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DF2178" w:rsidRDefault="00834D24" w:rsidP="00AE29DE">
      <w:pPr>
        <w:pStyle w:val="4"/>
        <w:jc w:val="center"/>
        <w:rPr>
          <w:b/>
          <w:color w:val="000000" w:themeColor="text1"/>
          <w:spacing w:val="-20"/>
          <w:sz w:val="24"/>
          <w:szCs w:val="24"/>
          <w:lang w:val="kk-KZ"/>
        </w:rPr>
      </w:pPr>
      <w:r w:rsidRPr="00DF2178">
        <w:rPr>
          <w:b/>
          <w:color w:val="000000" w:themeColor="text1"/>
          <w:spacing w:val="-20"/>
          <w:sz w:val="24"/>
          <w:szCs w:val="24"/>
        </w:rPr>
        <w:t xml:space="preserve">Реестр </w:t>
      </w:r>
      <w:r w:rsidRPr="00DF2178">
        <w:rPr>
          <w:b/>
          <w:color w:val="000000" w:themeColor="text1"/>
          <w:sz w:val="24"/>
          <w:szCs w:val="24"/>
        </w:rPr>
        <w:t>уведомлений</w:t>
      </w:r>
      <w:r w:rsidRPr="00DF2178">
        <w:rPr>
          <w:b/>
          <w:color w:val="000000" w:themeColor="text1"/>
          <w:spacing w:val="-20"/>
          <w:sz w:val="24"/>
          <w:szCs w:val="24"/>
        </w:rPr>
        <w:t>,</w:t>
      </w:r>
    </w:p>
    <w:p w:rsidR="00834D24" w:rsidRPr="00DF2178" w:rsidRDefault="00834D24" w:rsidP="00AE29DE">
      <w:pPr>
        <w:pStyle w:val="a4"/>
        <w:outlineLvl w:val="0"/>
        <w:rPr>
          <w:color w:val="000000" w:themeColor="text1"/>
          <w:spacing w:val="-20"/>
          <w:szCs w:val="24"/>
          <w:lang w:val="kk-KZ"/>
        </w:rPr>
      </w:pPr>
      <w:r w:rsidRPr="00DF2178">
        <w:rPr>
          <w:color w:val="000000" w:themeColor="text1"/>
          <w:spacing w:val="-20"/>
          <w:szCs w:val="24"/>
        </w:rPr>
        <w:t>опубликованных</w:t>
      </w:r>
      <w:r w:rsidRPr="00DF2178">
        <w:rPr>
          <w:color w:val="000000" w:themeColor="text1"/>
          <w:szCs w:val="24"/>
        </w:rPr>
        <w:t xml:space="preserve"> Комитетом </w:t>
      </w:r>
      <w:r w:rsidRPr="00DF2178">
        <w:rPr>
          <w:color w:val="000000" w:themeColor="text1"/>
          <w:spacing w:val="-20"/>
          <w:szCs w:val="24"/>
          <w:lang w:val="kk-KZ"/>
        </w:rPr>
        <w:t>по техническим баръерам в торговле,</w:t>
      </w:r>
    </w:p>
    <w:p w:rsidR="00834D24" w:rsidRPr="00DF2178" w:rsidRDefault="00DF128F" w:rsidP="00AE29DE">
      <w:pPr>
        <w:pStyle w:val="a4"/>
        <w:outlineLvl w:val="0"/>
        <w:rPr>
          <w:color w:val="000000" w:themeColor="text1"/>
          <w:szCs w:val="24"/>
        </w:rPr>
      </w:pPr>
      <w:r w:rsidRPr="00DF2178">
        <w:rPr>
          <w:color w:val="000000" w:themeColor="text1"/>
          <w:szCs w:val="24"/>
        </w:rPr>
        <w:t xml:space="preserve">с </w:t>
      </w:r>
      <w:r w:rsidR="00404430" w:rsidRPr="00DF2178">
        <w:rPr>
          <w:color w:val="000000" w:themeColor="text1"/>
          <w:szCs w:val="24"/>
        </w:rPr>
        <w:t>10</w:t>
      </w:r>
      <w:r w:rsidR="00834D24" w:rsidRPr="00DF2178">
        <w:rPr>
          <w:color w:val="000000" w:themeColor="text1"/>
          <w:szCs w:val="24"/>
        </w:rPr>
        <w:t xml:space="preserve"> </w:t>
      </w:r>
      <w:r w:rsidR="00A761F5" w:rsidRPr="00DF2178">
        <w:rPr>
          <w:color w:val="000000" w:themeColor="text1"/>
          <w:szCs w:val="24"/>
          <w:lang w:val="kk-KZ"/>
        </w:rPr>
        <w:t>октября</w:t>
      </w:r>
      <w:r w:rsidR="00A761F5" w:rsidRPr="00DF2178">
        <w:rPr>
          <w:color w:val="000000" w:themeColor="text1"/>
          <w:szCs w:val="24"/>
        </w:rPr>
        <w:t xml:space="preserve"> </w:t>
      </w:r>
      <w:r w:rsidR="00834D24" w:rsidRPr="00DF2178">
        <w:rPr>
          <w:color w:val="000000" w:themeColor="text1"/>
          <w:szCs w:val="24"/>
        </w:rPr>
        <w:t xml:space="preserve">по </w:t>
      </w:r>
      <w:r w:rsidR="00D03B6E" w:rsidRPr="00DF2178">
        <w:rPr>
          <w:color w:val="000000" w:themeColor="text1"/>
          <w:szCs w:val="24"/>
        </w:rPr>
        <w:t>10</w:t>
      </w:r>
      <w:r w:rsidR="00834D24" w:rsidRPr="00DF2178">
        <w:rPr>
          <w:color w:val="000000" w:themeColor="text1"/>
          <w:szCs w:val="24"/>
          <w:lang w:val="kk-KZ"/>
        </w:rPr>
        <w:t xml:space="preserve"> </w:t>
      </w:r>
      <w:r w:rsidR="00A761F5" w:rsidRPr="00DF2178">
        <w:rPr>
          <w:color w:val="000000" w:themeColor="text1"/>
          <w:szCs w:val="24"/>
          <w:lang w:val="kk-KZ"/>
        </w:rPr>
        <w:t>ноября</w:t>
      </w:r>
      <w:r w:rsidR="00834D24" w:rsidRPr="00DF2178">
        <w:rPr>
          <w:color w:val="000000" w:themeColor="text1"/>
          <w:szCs w:val="24"/>
        </w:rPr>
        <w:t xml:space="preserve"> 2019 г.</w:t>
      </w:r>
    </w:p>
    <w:p w:rsidR="0019013D" w:rsidRPr="00DF2178" w:rsidRDefault="0019013D" w:rsidP="00AE29DE">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DF2178" w:rsidTr="002C49D6">
        <w:trPr>
          <w:trHeight w:val="144"/>
        </w:trPr>
        <w:tc>
          <w:tcPr>
            <w:tcW w:w="710" w:type="dxa"/>
            <w:vMerge w:val="restart"/>
            <w:shd w:val="clear" w:color="auto" w:fill="auto"/>
          </w:tcPr>
          <w:p w:rsidR="00C9550A" w:rsidRPr="00DF2178" w:rsidRDefault="00C9550A" w:rsidP="00AE29DE">
            <w:pPr>
              <w:jc w:val="both"/>
              <w:rPr>
                <w:b/>
                <w:color w:val="000000" w:themeColor="text1"/>
                <w:sz w:val="24"/>
                <w:szCs w:val="24"/>
              </w:rPr>
            </w:pPr>
            <w:r w:rsidRPr="00DF2178">
              <w:rPr>
                <w:b/>
                <w:color w:val="000000" w:themeColor="text1"/>
                <w:sz w:val="24"/>
                <w:szCs w:val="24"/>
              </w:rPr>
              <w:t xml:space="preserve">№ </w:t>
            </w:r>
          </w:p>
          <w:p w:rsidR="003B4A30" w:rsidRPr="00DF2178" w:rsidRDefault="003B4A30" w:rsidP="00AE29DE">
            <w:pPr>
              <w:jc w:val="both"/>
              <w:rPr>
                <w:b/>
                <w:color w:val="000000" w:themeColor="text1"/>
                <w:sz w:val="24"/>
                <w:szCs w:val="24"/>
                <w:lang w:val="en-US"/>
              </w:rPr>
            </w:pPr>
          </w:p>
        </w:tc>
        <w:tc>
          <w:tcPr>
            <w:tcW w:w="2268" w:type="dxa"/>
            <w:shd w:val="clear" w:color="auto" w:fill="auto"/>
          </w:tcPr>
          <w:p w:rsidR="00C9550A" w:rsidRPr="00DF2178" w:rsidRDefault="00C9550A" w:rsidP="00AE29DE">
            <w:pPr>
              <w:pBdr>
                <w:between w:val="single" w:sz="6" w:space="1" w:color="auto"/>
              </w:pBdr>
              <w:jc w:val="both"/>
              <w:rPr>
                <w:b/>
                <w:color w:val="000000" w:themeColor="text1"/>
                <w:sz w:val="24"/>
                <w:szCs w:val="24"/>
              </w:rPr>
            </w:pPr>
            <w:r w:rsidRPr="00DF2178">
              <w:rPr>
                <w:b/>
                <w:color w:val="000000" w:themeColor="text1"/>
                <w:sz w:val="24"/>
                <w:szCs w:val="24"/>
              </w:rPr>
              <w:t>№ уведомления</w:t>
            </w:r>
          </w:p>
        </w:tc>
        <w:tc>
          <w:tcPr>
            <w:tcW w:w="5386" w:type="dxa"/>
            <w:shd w:val="clear" w:color="auto" w:fill="auto"/>
          </w:tcPr>
          <w:p w:rsidR="00C9550A" w:rsidRPr="00DF2178" w:rsidRDefault="00C9550A" w:rsidP="00AE29DE">
            <w:pPr>
              <w:pBdr>
                <w:between w:val="single" w:sz="6" w:space="1" w:color="auto"/>
              </w:pBdr>
              <w:jc w:val="both"/>
              <w:rPr>
                <w:b/>
                <w:color w:val="000000" w:themeColor="text1"/>
                <w:sz w:val="24"/>
                <w:szCs w:val="24"/>
              </w:rPr>
            </w:pPr>
            <w:r w:rsidRPr="00DF2178">
              <w:rPr>
                <w:b/>
                <w:color w:val="000000" w:themeColor="text1"/>
                <w:sz w:val="24"/>
                <w:szCs w:val="24"/>
              </w:rPr>
              <w:t>Наименование документа</w:t>
            </w:r>
          </w:p>
        </w:tc>
        <w:tc>
          <w:tcPr>
            <w:tcW w:w="2268" w:type="dxa"/>
            <w:shd w:val="clear" w:color="auto" w:fill="auto"/>
          </w:tcPr>
          <w:p w:rsidR="00C9550A" w:rsidRPr="00DF2178" w:rsidRDefault="00C9550A" w:rsidP="00AE29DE">
            <w:pPr>
              <w:pBdr>
                <w:between w:val="single" w:sz="6" w:space="1" w:color="auto"/>
              </w:pBdr>
              <w:jc w:val="both"/>
              <w:rPr>
                <w:b/>
                <w:color w:val="000000" w:themeColor="text1"/>
                <w:sz w:val="24"/>
                <w:szCs w:val="24"/>
              </w:rPr>
            </w:pPr>
            <w:r w:rsidRPr="00DF2178">
              <w:rPr>
                <w:b/>
                <w:color w:val="000000" w:themeColor="text1"/>
                <w:sz w:val="24"/>
                <w:szCs w:val="24"/>
              </w:rPr>
              <w:t>Окончательная дата для подачи комментариев</w:t>
            </w:r>
          </w:p>
        </w:tc>
      </w:tr>
      <w:tr w:rsidR="00C9550A" w:rsidRPr="00DF2178" w:rsidTr="002C49D6">
        <w:trPr>
          <w:trHeight w:val="144"/>
        </w:trPr>
        <w:tc>
          <w:tcPr>
            <w:tcW w:w="710" w:type="dxa"/>
            <w:vMerge/>
            <w:shd w:val="clear" w:color="auto" w:fill="auto"/>
          </w:tcPr>
          <w:p w:rsidR="00C9550A" w:rsidRPr="00DF2178" w:rsidRDefault="00C9550A" w:rsidP="00AE29DE">
            <w:pPr>
              <w:numPr>
                <w:ilvl w:val="0"/>
                <w:numId w:val="1"/>
              </w:numPr>
              <w:ind w:left="0" w:firstLine="0"/>
              <w:jc w:val="both"/>
              <w:rPr>
                <w:b/>
                <w:color w:val="000000" w:themeColor="text1"/>
                <w:sz w:val="24"/>
                <w:szCs w:val="24"/>
              </w:rPr>
            </w:pPr>
          </w:p>
        </w:tc>
        <w:tc>
          <w:tcPr>
            <w:tcW w:w="2268" w:type="dxa"/>
            <w:shd w:val="clear" w:color="auto" w:fill="auto"/>
          </w:tcPr>
          <w:p w:rsidR="00C9550A" w:rsidRPr="00DF2178" w:rsidRDefault="00C9550A" w:rsidP="00AE29DE">
            <w:pPr>
              <w:pBdr>
                <w:between w:val="single" w:sz="6" w:space="1" w:color="auto"/>
              </w:pBdr>
              <w:jc w:val="both"/>
              <w:rPr>
                <w:b/>
                <w:color w:val="000000" w:themeColor="text1"/>
                <w:sz w:val="24"/>
                <w:szCs w:val="24"/>
              </w:rPr>
            </w:pPr>
            <w:r w:rsidRPr="00DF2178">
              <w:rPr>
                <w:b/>
                <w:color w:val="000000" w:themeColor="text1"/>
                <w:sz w:val="24"/>
                <w:szCs w:val="24"/>
              </w:rPr>
              <w:t>Дата</w:t>
            </w:r>
          </w:p>
        </w:tc>
        <w:tc>
          <w:tcPr>
            <w:tcW w:w="5386" w:type="dxa"/>
            <w:shd w:val="clear" w:color="auto" w:fill="auto"/>
          </w:tcPr>
          <w:p w:rsidR="00C9550A" w:rsidRPr="00DF2178" w:rsidRDefault="00C9550A" w:rsidP="00AE29DE">
            <w:pPr>
              <w:pBdr>
                <w:between w:val="single" w:sz="6" w:space="1" w:color="auto"/>
              </w:pBdr>
              <w:jc w:val="both"/>
              <w:rPr>
                <w:b/>
                <w:color w:val="000000" w:themeColor="text1"/>
                <w:sz w:val="24"/>
                <w:szCs w:val="24"/>
              </w:rPr>
            </w:pPr>
            <w:r w:rsidRPr="00DF2178">
              <w:rPr>
                <w:b/>
                <w:color w:val="000000" w:themeColor="text1"/>
                <w:sz w:val="24"/>
                <w:szCs w:val="24"/>
              </w:rPr>
              <w:t>Область распространения</w:t>
            </w:r>
          </w:p>
        </w:tc>
        <w:tc>
          <w:tcPr>
            <w:tcW w:w="2268" w:type="dxa"/>
            <w:shd w:val="clear" w:color="auto" w:fill="auto"/>
          </w:tcPr>
          <w:p w:rsidR="00C9550A" w:rsidRPr="00DF2178" w:rsidRDefault="00C9550A" w:rsidP="00AE29DE">
            <w:pPr>
              <w:pBdr>
                <w:between w:val="single" w:sz="6" w:space="1" w:color="auto"/>
              </w:pBdr>
              <w:jc w:val="both"/>
              <w:rPr>
                <w:b/>
                <w:color w:val="000000" w:themeColor="text1"/>
                <w:sz w:val="24"/>
                <w:szCs w:val="24"/>
              </w:rPr>
            </w:pPr>
          </w:p>
        </w:tc>
      </w:tr>
      <w:tr w:rsidR="00C9550A" w:rsidRPr="00DF2178" w:rsidTr="002C49D6">
        <w:trPr>
          <w:trHeight w:val="143"/>
        </w:trPr>
        <w:tc>
          <w:tcPr>
            <w:tcW w:w="710" w:type="dxa"/>
            <w:vMerge/>
            <w:shd w:val="clear" w:color="auto" w:fill="auto"/>
          </w:tcPr>
          <w:p w:rsidR="00C9550A" w:rsidRPr="00DF2178" w:rsidRDefault="00C9550A" w:rsidP="00AE29DE">
            <w:pPr>
              <w:numPr>
                <w:ilvl w:val="0"/>
                <w:numId w:val="1"/>
              </w:numPr>
              <w:ind w:left="0" w:firstLine="0"/>
              <w:jc w:val="both"/>
              <w:rPr>
                <w:b/>
                <w:color w:val="000000" w:themeColor="text1"/>
                <w:sz w:val="24"/>
                <w:szCs w:val="24"/>
              </w:rPr>
            </w:pPr>
          </w:p>
        </w:tc>
        <w:tc>
          <w:tcPr>
            <w:tcW w:w="2268" w:type="dxa"/>
            <w:shd w:val="clear" w:color="auto" w:fill="auto"/>
          </w:tcPr>
          <w:p w:rsidR="00C9550A" w:rsidRPr="00DF2178" w:rsidRDefault="00C9550A" w:rsidP="00AE29DE">
            <w:pPr>
              <w:pBdr>
                <w:between w:val="single" w:sz="6" w:space="1" w:color="auto"/>
              </w:pBdr>
              <w:jc w:val="both"/>
              <w:rPr>
                <w:b/>
                <w:color w:val="000000" w:themeColor="text1"/>
                <w:sz w:val="24"/>
                <w:szCs w:val="24"/>
              </w:rPr>
            </w:pPr>
            <w:r w:rsidRPr="00DF2178">
              <w:rPr>
                <w:b/>
                <w:color w:val="000000" w:themeColor="text1"/>
                <w:sz w:val="24"/>
                <w:szCs w:val="24"/>
              </w:rPr>
              <w:t>Страна</w:t>
            </w:r>
          </w:p>
        </w:tc>
        <w:tc>
          <w:tcPr>
            <w:tcW w:w="5386" w:type="dxa"/>
            <w:shd w:val="clear" w:color="auto" w:fill="auto"/>
          </w:tcPr>
          <w:p w:rsidR="00C9550A" w:rsidRPr="00DF2178" w:rsidRDefault="00C9550A" w:rsidP="00AE29DE">
            <w:pPr>
              <w:pBdr>
                <w:between w:val="single" w:sz="6" w:space="1" w:color="auto"/>
              </w:pBdr>
              <w:jc w:val="both"/>
              <w:rPr>
                <w:b/>
                <w:color w:val="000000" w:themeColor="text1"/>
                <w:sz w:val="24"/>
                <w:szCs w:val="24"/>
                <w:lang w:val="en-US"/>
              </w:rPr>
            </w:pPr>
            <w:r w:rsidRPr="00DF2178">
              <w:rPr>
                <w:b/>
                <w:color w:val="000000" w:themeColor="text1"/>
                <w:sz w:val="24"/>
                <w:szCs w:val="24"/>
              </w:rPr>
              <w:t>Краткое содержание</w:t>
            </w:r>
          </w:p>
        </w:tc>
        <w:tc>
          <w:tcPr>
            <w:tcW w:w="2268" w:type="dxa"/>
            <w:shd w:val="clear" w:color="auto" w:fill="auto"/>
          </w:tcPr>
          <w:p w:rsidR="00C9550A" w:rsidRPr="00DF2178" w:rsidRDefault="00C9550A" w:rsidP="00AE29DE">
            <w:pPr>
              <w:pBdr>
                <w:between w:val="single" w:sz="6" w:space="1" w:color="auto"/>
              </w:pBdr>
              <w:jc w:val="both"/>
              <w:rPr>
                <w:b/>
                <w:color w:val="000000" w:themeColor="text1"/>
                <w:sz w:val="24"/>
                <w:szCs w:val="24"/>
              </w:rPr>
            </w:pPr>
          </w:p>
        </w:tc>
      </w:tr>
      <w:tr w:rsidR="00E6579A" w:rsidRPr="00DF2178" w:rsidTr="00345A2D">
        <w:trPr>
          <w:trHeight w:val="361"/>
        </w:trPr>
        <w:tc>
          <w:tcPr>
            <w:tcW w:w="710" w:type="dxa"/>
            <w:vMerge w:val="restart"/>
            <w:shd w:val="clear" w:color="auto" w:fill="auto"/>
          </w:tcPr>
          <w:p w:rsidR="00E6579A" w:rsidRPr="00DF2178" w:rsidRDefault="00E657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57D76" w:rsidRPr="00DF2178" w:rsidRDefault="00F57D76" w:rsidP="00F57D76">
            <w:pPr>
              <w:jc w:val="both"/>
              <w:rPr>
                <w:b/>
                <w:color w:val="000000" w:themeColor="text1"/>
                <w:sz w:val="24"/>
                <w:szCs w:val="24"/>
                <w:lang w:val="es-ES" w:eastAsia="en-US"/>
              </w:rPr>
            </w:pPr>
            <w:r w:rsidRPr="00DF2178">
              <w:rPr>
                <w:b/>
                <w:color w:val="000000" w:themeColor="text1"/>
                <w:sz w:val="24"/>
                <w:szCs w:val="24"/>
                <w:lang w:val="es-ES"/>
              </w:rPr>
              <w:t>G/TBT/N/USA/951/Add.2</w:t>
            </w:r>
          </w:p>
          <w:p w:rsidR="00E6579A" w:rsidRPr="00DF2178" w:rsidRDefault="00E6579A" w:rsidP="00AE29DE">
            <w:pPr>
              <w:pBdr>
                <w:between w:val="single" w:sz="6" w:space="1" w:color="auto"/>
              </w:pBdr>
              <w:jc w:val="both"/>
              <w:rPr>
                <w:color w:val="000000" w:themeColor="text1"/>
                <w:sz w:val="24"/>
                <w:szCs w:val="24"/>
                <w:lang w:val="es-ES"/>
              </w:rPr>
            </w:pPr>
          </w:p>
        </w:tc>
        <w:tc>
          <w:tcPr>
            <w:tcW w:w="5386" w:type="dxa"/>
            <w:shd w:val="clear" w:color="auto" w:fill="auto"/>
          </w:tcPr>
          <w:p w:rsidR="000275C4" w:rsidRPr="00DF2178" w:rsidRDefault="00F57D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F57D76" w:rsidRPr="00DF2178" w:rsidRDefault="00F57D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11 октября 2019 года распространяется по просьбе делегации Соединенных Штатов Америки.</w:t>
            </w:r>
          </w:p>
          <w:p w:rsidR="00F57D76" w:rsidRPr="00DF2178" w:rsidRDefault="009870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Название: Новое правило использования о</w:t>
            </w:r>
            <w:r w:rsidR="00464422" w:rsidRPr="00DF2178">
              <w:rPr>
                <w:color w:val="000000" w:themeColor="text1"/>
                <w:sz w:val="24"/>
                <w:szCs w:val="24"/>
                <w:lang w:val="kk-KZ"/>
              </w:rPr>
              <w:t xml:space="preserve">пределенных химических веществ </w:t>
            </w:r>
            <w:r w:rsidRPr="00DF2178">
              <w:rPr>
                <w:color w:val="000000" w:themeColor="text1"/>
                <w:sz w:val="24"/>
                <w:szCs w:val="24"/>
                <w:lang w:val="kk-KZ"/>
              </w:rPr>
              <w:t>(PMN P-13 270)</w:t>
            </w:r>
          </w:p>
          <w:p w:rsidR="0098704C" w:rsidRPr="00DF2178" w:rsidRDefault="009870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Агентство:</w:t>
            </w:r>
            <w:r w:rsidRPr="00DF2178">
              <w:rPr>
                <w:color w:val="000000" w:themeColor="text1"/>
                <w:sz w:val="24"/>
                <w:szCs w:val="24"/>
              </w:rPr>
              <w:t xml:space="preserve"> </w:t>
            </w:r>
            <w:r w:rsidRPr="00DF2178">
              <w:rPr>
                <w:color w:val="000000" w:themeColor="text1"/>
                <w:sz w:val="24"/>
                <w:szCs w:val="24"/>
                <w:lang w:val="kk-KZ"/>
              </w:rPr>
              <w:t xml:space="preserve">Агентство по охране окружающей среды </w:t>
            </w:r>
          </w:p>
          <w:p w:rsidR="00F57D76" w:rsidRPr="00DF2178" w:rsidRDefault="009870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Действие:</w:t>
            </w:r>
            <w:r w:rsidRPr="00DF2178">
              <w:rPr>
                <w:color w:val="000000" w:themeColor="text1"/>
                <w:sz w:val="24"/>
                <w:szCs w:val="24"/>
              </w:rPr>
              <w:t xml:space="preserve"> </w:t>
            </w:r>
            <w:r w:rsidRPr="00DF2178">
              <w:rPr>
                <w:color w:val="000000" w:themeColor="text1"/>
                <w:sz w:val="24"/>
                <w:szCs w:val="24"/>
                <w:lang w:val="kk-KZ"/>
              </w:rPr>
              <w:t>Частичное снятие утвержденного правила</w:t>
            </w:r>
          </w:p>
          <w:p w:rsidR="0098704C" w:rsidRPr="00DF2178" w:rsidRDefault="009870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Описание:</w:t>
            </w:r>
            <w:r w:rsidRPr="00DF2178">
              <w:rPr>
                <w:color w:val="000000" w:themeColor="text1"/>
                <w:sz w:val="24"/>
                <w:szCs w:val="24"/>
              </w:rPr>
              <w:t xml:space="preserve">  </w:t>
            </w:r>
            <w:r w:rsidRPr="00DF2178">
              <w:rPr>
                <w:color w:val="000000" w:themeColor="text1"/>
                <w:sz w:val="24"/>
                <w:szCs w:val="24"/>
                <w:lang w:val="kk-KZ"/>
              </w:rPr>
              <w:t>Аген</w:t>
            </w:r>
            <w:r w:rsidR="00F609C4" w:rsidRPr="00DF2178">
              <w:rPr>
                <w:color w:val="000000" w:themeColor="text1"/>
                <w:sz w:val="24"/>
                <w:szCs w:val="24"/>
                <w:lang w:val="kk-KZ"/>
              </w:rPr>
              <w:t>тство по охране окружающей среде</w:t>
            </w:r>
            <w:r w:rsidRPr="00DF2178">
              <w:rPr>
                <w:color w:val="000000" w:themeColor="text1"/>
                <w:sz w:val="24"/>
                <w:szCs w:val="24"/>
                <w:lang w:val="kk-KZ"/>
              </w:rPr>
              <w:t xml:space="preserve"> отменяет часть предложенного правила, опубликованного в Федеральном реестре 7 января 2015 года, в котором предложены новые правила использования (SNUR</w:t>
            </w:r>
            <w:r w:rsidR="00F609C4" w:rsidRPr="00DF2178">
              <w:rPr>
                <w:color w:val="000000" w:themeColor="text1"/>
                <w:sz w:val="24"/>
                <w:szCs w:val="24"/>
                <w:lang w:val="kk-KZ"/>
              </w:rPr>
              <w:t xml:space="preserve"> </w:t>
            </w:r>
            <w:r w:rsidRPr="00DF2178">
              <w:rPr>
                <w:color w:val="000000" w:themeColor="text1"/>
                <w:sz w:val="24"/>
                <w:szCs w:val="24"/>
                <w:lang w:val="kk-KZ"/>
              </w:rPr>
              <w:t>) в соответствии с Законом о контроле над токсичными веществами (TSCA) для определенных химических веществ. Это изъятие покрывает только ту часть предлагаемого правила, которая установила бы SNUR для химического вещества, в целом называемого ароматическим дибензоатом, который был предметом предварительного уведомления (PMN) P-13-270. Агентство по охране окружающей среды получило данные испытаний для этого химического вещества и на основании своего рассмотрения отозвало предложенный SNUR для химического вещества.</w:t>
            </w:r>
          </w:p>
          <w:p w:rsidR="00F57D76" w:rsidRPr="00DF2178" w:rsidRDefault="0098704C" w:rsidP="00DB5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Даты:</w:t>
            </w:r>
            <w:r w:rsidRPr="00DF2178">
              <w:rPr>
                <w:color w:val="000000" w:themeColor="text1"/>
                <w:sz w:val="24"/>
                <w:szCs w:val="24"/>
              </w:rPr>
              <w:t xml:space="preserve"> </w:t>
            </w:r>
            <w:r w:rsidRPr="00DF2178">
              <w:rPr>
                <w:color w:val="000000" w:themeColor="text1"/>
                <w:sz w:val="24"/>
                <w:szCs w:val="24"/>
                <w:lang w:val="kk-KZ"/>
              </w:rPr>
              <w:t>С 8 октября 2019 года Агентство по охране окружающей среды отзывает предлагаемое добавление 40 CFR 721.10735, которое было опубликовано в Федеральном реестре от 7 января 2015 года (80 FR 845) (FRL-9919-23).</w:t>
            </w:r>
          </w:p>
          <w:p w:rsidR="00F57D76" w:rsidRPr="00DF2178" w:rsidRDefault="00EE6BF7" w:rsidP="00DB5787">
            <w:pPr>
              <w:rPr>
                <w:color w:val="000000" w:themeColor="text1"/>
                <w:sz w:val="24"/>
                <w:szCs w:val="24"/>
                <w:lang w:val="kk-KZ"/>
              </w:rPr>
            </w:pPr>
            <w:hyperlink r:id="rId9" w:history="1">
              <w:r w:rsidR="00F57D76" w:rsidRPr="00DF2178">
                <w:rPr>
                  <w:rStyle w:val="a9"/>
                  <w:color w:val="000000" w:themeColor="text1"/>
                  <w:sz w:val="24"/>
                  <w:szCs w:val="24"/>
                  <w:u w:val="none"/>
                  <w:lang w:val="kk-KZ"/>
                </w:rPr>
                <w:t>https://www.govinfo.gov/content/pkg/FR-2019-10-08/html/2019-21719.htm</w:t>
              </w:r>
            </w:hyperlink>
            <w:r w:rsidR="00F57D76" w:rsidRPr="00DF2178">
              <w:rPr>
                <w:color w:val="000000" w:themeColor="text1"/>
                <w:sz w:val="24"/>
                <w:szCs w:val="24"/>
                <w:lang w:val="kk-KZ"/>
              </w:rPr>
              <w:t xml:space="preserve"> </w:t>
            </w:r>
          </w:p>
          <w:p w:rsidR="00F57D76" w:rsidRPr="00DF2178" w:rsidRDefault="00EE6BF7" w:rsidP="00DB5787">
            <w:pPr>
              <w:rPr>
                <w:color w:val="000000" w:themeColor="text1"/>
                <w:sz w:val="24"/>
                <w:szCs w:val="24"/>
                <w:lang w:val="kk-KZ"/>
              </w:rPr>
            </w:pPr>
            <w:hyperlink r:id="rId10" w:history="1">
              <w:r w:rsidR="00F57D76" w:rsidRPr="00DF2178">
                <w:rPr>
                  <w:rStyle w:val="a9"/>
                  <w:color w:val="000000" w:themeColor="text1"/>
                  <w:sz w:val="24"/>
                  <w:szCs w:val="24"/>
                  <w:u w:val="none"/>
                  <w:lang w:val="kk-KZ"/>
                </w:rPr>
                <w:t>https://www.govinfo.gov/content/pkg/FR-2019-10-08/pdf/2019-21719.pdf</w:t>
              </w:r>
            </w:hyperlink>
            <w:r w:rsidR="00F57D76" w:rsidRPr="00DF2178">
              <w:rPr>
                <w:color w:val="000000" w:themeColor="text1"/>
                <w:sz w:val="24"/>
                <w:szCs w:val="24"/>
                <w:lang w:val="kk-KZ"/>
              </w:rPr>
              <w:t xml:space="preserve"> </w:t>
            </w:r>
          </w:p>
          <w:p w:rsidR="00F57D76" w:rsidRPr="00DF2178" w:rsidRDefault="00EE6BF7" w:rsidP="00DB5787">
            <w:pPr>
              <w:rPr>
                <w:color w:val="000000" w:themeColor="text1"/>
                <w:sz w:val="24"/>
                <w:szCs w:val="24"/>
                <w:lang w:val="kk-KZ"/>
              </w:rPr>
            </w:pPr>
            <w:hyperlink r:id="rId11" w:history="1">
              <w:r w:rsidR="00F57D76" w:rsidRPr="00DF2178">
                <w:rPr>
                  <w:rStyle w:val="a9"/>
                  <w:color w:val="000000" w:themeColor="text1"/>
                  <w:sz w:val="24"/>
                  <w:szCs w:val="24"/>
                  <w:u w:val="none"/>
                  <w:lang w:val="kk-KZ"/>
                </w:rPr>
                <w:t>https://members.wto.org/crnattachments/2019/TBT/USA/19_5594_00_e.pdf</w:t>
              </w:r>
            </w:hyperlink>
          </w:p>
        </w:tc>
        <w:tc>
          <w:tcPr>
            <w:tcW w:w="2268" w:type="dxa"/>
            <w:shd w:val="clear" w:color="auto" w:fill="auto"/>
          </w:tcPr>
          <w:p w:rsidR="00E6579A" w:rsidRPr="00DF2178" w:rsidRDefault="00E6579A" w:rsidP="00AE29DE">
            <w:pPr>
              <w:jc w:val="both"/>
              <w:rPr>
                <w:color w:val="000000" w:themeColor="text1"/>
                <w:sz w:val="24"/>
                <w:szCs w:val="24"/>
                <w:lang w:val="kk-KZ"/>
              </w:rPr>
            </w:pPr>
          </w:p>
        </w:tc>
      </w:tr>
      <w:tr w:rsidR="00AC4EB1" w:rsidRPr="00DF2178" w:rsidTr="00345A2D">
        <w:trPr>
          <w:trHeight w:val="361"/>
        </w:trPr>
        <w:tc>
          <w:tcPr>
            <w:tcW w:w="710" w:type="dxa"/>
            <w:vMerge/>
            <w:shd w:val="clear" w:color="auto" w:fill="auto"/>
          </w:tcPr>
          <w:p w:rsidR="00AC4EB1" w:rsidRPr="00DF2178" w:rsidRDefault="00AC4EB1" w:rsidP="00C93859">
            <w:pPr>
              <w:numPr>
                <w:ilvl w:val="0"/>
                <w:numId w:val="3"/>
              </w:numPr>
              <w:ind w:left="0" w:firstLine="0"/>
              <w:jc w:val="both"/>
              <w:rPr>
                <w:color w:val="000000" w:themeColor="text1"/>
                <w:sz w:val="24"/>
                <w:szCs w:val="24"/>
                <w:lang w:val="kk-KZ"/>
              </w:rPr>
            </w:pPr>
          </w:p>
        </w:tc>
        <w:tc>
          <w:tcPr>
            <w:tcW w:w="2268" w:type="dxa"/>
            <w:shd w:val="clear" w:color="auto" w:fill="auto"/>
          </w:tcPr>
          <w:p w:rsidR="00AC4EB1" w:rsidRPr="00DF2178" w:rsidRDefault="00F57D76" w:rsidP="00AE29DE">
            <w:pPr>
              <w:pBdr>
                <w:between w:val="single" w:sz="6" w:space="1" w:color="auto"/>
              </w:pBdr>
              <w:jc w:val="both"/>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AC4EB1" w:rsidRPr="00DF2178" w:rsidRDefault="00AC4EB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C4EB1" w:rsidRPr="00DF2178" w:rsidRDefault="00AC4EB1" w:rsidP="00AE29DE">
            <w:pPr>
              <w:jc w:val="both"/>
              <w:rPr>
                <w:color w:val="000000" w:themeColor="text1"/>
                <w:sz w:val="24"/>
                <w:szCs w:val="24"/>
                <w:lang w:val="kk-KZ"/>
              </w:rPr>
            </w:pPr>
          </w:p>
        </w:tc>
      </w:tr>
      <w:tr w:rsidR="00E6579A" w:rsidRPr="00DF2178" w:rsidTr="00345A2D">
        <w:trPr>
          <w:trHeight w:val="361"/>
        </w:trPr>
        <w:tc>
          <w:tcPr>
            <w:tcW w:w="710" w:type="dxa"/>
            <w:vMerge/>
            <w:shd w:val="clear" w:color="auto" w:fill="auto"/>
          </w:tcPr>
          <w:p w:rsidR="00E6579A" w:rsidRPr="00DF2178" w:rsidRDefault="00E6579A" w:rsidP="00C93859">
            <w:pPr>
              <w:numPr>
                <w:ilvl w:val="0"/>
                <w:numId w:val="3"/>
              </w:numPr>
              <w:ind w:left="0" w:firstLine="0"/>
              <w:jc w:val="both"/>
              <w:rPr>
                <w:color w:val="000000" w:themeColor="text1"/>
                <w:sz w:val="24"/>
                <w:szCs w:val="24"/>
                <w:lang w:val="kk-KZ"/>
              </w:rPr>
            </w:pPr>
          </w:p>
        </w:tc>
        <w:tc>
          <w:tcPr>
            <w:tcW w:w="2268" w:type="dxa"/>
            <w:shd w:val="clear" w:color="auto" w:fill="auto"/>
          </w:tcPr>
          <w:p w:rsidR="00E6579A" w:rsidRPr="00DF2178" w:rsidRDefault="00F57D76"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E6579A" w:rsidRPr="00DF2178" w:rsidRDefault="00E657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579A" w:rsidRPr="00DF2178" w:rsidRDefault="00E6579A" w:rsidP="00AE29DE">
            <w:pPr>
              <w:jc w:val="both"/>
              <w:rPr>
                <w:color w:val="000000" w:themeColor="text1"/>
                <w:sz w:val="24"/>
                <w:szCs w:val="24"/>
                <w:lang w:val="kk-KZ"/>
              </w:rPr>
            </w:pPr>
          </w:p>
        </w:tc>
      </w:tr>
      <w:tr w:rsidR="00E6579A" w:rsidRPr="00DF2178" w:rsidTr="00345A2D">
        <w:trPr>
          <w:trHeight w:val="361"/>
        </w:trPr>
        <w:tc>
          <w:tcPr>
            <w:tcW w:w="710" w:type="dxa"/>
            <w:vMerge w:val="restart"/>
            <w:shd w:val="clear" w:color="auto" w:fill="auto"/>
          </w:tcPr>
          <w:p w:rsidR="00E6579A" w:rsidRPr="00DF2178" w:rsidRDefault="00E6579A" w:rsidP="00C93859">
            <w:pPr>
              <w:numPr>
                <w:ilvl w:val="0"/>
                <w:numId w:val="3"/>
              </w:numPr>
              <w:ind w:left="0" w:firstLine="0"/>
              <w:jc w:val="both"/>
              <w:rPr>
                <w:color w:val="000000" w:themeColor="text1"/>
                <w:sz w:val="24"/>
                <w:szCs w:val="24"/>
                <w:lang w:val="kk-KZ"/>
              </w:rPr>
            </w:pPr>
          </w:p>
        </w:tc>
        <w:tc>
          <w:tcPr>
            <w:tcW w:w="2268" w:type="dxa"/>
            <w:shd w:val="clear" w:color="auto" w:fill="auto"/>
          </w:tcPr>
          <w:p w:rsidR="00E6579A" w:rsidRPr="00DF2178" w:rsidRDefault="00F609C4" w:rsidP="00AE29DE">
            <w:pPr>
              <w:pBdr>
                <w:between w:val="single" w:sz="6" w:space="1" w:color="auto"/>
              </w:pBdr>
              <w:jc w:val="both"/>
              <w:rPr>
                <w:b/>
                <w:color w:val="000000" w:themeColor="text1"/>
                <w:sz w:val="24"/>
                <w:szCs w:val="24"/>
                <w:lang w:val="en-GB"/>
              </w:rPr>
            </w:pPr>
            <w:r w:rsidRPr="00DF2178">
              <w:rPr>
                <w:b/>
                <w:color w:val="000000" w:themeColor="text1"/>
                <w:sz w:val="24"/>
                <w:szCs w:val="24"/>
                <w:lang w:val="en-GB"/>
              </w:rPr>
              <w:t>G/TBT/N/USA/1536</w:t>
            </w:r>
          </w:p>
        </w:tc>
        <w:tc>
          <w:tcPr>
            <w:tcW w:w="5386" w:type="dxa"/>
            <w:shd w:val="clear" w:color="auto" w:fill="auto"/>
          </w:tcPr>
          <w:p w:rsidR="00142621" w:rsidRPr="00DF2178" w:rsidRDefault="004644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Наземная </w:t>
            </w:r>
            <w:r w:rsidR="00B74631" w:rsidRPr="00DF2178">
              <w:rPr>
                <w:color w:val="000000" w:themeColor="text1"/>
                <w:sz w:val="24"/>
                <w:szCs w:val="24"/>
                <w:lang w:val="kk-KZ"/>
              </w:rPr>
              <w:t>станция спутниковой связи (30 страниц, на английском языке)</w:t>
            </w:r>
          </w:p>
        </w:tc>
        <w:tc>
          <w:tcPr>
            <w:tcW w:w="2268" w:type="dxa"/>
            <w:shd w:val="clear" w:color="auto" w:fill="auto"/>
          </w:tcPr>
          <w:p w:rsidR="00E6579A" w:rsidRPr="00DF2178" w:rsidRDefault="00F609C4" w:rsidP="00AE29DE">
            <w:pPr>
              <w:jc w:val="both"/>
              <w:rPr>
                <w:color w:val="000000" w:themeColor="text1"/>
                <w:sz w:val="24"/>
                <w:szCs w:val="24"/>
                <w:lang w:val="kk-KZ"/>
              </w:rPr>
            </w:pPr>
            <w:r w:rsidRPr="00DF2178">
              <w:rPr>
                <w:color w:val="000000" w:themeColor="text1"/>
                <w:sz w:val="24"/>
                <w:szCs w:val="24"/>
                <w:lang w:val="kk-KZ"/>
              </w:rPr>
              <w:t xml:space="preserve">Не установлено </w:t>
            </w:r>
          </w:p>
        </w:tc>
      </w:tr>
      <w:tr w:rsidR="00F609C4" w:rsidRPr="00DF2178" w:rsidTr="00345A2D">
        <w:trPr>
          <w:trHeight w:val="361"/>
        </w:trPr>
        <w:tc>
          <w:tcPr>
            <w:tcW w:w="710" w:type="dxa"/>
            <w:vMerge/>
            <w:shd w:val="clear" w:color="auto" w:fill="auto"/>
          </w:tcPr>
          <w:p w:rsidR="00F609C4" w:rsidRPr="00DF2178" w:rsidRDefault="00F609C4" w:rsidP="00C93859">
            <w:pPr>
              <w:numPr>
                <w:ilvl w:val="0"/>
                <w:numId w:val="3"/>
              </w:numPr>
              <w:ind w:left="0" w:firstLine="0"/>
              <w:jc w:val="both"/>
              <w:rPr>
                <w:color w:val="000000" w:themeColor="text1"/>
                <w:sz w:val="24"/>
                <w:szCs w:val="24"/>
                <w:lang w:val="kk-KZ"/>
              </w:rPr>
            </w:pPr>
          </w:p>
        </w:tc>
        <w:tc>
          <w:tcPr>
            <w:tcW w:w="2268" w:type="dxa"/>
            <w:shd w:val="clear" w:color="auto" w:fill="auto"/>
          </w:tcPr>
          <w:p w:rsidR="00F609C4" w:rsidRPr="00DF2178" w:rsidRDefault="00F609C4" w:rsidP="00F609C4">
            <w:pPr>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F609C4" w:rsidRPr="00DF2178" w:rsidRDefault="00B74631" w:rsidP="00B74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наземная станция спутниковой связи; другие летательные аппарта</w:t>
            </w:r>
            <w:r w:rsidR="00464422" w:rsidRPr="00DF2178">
              <w:rPr>
                <w:color w:val="000000" w:themeColor="text1"/>
                <w:sz w:val="24"/>
                <w:szCs w:val="24"/>
                <w:lang w:val="kk-KZ"/>
              </w:rPr>
              <w:t>т</w:t>
            </w:r>
            <w:r w:rsidRPr="00DF2178">
              <w:rPr>
                <w:color w:val="000000" w:themeColor="text1"/>
                <w:sz w:val="24"/>
                <w:szCs w:val="24"/>
                <w:lang w:val="kk-KZ"/>
              </w:rPr>
              <w:t xml:space="preserve">ы </w:t>
            </w:r>
            <w:r w:rsidRPr="00DF2178">
              <w:rPr>
                <w:color w:val="000000" w:themeColor="text1"/>
                <w:sz w:val="24"/>
                <w:szCs w:val="24"/>
              </w:rPr>
              <w:t>(например, вертолет, самолет); космические корабли (включая спутники) и суборбитальные и космические ракеты-носители (HS 8802); Телекоммуникационные службы. Приложения (ICS 33.030), Телекоммуникационные системы (ICS 33.040), Мобильные службы (ICS 33.070)</w:t>
            </w:r>
          </w:p>
        </w:tc>
        <w:tc>
          <w:tcPr>
            <w:tcW w:w="2268" w:type="dxa"/>
            <w:shd w:val="clear" w:color="auto" w:fill="auto"/>
          </w:tcPr>
          <w:p w:rsidR="00F609C4" w:rsidRPr="00DF2178" w:rsidRDefault="00F609C4" w:rsidP="00AE29DE">
            <w:pPr>
              <w:jc w:val="both"/>
              <w:rPr>
                <w:color w:val="000000" w:themeColor="text1"/>
                <w:sz w:val="24"/>
                <w:szCs w:val="24"/>
                <w:lang w:val="kk-KZ"/>
              </w:rPr>
            </w:pPr>
          </w:p>
        </w:tc>
      </w:tr>
      <w:tr w:rsidR="00F609C4" w:rsidRPr="00DF2178" w:rsidTr="000275C4">
        <w:trPr>
          <w:trHeight w:val="437"/>
        </w:trPr>
        <w:tc>
          <w:tcPr>
            <w:tcW w:w="710" w:type="dxa"/>
            <w:vMerge/>
            <w:shd w:val="clear" w:color="auto" w:fill="auto"/>
          </w:tcPr>
          <w:p w:rsidR="00F609C4" w:rsidRPr="00DF2178" w:rsidRDefault="00F609C4" w:rsidP="00C93859">
            <w:pPr>
              <w:numPr>
                <w:ilvl w:val="0"/>
                <w:numId w:val="3"/>
              </w:numPr>
              <w:ind w:left="0" w:firstLine="0"/>
              <w:jc w:val="both"/>
              <w:rPr>
                <w:color w:val="000000" w:themeColor="text1"/>
                <w:sz w:val="24"/>
                <w:szCs w:val="24"/>
                <w:lang w:val="kk-KZ"/>
              </w:rPr>
            </w:pPr>
          </w:p>
        </w:tc>
        <w:tc>
          <w:tcPr>
            <w:tcW w:w="2268" w:type="dxa"/>
            <w:shd w:val="clear" w:color="auto" w:fill="auto"/>
          </w:tcPr>
          <w:p w:rsidR="00F609C4" w:rsidRPr="00DF2178" w:rsidRDefault="00F609C4" w:rsidP="00F609C4">
            <w:pPr>
              <w:rPr>
                <w:color w:val="000000" w:themeColor="text1"/>
                <w:sz w:val="24"/>
                <w:szCs w:val="24"/>
              </w:rPr>
            </w:pPr>
            <w:r w:rsidRPr="00DF2178">
              <w:rPr>
                <w:color w:val="000000" w:themeColor="text1"/>
                <w:sz w:val="24"/>
                <w:szCs w:val="24"/>
              </w:rPr>
              <w:t>США</w:t>
            </w:r>
          </w:p>
        </w:tc>
        <w:tc>
          <w:tcPr>
            <w:tcW w:w="5386" w:type="dxa"/>
            <w:shd w:val="clear" w:color="auto" w:fill="auto"/>
          </w:tcPr>
          <w:p w:rsidR="00F609C4" w:rsidRPr="00DF2178" w:rsidRDefault="00B74631" w:rsidP="004644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Федеральная комиссия по связи вносит поправки в правила для облегчения работы с наземной станцией, осуществляющей связь со спутниковыми системами геостационарной фиксированной спутниковой службы .</w:t>
            </w:r>
          </w:p>
        </w:tc>
        <w:tc>
          <w:tcPr>
            <w:tcW w:w="2268" w:type="dxa"/>
            <w:shd w:val="clear" w:color="auto" w:fill="auto"/>
          </w:tcPr>
          <w:p w:rsidR="00F609C4" w:rsidRPr="00DF2178" w:rsidRDefault="00F609C4" w:rsidP="00AE29DE">
            <w:pPr>
              <w:jc w:val="both"/>
              <w:rPr>
                <w:color w:val="000000" w:themeColor="text1"/>
                <w:sz w:val="24"/>
                <w:szCs w:val="24"/>
                <w:lang w:val="kk-KZ"/>
              </w:rPr>
            </w:pPr>
          </w:p>
        </w:tc>
      </w:tr>
      <w:tr w:rsidR="005E6BDE" w:rsidRPr="00DF2178" w:rsidTr="00345A2D">
        <w:trPr>
          <w:trHeight w:val="361"/>
        </w:trPr>
        <w:tc>
          <w:tcPr>
            <w:tcW w:w="710" w:type="dxa"/>
            <w:vMerge w:val="restart"/>
            <w:shd w:val="clear" w:color="auto" w:fill="auto"/>
          </w:tcPr>
          <w:p w:rsidR="005E6BDE" w:rsidRPr="00DF2178" w:rsidRDefault="005E6BDE" w:rsidP="00C93859">
            <w:pPr>
              <w:numPr>
                <w:ilvl w:val="0"/>
                <w:numId w:val="3"/>
              </w:numPr>
              <w:ind w:left="0" w:firstLine="0"/>
              <w:jc w:val="both"/>
              <w:rPr>
                <w:color w:val="000000" w:themeColor="text1"/>
                <w:sz w:val="24"/>
                <w:szCs w:val="24"/>
                <w:lang w:val="kk-KZ"/>
              </w:rPr>
            </w:pPr>
          </w:p>
        </w:tc>
        <w:tc>
          <w:tcPr>
            <w:tcW w:w="2268" w:type="dxa"/>
            <w:shd w:val="clear" w:color="auto" w:fill="auto"/>
          </w:tcPr>
          <w:p w:rsidR="006834B6" w:rsidRPr="00DF2178" w:rsidRDefault="006834B6" w:rsidP="006834B6">
            <w:pPr>
              <w:jc w:val="both"/>
              <w:rPr>
                <w:b/>
                <w:color w:val="000000" w:themeColor="text1"/>
                <w:sz w:val="24"/>
                <w:szCs w:val="24"/>
                <w:lang w:val="en-GB" w:eastAsia="en-US"/>
              </w:rPr>
            </w:pPr>
            <w:r w:rsidRPr="00DF2178">
              <w:rPr>
                <w:b/>
                <w:color w:val="000000" w:themeColor="text1"/>
                <w:sz w:val="24"/>
                <w:szCs w:val="24"/>
              </w:rPr>
              <w:t>G/TBT/N/USA/1535</w:t>
            </w:r>
          </w:p>
          <w:p w:rsidR="005E6BDE" w:rsidRPr="00DF2178" w:rsidRDefault="005E6BDE" w:rsidP="00AE29DE">
            <w:pPr>
              <w:pBdr>
                <w:between w:val="single" w:sz="6" w:space="1" w:color="auto"/>
              </w:pBdr>
              <w:jc w:val="both"/>
              <w:rPr>
                <w:color w:val="000000" w:themeColor="text1"/>
                <w:sz w:val="24"/>
                <w:szCs w:val="24"/>
              </w:rPr>
            </w:pPr>
          </w:p>
        </w:tc>
        <w:tc>
          <w:tcPr>
            <w:tcW w:w="5386" w:type="dxa"/>
            <w:shd w:val="clear" w:color="auto" w:fill="auto"/>
          </w:tcPr>
          <w:p w:rsidR="005E6BDE" w:rsidRPr="00DF2178" w:rsidRDefault="006834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Новые правила использования определенных химических веществ (19-6.B) (8 страниц, на английском языке)</w:t>
            </w:r>
          </w:p>
        </w:tc>
        <w:tc>
          <w:tcPr>
            <w:tcW w:w="2268" w:type="dxa"/>
            <w:shd w:val="clear" w:color="auto" w:fill="auto"/>
          </w:tcPr>
          <w:p w:rsidR="005E6BDE" w:rsidRPr="00DF2178" w:rsidRDefault="006834B6" w:rsidP="00AE29DE">
            <w:pPr>
              <w:jc w:val="both"/>
              <w:rPr>
                <w:color w:val="000000" w:themeColor="text1"/>
                <w:sz w:val="24"/>
                <w:szCs w:val="24"/>
                <w:lang w:val="kk-KZ"/>
              </w:rPr>
            </w:pPr>
            <w:r w:rsidRPr="00DF2178">
              <w:rPr>
                <w:color w:val="000000" w:themeColor="text1"/>
                <w:sz w:val="24"/>
                <w:szCs w:val="24"/>
                <w:lang w:val="kk-KZ"/>
              </w:rPr>
              <w:t xml:space="preserve">7 ноября 2019 года </w:t>
            </w:r>
          </w:p>
        </w:tc>
      </w:tr>
      <w:tr w:rsidR="006834B6" w:rsidRPr="00DF2178" w:rsidTr="00345A2D">
        <w:trPr>
          <w:trHeight w:val="361"/>
        </w:trPr>
        <w:tc>
          <w:tcPr>
            <w:tcW w:w="710" w:type="dxa"/>
            <w:vMerge/>
            <w:shd w:val="clear" w:color="auto" w:fill="auto"/>
          </w:tcPr>
          <w:p w:rsidR="006834B6" w:rsidRPr="00DF2178" w:rsidRDefault="006834B6" w:rsidP="00C93859">
            <w:pPr>
              <w:numPr>
                <w:ilvl w:val="0"/>
                <w:numId w:val="3"/>
              </w:numPr>
              <w:ind w:left="0" w:firstLine="0"/>
              <w:jc w:val="both"/>
              <w:rPr>
                <w:color w:val="000000" w:themeColor="text1"/>
                <w:sz w:val="24"/>
                <w:szCs w:val="24"/>
                <w:lang w:val="kk-KZ"/>
              </w:rPr>
            </w:pPr>
          </w:p>
        </w:tc>
        <w:tc>
          <w:tcPr>
            <w:tcW w:w="2268" w:type="dxa"/>
            <w:shd w:val="clear" w:color="auto" w:fill="auto"/>
          </w:tcPr>
          <w:p w:rsidR="006834B6" w:rsidRPr="00DF2178" w:rsidRDefault="006834B6" w:rsidP="0010604B">
            <w:pPr>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6834B6" w:rsidRPr="00DF2178" w:rsidRDefault="006834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Химические субстанции; Защита окружающей среды (ICS 13.020), Производство в химической промышленности (ICS 71.020), Неорганические химические вещества (ICS 71.060), Органические химические вещества (ICS 71.080), Продукты химической промышленности (ICS 71.100)</w:t>
            </w:r>
          </w:p>
        </w:tc>
        <w:tc>
          <w:tcPr>
            <w:tcW w:w="2268" w:type="dxa"/>
            <w:shd w:val="clear" w:color="auto" w:fill="auto"/>
          </w:tcPr>
          <w:p w:rsidR="006834B6" w:rsidRPr="00DF2178" w:rsidRDefault="006834B6" w:rsidP="00AE29DE">
            <w:pPr>
              <w:jc w:val="both"/>
              <w:rPr>
                <w:color w:val="000000" w:themeColor="text1"/>
                <w:sz w:val="24"/>
                <w:szCs w:val="24"/>
                <w:lang w:val="kk-KZ"/>
              </w:rPr>
            </w:pPr>
          </w:p>
        </w:tc>
      </w:tr>
      <w:tr w:rsidR="006834B6" w:rsidRPr="00DF2178" w:rsidTr="00345A2D">
        <w:trPr>
          <w:trHeight w:val="361"/>
        </w:trPr>
        <w:tc>
          <w:tcPr>
            <w:tcW w:w="710" w:type="dxa"/>
            <w:vMerge/>
            <w:shd w:val="clear" w:color="auto" w:fill="auto"/>
          </w:tcPr>
          <w:p w:rsidR="006834B6" w:rsidRPr="00DF2178" w:rsidRDefault="006834B6" w:rsidP="00C93859">
            <w:pPr>
              <w:numPr>
                <w:ilvl w:val="0"/>
                <w:numId w:val="3"/>
              </w:numPr>
              <w:ind w:left="0" w:firstLine="0"/>
              <w:jc w:val="both"/>
              <w:rPr>
                <w:color w:val="000000" w:themeColor="text1"/>
                <w:sz w:val="24"/>
                <w:szCs w:val="24"/>
                <w:lang w:val="kk-KZ"/>
              </w:rPr>
            </w:pPr>
          </w:p>
        </w:tc>
        <w:tc>
          <w:tcPr>
            <w:tcW w:w="2268" w:type="dxa"/>
            <w:shd w:val="clear" w:color="auto" w:fill="auto"/>
          </w:tcPr>
          <w:p w:rsidR="006834B6" w:rsidRPr="00DF2178" w:rsidRDefault="006834B6" w:rsidP="0010604B">
            <w:pPr>
              <w:rPr>
                <w:color w:val="000000" w:themeColor="text1"/>
                <w:sz w:val="24"/>
                <w:szCs w:val="24"/>
              </w:rPr>
            </w:pPr>
            <w:r w:rsidRPr="00DF2178">
              <w:rPr>
                <w:color w:val="000000" w:themeColor="text1"/>
                <w:sz w:val="24"/>
                <w:szCs w:val="24"/>
              </w:rPr>
              <w:t>США</w:t>
            </w:r>
          </w:p>
        </w:tc>
        <w:tc>
          <w:tcPr>
            <w:tcW w:w="5386" w:type="dxa"/>
            <w:shd w:val="clear" w:color="auto" w:fill="auto"/>
          </w:tcPr>
          <w:p w:rsidR="006834B6" w:rsidRPr="00DF2178" w:rsidRDefault="006834B6" w:rsidP="001060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834B6" w:rsidRPr="00DF2178" w:rsidRDefault="006834B6" w:rsidP="00AE29DE">
            <w:pPr>
              <w:jc w:val="both"/>
              <w:rPr>
                <w:color w:val="000000" w:themeColor="text1"/>
                <w:sz w:val="24"/>
                <w:szCs w:val="24"/>
                <w:lang w:val="kk-KZ"/>
              </w:rPr>
            </w:pPr>
          </w:p>
        </w:tc>
      </w:tr>
      <w:tr w:rsidR="00D23D45" w:rsidRPr="00DF2178" w:rsidTr="00345A2D">
        <w:trPr>
          <w:trHeight w:val="361"/>
        </w:trPr>
        <w:tc>
          <w:tcPr>
            <w:tcW w:w="710" w:type="dxa"/>
            <w:vMerge w:val="restart"/>
            <w:shd w:val="clear" w:color="auto" w:fill="auto"/>
          </w:tcPr>
          <w:p w:rsidR="00D23D45" w:rsidRPr="00DF2178" w:rsidRDefault="00D23D45" w:rsidP="00C93859">
            <w:pPr>
              <w:numPr>
                <w:ilvl w:val="0"/>
                <w:numId w:val="3"/>
              </w:numPr>
              <w:ind w:left="0" w:firstLine="0"/>
              <w:jc w:val="both"/>
              <w:rPr>
                <w:color w:val="000000" w:themeColor="text1"/>
                <w:sz w:val="24"/>
                <w:szCs w:val="24"/>
                <w:lang w:val="kk-KZ"/>
              </w:rPr>
            </w:pPr>
          </w:p>
        </w:tc>
        <w:tc>
          <w:tcPr>
            <w:tcW w:w="2268" w:type="dxa"/>
            <w:shd w:val="clear" w:color="auto" w:fill="auto"/>
          </w:tcPr>
          <w:p w:rsidR="00D23D45" w:rsidRPr="00DF2178" w:rsidRDefault="00D23D45" w:rsidP="00D23D45">
            <w:pPr>
              <w:jc w:val="both"/>
              <w:rPr>
                <w:b/>
                <w:color w:val="000000" w:themeColor="text1"/>
                <w:sz w:val="24"/>
                <w:szCs w:val="24"/>
                <w:lang w:val="en-GB" w:eastAsia="en-US"/>
              </w:rPr>
            </w:pPr>
            <w:r w:rsidRPr="00DF2178">
              <w:rPr>
                <w:b/>
                <w:color w:val="000000" w:themeColor="text1"/>
                <w:sz w:val="24"/>
                <w:szCs w:val="24"/>
              </w:rPr>
              <w:t>G/TBT/N/USA/1534</w:t>
            </w:r>
          </w:p>
          <w:p w:rsidR="00D23D45" w:rsidRPr="00DF2178" w:rsidRDefault="00D23D45" w:rsidP="00AE29DE">
            <w:pPr>
              <w:pBdr>
                <w:between w:val="single" w:sz="6" w:space="1" w:color="auto"/>
              </w:pBdr>
              <w:jc w:val="both"/>
              <w:rPr>
                <w:color w:val="000000" w:themeColor="text1"/>
                <w:sz w:val="24"/>
                <w:szCs w:val="24"/>
                <w:lang w:val="es-ES"/>
              </w:rPr>
            </w:pPr>
          </w:p>
        </w:tc>
        <w:tc>
          <w:tcPr>
            <w:tcW w:w="5386" w:type="dxa"/>
            <w:shd w:val="clear" w:color="auto" w:fill="auto"/>
          </w:tcPr>
          <w:p w:rsidR="00D23D45" w:rsidRPr="00DF2178" w:rsidRDefault="004208B8" w:rsidP="00420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Национальная органическая программа </w:t>
            </w:r>
            <w:r w:rsidR="00464422" w:rsidRPr="00DF2178">
              <w:rPr>
                <w:color w:val="000000" w:themeColor="text1"/>
                <w:sz w:val="24"/>
                <w:szCs w:val="24"/>
                <w:lang w:val="kk-KZ"/>
              </w:rPr>
              <w:t xml:space="preserve">Министерства </w:t>
            </w:r>
            <w:r w:rsidRPr="00DF2178">
              <w:rPr>
                <w:color w:val="000000" w:themeColor="text1"/>
                <w:sz w:val="24"/>
                <w:szCs w:val="24"/>
                <w:lang w:val="kk-KZ"/>
              </w:rPr>
              <w:t>сельского хозяйства США: Органические правила (2 страницы, на английском языке)</w:t>
            </w:r>
          </w:p>
        </w:tc>
        <w:tc>
          <w:tcPr>
            <w:tcW w:w="2268" w:type="dxa"/>
            <w:shd w:val="clear" w:color="auto" w:fill="auto"/>
          </w:tcPr>
          <w:p w:rsidR="00D23D45" w:rsidRPr="00DF2178" w:rsidRDefault="00D23D45" w:rsidP="000A0173">
            <w:pPr>
              <w:jc w:val="both"/>
              <w:rPr>
                <w:color w:val="000000" w:themeColor="text1"/>
                <w:sz w:val="24"/>
                <w:szCs w:val="24"/>
                <w:lang w:val="kk-KZ"/>
              </w:rPr>
            </w:pPr>
            <w:r w:rsidRPr="00DF2178">
              <w:rPr>
                <w:color w:val="000000" w:themeColor="text1"/>
                <w:sz w:val="24"/>
                <w:szCs w:val="24"/>
                <w:lang w:val="kk-KZ"/>
              </w:rPr>
              <w:t xml:space="preserve">Не установлено </w:t>
            </w:r>
          </w:p>
        </w:tc>
      </w:tr>
      <w:tr w:rsidR="00D23D45" w:rsidRPr="00DF2178" w:rsidTr="00345A2D">
        <w:trPr>
          <w:trHeight w:val="361"/>
        </w:trPr>
        <w:tc>
          <w:tcPr>
            <w:tcW w:w="710" w:type="dxa"/>
            <w:vMerge/>
            <w:shd w:val="clear" w:color="auto" w:fill="auto"/>
          </w:tcPr>
          <w:p w:rsidR="00D23D45" w:rsidRPr="00DF2178" w:rsidRDefault="00D23D45" w:rsidP="00C93859">
            <w:pPr>
              <w:numPr>
                <w:ilvl w:val="0"/>
                <w:numId w:val="3"/>
              </w:numPr>
              <w:ind w:left="0" w:firstLine="0"/>
              <w:jc w:val="both"/>
              <w:rPr>
                <w:color w:val="000000" w:themeColor="text1"/>
                <w:sz w:val="24"/>
                <w:szCs w:val="24"/>
                <w:lang w:val="kk-KZ"/>
              </w:rPr>
            </w:pPr>
          </w:p>
        </w:tc>
        <w:tc>
          <w:tcPr>
            <w:tcW w:w="2268" w:type="dxa"/>
            <w:shd w:val="clear" w:color="auto" w:fill="auto"/>
          </w:tcPr>
          <w:p w:rsidR="00D23D45" w:rsidRPr="00DF2178" w:rsidRDefault="00D23D45" w:rsidP="000A0173">
            <w:pPr>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D23D45" w:rsidRPr="00DF2178" w:rsidRDefault="004208B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Сельское и лесное хозяйство (ICS 65.020), Процессы в пищевой промышленности (ICS 67.020), Пищевые продукты в целом (ICS 67.040)</w:t>
            </w:r>
          </w:p>
        </w:tc>
        <w:tc>
          <w:tcPr>
            <w:tcW w:w="2268" w:type="dxa"/>
            <w:shd w:val="clear" w:color="auto" w:fill="auto"/>
          </w:tcPr>
          <w:p w:rsidR="00D23D45" w:rsidRPr="00DF2178" w:rsidRDefault="00D23D45" w:rsidP="00AE29DE">
            <w:pPr>
              <w:jc w:val="both"/>
              <w:rPr>
                <w:color w:val="000000" w:themeColor="text1"/>
                <w:sz w:val="24"/>
                <w:szCs w:val="24"/>
                <w:lang w:val="kk-KZ"/>
              </w:rPr>
            </w:pPr>
          </w:p>
        </w:tc>
      </w:tr>
      <w:tr w:rsidR="00D23D45" w:rsidRPr="00DF2178" w:rsidTr="00345A2D">
        <w:trPr>
          <w:trHeight w:val="361"/>
        </w:trPr>
        <w:tc>
          <w:tcPr>
            <w:tcW w:w="710" w:type="dxa"/>
            <w:vMerge/>
            <w:shd w:val="clear" w:color="auto" w:fill="auto"/>
          </w:tcPr>
          <w:p w:rsidR="00D23D45" w:rsidRPr="00DF2178" w:rsidRDefault="00D23D45" w:rsidP="00C93859">
            <w:pPr>
              <w:numPr>
                <w:ilvl w:val="0"/>
                <w:numId w:val="3"/>
              </w:numPr>
              <w:ind w:left="0" w:firstLine="0"/>
              <w:jc w:val="both"/>
              <w:rPr>
                <w:color w:val="000000" w:themeColor="text1"/>
                <w:sz w:val="24"/>
                <w:szCs w:val="24"/>
                <w:lang w:val="kk-KZ"/>
              </w:rPr>
            </w:pPr>
          </w:p>
        </w:tc>
        <w:tc>
          <w:tcPr>
            <w:tcW w:w="2268" w:type="dxa"/>
            <w:shd w:val="clear" w:color="auto" w:fill="auto"/>
          </w:tcPr>
          <w:p w:rsidR="00D23D45" w:rsidRPr="00DF2178" w:rsidRDefault="00D23D45" w:rsidP="000A0173">
            <w:pPr>
              <w:rPr>
                <w:color w:val="000000" w:themeColor="text1"/>
                <w:sz w:val="24"/>
                <w:szCs w:val="24"/>
              </w:rPr>
            </w:pPr>
            <w:r w:rsidRPr="00DF2178">
              <w:rPr>
                <w:color w:val="000000" w:themeColor="text1"/>
                <w:sz w:val="24"/>
                <w:szCs w:val="24"/>
              </w:rPr>
              <w:t>США</w:t>
            </w:r>
          </w:p>
        </w:tc>
        <w:tc>
          <w:tcPr>
            <w:tcW w:w="5386" w:type="dxa"/>
            <w:shd w:val="clear" w:color="auto" w:fill="auto"/>
          </w:tcPr>
          <w:p w:rsidR="00D23D45" w:rsidRPr="00DF2178" w:rsidRDefault="004208B8" w:rsidP="00FD1C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Пересмотр в cвязи с окончанием мер</w:t>
            </w:r>
            <w:r w:rsidR="00FD1C75" w:rsidRPr="00DF2178">
              <w:rPr>
                <w:color w:val="000000" w:themeColor="text1"/>
                <w:sz w:val="24"/>
                <w:szCs w:val="24"/>
                <w:lang w:val="kk-KZ"/>
              </w:rPr>
              <w:t xml:space="preserve"> </w:t>
            </w:r>
            <w:r w:rsidRPr="00DF2178">
              <w:rPr>
                <w:color w:val="000000" w:themeColor="text1"/>
                <w:sz w:val="24"/>
                <w:szCs w:val="24"/>
                <w:lang w:val="kk-KZ"/>
              </w:rPr>
              <w:t>2019 года и возобновления веществ - в этом документе объявляется о возобновлении исключений для веществ, перечисленных в Национальном списке разрешенных и запрещенных веществ (Национальный список) в органических нормативах Минист</w:t>
            </w:r>
            <w:r w:rsidR="00FD1C75" w:rsidRPr="00DF2178">
              <w:rPr>
                <w:color w:val="000000" w:themeColor="text1"/>
                <w:sz w:val="24"/>
                <w:szCs w:val="24"/>
                <w:lang w:val="kk-KZ"/>
              </w:rPr>
              <w:t>ерства сельского хозяйства США.</w:t>
            </w:r>
            <w:r w:rsidRPr="00DF2178">
              <w:rPr>
                <w:color w:val="000000" w:themeColor="text1"/>
                <w:sz w:val="24"/>
                <w:szCs w:val="24"/>
                <w:lang w:val="kk-KZ"/>
              </w:rPr>
              <w:t xml:space="preserve"> В документе отражены результаты процесса пересмотра в 2019 году и рассматриваются рекомендации, представленные министру сельского хозяйства (Секретарю) через Службу сельскохозяйственного маркетинга при Минист</w:t>
            </w:r>
            <w:r w:rsidR="00FD1C75" w:rsidRPr="00DF2178">
              <w:rPr>
                <w:color w:val="000000" w:themeColor="text1"/>
                <w:sz w:val="24"/>
                <w:szCs w:val="24"/>
                <w:lang w:val="kk-KZ"/>
              </w:rPr>
              <w:t xml:space="preserve">ерстве сельского хозяйства США </w:t>
            </w:r>
            <w:r w:rsidRPr="00DF2178">
              <w:rPr>
                <w:color w:val="000000" w:themeColor="text1"/>
                <w:sz w:val="24"/>
                <w:szCs w:val="24"/>
                <w:lang w:val="kk-KZ"/>
              </w:rPr>
              <w:t>Национальным сове</w:t>
            </w:r>
            <w:r w:rsidR="00FD1C75" w:rsidRPr="00DF2178">
              <w:rPr>
                <w:color w:val="000000" w:themeColor="text1"/>
                <w:sz w:val="24"/>
                <w:szCs w:val="24"/>
                <w:lang w:val="kk-KZ"/>
              </w:rPr>
              <w:t>том по органическим стандартам</w:t>
            </w:r>
            <w:r w:rsidRPr="00DF2178">
              <w:rPr>
                <w:color w:val="000000" w:themeColor="text1"/>
                <w:sz w:val="24"/>
                <w:szCs w:val="24"/>
                <w:lang w:val="kk-KZ"/>
              </w:rPr>
              <w:t>.</w:t>
            </w:r>
          </w:p>
        </w:tc>
        <w:tc>
          <w:tcPr>
            <w:tcW w:w="2268" w:type="dxa"/>
            <w:shd w:val="clear" w:color="auto" w:fill="auto"/>
          </w:tcPr>
          <w:p w:rsidR="00D23D45" w:rsidRPr="00DF2178" w:rsidRDefault="00D23D45" w:rsidP="00AE29DE">
            <w:pPr>
              <w:jc w:val="both"/>
              <w:rPr>
                <w:color w:val="000000" w:themeColor="text1"/>
                <w:sz w:val="24"/>
                <w:szCs w:val="24"/>
                <w:lang w:val="kk-KZ"/>
              </w:rPr>
            </w:pPr>
          </w:p>
        </w:tc>
      </w:tr>
      <w:tr w:rsidR="00D23D45" w:rsidRPr="00DF2178" w:rsidTr="00345A2D">
        <w:trPr>
          <w:trHeight w:val="361"/>
        </w:trPr>
        <w:tc>
          <w:tcPr>
            <w:tcW w:w="710" w:type="dxa"/>
            <w:vMerge w:val="restart"/>
            <w:shd w:val="clear" w:color="auto" w:fill="auto"/>
          </w:tcPr>
          <w:p w:rsidR="00D23D45" w:rsidRPr="00DF2178" w:rsidRDefault="00D23D45" w:rsidP="00C93859">
            <w:pPr>
              <w:numPr>
                <w:ilvl w:val="0"/>
                <w:numId w:val="3"/>
              </w:numPr>
              <w:ind w:left="0" w:firstLine="0"/>
              <w:jc w:val="both"/>
              <w:rPr>
                <w:color w:val="000000" w:themeColor="text1"/>
                <w:sz w:val="24"/>
                <w:szCs w:val="24"/>
                <w:lang w:val="kk-KZ"/>
              </w:rPr>
            </w:pPr>
          </w:p>
        </w:tc>
        <w:tc>
          <w:tcPr>
            <w:tcW w:w="2268" w:type="dxa"/>
            <w:shd w:val="clear" w:color="auto" w:fill="auto"/>
          </w:tcPr>
          <w:p w:rsidR="00D23D45" w:rsidRPr="00DF2178" w:rsidRDefault="000B1878" w:rsidP="00464422">
            <w:pPr>
              <w:jc w:val="both"/>
              <w:rPr>
                <w:b/>
                <w:color w:val="000000" w:themeColor="text1"/>
                <w:sz w:val="24"/>
                <w:szCs w:val="24"/>
                <w:lang w:eastAsia="en-US"/>
              </w:rPr>
            </w:pPr>
            <w:r w:rsidRPr="00DF2178">
              <w:rPr>
                <w:b/>
                <w:color w:val="000000" w:themeColor="text1"/>
                <w:sz w:val="24"/>
                <w:szCs w:val="24"/>
              </w:rPr>
              <w:t>G/TBT/N/SAU/1115</w:t>
            </w:r>
          </w:p>
        </w:tc>
        <w:tc>
          <w:tcPr>
            <w:tcW w:w="5386" w:type="dxa"/>
            <w:shd w:val="clear" w:color="auto" w:fill="auto"/>
          </w:tcPr>
          <w:p w:rsidR="00D23D45" w:rsidRPr="00DF2178" w:rsidRDefault="00504FD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для мотоциклов (22 страницы, на арабском языке)</w:t>
            </w:r>
          </w:p>
        </w:tc>
        <w:tc>
          <w:tcPr>
            <w:tcW w:w="2268" w:type="dxa"/>
            <w:shd w:val="clear" w:color="auto" w:fill="auto"/>
          </w:tcPr>
          <w:p w:rsidR="00D23D45" w:rsidRPr="00DF2178" w:rsidRDefault="00504FDB"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504FDB" w:rsidRPr="00DF2178" w:rsidTr="00504FDB">
        <w:trPr>
          <w:trHeight w:val="164"/>
        </w:trPr>
        <w:tc>
          <w:tcPr>
            <w:tcW w:w="710" w:type="dxa"/>
            <w:vMerge/>
            <w:shd w:val="clear" w:color="auto" w:fill="auto"/>
          </w:tcPr>
          <w:p w:rsidR="00504FDB" w:rsidRPr="00DF2178" w:rsidRDefault="00504FDB" w:rsidP="00C93859">
            <w:pPr>
              <w:numPr>
                <w:ilvl w:val="0"/>
                <w:numId w:val="3"/>
              </w:numPr>
              <w:ind w:left="0" w:firstLine="0"/>
              <w:jc w:val="both"/>
              <w:rPr>
                <w:color w:val="000000" w:themeColor="text1"/>
                <w:sz w:val="24"/>
                <w:szCs w:val="24"/>
                <w:lang w:val="kk-KZ"/>
              </w:rPr>
            </w:pPr>
          </w:p>
        </w:tc>
        <w:tc>
          <w:tcPr>
            <w:tcW w:w="2268" w:type="dxa"/>
            <w:shd w:val="clear" w:color="auto" w:fill="auto"/>
          </w:tcPr>
          <w:p w:rsidR="00504FDB" w:rsidRPr="00DF2178" w:rsidRDefault="00504FDB" w:rsidP="000A0173">
            <w:pPr>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504FDB" w:rsidRPr="00DF2178" w:rsidRDefault="00504FD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Мотоциклы (включая мопеды) и велосипеды, оснащенные вспомогательным мотором, с коляской или без нее; коляски (HS 8711)</w:t>
            </w:r>
          </w:p>
        </w:tc>
        <w:tc>
          <w:tcPr>
            <w:tcW w:w="2268" w:type="dxa"/>
            <w:shd w:val="clear" w:color="auto" w:fill="auto"/>
          </w:tcPr>
          <w:p w:rsidR="00504FDB" w:rsidRPr="00DF2178" w:rsidRDefault="00504FDB" w:rsidP="00AE29DE">
            <w:pPr>
              <w:jc w:val="both"/>
              <w:rPr>
                <w:color w:val="000000" w:themeColor="text1"/>
                <w:sz w:val="24"/>
                <w:szCs w:val="24"/>
                <w:lang w:val="kk-KZ"/>
              </w:rPr>
            </w:pPr>
          </w:p>
        </w:tc>
      </w:tr>
      <w:tr w:rsidR="00504FDB" w:rsidRPr="00DF2178" w:rsidTr="00345A2D">
        <w:trPr>
          <w:trHeight w:val="361"/>
        </w:trPr>
        <w:tc>
          <w:tcPr>
            <w:tcW w:w="710" w:type="dxa"/>
            <w:vMerge/>
            <w:shd w:val="clear" w:color="auto" w:fill="auto"/>
          </w:tcPr>
          <w:p w:rsidR="00504FDB" w:rsidRPr="00DF2178" w:rsidRDefault="00504FDB" w:rsidP="00C93859">
            <w:pPr>
              <w:numPr>
                <w:ilvl w:val="0"/>
                <w:numId w:val="3"/>
              </w:numPr>
              <w:ind w:left="0" w:firstLine="0"/>
              <w:jc w:val="both"/>
              <w:rPr>
                <w:color w:val="000000" w:themeColor="text1"/>
                <w:sz w:val="24"/>
                <w:szCs w:val="24"/>
                <w:lang w:val="kk-KZ"/>
              </w:rPr>
            </w:pPr>
          </w:p>
        </w:tc>
        <w:tc>
          <w:tcPr>
            <w:tcW w:w="2268" w:type="dxa"/>
            <w:shd w:val="clear" w:color="auto" w:fill="auto"/>
          </w:tcPr>
          <w:p w:rsidR="00504FDB" w:rsidRPr="00DF2178" w:rsidRDefault="00504FDB" w:rsidP="000A0173">
            <w:pPr>
              <w:rPr>
                <w:color w:val="000000" w:themeColor="text1"/>
                <w:sz w:val="24"/>
                <w:szCs w:val="24"/>
              </w:rPr>
            </w:pPr>
            <w:r w:rsidRPr="00DF2178">
              <w:rPr>
                <w:color w:val="000000" w:themeColor="text1"/>
                <w:sz w:val="24"/>
                <w:szCs w:val="24"/>
              </w:rPr>
              <w:t>Саудовская Аравия</w:t>
            </w:r>
          </w:p>
        </w:tc>
        <w:tc>
          <w:tcPr>
            <w:tcW w:w="5386" w:type="dxa"/>
            <w:shd w:val="clear" w:color="auto" w:fill="auto"/>
          </w:tcPr>
          <w:p w:rsidR="00504FDB" w:rsidRPr="00DF2178" w:rsidRDefault="00504FDB" w:rsidP="00504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Регламент определяет следующее: термины и определения, область применения, цели, обязательства поставщика, маркировка, процедуры оценки соответствия, обязанности регулирующих органов, органы по изучению рынка, обязанности, нарушения и штрафы, общие и переходные правила, приложение (списки, типы).</w:t>
            </w:r>
          </w:p>
        </w:tc>
        <w:tc>
          <w:tcPr>
            <w:tcW w:w="2268" w:type="dxa"/>
            <w:shd w:val="clear" w:color="auto" w:fill="auto"/>
          </w:tcPr>
          <w:p w:rsidR="00504FDB" w:rsidRPr="00DF2178" w:rsidRDefault="00504FDB" w:rsidP="00AE29DE">
            <w:pPr>
              <w:jc w:val="both"/>
              <w:rPr>
                <w:color w:val="000000" w:themeColor="text1"/>
                <w:sz w:val="24"/>
                <w:szCs w:val="24"/>
                <w:lang w:val="kk-KZ"/>
              </w:rPr>
            </w:pPr>
          </w:p>
        </w:tc>
      </w:tr>
      <w:tr w:rsidR="00504FDB" w:rsidRPr="00DF2178" w:rsidTr="00345A2D">
        <w:trPr>
          <w:trHeight w:val="361"/>
        </w:trPr>
        <w:tc>
          <w:tcPr>
            <w:tcW w:w="710" w:type="dxa"/>
            <w:vMerge w:val="restart"/>
            <w:shd w:val="clear" w:color="auto" w:fill="auto"/>
          </w:tcPr>
          <w:p w:rsidR="00D23D45" w:rsidRPr="00DF2178" w:rsidRDefault="00D23D45" w:rsidP="00C93859">
            <w:pPr>
              <w:numPr>
                <w:ilvl w:val="0"/>
                <w:numId w:val="3"/>
              </w:numPr>
              <w:ind w:left="0" w:firstLine="0"/>
              <w:jc w:val="both"/>
              <w:rPr>
                <w:color w:val="000000" w:themeColor="text1"/>
                <w:sz w:val="24"/>
                <w:szCs w:val="24"/>
                <w:lang w:val="kk-KZ"/>
              </w:rPr>
            </w:pPr>
          </w:p>
        </w:tc>
        <w:tc>
          <w:tcPr>
            <w:tcW w:w="2268" w:type="dxa"/>
            <w:shd w:val="clear" w:color="auto" w:fill="auto"/>
          </w:tcPr>
          <w:p w:rsidR="00504FDB" w:rsidRPr="00DF2178" w:rsidRDefault="00504FDB" w:rsidP="00504FDB">
            <w:pPr>
              <w:jc w:val="both"/>
              <w:rPr>
                <w:rFonts w:eastAsia="Verdana"/>
                <w:b/>
                <w:color w:val="000000" w:themeColor="text1"/>
                <w:sz w:val="24"/>
                <w:szCs w:val="24"/>
                <w:lang w:val="en-GB" w:eastAsia="en-US"/>
              </w:rPr>
            </w:pPr>
            <w:r w:rsidRPr="00DF2178">
              <w:rPr>
                <w:b/>
                <w:color w:val="000000" w:themeColor="text1"/>
                <w:sz w:val="24"/>
                <w:szCs w:val="24"/>
                <w:lang w:val="en-US"/>
              </w:rPr>
              <w:t>G/TBT/N/CHL/405/Add.1</w:t>
            </w:r>
          </w:p>
          <w:p w:rsidR="00D23D45" w:rsidRPr="00DF2178" w:rsidRDefault="00D23D45" w:rsidP="00AE29DE">
            <w:pPr>
              <w:pBdr>
                <w:between w:val="single" w:sz="6" w:space="1" w:color="auto"/>
              </w:pBdr>
              <w:jc w:val="both"/>
              <w:rPr>
                <w:color w:val="000000" w:themeColor="text1"/>
                <w:sz w:val="24"/>
                <w:szCs w:val="24"/>
                <w:lang w:val="en-GB"/>
              </w:rPr>
            </w:pPr>
          </w:p>
        </w:tc>
        <w:tc>
          <w:tcPr>
            <w:tcW w:w="5386" w:type="dxa"/>
            <w:shd w:val="clear" w:color="auto" w:fill="auto"/>
          </w:tcPr>
          <w:p w:rsidR="00D23D45" w:rsidRPr="00DF2178" w:rsidRDefault="00504FD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504FDB" w:rsidRPr="00DF2178" w:rsidRDefault="00504FD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10 октября 2019 года распространяется по просьбе делегации Чили.</w:t>
            </w:r>
          </w:p>
          <w:p w:rsidR="000A0173" w:rsidRPr="00DF2178" w:rsidRDefault="000A01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«Поправки к Указу № 122 от 1991 года Министерства транспорта и связи, устанавливающей габаритные и функциональные требования к городским общественным транспортным средствам», уведомлены 7 июня 2017 года в документе G / TBT / N / CHL / 405, и  освобождают Указ № 1.971 Министерства транспорта и связи, утверждающий вышеупомянутую поправку. Поправка была обнародована 20 октября 2017 года и опубликована в Официальном журнале 5 октября 2019 года.</w:t>
            </w:r>
          </w:p>
          <w:p w:rsidR="00504FDB" w:rsidRPr="00DF2178" w:rsidRDefault="00EE6BF7" w:rsidP="000A0173">
            <w:pPr>
              <w:spacing w:after="120"/>
              <w:rPr>
                <w:color w:val="000000" w:themeColor="text1"/>
                <w:sz w:val="24"/>
                <w:szCs w:val="24"/>
                <w:lang w:val="kk-KZ"/>
              </w:rPr>
            </w:pPr>
            <w:hyperlink r:id="rId12" w:history="1">
              <w:r w:rsidR="000A0173" w:rsidRPr="00DF2178">
                <w:rPr>
                  <w:rStyle w:val="a9"/>
                  <w:color w:val="000000" w:themeColor="text1"/>
                  <w:sz w:val="24"/>
                  <w:szCs w:val="24"/>
                  <w:u w:val="none"/>
                  <w:lang w:val="kk-KZ"/>
                </w:rPr>
                <w:t>https://www.doe.cl/PDFDoe.php?f=05102019&amp;cve=1663461</w:t>
              </w:r>
            </w:hyperlink>
          </w:p>
        </w:tc>
        <w:tc>
          <w:tcPr>
            <w:tcW w:w="2268" w:type="dxa"/>
            <w:shd w:val="clear" w:color="auto" w:fill="auto"/>
          </w:tcPr>
          <w:p w:rsidR="00D23D45" w:rsidRPr="00DF2178" w:rsidRDefault="00D23D45" w:rsidP="00AE29DE">
            <w:pPr>
              <w:jc w:val="both"/>
              <w:rPr>
                <w:color w:val="000000" w:themeColor="text1"/>
                <w:sz w:val="24"/>
                <w:szCs w:val="24"/>
                <w:lang w:val="kk-KZ"/>
              </w:rPr>
            </w:pPr>
          </w:p>
        </w:tc>
      </w:tr>
      <w:tr w:rsidR="00504FDB" w:rsidRPr="00DF2178" w:rsidTr="00345A2D">
        <w:trPr>
          <w:trHeight w:val="361"/>
        </w:trPr>
        <w:tc>
          <w:tcPr>
            <w:tcW w:w="710" w:type="dxa"/>
            <w:vMerge/>
            <w:shd w:val="clear" w:color="auto" w:fill="auto"/>
          </w:tcPr>
          <w:p w:rsidR="00504FDB" w:rsidRPr="00DF2178" w:rsidRDefault="00504FDB" w:rsidP="00C93859">
            <w:pPr>
              <w:numPr>
                <w:ilvl w:val="0"/>
                <w:numId w:val="3"/>
              </w:numPr>
              <w:ind w:left="0" w:firstLine="0"/>
              <w:jc w:val="both"/>
              <w:rPr>
                <w:color w:val="000000" w:themeColor="text1"/>
                <w:sz w:val="24"/>
                <w:szCs w:val="24"/>
                <w:lang w:val="kk-KZ"/>
              </w:rPr>
            </w:pPr>
          </w:p>
        </w:tc>
        <w:tc>
          <w:tcPr>
            <w:tcW w:w="2268" w:type="dxa"/>
            <w:shd w:val="clear" w:color="auto" w:fill="auto"/>
          </w:tcPr>
          <w:p w:rsidR="00504FDB" w:rsidRPr="00DF2178" w:rsidRDefault="00504FDB" w:rsidP="000A0173">
            <w:pPr>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504FDB" w:rsidRPr="00DF2178" w:rsidRDefault="00504FD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FDB" w:rsidRPr="00DF2178" w:rsidRDefault="00504FDB" w:rsidP="00AE29DE">
            <w:pPr>
              <w:jc w:val="both"/>
              <w:rPr>
                <w:color w:val="000000" w:themeColor="text1"/>
                <w:sz w:val="24"/>
                <w:szCs w:val="24"/>
                <w:lang w:val="kk-KZ"/>
              </w:rPr>
            </w:pPr>
          </w:p>
        </w:tc>
      </w:tr>
      <w:tr w:rsidR="00504FDB" w:rsidRPr="00DF2178" w:rsidTr="00345A2D">
        <w:trPr>
          <w:trHeight w:val="361"/>
        </w:trPr>
        <w:tc>
          <w:tcPr>
            <w:tcW w:w="710" w:type="dxa"/>
            <w:vMerge/>
            <w:shd w:val="clear" w:color="auto" w:fill="auto"/>
          </w:tcPr>
          <w:p w:rsidR="00504FDB" w:rsidRPr="00DF2178" w:rsidRDefault="00504FDB" w:rsidP="00C93859">
            <w:pPr>
              <w:numPr>
                <w:ilvl w:val="0"/>
                <w:numId w:val="3"/>
              </w:numPr>
              <w:ind w:left="0" w:firstLine="0"/>
              <w:jc w:val="both"/>
              <w:rPr>
                <w:color w:val="000000" w:themeColor="text1"/>
                <w:sz w:val="24"/>
                <w:szCs w:val="24"/>
                <w:lang w:val="kk-KZ"/>
              </w:rPr>
            </w:pPr>
          </w:p>
        </w:tc>
        <w:tc>
          <w:tcPr>
            <w:tcW w:w="2268" w:type="dxa"/>
            <w:shd w:val="clear" w:color="auto" w:fill="auto"/>
          </w:tcPr>
          <w:p w:rsidR="00504FDB" w:rsidRPr="00DF2178" w:rsidRDefault="00504FDB" w:rsidP="000A0173">
            <w:pPr>
              <w:rPr>
                <w:color w:val="000000" w:themeColor="text1"/>
                <w:sz w:val="24"/>
                <w:szCs w:val="24"/>
              </w:rPr>
            </w:pPr>
            <w:r w:rsidRPr="00DF2178">
              <w:rPr>
                <w:color w:val="000000" w:themeColor="text1"/>
                <w:sz w:val="24"/>
                <w:szCs w:val="24"/>
              </w:rPr>
              <w:t>Чили</w:t>
            </w:r>
          </w:p>
        </w:tc>
        <w:tc>
          <w:tcPr>
            <w:tcW w:w="5386" w:type="dxa"/>
            <w:shd w:val="clear" w:color="auto" w:fill="auto"/>
          </w:tcPr>
          <w:p w:rsidR="00504FDB" w:rsidRPr="00DF2178" w:rsidRDefault="00504FD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FDB" w:rsidRPr="00DF2178" w:rsidRDefault="00504FDB" w:rsidP="00AE29DE">
            <w:pPr>
              <w:jc w:val="both"/>
              <w:rPr>
                <w:color w:val="000000" w:themeColor="text1"/>
                <w:sz w:val="24"/>
                <w:szCs w:val="24"/>
                <w:lang w:val="kk-KZ"/>
              </w:rPr>
            </w:pPr>
          </w:p>
        </w:tc>
      </w:tr>
      <w:tr w:rsidR="00504FDB" w:rsidRPr="00DF2178" w:rsidTr="00345A2D">
        <w:trPr>
          <w:trHeight w:val="361"/>
        </w:trPr>
        <w:tc>
          <w:tcPr>
            <w:tcW w:w="710" w:type="dxa"/>
            <w:vMerge w:val="restart"/>
            <w:shd w:val="clear" w:color="auto" w:fill="auto"/>
          </w:tcPr>
          <w:p w:rsidR="00D23D45" w:rsidRPr="00DF2178" w:rsidRDefault="00D23D45" w:rsidP="00C93859">
            <w:pPr>
              <w:numPr>
                <w:ilvl w:val="0"/>
                <w:numId w:val="3"/>
              </w:numPr>
              <w:ind w:left="0" w:firstLine="0"/>
              <w:jc w:val="both"/>
              <w:rPr>
                <w:color w:val="000000" w:themeColor="text1"/>
                <w:sz w:val="24"/>
                <w:szCs w:val="24"/>
                <w:lang w:val="kk-KZ"/>
              </w:rPr>
            </w:pPr>
          </w:p>
        </w:tc>
        <w:tc>
          <w:tcPr>
            <w:tcW w:w="2268" w:type="dxa"/>
            <w:shd w:val="clear" w:color="auto" w:fill="auto"/>
          </w:tcPr>
          <w:p w:rsidR="000A0173" w:rsidRPr="00DF2178" w:rsidRDefault="000A0173" w:rsidP="000A0173">
            <w:pPr>
              <w:jc w:val="both"/>
              <w:rPr>
                <w:rFonts w:eastAsia="Verdana"/>
                <w:b/>
                <w:color w:val="000000" w:themeColor="text1"/>
                <w:sz w:val="24"/>
                <w:szCs w:val="24"/>
                <w:lang w:val="en-GB" w:eastAsia="en-US"/>
              </w:rPr>
            </w:pPr>
            <w:r w:rsidRPr="00DF2178">
              <w:rPr>
                <w:b/>
                <w:color w:val="000000" w:themeColor="text1"/>
                <w:sz w:val="24"/>
                <w:szCs w:val="24"/>
                <w:lang w:val="en-US"/>
              </w:rPr>
              <w:t>G/TBT/N/ARG/38/Add.14</w:t>
            </w:r>
          </w:p>
          <w:p w:rsidR="00D23D45" w:rsidRPr="00DF2178" w:rsidRDefault="00D23D45" w:rsidP="00AE29DE">
            <w:pPr>
              <w:pBdr>
                <w:between w:val="single" w:sz="6" w:space="1" w:color="auto"/>
              </w:pBdr>
              <w:jc w:val="both"/>
              <w:rPr>
                <w:color w:val="000000" w:themeColor="text1"/>
                <w:sz w:val="24"/>
                <w:szCs w:val="24"/>
                <w:lang w:val="en-GB"/>
              </w:rPr>
            </w:pPr>
          </w:p>
        </w:tc>
        <w:tc>
          <w:tcPr>
            <w:tcW w:w="5386" w:type="dxa"/>
            <w:shd w:val="clear" w:color="auto" w:fill="auto"/>
          </w:tcPr>
          <w:p w:rsidR="00D23D45" w:rsidRPr="00DF2178" w:rsidRDefault="000A01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0A0173" w:rsidRPr="00DF2178" w:rsidRDefault="000A01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10 октября 2019 года распространяется по просьбе делегации Аргентины.</w:t>
            </w:r>
          </w:p>
          <w:p w:rsidR="000A0173" w:rsidRPr="00DF2178" w:rsidRDefault="000A01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Автозапчасти и / или фитинги безопасности.</w:t>
            </w:r>
          </w:p>
          <w:p w:rsidR="000A0173" w:rsidRPr="00DF2178" w:rsidRDefault="000A01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Резолюции «Технические требования к качеству и безопасности, которым должны соответствовать защитные шлемы для водителей и пассажиров мотоциклов», с целью получения лицензии на сертификацию в соответствии со Статьей 4 Резолюции № 166/2019 (G / TBT / N / ARG / 38 / Add.13), доступен для публичных консультаций.</w:t>
            </w:r>
          </w:p>
          <w:p w:rsidR="000A0173" w:rsidRPr="00DF2178" w:rsidRDefault="00EE6BF7" w:rsidP="000A0173">
            <w:pPr>
              <w:spacing w:after="120"/>
              <w:rPr>
                <w:rStyle w:val="a9"/>
                <w:color w:val="000000" w:themeColor="text1"/>
                <w:sz w:val="24"/>
                <w:szCs w:val="24"/>
                <w:u w:val="none"/>
                <w:lang w:val="kk-KZ"/>
              </w:rPr>
            </w:pPr>
            <w:hyperlink r:id="rId13" w:history="1">
              <w:r w:rsidR="000A0173" w:rsidRPr="00DF2178">
                <w:rPr>
                  <w:rStyle w:val="a9"/>
                  <w:color w:val="000000" w:themeColor="text1"/>
                  <w:sz w:val="24"/>
                  <w:szCs w:val="24"/>
                  <w:u w:val="none"/>
                  <w:lang w:val="kk-KZ"/>
                </w:rPr>
                <w:t>http://www.puntofocal.gov.ar/formularios/registro_arg02.php</w:t>
              </w:r>
            </w:hyperlink>
          </w:p>
          <w:p w:rsidR="000A0173" w:rsidRPr="00DF2178" w:rsidRDefault="00EE6BF7" w:rsidP="000A0173">
            <w:pPr>
              <w:spacing w:after="120"/>
              <w:rPr>
                <w:color w:val="000000" w:themeColor="text1"/>
                <w:sz w:val="24"/>
                <w:szCs w:val="24"/>
                <w:lang w:val="kk-KZ"/>
              </w:rPr>
            </w:pPr>
            <w:hyperlink r:id="rId14" w:history="1">
              <w:r w:rsidR="000A0173" w:rsidRPr="00DF2178">
                <w:rPr>
                  <w:rStyle w:val="a9"/>
                  <w:color w:val="000000" w:themeColor="text1"/>
                  <w:sz w:val="24"/>
                  <w:szCs w:val="24"/>
                  <w:u w:val="none"/>
                  <w:lang w:val="kk-KZ"/>
                </w:rPr>
                <w:t>https://members.wto.org/crnattachments/2019/TBT/ARG/19_5592_00_s.pdf</w:t>
              </w:r>
            </w:hyperlink>
          </w:p>
        </w:tc>
        <w:tc>
          <w:tcPr>
            <w:tcW w:w="2268" w:type="dxa"/>
            <w:shd w:val="clear" w:color="auto" w:fill="auto"/>
          </w:tcPr>
          <w:p w:rsidR="00D23D45" w:rsidRPr="00DF2178" w:rsidRDefault="000A0173" w:rsidP="00AE29DE">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0A0173" w:rsidRPr="00DF2178" w:rsidTr="000A0173">
        <w:trPr>
          <w:trHeight w:val="154"/>
        </w:trPr>
        <w:tc>
          <w:tcPr>
            <w:tcW w:w="710" w:type="dxa"/>
            <w:vMerge/>
            <w:shd w:val="clear" w:color="auto" w:fill="auto"/>
          </w:tcPr>
          <w:p w:rsidR="000A0173" w:rsidRPr="00DF2178" w:rsidRDefault="000A0173" w:rsidP="00C93859">
            <w:pPr>
              <w:numPr>
                <w:ilvl w:val="0"/>
                <w:numId w:val="3"/>
              </w:numPr>
              <w:ind w:left="0" w:firstLine="0"/>
              <w:jc w:val="both"/>
              <w:rPr>
                <w:color w:val="000000" w:themeColor="text1"/>
                <w:sz w:val="24"/>
                <w:szCs w:val="24"/>
                <w:lang w:val="kk-KZ"/>
              </w:rPr>
            </w:pPr>
          </w:p>
        </w:tc>
        <w:tc>
          <w:tcPr>
            <w:tcW w:w="2268" w:type="dxa"/>
            <w:shd w:val="clear" w:color="auto" w:fill="auto"/>
          </w:tcPr>
          <w:p w:rsidR="000A0173" w:rsidRPr="00DF2178" w:rsidRDefault="000A0173" w:rsidP="000A0173">
            <w:pPr>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0A0173" w:rsidRPr="00DF2178" w:rsidRDefault="000A01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0173" w:rsidRPr="00DF2178" w:rsidRDefault="000A0173" w:rsidP="00AE29DE">
            <w:pPr>
              <w:jc w:val="both"/>
              <w:rPr>
                <w:color w:val="000000" w:themeColor="text1"/>
                <w:sz w:val="24"/>
                <w:szCs w:val="24"/>
                <w:lang w:val="kk-KZ"/>
              </w:rPr>
            </w:pPr>
          </w:p>
        </w:tc>
      </w:tr>
      <w:tr w:rsidR="000A0173" w:rsidRPr="00DF2178" w:rsidTr="00345A2D">
        <w:trPr>
          <w:trHeight w:val="361"/>
        </w:trPr>
        <w:tc>
          <w:tcPr>
            <w:tcW w:w="710" w:type="dxa"/>
            <w:vMerge/>
            <w:shd w:val="clear" w:color="auto" w:fill="auto"/>
          </w:tcPr>
          <w:p w:rsidR="000A0173" w:rsidRPr="00DF2178" w:rsidRDefault="000A0173" w:rsidP="00C93859">
            <w:pPr>
              <w:numPr>
                <w:ilvl w:val="0"/>
                <w:numId w:val="3"/>
              </w:numPr>
              <w:ind w:left="0" w:firstLine="0"/>
              <w:jc w:val="both"/>
              <w:rPr>
                <w:color w:val="000000" w:themeColor="text1"/>
                <w:sz w:val="24"/>
                <w:szCs w:val="24"/>
                <w:lang w:val="kk-KZ"/>
              </w:rPr>
            </w:pPr>
          </w:p>
        </w:tc>
        <w:tc>
          <w:tcPr>
            <w:tcW w:w="2268" w:type="dxa"/>
            <w:shd w:val="clear" w:color="auto" w:fill="auto"/>
          </w:tcPr>
          <w:p w:rsidR="000A0173" w:rsidRPr="00DF2178" w:rsidRDefault="000A0173" w:rsidP="000A0173">
            <w:pPr>
              <w:rPr>
                <w:color w:val="000000" w:themeColor="text1"/>
                <w:sz w:val="24"/>
                <w:szCs w:val="24"/>
              </w:rPr>
            </w:pPr>
            <w:r w:rsidRPr="00DF2178">
              <w:rPr>
                <w:color w:val="000000" w:themeColor="text1"/>
                <w:sz w:val="24"/>
                <w:szCs w:val="24"/>
              </w:rPr>
              <w:t>Аргентина</w:t>
            </w:r>
          </w:p>
        </w:tc>
        <w:tc>
          <w:tcPr>
            <w:tcW w:w="5386" w:type="dxa"/>
            <w:shd w:val="clear" w:color="auto" w:fill="auto"/>
          </w:tcPr>
          <w:p w:rsidR="000A0173" w:rsidRPr="00DF2178" w:rsidRDefault="000A01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0173" w:rsidRPr="00DF2178" w:rsidRDefault="000A0173" w:rsidP="00AE29DE">
            <w:pPr>
              <w:jc w:val="both"/>
              <w:rPr>
                <w:color w:val="000000" w:themeColor="text1"/>
                <w:sz w:val="24"/>
                <w:szCs w:val="24"/>
                <w:lang w:val="kk-KZ"/>
              </w:rPr>
            </w:pPr>
          </w:p>
        </w:tc>
      </w:tr>
      <w:tr w:rsidR="004032C9" w:rsidRPr="00DF2178" w:rsidTr="00345A2D">
        <w:trPr>
          <w:trHeight w:val="361"/>
        </w:trPr>
        <w:tc>
          <w:tcPr>
            <w:tcW w:w="710" w:type="dxa"/>
            <w:vMerge w:val="restart"/>
            <w:shd w:val="clear" w:color="auto" w:fill="auto"/>
          </w:tcPr>
          <w:p w:rsidR="004032C9" w:rsidRPr="00DF2178" w:rsidRDefault="004032C9" w:rsidP="00C93859">
            <w:pPr>
              <w:numPr>
                <w:ilvl w:val="0"/>
                <w:numId w:val="3"/>
              </w:numPr>
              <w:ind w:left="0" w:firstLine="0"/>
              <w:jc w:val="both"/>
              <w:rPr>
                <w:color w:val="000000" w:themeColor="text1"/>
                <w:sz w:val="24"/>
                <w:szCs w:val="24"/>
                <w:lang w:val="kk-KZ"/>
              </w:rPr>
            </w:pPr>
          </w:p>
        </w:tc>
        <w:tc>
          <w:tcPr>
            <w:tcW w:w="2268" w:type="dxa"/>
            <w:shd w:val="clear" w:color="auto" w:fill="auto"/>
          </w:tcPr>
          <w:p w:rsidR="004032C9" w:rsidRPr="00DF2178" w:rsidRDefault="004032C9" w:rsidP="000A0173">
            <w:pPr>
              <w:jc w:val="both"/>
              <w:rPr>
                <w:rFonts w:eastAsia="Verdana"/>
                <w:b/>
                <w:color w:val="000000" w:themeColor="text1"/>
                <w:sz w:val="24"/>
                <w:szCs w:val="24"/>
                <w:lang w:val="en-GB" w:eastAsia="en-US"/>
              </w:rPr>
            </w:pPr>
            <w:r w:rsidRPr="00DF2178">
              <w:rPr>
                <w:b/>
                <w:color w:val="000000" w:themeColor="text1"/>
                <w:sz w:val="24"/>
                <w:szCs w:val="24"/>
              </w:rPr>
              <w:t>G/TBT/N/ARG/377</w:t>
            </w:r>
          </w:p>
          <w:p w:rsidR="004032C9" w:rsidRPr="00DF2178" w:rsidRDefault="004032C9" w:rsidP="00AE29DE">
            <w:pPr>
              <w:jc w:val="both"/>
              <w:rPr>
                <w:b/>
                <w:color w:val="000000" w:themeColor="text1"/>
                <w:sz w:val="24"/>
                <w:szCs w:val="24"/>
                <w:lang w:val="en-US"/>
              </w:rPr>
            </w:pPr>
          </w:p>
        </w:tc>
        <w:tc>
          <w:tcPr>
            <w:tcW w:w="5386" w:type="dxa"/>
            <w:shd w:val="clear" w:color="auto" w:fill="auto"/>
          </w:tcPr>
          <w:p w:rsidR="004032C9" w:rsidRPr="00DF2178" w:rsidRDefault="0008313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резолюции, устанавливающий требования и ключевые критерии проектирования и </w:t>
            </w:r>
            <w:r w:rsidRPr="00DF2178">
              <w:rPr>
                <w:color w:val="000000" w:themeColor="text1"/>
                <w:sz w:val="24"/>
                <w:szCs w:val="24"/>
                <w:lang w:val="kk-KZ"/>
              </w:rPr>
              <w:lastRenderedPageBreak/>
              <w:t>изготовления, которым должны соответствовать машины и оборудование, продаваемые в Аргентине (10 страниц, на испанском языке)</w:t>
            </w:r>
          </w:p>
        </w:tc>
        <w:tc>
          <w:tcPr>
            <w:tcW w:w="2268" w:type="dxa"/>
            <w:shd w:val="clear" w:color="auto" w:fill="auto"/>
          </w:tcPr>
          <w:p w:rsidR="004032C9" w:rsidRPr="00DF2178" w:rsidRDefault="004032C9" w:rsidP="00903C0F">
            <w:pPr>
              <w:jc w:val="both"/>
              <w:rPr>
                <w:color w:val="000000" w:themeColor="text1"/>
                <w:sz w:val="24"/>
                <w:szCs w:val="24"/>
                <w:lang w:val="kk-KZ"/>
              </w:rPr>
            </w:pPr>
            <w:r w:rsidRPr="00DF2178">
              <w:rPr>
                <w:color w:val="000000" w:themeColor="text1"/>
                <w:sz w:val="24"/>
                <w:szCs w:val="24"/>
                <w:lang w:val="kk-KZ"/>
              </w:rPr>
              <w:lastRenderedPageBreak/>
              <w:t xml:space="preserve">60 дней с момента уведомления </w:t>
            </w:r>
          </w:p>
        </w:tc>
      </w:tr>
      <w:tr w:rsidR="004032C9" w:rsidRPr="00DF2178" w:rsidTr="00345A2D">
        <w:trPr>
          <w:trHeight w:val="361"/>
        </w:trPr>
        <w:tc>
          <w:tcPr>
            <w:tcW w:w="710" w:type="dxa"/>
            <w:vMerge/>
            <w:shd w:val="clear" w:color="auto" w:fill="auto"/>
          </w:tcPr>
          <w:p w:rsidR="004032C9" w:rsidRPr="00DF2178" w:rsidRDefault="004032C9" w:rsidP="00C93859">
            <w:pPr>
              <w:numPr>
                <w:ilvl w:val="0"/>
                <w:numId w:val="3"/>
              </w:numPr>
              <w:ind w:left="0" w:firstLine="0"/>
              <w:jc w:val="both"/>
              <w:rPr>
                <w:color w:val="000000" w:themeColor="text1"/>
                <w:sz w:val="24"/>
                <w:szCs w:val="24"/>
                <w:lang w:val="kk-KZ"/>
              </w:rPr>
            </w:pPr>
          </w:p>
        </w:tc>
        <w:tc>
          <w:tcPr>
            <w:tcW w:w="2268" w:type="dxa"/>
            <w:shd w:val="clear" w:color="auto" w:fill="auto"/>
          </w:tcPr>
          <w:p w:rsidR="004032C9" w:rsidRPr="00DF2178" w:rsidRDefault="004032C9" w:rsidP="000A0173">
            <w:pPr>
              <w:rPr>
                <w:color w:val="000000" w:themeColor="text1"/>
                <w:sz w:val="24"/>
                <w:szCs w:val="24"/>
              </w:rPr>
            </w:pPr>
            <w:r w:rsidRPr="00DF2178">
              <w:rPr>
                <w:color w:val="000000" w:themeColor="text1"/>
                <w:sz w:val="24"/>
                <w:szCs w:val="24"/>
              </w:rPr>
              <w:t xml:space="preserve">11 октября 2019 года </w:t>
            </w:r>
          </w:p>
        </w:tc>
        <w:tc>
          <w:tcPr>
            <w:tcW w:w="5386" w:type="dxa"/>
            <w:shd w:val="clear" w:color="auto" w:fill="auto"/>
          </w:tcPr>
          <w:p w:rsidR="004032C9" w:rsidRPr="00DF2178" w:rsidRDefault="0008313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Машины и оборудование (HS 84)</w:t>
            </w:r>
          </w:p>
        </w:tc>
        <w:tc>
          <w:tcPr>
            <w:tcW w:w="2268" w:type="dxa"/>
            <w:shd w:val="clear" w:color="auto" w:fill="auto"/>
          </w:tcPr>
          <w:p w:rsidR="004032C9" w:rsidRPr="00DF2178" w:rsidRDefault="004032C9" w:rsidP="00AE29DE">
            <w:pPr>
              <w:jc w:val="both"/>
              <w:rPr>
                <w:color w:val="000000" w:themeColor="text1"/>
                <w:sz w:val="24"/>
                <w:szCs w:val="24"/>
                <w:lang w:val="kk-KZ"/>
              </w:rPr>
            </w:pPr>
          </w:p>
        </w:tc>
      </w:tr>
      <w:tr w:rsidR="004032C9" w:rsidRPr="00DF2178" w:rsidTr="00345A2D">
        <w:trPr>
          <w:trHeight w:val="361"/>
        </w:trPr>
        <w:tc>
          <w:tcPr>
            <w:tcW w:w="710" w:type="dxa"/>
            <w:vMerge/>
            <w:shd w:val="clear" w:color="auto" w:fill="auto"/>
          </w:tcPr>
          <w:p w:rsidR="004032C9" w:rsidRPr="00DF2178" w:rsidRDefault="004032C9" w:rsidP="00C93859">
            <w:pPr>
              <w:numPr>
                <w:ilvl w:val="0"/>
                <w:numId w:val="3"/>
              </w:numPr>
              <w:ind w:left="0" w:firstLine="0"/>
              <w:jc w:val="both"/>
              <w:rPr>
                <w:color w:val="000000" w:themeColor="text1"/>
                <w:sz w:val="24"/>
                <w:szCs w:val="24"/>
                <w:lang w:val="kk-KZ"/>
              </w:rPr>
            </w:pPr>
          </w:p>
        </w:tc>
        <w:tc>
          <w:tcPr>
            <w:tcW w:w="2268" w:type="dxa"/>
            <w:shd w:val="clear" w:color="auto" w:fill="auto"/>
          </w:tcPr>
          <w:p w:rsidR="004032C9" w:rsidRPr="00DF2178" w:rsidRDefault="004032C9" w:rsidP="000A0173">
            <w:pPr>
              <w:rPr>
                <w:color w:val="000000" w:themeColor="text1"/>
                <w:sz w:val="24"/>
                <w:szCs w:val="24"/>
              </w:rPr>
            </w:pPr>
            <w:r w:rsidRPr="00DF2178">
              <w:rPr>
                <w:color w:val="000000" w:themeColor="text1"/>
                <w:sz w:val="24"/>
                <w:szCs w:val="24"/>
              </w:rPr>
              <w:t>Аргентина</w:t>
            </w:r>
          </w:p>
        </w:tc>
        <w:tc>
          <w:tcPr>
            <w:tcW w:w="5386" w:type="dxa"/>
            <w:shd w:val="clear" w:color="auto" w:fill="auto"/>
          </w:tcPr>
          <w:p w:rsidR="00083133" w:rsidRPr="00DF2178" w:rsidRDefault="00083133" w:rsidP="00083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Нормативная база, устанавливающая основные принципы качества и безопасности и требования к машинам и оборудованию, продаваемому в Аргентине.</w:t>
            </w:r>
          </w:p>
          <w:p w:rsidR="004032C9" w:rsidRPr="00DF2178" w:rsidRDefault="00083133" w:rsidP="00083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текста охватывает машины и сменное оборудование, компоненты безопасности, подъемные приспособления, съемные механические передающие устройства, частично укомплектованную технику, а также кабели, цепи и лямки. Исключения перечислены в статье 2 проекта текста уведомления.</w:t>
            </w:r>
          </w:p>
          <w:p w:rsidR="00903C0F" w:rsidRPr="00DF2178" w:rsidRDefault="00903C0F" w:rsidP="00903C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заявленной мере будут установлены конкретные технические регламенты и процедуры оценки соответствия для каждого продукта в соответствующей категории, при условии, что такие продукты имеют требуемые характеристики на основе руководящих принципов, изложенных в этой нормативной базе.</w:t>
            </w:r>
          </w:p>
          <w:p w:rsidR="00903C0F" w:rsidRPr="00DF2178" w:rsidRDefault="00903C0F" w:rsidP="00903C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Отечественные производители и импортеры продукции, на которую распространяется заявленная мера, будут нести ответственность за обеспечение соблюдения технических требований и установленных процедур оценки соответствия, а также тех, которые будут установлены конкретными правилами.</w:t>
            </w:r>
          </w:p>
          <w:p w:rsidR="00903C0F" w:rsidRPr="00DF2178" w:rsidRDefault="00903C0F" w:rsidP="000E0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Заявленная мера будет реализована в сроки, установленные в каждом из выпущенных правил.</w:t>
            </w:r>
          </w:p>
        </w:tc>
        <w:tc>
          <w:tcPr>
            <w:tcW w:w="2268" w:type="dxa"/>
            <w:shd w:val="clear" w:color="auto" w:fill="auto"/>
          </w:tcPr>
          <w:p w:rsidR="004032C9" w:rsidRPr="00DF2178" w:rsidRDefault="004032C9" w:rsidP="00AE29DE">
            <w:pPr>
              <w:jc w:val="both"/>
              <w:rPr>
                <w:color w:val="000000" w:themeColor="text1"/>
                <w:sz w:val="24"/>
                <w:szCs w:val="24"/>
                <w:lang w:val="kk-KZ"/>
              </w:rPr>
            </w:pPr>
          </w:p>
        </w:tc>
      </w:tr>
      <w:tr w:rsidR="004032C9" w:rsidRPr="00DF2178" w:rsidTr="00345A2D">
        <w:trPr>
          <w:trHeight w:val="361"/>
        </w:trPr>
        <w:tc>
          <w:tcPr>
            <w:tcW w:w="710" w:type="dxa"/>
            <w:vMerge w:val="restart"/>
            <w:shd w:val="clear" w:color="auto" w:fill="auto"/>
          </w:tcPr>
          <w:p w:rsidR="004032C9" w:rsidRPr="00DF2178" w:rsidRDefault="004032C9" w:rsidP="00C93859">
            <w:pPr>
              <w:numPr>
                <w:ilvl w:val="0"/>
                <w:numId w:val="3"/>
              </w:numPr>
              <w:ind w:left="0" w:firstLine="0"/>
              <w:jc w:val="both"/>
              <w:rPr>
                <w:color w:val="000000" w:themeColor="text1"/>
                <w:sz w:val="24"/>
                <w:szCs w:val="24"/>
                <w:lang w:val="kk-KZ"/>
              </w:rPr>
            </w:pPr>
          </w:p>
        </w:tc>
        <w:tc>
          <w:tcPr>
            <w:tcW w:w="2268" w:type="dxa"/>
            <w:shd w:val="clear" w:color="auto" w:fill="auto"/>
          </w:tcPr>
          <w:p w:rsidR="00FC2D43" w:rsidRPr="00DF2178" w:rsidRDefault="00FC2D43" w:rsidP="00FC2D43">
            <w:pPr>
              <w:jc w:val="both"/>
              <w:rPr>
                <w:rFonts w:eastAsia="Verdana"/>
                <w:b/>
                <w:color w:val="000000" w:themeColor="text1"/>
                <w:sz w:val="24"/>
                <w:szCs w:val="24"/>
                <w:lang w:val="en-GB" w:eastAsia="en-US"/>
              </w:rPr>
            </w:pPr>
            <w:r w:rsidRPr="00DF2178">
              <w:rPr>
                <w:b/>
                <w:color w:val="000000" w:themeColor="text1"/>
                <w:sz w:val="24"/>
                <w:szCs w:val="24"/>
                <w:lang w:val="en-US"/>
              </w:rPr>
              <w:t>G/TBT/N/MEX/178/Add.9</w:t>
            </w:r>
          </w:p>
          <w:p w:rsidR="004032C9" w:rsidRPr="00DF2178" w:rsidRDefault="004032C9" w:rsidP="00AE29DE">
            <w:pPr>
              <w:jc w:val="both"/>
              <w:rPr>
                <w:b/>
                <w:color w:val="000000" w:themeColor="text1"/>
                <w:sz w:val="24"/>
                <w:szCs w:val="24"/>
                <w:lang w:val="en-GB"/>
              </w:rPr>
            </w:pPr>
          </w:p>
        </w:tc>
        <w:tc>
          <w:tcPr>
            <w:tcW w:w="5386" w:type="dxa"/>
            <w:shd w:val="clear" w:color="auto" w:fill="auto"/>
          </w:tcPr>
          <w:p w:rsidR="004032C9" w:rsidRPr="00DF2178" w:rsidRDefault="00FC2D43" w:rsidP="00D47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FC2D43" w:rsidRPr="00DF2178" w:rsidRDefault="00FC2D43" w:rsidP="00D47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14 октября 2019 года распространяется по просьбе делегации Мексики.</w:t>
            </w:r>
          </w:p>
          <w:p w:rsidR="00FC2D43" w:rsidRPr="00DF2178" w:rsidRDefault="00FC2D43" w:rsidP="00FC2D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Маркировка предварительно упакованной еды и безалкогольных напитков.</w:t>
            </w:r>
          </w:p>
          <w:p w:rsidR="00FC2D43" w:rsidRPr="00DF2178" w:rsidRDefault="00FC2D43" w:rsidP="00FC2D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Информируем вас о публикации проекта поправки к официальному стандарту Мексики NOM-051-SCFI / SSA1-2010: общие спецификации для маркировки расфасованных пищевых продуктов и безалкогольных напитков. Коммерческая и медицинская информация, опубликованная 5 апреля 2010 года. </w:t>
            </w:r>
          </w:p>
          <w:p w:rsidR="00FC2D43" w:rsidRPr="00DF2178" w:rsidRDefault="00FC2D43" w:rsidP="004644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Министерство экономики через Национальный консультативный комитет по стандартизации Министерства экономики установило период представления комментариев в течение 60 календарных дней, который заканчивается 10 декабря 2019 года. Комментарии могут быть отправлены на следующий адрес: </w:t>
            </w:r>
            <w:r w:rsidRPr="00DF2178">
              <w:rPr>
                <w:i/>
                <w:color w:val="000000" w:themeColor="text1"/>
                <w:sz w:val="24"/>
                <w:szCs w:val="24"/>
                <w:lang w:val="kk-KZ"/>
              </w:rPr>
              <w:t xml:space="preserve">Calle Pachuca número 189, pisos 7, y 12, Colonia Condesa, </w:t>
            </w:r>
            <w:r w:rsidRPr="00DF2178">
              <w:rPr>
                <w:i/>
                <w:color w:val="000000" w:themeColor="text1"/>
                <w:sz w:val="24"/>
                <w:szCs w:val="24"/>
                <w:lang w:val="kk-KZ"/>
              </w:rPr>
              <w:lastRenderedPageBreak/>
              <w:t>Demarcación Territorial Cuauhtémoc, Código Postal 06140, en la Ciudad de México</w:t>
            </w:r>
            <w:r w:rsidRPr="00DF2178">
              <w:rPr>
                <w:color w:val="000000" w:themeColor="text1"/>
                <w:sz w:val="24"/>
                <w:szCs w:val="24"/>
                <w:lang w:val="kk-KZ"/>
              </w:rPr>
              <w:t xml:space="preserve">, тел .: 5729 9100, внутр. 13247 и 13241, или по следующим адресам электронной почты: cesar.orozco@economia.gob.mx </w:t>
            </w:r>
            <w:hyperlink r:id="rId15" w:history="1">
              <w:r w:rsidRPr="00DF2178">
                <w:rPr>
                  <w:rStyle w:val="a9"/>
                  <w:color w:val="000000" w:themeColor="text1"/>
                  <w:sz w:val="24"/>
                  <w:szCs w:val="24"/>
                  <w:u w:val="none"/>
                  <w:lang w:val="kk-KZ"/>
                </w:rPr>
                <w:t>rebeca.rodriguez@economia.gob.mx</w:t>
              </w:r>
            </w:hyperlink>
            <w:r w:rsidRPr="00DF2178">
              <w:rPr>
                <w:color w:val="000000" w:themeColor="text1"/>
                <w:sz w:val="24"/>
                <w:szCs w:val="24"/>
                <w:lang w:val="kk-KZ"/>
              </w:rPr>
              <w:t>.</w:t>
            </w:r>
          </w:p>
          <w:p w:rsidR="00FC2D43" w:rsidRPr="00DF2178" w:rsidRDefault="00FC2D43" w:rsidP="00464422">
            <w:pPr>
              <w:rPr>
                <w:rStyle w:val="a9"/>
                <w:color w:val="000000" w:themeColor="text1"/>
                <w:sz w:val="24"/>
                <w:szCs w:val="24"/>
                <w:u w:val="none"/>
                <w:lang w:val="kk-KZ"/>
              </w:rPr>
            </w:pPr>
            <w:r w:rsidRPr="00DF2178">
              <w:rPr>
                <w:color w:val="000000" w:themeColor="text1"/>
                <w:sz w:val="24"/>
                <w:szCs w:val="24"/>
                <w:lang w:val="kk-KZ"/>
              </w:rPr>
              <w:t>Официальный сайт:</w:t>
            </w:r>
            <w:r w:rsidR="00464422" w:rsidRPr="00DF2178">
              <w:rPr>
                <w:color w:val="000000" w:themeColor="text1"/>
                <w:sz w:val="24"/>
                <w:szCs w:val="24"/>
                <w:lang w:val="kk-KZ"/>
              </w:rPr>
              <w:t xml:space="preserve"> </w:t>
            </w:r>
            <w:hyperlink r:id="rId16" w:history="1">
              <w:r w:rsidRPr="00DF2178">
                <w:rPr>
                  <w:rStyle w:val="a9"/>
                  <w:color w:val="000000" w:themeColor="text1"/>
                  <w:sz w:val="24"/>
                  <w:szCs w:val="24"/>
                  <w:u w:val="none"/>
                  <w:lang w:val="kk-KZ"/>
                </w:rPr>
                <w:t>http://www.economia.gob.mx/comunidad-negocios/normalizacion/catalogo-mexicano-de-normas</w:t>
              </w:r>
            </w:hyperlink>
          </w:p>
          <w:p w:rsidR="00FC2D43" w:rsidRPr="00DF2178" w:rsidRDefault="00FC2D43" w:rsidP="00464422">
            <w:pPr>
              <w:rPr>
                <w:color w:val="000000" w:themeColor="text1"/>
                <w:sz w:val="24"/>
                <w:szCs w:val="24"/>
                <w:lang w:val="kk-KZ"/>
              </w:rPr>
            </w:pPr>
            <w:r w:rsidRPr="00DF2178">
              <w:rPr>
                <w:color w:val="000000" w:themeColor="text1"/>
                <w:sz w:val="24"/>
                <w:szCs w:val="24"/>
                <w:lang w:val="kk-KZ"/>
              </w:rPr>
              <w:t>Email:</w:t>
            </w:r>
            <w:r w:rsidR="00464422" w:rsidRPr="00DF2178">
              <w:rPr>
                <w:color w:val="000000" w:themeColor="text1"/>
                <w:sz w:val="24"/>
                <w:szCs w:val="24"/>
                <w:lang w:val="kk-KZ"/>
              </w:rPr>
              <w:t xml:space="preserve"> </w:t>
            </w:r>
            <w:hyperlink r:id="rId17" w:history="1">
              <w:r w:rsidRPr="00DF2178">
                <w:rPr>
                  <w:rStyle w:val="a9"/>
                  <w:color w:val="000000" w:themeColor="text1"/>
                  <w:sz w:val="24"/>
                  <w:szCs w:val="24"/>
                  <w:u w:val="none"/>
                  <w:lang w:val="kk-KZ"/>
                </w:rPr>
                <w:t>normasomc@economia.gob.mx</w:t>
              </w:r>
            </w:hyperlink>
            <w:r w:rsidRPr="00DF2178">
              <w:rPr>
                <w:color w:val="000000" w:themeColor="text1"/>
                <w:sz w:val="24"/>
                <w:szCs w:val="24"/>
                <w:lang w:val="kk-KZ"/>
              </w:rPr>
              <w:t xml:space="preserve"> </w:t>
            </w:r>
            <w:hyperlink r:id="rId18" w:history="1">
              <w:r w:rsidRPr="00DF2178">
                <w:rPr>
                  <w:rStyle w:val="a9"/>
                  <w:color w:val="000000" w:themeColor="text1"/>
                  <w:sz w:val="24"/>
                  <w:szCs w:val="24"/>
                  <w:u w:val="none"/>
                  <w:lang w:val="kk-KZ"/>
                </w:rPr>
                <w:t>sofia.pacheco@economia.gob.mx</w:t>
              </w:r>
            </w:hyperlink>
            <w:r w:rsidRPr="00DF2178">
              <w:rPr>
                <w:color w:val="000000" w:themeColor="text1"/>
                <w:sz w:val="24"/>
                <w:szCs w:val="24"/>
                <w:lang w:val="kk-KZ"/>
              </w:rPr>
              <w:t xml:space="preserve"> </w:t>
            </w:r>
            <w:hyperlink r:id="rId19" w:history="1">
              <w:r w:rsidRPr="00DF2178">
                <w:rPr>
                  <w:rStyle w:val="a9"/>
                  <w:color w:val="000000" w:themeColor="text1"/>
                  <w:sz w:val="24"/>
                  <w:szCs w:val="24"/>
                  <w:u w:val="none"/>
                  <w:lang w:val="kk-KZ"/>
                </w:rPr>
                <w:t>jose.ramosr@economia.gob.mx</w:t>
              </w:r>
            </w:hyperlink>
          </w:p>
          <w:p w:rsidR="00FC2D43" w:rsidRPr="00DF2178" w:rsidRDefault="00EE6BF7" w:rsidP="00464422">
            <w:pPr>
              <w:rPr>
                <w:color w:val="000000" w:themeColor="text1"/>
                <w:sz w:val="24"/>
                <w:szCs w:val="24"/>
                <w:lang w:val="kk-KZ"/>
              </w:rPr>
            </w:pPr>
            <w:hyperlink r:id="rId20" w:history="1">
              <w:r w:rsidR="00FC2D43" w:rsidRPr="00DF2178">
                <w:rPr>
                  <w:rStyle w:val="a9"/>
                  <w:color w:val="000000" w:themeColor="text1"/>
                  <w:sz w:val="24"/>
                  <w:szCs w:val="24"/>
                  <w:u w:val="none"/>
                  <w:lang w:val="kk-KZ"/>
                </w:rPr>
                <w:t>http://www.dof.gob.mx/nota_detalle.php?codigo=5575205&amp;fecha=11/10/2019</w:t>
              </w:r>
            </w:hyperlink>
            <w:r w:rsidR="00FC2D43" w:rsidRPr="00DF2178">
              <w:rPr>
                <w:color w:val="000000" w:themeColor="text1"/>
                <w:sz w:val="24"/>
                <w:szCs w:val="24"/>
                <w:lang w:val="kk-KZ"/>
              </w:rPr>
              <w:t xml:space="preserve"> </w:t>
            </w:r>
            <w:hyperlink r:id="rId21" w:history="1">
              <w:r w:rsidR="00FC2D43" w:rsidRPr="00DF2178">
                <w:rPr>
                  <w:rStyle w:val="a9"/>
                  <w:color w:val="000000" w:themeColor="text1"/>
                  <w:sz w:val="24"/>
                  <w:szCs w:val="24"/>
                  <w:u w:val="none"/>
                  <w:lang w:val="kk-KZ"/>
                </w:rPr>
                <w:t>https://members.wto.org/crnattachments/2019/TBT/MEX/19_5618_00_s.pdf</w:t>
              </w:r>
            </w:hyperlink>
          </w:p>
        </w:tc>
        <w:tc>
          <w:tcPr>
            <w:tcW w:w="2268" w:type="dxa"/>
            <w:shd w:val="clear" w:color="auto" w:fill="auto"/>
          </w:tcPr>
          <w:p w:rsidR="004032C9" w:rsidRPr="00DF2178" w:rsidRDefault="004032C9" w:rsidP="00AE29DE">
            <w:pPr>
              <w:jc w:val="both"/>
              <w:rPr>
                <w:color w:val="000000" w:themeColor="text1"/>
                <w:sz w:val="24"/>
                <w:szCs w:val="24"/>
                <w:lang w:val="kk-KZ"/>
              </w:rPr>
            </w:pPr>
          </w:p>
        </w:tc>
      </w:tr>
      <w:tr w:rsidR="00FC2D43" w:rsidRPr="00DF2178" w:rsidTr="00345A2D">
        <w:trPr>
          <w:trHeight w:val="361"/>
        </w:trPr>
        <w:tc>
          <w:tcPr>
            <w:tcW w:w="710" w:type="dxa"/>
            <w:vMerge/>
            <w:shd w:val="clear" w:color="auto" w:fill="auto"/>
          </w:tcPr>
          <w:p w:rsidR="00FC2D43" w:rsidRPr="00DF2178" w:rsidRDefault="00FC2D43" w:rsidP="00C93859">
            <w:pPr>
              <w:numPr>
                <w:ilvl w:val="0"/>
                <w:numId w:val="3"/>
              </w:numPr>
              <w:ind w:left="0" w:firstLine="0"/>
              <w:jc w:val="both"/>
              <w:rPr>
                <w:color w:val="000000" w:themeColor="text1"/>
                <w:sz w:val="24"/>
                <w:szCs w:val="24"/>
                <w:lang w:val="kk-KZ"/>
              </w:rPr>
            </w:pPr>
          </w:p>
        </w:tc>
        <w:tc>
          <w:tcPr>
            <w:tcW w:w="2268" w:type="dxa"/>
            <w:shd w:val="clear" w:color="auto" w:fill="auto"/>
          </w:tcPr>
          <w:p w:rsidR="00FC2D43" w:rsidRPr="00DF2178" w:rsidRDefault="00FC2D43" w:rsidP="00DF4037">
            <w:pPr>
              <w:rPr>
                <w:color w:val="000000" w:themeColor="text1"/>
                <w:sz w:val="24"/>
                <w:szCs w:val="24"/>
              </w:rPr>
            </w:pPr>
            <w:r w:rsidRPr="00DF2178">
              <w:rPr>
                <w:color w:val="000000" w:themeColor="text1"/>
                <w:sz w:val="24"/>
                <w:szCs w:val="24"/>
              </w:rPr>
              <w:t xml:space="preserve">14 октября 2019 года </w:t>
            </w:r>
          </w:p>
        </w:tc>
        <w:tc>
          <w:tcPr>
            <w:tcW w:w="5386" w:type="dxa"/>
            <w:shd w:val="clear" w:color="auto" w:fill="auto"/>
          </w:tcPr>
          <w:p w:rsidR="00FC2D43" w:rsidRPr="00DF2178" w:rsidRDefault="00FC2D4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D43" w:rsidRPr="00DF2178" w:rsidRDefault="00FC2D43" w:rsidP="00AE29DE">
            <w:pPr>
              <w:jc w:val="both"/>
              <w:rPr>
                <w:color w:val="000000" w:themeColor="text1"/>
                <w:sz w:val="24"/>
                <w:szCs w:val="24"/>
                <w:lang w:val="kk-KZ"/>
              </w:rPr>
            </w:pPr>
          </w:p>
        </w:tc>
      </w:tr>
      <w:tr w:rsidR="00FC2D43" w:rsidRPr="00DF2178" w:rsidTr="00345A2D">
        <w:trPr>
          <w:trHeight w:val="361"/>
        </w:trPr>
        <w:tc>
          <w:tcPr>
            <w:tcW w:w="710" w:type="dxa"/>
            <w:vMerge/>
            <w:shd w:val="clear" w:color="auto" w:fill="auto"/>
          </w:tcPr>
          <w:p w:rsidR="00FC2D43" w:rsidRPr="00DF2178" w:rsidRDefault="00FC2D43" w:rsidP="00C93859">
            <w:pPr>
              <w:numPr>
                <w:ilvl w:val="0"/>
                <w:numId w:val="3"/>
              </w:numPr>
              <w:ind w:left="0" w:firstLine="0"/>
              <w:jc w:val="both"/>
              <w:rPr>
                <w:color w:val="000000" w:themeColor="text1"/>
                <w:sz w:val="24"/>
                <w:szCs w:val="24"/>
                <w:lang w:val="kk-KZ"/>
              </w:rPr>
            </w:pPr>
          </w:p>
        </w:tc>
        <w:tc>
          <w:tcPr>
            <w:tcW w:w="2268" w:type="dxa"/>
            <w:shd w:val="clear" w:color="auto" w:fill="auto"/>
          </w:tcPr>
          <w:p w:rsidR="00FC2D43" w:rsidRPr="00DF2178" w:rsidRDefault="00FC2D43" w:rsidP="00DF4037">
            <w:pPr>
              <w:rPr>
                <w:color w:val="000000" w:themeColor="text1"/>
                <w:sz w:val="24"/>
                <w:szCs w:val="24"/>
              </w:rPr>
            </w:pPr>
            <w:r w:rsidRPr="00DF2178">
              <w:rPr>
                <w:color w:val="000000" w:themeColor="text1"/>
                <w:sz w:val="24"/>
                <w:szCs w:val="24"/>
              </w:rPr>
              <w:t>Мексика</w:t>
            </w:r>
          </w:p>
        </w:tc>
        <w:tc>
          <w:tcPr>
            <w:tcW w:w="5386" w:type="dxa"/>
            <w:shd w:val="clear" w:color="auto" w:fill="auto"/>
          </w:tcPr>
          <w:p w:rsidR="00FC2D43" w:rsidRPr="00DF2178" w:rsidRDefault="00FC2D4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D43" w:rsidRPr="00DF2178" w:rsidRDefault="00FC2D43" w:rsidP="00AE29DE">
            <w:pPr>
              <w:jc w:val="both"/>
              <w:rPr>
                <w:color w:val="000000" w:themeColor="text1"/>
                <w:sz w:val="24"/>
                <w:szCs w:val="24"/>
                <w:lang w:val="kk-KZ"/>
              </w:rPr>
            </w:pPr>
          </w:p>
        </w:tc>
      </w:tr>
      <w:tr w:rsidR="00DF4037" w:rsidRPr="00DF2178" w:rsidTr="00345A2D">
        <w:trPr>
          <w:trHeight w:val="361"/>
        </w:trPr>
        <w:tc>
          <w:tcPr>
            <w:tcW w:w="710" w:type="dxa"/>
            <w:vMerge w:val="restart"/>
            <w:shd w:val="clear" w:color="auto" w:fill="auto"/>
          </w:tcPr>
          <w:p w:rsidR="00DF4037" w:rsidRPr="00DF2178" w:rsidRDefault="00DF4037" w:rsidP="00C93859">
            <w:pPr>
              <w:numPr>
                <w:ilvl w:val="0"/>
                <w:numId w:val="3"/>
              </w:numPr>
              <w:ind w:left="0" w:firstLine="0"/>
              <w:jc w:val="both"/>
              <w:rPr>
                <w:color w:val="000000" w:themeColor="text1"/>
                <w:sz w:val="24"/>
                <w:szCs w:val="24"/>
                <w:lang w:val="kk-KZ"/>
              </w:rPr>
            </w:pPr>
          </w:p>
        </w:tc>
        <w:tc>
          <w:tcPr>
            <w:tcW w:w="2268" w:type="dxa"/>
            <w:shd w:val="clear" w:color="auto" w:fill="auto"/>
          </w:tcPr>
          <w:p w:rsidR="00DF4037" w:rsidRPr="00DF2178" w:rsidRDefault="00DF4037" w:rsidP="00DF4037">
            <w:pPr>
              <w:jc w:val="both"/>
              <w:rPr>
                <w:b/>
                <w:color w:val="000000" w:themeColor="text1"/>
                <w:sz w:val="24"/>
                <w:szCs w:val="24"/>
                <w:lang w:val="en-GB" w:eastAsia="en-US"/>
              </w:rPr>
            </w:pPr>
            <w:r w:rsidRPr="00DF2178">
              <w:rPr>
                <w:b/>
                <w:color w:val="000000" w:themeColor="text1"/>
                <w:sz w:val="24"/>
                <w:szCs w:val="24"/>
              </w:rPr>
              <w:t>G/TBT/N/IDN/123</w:t>
            </w:r>
          </w:p>
          <w:p w:rsidR="00DF4037" w:rsidRPr="00DF2178" w:rsidRDefault="00DF4037" w:rsidP="00AE29DE">
            <w:pPr>
              <w:jc w:val="both"/>
              <w:rPr>
                <w:b/>
                <w:color w:val="000000" w:themeColor="text1"/>
                <w:sz w:val="24"/>
                <w:szCs w:val="24"/>
                <w:lang w:val="en-US"/>
              </w:rPr>
            </w:pPr>
          </w:p>
        </w:tc>
        <w:tc>
          <w:tcPr>
            <w:tcW w:w="5386" w:type="dxa"/>
            <w:shd w:val="clear" w:color="auto" w:fill="auto"/>
          </w:tcPr>
          <w:p w:rsidR="00DF4037" w:rsidRPr="00DF2178" w:rsidRDefault="00DF403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министра по делам религий, касающийся внедрения системы обеспечения качества халяльной продукции (101 страница, на индонезийском языке)</w:t>
            </w:r>
          </w:p>
        </w:tc>
        <w:tc>
          <w:tcPr>
            <w:tcW w:w="2268" w:type="dxa"/>
            <w:shd w:val="clear" w:color="auto" w:fill="auto"/>
          </w:tcPr>
          <w:p w:rsidR="00DF4037" w:rsidRPr="00DF2178" w:rsidRDefault="00DF4037" w:rsidP="00DF4037">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DF4037" w:rsidRPr="00DF2178" w:rsidTr="00021933">
        <w:trPr>
          <w:trHeight w:val="146"/>
        </w:trPr>
        <w:tc>
          <w:tcPr>
            <w:tcW w:w="710" w:type="dxa"/>
            <w:vMerge/>
            <w:shd w:val="clear" w:color="auto" w:fill="auto"/>
          </w:tcPr>
          <w:p w:rsidR="00DF4037" w:rsidRPr="00DF2178" w:rsidRDefault="00DF4037" w:rsidP="00C93859">
            <w:pPr>
              <w:numPr>
                <w:ilvl w:val="0"/>
                <w:numId w:val="3"/>
              </w:numPr>
              <w:ind w:left="0" w:firstLine="0"/>
              <w:jc w:val="both"/>
              <w:rPr>
                <w:color w:val="000000" w:themeColor="text1"/>
                <w:sz w:val="24"/>
                <w:szCs w:val="24"/>
                <w:lang w:val="kk-KZ"/>
              </w:rPr>
            </w:pPr>
          </w:p>
        </w:tc>
        <w:tc>
          <w:tcPr>
            <w:tcW w:w="2268" w:type="dxa"/>
            <w:shd w:val="clear" w:color="auto" w:fill="auto"/>
          </w:tcPr>
          <w:p w:rsidR="00DF4037" w:rsidRPr="00DF2178" w:rsidRDefault="00DF4037" w:rsidP="00DF4037">
            <w:pPr>
              <w:rPr>
                <w:color w:val="000000" w:themeColor="text1"/>
                <w:sz w:val="24"/>
                <w:szCs w:val="24"/>
              </w:rPr>
            </w:pPr>
            <w:r w:rsidRPr="00DF2178">
              <w:rPr>
                <w:color w:val="000000" w:themeColor="text1"/>
                <w:sz w:val="24"/>
                <w:szCs w:val="24"/>
              </w:rPr>
              <w:t xml:space="preserve">14 октября 2019 года </w:t>
            </w:r>
          </w:p>
        </w:tc>
        <w:tc>
          <w:tcPr>
            <w:tcW w:w="5386" w:type="dxa"/>
            <w:shd w:val="clear" w:color="auto" w:fill="auto"/>
          </w:tcPr>
          <w:p w:rsidR="00DF4037" w:rsidRPr="00DF2178" w:rsidRDefault="00DF4037" w:rsidP="00DF40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Еда и напитки; традиционные лекарства и пищевые добавки; лекарственные средства; косметика; химические товары; генно-инженерные продукты; одежда, головные уборы и аксессуары; бытовая техника; канцтовары и оргтехника; товары для медицинских приборов класса риска А, В и С.</w:t>
            </w:r>
          </w:p>
        </w:tc>
        <w:tc>
          <w:tcPr>
            <w:tcW w:w="2268" w:type="dxa"/>
            <w:shd w:val="clear" w:color="auto" w:fill="auto"/>
          </w:tcPr>
          <w:p w:rsidR="00DF4037" w:rsidRPr="00DF2178" w:rsidRDefault="00DF4037" w:rsidP="00AE29DE">
            <w:pPr>
              <w:jc w:val="both"/>
              <w:rPr>
                <w:color w:val="000000" w:themeColor="text1"/>
                <w:sz w:val="24"/>
                <w:szCs w:val="24"/>
                <w:lang w:val="kk-KZ"/>
              </w:rPr>
            </w:pPr>
          </w:p>
        </w:tc>
      </w:tr>
      <w:tr w:rsidR="00DF4037" w:rsidRPr="00DF2178" w:rsidTr="00345A2D">
        <w:trPr>
          <w:trHeight w:val="361"/>
        </w:trPr>
        <w:tc>
          <w:tcPr>
            <w:tcW w:w="710" w:type="dxa"/>
            <w:vMerge/>
            <w:shd w:val="clear" w:color="auto" w:fill="auto"/>
          </w:tcPr>
          <w:p w:rsidR="00DF4037" w:rsidRPr="00DF2178" w:rsidRDefault="00DF4037" w:rsidP="00C93859">
            <w:pPr>
              <w:numPr>
                <w:ilvl w:val="0"/>
                <w:numId w:val="3"/>
              </w:numPr>
              <w:ind w:left="0" w:firstLine="0"/>
              <w:jc w:val="both"/>
              <w:rPr>
                <w:color w:val="000000" w:themeColor="text1"/>
                <w:sz w:val="24"/>
                <w:szCs w:val="24"/>
                <w:lang w:val="kk-KZ"/>
              </w:rPr>
            </w:pPr>
          </w:p>
        </w:tc>
        <w:tc>
          <w:tcPr>
            <w:tcW w:w="2268" w:type="dxa"/>
            <w:shd w:val="clear" w:color="auto" w:fill="auto"/>
          </w:tcPr>
          <w:p w:rsidR="00DF4037" w:rsidRPr="00DF2178" w:rsidRDefault="00DF4037" w:rsidP="00DF4037">
            <w:pPr>
              <w:rPr>
                <w:color w:val="000000" w:themeColor="text1"/>
                <w:sz w:val="24"/>
                <w:szCs w:val="24"/>
              </w:rPr>
            </w:pPr>
            <w:r w:rsidRPr="00DF2178">
              <w:rPr>
                <w:color w:val="000000" w:themeColor="text1"/>
                <w:sz w:val="24"/>
                <w:szCs w:val="24"/>
              </w:rPr>
              <w:t>Индонезия</w:t>
            </w:r>
          </w:p>
        </w:tc>
        <w:tc>
          <w:tcPr>
            <w:tcW w:w="5386" w:type="dxa"/>
            <w:shd w:val="clear" w:color="auto" w:fill="auto"/>
          </w:tcPr>
          <w:p w:rsidR="00DF4037" w:rsidRPr="00DF2178" w:rsidRDefault="00130FB3" w:rsidP="00130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Проект технического регламента охватывает обязательное внедрение гарантии халяльных продуктов в отдельных продуктах, что подтверждается сертификатом халяль, выданным Агентством страхования Халяль или другими агентствами Халяль. Проект включает в себя этапы обязательной сертификации халяльной продукции с различным переходным периодом времени:</w:t>
            </w:r>
          </w:p>
          <w:tbl>
            <w:tblPr>
              <w:tblW w:w="5128" w:type="dxa"/>
              <w:tblCellSpacing w:w="0"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3286"/>
              <w:gridCol w:w="1842"/>
            </w:tblGrid>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shd w:val="clear" w:color="auto" w:fill="F2F2F2"/>
                  <w:tcMar>
                    <w:top w:w="8" w:type="dxa"/>
                    <w:left w:w="8" w:type="dxa"/>
                    <w:bottom w:w="8" w:type="dxa"/>
                    <w:right w:w="8" w:type="dxa"/>
                  </w:tcMar>
                  <w:hideMark/>
                </w:tcPr>
                <w:p w:rsidR="00CB1A5A" w:rsidRPr="00DF2178" w:rsidRDefault="00CB1A5A" w:rsidP="00551A73">
                  <w:pPr>
                    <w:spacing w:after="120"/>
                    <w:jc w:val="center"/>
                    <w:rPr>
                      <w:color w:val="000000" w:themeColor="text1"/>
                      <w:sz w:val="24"/>
                      <w:szCs w:val="24"/>
                      <w:lang w:val="en-GB" w:eastAsia="en-US"/>
                    </w:rPr>
                  </w:pPr>
                  <w:r w:rsidRPr="00DF2178">
                    <w:rPr>
                      <w:color w:val="000000" w:themeColor="text1"/>
                      <w:sz w:val="24"/>
                      <w:szCs w:val="24"/>
                    </w:rPr>
                    <w:t>продукт</w:t>
                  </w:r>
                </w:p>
              </w:tc>
              <w:tc>
                <w:tcPr>
                  <w:tcW w:w="1842" w:type="dxa"/>
                  <w:tcBorders>
                    <w:top w:val="inset" w:sz="6" w:space="0" w:color="808080"/>
                    <w:left w:val="inset" w:sz="6" w:space="0" w:color="808080"/>
                    <w:bottom w:val="inset" w:sz="6" w:space="0" w:color="808080"/>
                    <w:right w:val="inset" w:sz="6" w:space="0" w:color="808080"/>
                  </w:tcBorders>
                  <w:shd w:val="clear" w:color="auto" w:fill="F2F2F2"/>
                  <w:tcMar>
                    <w:top w:w="8" w:type="dxa"/>
                    <w:left w:w="8" w:type="dxa"/>
                    <w:bottom w:w="8" w:type="dxa"/>
                    <w:right w:w="8" w:type="dxa"/>
                  </w:tcMar>
                  <w:hideMark/>
                </w:tcPr>
                <w:p w:rsidR="00CB1A5A" w:rsidRPr="00DF2178" w:rsidRDefault="00CB1A5A" w:rsidP="00551A73">
                  <w:pPr>
                    <w:spacing w:after="120"/>
                    <w:jc w:val="center"/>
                    <w:rPr>
                      <w:color w:val="000000" w:themeColor="text1"/>
                      <w:sz w:val="24"/>
                      <w:szCs w:val="24"/>
                      <w:lang w:val="en-GB" w:eastAsia="en-US"/>
                    </w:rPr>
                  </w:pPr>
                  <w:r w:rsidRPr="00DF2178">
                    <w:rPr>
                      <w:color w:val="000000" w:themeColor="text1"/>
                      <w:sz w:val="24"/>
                      <w:szCs w:val="24"/>
                    </w:rPr>
                    <w:t>переходный период</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a</w:t>
                  </w:r>
                  <w:r w:rsidRPr="00DF2178">
                    <w:rPr>
                      <w:color w:val="000000" w:themeColor="text1"/>
                      <w:sz w:val="24"/>
                      <w:szCs w:val="24"/>
                    </w:rPr>
                    <w:t>.</w:t>
                  </w:r>
                  <w:r w:rsidRPr="00DF2178">
                    <w:rPr>
                      <w:color w:val="000000" w:themeColor="text1"/>
                      <w:sz w:val="24"/>
                      <w:szCs w:val="24"/>
                    </w:rPr>
                    <w:tab/>
                  </w:r>
                  <w:r w:rsidR="00CA6A8E" w:rsidRPr="00DF2178">
                    <w:rPr>
                      <w:color w:val="000000" w:themeColor="text1"/>
                      <w:sz w:val="24"/>
                      <w:szCs w:val="24"/>
                    </w:rPr>
                    <w:t>продукты питания и напитки</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CB1A5A">
                  <w:pPr>
                    <w:spacing w:after="120"/>
                    <w:jc w:val="both"/>
                    <w:rPr>
                      <w:color w:val="000000" w:themeColor="text1"/>
                      <w:sz w:val="24"/>
                      <w:szCs w:val="24"/>
                      <w:lang w:val="en-GB" w:eastAsia="en-US"/>
                    </w:rPr>
                  </w:pPr>
                  <w:r w:rsidRPr="00DF2178">
                    <w:rPr>
                      <w:color w:val="000000" w:themeColor="text1"/>
                      <w:sz w:val="24"/>
                      <w:szCs w:val="24"/>
                    </w:rPr>
                    <w:t>17 октября 2019-17 октября 2024</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b</w:t>
                  </w:r>
                  <w:r w:rsidRPr="00DF2178">
                    <w:rPr>
                      <w:color w:val="000000" w:themeColor="text1"/>
                      <w:sz w:val="24"/>
                      <w:szCs w:val="24"/>
                    </w:rPr>
                    <w:t>.</w:t>
                  </w:r>
                  <w:r w:rsidRPr="00DF2178">
                    <w:rPr>
                      <w:color w:val="000000" w:themeColor="text1"/>
                      <w:sz w:val="24"/>
                      <w:szCs w:val="24"/>
                    </w:rPr>
                    <w:tab/>
                  </w:r>
                  <w:r w:rsidR="00CA6A8E" w:rsidRPr="00DF2178">
                    <w:rPr>
                      <w:color w:val="000000" w:themeColor="text1"/>
                      <w:sz w:val="24"/>
                      <w:szCs w:val="24"/>
                      <w:lang w:val="kk-KZ"/>
                    </w:rPr>
                    <w:t xml:space="preserve">традиционные лекарства </w:t>
                  </w:r>
                  <w:r w:rsidR="00CA6A8E" w:rsidRPr="00DF2178">
                    <w:rPr>
                      <w:color w:val="000000" w:themeColor="text1"/>
                      <w:sz w:val="24"/>
                      <w:szCs w:val="24"/>
                    </w:rPr>
                    <w:t>и</w:t>
                  </w:r>
                  <w:r w:rsidRPr="00DF2178">
                    <w:rPr>
                      <w:color w:val="000000" w:themeColor="text1"/>
                      <w:sz w:val="24"/>
                      <w:szCs w:val="24"/>
                    </w:rPr>
                    <w:t xml:space="preserve"> </w:t>
                  </w:r>
                  <w:r w:rsidR="00CA6A8E" w:rsidRPr="00DF2178">
                    <w:rPr>
                      <w:color w:val="000000" w:themeColor="text1"/>
                      <w:sz w:val="24"/>
                      <w:szCs w:val="24"/>
                      <w:lang w:val="kk-KZ"/>
                    </w:rPr>
                    <w:t>пищевые добавки</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октября 2021-17 октября 2026</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c</w:t>
                  </w:r>
                  <w:r w:rsidRPr="00DF2178">
                    <w:rPr>
                      <w:color w:val="000000" w:themeColor="text1"/>
                      <w:sz w:val="24"/>
                      <w:szCs w:val="24"/>
                    </w:rPr>
                    <w:t>.</w:t>
                  </w:r>
                  <w:r w:rsidRPr="00DF2178">
                    <w:rPr>
                      <w:color w:val="000000" w:themeColor="text1"/>
                      <w:sz w:val="24"/>
                      <w:szCs w:val="24"/>
                    </w:rPr>
                    <w:tab/>
                  </w:r>
                  <w:r w:rsidR="00CA6A8E" w:rsidRPr="00DF2178">
                    <w:rPr>
                      <w:color w:val="000000" w:themeColor="text1"/>
                      <w:sz w:val="24"/>
                      <w:szCs w:val="24"/>
                    </w:rPr>
                    <w:t xml:space="preserve">Медицина (бесплатная медицина или безрецептурные лекарства и ограниченная </w:t>
                  </w:r>
                  <w:r w:rsidR="00CA6A8E" w:rsidRPr="00DF2178">
                    <w:rPr>
                      <w:color w:val="000000" w:themeColor="text1"/>
                      <w:sz w:val="24"/>
                      <w:szCs w:val="24"/>
                    </w:rPr>
                    <w:lastRenderedPageBreak/>
                    <w:t>бесплатная медицина)</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lastRenderedPageBreak/>
                    <w:t>17 октября 2021-17 октября 2029</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lastRenderedPageBreak/>
                    <w:t>d</w:t>
                  </w:r>
                  <w:r w:rsidRPr="00DF2178">
                    <w:rPr>
                      <w:color w:val="000000" w:themeColor="text1"/>
                      <w:sz w:val="24"/>
                      <w:szCs w:val="24"/>
                    </w:rPr>
                    <w:t>.</w:t>
                  </w:r>
                  <w:r w:rsidRPr="00DF2178">
                    <w:rPr>
                      <w:color w:val="000000" w:themeColor="text1"/>
                      <w:sz w:val="24"/>
                      <w:szCs w:val="24"/>
                    </w:rPr>
                    <w:tab/>
                  </w:r>
                  <w:r w:rsidR="00CA6A8E" w:rsidRPr="00DF2178">
                    <w:rPr>
                      <w:color w:val="000000" w:themeColor="text1"/>
                      <w:sz w:val="24"/>
                      <w:szCs w:val="24"/>
                    </w:rPr>
                    <w:t>Отпускаемых по рецепту лекарств, исключая психотропные</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октября 2021-17 октября 2034</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e</w:t>
                  </w:r>
                  <w:r w:rsidRPr="00DF2178">
                    <w:rPr>
                      <w:color w:val="000000" w:themeColor="text1"/>
                      <w:sz w:val="24"/>
                      <w:szCs w:val="24"/>
                    </w:rPr>
                    <w:t>.</w:t>
                  </w:r>
                  <w:r w:rsidRPr="00DF2178">
                    <w:rPr>
                      <w:color w:val="000000" w:themeColor="text1"/>
                      <w:sz w:val="24"/>
                      <w:szCs w:val="24"/>
                    </w:rPr>
                    <w:tab/>
                  </w:r>
                  <w:r w:rsidR="00551A73" w:rsidRPr="00DF2178">
                    <w:rPr>
                      <w:color w:val="000000" w:themeColor="text1"/>
                      <w:sz w:val="24"/>
                      <w:szCs w:val="24"/>
                    </w:rPr>
                    <w:t>Косметический, химический продукт и продукт генной инженерии</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октября 2021-17 октября 2026</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f</w:t>
                  </w:r>
                  <w:r w:rsidRPr="00DF2178">
                    <w:rPr>
                      <w:color w:val="000000" w:themeColor="text1"/>
                      <w:sz w:val="24"/>
                      <w:szCs w:val="24"/>
                    </w:rPr>
                    <w:t>.</w:t>
                  </w:r>
                  <w:r w:rsidRPr="00DF2178">
                    <w:rPr>
                      <w:color w:val="000000" w:themeColor="text1"/>
                      <w:sz w:val="24"/>
                      <w:szCs w:val="24"/>
                    </w:rPr>
                    <w:tab/>
                  </w:r>
                  <w:r w:rsidR="0027762F" w:rsidRPr="00DF2178">
                    <w:rPr>
                      <w:color w:val="000000" w:themeColor="text1"/>
                      <w:sz w:val="24"/>
                      <w:szCs w:val="24"/>
                      <w:lang w:val="kk-KZ"/>
                    </w:rPr>
                    <w:t>одежда, головные уборы и аксессуары</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октября 2021-17 октября 2026</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g</w:t>
                  </w:r>
                  <w:r w:rsidRPr="00DF2178">
                    <w:rPr>
                      <w:color w:val="000000" w:themeColor="text1"/>
                      <w:sz w:val="24"/>
                      <w:szCs w:val="24"/>
                    </w:rPr>
                    <w:t>.</w:t>
                  </w:r>
                  <w:r w:rsidRPr="00DF2178">
                    <w:rPr>
                      <w:color w:val="000000" w:themeColor="text1"/>
                      <w:sz w:val="24"/>
                      <w:szCs w:val="24"/>
                    </w:rPr>
                    <w:tab/>
                  </w:r>
                  <w:r w:rsidR="0027762F" w:rsidRPr="00DF2178">
                    <w:rPr>
                      <w:color w:val="000000" w:themeColor="text1"/>
                      <w:sz w:val="24"/>
                      <w:szCs w:val="24"/>
                      <w:lang w:val="kk-KZ"/>
                    </w:rPr>
                    <w:t>бытовая техника; канцтовары и оргтехника</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октября 2021-17 октября 2026</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h</w:t>
                  </w:r>
                  <w:r w:rsidRPr="00DF2178">
                    <w:rPr>
                      <w:color w:val="000000" w:themeColor="text1"/>
                      <w:sz w:val="24"/>
                      <w:szCs w:val="24"/>
                    </w:rPr>
                    <w:t>.</w:t>
                  </w:r>
                  <w:r w:rsidRPr="00DF2178">
                    <w:rPr>
                      <w:color w:val="000000" w:themeColor="text1"/>
                      <w:sz w:val="24"/>
                      <w:szCs w:val="24"/>
                    </w:rPr>
                    <w:tab/>
                  </w:r>
                  <w:r w:rsidR="005E1EEC" w:rsidRPr="00DF2178">
                    <w:rPr>
                      <w:color w:val="000000" w:themeColor="text1"/>
                      <w:sz w:val="24"/>
                      <w:szCs w:val="24"/>
                      <w:lang w:val="kk-KZ"/>
                    </w:rPr>
                    <w:t>товары для медицинских приборов класса риска А</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October 2021-17 октября 2026</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i</w:t>
                  </w:r>
                  <w:r w:rsidRPr="00DF2178">
                    <w:rPr>
                      <w:color w:val="000000" w:themeColor="text1"/>
                      <w:sz w:val="24"/>
                      <w:szCs w:val="24"/>
                    </w:rPr>
                    <w:t>.</w:t>
                  </w:r>
                  <w:r w:rsidRPr="00DF2178">
                    <w:rPr>
                      <w:color w:val="000000" w:themeColor="text1"/>
                      <w:sz w:val="24"/>
                      <w:szCs w:val="24"/>
                    </w:rPr>
                    <w:tab/>
                  </w:r>
                  <w:r w:rsidR="005E1EEC" w:rsidRPr="00DF2178">
                    <w:rPr>
                      <w:color w:val="000000" w:themeColor="text1"/>
                      <w:sz w:val="24"/>
                      <w:szCs w:val="24"/>
                      <w:lang w:val="kk-KZ"/>
                    </w:rPr>
                    <w:t xml:space="preserve">товары для медицинских приборов класса риска В </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October 2021-17 октября 2029</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27762F">
                  <w:pPr>
                    <w:tabs>
                      <w:tab w:val="left" w:pos="406"/>
                    </w:tabs>
                    <w:spacing w:after="120"/>
                    <w:jc w:val="both"/>
                    <w:rPr>
                      <w:color w:val="000000" w:themeColor="text1"/>
                      <w:sz w:val="24"/>
                      <w:szCs w:val="24"/>
                      <w:lang w:eastAsia="en-US"/>
                    </w:rPr>
                  </w:pPr>
                  <w:r w:rsidRPr="00DF2178">
                    <w:rPr>
                      <w:color w:val="000000" w:themeColor="text1"/>
                      <w:sz w:val="24"/>
                      <w:szCs w:val="24"/>
                      <w:lang w:val="en-US"/>
                    </w:rPr>
                    <w:t>j</w:t>
                  </w:r>
                  <w:r w:rsidRPr="00DF2178">
                    <w:rPr>
                      <w:color w:val="000000" w:themeColor="text1"/>
                      <w:sz w:val="24"/>
                      <w:szCs w:val="24"/>
                    </w:rPr>
                    <w:t>.</w:t>
                  </w:r>
                  <w:r w:rsidRPr="00DF2178">
                    <w:rPr>
                      <w:color w:val="000000" w:themeColor="text1"/>
                      <w:sz w:val="24"/>
                      <w:szCs w:val="24"/>
                    </w:rPr>
                    <w:tab/>
                  </w:r>
                  <w:r w:rsidR="005E1EEC" w:rsidRPr="00DF2178">
                    <w:rPr>
                      <w:color w:val="000000" w:themeColor="text1"/>
                      <w:sz w:val="24"/>
                      <w:szCs w:val="24"/>
                      <w:lang w:val="kk-KZ"/>
                    </w:rPr>
                    <w:t>товары для медицинских приборов класса риска С</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17 октября 2021-17 октября 2034</w:t>
                  </w:r>
                </w:p>
              </w:tc>
            </w:tr>
            <w:tr w:rsidR="00CB1A5A" w:rsidRPr="00DF2178" w:rsidTr="00967243">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rsidP="00967243">
                  <w:pPr>
                    <w:tabs>
                      <w:tab w:val="left" w:pos="406"/>
                    </w:tabs>
                    <w:spacing w:after="120"/>
                    <w:jc w:val="both"/>
                    <w:rPr>
                      <w:color w:val="000000" w:themeColor="text1"/>
                      <w:sz w:val="24"/>
                      <w:szCs w:val="24"/>
                      <w:lang w:eastAsia="en-US"/>
                    </w:rPr>
                  </w:pPr>
                  <w:r w:rsidRPr="00DF2178">
                    <w:rPr>
                      <w:color w:val="000000" w:themeColor="text1"/>
                      <w:sz w:val="24"/>
                      <w:szCs w:val="24"/>
                      <w:lang w:val="en-US"/>
                    </w:rPr>
                    <w:t>k</w:t>
                  </w:r>
                  <w:r w:rsidRPr="00DF2178">
                    <w:rPr>
                      <w:color w:val="000000" w:themeColor="text1"/>
                      <w:sz w:val="24"/>
                      <w:szCs w:val="24"/>
                    </w:rPr>
                    <w:t>.</w:t>
                  </w:r>
                  <w:r w:rsidRPr="00DF2178">
                    <w:rPr>
                      <w:color w:val="000000" w:themeColor="text1"/>
                      <w:sz w:val="24"/>
                      <w:szCs w:val="24"/>
                    </w:rPr>
                    <w:tab/>
                  </w:r>
                  <w:r w:rsidR="00967243" w:rsidRPr="00DF2178">
                    <w:rPr>
                      <w:color w:val="000000" w:themeColor="text1"/>
                      <w:sz w:val="24"/>
                      <w:szCs w:val="24"/>
                    </w:rPr>
                    <w:t>Лекарственные средства, биопрепараты и медицинское оборудование, изготовленные из нехаляльного сырья или не халяльной обработки</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CB1A5A" w:rsidRPr="00DF2178" w:rsidRDefault="00CB1A5A">
                  <w:pPr>
                    <w:spacing w:after="120"/>
                    <w:jc w:val="both"/>
                    <w:rPr>
                      <w:color w:val="000000" w:themeColor="text1"/>
                      <w:sz w:val="24"/>
                      <w:szCs w:val="24"/>
                      <w:lang w:val="en-GB" w:eastAsia="en-US"/>
                    </w:rPr>
                  </w:pPr>
                  <w:r w:rsidRPr="00DF2178">
                    <w:rPr>
                      <w:color w:val="000000" w:themeColor="text1"/>
                      <w:sz w:val="24"/>
                      <w:szCs w:val="24"/>
                    </w:rPr>
                    <w:t>Управляется соответствующим законодательством</w:t>
                  </w:r>
                </w:p>
              </w:tc>
            </w:tr>
            <w:tr w:rsidR="00967243" w:rsidRPr="00DF2178" w:rsidTr="004F0A30">
              <w:trPr>
                <w:tblCellSpacing w:w="0" w:type="dxa"/>
              </w:trPr>
              <w:tc>
                <w:tcPr>
                  <w:tcW w:w="5128" w:type="dxa"/>
                  <w:gridSpan w:val="2"/>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tcPr>
                <w:p w:rsidR="00967243" w:rsidRPr="00DF2178" w:rsidRDefault="00B44D17">
                  <w:pPr>
                    <w:spacing w:after="120"/>
                    <w:jc w:val="both"/>
                    <w:rPr>
                      <w:color w:val="000000" w:themeColor="text1"/>
                      <w:sz w:val="24"/>
                      <w:szCs w:val="24"/>
                    </w:rPr>
                  </w:pPr>
                  <w:r w:rsidRPr="00DF2178">
                    <w:rPr>
                      <w:color w:val="000000" w:themeColor="text1"/>
                      <w:sz w:val="24"/>
                      <w:szCs w:val="24"/>
                    </w:rPr>
                    <w:t>• Продукт без сертификата халяль до 17 октября 2019 года все еще может поступать, распространяться и продаваться на индонезийском рынке. Продукт должен иметь разрешение на продажу, коммерческую лицензию и / или лицензию на импорт.</w:t>
                  </w:r>
                </w:p>
              </w:tc>
            </w:tr>
          </w:tbl>
          <w:p w:rsidR="00130FB3" w:rsidRPr="00DF2178" w:rsidRDefault="00130FB3" w:rsidP="00CB1A5A">
            <w:pPr>
              <w:shd w:val="clear" w:color="auto" w:fill="FFFFFF"/>
              <w:tabs>
                <w:tab w:val="left" w:pos="916"/>
                <w:tab w:val="left" w:pos="1832"/>
                <w:tab w:val="left" w:pos="2748"/>
                <w:tab w:val="left" w:pos="3664"/>
                <w:tab w:val="left" w:pos="383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F4037" w:rsidRPr="00DF2178" w:rsidRDefault="00DF4037" w:rsidP="00AE29DE">
            <w:pPr>
              <w:jc w:val="both"/>
              <w:rPr>
                <w:color w:val="000000" w:themeColor="text1"/>
                <w:sz w:val="24"/>
                <w:szCs w:val="24"/>
                <w:lang w:val="kk-KZ"/>
              </w:rPr>
            </w:pPr>
          </w:p>
        </w:tc>
      </w:tr>
      <w:tr w:rsidR="00DF4037" w:rsidRPr="00DF2178" w:rsidTr="00345A2D">
        <w:trPr>
          <w:trHeight w:val="361"/>
        </w:trPr>
        <w:tc>
          <w:tcPr>
            <w:tcW w:w="710" w:type="dxa"/>
            <w:vMerge w:val="restart"/>
            <w:shd w:val="clear" w:color="auto" w:fill="auto"/>
          </w:tcPr>
          <w:p w:rsidR="00DF4037" w:rsidRPr="00DF2178" w:rsidRDefault="00DF4037" w:rsidP="00C93859">
            <w:pPr>
              <w:numPr>
                <w:ilvl w:val="0"/>
                <w:numId w:val="3"/>
              </w:numPr>
              <w:ind w:left="0" w:firstLine="0"/>
              <w:jc w:val="both"/>
              <w:rPr>
                <w:color w:val="000000" w:themeColor="text1"/>
                <w:sz w:val="24"/>
                <w:szCs w:val="24"/>
                <w:lang w:val="kk-KZ"/>
              </w:rPr>
            </w:pPr>
          </w:p>
        </w:tc>
        <w:tc>
          <w:tcPr>
            <w:tcW w:w="2268" w:type="dxa"/>
            <w:shd w:val="clear" w:color="auto" w:fill="auto"/>
          </w:tcPr>
          <w:p w:rsidR="00341BCF" w:rsidRPr="00DF2178" w:rsidRDefault="00341BCF" w:rsidP="00341BCF">
            <w:pPr>
              <w:jc w:val="both"/>
              <w:rPr>
                <w:rFonts w:eastAsia="Verdana"/>
                <w:b/>
                <w:color w:val="000000" w:themeColor="text1"/>
                <w:sz w:val="24"/>
                <w:szCs w:val="24"/>
                <w:lang w:val="en-GB" w:eastAsia="en-US"/>
              </w:rPr>
            </w:pPr>
            <w:r w:rsidRPr="00DF2178">
              <w:rPr>
                <w:b/>
                <w:color w:val="000000" w:themeColor="text1"/>
                <w:sz w:val="24"/>
                <w:szCs w:val="24"/>
              </w:rPr>
              <w:t>G/TBT/N/COL/240</w:t>
            </w:r>
          </w:p>
          <w:p w:rsidR="00DF4037" w:rsidRPr="00DF2178" w:rsidRDefault="00DF4037" w:rsidP="00AE29DE">
            <w:pPr>
              <w:jc w:val="both"/>
              <w:rPr>
                <w:rFonts w:eastAsia="Verdana"/>
                <w:b/>
                <w:color w:val="000000" w:themeColor="text1"/>
                <w:sz w:val="24"/>
                <w:szCs w:val="24"/>
              </w:rPr>
            </w:pPr>
          </w:p>
        </w:tc>
        <w:tc>
          <w:tcPr>
            <w:tcW w:w="5386" w:type="dxa"/>
            <w:shd w:val="clear" w:color="auto" w:fill="auto"/>
          </w:tcPr>
          <w:p w:rsidR="00DF4037" w:rsidRPr="00DF2178" w:rsidRDefault="00EA49F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резолюции, устанавливающий требования и процедуры регистрации для производителей и импортеров пищевых продуктов для животных, требования к регистрации и процедуры для пищевых продуктов для животных и другие положения) (52 страницы, на испанском языке)</w:t>
            </w:r>
          </w:p>
        </w:tc>
        <w:tc>
          <w:tcPr>
            <w:tcW w:w="2268" w:type="dxa"/>
            <w:shd w:val="clear" w:color="auto" w:fill="auto"/>
          </w:tcPr>
          <w:p w:rsidR="00DF4037" w:rsidRPr="00DF2178" w:rsidRDefault="00EA49FA" w:rsidP="00AE29DE">
            <w:pPr>
              <w:jc w:val="both"/>
              <w:rPr>
                <w:color w:val="000000" w:themeColor="text1"/>
                <w:sz w:val="24"/>
                <w:szCs w:val="24"/>
                <w:lang w:val="kk-KZ"/>
              </w:rPr>
            </w:pPr>
            <w:r w:rsidRPr="00DF2178">
              <w:rPr>
                <w:color w:val="000000" w:themeColor="text1"/>
                <w:sz w:val="24"/>
                <w:szCs w:val="24"/>
                <w:lang w:val="kk-KZ"/>
              </w:rPr>
              <w:t xml:space="preserve">13 ноября 2019 года </w:t>
            </w:r>
          </w:p>
        </w:tc>
      </w:tr>
      <w:tr w:rsidR="00341BCF" w:rsidRPr="00DF2178" w:rsidTr="00345A2D">
        <w:trPr>
          <w:trHeight w:val="361"/>
        </w:trPr>
        <w:tc>
          <w:tcPr>
            <w:tcW w:w="710" w:type="dxa"/>
            <w:vMerge/>
            <w:shd w:val="clear" w:color="auto" w:fill="auto"/>
          </w:tcPr>
          <w:p w:rsidR="00341BCF" w:rsidRPr="00DF2178" w:rsidRDefault="00341BCF" w:rsidP="00C93859">
            <w:pPr>
              <w:numPr>
                <w:ilvl w:val="0"/>
                <w:numId w:val="3"/>
              </w:numPr>
              <w:ind w:left="0" w:firstLine="0"/>
              <w:jc w:val="both"/>
              <w:rPr>
                <w:color w:val="000000" w:themeColor="text1"/>
                <w:sz w:val="24"/>
                <w:szCs w:val="24"/>
                <w:lang w:val="kk-KZ"/>
              </w:rPr>
            </w:pPr>
          </w:p>
        </w:tc>
        <w:tc>
          <w:tcPr>
            <w:tcW w:w="2268" w:type="dxa"/>
            <w:shd w:val="clear" w:color="auto" w:fill="auto"/>
          </w:tcPr>
          <w:p w:rsidR="00341BCF" w:rsidRPr="00DF2178" w:rsidRDefault="00341BCF" w:rsidP="004F0A30">
            <w:pPr>
              <w:rPr>
                <w:color w:val="000000" w:themeColor="text1"/>
                <w:sz w:val="24"/>
                <w:szCs w:val="24"/>
              </w:rPr>
            </w:pPr>
            <w:r w:rsidRPr="00DF2178">
              <w:rPr>
                <w:color w:val="000000" w:themeColor="text1"/>
                <w:sz w:val="24"/>
                <w:szCs w:val="24"/>
              </w:rPr>
              <w:t xml:space="preserve">14 октября 2019 года </w:t>
            </w:r>
          </w:p>
        </w:tc>
        <w:tc>
          <w:tcPr>
            <w:tcW w:w="5386" w:type="dxa"/>
            <w:shd w:val="clear" w:color="auto" w:fill="auto"/>
          </w:tcPr>
          <w:p w:rsidR="00341BCF" w:rsidRPr="00DF2178" w:rsidRDefault="004F0A3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Корм для животных</w:t>
            </w:r>
          </w:p>
        </w:tc>
        <w:tc>
          <w:tcPr>
            <w:tcW w:w="2268" w:type="dxa"/>
            <w:shd w:val="clear" w:color="auto" w:fill="auto"/>
          </w:tcPr>
          <w:p w:rsidR="00341BCF" w:rsidRPr="00DF2178" w:rsidRDefault="00341BCF" w:rsidP="00AE29DE">
            <w:pPr>
              <w:jc w:val="both"/>
              <w:rPr>
                <w:color w:val="000000" w:themeColor="text1"/>
                <w:sz w:val="24"/>
                <w:szCs w:val="24"/>
                <w:lang w:val="kk-KZ"/>
              </w:rPr>
            </w:pPr>
          </w:p>
        </w:tc>
      </w:tr>
      <w:tr w:rsidR="00341BCF" w:rsidRPr="00DF2178" w:rsidTr="00345A2D">
        <w:trPr>
          <w:trHeight w:val="361"/>
        </w:trPr>
        <w:tc>
          <w:tcPr>
            <w:tcW w:w="710" w:type="dxa"/>
            <w:vMerge/>
            <w:shd w:val="clear" w:color="auto" w:fill="auto"/>
          </w:tcPr>
          <w:p w:rsidR="00341BCF" w:rsidRPr="00DF2178" w:rsidRDefault="00341BCF" w:rsidP="00C93859">
            <w:pPr>
              <w:numPr>
                <w:ilvl w:val="0"/>
                <w:numId w:val="3"/>
              </w:numPr>
              <w:ind w:left="0" w:firstLine="0"/>
              <w:jc w:val="both"/>
              <w:rPr>
                <w:color w:val="000000" w:themeColor="text1"/>
                <w:sz w:val="24"/>
                <w:szCs w:val="24"/>
                <w:lang w:val="kk-KZ"/>
              </w:rPr>
            </w:pPr>
          </w:p>
        </w:tc>
        <w:tc>
          <w:tcPr>
            <w:tcW w:w="2268" w:type="dxa"/>
            <w:shd w:val="clear" w:color="auto" w:fill="auto"/>
          </w:tcPr>
          <w:p w:rsidR="00341BCF" w:rsidRPr="00DF2178" w:rsidRDefault="00341BCF" w:rsidP="004F0A30">
            <w:pPr>
              <w:rPr>
                <w:color w:val="000000" w:themeColor="text1"/>
                <w:sz w:val="24"/>
                <w:szCs w:val="24"/>
              </w:rPr>
            </w:pPr>
            <w:r w:rsidRPr="00DF2178">
              <w:rPr>
                <w:color w:val="000000" w:themeColor="text1"/>
                <w:sz w:val="24"/>
                <w:szCs w:val="24"/>
              </w:rPr>
              <w:t>Колумбия</w:t>
            </w:r>
          </w:p>
        </w:tc>
        <w:tc>
          <w:tcPr>
            <w:tcW w:w="5386" w:type="dxa"/>
            <w:shd w:val="clear" w:color="auto" w:fill="auto"/>
          </w:tcPr>
          <w:p w:rsidR="00341BCF" w:rsidRPr="00DF2178" w:rsidRDefault="00EA49F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резолюции изложены требования и процедуры регистрации для производителей и импортеров пищевых продуктов для животных, требования к регистрации и процедуры для пищевых продуктов для животных, а также другие положения.</w:t>
            </w:r>
          </w:p>
        </w:tc>
        <w:tc>
          <w:tcPr>
            <w:tcW w:w="2268" w:type="dxa"/>
            <w:shd w:val="clear" w:color="auto" w:fill="auto"/>
          </w:tcPr>
          <w:p w:rsidR="00341BCF" w:rsidRPr="00DF2178" w:rsidRDefault="00341BCF" w:rsidP="00AE29DE">
            <w:pPr>
              <w:jc w:val="both"/>
              <w:rPr>
                <w:color w:val="000000" w:themeColor="text1"/>
                <w:sz w:val="24"/>
                <w:szCs w:val="24"/>
                <w:lang w:val="kk-KZ"/>
              </w:rPr>
            </w:pPr>
          </w:p>
        </w:tc>
      </w:tr>
      <w:tr w:rsidR="00DF4037" w:rsidRPr="00DF2178" w:rsidTr="00345A2D">
        <w:trPr>
          <w:trHeight w:val="361"/>
        </w:trPr>
        <w:tc>
          <w:tcPr>
            <w:tcW w:w="710" w:type="dxa"/>
            <w:vMerge w:val="restart"/>
            <w:shd w:val="clear" w:color="auto" w:fill="auto"/>
          </w:tcPr>
          <w:p w:rsidR="00DF4037" w:rsidRPr="00DF2178" w:rsidRDefault="00DF4037" w:rsidP="00C93859">
            <w:pPr>
              <w:numPr>
                <w:ilvl w:val="0"/>
                <w:numId w:val="3"/>
              </w:numPr>
              <w:ind w:left="0" w:firstLine="0"/>
              <w:jc w:val="both"/>
              <w:rPr>
                <w:color w:val="000000" w:themeColor="text1"/>
                <w:sz w:val="24"/>
                <w:szCs w:val="24"/>
                <w:lang w:val="kk-KZ"/>
              </w:rPr>
            </w:pPr>
          </w:p>
        </w:tc>
        <w:tc>
          <w:tcPr>
            <w:tcW w:w="2268" w:type="dxa"/>
            <w:shd w:val="clear" w:color="auto" w:fill="auto"/>
          </w:tcPr>
          <w:p w:rsidR="00F71B42" w:rsidRPr="00DF2178" w:rsidRDefault="00F71B42" w:rsidP="00F71B42">
            <w:pPr>
              <w:jc w:val="both"/>
              <w:rPr>
                <w:rFonts w:eastAsia="Verdana"/>
                <w:b/>
                <w:color w:val="000000" w:themeColor="text1"/>
                <w:sz w:val="24"/>
                <w:szCs w:val="24"/>
                <w:lang w:val="en-GB" w:eastAsia="en-US"/>
              </w:rPr>
            </w:pPr>
            <w:r w:rsidRPr="00DF2178">
              <w:rPr>
                <w:b/>
                <w:color w:val="000000" w:themeColor="text1"/>
                <w:sz w:val="24"/>
                <w:szCs w:val="24"/>
                <w:lang w:val="en-US"/>
              </w:rPr>
              <w:t>G/TBT/N/ARG/297/Add.13</w:t>
            </w:r>
          </w:p>
          <w:p w:rsidR="00DF4037" w:rsidRPr="00DF2178" w:rsidRDefault="00DF4037" w:rsidP="00AE29DE">
            <w:pPr>
              <w:jc w:val="both"/>
              <w:rPr>
                <w:rFonts w:eastAsia="Verdana"/>
                <w:b/>
                <w:color w:val="000000" w:themeColor="text1"/>
                <w:sz w:val="24"/>
                <w:szCs w:val="24"/>
                <w:lang w:val="en-GB"/>
              </w:rPr>
            </w:pPr>
          </w:p>
        </w:tc>
        <w:tc>
          <w:tcPr>
            <w:tcW w:w="5386" w:type="dxa"/>
            <w:shd w:val="clear" w:color="auto" w:fill="auto"/>
          </w:tcPr>
          <w:p w:rsidR="00DF4037" w:rsidRPr="00DF2178" w:rsidRDefault="00F71B4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F71B42" w:rsidRPr="00DF2178" w:rsidRDefault="00F71B4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11 октября 2019 года распространяется по просьбе делегации Аргентины.</w:t>
            </w:r>
          </w:p>
          <w:p w:rsidR="00F71B42" w:rsidRPr="00DF2178" w:rsidRDefault="00F71B4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Низковольтная электротехническая продукция.</w:t>
            </w:r>
          </w:p>
          <w:p w:rsidR="00F71B42" w:rsidRPr="00DF2178" w:rsidRDefault="00F71B42" w:rsidP="004644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резолюции о внесении изменений в «Режим, регулирующий обязательную сертификацию соответствия основным требованиям безопасности для низковольтной электротехнической продукции, продаваемой в Аргентине», установлен Секретариатом Торговой резолюции № 169/2018 (G / TBT / N). /ARG/297/Add.11), доступен для публичных консультаций.</w:t>
            </w:r>
          </w:p>
          <w:p w:rsidR="00F71B42" w:rsidRPr="00DF2178" w:rsidRDefault="00EE6BF7" w:rsidP="00464422">
            <w:pPr>
              <w:rPr>
                <w:color w:val="000000" w:themeColor="text1"/>
                <w:sz w:val="24"/>
                <w:szCs w:val="24"/>
                <w:lang w:val="kk-KZ"/>
              </w:rPr>
            </w:pPr>
            <w:hyperlink r:id="rId22" w:history="1">
              <w:r w:rsidR="00F71B42" w:rsidRPr="00DF2178">
                <w:rPr>
                  <w:rStyle w:val="a9"/>
                  <w:color w:val="000000" w:themeColor="text1"/>
                  <w:sz w:val="24"/>
                  <w:szCs w:val="24"/>
                  <w:u w:val="none"/>
                  <w:lang w:val="kk-KZ"/>
                </w:rPr>
                <w:t>http://www.puntofocal.gov.ar/formularios/registro_arg10.php</w:t>
              </w:r>
            </w:hyperlink>
          </w:p>
          <w:p w:rsidR="00F71B42" w:rsidRPr="00DF2178" w:rsidRDefault="00464422" w:rsidP="00464422">
            <w:pPr>
              <w:rPr>
                <w:color w:val="000000" w:themeColor="text1"/>
                <w:sz w:val="24"/>
                <w:szCs w:val="24"/>
                <w:lang w:val="kk-KZ"/>
              </w:rPr>
            </w:pPr>
            <w:hyperlink r:id="rId23" w:history="1">
              <w:r w:rsidRPr="00DF2178">
                <w:rPr>
                  <w:rStyle w:val="a9"/>
                  <w:sz w:val="24"/>
                  <w:szCs w:val="24"/>
                  <w:lang w:val="kk-KZ"/>
                </w:rPr>
                <w:t>https://members.wto.org/crnattachments/2019/TBT/ARG/19_5599_00_s.pdf</w:t>
              </w:r>
            </w:hyperlink>
          </w:p>
        </w:tc>
        <w:tc>
          <w:tcPr>
            <w:tcW w:w="2268" w:type="dxa"/>
            <w:shd w:val="clear" w:color="auto" w:fill="auto"/>
          </w:tcPr>
          <w:p w:rsidR="00DF4037" w:rsidRPr="00DF2178" w:rsidRDefault="00DF4037" w:rsidP="00AE29DE">
            <w:pPr>
              <w:jc w:val="both"/>
              <w:rPr>
                <w:color w:val="000000" w:themeColor="text1"/>
                <w:sz w:val="24"/>
                <w:szCs w:val="24"/>
                <w:lang w:val="kk-KZ"/>
              </w:rPr>
            </w:pPr>
          </w:p>
        </w:tc>
      </w:tr>
      <w:tr w:rsidR="00F71B42" w:rsidRPr="00DF2178" w:rsidTr="00F71B42">
        <w:trPr>
          <w:trHeight w:val="463"/>
        </w:trPr>
        <w:tc>
          <w:tcPr>
            <w:tcW w:w="710" w:type="dxa"/>
            <w:vMerge/>
            <w:shd w:val="clear" w:color="auto" w:fill="auto"/>
          </w:tcPr>
          <w:p w:rsidR="00F71B42" w:rsidRPr="00DF2178" w:rsidRDefault="00F71B42" w:rsidP="00C93859">
            <w:pPr>
              <w:numPr>
                <w:ilvl w:val="0"/>
                <w:numId w:val="3"/>
              </w:numPr>
              <w:ind w:left="0" w:firstLine="0"/>
              <w:jc w:val="both"/>
              <w:rPr>
                <w:color w:val="000000" w:themeColor="text1"/>
                <w:sz w:val="24"/>
                <w:szCs w:val="24"/>
                <w:lang w:val="kk-KZ"/>
              </w:rPr>
            </w:pPr>
          </w:p>
        </w:tc>
        <w:tc>
          <w:tcPr>
            <w:tcW w:w="2268" w:type="dxa"/>
            <w:shd w:val="clear" w:color="auto" w:fill="auto"/>
          </w:tcPr>
          <w:p w:rsidR="00F71B42" w:rsidRPr="00DF2178" w:rsidRDefault="00F71B42" w:rsidP="002E1110">
            <w:pPr>
              <w:rPr>
                <w:color w:val="000000" w:themeColor="text1"/>
                <w:sz w:val="24"/>
                <w:szCs w:val="24"/>
              </w:rPr>
            </w:pPr>
            <w:r w:rsidRPr="00DF2178">
              <w:rPr>
                <w:color w:val="000000" w:themeColor="text1"/>
                <w:sz w:val="24"/>
                <w:szCs w:val="24"/>
              </w:rPr>
              <w:t xml:space="preserve">14 октября 2019 года </w:t>
            </w:r>
          </w:p>
        </w:tc>
        <w:tc>
          <w:tcPr>
            <w:tcW w:w="5386" w:type="dxa"/>
            <w:shd w:val="clear" w:color="auto" w:fill="auto"/>
          </w:tcPr>
          <w:p w:rsidR="00F71B42" w:rsidRPr="00DF2178" w:rsidRDefault="00F71B4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1B42" w:rsidRPr="00DF2178" w:rsidRDefault="00F71B42" w:rsidP="00AE29DE">
            <w:pPr>
              <w:jc w:val="both"/>
              <w:rPr>
                <w:color w:val="000000" w:themeColor="text1"/>
                <w:sz w:val="24"/>
                <w:szCs w:val="24"/>
                <w:lang w:val="kk-KZ"/>
              </w:rPr>
            </w:pPr>
          </w:p>
        </w:tc>
      </w:tr>
      <w:tr w:rsidR="00F71B42" w:rsidRPr="00DF2178" w:rsidTr="00345A2D">
        <w:trPr>
          <w:trHeight w:val="361"/>
        </w:trPr>
        <w:tc>
          <w:tcPr>
            <w:tcW w:w="710" w:type="dxa"/>
            <w:vMerge/>
            <w:shd w:val="clear" w:color="auto" w:fill="auto"/>
          </w:tcPr>
          <w:p w:rsidR="00F71B42" w:rsidRPr="00DF2178" w:rsidRDefault="00F71B42" w:rsidP="00C93859">
            <w:pPr>
              <w:numPr>
                <w:ilvl w:val="0"/>
                <w:numId w:val="3"/>
              </w:numPr>
              <w:ind w:left="0" w:firstLine="0"/>
              <w:jc w:val="both"/>
              <w:rPr>
                <w:color w:val="000000" w:themeColor="text1"/>
                <w:sz w:val="24"/>
                <w:szCs w:val="24"/>
                <w:lang w:val="kk-KZ"/>
              </w:rPr>
            </w:pPr>
          </w:p>
        </w:tc>
        <w:tc>
          <w:tcPr>
            <w:tcW w:w="2268" w:type="dxa"/>
            <w:shd w:val="clear" w:color="auto" w:fill="auto"/>
          </w:tcPr>
          <w:p w:rsidR="00F71B42" w:rsidRPr="00DF2178" w:rsidRDefault="00F71B42" w:rsidP="002E1110">
            <w:pPr>
              <w:rPr>
                <w:color w:val="000000" w:themeColor="text1"/>
                <w:sz w:val="24"/>
                <w:szCs w:val="24"/>
              </w:rPr>
            </w:pPr>
            <w:r w:rsidRPr="00DF2178">
              <w:rPr>
                <w:color w:val="000000" w:themeColor="text1"/>
                <w:sz w:val="24"/>
                <w:szCs w:val="24"/>
              </w:rPr>
              <w:t>Аргентина</w:t>
            </w:r>
          </w:p>
        </w:tc>
        <w:tc>
          <w:tcPr>
            <w:tcW w:w="5386" w:type="dxa"/>
            <w:shd w:val="clear" w:color="auto" w:fill="auto"/>
          </w:tcPr>
          <w:p w:rsidR="00F71B42" w:rsidRPr="00DF2178" w:rsidRDefault="00F71B4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1B42" w:rsidRPr="00DF2178" w:rsidRDefault="00F71B42" w:rsidP="00AE29DE">
            <w:pPr>
              <w:jc w:val="both"/>
              <w:rPr>
                <w:color w:val="000000" w:themeColor="text1"/>
                <w:sz w:val="24"/>
                <w:szCs w:val="24"/>
                <w:lang w:val="kk-KZ"/>
              </w:rPr>
            </w:pPr>
          </w:p>
        </w:tc>
      </w:tr>
      <w:tr w:rsidR="003758C1" w:rsidRPr="00DF2178" w:rsidTr="00345A2D">
        <w:trPr>
          <w:trHeight w:val="361"/>
        </w:trPr>
        <w:tc>
          <w:tcPr>
            <w:tcW w:w="710" w:type="dxa"/>
            <w:vMerge w:val="restart"/>
            <w:shd w:val="clear" w:color="auto" w:fill="auto"/>
          </w:tcPr>
          <w:p w:rsidR="003758C1" w:rsidRPr="00DF2178" w:rsidRDefault="003758C1" w:rsidP="00C93859">
            <w:pPr>
              <w:numPr>
                <w:ilvl w:val="0"/>
                <w:numId w:val="3"/>
              </w:numPr>
              <w:ind w:left="0" w:firstLine="0"/>
              <w:jc w:val="both"/>
              <w:rPr>
                <w:color w:val="000000" w:themeColor="text1"/>
                <w:sz w:val="24"/>
                <w:szCs w:val="24"/>
                <w:lang w:val="kk-KZ"/>
              </w:rPr>
            </w:pPr>
          </w:p>
        </w:tc>
        <w:tc>
          <w:tcPr>
            <w:tcW w:w="2268" w:type="dxa"/>
            <w:shd w:val="clear" w:color="auto" w:fill="auto"/>
          </w:tcPr>
          <w:p w:rsidR="003758C1" w:rsidRPr="00DF2178" w:rsidRDefault="003758C1" w:rsidP="00F71B42">
            <w:pPr>
              <w:jc w:val="both"/>
              <w:rPr>
                <w:b/>
                <w:color w:val="000000" w:themeColor="text1"/>
                <w:sz w:val="24"/>
                <w:szCs w:val="24"/>
                <w:lang w:val="en-GB" w:eastAsia="en-US"/>
              </w:rPr>
            </w:pPr>
            <w:r w:rsidRPr="00DF2178">
              <w:rPr>
                <w:b/>
                <w:color w:val="000000" w:themeColor="text1"/>
                <w:sz w:val="24"/>
                <w:szCs w:val="24"/>
              </w:rPr>
              <w:t>G/TBT/N/EU/685</w:t>
            </w:r>
          </w:p>
          <w:p w:rsidR="003758C1" w:rsidRPr="00DF2178" w:rsidRDefault="003758C1" w:rsidP="00AE29DE">
            <w:pPr>
              <w:jc w:val="both"/>
              <w:rPr>
                <w:b/>
                <w:color w:val="000000" w:themeColor="text1"/>
                <w:sz w:val="24"/>
                <w:szCs w:val="24"/>
                <w:lang w:val="en-US"/>
              </w:rPr>
            </w:pPr>
          </w:p>
        </w:tc>
        <w:tc>
          <w:tcPr>
            <w:tcW w:w="5386" w:type="dxa"/>
            <w:shd w:val="clear" w:color="auto" w:fill="auto"/>
          </w:tcPr>
          <w:p w:rsidR="003758C1" w:rsidRPr="00DF2178" w:rsidRDefault="003758C1" w:rsidP="00871E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делегированного Комиссией Регламента, дополняющего Регламент (ЕС) № 305/2011 Европейского парламента и Совета, устанавливающий классы характеристик в отношении яркости, коэффициента яркости и защиты от проникновения для переменных дорожных знаков сообщений (6 страниц + Приложение 3 страницы,</w:t>
            </w:r>
            <w:r w:rsidR="00871E8F" w:rsidRPr="00DF2178">
              <w:rPr>
                <w:color w:val="000000" w:themeColor="text1"/>
                <w:sz w:val="24"/>
                <w:szCs w:val="24"/>
                <w:lang w:val="kk-KZ"/>
              </w:rPr>
              <w:t>на английском языке</w:t>
            </w:r>
            <w:r w:rsidRPr="00DF2178">
              <w:rPr>
                <w:color w:val="000000" w:themeColor="text1"/>
                <w:sz w:val="24"/>
                <w:szCs w:val="24"/>
                <w:lang w:val="kk-KZ"/>
              </w:rPr>
              <w:t>)</w:t>
            </w:r>
          </w:p>
        </w:tc>
        <w:tc>
          <w:tcPr>
            <w:tcW w:w="2268" w:type="dxa"/>
            <w:shd w:val="clear" w:color="auto" w:fill="auto"/>
          </w:tcPr>
          <w:p w:rsidR="003758C1" w:rsidRPr="00DF2178" w:rsidRDefault="003758C1" w:rsidP="002E1110">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3758C1" w:rsidRPr="00DF2178" w:rsidTr="00F71B42">
        <w:trPr>
          <w:trHeight w:val="158"/>
        </w:trPr>
        <w:tc>
          <w:tcPr>
            <w:tcW w:w="710" w:type="dxa"/>
            <w:vMerge/>
            <w:shd w:val="clear" w:color="auto" w:fill="auto"/>
          </w:tcPr>
          <w:p w:rsidR="003758C1" w:rsidRPr="00DF2178" w:rsidRDefault="003758C1" w:rsidP="00C93859">
            <w:pPr>
              <w:numPr>
                <w:ilvl w:val="0"/>
                <w:numId w:val="3"/>
              </w:numPr>
              <w:ind w:left="0" w:firstLine="0"/>
              <w:jc w:val="both"/>
              <w:rPr>
                <w:color w:val="000000" w:themeColor="text1"/>
                <w:sz w:val="24"/>
                <w:szCs w:val="24"/>
                <w:lang w:val="kk-KZ"/>
              </w:rPr>
            </w:pPr>
          </w:p>
        </w:tc>
        <w:tc>
          <w:tcPr>
            <w:tcW w:w="2268" w:type="dxa"/>
            <w:shd w:val="clear" w:color="auto" w:fill="auto"/>
          </w:tcPr>
          <w:p w:rsidR="003758C1" w:rsidRPr="00DF2178" w:rsidRDefault="003758C1" w:rsidP="002E1110">
            <w:pPr>
              <w:rPr>
                <w:color w:val="000000" w:themeColor="text1"/>
                <w:sz w:val="24"/>
                <w:szCs w:val="24"/>
              </w:rPr>
            </w:pPr>
            <w:r w:rsidRPr="00DF2178">
              <w:rPr>
                <w:color w:val="000000" w:themeColor="text1"/>
                <w:sz w:val="24"/>
                <w:szCs w:val="24"/>
              </w:rPr>
              <w:t xml:space="preserve">15 октября 2019 года </w:t>
            </w:r>
          </w:p>
        </w:tc>
        <w:tc>
          <w:tcPr>
            <w:tcW w:w="5386" w:type="dxa"/>
            <w:shd w:val="clear" w:color="auto" w:fill="auto"/>
          </w:tcPr>
          <w:p w:rsidR="003758C1" w:rsidRPr="00DF2178" w:rsidRDefault="003758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Строительная продукция</w:t>
            </w:r>
          </w:p>
        </w:tc>
        <w:tc>
          <w:tcPr>
            <w:tcW w:w="2268" w:type="dxa"/>
            <w:shd w:val="clear" w:color="auto" w:fill="auto"/>
          </w:tcPr>
          <w:p w:rsidR="003758C1" w:rsidRPr="00DF2178" w:rsidRDefault="003758C1" w:rsidP="00AE29DE">
            <w:pPr>
              <w:jc w:val="both"/>
              <w:rPr>
                <w:color w:val="000000" w:themeColor="text1"/>
                <w:sz w:val="24"/>
                <w:szCs w:val="24"/>
                <w:lang w:val="kk-KZ"/>
              </w:rPr>
            </w:pPr>
          </w:p>
        </w:tc>
      </w:tr>
      <w:tr w:rsidR="003758C1" w:rsidRPr="00DF2178" w:rsidTr="00345A2D">
        <w:trPr>
          <w:trHeight w:val="361"/>
        </w:trPr>
        <w:tc>
          <w:tcPr>
            <w:tcW w:w="710" w:type="dxa"/>
            <w:vMerge/>
            <w:shd w:val="clear" w:color="auto" w:fill="auto"/>
          </w:tcPr>
          <w:p w:rsidR="003758C1" w:rsidRPr="00DF2178" w:rsidRDefault="003758C1" w:rsidP="00C93859">
            <w:pPr>
              <w:numPr>
                <w:ilvl w:val="0"/>
                <w:numId w:val="3"/>
              </w:numPr>
              <w:ind w:left="0" w:firstLine="0"/>
              <w:jc w:val="both"/>
              <w:rPr>
                <w:color w:val="000000" w:themeColor="text1"/>
                <w:sz w:val="24"/>
                <w:szCs w:val="24"/>
                <w:lang w:val="kk-KZ"/>
              </w:rPr>
            </w:pPr>
          </w:p>
        </w:tc>
        <w:tc>
          <w:tcPr>
            <w:tcW w:w="2268" w:type="dxa"/>
            <w:shd w:val="clear" w:color="auto" w:fill="auto"/>
          </w:tcPr>
          <w:p w:rsidR="003758C1" w:rsidRPr="00DF2178" w:rsidRDefault="003758C1" w:rsidP="002E1110">
            <w:pPr>
              <w:rPr>
                <w:color w:val="000000" w:themeColor="text1"/>
                <w:sz w:val="24"/>
                <w:szCs w:val="24"/>
              </w:rPr>
            </w:pPr>
            <w:r w:rsidRPr="00DF2178">
              <w:rPr>
                <w:color w:val="000000" w:themeColor="text1"/>
                <w:sz w:val="24"/>
                <w:szCs w:val="24"/>
              </w:rPr>
              <w:t>Европейский союз</w:t>
            </w:r>
          </w:p>
        </w:tc>
        <w:tc>
          <w:tcPr>
            <w:tcW w:w="5386" w:type="dxa"/>
            <w:shd w:val="clear" w:color="auto" w:fill="auto"/>
          </w:tcPr>
          <w:p w:rsidR="003758C1" w:rsidRPr="00DF2178" w:rsidRDefault="003758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делегированного акта в соответствии с Постановлением о строительных изделиях (ЕС) № 305/2011 (СПП) содержит создание систем классификации для переменных дорожных знаков сообщений согласно EN 12966.</w:t>
            </w:r>
          </w:p>
        </w:tc>
        <w:tc>
          <w:tcPr>
            <w:tcW w:w="2268" w:type="dxa"/>
            <w:shd w:val="clear" w:color="auto" w:fill="auto"/>
          </w:tcPr>
          <w:p w:rsidR="003758C1" w:rsidRPr="00DF2178" w:rsidRDefault="003758C1" w:rsidP="00AE29DE">
            <w:pPr>
              <w:jc w:val="both"/>
              <w:rPr>
                <w:color w:val="000000" w:themeColor="text1"/>
                <w:sz w:val="24"/>
                <w:szCs w:val="24"/>
                <w:lang w:val="kk-KZ"/>
              </w:rPr>
            </w:pPr>
          </w:p>
        </w:tc>
      </w:tr>
      <w:tr w:rsidR="00EC4B66" w:rsidRPr="00DF2178" w:rsidTr="00345A2D">
        <w:trPr>
          <w:trHeight w:val="361"/>
        </w:trPr>
        <w:tc>
          <w:tcPr>
            <w:tcW w:w="710" w:type="dxa"/>
            <w:vMerge w:val="restart"/>
            <w:shd w:val="clear" w:color="auto" w:fill="auto"/>
          </w:tcPr>
          <w:p w:rsidR="00EC4B66" w:rsidRPr="00DF2178" w:rsidRDefault="00EC4B66" w:rsidP="00C93859">
            <w:pPr>
              <w:numPr>
                <w:ilvl w:val="0"/>
                <w:numId w:val="3"/>
              </w:numPr>
              <w:ind w:left="0" w:firstLine="0"/>
              <w:jc w:val="both"/>
              <w:rPr>
                <w:color w:val="000000" w:themeColor="text1"/>
                <w:sz w:val="24"/>
                <w:szCs w:val="24"/>
                <w:lang w:val="kk-KZ"/>
              </w:rPr>
            </w:pPr>
          </w:p>
        </w:tc>
        <w:tc>
          <w:tcPr>
            <w:tcW w:w="2268" w:type="dxa"/>
            <w:shd w:val="clear" w:color="auto" w:fill="auto"/>
          </w:tcPr>
          <w:p w:rsidR="00EC4B66" w:rsidRPr="00DF2178" w:rsidRDefault="00EC4B66" w:rsidP="00EC4B66">
            <w:pPr>
              <w:jc w:val="both"/>
              <w:rPr>
                <w:b/>
                <w:color w:val="000000" w:themeColor="text1"/>
                <w:sz w:val="24"/>
                <w:szCs w:val="24"/>
                <w:lang w:val="en-GB" w:eastAsia="en-US"/>
              </w:rPr>
            </w:pPr>
            <w:r w:rsidRPr="00DF2178">
              <w:rPr>
                <w:b/>
                <w:color w:val="000000" w:themeColor="text1"/>
                <w:sz w:val="24"/>
                <w:szCs w:val="24"/>
              </w:rPr>
              <w:t>G/TBT/N/TZA/314</w:t>
            </w:r>
          </w:p>
          <w:p w:rsidR="00EC4B66" w:rsidRPr="00DF2178" w:rsidRDefault="00EC4B66" w:rsidP="00AE29DE">
            <w:pPr>
              <w:jc w:val="both"/>
              <w:rPr>
                <w:b/>
                <w:color w:val="000000" w:themeColor="text1"/>
                <w:sz w:val="24"/>
                <w:szCs w:val="24"/>
              </w:rPr>
            </w:pPr>
          </w:p>
        </w:tc>
        <w:tc>
          <w:tcPr>
            <w:tcW w:w="5386" w:type="dxa"/>
            <w:shd w:val="clear" w:color="auto" w:fill="auto"/>
          </w:tcPr>
          <w:p w:rsidR="00EC4B66" w:rsidRPr="00DF2178" w:rsidRDefault="00EC4B66" w:rsidP="00EC4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TBS / CDC-2 (5795) P3 стиральные порошки. Спецификация (9 страниц, на английском языке)</w:t>
            </w:r>
          </w:p>
        </w:tc>
        <w:tc>
          <w:tcPr>
            <w:tcW w:w="2268" w:type="dxa"/>
            <w:shd w:val="clear" w:color="auto" w:fill="auto"/>
          </w:tcPr>
          <w:p w:rsidR="00EC4B66" w:rsidRPr="00DF2178" w:rsidRDefault="00EC4B66" w:rsidP="002E1110">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EC4B66" w:rsidRPr="00DF2178" w:rsidTr="00345A2D">
        <w:trPr>
          <w:trHeight w:val="361"/>
        </w:trPr>
        <w:tc>
          <w:tcPr>
            <w:tcW w:w="710" w:type="dxa"/>
            <w:vMerge/>
            <w:shd w:val="clear" w:color="auto" w:fill="auto"/>
          </w:tcPr>
          <w:p w:rsidR="00EC4B66" w:rsidRPr="00DF2178" w:rsidRDefault="00EC4B66" w:rsidP="00C93859">
            <w:pPr>
              <w:numPr>
                <w:ilvl w:val="0"/>
                <w:numId w:val="3"/>
              </w:numPr>
              <w:ind w:left="0" w:firstLine="0"/>
              <w:jc w:val="both"/>
              <w:rPr>
                <w:color w:val="000000" w:themeColor="text1"/>
                <w:sz w:val="24"/>
                <w:szCs w:val="24"/>
                <w:lang w:val="kk-KZ"/>
              </w:rPr>
            </w:pPr>
          </w:p>
        </w:tc>
        <w:tc>
          <w:tcPr>
            <w:tcW w:w="2268" w:type="dxa"/>
            <w:shd w:val="clear" w:color="auto" w:fill="auto"/>
          </w:tcPr>
          <w:p w:rsidR="00EC4B66" w:rsidRPr="00DF2178" w:rsidRDefault="00EC4B66" w:rsidP="002E1110">
            <w:pPr>
              <w:rPr>
                <w:color w:val="000000" w:themeColor="text1"/>
                <w:sz w:val="24"/>
                <w:szCs w:val="24"/>
              </w:rPr>
            </w:pPr>
            <w:r w:rsidRPr="00DF2178">
              <w:rPr>
                <w:color w:val="000000" w:themeColor="text1"/>
                <w:sz w:val="24"/>
                <w:szCs w:val="24"/>
              </w:rPr>
              <w:t xml:space="preserve">16 октября 2019 года </w:t>
            </w:r>
          </w:p>
        </w:tc>
        <w:tc>
          <w:tcPr>
            <w:tcW w:w="5386" w:type="dxa"/>
            <w:shd w:val="clear" w:color="auto" w:fill="auto"/>
          </w:tcPr>
          <w:p w:rsidR="00EC4B66" w:rsidRPr="00DF2178" w:rsidRDefault="00EC4B6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поверхностноактивное вещество (ICS 71.100.40)</w:t>
            </w:r>
          </w:p>
        </w:tc>
        <w:tc>
          <w:tcPr>
            <w:tcW w:w="2268" w:type="dxa"/>
            <w:shd w:val="clear" w:color="auto" w:fill="auto"/>
          </w:tcPr>
          <w:p w:rsidR="00EC4B66" w:rsidRPr="00DF2178" w:rsidRDefault="00EC4B66" w:rsidP="00AE29DE">
            <w:pPr>
              <w:jc w:val="both"/>
              <w:rPr>
                <w:color w:val="000000" w:themeColor="text1"/>
                <w:sz w:val="24"/>
                <w:szCs w:val="24"/>
                <w:lang w:val="kk-KZ"/>
              </w:rPr>
            </w:pPr>
          </w:p>
        </w:tc>
      </w:tr>
      <w:tr w:rsidR="00EC4B66" w:rsidRPr="00DF2178" w:rsidTr="00345A2D">
        <w:trPr>
          <w:trHeight w:val="361"/>
        </w:trPr>
        <w:tc>
          <w:tcPr>
            <w:tcW w:w="710" w:type="dxa"/>
            <w:vMerge/>
            <w:shd w:val="clear" w:color="auto" w:fill="auto"/>
          </w:tcPr>
          <w:p w:rsidR="00EC4B66" w:rsidRPr="00DF2178" w:rsidRDefault="00EC4B66" w:rsidP="00C93859">
            <w:pPr>
              <w:numPr>
                <w:ilvl w:val="0"/>
                <w:numId w:val="3"/>
              </w:numPr>
              <w:ind w:left="0" w:firstLine="0"/>
              <w:jc w:val="both"/>
              <w:rPr>
                <w:color w:val="000000" w:themeColor="text1"/>
                <w:sz w:val="24"/>
                <w:szCs w:val="24"/>
                <w:lang w:val="kk-KZ"/>
              </w:rPr>
            </w:pPr>
          </w:p>
        </w:tc>
        <w:tc>
          <w:tcPr>
            <w:tcW w:w="2268" w:type="dxa"/>
            <w:shd w:val="clear" w:color="auto" w:fill="auto"/>
          </w:tcPr>
          <w:p w:rsidR="00EC4B66" w:rsidRPr="00DF2178" w:rsidRDefault="00EC4B66" w:rsidP="002E1110">
            <w:pPr>
              <w:rPr>
                <w:color w:val="000000" w:themeColor="text1"/>
                <w:sz w:val="24"/>
                <w:szCs w:val="24"/>
              </w:rPr>
            </w:pPr>
            <w:r w:rsidRPr="00DF2178">
              <w:rPr>
                <w:color w:val="000000" w:themeColor="text1"/>
                <w:sz w:val="24"/>
                <w:szCs w:val="24"/>
              </w:rPr>
              <w:t>Танзания</w:t>
            </w:r>
          </w:p>
        </w:tc>
        <w:tc>
          <w:tcPr>
            <w:tcW w:w="5386" w:type="dxa"/>
            <w:shd w:val="clear" w:color="auto" w:fill="auto"/>
          </w:tcPr>
          <w:p w:rsidR="00EC4B66" w:rsidRPr="00DF2178" w:rsidRDefault="00EC4B66" w:rsidP="00EC4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Танзании определяет требования, методы отбора проб и методы испытаний для стиральных порошков</w:t>
            </w:r>
          </w:p>
        </w:tc>
        <w:tc>
          <w:tcPr>
            <w:tcW w:w="2268" w:type="dxa"/>
            <w:shd w:val="clear" w:color="auto" w:fill="auto"/>
          </w:tcPr>
          <w:p w:rsidR="00EC4B66" w:rsidRPr="00DF2178" w:rsidRDefault="00EC4B66" w:rsidP="00AE29DE">
            <w:pPr>
              <w:jc w:val="both"/>
              <w:rPr>
                <w:color w:val="000000" w:themeColor="text1"/>
                <w:sz w:val="24"/>
                <w:szCs w:val="24"/>
                <w:lang w:val="kk-KZ"/>
              </w:rPr>
            </w:pPr>
          </w:p>
        </w:tc>
      </w:tr>
      <w:tr w:rsidR="00EC4B66" w:rsidRPr="00DF2178" w:rsidTr="00345A2D">
        <w:trPr>
          <w:trHeight w:val="361"/>
        </w:trPr>
        <w:tc>
          <w:tcPr>
            <w:tcW w:w="710" w:type="dxa"/>
            <w:vMerge w:val="restart"/>
            <w:shd w:val="clear" w:color="auto" w:fill="auto"/>
          </w:tcPr>
          <w:p w:rsidR="00EC4B66" w:rsidRPr="00DF2178" w:rsidRDefault="00EC4B66" w:rsidP="00C93859">
            <w:pPr>
              <w:numPr>
                <w:ilvl w:val="0"/>
                <w:numId w:val="3"/>
              </w:numPr>
              <w:ind w:left="0" w:firstLine="0"/>
              <w:jc w:val="both"/>
              <w:rPr>
                <w:color w:val="000000" w:themeColor="text1"/>
                <w:sz w:val="24"/>
                <w:szCs w:val="24"/>
                <w:lang w:val="kk-KZ"/>
              </w:rPr>
            </w:pPr>
          </w:p>
        </w:tc>
        <w:tc>
          <w:tcPr>
            <w:tcW w:w="2268" w:type="dxa"/>
            <w:shd w:val="clear" w:color="auto" w:fill="auto"/>
          </w:tcPr>
          <w:p w:rsidR="00EC4B66" w:rsidRPr="00DF2178" w:rsidRDefault="00EC4B66" w:rsidP="00EC4B66">
            <w:pPr>
              <w:jc w:val="both"/>
              <w:rPr>
                <w:b/>
                <w:color w:val="000000" w:themeColor="text1"/>
                <w:sz w:val="24"/>
                <w:szCs w:val="24"/>
                <w:lang w:val="en-GB" w:eastAsia="en-US"/>
              </w:rPr>
            </w:pPr>
            <w:r w:rsidRPr="00DF2178">
              <w:rPr>
                <w:b/>
                <w:color w:val="000000" w:themeColor="text1"/>
                <w:sz w:val="24"/>
                <w:szCs w:val="24"/>
              </w:rPr>
              <w:t>G/TBT/N/TZA/313</w:t>
            </w:r>
          </w:p>
          <w:p w:rsidR="00EC4B66" w:rsidRPr="00DF2178" w:rsidRDefault="00EC4B66" w:rsidP="00AE29DE">
            <w:pPr>
              <w:jc w:val="both"/>
              <w:rPr>
                <w:b/>
                <w:color w:val="000000" w:themeColor="text1"/>
                <w:sz w:val="24"/>
                <w:szCs w:val="24"/>
              </w:rPr>
            </w:pPr>
          </w:p>
        </w:tc>
        <w:tc>
          <w:tcPr>
            <w:tcW w:w="5386" w:type="dxa"/>
            <w:shd w:val="clear" w:color="auto" w:fill="auto"/>
          </w:tcPr>
          <w:p w:rsidR="00EC4B66" w:rsidRPr="00DF2178" w:rsidRDefault="00EC4B66" w:rsidP="00D47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TBS / CDC 2 (5793) P3 TBS / CDC 2 (5793) P3 Цеолит - чистящее средство - Технические характеристики (14 стр., на английском языке)</w:t>
            </w:r>
          </w:p>
        </w:tc>
        <w:tc>
          <w:tcPr>
            <w:tcW w:w="2268" w:type="dxa"/>
            <w:shd w:val="clear" w:color="auto" w:fill="auto"/>
          </w:tcPr>
          <w:p w:rsidR="00EC4B66" w:rsidRPr="00DF2178" w:rsidRDefault="00EC4B66"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EC4B66" w:rsidRPr="00DF2178" w:rsidTr="00345A2D">
        <w:trPr>
          <w:trHeight w:val="361"/>
        </w:trPr>
        <w:tc>
          <w:tcPr>
            <w:tcW w:w="710" w:type="dxa"/>
            <w:vMerge/>
            <w:shd w:val="clear" w:color="auto" w:fill="auto"/>
          </w:tcPr>
          <w:p w:rsidR="00EC4B66" w:rsidRPr="00DF2178" w:rsidRDefault="00EC4B66" w:rsidP="00C93859">
            <w:pPr>
              <w:numPr>
                <w:ilvl w:val="0"/>
                <w:numId w:val="3"/>
              </w:numPr>
              <w:ind w:left="0" w:firstLine="0"/>
              <w:jc w:val="both"/>
              <w:rPr>
                <w:color w:val="000000" w:themeColor="text1"/>
                <w:sz w:val="24"/>
                <w:szCs w:val="24"/>
                <w:lang w:val="kk-KZ"/>
              </w:rPr>
            </w:pPr>
          </w:p>
        </w:tc>
        <w:tc>
          <w:tcPr>
            <w:tcW w:w="2268" w:type="dxa"/>
            <w:shd w:val="clear" w:color="auto" w:fill="auto"/>
          </w:tcPr>
          <w:p w:rsidR="00EC4B66" w:rsidRPr="00DF2178" w:rsidRDefault="00EC4B66" w:rsidP="002E1110">
            <w:pPr>
              <w:rPr>
                <w:color w:val="000000" w:themeColor="text1"/>
                <w:sz w:val="24"/>
                <w:szCs w:val="24"/>
              </w:rPr>
            </w:pPr>
            <w:r w:rsidRPr="00DF2178">
              <w:rPr>
                <w:color w:val="000000" w:themeColor="text1"/>
                <w:sz w:val="24"/>
                <w:szCs w:val="24"/>
              </w:rPr>
              <w:t xml:space="preserve">16 октября 2019 года </w:t>
            </w:r>
          </w:p>
        </w:tc>
        <w:tc>
          <w:tcPr>
            <w:tcW w:w="5386" w:type="dxa"/>
            <w:shd w:val="clear" w:color="auto" w:fill="auto"/>
          </w:tcPr>
          <w:p w:rsidR="00EC4B66" w:rsidRPr="00DF2178" w:rsidRDefault="00EC4B6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Другие продукты химической промышленности (ICS 71.100.99)</w:t>
            </w:r>
          </w:p>
        </w:tc>
        <w:tc>
          <w:tcPr>
            <w:tcW w:w="2268" w:type="dxa"/>
            <w:shd w:val="clear" w:color="auto" w:fill="auto"/>
          </w:tcPr>
          <w:p w:rsidR="00EC4B66" w:rsidRPr="00DF2178" w:rsidRDefault="00EC4B66" w:rsidP="00AE29DE">
            <w:pPr>
              <w:jc w:val="both"/>
              <w:rPr>
                <w:color w:val="000000" w:themeColor="text1"/>
                <w:sz w:val="24"/>
                <w:szCs w:val="24"/>
                <w:lang w:val="kk-KZ"/>
              </w:rPr>
            </w:pPr>
          </w:p>
        </w:tc>
      </w:tr>
      <w:tr w:rsidR="00EC4B66" w:rsidRPr="00DF2178" w:rsidTr="00345A2D">
        <w:trPr>
          <w:trHeight w:val="361"/>
        </w:trPr>
        <w:tc>
          <w:tcPr>
            <w:tcW w:w="710" w:type="dxa"/>
            <w:vMerge/>
            <w:shd w:val="clear" w:color="auto" w:fill="auto"/>
          </w:tcPr>
          <w:p w:rsidR="00EC4B66" w:rsidRPr="00DF2178" w:rsidRDefault="00EC4B66" w:rsidP="00C93859">
            <w:pPr>
              <w:numPr>
                <w:ilvl w:val="0"/>
                <w:numId w:val="3"/>
              </w:numPr>
              <w:ind w:left="0" w:firstLine="0"/>
              <w:jc w:val="both"/>
              <w:rPr>
                <w:color w:val="000000" w:themeColor="text1"/>
                <w:sz w:val="24"/>
                <w:szCs w:val="24"/>
                <w:lang w:val="kk-KZ"/>
              </w:rPr>
            </w:pPr>
          </w:p>
        </w:tc>
        <w:tc>
          <w:tcPr>
            <w:tcW w:w="2268" w:type="dxa"/>
            <w:shd w:val="clear" w:color="auto" w:fill="auto"/>
          </w:tcPr>
          <w:p w:rsidR="00EC4B66" w:rsidRPr="00DF2178" w:rsidRDefault="00EC4B66" w:rsidP="002E1110">
            <w:pPr>
              <w:rPr>
                <w:color w:val="000000" w:themeColor="text1"/>
                <w:sz w:val="24"/>
                <w:szCs w:val="24"/>
              </w:rPr>
            </w:pPr>
            <w:r w:rsidRPr="00DF2178">
              <w:rPr>
                <w:color w:val="000000" w:themeColor="text1"/>
                <w:sz w:val="24"/>
                <w:szCs w:val="24"/>
              </w:rPr>
              <w:t>Танзания</w:t>
            </w:r>
          </w:p>
        </w:tc>
        <w:tc>
          <w:tcPr>
            <w:tcW w:w="5386" w:type="dxa"/>
            <w:shd w:val="clear" w:color="auto" w:fill="auto"/>
          </w:tcPr>
          <w:p w:rsidR="00EC4B66" w:rsidRPr="00DF2178" w:rsidRDefault="00EC4B66" w:rsidP="00EC4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Танзании указаны требования, методы отбора проб и методы испытаний для цеолита - чистящего средства.</w:t>
            </w:r>
          </w:p>
        </w:tc>
        <w:tc>
          <w:tcPr>
            <w:tcW w:w="2268" w:type="dxa"/>
            <w:shd w:val="clear" w:color="auto" w:fill="auto"/>
          </w:tcPr>
          <w:p w:rsidR="00EC4B66" w:rsidRPr="00DF2178" w:rsidRDefault="00EC4B66" w:rsidP="00AE29DE">
            <w:pPr>
              <w:jc w:val="both"/>
              <w:rPr>
                <w:color w:val="000000" w:themeColor="text1"/>
                <w:sz w:val="24"/>
                <w:szCs w:val="24"/>
                <w:lang w:val="kk-KZ"/>
              </w:rPr>
            </w:pPr>
          </w:p>
        </w:tc>
      </w:tr>
      <w:tr w:rsidR="00B47E7A" w:rsidRPr="00DF2178" w:rsidTr="00345A2D">
        <w:trPr>
          <w:trHeight w:val="361"/>
        </w:trPr>
        <w:tc>
          <w:tcPr>
            <w:tcW w:w="710" w:type="dxa"/>
            <w:vMerge w:val="restart"/>
            <w:shd w:val="clear" w:color="auto" w:fill="auto"/>
          </w:tcPr>
          <w:p w:rsidR="00B47E7A" w:rsidRPr="00DF2178" w:rsidRDefault="00B47E7A" w:rsidP="00C93859">
            <w:pPr>
              <w:numPr>
                <w:ilvl w:val="0"/>
                <w:numId w:val="3"/>
              </w:numPr>
              <w:ind w:left="0" w:firstLine="0"/>
              <w:jc w:val="both"/>
              <w:rPr>
                <w:color w:val="000000" w:themeColor="text1"/>
                <w:sz w:val="24"/>
                <w:szCs w:val="24"/>
                <w:lang w:val="kk-KZ"/>
              </w:rPr>
            </w:pPr>
          </w:p>
        </w:tc>
        <w:tc>
          <w:tcPr>
            <w:tcW w:w="2268" w:type="dxa"/>
            <w:shd w:val="clear" w:color="auto" w:fill="auto"/>
          </w:tcPr>
          <w:p w:rsidR="00B47E7A" w:rsidRPr="00DF2178" w:rsidRDefault="00B47E7A" w:rsidP="002E1110">
            <w:pPr>
              <w:jc w:val="both"/>
              <w:rPr>
                <w:b/>
                <w:color w:val="000000" w:themeColor="text1"/>
                <w:sz w:val="24"/>
                <w:szCs w:val="24"/>
                <w:lang w:val="en-GB" w:eastAsia="en-US"/>
              </w:rPr>
            </w:pPr>
            <w:r w:rsidRPr="00DF2178">
              <w:rPr>
                <w:b/>
                <w:color w:val="000000" w:themeColor="text1"/>
                <w:sz w:val="24"/>
                <w:szCs w:val="24"/>
              </w:rPr>
              <w:t>G/TBT/N/CHN/1396</w:t>
            </w:r>
          </w:p>
          <w:p w:rsidR="00B47E7A" w:rsidRPr="00DF2178" w:rsidRDefault="00B47E7A" w:rsidP="00AE29DE">
            <w:pPr>
              <w:jc w:val="both"/>
              <w:rPr>
                <w:b/>
                <w:color w:val="000000" w:themeColor="text1"/>
                <w:sz w:val="24"/>
                <w:szCs w:val="24"/>
              </w:rPr>
            </w:pPr>
          </w:p>
        </w:tc>
        <w:tc>
          <w:tcPr>
            <w:tcW w:w="5386" w:type="dxa"/>
            <w:shd w:val="clear" w:color="auto" w:fill="auto"/>
          </w:tcPr>
          <w:p w:rsidR="00B47E7A" w:rsidRPr="00DF2178" w:rsidRDefault="00B47E7A" w:rsidP="002E1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Национальный стандарт, автоматическая спринклерная система пожаротушения - часть 22: автоматическая спринклерная система пожаротушения специального назначения (62 </w:t>
            </w:r>
            <w:r w:rsidRPr="00DF2178">
              <w:rPr>
                <w:color w:val="000000" w:themeColor="text1"/>
                <w:sz w:val="24"/>
                <w:szCs w:val="24"/>
                <w:lang w:val="kk-KZ"/>
              </w:rPr>
              <w:lastRenderedPageBreak/>
              <w:t>стр., На китайском языке)</w:t>
            </w:r>
          </w:p>
        </w:tc>
        <w:tc>
          <w:tcPr>
            <w:tcW w:w="2268" w:type="dxa"/>
            <w:shd w:val="clear" w:color="auto" w:fill="auto"/>
          </w:tcPr>
          <w:p w:rsidR="00B47E7A" w:rsidRPr="00DF2178" w:rsidRDefault="00B47E7A" w:rsidP="005168A9">
            <w:pPr>
              <w:jc w:val="both"/>
              <w:rPr>
                <w:color w:val="000000" w:themeColor="text1"/>
                <w:sz w:val="24"/>
                <w:szCs w:val="24"/>
                <w:lang w:val="kk-KZ"/>
              </w:rPr>
            </w:pPr>
            <w:r w:rsidRPr="00DF2178">
              <w:rPr>
                <w:color w:val="000000" w:themeColor="text1"/>
                <w:sz w:val="24"/>
                <w:szCs w:val="24"/>
                <w:lang w:val="kk-KZ"/>
              </w:rPr>
              <w:lastRenderedPageBreak/>
              <w:t xml:space="preserve">60 дней с момента уведомления </w:t>
            </w:r>
          </w:p>
        </w:tc>
      </w:tr>
      <w:tr w:rsidR="00B47E7A" w:rsidRPr="00DF2178" w:rsidTr="00345A2D">
        <w:trPr>
          <w:trHeight w:val="361"/>
        </w:trPr>
        <w:tc>
          <w:tcPr>
            <w:tcW w:w="710" w:type="dxa"/>
            <w:vMerge/>
            <w:shd w:val="clear" w:color="auto" w:fill="auto"/>
          </w:tcPr>
          <w:p w:rsidR="00B47E7A" w:rsidRPr="00DF2178" w:rsidRDefault="00B47E7A" w:rsidP="00C93859">
            <w:pPr>
              <w:numPr>
                <w:ilvl w:val="0"/>
                <w:numId w:val="3"/>
              </w:numPr>
              <w:ind w:left="0" w:firstLine="0"/>
              <w:jc w:val="both"/>
              <w:rPr>
                <w:color w:val="000000" w:themeColor="text1"/>
                <w:sz w:val="24"/>
                <w:szCs w:val="24"/>
                <w:lang w:val="kk-KZ"/>
              </w:rPr>
            </w:pPr>
          </w:p>
        </w:tc>
        <w:tc>
          <w:tcPr>
            <w:tcW w:w="2268" w:type="dxa"/>
            <w:shd w:val="clear" w:color="auto" w:fill="auto"/>
          </w:tcPr>
          <w:p w:rsidR="00B47E7A" w:rsidRPr="00DF2178" w:rsidRDefault="00B47E7A" w:rsidP="00AE29DE">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B47E7A" w:rsidRPr="00DF2178" w:rsidRDefault="00B47E7A" w:rsidP="004644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Специальное применение спринклеров в автоматической системе пожаротушения; Механические устройства (с ручным управлением или без него) для проецирования, диспергирования или распыления жидкостей или порошков; огнетушители, заряженные или нет; краскопульты и аналогичные приборы; пароструйные или пескоструйные машины и аналогичные струйно-проекционные машины (HS 8424); Противопожарная защита (ICS 13.220.10) </w:t>
            </w:r>
          </w:p>
        </w:tc>
        <w:tc>
          <w:tcPr>
            <w:tcW w:w="2268" w:type="dxa"/>
            <w:shd w:val="clear" w:color="auto" w:fill="auto"/>
          </w:tcPr>
          <w:p w:rsidR="00B47E7A" w:rsidRPr="00DF2178" w:rsidRDefault="00B47E7A" w:rsidP="00AE29DE">
            <w:pPr>
              <w:jc w:val="both"/>
              <w:rPr>
                <w:color w:val="000000" w:themeColor="text1"/>
                <w:sz w:val="24"/>
                <w:szCs w:val="24"/>
                <w:lang w:val="kk-KZ"/>
              </w:rPr>
            </w:pPr>
          </w:p>
        </w:tc>
      </w:tr>
      <w:tr w:rsidR="00B47E7A" w:rsidRPr="00DF2178" w:rsidTr="00345A2D">
        <w:trPr>
          <w:trHeight w:val="361"/>
        </w:trPr>
        <w:tc>
          <w:tcPr>
            <w:tcW w:w="710" w:type="dxa"/>
            <w:vMerge/>
            <w:shd w:val="clear" w:color="auto" w:fill="auto"/>
          </w:tcPr>
          <w:p w:rsidR="00B47E7A" w:rsidRPr="00DF2178" w:rsidRDefault="00B47E7A" w:rsidP="00C93859">
            <w:pPr>
              <w:numPr>
                <w:ilvl w:val="0"/>
                <w:numId w:val="3"/>
              </w:numPr>
              <w:ind w:left="0" w:firstLine="0"/>
              <w:jc w:val="both"/>
              <w:rPr>
                <w:color w:val="000000" w:themeColor="text1"/>
                <w:sz w:val="24"/>
                <w:szCs w:val="24"/>
                <w:lang w:val="kk-KZ"/>
              </w:rPr>
            </w:pPr>
          </w:p>
        </w:tc>
        <w:tc>
          <w:tcPr>
            <w:tcW w:w="2268" w:type="dxa"/>
            <w:shd w:val="clear" w:color="auto" w:fill="auto"/>
          </w:tcPr>
          <w:p w:rsidR="00B47E7A" w:rsidRPr="00DF2178" w:rsidRDefault="00B47E7A"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B47E7A" w:rsidRPr="00DF2178" w:rsidRDefault="00B47E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Эта часть определяет классификацию, номинальную рабочую температуру, цветовую индикацию, спецификации модели, требования, методы испытаний, правила проверки, инструкции по эксплуатации и упаковку, транспортировку и хранение спринклеров специального применения в автоматической спринклерной системе.</w:t>
            </w:r>
          </w:p>
        </w:tc>
        <w:tc>
          <w:tcPr>
            <w:tcW w:w="2268" w:type="dxa"/>
            <w:shd w:val="clear" w:color="auto" w:fill="auto"/>
          </w:tcPr>
          <w:p w:rsidR="00B47E7A" w:rsidRPr="00DF2178" w:rsidRDefault="00B47E7A" w:rsidP="00AE29DE">
            <w:pPr>
              <w:jc w:val="both"/>
              <w:rPr>
                <w:color w:val="000000" w:themeColor="text1"/>
                <w:sz w:val="24"/>
                <w:szCs w:val="24"/>
                <w:lang w:val="kk-KZ"/>
              </w:rPr>
            </w:pPr>
          </w:p>
        </w:tc>
      </w:tr>
      <w:tr w:rsidR="00C07CF5" w:rsidRPr="00DF2178" w:rsidTr="00345A2D">
        <w:trPr>
          <w:trHeight w:val="361"/>
        </w:trPr>
        <w:tc>
          <w:tcPr>
            <w:tcW w:w="710" w:type="dxa"/>
            <w:vMerge w:val="restart"/>
            <w:shd w:val="clear" w:color="auto" w:fill="auto"/>
          </w:tcPr>
          <w:p w:rsidR="00C07CF5" w:rsidRPr="00DF2178" w:rsidRDefault="00C07CF5" w:rsidP="00C93859">
            <w:pPr>
              <w:numPr>
                <w:ilvl w:val="0"/>
                <w:numId w:val="3"/>
              </w:numPr>
              <w:ind w:left="0" w:firstLine="0"/>
              <w:jc w:val="both"/>
              <w:rPr>
                <w:color w:val="000000" w:themeColor="text1"/>
                <w:sz w:val="24"/>
                <w:szCs w:val="24"/>
                <w:lang w:val="kk-KZ"/>
              </w:rPr>
            </w:pPr>
          </w:p>
        </w:tc>
        <w:tc>
          <w:tcPr>
            <w:tcW w:w="2268" w:type="dxa"/>
            <w:shd w:val="clear" w:color="auto" w:fill="auto"/>
          </w:tcPr>
          <w:p w:rsidR="00C07CF5" w:rsidRPr="00DF2178" w:rsidRDefault="00C07CF5" w:rsidP="00C07CF5">
            <w:pPr>
              <w:jc w:val="both"/>
              <w:rPr>
                <w:b/>
                <w:color w:val="000000" w:themeColor="text1"/>
                <w:sz w:val="24"/>
                <w:szCs w:val="24"/>
                <w:lang w:val="en-GB" w:eastAsia="en-US"/>
              </w:rPr>
            </w:pPr>
            <w:r w:rsidRPr="00DF2178">
              <w:rPr>
                <w:b/>
                <w:color w:val="000000" w:themeColor="text1"/>
                <w:sz w:val="24"/>
                <w:szCs w:val="24"/>
              </w:rPr>
              <w:t>G/TBT/N/CHN/1395</w:t>
            </w:r>
          </w:p>
          <w:p w:rsidR="00C07CF5" w:rsidRPr="00DF2178" w:rsidRDefault="00C07CF5" w:rsidP="00AE29DE">
            <w:pPr>
              <w:jc w:val="both"/>
              <w:rPr>
                <w:b/>
                <w:color w:val="000000" w:themeColor="text1"/>
                <w:sz w:val="24"/>
                <w:szCs w:val="24"/>
              </w:rPr>
            </w:pPr>
          </w:p>
        </w:tc>
        <w:tc>
          <w:tcPr>
            <w:tcW w:w="5386" w:type="dxa"/>
            <w:shd w:val="clear" w:color="auto" w:fill="auto"/>
          </w:tcPr>
          <w:p w:rsidR="00C07CF5" w:rsidRPr="00DF2178" w:rsidRDefault="00C07CF5" w:rsidP="00C07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Детекторы горючих газов - Часть 4. Линейные оптические детекторы горючих газов для промышленного и коммерческого использования (19 стр., На китайском языке)</w:t>
            </w:r>
          </w:p>
        </w:tc>
        <w:tc>
          <w:tcPr>
            <w:tcW w:w="2268" w:type="dxa"/>
            <w:shd w:val="clear" w:color="auto" w:fill="auto"/>
          </w:tcPr>
          <w:p w:rsidR="00C07CF5" w:rsidRPr="00DF2178" w:rsidRDefault="00C07CF5" w:rsidP="005168A9">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C07CF5" w:rsidRPr="00DF2178" w:rsidTr="00345A2D">
        <w:trPr>
          <w:trHeight w:val="361"/>
        </w:trPr>
        <w:tc>
          <w:tcPr>
            <w:tcW w:w="710" w:type="dxa"/>
            <w:vMerge/>
            <w:shd w:val="clear" w:color="auto" w:fill="auto"/>
          </w:tcPr>
          <w:p w:rsidR="00C07CF5" w:rsidRPr="00DF2178" w:rsidRDefault="00C07CF5" w:rsidP="00C93859">
            <w:pPr>
              <w:numPr>
                <w:ilvl w:val="0"/>
                <w:numId w:val="3"/>
              </w:numPr>
              <w:ind w:left="0" w:firstLine="0"/>
              <w:jc w:val="both"/>
              <w:rPr>
                <w:color w:val="000000" w:themeColor="text1"/>
                <w:sz w:val="24"/>
                <w:szCs w:val="24"/>
                <w:lang w:val="kk-KZ"/>
              </w:rPr>
            </w:pPr>
          </w:p>
        </w:tc>
        <w:tc>
          <w:tcPr>
            <w:tcW w:w="2268" w:type="dxa"/>
            <w:shd w:val="clear" w:color="auto" w:fill="auto"/>
          </w:tcPr>
          <w:p w:rsidR="00C07CF5" w:rsidRPr="00DF2178" w:rsidRDefault="00C07CF5"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C07CF5" w:rsidRPr="00DF2178" w:rsidRDefault="00C07CF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Линейные оптические лучевые детекторы горючих газов для промышленного и коммерческого использования; - Прибор для анализа газа или дыма (HS 902710); Противопожарная защита (ICS 13.220.20)</w:t>
            </w:r>
          </w:p>
        </w:tc>
        <w:tc>
          <w:tcPr>
            <w:tcW w:w="2268" w:type="dxa"/>
            <w:shd w:val="clear" w:color="auto" w:fill="auto"/>
          </w:tcPr>
          <w:p w:rsidR="00C07CF5" w:rsidRPr="00DF2178" w:rsidRDefault="00C07CF5" w:rsidP="00AE29DE">
            <w:pPr>
              <w:jc w:val="both"/>
              <w:rPr>
                <w:color w:val="000000" w:themeColor="text1"/>
                <w:sz w:val="24"/>
                <w:szCs w:val="24"/>
                <w:lang w:val="kk-KZ"/>
              </w:rPr>
            </w:pPr>
          </w:p>
        </w:tc>
      </w:tr>
      <w:tr w:rsidR="00C07CF5" w:rsidRPr="00DF2178" w:rsidTr="00345A2D">
        <w:trPr>
          <w:trHeight w:val="361"/>
        </w:trPr>
        <w:tc>
          <w:tcPr>
            <w:tcW w:w="710" w:type="dxa"/>
            <w:vMerge/>
            <w:shd w:val="clear" w:color="auto" w:fill="auto"/>
          </w:tcPr>
          <w:p w:rsidR="00C07CF5" w:rsidRPr="00DF2178" w:rsidRDefault="00C07CF5" w:rsidP="00C93859">
            <w:pPr>
              <w:numPr>
                <w:ilvl w:val="0"/>
                <w:numId w:val="3"/>
              </w:numPr>
              <w:ind w:left="0" w:firstLine="0"/>
              <w:jc w:val="both"/>
              <w:rPr>
                <w:color w:val="000000" w:themeColor="text1"/>
                <w:sz w:val="24"/>
                <w:szCs w:val="24"/>
                <w:lang w:val="kk-KZ"/>
              </w:rPr>
            </w:pPr>
          </w:p>
        </w:tc>
        <w:tc>
          <w:tcPr>
            <w:tcW w:w="2268" w:type="dxa"/>
            <w:shd w:val="clear" w:color="auto" w:fill="auto"/>
          </w:tcPr>
          <w:p w:rsidR="00C07CF5" w:rsidRPr="00DF2178" w:rsidRDefault="00C07CF5"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C07CF5" w:rsidRPr="00DF2178" w:rsidRDefault="00C07CF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этой части указываются классификация, требования, правила испытаний, проверки и маркировка детекторов горючих газов линейного типа для промышленного и коммерческого использования. Эта часть применима для детекторов горючих газов линейного типа, установленных в промышленных и коммерческих помещениях, для обнаружения всех видов горючих газов и паров.</w:t>
            </w:r>
          </w:p>
        </w:tc>
        <w:tc>
          <w:tcPr>
            <w:tcW w:w="2268" w:type="dxa"/>
            <w:shd w:val="clear" w:color="auto" w:fill="auto"/>
          </w:tcPr>
          <w:p w:rsidR="00C07CF5" w:rsidRPr="00DF2178" w:rsidRDefault="00C07CF5" w:rsidP="00AE29DE">
            <w:pPr>
              <w:jc w:val="both"/>
              <w:rPr>
                <w:color w:val="000000" w:themeColor="text1"/>
                <w:sz w:val="24"/>
                <w:szCs w:val="24"/>
                <w:lang w:val="kk-KZ"/>
              </w:rPr>
            </w:pPr>
          </w:p>
        </w:tc>
      </w:tr>
      <w:tr w:rsidR="00C07CF5" w:rsidRPr="00DF2178" w:rsidTr="00345A2D">
        <w:trPr>
          <w:trHeight w:val="361"/>
        </w:trPr>
        <w:tc>
          <w:tcPr>
            <w:tcW w:w="710" w:type="dxa"/>
            <w:vMerge w:val="restart"/>
            <w:shd w:val="clear" w:color="auto" w:fill="auto"/>
          </w:tcPr>
          <w:p w:rsidR="00C07CF5" w:rsidRPr="00DF2178" w:rsidRDefault="00C07CF5" w:rsidP="00C93859">
            <w:pPr>
              <w:numPr>
                <w:ilvl w:val="0"/>
                <w:numId w:val="3"/>
              </w:numPr>
              <w:ind w:left="0" w:firstLine="0"/>
              <w:jc w:val="both"/>
              <w:rPr>
                <w:color w:val="000000" w:themeColor="text1"/>
                <w:sz w:val="24"/>
                <w:szCs w:val="24"/>
                <w:lang w:val="kk-KZ"/>
              </w:rPr>
            </w:pPr>
          </w:p>
        </w:tc>
        <w:tc>
          <w:tcPr>
            <w:tcW w:w="2268" w:type="dxa"/>
            <w:shd w:val="clear" w:color="auto" w:fill="auto"/>
          </w:tcPr>
          <w:p w:rsidR="00C07CF5" w:rsidRPr="00DF2178" w:rsidRDefault="00C07CF5" w:rsidP="00C07CF5">
            <w:pPr>
              <w:jc w:val="both"/>
              <w:rPr>
                <w:b/>
                <w:color w:val="000000" w:themeColor="text1"/>
                <w:sz w:val="24"/>
                <w:szCs w:val="24"/>
                <w:lang w:val="en-GB" w:eastAsia="en-US"/>
              </w:rPr>
            </w:pPr>
            <w:r w:rsidRPr="00DF2178">
              <w:rPr>
                <w:b/>
                <w:color w:val="000000" w:themeColor="text1"/>
                <w:sz w:val="24"/>
                <w:szCs w:val="24"/>
              </w:rPr>
              <w:t>G/TBT/N/CHN/1394</w:t>
            </w:r>
          </w:p>
          <w:p w:rsidR="00C07CF5" w:rsidRPr="00DF2178" w:rsidRDefault="00C07CF5" w:rsidP="00AE29DE">
            <w:pPr>
              <w:jc w:val="both"/>
              <w:rPr>
                <w:b/>
                <w:color w:val="000000" w:themeColor="text1"/>
                <w:sz w:val="24"/>
                <w:szCs w:val="24"/>
              </w:rPr>
            </w:pPr>
          </w:p>
        </w:tc>
        <w:tc>
          <w:tcPr>
            <w:tcW w:w="5386" w:type="dxa"/>
            <w:shd w:val="clear" w:color="auto" w:fill="auto"/>
          </w:tcPr>
          <w:p w:rsidR="00C07CF5" w:rsidRPr="00DF2178" w:rsidRDefault="00C07CF5" w:rsidP="00C07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Детекторы горючих газов - Часть 3. Портативные детекторы горючих газов для промышленного и коммерческого использования (18 стр., На китайском языке)</w:t>
            </w:r>
          </w:p>
        </w:tc>
        <w:tc>
          <w:tcPr>
            <w:tcW w:w="2268" w:type="dxa"/>
            <w:shd w:val="clear" w:color="auto" w:fill="auto"/>
          </w:tcPr>
          <w:p w:rsidR="00C07CF5" w:rsidRPr="00DF2178" w:rsidRDefault="00C07CF5"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C07CF5" w:rsidRPr="00DF2178" w:rsidTr="00345A2D">
        <w:trPr>
          <w:trHeight w:val="361"/>
        </w:trPr>
        <w:tc>
          <w:tcPr>
            <w:tcW w:w="710" w:type="dxa"/>
            <w:vMerge/>
            <w:shd w:val="clear" w:color="auto" w:fill="auto"/>
          </w:tcPr>
          <w:p w:rsidR="00C07CF5" w:rsidRPr="00DF2178" w:rsidRDefault="00C07CF5" w:rsidP="00C93859">
            <w:pPr>
              <w:numPr>
                <w:ilvl w:val="0"/>
                <w:numId w:val="3"/>
              </w:numPr>
              <w:ind w:left="0" w:firstLine="0"/>
              <w:jc w:val="both"/>
              <w:rPr>
                <w:color w:val="000000" w:themeColor="text1"/>
                <w:sz w:val="24"/>
                <w:szCs w:val="24"/>
                <w:lang w:val="kk-KZ"/>
              </w:rPr>
            </w:pPr>
          </w:p>
        </w:tc>
        <w:tc>
          <w:tcPr>
            <w:tcW w:w="2268" w:type="dxa"/>
            <w:shd w:val="clear" w:color="auto" w:fill="auto"/>
          </w:tcPr>
          <w:p w:rsidR="00C07CF5" w:rsidRPr="00DF2178" w:rsidRDefault="00C07CF5"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C07CF5" w:rsidRPr="00DF2178" w:rsidRDefault="00C07CF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Портативные детекторы горючих газов для промышленного и коммерческого использования; - Прибор для анализа газа или дыма (HS 902710); Противопожарная защита (ICS 13.220.20)</w:t>
            </w:r>
          </w:p>
        </w:tc>
        <w:tc>
          <w:tcPr>
            <w:tcW w:w="2268" w:type="dxa"/>
            <w:shd w:val="clear" w:color="auto" w:fill="auto"/>
          </w:tcPr>
          <w:p w:rsidR="00C07CF5" w:rsidRPr="00DF2178" w:rsidRDefault="00C07CF5" w:rsidP="00AE29DE">
            <w:pPr>
              <w:jc w:val="both"/>
              <w:rPr>
                <w:color w:val="000000" w:themeColor="text1"/>
                <w:sz w:val="24"/>
                <w:szCs w:val="24"/>
                <w:lang w:val="kk-KZ"/>
              </w:rPr>
            </w:pPr>
          </w:p>
        </w:tc>
      </w:tr>
      <w:tr w:rsidR="00C07CF5" w:rsidRPr="00DF2178" w:rsidTr="00345A2D">
        <w:trPr>
          <w:trHeight w:val="361"/>
        </w:trPr>
        <w:tc>
          <w:tcPr>
            <w:tcW w:w="710" w:type="dxa"/>
            <w:vMerge/>
            <w:shd w:val="clear" w:color="auto" w:fill="auto"/>
          </w:tcPr>
          <w:p w:rsidR="00C07CF5" w:rsidRPr="00DF2178" w:rsidRDefault="00C07CF5" w:rsidP="00C93859">
            <w:pPr>
              <w:numPr>
                <w:ilvl w:val="0"/>
                <w:numId w:val="3"/>
              </w:numPr>
              <w:ind w:left="0" w:firstLine="0"/>
              <w:jc w:val="both"/>
              <w:rPr>
                <w:color w:val="000000" w:themeColor="text1"/>
                <w:sz w:val="24"/>
                <w:szCs w:val="24"/>
                <w:lang w:val="kk-KZ"/>
              </w:rPr>
            </w:pPr>
          </w:p>
        </w:tc>
        <w:tc>
          <w:tcPr>
            <w:tcW w:w="2268" w:type="dxa"/>
            <w:shd w:val="clear" w:color="auto" w:fill="auto"/>
          </w:tcPr>
          <w:p w:rsidR="00C07CF5" w:rsidRPr="00DF2178" w:rsidRDefault="00C07CF5"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C07CF5" w:rsidRPr="00DF2178" w:rsidRDefault="00A911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Эта часть определяет классификацию, требования, правила испытаний, проверки и маркировку переносных детекторов горючих газов для промышленного и коммерческого использования. Эта часть применима для портативных детекторов горючих газов, </w:t>
            </w:r>
            <w:r w:rsidRPr="00DF2178">
              <w:rPr>
                <w:color w:val="000000" w:themeColor="text1"/>
                <w:sz w:val="24"/>
                <w:szCs w:val="24"/>
                <w:lang w:val="kk-KZ"/>
              </w:rPr>
              <w:lastRenderedPageBreak/>
              <w:t>установленных в промышленных и коммерческих помещениях для обнаружения всех видов горючих газов и паров.</w:t>
            </w:r>
          </w:p>
        </w:tc>
        <w:tc>
          <w:tcPr>
            <w:tcW w:w="2268" w:type="dxa"/>
            <w:shd w:val="clear" w:color="auto" w:fill="auto"/>
          </w:tcPr>
          <w:p w:rsidR="00C07CF5" w:rsidRPr="00DF2178" w:rsidRDefault="00C07CF5" w:rsidP="00AE29DE">
            <w:pPr>
              <w:jc w:val="both"/>
              <w:rPr>
                <w:color w:val="000000" w:themeColor="text1"/>
                <w:sz w:val="24"/>
                <w:szCs w:val="24"/>
                <w:lang w:val="kk-KZ"/>
              </w:rPr>
            </w:pPr>
          </w:p>
        </w:tc>
      </w:tr>
      <w:tr w:rsidR="00A9118C" w:rsidRPr="00DF2178" w:rsidTr="00345A2D">
        <w:trPr>
          <w:trHeight w:val="361"/>
        </w:trPr>
        <w:tc>
          <w:tcPr>
            <w:tcW w:w="710" w:type="dxa"/>
            <w:vMerge w:val="restart"/>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A9118C" w:rsidRPr="00DF2178" w:rsidRDefault="00A9118C" w:rsidP="00A9118C">
            <w:pPr>
              <w:jc w:val="both"/>
              <w:rPr>
                <w:b/>
                <w:color w:val="000000" w:themeColor="text1"/>
                <w:sz w:val="24"/>
                <w:szCs w:val="24"/>
                <w:lang w:val="en-GB" w:eastAsia="en-US"/>
              </w:rPr>
            </w:pPr>
            <w:r w:rsidRPr="00DF2178">
              <w:rPr>
                <w:b/>
                <w:color w:val="000000" w:themeColor="text1"/>
                <w:sz w:val="24"/>
                <w:szCs w:val="24"/>
              </w:rPr>
              <w:t>G/TBT/N/CHN/1393</w:t>
            </w:r>
          </w:p>
          <w:p w:rsidR="00A9118C" w:rsidRPr="00DF2178" w:rsidRDefault="00A9118C" w:rsidP="00AE29DE">
            <w:pPr>
              <w:jc w:val="both"/>
              <w:rPr>
                <w:b/>
                <w:color w:val="000000" w:themeColor="text1"/>
                <w:sz w:val="24"/>
                <w:szCs w:val="24"/>
                <w:lang w:val="es-ES"/>
              </w:rPr>
            </w:pPr>
          </w:p>
        </w:tc>
        <w:tc>
          <w:tcPr>
            <w:tcW w:w="5386" w:type="dxa"/>
            <w:shd w:val="clear" w:color="auto" w:fill="auto"/>
          </w:tcPr>
          <w:p w:rsidR="00A9118C" w:rsidRPr="00DF2178" w:rsidRDefault="00A9118C" w:rsidP="00A91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Национальный стандарт, Детекторы горючих газов </w:t>
            </w:r>
            <w:r w:rsidRPr="00DF2178">
              <w:rPr>
                <w:rFonts w:eastAsia="MS Gothic"/>
                <w:color w:val="000000" w:themeColor="text1"/>
                <w:sz w:val="24"/>
                <w:szCs w:val="24"/>
                <w:lang w:val="kk-KZ"/>
              </w:rPr>
              <w:t>－</w:t>
            </w:r>
            <w:r w:rsidRPr="00DF2178">
              <w:rPr>
                <w:color w:val="000000" w:themeColor="text1"/>
                <w:sz w:val="24"/>
                <w:szCs w:val="24"/>
                <w:lang w:val="kk-KZ"/>
              </w:rPr>
              <w:t xml:space="preserve"> Часть 2: Бытовые детекторы горючих газов (32 стр., На китайском языке)</w:t>
            </w:r>
          </w:p>
        </w:tc>
        <w:tc>
          <w:tcPr>
            <w:tcW w:w="2268" w:type="dxa"/>
            <w:shd w:val="clear" w:color="auto" w:fill="auto"/>
          </w:tcPr>
          <w:p w:rsidR="00A9118C" w:rsidRPr="00DF2178" w:rsidRDefault="00A9118C" w:rsidP="005168A9">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A9118C" w:rsidRPr="00DF2178" w:rsidTr="00345A2D">
        <w:trPr>
          <w:trHeight w:val="361"/>
        </w:trPr>
        <w:tc>
          <w:tcPr>
            <w:tcW w:w="710" w:type="dxa"/>
            <w:vMerge/>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A9118C" w:rsidRPr="00DF2178" w:rsidRDefault="00A9118C"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464422" w:rsidRPr="00DF2178" w:rsidRDefault="00A911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Бытовые детекторы горючих газов; </w:t>
            </w:r>
          </w:p>
          <w:p w:rsidR="00A9118C" w:rsidRPr="00DF2178" w:rsidRDefault="00A911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Прибор для анализа газа или дыма (HS 902710); Противопожарная защита (ICS 13.220.20)</w:t>
            </w:r>
          </w:p>
        </w:tc>
        <w:tc>
          <w:tcPr>
            <w:tcW w:w="2268" w:type="dxa"/>
            <w:shd w:val="clear" w:color="auto" w:fill="auto"/>
          </w:tcPr>
          <w:p w:rsidR="00A9118C" w:rsidRPr="00DF2178" w:rsidRDefault="00A9118C" w:rsidP="00AE29DE">
            <w:pPr>
              <w:jc w:val="both"/>
              <w:rPr>
                <w:color w:val="000000" w:themeColor="text1"/>
                <w:sz w:val="24"/>
                <w:szCs w:val="24"/>
                <w:lang w:val="kk-KZ"/>
              </w:rPr>
            </w:pPr>
          </w:p>
        </w:tc>
      </w:tr>
      <w:tr w:rsidR="00A9118C" w:rsidRPr="00DF2178" w:rsidTr="00345A2D">
        <w:trPr>
          <w:trHeight w:val="361"/>
        </w:trPr>
        <w:tc>
          <w:tcPr>
            <w:tcW w:w="710" w:type="dxa"/>
            <w:vMerge/>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A9118C" w:rsidRPr="00DF2178" w:rsidRDefault="00A9118C"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A9118C" w:rsidRPr="00DF2178" w:rsidRDefault="00A911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этой части указаны требования, правила испытаний, проверки и маркировка бытовых детекторов горючих газов. Эта часть применима для бытовых детекторов для обнаружения метана, пропана и угарного газа.</w:t>
            </w:r>
          </w:p>
        </w:tc>
        <w:tc>
          <w:tcPr>
            <w:tcW w:w="2268" w:type="dxa"/>
            <w:shd w:val="clear" w:color="auto" w:fill="auto"/>
          </w:tcPr>
          <w:p w:rsidR="00A9118C" w:rsidRPr="00DF2178" w:rsidRDefault="00A9118C" w:rsidP="00AE29DE">
            <w:pPr>
              <w:jc w:val="both"/>
              <w:rPr>
                <w:color w:val="000000" w:themeColor="text1"/>
                <w:sz w:val="24"/>
                <w:szCs w:val="24"/>
                <w:lang w:val="kk-KZ"/>
              </w:rPr>
            </w:pPr>
          </w:p>
        </w:tc>
      </w:tr>
      <w:tr w:rsidR="00A9118C" w:rsidRPr="00DF2178" w:rsidTr="00345A2D">
        <w:trPr>
          <w:trHeight w:val="361"/>
        </w:trPr>
        <w:tc>
          <w:tcPr>
            <w:tcW w:w="710" w:type="dxa"/>
            <w:vMerge w:val="restart"/>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DF0B85" w:rsidRPr="00DF2178" w:rsidRDefault="00DF0B85" w:rsidP="00DF0B85">
            <w:pPr>
              <w:jc w:val="both"/>
              <w:rPr>
                <w:b/>
                <w:color w:val="000000" w:themeColor="text1"/>
                <w:sz w:val="24"/>
                <w:szCs w:val="24"/>
                <w:lang w:val="en-GB" w:eastAsia="en-US"/>
              </w:rPr>
            </w:pPr>
            <w:r w:rsidRPr="00DF2178">
              <w:rPr>
                <w:b/>
                <w:color w:val="000000" w:themeColor="text1"/>
                <w:sz w:val="24"/>
                <w:szCs w:val="24"/>
              </w:rPr>
              <w:t>G/TBT/N/CHN/1392</w:t>
            </w:r>
          </w:p>
          <w:p w:rsidR="00A9118C" w:rsidRPr="00DF2178" w:rsidRDefault="00A9118C" w:rsidP="00AE29DE">
            <w:pPr>
              <w:jc w:val="both"/>
              <w:rPr>
                <w:b/>
                <w:color w:val="000000" w:themeColor="text1"/>
                <w:sz w:val="24"/>
                <w:szCs w:val="24"/>
              </w:rPr>
            </w:pPr>
          </w:p>
        </w:tc>
        <w:tc>
          <w:tcPr>
            <w:tcW w:w="5386" w:type="dxa"/>
            <w:shd w:val="clear" w:color="auto" w:fill="auto"/>
          </w:tcPr>
          <w:p w:rsidR="00A9118C" w:rsidRPr="00DF2178" w:rsidRDefault="00DF0B85" w:rsidP="00DF0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Детекторы горючих газов - Часть 1. Детекторы горючих газов точечного типа для промышленного и коммерческого использования (28 стр., На китайском языке)</w:t>
            </w:r>
          </w:p>
        </w:tc>
        <w:tc>
          <w:tcPr>
            <w:tcW w:w="2268" w:type="dxa"/>
            <w:shd w:val="clear" w:color="auto" w:fill="auto"/>
          </w:tcPr>
          <w:p w:rsidR="00A9118C" w:rsidRPr="00DF2178" w:rsidRDefault="00DF0B85"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DF0B85" w:rsidRPr="00DF2178" w:rsidTr="00345A2D">
        <w:trPr>
          <w:trHeight w:val="361"/>
        </w:trPr>
        <w:tc>
          <w:tcPr>
            <w:tcW w:w="710" w:type="dxa"/>
            <w:vMerge/>
            <w:shd w:val="clear" w:color="auto" w:fill="auto"/>
          </w:tcPr>
          <w:p w:rsidR="00DF0B85" w:rsidRPr="00DF2178" w:rsidRDefault="00DF0B85" w:rsidP="00C93859">
            <w:pPr>
              <w:numPr>
                <w:ilvl w:val="0"/>
                <w:numId w:val="3"/>
              </w:numPr>
              <w:ind w:left="0" w:firstLine="0"/>
              <w:jc w:val="both"/>
              <w:rPr>
                <w:color w:val="000000" w:themeColor="text1"/>
                <w:sz w:val="24"/>
                <w:szCs w:val="24"/>
                <w:lang w:val="kk-KZ"/>
              </w:rPr>
            </w:pPr>
          </w:p>
        </w:tc>
        <w:tc>
          <w:tcPr>
            <w:tcW w:w="2268" w:type="dxa"/>
            <w:shd w:val="clear" w:color="auto" w:fill="auto"/>
          </w:tcPr>
          <w:p w:rsidR="00DF0B85" w:rsidRPr="00DF2178" w:rsidRDefault="00DF0B85"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DF0B85" w:rsidRPr="00DF2178" w:rsidRDefault="00DF0B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Точечные детекторы горючих газов для промышленного и коммерческого использования; - Прибор для анализа газа или дыма (HS 902710); Противопожарная защита (ICS 13.220.20)</w:t>
            </w:r>
          </w:p>
        </w:tc>
        <w:tc>
          <w:tcPr>
            <w:tcW w:w="2268" w:type="dxa"/>
            <w:shd w:val="clear" w:color="auto" w:fill="auto"/>
          </w:tcPr>
          <w:p w:rsidR="00DF0B85" w:rsidRPr="00DF2178" w:rsidRDefault="00DF0B85" w:rsidP="00AE29DE">
            <w:pPr>
              <w:jc w:val="both"/>
              <w:rPr>
                <w:color w:val="000000" w:themeColor="text1"/>
                <w:sz w:val="24"/>
                <w:szCs w:val="24"/>
                <w:lang w:val="kk-KZ"/>
              </w:rPr>
            </w:pPr>
          </w:p>
        </w:tc>
      </w:tr>
      <w:tr w:rsidR="00B662D8" w:rsidRPr="00DF2178" w:rsidTr="00DF0B85">
        <w:trPr>
          <w:trHeight w:val="85"/>
        </w:trPr>
        <w:tc>
          <w:tcPr>
            <w:tcW w:w="710" w:type="dxa"/>
            <w:vMerge/>
            <w:shd w:val="clear" w:color="auto" w:fill="auto"/>
          </w:tcPr>
          <w:p w:rsidR="00DF0B85" w:rsidRPr="00DF2178" w:rsidRDefault="00DF0B85" w:rsidP="00C93859">
            <w:pPr>
              <w:numPr>
                <w:ilvl w:val="0"/>
                <w:numId w:val="3"/>
              </w:numPr>
              <w:ind w:left="0" w:firstLine="0"/>
              <w:jc w:val="both"/>
              <w:rPr>
                <w:color w:val="000000" w:themeColor="text1"/>
                <w:sz w:val="24"/>
                <w:szCs w:val="24"/>
                <w:lang w:val="kk-KZ"/>
              </w:rPr>
            </w:pPr>
          </w:p>
        </w:tc>
        <w:tc>
          <w:tcPr>
            <w:tcW w:w="2268" w:type="dxa"/>
            <w:shd w:val="clear" w:color="auto" w:fill="auto"/>
          </w:tcPr>
          <w:p w:rsidR="00DF0B85" w:rsidRPr="00DF2178" w:rsidRDefault="00DF0B85"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DF0B85" w:rsidRPr="00DF2178" w:rsidRDefault="00DF0B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Эта часть определяет классификацию, требования, испытания, правила проверки и маркировку точечных детекторов горючих газов для промышленного и коммерческого использования. Эта часть применима для точечных детекторов горючих газов, установленных в промышленных и коммерческих помещениях для обнаружения всех видов горючих газов и паров.</w:t>
            </w:r>
          </w:p>
        </w:tc>
        <w:tc>
          <w:tcPr>
            <w:tcW w:w="2268" w:type="dxa"/>
            <w:shd w:val="clear" w:color="auto" w:fill="auto"/>
          </w:tcPr>
          <w:p w:rsidR="00DF0B85" w:rsidRPr="00DF2178" w:rsidRDefault="00DF0B85" w:rsidP="00AE29DE">
            <w:pPr>
              <w:jc w:val="both"/>
              <w:rPr>
                <w:color w:val="000000" w:themeColor="text1"/>
                <w:sz w:val="24"/>
                <w:szCs w:val="24"/>
                <w:lang w:val="kk-KZ"/>
              </w:rPr>
            </w:pPr>
          </w:p>
        </w:tc>
      </w:tr>
      <w:tr w:rsidR="00A9118C" w:rsidRPr="00DF2178" w:rsidTr="00345A2D">
        <w:trPr>
          <w:trHeight w:val="361"/>
        </w:trPr>
        <w:tc>
          <w:tcPr>
            <w:tcW w:w="710" w:type="dxa"/>
            <w:vMerge w:val="restart"/>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B30A3E" w:rsidRPr="00DF2178" w:rsidRDefault="00B30A3E" w:rsidP="00B30A3E">
            <w:pPr>
              <w:jc w:val="both"/>
              <w:rPr>
                <w:b/>
                <w:color w:val="000000" w:themeColor="text1"/>
                <w:sz w:val="24"/>
                <w:szCs w:val="24"/>
                <w:lang w:val="en-GB" w:eastAsia="en-US"/>
              </w:rPr>
            </w:pPr>
            <w:r w:rsidRPr="00DF2178">
              <w:rPr>
                <w:b/>
                <w:color w:val="000000" w:themeColor="text1"/>
                <w:sz w:val="24"/>
                <w:szCs w:val="24"/>
              </w:rPr>
              <w:t>G/TBT/N/CHN/1391</w:t>
            </w:r>
          </w:p>
          <w:p w:rsidR="00A9118C" w:rsidRPr="00DF2178" w:rsidRDefault="00A9118C" w:rsidP="00AE29DE">
            <w:pPr>
              <w:jc w:val="both"/>
              <w:rPr>
                <w:b/>
                <w:color w:val="000000" w:themeColor="text1"/>
                <w:sz w:val="24"/>
                <w:szCs w:val="24"/>
                <w:lang w:val="es-ES"/>
              </w:rPr>
            </w:pPr>
          </w:p>
        </w:tc>
        <w:tc>
          <w:tcPr>
            <w:tcW w:w="5386" w:type="dxa"/>
            <w:shd w:val="clear" w:color="auto" w:fill="auto"/>
          </w:tcPr>
          <w:p w:rsidR="00A9118C" w:rsidRPr="00DF2178" w:rsidRDefault="00B30A3E" w:rsidP="00B30A3E">
            <w:pPr>
              <w:jc w:val="both"/>
              <w:rPr>
                <w:color w:val="000000" w:themeColor="text1"/>
                <w:sz w:val="24"/>
                <w:szCs w:val="24"/>
              </w:rPr>
            </w:pPr>
            <w:bookmarkStart w:id="0" w:name="spsMeasureAddress"/>
            <w:bookmarkEnd w:id="0"/>
            <w:r w:rsidRPr="00DF2178">
              <w:rPr>
                <w:color w:val="000000" w:themeColor="text1"/>
                <w:sz w:val="24"/>
                <w:szCs w:val="24"/>
              </w:rPr>
              <w:t>Национальный стандарт, «Пределы летучих органических соединений » в печатных чернилах (11 страниц, на китайском языке)</w:t>
            </w:r>
          </w:p>
        </w:tc>
        <w:tc>
          <w:tcPr>
            <w:tcW w:w="2268" w:type="dxa"/>
            <w:shd w:val="clear" w:color="auto" w:fill="auto"/>
          </w:tcPr>
          <w:p w:rsidR="00A9118C" w:rsidRPr="00DF2178" w:rsidRDefault="00A9118C" w:rsidP="00AE29DE">
            <w:pPr>
              <w:jc w:val="both"/>
              <w:rPr>
                <w:color w:val="000000" w:themeColor="text1"/>
                <w:sz w:val="24"/>
                <w:szCs w:val="24"/>
                <w:lang w:val="kk-KZ"/>
              </w:rPr>
            </w:pPr>
          </w:p>
        </w:tc>
      </w:tr>
      <w:tr w:rsidR="00B30A3E" w:rsidRPr="00DF2178" w:rsidTr="00345A2D">
        <w:trPr>
          <w:trHeight w:val="361"/>
        </w:trPr>
        <w:tc>
          <w:tcPr>
            <w:tcW w:w="710" w:type="dxa"/>
            <w:vMerge/>
            <w:shd w:val="clear" w:color="auto" w:fill="auto"/>
          </w:tcPr>
          <w:p w:rsidR="00B30A3E" w:rsidRPr="00DF2178" w:rsidRDefault="00B30A3E" w:rsidP="00C93859">
            <w:pPr>
              <w:numPr>
                <w:ilvl w:val="0"/>
                <w:numId w:val="3"/>
              </w:numPr>
              <w:ind w:left="0" w:firstLine="0"/>
              <w:jc w:val="both"/>
              <w:rPr>
                <w:color w:val="000000" w:themeColor="text1"/>
                <w:sz w:val="24"/>
                <w:szCs w:val="24"/>
                <w:lang w:val="kk-KZ"/>
              </w:rPr>
            </w:pPr>
          </w:p>
        </w:tc>
        <w:tc>
          <w:tcPr>
            <w:tcW w:w="2268" w:type="dxa"/>
            <w:shd w:val="clear" w:color="auto" w:fill="auto"/>
          </w:tcPr>
          <w:p w:rsidR="00B30A3E" w:rsidRPr="00DF2178" w:rsidRDefault="00B30A3E"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B30A3E" w:rsidRPr="00DF2178" w:rsidRDefault="00B30A3E" w:rsidP="00B30A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Чернила; Печатные краски, чернила для письма или рисования и другие чернила, концентрированные, твердые (HS 3215); Чернила. Печатные краски (ICS 87.080)</w:t>
            </w:r>
          </w:p>
        </w:tc>
        <w:tc>
          <w:tcPr>
            <w:tcW w:w="2268" w:type="dxa"/>
            <w:shd w:val="clear" w:color="auto" w:fill="auto"/>
          </w:tcPr>
          <w:p w:rsidR="00B30A3E" w:rsidRPr="00DF2178" w:rsidRDefault="00B30A3E" w:rsidP="00AE29DE">
            <w:pPr>
              <w:jc w:val="both"/>
              <w:rPr>
                <w:color w:val="000000" w:themeColor="text1"/>
                <w:sz w:val="24"/>
                <w:szCs w:val="24"/>
                <w:lang w:val="kk-KZ"/>
              </w:rPr>
            </w:pPr>
          </w:p>
        </w:tc>
      </w:tr>
      <w:tr w:rsidR="00B30A3E" w:rsidRPr="00DF2178" w:rsidTr="00345A2D">
        <w:trPr>
          <w:trHeight w:val="361"/>
        </w:trPr>
        <w:tc>
          <w:tcPr>
            <w:tcW w:w="710" w:type="dxa"/>
            <w:vMerge/>
            <w:shd w:val="clear" w:color="auto" w:fill="auto"/>
          </w:tcPr>
          <w:p w:rsidR="00B30A3E" w:rsidRPr="00DF2178" w:rsidRDefault="00B30A3E" w:rsidP="00C93859">
            <w:pPr>
              <w:numPr>
                <w:ilvl w:val="0"/>
                <w:numId w:val="3"/>
              </w:numPr>
              <w:ind w:left="0" w:firstLine="0"/>
              <w:jc w:val="both"/>
              <w:rPr>
                <w:color w:val="000000" w:themeColor="text1"/>
                <w:sz w:val="24"/>
                <w:szCs w:val="24"/>
                <w:lang w:val="kk-KZ"/>
              </w:rPr>
            </w:pPr>
          </w:p>
        </w:tc>
        <w:tc>
          <w:tcPr>
            <w:tcW w:w="2268" w:type="dxa"/>
            <w:shd w:val="clear" w:color="auto" w:fill="auto"/>
          </w:tcPr>
          <w:p w:rsidR="00B30A3E" w:rsidRPr="00DF2178" w:rsidRDefault="00B30A3E"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B30A3E" w:rsidRPr="00DF2178" w:rsidRDefault="00737501" w:rsidP="00501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Стандарт </w:t>
            </w:r>
            <w:r w:rsidR="00B30A3E" w:rsidRPr="00DF2178">
              <w:rPr>
                <w:color w:val="000000" w:themeColor="text1"/>
                <w:sz w:val="24"/>
                <w:szCs w:val="24"/>
              </w:rPr>
              <w:t>определяет основные требования, техническое содержание и методы контроля</w:t>
            </w:r>
            <w:r w:rsidR="00501947" w:rsidRPr="00DF2178">
              <w:rPr>
                <w:color w:val="000000" w:themeColor="text1"/>
                <w:sz w:val="24"/>
                <w:szCs w:val="24"/>
              </w:rPr>
              <w:t xml:space="preserve"> предельного содержания чернил</w:t>
            </w:r>
            <w:r w:rsidR="00B30A3E" w:rsidRPr="00DF2178">
              <w:rPr>
                <w:color w:val="000000" w:themeColor="text1"/>
                <w:sz w:val="24"/>
                <w:szCs w:val="24"/>
              </w:rPr>
              <w:t xml:space="preserve">, основное техническое содержание включает в себя предельное содержание </w:t>
            </w:r>
            <w:r w:rsidR="00501947" w:rsidRPr="00DF2178">
              <w:rPr>
                <w:color w:val="000000" w:themeColor="text1"/>
                <w:sz w:val="24"/>
                <w:szCs w:val="24"/>
              </w:rPr>
              <w:t xml:space="preserve">летучих органических соединений </w:t>
            </w:r>
            <w:r w:rsidR="00B30A3E" w:rsidRPr="00DF2178">
              <w:rPr>
                <w:color w:val="000000" w:themeColor="text1"/>
                <w:sz w:val="24"/>
                <w:szCs w:val="24"/>
              </w:rPr>
              <w:t xml:space="preserve">для печатной краски, краски для глубокой печати, флексографской краски, чернила для </w:t>
            </w:r>
            <w:r w:rsidR="00501947" w:rsidRPr="00DF2178">
              <w:rPr>
                <w:color w:val="000000" w:themeColor="text1"/>
                <w:sz w:val="24"/>
                <w:szCs w:val="24"/>
              </w:rPr>
              <w:t xml:space="preserve">УФ-отверждаемых чернил </w:t>
            </w:r>
            <w:r w:rsidR="00B30A3E" w:rsidRPr="00DF2178">
              <w:rPr>
                <w:color w:val="000000" w:themeColor="text1"/>
                <w:sz w:val="24"/>
                <w:szCs w:val="24"/>
              </w:rPr>
              <w:t>и т. Д.</w:t>
            </w:r>
            <w:r w:rsidR="00501947" w:rsidRPr="00DF2178">
              <w:rPr>
                <w:color w:val="000000" w:themeColor="text1"/>
                <w:sz w:val="24"/>
                <w:szCs w:val="24"/>
              </w:rPr>
              <w:t xml:space="preserve"> </w:t>
            </w:r>
          </w:p>
        </w:tc>
        <w:tc>
          <w:tcPr>
            <w:tcW w:w="2268" w:type="dxa"/>
            <w:shd w:val="clear" w:color="auto" w:fill="auto"/>
          </w:tcPr>
          <w:p w:rsidR="00B30A3E" w:rsidRPr="00DF2178" w:rsidRDefault="00B30A3E" w:rsidP="00AE29DE">
            <w:pPr>
              <w:jc w:val="both"/>
              <w:rPr>
                <w:color w:val="000000" w:themeColor="text1"/>
                <w:sz w:val="24"/>
                <w:szCs w:val="24"/>
                <w:lang w:val="kk-KZ"/>
              </w:rPr>
            </w:pPr>
          </w:p>
        </w:tc>
      </w:tr>
      <w:tr w:rsidR="00A9118C" w:rsidRPr="00DF2178" w:rsidTr="00345A2D">
        <w:trPr>
          <w:trHeight w:val="361"/>
        </w:trPr>
        <w:tc>
          <w:tcPr>
            <w:tcW w:w="710" w:type="dxa"/>
            <w:vMerge w:val="restart"/>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325A5C" w:rsidRPr="00DF2178" w:rsidRDefault="00325A5C" w:rsidP="00325A5C">
            <w:pPr>
              <w:jc w:val="both"/>
              <w:rPr>
                <w:b/>
                <w:color w:val="000000" w:themeColor="text1"/>
                <w:sz w:val="24"/>
                <w:szCs w:val="24"/>
                <w:lang w:val="en-GB" w:eastAsia="en-US"/>
              </w:rPr>
            </w:pPr>
            <w:r w:rsidRPr="00DF2178">
              <w:rPr>
                <w:b/>
                <w:color w:val="000000" w:themeColor="text1"/>
                <w:sz w:val="24"/>
                <w:szCs w:val="24"/>
              </w:rPr>
              <w:t>G/TBT/N/CHN/1390</w:t>
            </w:r>
          </w:p>
          <w:p w:rsidR="00A9118C" w:rsidRPr="00DF2178" w:rsidRDefault="00A9118C" w:rsidP="00AE29DE">
            <w:pPr>
              <w:jc w:val="both"/>
              <w:rPr>
                <w:b/>
                <w:color w:val="000000" w:themeColor="text1"/>
                <w:sz w:val="24"/>
                <w:szCs w:val="24"/>
              </w:rPr>
            </w:pPr>
          </w:p>
        </w:tc>
        <w:tc>
          <w:tcPr>
            <w:tcW w:w="5386" w:type="dxa"/>
            <w:shd w:val="clear" w:color="auto" w:fill="auto"/>
          </w:tcPr>
          <w:p w:rsidR="00A9118C" w:rsidRPr="00DF2178" w:rsidRDefault="00325A5C" w:rsidP="00325A5C">
            <w:pPr>
              <w:jc w:val="both"/>
              <w:rPr>
                <w:color w:val="000000" w:themeColor="text1"/>
                <w:sz w:val="24"/>
                <w:szCs w:val="24"/>
              </w:rPr>
            </w:pPr>
            <w:r w:rsidRPr="00DF2178">
              <w:rPr>
                <w:color w:val="000000" w:themeColor="text1"/>
                <w:sz w:val="24"/>
                <w:szCs w:val="24"/>
              </w:rPr>
              <w:t>Национальный стандарт, Пределы вредных веществ покрытий морских судов (7 стр., На китайском языке)</w:t>
            </w:r>
          </w:p>
        </w:tc>
        <w:tc>
          <w:tcPr>
            <w:tcW w:w="2268" w:type="dxa"/>
            <w:shd w:val="clear" w:color="auto" w:fill="auto"/>
          </w:tcPr>
          <w:p w:rsidR="00A9118C" w:rsidRPr="00DF2178" w:rsidRDefault="00325A5C"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325A5C" w:rsidRPr="00DF2178" w:rsidTr="00345A2D">
        <w:trPr>
          <w:trHeight w:val="361"/>
        </w:trPr>
        <w:tc>
          <w:tcPr>
            <w:tcW w:w="710" w:type="dxa"/>
            <w:vMerge/>
            <w:shd w:val="clear" w:color="auto" w:fill="auto"/>
          </w:tcPr>
          <w:p w:rsidR="00325A5C" w:rsidRPr="00DF2178" w:rsidRDefault="00325A5C" w:rsidP="00C93859">
            <w:pPr>
              <w:numPr>
                <w:ilvl w:val="0"/>
                <w:numId w:val="3"/>
              </w:numPr>
              <w:ind w:left="0" w:firstLine="0"/>
              <w:jc w:val="both"/>
              <w:rPr>
                <w:color w:val="000000" w:themeColor="text1"/>
                <w:sz w:val="24"/>
                <w:szCs w:val="24"/>
                <w:lang w:val="kk-KZ"/>
              </w:rPr>
            </w:pPr>
          </w:p>
        </w:tc>
        <w:tc>
          <w:tcPr>
            <w:tcW w:w="2268" w:type="dxa"/>
            <w:shd w:val="clear" w:color="auto" w:fill="auto"/>
          </w:tcPr>
          <w:p w:rsidR="00325A5C" w:rsidRPr="00DF2178" w:rsidRDefault="00325A5C"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325A5C" w:rsidRPr="00DF2178" w:rsidRDefault="00325A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rPr>
              <w:t>покрытия морских судов</w:t>
            </w:r>
            <w:r w:rsidRPr="00DF2178">
              <w:rPr>
                <w:color w:val="000000" w:themeColor="text1"/>
                <w:sz w:val="24"/>
                <w:szCs w:val="24"/>
                <w:lang w:val="kk-KZ"/>
              </w:rPr>
              <w:t xml:space="preserve">; Лакокрасочные материалы (включая эмали и лаки) на основе </w:t>
            </w:r>
            <w:r w:rsidRPr="00DF2178">
              <w:rPr>
                <w:color w:val="000000" w:themeColor="text1"/>
                <w:sz w:val="24"/>
                <w:szCs w:val="24"/>
                <w:lang w:val="kk-KZ"/>
              </w:rPr>
              <w:lastRenderedPageBreak/>
              <w:t>синтетических полимеров или химически модифицированных природных полимеров, диспергированные или растворенные в неводной среде; решения, определенные в примечании 4 к этой главе (HS 3208); Краски и лаки (ICS 87.040)</w:t>
            </w:r>
          </w:p>
        </w:tc>
        <w:tc>
          <w:tcPr>
            <w:tcW w:w="2268" w:type="dxa"/>
            <w:shd w:val="clear" w:color="auto" w:fill="auto"/>
          </w:tcPr>
          <w:p w:rsidR="00325A5C" w:rsidRPr="00DF2178" w:rsidRDefault="00325A5C" w:rsidP="00AE29DE">
            <w:pPr>
              <w:jc w:val="both"/>
              <w:rPr>
                <w:color w:val="000000" w:themeColor="text1"/>
                <w:sz w:val="24"/>
                <w:szCs w:val="24"/>
                <w:lang w:val="kk-KZ"/>
              </w:rPr>
            </w:pPr>
          </w:p>
        </w:tc>
      </w:tr>
      <w:tr w:rsidR="00325A5C" w:rsidRPr="00DF2178" w:rsidTr="00345A2D">
        <w:trPr>
          <w:trHeight w:val="361"/>
        </w:trPr>
        <w:tc>
          <w:tcPr>
            <w:tcW w:w="710" w:type="dxa"/>
            <w:vMerge/>
            <w:shd w:val="clear" w:color="auto" w:fill="auto"/>
          </w:tcPr>
          <w:p w:rsidR="00325A5C" w:rsidRPr="00DF2178" w:rsidRDefault="00325A5C" w:rsidP="00C93859">
            <w:pPr>
              <w:numPr>
                <w:ilvl w:val="0"/>
                <w:numId w:val="3"/>
              </w:numPr>
              <w:ind w:left="0" w:firstLine="0"/>
              <w:jc w:val="both"/>
              <w:rPr>
                <w:color w:val="000000" w:themeColor="text1"/>
                <w:sz w:val="24"/>
                <w:szCs w:val="24"/>
                <w:lang w:val="kk-KZ"/>
              </w:rPr>
            </w:pPr>
          </w:p>
        </w:tc>
        <w:tc>
          <w:tcPr>
            <w:tcW w:w="2268" w:type="dxa"/>
            <w:shd w:val="clear" w:color="auto" w:fill="auto"/>
          </w:tcPr>
          <w:p w:rsidR="00325A5C" w:rsidRPr="00DF2178" w:rsidRDefault="00325A5C"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325A5C" w:rsidRPr="00DF2178" w:rsidRDefault="00325A5C" w:rsidP="00325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Этот стандарт определяет термины и определения, классификацию продукции, требования, методы испытаний, правила проверки, упаковку и этикетку для веществ, вредных для человеческого организма и окружающей среды в </w:t>
            </w:r>
            <w:r w:rsidRPr="00DF2178">
              <w:rPr>
                <w:color w:val="000000" w:themeColor="text1"/>
                <w:sz w:val="24"/>
                <w:szCs w:val="24"/>
              </w:rPr>
              <w:t>покрытиях морских судов</w:t>
            </w:r>
            <w:r w:rsidRPr="00DF2178">
              <w:rPr>
                <w:color w:val="000000" w:themeColor="text1"/>
                <w:sz w:val="24"/>
                <w:szCs w:val="24"/>
                <w:lang w:val="kk-KZ"/>
              </w:rPr>
              <w:t>. Предельное значение летучих органических соединений (ЛОС), толуола, бензола, галогенуглеводорода, метилового спирта, этиленгликолевого эфира и сложного эфира, тяжелых металлов, биоцида, асбеста указано в этом стандарте.</w:t>
            </w:r>
          </w:p>
        </w:tc>
        <w:tc>
          <w:tcPr>
            <w:tcW w:w="2268" w:type="dxa"/>
            <w:shd w:val="clear" w:color="auto" w:fill="auto"/>
          </w:tcPr>
          <w:p w:rsidR="00325A5C" w:rsidRPr="00DF2178" w:rsidRDefault="00325A5C" w:rsidP="00AE29DE">
            <w:pPr>
              <w:jc w:val="both"/>
              <w:rPr>
                <w:color w:val="000000" w:themeColor="text1"/>
                <w:sz w:val="24"/>
                <w:szCs w:val="24"/>
                <w:lang w:val="kk-KZ"/>
              </w:rPr>
            </w:pPr>
          </w:p>
        </w:tc>
      </w:tr>
      <w:tr w:rsidR="00A9118C" w:rsidRPr="00DF2178" w:rsidTr="00345A2D">
        <w:trPr>
          <w:trHeight w:val="361"/>
        </w:trPr>
        <w:tc>
          <w:tcPr>
            <w:tcW w:w="710" w:type="dxa"/>
            <w:vMerge w:val="restart"/>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325A5C" w:rsidRPr="00DF2178" w:rsidRDefault="00325A5C" w:rsidP="00325A5C">
            <w:pPr>
              <w:jc w:val="both"/>
              <w:rPr>
                <w:b/>
                <w:color w:val="000000" w:themeColor="text1"/>
                <w:sz w:val="24"/>
                <w:szCs w:val="24"/>
                <w:lang w:val="en-GB" w:eastAsia="en-US"/>
              </w:rPr>
            </w:pPr>
            <w:r w:rsidRPr="00DF2178">
              <w:rPr>
                <w:b/>
                <w:color w:val="000000" w:themeColor="text1"/>
                <w:sz w:val="24"/>
                <w:szCs w:val="24"/>
              </w:rPr>
              <w:t>G/TBT/N/CHN/1389</w:t>
            </w:r>
          </w:p>
          <w:p w:rsidR="00A9118C" w:rsidRPr="00DF2178" w:rsidRDefault="00A9118C" w:rsidP="00AE29DE">
            <w:pPr>
              <w:jc w:val="both"/>
              <w:rPr>
                <w:b/>
                <w:color w:val="000000" w:themeColor="text1"/>
                <w:sz w:val="24"/>
                <w:szCs w:val="24"/>
                <w:lang w:val="es-ES"/>
              </w:rPr>
            </w:pPr>
          </w:p>
        </w:tc>
        <w:tc>
          <w:tcPr>
            <w:tcW w:w="5386" w:type="dxa"/>
            <w:shd w:val="clear" w:color="auto" w:fill="auto"/>
          </w:tcPr>
          <w:p w:rsidR="00A9118C" w:rsidRPr="00DF2178" w:rsidRDefault="00FD259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rPr>
              <w:t>Национальный стандарт, Пределы вредных веществ для внутренних напольных покрытий (22 страницы, на китайском языке)</w:t>
            </w:r>
          </w:p>
        </w:tc>
        <w:tc>
          <w:tcPr>
            <w:tcW w:w="2268" w:type="dxa"/>
            <w:shd w:val="clear" w:color="auto" w:fill="auto"/>
          </w:tcPr>
          <w:p w:rsidR="00A9118C" w:rsidRPr="00DF2178" w:rsidRDefault="00325A5C"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325A5C" w:rsidRPr="00DF2178" w:rsidTr="00345A2D">
        <w:trPr>
          <w:trHeight w:val="361"/>
        </w:trPr>
        <w:tc>
          <w:tcPr>
            <w:tcW w:w="710" w:type="dxa"/>
            <w:vMerge/>
            <w:shd w:val="clear" w:color="auto" w:fill="auto"/>
          </w:tcPr>
          <w:p w:rsidR="00325A5C" w:rsidRPr="00DF2178" w:rsidRDefault="00325A5C" w:rsidP="00C93859">
            <w:pPr>
              <w:numPr>
                <w:ilvl w:val="0"/>
                <w:numId w:val="3"/>
              </w:numPr>
              <w:ind w:left="0" w:firstLine="0"/>
              <w:jc w:val="both"/>
              <w:rPr>
                <w:color w:val="000000" w:themeColor="text1"/>
                <w:sz w:val="24"/>
                <w:szCs w:val="24"/>
                <w:lang w:val="kk-KZ"/>
              </w:rPr>
            </w:pPr>
          </w:p>
        </w:tc>
        <w:tc>
          <w:tcPr>
            <w:tcW w:w="2268" w:type="dxa"/>
            <w:shd w:val="clear" w:color="auto" w:fill="auto"/>
          </w:tcPr>
          <w:p w:rsidR="00325A5C" w:rsidRPr="00DF2178" w:rsidRDefault="00325A5C"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325A5C" w:rsidRPr="00DF2178" w:rsidRDefault="00FD259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Внутренние напольные покрытия; Лакокрасочные материалы (включая эмали и лаки) на основе синтетических полимеров или химически модифицированных природных полимеров, диспергированные или растворенные в неводной среде; решения, определенные в примечании 4 к этой главе (HS 3208); Краски и лаки (ICS 87.040)</w:t>
            </w:r>
          </w:p>
        </w:tc>
        <w:tc>
          <w:tcPr>
            <w:tcW w:w="2268" w:type="dxa"/>
            <w:shd w:val="clear" w:color="auto" w:fill="auto"/>
          </w:tcPr>
          <w:p w:rsidR="00325A5C" w:rsidRPr="00DF2178" w:rsidRDefault="00325A5C" w:rsidP="00AE29DE">
            <w:pPr>
              <w:jc w:val="both"/>
              <w:rPr>
                <w:color w:val="000000" w:themeColor="text1"/>
                <w:sz w:val="24"/>
                <w:szCs w:val="24"/>
                <w:lang w:val="kk-KZ"/>
              </w:rPr>
            </w:pPr>
          </w:p>
        </w:tc>
      </w:tr>
      <w:tr w:rsidR="00325A5C" w:rsidRPr="00DF2178" w:rsidTr="00345A2D">
        <w:trPr>
          <w:trHeight w:val="361"/>
        </w:trPr>
        <w:tc>
          <w:tcPr>
            <w:tcW w:w="710" w:type="dxa"/>
            <w:vMerge/>
            <w:shd w:val="clear" w:color="auto" w:fill="auto"/>
          </w:tcPr>
          <w:p w:rsidR="00325A5C" w:rsidRPr="00DF2178" w:rsidRDefault="00325A5C" w:rsidP="00C93859">
            <w:pPr>
              <w:numPr>
                <w:ilvl w:val="0"/>
                <w:numId w:val="3"/>
              </w:numPr>
              <w:ind w:left="0" w:firstLine="0"/>
              <w:jc w:val="both"/>
              <w:rPr>
                <w:color w:val="000000" w:themeColor="text1"/>
                <w:sz w:val="24"/>
                <w:szCs w:val="24"/>
                <w:lang w:val="kk-KZ"/>
              </w:rPr>
            </w:pPr>
          </w:p>
        </w:tc>
        <w:tc>
          <w:tcPr>
            <w:tcW w:w="2268" w:type="dxa"/>
            <w:shd w:val="clear" w:color="auto" w:fill="auto"/>
          </w:tcPr>
          <w:p w:rsidR="00325A5C" w:rsidRPr="00DF2178" w:rsidRDefault="00325A5C"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325A5C" w:rsidRPr="00DF2178" w:rsidRDefault="00FD259D" w:rsidP="00FD2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определяет термины и определения, классификацию продукции, требования, методы испытаний, правила проверки, упаковку и этикетку для веществ, которые вредны для организма человека и окружающей среды при нанесении покрытий на внутренние поверхности. Этот стандарт включает три типа внутренних напольных покрытий: на водной основе, на основе растворителей и напольные покрытия без растворителей. В этом стандарте для покрытий на водной основе летучие органические соединения (ЛОС), свободный формальдегид, сумма четырех видов производных бензола, сумма эфира гликолевого эфира, сумма свободных TDI и HDI, четыре вида</w:t>
            </w:r>
            <w:r w:rsidR="00B11606" w:rsidRPr="00DF2178">
              <w:rPr>
                <w:color w:val="000000" w:themeColor="text1"/>
                <w:sz w:val="24"/>
                <w:szCs w:val="24"/>
                <w:lang w:val="kk-KZ"/>
              </w:rPr>
              <w:t xml:space="preserve"> растворимых тяжелых металлов (</w:t>
            </w:r>
            <w:r w:rsidRPr="00DF2178">
              <w:rPr>
                <w:color w:val="000000" w:themeColor="text1"/>
                <w:sz w:val="24"/>
                <w:szCs w:val="24"/>
                <w:lang w:val="kk-KZ"/>
              </w:rPr>
              <w:t>Pb, Cd, Cr, Hg) ограничены. Для напольных покрытий на основе растворителей и напольных покрытий, не содержащих растворителей, VOC, бензол, сумма метилбензола, диметилбензола и этилбензола, сумма свободных TDI и HDI, сумма эфира гликолевого эфира, шесть видов фталатов и</w:t>
            </w:r>
            <w:r w:rsidR="00B11606" w:rsidRPr="00DF2178">
              <w:rPr>
                <w:color w:val="000000" w:themeColor="text1"/>
                <w:sz w:val="24"/>
                <w:szCs w:val="24"/>
                <w:lang w:val="kk-KZ"/>
              </w:rPr>
              <w:t xml:space="preserve"> четыре вида растворимых тяжелых металлов</w:t>
            </w:r>
            <w:r w:rsidRPr="00DF2178">
              <w:rPr>
                <w:color w:val="000000" w:themeColor="text1"/>
                <w:sz w:val="24"/>
                <w:szCs w:val="24"/>
                <w:lang w:val="kk-KZ"/>
              </w:rPr>
              <w:t xml:space="preserve"> (Pb, Cd, Cr. Hg) ограничены.</w:t>
            </w:r>
          </w:p>
        </w:tc>
        <w:tc>
          <w:tcPr>
            <w:tcW w:w="2268" w:type="dxa"/>
            <w:shd w:val="clear" w:color="auto" w:fill="auto"/>
          </w:tcPr>
          <w:p w:rsidR="00325A5C" w:rsidRPr="00DF2178" w:rsidRDefault="00325A5C" w:rsidP="00AE29DE">
            <w:pPr>
              <w:jc w:val="both"/>
              <w:rPr>
                <w:color w:val="000000" w:themeColor="text1"/>
                <w:sz w:val="24"/>
                <w:szCs w:val="24"/>
                <w:lang w:val="kk-KZ"/>
              </w:rPr>
            </w:pPr>
          </w:p>
        </w:tc>
      </w:tr>
      <w:tr w:rsidR="00A9118C" w:rsidRPr="00DF2178" w:rsidTr="00345A2D">
        <w:trPr>
          <w:trHeight w:val="361"/>
        </w:trPr>
        <w:tc>
          <w:tcPr>
            <w:tcW w:w="710" w:type="dxa"/>
            <w:vMerge w:val="restart"/>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B662D8" w:rsidRPr="00DF2178" w:rsidRDefault="00B662D8" w:rsidP="00B662D8">
            <w:pPr>
              <w:jc w:val="both"/>
              <w:rPr>
                <w:b/>
                <w:sz w:val="24"/>
                <w:szCs w:val="24"/>
                <w:lang w:val="en-GB" w:eastAsia="en-US"/>
              </w:rPr>
            </w:pPr>
            <w:r w:rsidRPr="00DF2178">
              <w:rPr>
                <w:b/>
                <w:sz w:val="24"/>
                <w:szCs w:val="24"/>
              </w:rPr>
              <w:t>G/TBT/N/CHN/1388</w:t>
            </w:r>
          </w:p>
          <w:p w:rsidR="00A9118C" w:rsidRPr="00DF2178" w:rsidRDefault="00A9118C" w:rsidP="00AE29DE">
            <w:pPr>
              <w:jc w:val="both"/>
              <w:rPr>
                <w:b/>
                <w:color w:val="000000" w:themeColor="text1"/>
                <w:sz w:val="24"/>
                <w:szCs w:val="24"/>
                <w:lang w:val="es-ES"/>
              </w:rPr>
            </w:pPr>
          </w:p>
        </w:tc>
        <w:tc>
          <w:tcPr>
            <w:tcW w:w="5386" w:type="dxa"/>
            <w:shd w:val="clear" w:color="auto" w:fill="auto"/>
          </w:tcPr>
          <w:p w:rsidR="00A9118C" w:rsidRPr="00DF2178" w:rsidRDefault="005168A9" w:rsidP="00516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xml:space="preserve">Национальный стандарт. Пределы вредных веществ промышленных защитных покрытий (22 </w:t>
            </w:r>
            <w:r w:rsidRPr="00DF2178">
              <w:rPr>
                <w:color w:val="000000" w:themeColor="text1"/>
                <w:sz w:val="24"/>
                <w:szCs w:val="24"/>
                <w:lang w:val="kk-KZ"/>
              </w:rPr>
              <w:lastRenderedPageBreak/>
              <w:t>стр., На китайском языке)</w:t>
            </w:r>
          </w:p>
        </w:tc>
        <w:tc>
          <w:tcPr>
            <w:tcW w:w="2268" w:type="dxa"/>
            <w:shd w:val="clear" w:color="auto" w:fill="auto"/>
          </w:tcPr>
          <w:p w:rsidR="00A9118C" w:rsidRPr="00DF2178" w:rsidRDefault="00B662D8" w:rsidP="00AE29DE">
            <w:pPr>
              <w:jc w:val="both"/>
              <w:rPr>
                <w:color w:val="000000" w:themeColor="text1"/>
                <w:sz w:val="24"/>
                <w:szCs w:val="24"/>
              </w:rPr>
            </w:pPr>
            <w:r w:rsidRPr="00DF2178">
              <w:rPr>
                <w:color w:val="000000" w:themeColor="text1"/>
                <w:sz w:val="24"/>
                <w:szCs w:val="24"/>
                <w:lang w:val="kk-KZ"/>
              </w:rPr>
              <w:lastRenderedPageBreak/>
              <w:t>60 дней с момента уведомления</w:t>
            </w:r>
          </w:p>
        </w:tc>
      </w:tr>
      <w:tr w:rsidR="00B662D8" w:rsidRPr="00DF2178" w:rsidTr="00345A2D">
        <w:trPr>
          <w:trHeight w:val="361"/>
        </w:trPr>
        <w:tc>
          <w:tcPr>
            <w:tcW w:w="710" w:type="dxa"/>
            <w:vMerge/>
            <w:shd w:val="clear" w:color="auto" w:fill="auto"/>
          </w:tcPr>
          <w:p w:rsidR="00B662D8" w:rsidRPr="00DF2178" w:rsidRDefault="00B662D8" w:rsidP="00C93859">
            <w:pPr>
              <w:numPr>
                <w:ilvl w:val="0"/>
                <w:numId w:val="3"/>
              </w:numPr>
              <w:ind w:left="0" w:firstLine="0"/>
              <w:jc w:val="both"/>
              <w:rPr>
                <w:color w:val="000000" w:themeColor="text1"/>
                <w:sz w:val="24"/>
                <w:szCs w:val="24"/>
                <w:lang w:val="kk-KZ"/>
              </w:rPr>
            </w:pPr>
          </w:p>
        </w:tc>
        <w:tc>
          <w:tcPr>
            <w:tcW w:w="2268" w:type="dxa"/>
            <w:shd w:val="clear" w:color="auto" w:fill="auto"/>
          </w:tcPr>
          <w:p w:rsidR="00B662D8" w:rsidRPr="00DF2178" w:rsidRDefault="00B662D8"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B662D8" w:rsidRPr="00DF2178" w:rsidRDefault="005168A9" w:rsidP="00516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Промышленные защитные покрытия; Лакокрасочные материалы (включая эмали и лаки) на основе синтетических полимеров или химически модифицированных природных полимеров, диспергированные или растворенные в неводной среде; решения в примечании 4 к этой главе (HS 3208); Краски и лаки (ICS 87.040)</w:t>
            </w:r>
          </w:p>
        </w:tc>
        <w:tc>
          <w:tcPr>
            <w:tcW w:w="2268" w:type="dxa"/>
            <w:shd w:val="clear" w:color="auto" w:fill="auto"/>
          </w:tcPr>
          <w:p w:rsidR="00B662D8" w:rsidRPr="00DF2178" w:rsidRDefault="00B662D8" w:rsidP="00AE29DE">
            <w:pPr>
              <w:jc w:val="both"/>
              <w:rPr>
                <w:color w:val="000000" w:themeColor="text1"/>
                <w:sz w:val="24"/>
                <w:szCs w:val="24"/>
                <w:lang w:val="kk-KZ"/>
              </w:rPr>
            </w:pPr>
          </w:p>
        </w:tc>
      </w:tr>
      <w:tr w:rsidR="00B662D8" w:rsidRPr="00DF2178" w:rsidTr="00345A2D">
        <w:trPr>
          <w:trHeight w:val="361"/>
        </w:trPr>
        <w:tc>
          <w:tcPr>
            <w:tcW w:w="710" w:type="dxa"/>
            <w:vMerge/>
            <w:shd w:val="clear" w:color="auto" w:fill="auto"/>
          </w:tcPr>
          <w:p w:rsidR="00B662D8" w:rsidRPr="00DF2178" w:rsidRDefault="00B662D8" w:rsidP="00C93859">
            <w:pPr>
              <w:numPr>
                <w:ilvl w:val="0"/>
                <w:numId w:val="3"/>
              </w:numPr>
              <w:ind w:left="0" w:firstLine="0"/>
              <w:jc w:val="both"/>
              <w:rPr>
                <w:color w:val="000000" w:themeColor="text1"/>
                <w:sz w:val="24"/>
                <w:szCs w:val="24"/>
                <w:lang w:val="kk-KZ"/>
              </w:rPr>
            </w:pPr>
          </w:p>
        </w:tc>
        <w:tc>
          <w:tcPr>
            <w:tcW w:w="2268" w:type="dxa"/>
            <w:shd w:val="clear" w:color="auto" w:fill="auto"/>
          </w:tcPr>
          <w:p w:rsidR="00B662D8" w:rsidRPr="00DF2178" w:rsidRDefault="00B662D8"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B662D8" w:rsidRPr="00DF2178" w:rsidRDefault="005168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определяет термины и определения, классификацию продукции, требования, методы испытаний, правила проверки, упаковку и этикетку для веществ, вредных для организма человека и окружающей среды в различных промышленных защитных покрытиях. В этом стандарте установлены ограничения по следующим вредным веществам: летучие органические соединения (ЛОС), два вида производных бензола (бензол и толуол), сумма галогенуглеводородов, метанол, сумма полициклических ароматических углеводородов, сумма эфиров гликолей. и сложные эфиры, четыре вида тяжелых металлов (Pb, Cd, Cr6 +, Hg).</w:t>
            </w:r>
          </w:p>
        </w:tc>
        <w:tc>
          <w:tcPr>
            <w:tcW w:w="2268" w:type="dxa"/>
            <w:shd w:val="clear" w:color="auto" w:fill="auto"/>
          </w:tcPr>
          <w:p w:rsidR="00B662D8" w:rsidRPr="00DF2178" w:rsidRDefault="00B662D8" w:rsidP="00AE29DE">
            <w:pPr>
              <w:jc w:val="both"/>
              <w:rPr>
                <w:color w:val="000000" w:themeColor="text1"/>
                <w:sz w:val="24"/>
                <w:szCs w:val="24"/>
                <w:lang w:val="kk-KZ"/>
              </w:rPr>
            </w:pPr>
          </w:p>
        </w:tc>
      </w:tr>
      <w:tr w:rsidR="00A9118C" w:rsidRPr="00DF2178" w:rsidTr="00345A2D">
        <w:trPr>
          <w:trHeight w:val="361"/>
        </w:trPr>
        <w:tc>
          <w:tcPr>
            <w:tcW w:w="710" w:type="dxa"/>
            <w:vMerge w:val="restart"/>
            <w:shd w:val="clear" w:color="auto" w:fill="auto"/>
          </w:tcPr>
          <w:p w:rsidR="00A9118C" w:rsidRPr="00DF2178" w:rsidRDefault="00A9118C" w:rsidP="00C93859">
            <w:pPr>
              <w:numPr>
                <w:ilvl w:val="0"/>
                <w:numId w:val="3"/>
              </w:numPr>
              <w:ind w:left="0" w:firstLine="0"/>
              <w:jc w:val="both"/>
              <w:rPr>
                <w:color w:val="000000" w:themeColor="text1"/>
                <w:sz w:val="24"/>
                <w:szCs w:val="24"/>
                <w:lang w:val="kk-KZ"/>
              </w:rPr>
            </w:pPr>
          </w:p>
        </w:tc>
        <w:tc>
          <w:tcPr>
            <w:tcW w:w="2268" w:type="dxa"/>
            <w:shd w:val="clear" w:color="auto" w:fill="auto"/>
          </w:tcPr>
          <w:p w:rsidR="005168A9" w:rsidRPr="00DF2178" w:rsidRDefault="005168A9" w:rsidP="005168A9">
            <w:pPr>
              <w:jc w:val="both"/>
              <w:rPr>
                <w:b/>
                <w:sz w:val="24"/>
                <w:szCs w:val="24"/>
                <w:lang w:val="en-GB" w:eastAsia="en-US"/>
              </w:rPr>
            </w:pPr>
            <w:r w:rsidRPr="00DF2178">
              <w:rPr>
                <w:b/>
                <w:sz w:val="24"/>
                <w:szCs w:val="24"/>
              </w:rPr>
              <w:t>G/TBT/N/CHN/1387</w:t>
            </w:r>
          </w:p>
          <w:p w:rsidR="00A9118C" w:rsidRPr="00DF2178" w:rsidRDefault="00A9118C" w:rsidP="00AE29DE">
            <w:pPr>
              <w:jc w:val="both"/>
              <w:rPr>
                <w:b/>
                <w:color w:val="000000" w:themeColor="text1"/>
                <w:sz w:val="24"/>
                <w:szCs w:val="24"/>
              </w:rPr>
            </w:pPr>
          </w:p>
        </w:tc>
        <w:tc>
          <w:tcPr>
            <w:tcW w:w="5386" w:type="dxa"/>
            <w:shd w:val="clear" w:color="auto" w:fill="auto"/>
          </w:tcPr>
          <w:p w:rsidR="00A9118C" w:rsidRPr="00DF2178" w:rsidRDefault="005168A9" w:rsidP="00516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Предел содержания легкоиспаряющихся</w:t>
            </w:r>
            <w:r w:rsidR="006F57F4" w:rsidRPr="00DF2178">
              <w:rPr>
                <w:color w:val="000000" w:themeColor="text1"/>
                <w:sz w:val="24"/>
                <w:szCs w:val="24"/>
                <w:lang w:val="kk-KZ"/>
              </w:rPr>
              <w:t xml:space="preserve"> органических соединений</w:t>
            </w:r>
            <w:r w:rsidRPr="00DF2178">
              <w:rPr>
                <w:color w:val="000000" w:themeColor="text1"/>
                <w:sz w:val="24"/>
                <w:szCs w:val="24"/>
                <w:lang w:val="kk-KZ"/>
              </w:rPr>
              <w:t xml:space="preserve"> в клеях (22 стр., На китайском языке)</w:t>
            </w:r>
          </w:p>
        </w:tc>
        <w:tc>
          <w:tcPr>
            <w:tcW w:w="2268" w:type="dxa"/>
            <w:shd w:val="clear" w:color="auto" w:fill="auto"/>
          </w:tcPr>
          <w:p w:rsidR="00A9118C" w:rsidRPr="00DF2178" w:rsidRDefault="006F57F4"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5168A9" w:rsidRPr="00DF2178" w:rsidTr="00345A2D">
        <w:trPr>
          <w:trHeight w:val="361"/>
        </w:trPr>
        <w:tc>
          <w:tcPr>
            <w:tcW w:w="710" w:type="dxa"/>
            <w:vMerge/>
            <w:shd w:val="clear" w:color="auto" w:fill="auto"/>
          </w:tcPr>
          <w:p w:rsidR="005168A9" w:rsidRPr="00DF2178" w:rsidRDefault="005168A9" w:rsidP="00C93859">
            <w:pPr>
              <w:numPr>
                <w:ilvl w:val="0"/>
                <w:numId w:val="3"/>
              </w:numPr>
              <w:ind w:left="0" w:firstLine="0"/>
              <w:jc w:val="both"/>
              <w:rPr>
                <w:color w:val="000000" w:themeColor="text1"/>
                <w:sz w:val="24"/>
                <w:szCs w:val="24"/>
                <w:lang w:val="kk-KZ"/>
              </w:rPr>
            </w:pPr>
          </w:p>
        </w:tc>
        <w:tc>
          <w:tcPr>
            <w:tcW w:w="2268" w:type="dxa"/>
            <w:shd w:val="clear" w:color="auto" w:fill="auto"/>
          </w:tcPr>
          <w:p w:rsidR="005168A9" w:rsidRPr="00DF2178" w:rsidRDefault="005168A9" w:rsidP="005168A9">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5168A9" w:rsidRPr="00DF2178" w:rsidRDefault="00486D24" w:rsidP="00486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Клей; Готовые клеи и другие вязкие и клейкие материалы,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виде клеев или адгезивов, массой нетто 1 кг (HS 3506); Подготовленные связующие для литейных форм или стержней; химические продукты и препараты химической или смежных отраслей промышленности (включая те, которые состоят из смесей натуральных продуктов), в другом месте не поименованные или не включенные (HS 3824); Клеи (ICS 83.180)</w:t>
            </w:r>
          </w:p>
        </w:tc>
        <w:tc>
          <w:tcPr>
            <w:tcW w:w="2268" w:type="dxa"/>
            <w:shd w:val="clear" w:color="auto" w:fill="auto"/>
          </w:tcPr>
          <w:p w:rsidR="005168A9" w:rsidRPr="00DF2178" w:rsidRDefault="005168A9" w:rsidP="00AE29DE">
            <w:pPr>
              <w:jc w:val="both"/>
              <w:rPr>
                <w:color w:val="000000" w:themeColor="text1"/>
                <w:sz w:val="24"/>
                <w:szCs w:val="24"/>
                <w:lang w:val="kk-KZ"/>
              </w:rPr>
            </w:pPr>
          </w:p>
        </w:tc>
      </w:tr>
      <w:tr w:rsidR="005168A9" w:rsidRPr="00DF2178" w:rsidTr="00345A2D">
        <w:trPr>
          <w:trHeight w:val="361"/>
        </w:trPr>
        <w:tc>
          <w:tcPr>
            <w:tcW w:w="710" w:type="dxa"/>
            <w:vMerge/>
            <w:shd w:val="clear" w:color="auto" w:fill="auto"/>
          </w:tcPr>
          <w:p w:rsidR="005168A9" w:rsidRPr="00DF2178" w:rsidRDefault="005168A9" w:rsidP="00C93859">
            <w:pPr>
              <w:numPr>
                <w:ilvl w:val="0"/>
                <w:numId w:val="3"/>
              </w:numPr>
              <w:ind w:left="0" w:firstLine="0"/>
              <w:jc w:val="both"/>
              <w:rPr>
                <w:color w:val="000000" w:themeColor="text1"/>
                <w:sz w:val="24"/>
                <w:szCs w:val="24"/>
                <w:lang w:val="kk-KZ"/>
              </w:rPr>
            </w:pPr>
          </w:p>
        </w:tc>
        <w:tc>
          <w:tcPr>
            <w:tcW w:w="2268" w:type="dxa"/>
            <w:shd w:val="clear" w:color="auto" w:fill="auto"/>
          </w:tcPr>
          <w:p w:rsidR="005168A9" w:rsidRPr="00DF2178" w:rsidRDefault="005168A9" w:rsidP="005168A9">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5168A9" w:rsidRPr="00DF2178" w:rsidRDefault="006F57F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устанавливает требования к ограничению содержания легкоиспаряющихся органических соединений в клее.</w:t>
            </w:r>
          </w:p>
        </w:tc>
        <w:tc>
          <w:tcPr>
            <w:tcW w:w="2268" w:type="dxa"/>
            <w:shd w:val="clear" w:color="auto" w:fill="auto"/>
          </w:tcPr>
          <w:p w:rsidR="005168A9" w:rsidRPr="00DF2178" w:rsidRDefault="005168A9" w:rsidP="00AE29DE">
            <w:pPr>
              <w:jc w:val="both"/>
              <w:rPr>
                <w:color w:val="000000" w:themeColor="text1"/>
                <w:sz w:val="24"/>
                <w:szCs w:val="24"/>
                <w:lang w:val="kk-KZ"/>
              </w:rPr>
            </w:pPr>
          </w:p>
        </w:tc>
      </w:tr>
      <w:tr w:rsidR="0010458C" w:rsidRPr="00DF2178" w:rsidTr="00345A2D">
        <w:trPr>
          <w:trHeight w:val="361"/>
        </w:trPr>
        <w:tc>
          <w:tcPr>
            <w:tcW w:w="710" w:type="dxa"/>
            <w:vMerge w:val="restart"/>
            <w:shd w:val="clear" w:color="auto" w:fill="auto"/>
          </w:tcPr>
          <w:p w:rsidR="0010458C" w:rsidRPr="00DF2178" w:rsidRDefault="0010458C" w:rsidP="00C93859">
            <w:pPr>
              <w:numPr>
                <w:ilvl w:val="0"/>
                <w:numId w:val="3"/>
              </w:numPr>
              <w:ind w:left="0" w:firstLine="0"/>
              <w:jc w:val="both"/>
              <w:rPr>
                <w:color w:val="000000" w:themeColor="text1"/>
                <w:sz w:val="24"/>
                <w:szCs w:val="24"/>
                <w:lang w:val="kk-KZ"/>
              </w:rPr>
            </w:pPr>
          </w:p>
        </w:tc>
        <w:tc>
          <w:tcPr>
            <w:tcW w:w="2268" w:type="dxa"/>
            <w:shd w:val="clear" w:color="auto" w:fill="auto"/>
          </w:tcPr>
          <w:p w:rsidR="0010458C" w:rsidRPr="00DF2178" w:rsidRDefault="0010458C" w:rsidP="00486D24">
            <w:pPr>
              <w:jc w:val="both"/>
              <w:rPr>
                <w:b/>
                <w:sz w:val="24"/>
                <w:szCs w:val="24"/>
                <w:lang w:val="en-GB" w:eastAsia="en-US"/>
              </w:rPr>
            </w:pPr>
            <w:r w:rsidRPr="00DF2178">
              <w:rPr>
                <w:b/>
                <w:sz w:val="24"/>
                <w:szCs w:val="24"/>
              </w:rPr>
              <w:t>G/TBT/N/CHN/1386</w:t>
            </w:r>
          </w:p>
          <w:p w:rsidR="0010458C" w:rsidRPr="00DF2178" w:rsidRDefault="0010458C" w:rsidP="00AE29DE">
            <w:pPr>
              <w:jc w:val="both"/>
              <w:rPr>
                <w:b/>
                <w:color w:val="000000" w:themeColor="text1"/>
                <w:sz w:val="24"/>
                <w:szCs w:val="24"/>
              </w:rPr>
            </w:pPr>
          </w:p>
        </w:tc>
        <w:tc>
          <w:tcPr>
            <w:tcW w:w="5386" w:type="dxa"/>
            <w:shd w:val="clear" w:color="auto" w:fill="auto"/>
          </w:tcPr>
          <w:p w:rsidR="0010458C" w:rsidRPr="00DF2178" w:rsidRDefault="0010458C" w:rsidP="0010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Пределы вредных веществ для покрытий деревянных изделий (14 стр., На китайском языке)</w:t>
            </w:r>
          </w:p>
        </w:tc>
        <w:tc>
          <w:tcPr>
            <w:tcW w:w="2268" w:type="dxa"/>
            <w:shd w:val="clear" w:color="auto" w:fill="auto"/>
          </w:tcPr>
          <w:p w:rsidR="0010458C" w:rsidRPr="00DF2178" w:rsidRDefault="0010458C" w:rsidP="00582B6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10458C" w:rsidRPr="00DF2178" w:rsidTr="00E71DA4">
        <w:trPr>
          <w:trHeight w:val="196"/>
        </w:trPr>
        <w:tc>
          <w:tcPr>
            <w:tcW w:w="710" w:type="dxa"/>
            <w:vMerge/>
            <w:shd w:val="clear" w:color="auto" w:fill="auto"/>
          </w:tcPr>
          <w:p w:rsidR="0010458C" w:rsidRPr="00DF2178" w:rsidRDefault="0010458C" w:rsidP="00C93859">
            <w:pPr>
              <w:numPr>
                <w:ilvl w:val="0"/>
                <w:numId w:val="3"/>
              </w:numPr>
              <w:ind w:left="0" w:firstLine="0"/>
              <w:jc w:val="both"/>
              <w:rPr>
                <w:color w:val="000000" w:themeColor="text1"/>
                <w:sz w:val="24"/>
                <w:szCs w:val="24"/>
                <w:lang w:val="kk-KZ"/>
              </w:rPr>
            </w:pPr>
          </w:p>
        </w:tc>
        <w:tc>
          <w:tcPr>
            <w:tcW w:w="2268" w:type="dxa"/>
            <w:shd w:val="clear" w:color="auto" w:fill="auto"/>
          </w:tcPr>
          <w:p w:rsidR="0010458C" w:rsidRPr="00DF2178" w:rsidRDefault="0010458C" w:rsidP="00582B6E">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10458C" w:rsidRPr="00DF2178" w:rsidRDefault="001045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Покрытия для деревянных изделий; Лакокрасочные материалы (включая эмали и лаки) на основе синтетических полимеров или химически модифицированных природных полимеров, диспергированные или растворенные в неводной среде; решения, определенные в примечании 4 к этой главе (HS 3208); Краски и </w:t>
            </w:r>
            <w:r w:rsidRPr="00DF2178">
              <w:rPr>
                <w:color w:val="000000" w:themeColor="text1"/>
                <w:sz w:val="24"/>
                <w:szCs w:val="24"/>
                <w:lang w:val="kk-KZ"/>
              </w:rPr>
              <w:lastRenderedPageBreak/>
              <w:t>лаки (ICS 87.040)</w:t>
            </w:r>
          </w:p>
        </w:tc>
        <w:tc>
          <w:tcPr>
            <w:tcW w:w="2268" w:type="dxa"/>
            <w:shd w:val="clear" w:color="auto" w:fill="auto"/>
          </w:tcPr>
          <w:p w:rsidR="0010458C" w:rsidRPr="00DF2178" w:rsidRDefault="0010458C" w:rsidP="00AE29DE">
            <w:pPr>
              <w:jc w:val="both"/>
              <w:rPr>
                <w:color w:val="000000" w:themeColor="text1"/>
                <w:sz w:val="24"/>
                <w:szCs w:val="24"/>
                <w:lang w:val="kk-KZ"/>
              </w:rPr>
            </w:pPr>
          </w:p>
        </w:tc>
      </w:tr>
      <w:tr w:rsidR="0010458C" w:rsidRPr="00DF2178" w:rsidTr="00345A2D">
        <w:trPr>
          <w:trHeight w:val="361"/>
        </w:trPr>
        <w:tc>
          <w:tcPr>
            <w:tcW w:w="710" w:type="dxa"/>
            <w:vMerge/>
            <w:shd w:val="clear" w:color="auto" w:fill="auto"/>
          </w:tcPr>
          <w:p w:rsidR="0010458C" w:rsidRPr="00DF2178" w:rsidRDefault="0010458C" w:rsidP="00C93859">
            <w:pPr>
              <w:numPr>
                <w:ilvl w:val="0"/>
                <w:numId w:val="3"/>
              </w:numPr>
              <w:ind w:left="0" w:firstLine="0"/>
              <w:jc w:val="both"/>
              <w:rPr>
                <w:color w:val="000000" w:themeColor="text1"/>
                <w:sz w:val="24"/>
                <w:szCs w:val="24"/>
                <w:lang w:val="kk-KZ"/>
              </w:rPr>
            </w:pPr>
          </w:p>
        </w:tc>
        <w:tc>
          <w:tcPr>
            <w:tcW w:w="2268" w:type="dxa"/>
            <w:shd w:val="clear" w:color="auto" w:fill="auto"/>
          </w:tcPr>
          <w:p w:rsidR="0010458C" w:rsidRPr="00DF2178" w:rsidRDefault="0010458C" w:rsidP="00582B6E">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10458C" w:rsidRPr="00DF2178" w:rsidRDefault="008E6B86" w:rsidP="008E6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определяет термины и классификацию продукции, требования, методы испытаний, правила проверки, упаковку и этикетку для веществ, которые вредны для организма человека и окружающей среды в различных покрытиях для деревянной посуды. В этом стандарте установлены ограничения для следующих вредных веществ: летучих органических соединений (ЛОС), формальдегида, свинца, растворимых тяжелых металлов (Cd, Cr, Hg), простые и сложные эфиры гликоля, четырех видов производных бензола</w:t>
            </w:r>
            <w:r w:rsidRPr="00DF2178">
              <w:rPr>
                <w:rFonts w:eastAsia="MS Gothic"/>
                <w:color w:val="000000" w:themeColor="text1"/>
                <w:sz w:val="24"/>
                <w:szCs w:val="24"/>
                <w:lang w:val="kk-KZ"/>
              </w:rPr>
              <w:t>，</w:t>
            </w:r>
            <w:r w:rsidRPr="00DF2178">
              <w:rPr>
                <w:color w:val="000000" w:themeColor="text1"/>
                <w:sz w:val="24"/>
                <w:szCs w:val="24"/>
                <w:lang w:val="kk-KZ"/>
              </w:rPr>
              <w:t xml:space="preserve"> свободные диизоцианаты, метанол, сумма полициклических ароматических углеводородов, сумма галогенуглеводородов, сумма сложных эфиров фталевой кислоты, сумма алкилфенольных полиэтоксилатов.</w:t>
            </w:r>
          </w:p>
        </w:tc>
        <w:tc>
          <w:tcPr>
            <w:tcW w:w="2268" w:type="dxa"/>
            <w:shd w:val="clear" w:color="auto" w:fill="auto"/>
          </w:tcPr>
          <w:p w:rsidR="0010458C" w:rsidRPr="00DF2178" w:rsidRDefault="0010458C" w:rsidP="00AE29DE">
            <w:pPr>
              <w:jc w:val="both"/>
              <w:rPr>
                <w:color w:val="000000" w:themeColor="text1"/>
                <w:sz w:val="24"/>
                <w:szCs w:val="24"/>
                <w:lang w:val="kk-KZ"/>
              </w:rPr>
            </w:pPr>
          </w:p>
        </w:tc>
      </w:tr>
      <w:tr w:rsidR="00E841EE" w:rsidRPr="00DF2178" w:rsidTr="00345A2D">
        <w:trPr>
          <w:trHeight w:val="361"/>
        </w:trPr>
        <w:tc>
          <w:tcPr>
            <w:tcW w:w="710" w:type="dxa"/>
            <w:vMerge w:val="restart"/>
            <w:shd w:val="clear" w:color="auto" w:fill="auto"/>
          </w:tcPr>
          <w:p w:rsidR="00E841EE" w:rsidRPr="00DF2178" w:rsidRDefault="00E841EE" w:rsidP="00C93859">
            <w:pPr>
              <w:numPr>
                <w:ilvl w:val="0"/>
                <w:numId w:val="3"/>
              </w:numPr>
              <w:ind w:left="0" w:firstLine="0"/>
              <w:jc w:val="both"/>
              <w:rPr>
                <w:color w:val="000000" w:themeColor="text1"/>
                <w:sz w:val="24"/>
                <w:szCs w:val="24"/>
                <w:lang w:val="kk-KZ"/>
              </w:rPr>
            </w:pPr>
          </w:p>
        </w:tc>
        <w:tc>
          <w:tcPr>
            <w:tcW w:w="2268" w:type="dxa"/>
            <w:shd w:val="clear" w:color="auto" w:fill="auto"/>
          </w:tcPr>
          <w:p w:rsidR="00E841EE" w:rsidRPr="00DF2178" w:rsidRDefault="00E841EE" w:rsidP="00E841EE">
            <w:pPr>
              <w:jc w:val="both"/>
              <w:rPr>
                <w:b/>
                <w:sz w:val="24"/>
                <w:szCs w:val="24"/>
                <w:lang w:val="en-GB" w:eastAsia="en-US"/>
              </w:rPr>
            </w:pPr>
            <w:r w:rsidRPr="00DF2178">
              <w:rPr>
                <w:b/>
                <w:sz w:val="24"/>
                <w:szCs w:val="24"/>
              </w:rPr>
              <w:t>G/TBT/N/CHN/1385</w:t>
            </w:r>
          </w:p>
          <w:p w:rsidR="00E841EE" w:rsidRPr="00DF2178" w:rsidRDefault="00E841EE" w:rsidP="00AE29DE">
            <w:pPr>
              <w:pBdr>
                <w:between w:val="single" w:sz="6" w:space="1" w:color="auto"/>
              </w:pBdr>
              <w:jc w:val="both"/>
              <w:rPr>
                <w:color w:val="000000" w:themeColor="text1"/>
                <w:sz w:val="24"/>
                <w:szCs w:val="24"/>
              </w:rPr>
            </w:pPr>
          </w:p>
        </w:tc>
        <w:tc>
          <w:tcPr>
            <w:tcW w:w="5386" w:type="dxa"/>
            <w:shd w:val="clear" w:color="auto" w:fill="auto"/>
          </w:tcPr>
          <w:p w:rsidR="00E841EE" w:rsidRPr="00DF2178" w:rsidRDefault="00C014F7" w:rsidP="00C014F7">
            <w:pPr>
              <w:jc w:val="both"/>
              <w:rPr>
                <w:color w:val="000000" w:themeColor="text1"/>
                <w:sz w:val="24"/>
                <w:szCs w:val="24"/>
                <w:lang w:val="kk-KZ"/>
              </w:rPr>
            </w:pPr>
            <w:r w:rsidRPr="00DF2178">
              <w:rPr>
                <w:color w:val="000000" w:themeColor="text1"/>
                <w:sz w:val="24"/>
                <w:szCs w:val="24"/>
                <w:lang w:val="kk-KZ"/>
              </w:rPr>
              <w:t>Национальный стандарт</w:t>
            </w:r>
            <w:r w:rsidRPr="00DF2178">
              <w:rPr>
                <w:color w:val="000000" w:themeColor="text1"/>
                <w:sz w:val="24"/>
                <w:szCs w:val="24"/>
              </w:rPr>
              <w:t>.</w:t>
            </w:r>
            <w:r w:rsidRPr="00DF2178">
              <w:rPr>
                <w:color w:val="000000" w:themeColor="text1"/>
                <w:sz w:val="24"/>
                <w:szCs w:val="24"/>
                <w:lang w:val="kk-KZ"/>
              </w:rPr>
              <w:t xml:space="preserve"> Пределы вредных веществ для покрытий транспортных средств (20 страниц, на китайском языке)</w:t>
            </w:r>
          </w:p>
        </w:tc>
        <w:tc>
          <w:tcPr>
            <w:tcW w:w="2268" w:type="dxa"/>
            <w:shd w:val="clear" w:color="auto" w:fill="auto"/>
          </w:tcPr>
          <w:p w:rsidR="00E841EE" w:rsidRPr="00DF2178" w:rsidRDefault="00E841EE" w:rsidP="00582B6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E841EE" w:rsidRPr="00DF2178" w:rsidTr="00345A2D">
        <w:trPr>
          <w:trHeight w:val="361"/>
        </w:trPr>
        <w:tc>
          <w:tcPr>
            <w:tcW w:w="710" w:type="dxa"/>
            <w:vMerge/>
            <w:shd w:val="clear" w:color="auto" w:fill="auto"/>
          </w:tcPr>
          <w:p w:rsidR="00E841EE" w:rsidRPr="00DF2178" w:rsidRDefault="00E841EE" w:rsidP="00C93859">
            <w:pPr>
              <w:numPr>
                <w:ilvl w:val="0"/>
                <w:numId w:val="3"/>
              </w:numPr>
              <w:ind w:left="0" w:firstLine="0"/>
              <w:jc w:val="both"/>
              <w:rPr>
                <w:color w:val="000000" w:themeColor="text1"/>
                <w:sz w:val="24"/>
                <w:szCs w:val="24"/>
                <w:lang w:val="kk-KZ"/>
              </w:rPr>
            </w:pPr>
          </w:p>
        </w:tc>
        <w:tc>
          <w:tcPr>
            <w:tcW w:w="2268" w:type="dxa"/>
            <w:shd w:val="clear" w:color="auto" w:fill="auto"/>
          </w:tcPr>
          <w:p w:rsidR="00E841EE" w:rsidRPr="00DF2178" w:rsidRDefault="00E841EE" w:rsidP="00582B6E">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E841EE" w:rsidRPr="00DF2178" w:rsidRDefault="00C014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Автомобильные покрытия; Лакокрасочные материалы (включая эмали и лаки) на основе синтетических полимеров или химически модифицированных природных полимеров, диспергированные или растворенные в неводной среде; решения, определенные в примечании 4 к этой главе (HS 3208); Краски и лаки (ICS 87.040)</w:t>
            </w:r>
          </w:p>
        </w:tc>
        <w:tc>
          <w:tcPr>
            <w:tcW w:w="2268" w:type="dxa"/>
            <w:shd w:val="clear" w:color="auto" w:fill="auto"/>
          </w:tcPr>
          <w:p w:rsidR="00E841EE" w:rsidRPr="00DF2178" w:rsidRDefault="00E841EE" w:rsidP="00AE29DE">
            <w:pPr>
              <w:jc w:val="both"/>
              <w:rPr>
                <w:color w:val="000000" w:themeColor="text1"/>
                <w:sz w:val="24"/>
                <w:szCs w:val="24"/>
                <w:lang w:val="kk-KZ"/>
              </w:rPr>
            </w:pPr>
          </w:p>
        </w:tc>
      </w:tr>
      <w:tr w:rsidR="00E841EE" w:rsidRPr="00DF2178" w:rsidTr="00345A2D">
        <w:trPr>
          <w:trHeight w:val="361"/>
        </w:trPr>
        <w:tc>
          <w:tcPr>
            <w:tcW w:w="710" w:type="dxa"/>
            <w:vMerge/>
            <w:shd w:val="clear" w:color="auto" w:fill="auto"/>
          </w:tcPr>
          <w:p w:rsidR="00E841EE" w:rsidRPr="00DF2178" w:rsidRDefault="00E841EE" w:rsidP="00C93859">
            <w:pPr>
              <w:numPr>
                <w:ilvl w:val="0"/>
                <w:numId w:val="3"/>
              </w:numPr>
              <w:ind w:left="0" w:firstLine="0"/>
              <w:jc w:val="both"/>
              <w:rPr>
                <w:color w:val="000000" w:themeColor="text1"/>
                <w:sz w:val="24"/>
                <w:szCs w:val="24"/>
                <w:lang w:val="kk-KZ"/>
              </w:rPr>
            </w:pPr>
          </w:p>
        </w:tc>
        <w:tc>
          <w:tcPr>
            <w:tcW w:w="2268" w:type="dxa"/>
            <w:shd w:val="clear" w:color="auto" w:fill="auto"/>
          </w:tcPr>
          <w:p w:rsidR="00E841EE" w:rsidRPr="00DF2178" w:rsidRDefault="00E841EE" w:rsidP="00582B6E">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E841EE" w:rsidRPr="00DF2178" w:rsidRDefault="00C014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определяет термины и определения, классификацию продукции, требования, методы испытаний, правила проверки, упаковку и этикетку для веществ, вредных для организма человека и окружающей среды при нанесении различных покрытий автомобилей. В этом стандарте установлены ограничения для следующих вредных веществ, в том числе: летучих органических соединений (ЛОС), четырех видов производных бензола, суммы галогенуглеводородов, суммы простых и сложных эфиров гликоля, четырех видов тяжелых металлов (Pb, Cd, Cr6 +, Hg).</w:t>
            </w:r>
          </w:p>
        </w:tc>
        <w:tc>
          <w:tcPr>
            <w:tcW w:w="2268" w:type="dxa"/>
            <w:shd w:val="clear" w:color="auto" w:fill="auto"/>
          </w:tcPr>
          <w:p w:rsidR="00E841EE" w:rsidRPr="00DF2178" w:rsidRDefault="00E841EE" w:rsidP="00AE29DE">
            <w:pPr>
              <w:jc w:val="both"/>
              <w:rPr>
                <w:color w:val="000000" w:themeColor="text1"/>
                <w:sz w:val="24"/>
                <w:szCs w:val="24"/>
                <w:lang w:val="kk-KZ"/>
              </w:rPr>
            </w:pPr>
          </w:p>
        </w:tc>
      </w:tr>
      <w:tr w:rsidR="00C014F7" w:rsidRPr="00DF2178" w:rsidTr="00345A2D">
        <w:trPr>
          <w:trHeight w:val="361"/>
        </w:trPr>
        <w:tc>
          <w:tcPr>
            <w:tcW w:w="710" w:type="dxa"/>
            <w:vMerge w:val="restart"/>
            <w:shd w:val="clear" w:color="auto" w:fill="auto"/>
          </w:tcPr>
          <w:p w:rsidR="00C014F7" w:rsidRPr="00DF2178" w:rsidRDefault="00C014F7" w:rsidP="00C93859">
            <w:pPr>
              <w:numPr>
                <w:ilvl w:val="0"/>
                <w:numId w:val="3"/>
              </w:numPr>
              <w:ind w:left="0" w:firstLine="0"/>
              <w:jc w:val="both"/>
              <w:rPr>
                <w:color w:val="000000" w:themeColor="text1"/>
                <w:sz w:val="24"/>
                <w:szCs w:val="24"/>
                <w:lang w:val="kk-KZ"/>
              </w:rPr>
            </w:pPr>
          </w:p>
        </w:tc>
        <w:tc>
          <w:tcPr>
            <w:tcW w:w="2268" w:type="dxa"/>
            <w:shd w:val="clear" w:color="auto" w:fill="auto"/>
          </w:tcPr>
          <w:p w:rsidR="00C014F7" w:rsidRPr="00DF2178" w:rsidRDefault="00C014F7" w:rsidP="00C014F7">
            <w:pPr>
              <w:jc w:val="both"/>
              <w:rPr>
                <w:b/>
                <w:sz w:val="24"/>
                <w:szCs w:val="24"/>
                <w:lang w:val="en-GB" w:eastAsia="en-US"/>
              </w:rPr>
            </w:pPr>
            <w:r w:rsidRPr="00DF2178">
              <w:rPr>
                <w:b/>
                <w:sz w:val="24"/>
                <w:szCs w:val="24"/>
              </w:rPr>
              <w:t>G/TBT/N/CHN/1384</w:t>
            </w:r>
          </w:p>
          <w:p w:rsidR="00C014F7" w:rsidRPr="00DF2178" w:rsidRDefault="00C014F7" w:rsidP="00AE29DE">
            <w:pPr>
              <w:pBdr>
                <w:between w:val="single" w:sz="6" w:space="1" w:color="auto"/>
              </w:pBdr>
              <w:jc w:val="both"/>
              <w:rPr>
                <w:color w:val="000000" w:themeColor="text1"/>
                <w:sz w:val="24"/>
                <w:szCs w:val="24"/>
              </w:rPr>
            </w:pPr>
          </w:p>
        </w:tc>
        <w:tc>
          <w:tcPr>
            <w:tcW w:w="5386" w:type="dxa"/>
            <w:shd w:val="clear" w:color="auto" w:fill="auto"/>
          </w:tcPr>
          <w:p w:rsidR="00C014F7" w:rsidRPr="00DF2178" w:rsidRDefault="00C014F7" w:rsidP="00C01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Пределы вредных веществ для архитектурных стеновых покрытий (13 стр., На китайском языке)</w:t>
            </w:r>
          </w:p>
        </w:tc>
        <w:tc>
          <w:tcPr>
            <w:tcW w:w="2268" w:type="dxa"/>
            <w:shd w:val="clear" w:color="auto" w:fill="auto"/>
          </w:tcPr>
          <w:p w:rsidR="00C014F7" w:rsidRPr="00DF2178" w:rsidRDefault="00C014F7" w:rsidP="00582B6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C014F7" w:rsidRPr="00DF2178" w:rsidTr="00345A2D">
        <w:trPr>
          <w:trHeight w:val="361"/>
        </w:trPr>
        <w:tc>
          <w:tcPr>
            <w:tcW w:w="710" w:type="dxa"/>
            <w:vMerge/>
            <w:shd w:val="clear" w:color="auto" w:fill="auto"/>
          </w:tcPr>
          <w:p w:rsidR="00C014F7" w:rsidRPr="00DF2178" w:rsidRDefault="00C014F7" w:rsidP="00C93859">
            <w:pPr>
              <w:numPr>
                <w:ilvl w:val="0"/>
                <w:numId w:val="3"/>
              </w:numPr>
              <w:ind w:left="0" w:firstLine="0"/>
              <w:jc w:val="both"/>
              <w:rPr>
                <w:color w:val="000000" w:themeColor="text1"/>
                <w:sz w:val="24"/>
                <w:szCs w:val="24"/>
                <w:lang w:val="kk-KZ"/>
              </w:rPr>
            </w:pPr>
          </w:p>
        </w:tc>
        <w:tc>
          <w:tcPr>
            <w:tcW w:w="2268" w:type="dxa"/>
            <w:shd w:val="clear" w:color="auto" w:fill="auto"/>
          </w:tcPr>
          <w:p w:rsidR="00C014F7" w:rsidRPr="00DF2178" w:rsidRDefault="00C014F7" w:rsidP="00582B6E">
            <w:pPr>
              <w:pBdr>
                <w:between w:val="single" w:sz="6" w:space="1" w:color="auto"/>
              </w:pBdr>
              <w:jc w:val="both"/>
              <w:rPr>
                <w:color w:val="000000" w:themeColor="text1"/>
                <w:sz w:val="24"/>
                <w:szCs w:val="24"/>
                <w:lang w:val="kk-KZ"/>
              </w:rPr>
            </w:pPr>
            <w:r w:rsidRPr="00DF2178">
              <w:rPr>
                <w:color w:val="000000" w:themeColor="text1"/>
                <w:sz w:val="24"/>
                <w:szCs w:val="24"/>
              </w:rPr>
              <w:t>16 октября 2019 года</w:t>
            </w:r>
          </w:p>
        </w:tc>
        <w:tc>
          <w:tcPr>
            <w:tcW w:w="5386" w:type="dxa"/>
            <w:shd w:val="clear" w:color="auto" w:fill="auto"/>
          </w:tcPr>
          <w:p w:rsidR="00C014F7" w:rsidRPr="00DF2178" w:rsidRDefault="00C014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Архитектурные покрытия для стен; Замазка стекольщиков, шпатлевка, смоляные цементы, герметики и другие мастики; пломбы художников; неогнеупорные покрытия для фасадов, внутренних стен, полов, потолков и т. п. (HS 3214); Краски и лаки (ICS 87.040)</w:t>
            </w:r>
          </w:p>
        </w:tc>
        <w:tc>
          <w:tcPr>
            <w:tcW w:w="2268" w:type="dxa"/>
            <w:shd w:val="clear" w:color="auto" w:fill="auto"/>
          </w:tcPr>
          <w:p w:rsidR="00C014F7" w:rsidRPr="00DF2178" w:rsidRDefault="00C014F7" w:rsidP="00AE29DE">
            <w:pPr>
              <w:jc w:val="both"/>
              <w:rPr>
                <w:color w:val="000000" w:themeColor="text1"/>
                <w:sz w:val="24"/>
                <w:szCs w:val="24"/>
                <w:lang w:val="kk-KZ"/>
              </w:rPr>
            </w:pPr>
          </w:p>
        </w:tc>
      </w:tr>
      <w:tr w:rsidR="00C014F7" w:rsidRPr="00DF2178" w:rsidTr="00345A2D">
        <w:trPr>
          <w:trHeight w:val="361"/>
        </w:trPr>
        <w:tc>
          <w:tcPr>
            <w:tcW w:w="710" w:type="dxa"/>
            <w:vMerge/>
            <w:shd w:val="clear" w:color="auto" w:fill="auto"/>
          </w:tcPr>
          <w:p w:rsidR="00C014F7" w:rsidRPr="00DF2178" w:rsidRDefault="00C014F7" w:rsidP="00C93859">
            <w:pPr>
              <w:numPr>
                <w:ilvl w:val="0"/>
                <w:numId w:val="3"/>
              </w:numPr>
              <w:ind w:left="0" w:firstLine="0"/>
              <w:jc w:val="both"/>
              <w:rPr>
                <w:color w:val="000000" w:themeColor="text1"/>
                <w:sz w:val="24"/>
                <w:szCs w:val="24"/>
                <w:lang w:val="kk-KZ"/>
              </w:rPr>
            </w:pPr>
          </w:p>
        </w:tc>
        <w:tc>
          <w:tcPr>
            <w:tcW w:w="2268" w:type="dxa"/>
            <w:shd w:val="clear" w:color="auto" w:fill="auto"/>
          </w:tcPr>
          <w:p w:rsidR="00C014F7" w:rsidRPr="00DF2178" w:rsidRDefault="00C014F7" w:rsidP="00582B6E">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C014F7" w:rsidRPr="00DF2178" w:rsidRDefault="00C014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Стандарт определяет термины и определения, классификацию продукции, требования, методы </w:t>
            </w:r>
            <w:r w:rsidRPr="00DF2178">
              <w:rPr>
                <w:color w:val="000000" w:themeColor="text1"/>
                <w:sz w:val="24"/>
                <w:szCs w:val="24"/>
                <w:lang w:val="kk-KZ"/>
              </w:rPr>
              <w:lastRenderedPageBreak/>
              <w:t>испытаний, правила проверки, упаковку и этикетку для веществ, которые вредны для организма человека и окружающей среды при всех видах архитектурных покрытий для стен. В этом стандарте установлены ограничения для следующих вредных веществ: летучих органических соединений (ЛОС), формальдегида, четырех видов производных бензола, общего свинца, растворимых тяжелых металлов (Cd, Cr, Hg), суммы алкилфенольных полиэтоксилатов, сумма эфиров фталевой кислоты, сумма галогенуглеводородов, сумма простых эфиров гликолей и сложных эфиров.</w:t>
            </w:r>
          </w:p>
        </w:tc>
        <w:tc>
          <w:tcPr>
            <w:tcW w:w="2268" w:type="dxa"/>
            <w:shd w:val="clear" w:color="auto" w:fill="auto"/>
          </w:tcPr>
          <w:p w:rsidR="00C014F7" w:rsidRPr="00DF2178" w:rsidRDefault="00C014F7" w:rsidP="00AE29DE">
            <w:pPr>
              <w:jc w:val="both"/>
              <w:rPr>
                <w:color w:val="000000" w:themeColor="text1"/>
                <w:sz w:val="24"/>
                <w:szCs w:val="24"/>
                <w:lang w:val="kk-KZ"/>
              </w:rPr>
            </w:pPr>
          </w:p>
        </w:tc>
      </w:tr>
      <w:tr w:rsidR="00C014F7" w:rsidRPr="00DF2178" w:rsidTr="00345A2D">
        <w:trPr>
          <w:trHeight w:val="361"/>
        </w:trPr>
        <w:tc>
          <w:tcPr>
            <w:tcW w:w="710" w:type="dxa"/>
            <w:vMerge w:val="restart"/>
            <w:shd w:val="clear" w:color="auto" w:fill="auto"/>
          </w:tcPr>
          <w:p w:rsidR="00C014F7" w:rsidRPr="00DF2178" w:rsidRDefault="00C014F7" w:rsidP="00C93859">
            <w:pPr>
              <w:numPr>
                <w:ilvl w:val="0"/>
                <w:numId w:val="3"/>
              </w:numPr>
              <w:ind w:left="0" w:firstLine="0"/>
              <w:jc w:val="both"/>
              <w:rPr>
                <w:color w:val="000000" w:themeColor="text1"/>
                <w:sz w:val="24"/>
                <w:szCs w:val="24"/>
                <w:lang w:val="kk-KZ"/>
              </w:rPr>
            </w:pPr>
          </w:p>
        </w:tc>
        <w:tc>
          <w:tcPr>
            <w:tcW w:w="2268" w:type="dxa"/>
            <w:shd w:val="clear" w:color="auto" w:fill="auto"/>
          </w:tcPr>
          <w:p w:rsidR="00C15C32" w:rsidRPr="00DF2178" w:rsidRDefault="00C15C32" w:rsidP="00C15C32">
            <w:pPr>
              <w:jc w:val="both"/>
              <w:rPr>
                <w:b/>
                <w:sz w:val="24"/>
                <w:szCs w:val="24"/>
                <w:lang w:val="en-GB" w:eastAsia="en-US"/>
              </w:rPr>
            </w:pPr>
            <w:r w:rsidRPr="00DF2178">
              <w:rPr>
                <w:b/>
                <w:sz w:val="24"/>
                <w:szCs w:val="24"/>
              </w:rPr>
              <w:t>G/TBT/N/YEM/165</w:t>
            </w:r>
          </w:p>
          <w:p w:rsidR="00C014F7" w:rsidRPr="00DF2178" w:rsidRDefault="00C014F7" w:rsidP="00AE29DE">
            <w:pPr>
              <w:pBdr>
                <w:between w:val="single" w:sz="6" w:space="1" w:color="auto"/>
              </w:pBdr>
              <w:jc w:val="both"/>
              <w:rPr>
                <w:color w:val="000000" w:themeColor="text1"/>
                <w:sz w:val="24"/>
                <w:szCs w:val="24"/>
              </w:rPr>
            </w:pPr>
          </w:p>
        </w:tc>
        <w:tc>
          <w:tcPr>
            <w:tcW w:w="5386" w:type="dxa"/>
            <w:shd w:val="clear" w:color="auto" w:fill="auto"/>
          </w:tcPr>
          <w:p w:rsidR="00C014F7" w:rsidRPr="00DF2178" w:rsidRDefault="00C15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Порошок талька для младенцев (9 стр., На арабском языке)</w:t>
            </w:r>
          </w:p>
        </w:tc>
        <w:tc>
          <w:tcPr>
            <w:tcW w:w="2268" w:type="dxa"/>
            <w:shd w:val="clear" w:color="auto" w:fill="auto"/>
          </w:tcPr>
          <w:p w:rsidR="00C014F7" w:rsidRPr="00DF2178" w:rsidRDefault="00C15C32"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C014F7" w:rsidRPr="00DF2178" w:rsidTr="00345A2D">
        <w:trPr>
          <w:trHeight w:val="361"/>
        </w:trPr>
        <w:tc>
          <w:tcPr>
            <w:tcW w:w="710" w:type="dxa"/>
            <w:vMerge/>
            <w:shd w:val="clear" w:color="auto" w:fill="auto"/>
          </w:tcPr>
          <w:p w:rsidR="00C014F7" w:rsidRPr="00DF2178" w:rsidRDefault="00C014F7" w:rsidP="00C93859">
            <w:pPr>
              <w:numPr>
                <w:ilvl w:val="0"/>
                <w:numId w:val="3"/>
              </w:numPr>
              <w:ind w:left="0" w:firstLine="0"/>
              <w:jc w:val="both"/>
              <w:rPr>
                <w:color w:val="000000" w:themeColor="text1"/>
                <w:sz w:val="24"/>
                <w:szCs w:val="24"/>
                <w:lang w:val="kk-KZ"/>
              </w:rPr>
            </w:pPr>
          </w:p>
        </w:tc>
        <w:tc>
          <w:tcPr>
            <w:tcW w:w="2268" w:type="dxa"/>
            <w:shd w:val="clear" w:color="auto" w:fill="auto"/>
          </w:tcPr>
          <w:p w:rsidR="00C014F7" w:rsidRPr="00DF2178" w:rsidRDefault="00C15C32" w:rsidP="00AE29DE">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C014F7" w:rsidRPr="00DF2178" w:rsidRDefault="00C15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Косметика. Туалетные принадлежности (ICS 71.100.70)</w:t>
            </w:r>
          </w:p>
        </w:tc>
        <w:tc>
          <w:tcPr>
            <w:tcW w:w="2268" w:type="dxa"/>
            <w:shd w:val="clear" w:color="auto" w:fill="auto"/>
          </w:tcPr>
          <w:p w:rsidR="00C014F7" w:rsidRPr="00DF2178" w:rsidRDefault="00C014F7" w:rsidP="00AE29DE">
            <w:pPr>
              <w:jc w:val="both"/>
              <w:rPr>
                <w:color w:val="000000" w:themeColor="text1"/>
                <w:sz w:val="24"/>
                <w:szCs w:val="24"/>
                <w:lang w:val="kk-KZ"/>
              </w:rPr>
            </w:pPr>
          </w:p>
        </w:tc>
      </w:tr>
      <w:tr w:rsidR="00C014F7" w:rsidRPr="00DF2178" w:rsidTr="00345A2D">
        <w:trPr>
          <w:trHeight w:val="361"/>
        </w:trPr>
        <w:tc>
          <w:tcPr>
            <w:tcW w:w="710" w:type="dxa"/>
            <w:vMerge/>
            <w:shd w:val="clear" w:color="auto" w:fill="auto"/>
          </w:tcPr>
          <w:p w:rsidR="00C014F7" w:rsidRPr="00DF2178" w:rsidRDefault="00C014F7" w:rsidP="00C93859">
            <w:pPr>
              <w:numPr>
                <w:ilvl w:val="0"/>
                <w:numId w:val="3"/>
              </w:numPr>
              <w:ind w:left="0" w:firstLine="0"/>
              <w:jc w:val="both"/>
              <w:rPr>
                <w:color w:val="000000" w:themeColor="text1"/>
                <w:sz w:val="24"/>
                <w:szCs w:val="24"/>
                <w:lang w:val="kk-KZ"/>
              </w:rPr>
            </w:pPr>
          </w:p>
        </w:tc>
        <w:tc>
          <w:tcPr>
            <w:tcW w:w="2268" w:type="dxa"/>
            <w:shd w:val="clear" w:color="auto" w:fill="auto"/>
          </w:tcPr>
          <w:p w:rsidR="00C014F7" w:rsidRPr="00DF2178" w:rsidRDefault="00C15C32"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Йемен</w:t>
            </w:r>
          </w:p>
        </w:tc>
        <w:tc>
          <w:tcPr>
            <w:tcW w:w="5386" w:type="dxa"/>
            <w:shd w:val="clear" w:color="auto" w:fill="auto"/>
          </w:tcPr>
          <w:p w:rsidR="00C014F7" w:rsidRPr="00DF2178" w:rsidRDefault="007B0FA8" w:rsidP="007B0F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касается требований и методов отбора проб и испытаний порошка талька для младенцев, за исключением порошка для младенцев, который содержит фармацевтические и терапевтические вещества и не включает порошок талька промышленного или пищевого назначения.</w:t>
            </w:r>
          </w:p>
        </w:tc>
        <w:tc>
          <w:tcPr>
            <w:tcW w:w="2268" w:type="dxa"/>
            <w:shd w:val="clear" w:color="auto" w:fill="auto"/>
          </w:tcPr>
          <w:p w:rsidR="00C014F7" w:rsidRPr="00DF2178" w:rsidRDefault="00C014F7" w:rsidP="00AE29DE">
            <w:pPr>
              <w:jc w:val="both"/>
              <w:rPr>
                <w:color w:val="000000" w:themeColor="text1"/>
                <w:sz w:val="24"/>
                <w:szCs w:val="24"/>
                <w:lang w:val="kk-KZ"/>
              </w:rPr>
            </w:pPr>
          </w:p>
        </w:tc>
      </w:tr>
      <w:tr w:rsidR="001E58DD" w:rsidRPr="00DF2178" w:rsidTr="00345A2D">
        <w:trPr>
          <w:trHeight w:val="361"/>
        </w:trPr>
        <w:tc>
          <w:tcPr>
            <w:tcW w:w="710" w:type="dxa"/>
            <w:vMerge w:val="restart"/>
            <w:shd w:val="clear" w:color="auto" w:fill="auto"/>
          </w:tcPr>
          <w:p w:rsidR="001E58DD" w:rsidRPr="00DF2178" w:rsidRDefault="001E58DD" w:rsidP="00C93859">
            <w:pPr>
              <w:numPr>
                <w:ilvl w:val="0"/>
                <w:numId w:val="3"/>
              </w:numPr>
              <w:ind w:left="0" w:firstLine="0"/>
              <w:jc w:val="both"/>
              <w:rPr>
                <w:color w:val="000000" w:themeColor="text1"/>
                <w:sz w:val="24"/>
                <w:szCs w:val="24"/>
                <w:lang w:val="kk-KZ"/>
              </w:rPr>
            </w:pPr>
          </w:p>
        </w:tc>
        <w:tc>
          <w:tcPr>
            <w:tcW w:w="2268" w:type="dxa"/>
            <w:shd w:val="clear" w:color="auto" w:fill="auto"/>
          </w:tcPr>
          <w:p w:rsidR="001E58DD" w:rsidRPr="00DF2178" w:rsidRDefault="001E58DD" w:rsidP="001E58DD">
            <w:pPr>
              <w:jc w:val="both"/>
              <w:rPr>
                <w:b/>
                <w:sz w:val="24"/>
                <w:szCs w:val="24"/>
                <w:lang w:val="en-GB" w:eastAsia="en-US"/>
              </w:rPr>
            </w:pPr>
            <w:r w:rsidRPr="00DF2178">
              <w:rPr>
                <w:b/>
                <w:sz w:val="24"/>
                <w:szCs w:val="24"/>
              </w:rPr>
              <w:t>G/TBT/N/UGA/1117</w:t>
            </w:r>
          </w:p>
          <w:p w:rsidR="001E58DD" w:rsidRPr="00DF2178" w:rsidRDefault="001E58DD" w:rsidP="00AE29DE">
            <w:pPr>
              <w:pBdr>
                <w:between w:val="single" w:sz="6" w:space="1" w:color="auto"/>
              </w:pBdr>
              <w:jc w:val="both"/>
              <w:rPr>
                <w:color w:val="000000" w:themeColor="text1"/>
                <w:sz w:val="24"/>
                <w:szCs w:val="24"/>
              </w:rPr>
            </w:pPr>
          </w:p>
        </w:tc>
        <w:tc>
          <w:tcPr>
            <w:tcW w:w="5386" w:type="dxa"/>
            <w:shd w:val="clear" w:color="auto" w:fill="auto"/>
          </w:tcPr>
          <w:p w:rsidR="001E58DD" w:rsidRPr="00DF2178" w:rsidRDefault="001E58D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816: 2019, Черепица и гребни из глины. Технические условия, второе издание (24 страницы на английском языке)</w:t>
            </w:r>
          </w:p>
        </w:tc>
        <w:tc>
          <w:tcPr>
            <w:tcW w:w="2268" w:type="dxa"/>
            <w:shd w:val="clear" w:color="auto" w:fill="auto"/>
          </w:tcPr>
          <w:p w:rsidR="001E58DD" w:rsidRPr="00DF2178" w:rsidRDefault="001E58DD" w:rsidP="00582B6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1E58DD" w:rsidRPr="00DF2178" w:rsidTr="00B706F3">
        <w:trPr>
          <w:trHeight w:val="222"/>
        </w:trPr>
        <w:tc>
          <w:tcPr>
            <w:tcW w:w="710" w:type="dxa"/>
            <w:vMerge/>
            <w:shd w:val="clear" w:color="auto" w:fill="auto"/>
          </w:tcPr>
          <w:p w:rsidR="001E58DD" w:rsidRPr="00DF2178" w:rsidRDefault="001E58DD" w:rsidP="00C93859">
            <w:pPr>
              <w:numPr>
                <w:ilvl w:val="0"/>
                <w:numId w:val="3"/>
              </w:numPr>
              <w:ind w:left="0" w:firstLine="0"/>
              <w:jc w:val="both"/>
              <w:rPr>
                <w:color w:val="000000" w:themeColor="text1"/>
                <w:sz w:val="24"/>
                <w:szCs w:val="24"/>
                <w:lang w:val="kk-KZ"/>
              </w:rPr>
            </w:pPr>
          </w:p>
        </w:tc>
        <w:tc>
          <w:tcPr>
            <w:tcW w:w="2268" w:type="dxa"/>
            <w:shd w:val="clear" w:color="auto" w:fill="auto"/>
          </w:tcPr>
          <w:p w:rsidR="001E58DD" w:rsidRPr="00DF2178" w:rsidRDefault="001E58DD" w:rsidP="00AE29DE">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1E58DD" w:rsidRPr="00DF2178" w:rsidRDefault="00437A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Кровельная черепица, металлический колпак над дымовой трубой, капоты, дымоходы, архитектурные украшения и другие керамические конструкционные товары (HS 6905); Строительные материалы (ICS 91.100)</w:t>
            </w:r>
          </w:p>
        </w:tc>
        <w:tc>
          <w:tcPr>
            <w:tcW w:w="2268" w:type="dxa"/>
            <w:shd w:val="clear" w:color="auto" w:fill="auto"/>
          </w:tcPr>
          <w:p w:rsidR="001E58DD" w:rsidRPr="00DF2178" w:rsidRDefault="001E58DD" w:rsidP="00AE29DE">
            <w:pPr>
              <w:jc w:val="both"/>
              <w:rPr>
                <w:color w:val="000000" w:themeColor="text1"/>
                <w:sz w:val="24"/>
                <w:szCs w:val="24"/>
                <w:lang w:val="kk-KZ"/>
              </w:rPr>
            </w:pPr>
          </w:p>
        </w:tc>
      </w:tr>
      <w:tr w:rsidR="001E58DD" w:rsidRPr="00DF2178" w:rsidTr="00345A2D">
        <w:trPr>
          <w:trHeight w:val="361"/>
        </w:trPr>
        <w:tc>
          <w:tcPr>
            <w:tcW w:w="710" w:type="dxa"/>
            <w:vMerge/>
            <w:shd w:val="clear" w:color="auto" w:fill="auto"/>
          </w:tcPr>
          <w:p w:rsidR="001E58DD" w:rsidRPr="00DF2178" w:rsidRDefault="001E58DD" w:rsidP="00C93859">
            <w:pPr>
              <w:numPr>
                <w:ilvl w:val="0"/>
                <w:numId w:val="3"/>
              </w:numPr>
              <w:ind w:left="0" w:firstLine="0"/>
              <w:jc w:val="both"/>
              <w:rPr>
                <w:color w:val="000000" w:themeColor="text1"/>
                <w:sz w:val="24"/>
                <w:szCs w:val="24"/>
                <w:lang w:val="kk-KZ"/>
              </w:rPr>
            </w:pPr>
          </w:p>
        </w:tc>
        <w:tc>
          <w:tcPr>
            <w:tcW w:w="2268" w:type="dxa"/>
            <w:shd w:val="clear" w:color="auto" w:fill="auto"/>
          </w:tcPr>
          <w:p w:rsidR="001E58DD" w:rsidRPr="00DF2178" w:rsidRDefault="001E58DD"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1E58DD" w:rsidRPr="00DF2178" w:rsidRDefault="001E58D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Этот проект стандарта устанавливает требования к кровельной черепице и гребням, предназначенным для использования в качестве кровельного покрытия, где прочность и внешний вид необходимы для обеспечения устойчивой к атмосферным воздействиям поверхности указанной конструкции.</w:t>
            </w:r>
          </w:p>
        </w:tc>
        <w:tc>
          <w:tcPr>
            <w:tcW w:w="2268" w:type="dxa"/>
            <w:shd w:val="clear" w:color="auto" w:fill="auto"/>
          </w:tcPr>
          <w:p w:rsidR="001E58DD" w:rsidRPr="00DF2178" w:rsidRDefault="001E58DD" w:rsidP="00AE29DE">
            <w:pPr>
              <w:jc w:val="both"/>
              <w:rPr>
                <w:color w:val="000000" w:themeColor="text1"/>
                <w:sz w:val="24"/>
                <w:szCs w:val="24"/>
                <w:lang w:val="kk-KZ"/>
              </w:rPr>
            </w:pPr>
          </w:p>
        </w:tc>
      </w:tr>
      <w:tr w:rsidR="001E58DD" w:rsidRPr="00DF2178" w:rsidTr="00345A2D">
        <w:trPr>
          <w:trHeight w:val="361"/>
        </w:trPr>
        <w:tc>
          <w:tcPr>
            <w:tcW w:w="710" w:type="dxa"/>
            <w:vMerge w:val="restart"/>
            <w:shd w:val="clear" w:color="auto" w:fill="auto"/>
          </w:tcPr>
          <w:p w:rsidR="001E58DD" w:rsidRPr="00DF2178" w:rsidRDefault="001E58DD" w:rsidP="00C93859">
            <w:pPr>
              <w:numPr>
                <w:ilvl w:val="0"/>
                <w:numId w:val="3"/>
              </w:numPr>
              <w:ind w:left="0" w:firstLine="0"/>
              <w:jc w:val="both"/>
              <w:rPr>
                <w:color w:val="000000" w:themeColor="text1"/>
                <w:sz w:val="24"/>
                <w:szCs w:val="24"/>
                <w:lang w:val="kk-KZ"/>
              </w:rPr>
            </w:pPr>
          </w:p>
        </w:tc>
        <w:tc>
          <w:tcPr>
            <w:tcW w:w="2268" w:type="dxa"/>
            <w:shd w:val="clear" w:color="auto" w:fill="auto"/>
          </w:tcPr>
          <w:p w:rsidR="00437A22" w:rsidRPr="00DF2178" w:rsidRDefault="00437A22" w:rsidP="00437A22">
            <w:pPr>
              <w:jc w:val="both"/>
              <w:rPr>
                <w:b/>
                <w:sz w:val="24"/>
                <w:szCs w:val="24"/>
                <w:lang w:val="en-GB" w:eastAsia="en-US"/>
              </w:rPr>
            </w:pPr>
            <w:r w:rsidRPr="00DF2178">
              <w:rPr>
                <w:b/>
                <w:sz w:val="24"/>
                <w:szCs w:val="24"/>
              </w:rPr>
              <w:t>G/TBT/N/QAT/562</w:t>
            </w:r>
          </w:p>
          <w:p w:rsidR="001E58DD" w:rsidRPr="00DF2178" w:rsidRDefault="001E58DD" w:rsidP="00AE29DE">
            <w:pPr>
              <w:jc w:val="both"/>
              <w:rPr>
                <w:b/>
                <w:color w:val="000000" w:themeColor="text1"/>
                <w:sz w:val="24"/>
                <w:szCs w:val="24"/>
                <w:lang w:eastAsia="en-US"/>
              </w:rPr>
            </w:pPr>
          </w:p>
        </w:tc>
        <w:tc>
          <w:tcPr>
            <w:tcW w:w="5386" w:type="dxa"/>
            <w:shd w:val="clear" w:color="auto" w:fill="auto"/>
          </w:tcPr>
          <w:p w:rsidR="001E58DD" w:rsidRPr="00DF2178" w:rsidRDefault="00582B6E" w:rsidP="00582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QS 2663: 2019 - Требования к энергетической  маркировке и минимальным энергетическим характеристикам для кондиционеров (25 страниц, на английском языке)</w:t>
            </w:r>
          </w:p>
        </w:tc>
        <w:tc>
          <w:tcPr>
            <w:tcW w:w="2268" w:type="dxa"/>
            <w:shd w:val="clear" w:color="auto" w:fill="auto"/>
          </w:tcPr>
          <w:p w:rsidR="001E58DD" w:rsidRPr="00DF2178" w:rsidRDefault="00582B6E"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1E58DD" w:rsidRPr="00DF2178" w:rsidTr="00345A2D">
        <w:trPr>
          <w:trHeight w:val="361"/>
        </w:trPr>
        <w:tc>
          <w:tcPr>
            <w:tcW w:w="710" w:type="dxa"/>
            <w:vMerge/>
            <w:shd w:val="clear" w:color="auto" w:fill="auto"/>
          </w:tcPr>
          <w:p w:rsidR="001E58DD" w:rsidRPr="00DF2178" w:rsidRDefault="001E58DD" w:rsidP="00C93859">
            <w:pPr>
              <w:numPr>
                <w:ilvl w:val="0"/>
                <w:numId w:val="3"/>
              </w:numPr>
              <w:ind w:left="0" w:firstLine="0"/>
              <w:jc w:val="both"/>
              <w:rPr>
                <w:color w:val="000000" w:themeColor="text1"/>
                <w:sz w:val="24"/>
                <w:szCs w:val="24"/>
                <w:lang w:val="kk-KZ"/>
              </w:rPr>
            </w:pPr>
          </w:p>
        </w:tc>
        <w:tc>
          <w:tcPr>
            <w:tcW w:w="2268" w:type="dxa"/>
            <w:shd w:val="clear" w:color="auto" w:fill="auto"/>
          </w:tcPr>
          <w:p w:rsidR="001E58DD" w:rsidRPr="00DF2178" w:rsidRDefault="00437A22" w:rsidP="00AE29DE">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1E58DD" w:rsidRPr="00DF2178" w:rsidRDefault="004C67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ICS 13.120</w:t>
            </w:r>
          </w:p>
        </w:tc>
        <w:tc>
          <w:tcPr>
            <w:tcW w:w="2268" w:type="dxa"/>
            <w:shd w:val="clear" w:color="auto" w:fill="auto"/>
          </w:tcPr>
          <w:p w:rsidR="001E58DD" w:rsidRPr="00DF2178" w:rsidRDefault="001E58DD" w:rsidP="00AE29DE">
            <w:pPr>
              <w:jc w:val="both"/>
              <w:rPr>
                <w:color w:val="000000" w:themeColor="text1"/>
                <w:sz w:val="24"/>
                <w:szCs w:val="24"/>
                <w:lang w:val="kk-KZ"/>
              </w:rPr>
            </w:pPr>
          </w:p>
        </w:tc>
      </w:tr>
      <w:tr w:rsidR="001E58DD" w:rsidRPr="00DF2178" w:rsidTr="00345A2D">
        <w:trPr>
          <w:trHeight w:val="361"/>
        </w:trPr>
        <w:tc>
          <w:tcPr>
            <w:tcW w:w="710" w:type="dxa"/>
            <w:vMerge/>
            <w:shd w:val="clear" w:color="auto" w:fill="auto"/>
          </w:tcPr>
          <w:p w:rsidR="001E58DD" w:rsidRPr="00DF2178" w:rsidRDefault="001E58DD" w:rsidP="00C93859">
            <w:pPr>
              <w:numPr>
                <w:ilvl w:val="0"/>
                <w:numId w:val="3"/>
              </w:numPr>
              <w:ind w:left="0" w:firstLine="0"/>
              <w:jc w:val="both"/>
              <w:rPr>
                <w:color w:val="000000" w:themeColor="text1"/>
                <w:sz w:val="24"/>
                <w:szCs w:val="24"/>
                <w:lang w:val="kk-KZ"/>
              </w:rPr>
            </w:pPr>
          </w:p>
        </w:tc>
        <w:tc>
          <w:tcPr>
            <w:tcW w:w="2268" w:type="dxa"/>
            <w:shd w:val="clear" w:color="auto" w:fill="auto"/>
          </w:tcPr>
          <w:p w:rsidR="001E58DD" w:rsidRPr="00DF2178" w:rsidRDefault="00437A22" w:rsidP="00AE29DE">
            <w:pPr>
              <w:pBdr>
                <w:between w:val="single" w:sz="6" w:space="1" w:color="auto"/>
              </w:pBdr>
              <w:jc w:val="both"/>
              <w:rPr>
                <w:color w:val="000000" w:themeColor="text1"/>
                <w:sz w:val="24"/>
                <w:szCs w:val="24"/>
              </w:rPr>
            </w:pPr>
            <w:r w:rsidRPr="00DF2178">
              <w:rPr>
                <w:color w:val="000000" w:themeColor="text1"/>
                <w:sz w:val="24"/>
                <w:szCs w:val="24"/>
              </w:rPr>
              <w:t>Катар</w:t>
            </w:r>
          </w:p>
        </w:tc>
        <w:tc>
          <w:tcPr>
            <w:tcW w:w="5386" w:type="dxa"/>
            <w:shd w:val="clear" w:color="auto" w:fill="auto"/>
          </w:tcPr>
          <w:p w:rsidR="001E58DD" w:rsidRPr="00DF2178" w:rsidRDefault="00383DBD" w:rsidP="00383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Стандарт определяет обновление QS 2663-2015 в отношении требований к энергетической маркировке и требований Минимального стандарта энергоэффективности (MEPS), касающихся однопакетных (например, оконного типа) и кондиционеров со сплит-системой, не использующих воздуховод с использованием </w:t>
            </w:r>
            <w:r w:rsidRPr="00DF2178">
              <w:rPr>
                <w:color w:val="000000" w:themeColor="text1"/>
                <w:sz w:val="24"/>
                <w:szCs w:val="24"/>
                <w:lang w:val="kk-KZ"/>
              </w:rPr>
              <w:lastRenderedPageBreak/>
              <w:t>воздуха, и конденсаторы с водяным охлаждением и тепловые насосы, использующие конденсаторы с воздушным охлаждением и канальные кондиционеры, использующие тепловые насосы для жилых, коммерческих и промышленных секторов, в зависимости от обстоятельств, в соответствии со стандартами Катара.</w:t>
            </w:r>
          </w:p>
        </w:tc>
        <w:tc>
          <w:tcPr>
            <w:tcW w:w="2268" w:type="dxa"/>
            <w:shd w:val="clear" w:color="auto" w:fill="auto"/>
          </w:tcPr>
          <w:p w:rsidR="001E58DD" w:rsidRPr="00DF2178" w:rsidRDefault="001E58DD" w:rsidP="00AE29DE">
            <w:pPr>
              <w:jc w:val="both"/>
              <w:rPr>
                <w:color w:val="000000" w:themeColor="text1"/>
                <w:sz w:val="24"/>
                <w:szCs w:val="24"/>
                <w:lang w:val="kk-KZ"/>
              </w:rPr>
            </w:pPr>
          </w:p>
        </w:tc>
      </w:tr>
      <w:tr w:rsidR="00400B19" w:rsidRPr="00DF2178" w:rsidTr="00345A2D">
        <w:trPr>
          <w:trHeight w:val="361"/>
        </w:trPr>
        <w:tc>
          <w:tcPr>
            <w:tcW w:w="710" w:type="dxa"/>
            <w:vMerge w:val="restart"/>
            <w:shd w:val="clear" w:color="auto" w:fill="auto"/>
          </w:tcPr>
          <w:p w:rsidR="00400B19" w:rsidRPr="00DF2178" w:rsidRDefault="00400B19" w:rsidP="00C93859">
            <w:pPr>
              <w:numPr>
                <w:ilvl w:val="0"/>
                <w:numId w:val="3"/>
              </w:numPr>
              <w:ind w:left="0" w:firstLine="0"/>
              <w:jc w:val="both"/>
              <w:rPr>
                <w:color w:val="000000" w:themeColor="text1"/>
                <w:sz w:val="24"/>
                <w:szCs w:val="24"/>
                <w:lang w:val="kk-KZ"/>
              </w:rPr>
            </w:pPr>
          </w:p>
        </w:tc>
        <w:tc>
          <w:tcPr>
            <w:tcW w:w="2268" w:type="dxa"/>
            <w:shd w:val="clear" w:color="auto" w:fill="auto"/>
          </w:tcPr>
          <w:p w:rsidR="00400B19" w:rsidRPr="00DF2178" w:rsidRDefault="00400B19" w:rsidP="00400B19">
            <w:pPr>
              <w:jc w:val="both"/>
              <w:rPr>
                <w:b/>
                <w:sz w:val="24"/>
                <w:szCs w:val="24"/>
                <w:lang w:val="en-GB" w:eastAsia="en-US"/>
              </w:rPr>
            </w:pPr>
            <w:r w:rsidRPr="00DF2178">
              <w:rPr>
                <w:b/>
                <w:sz w:val="24"/>
                <w:szCs w:val="24"/>
              </w:rPr>
              <w:t>G/TBT/N/JPN/636</w:t>
            </w:r>
          </w:p>
          <w:p w:rsidR="00400B19" w:rsidRPr="00DF2178" w:rsidRDefault="00400B19" w:rsidP="00AE29DE">
            <w:pPr>
              <w:pBdr>
                <w:between w:val="single" w:sz="6" w:space="1" w:color="auto"/>
              </w:pBdr>
              <w:jc w:val="both"/>
              <w:rPr>
                <w:color w:val="000000" w:themeColor="text1"/>
                <w:sz w:val="24"/>
                <w:szCs w:val="24"/>
              </w:rPr>
            </w:pPr>
          </w:p>
        </w:tc>
        <w:tc>
          <w:tcPr>
            <w:tcW w:w="5386" w:type="dxa"/>
            <w:shd w:val="clear" w:color="auto" w:fill="auto"/>
          </w:tcPr>
          <w:p w:rsidR="00400B19" w:rsidRPr="00DF2178" w:rsidRDefault="00885BB6" w:rsidP="00885B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Пересмотр распоряжения Кабинета министров, министерского постановления и Уведомления Министерства экономики, торговли и промышленности и Министерства земли, инфраструктуры, транспорта и туризма в соответствии с Законом о рациональном использовании энергии (3 страниц, на английском языке)</w:t>
            </w:r>
          </w:p>
        </w:tc>
        <w:tc>
          <w:tcPr>
            <w:tcW w:w="2268" w:type="dxa"/>
            <w:shd w:val="clear" w:color="auto" w:fill="auto"/>
          </w:tcPr>
          <w:p w:rsidR="00400B19" w:rsidRPr="00DF2178" w:rsidRDefault="00400B19" w:rsidP="00B006F7">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400B19" w:rsidRPr="00DF2178" w:rsidTr="00345A2D">
        <w:trPr>
          <w:trHeight w:val="361"/>
        </w:trPr>
        <w:tc>
          <w:tcPr>
            <w:tcW w:w="710" w:type="dxa"/>
            <w:vMerge/>
            <w:shd w:val="clear" w:color="auto" w:fill="auto"/>
          </w:tcPr>
          <w:p w:rsidR="00400B19" w:rsidRPr="00DF2178" w:rsidRDefault="00400B19" w:rsidP="00C93859">
            <w:pPr>
              <w:numPr>
                <w:ilvl w:val="0"/>
                <w:numId w:val="3"/>
              </w:numPr>
              <w:ind w:left="0" w:firstLine="0"/>
              <w:jc w:val="both"/>
              <w:rPr>
                <w:color w:val="000000" w:themeColor="text1"/>
                <w:sz w:val="24"/>
                <w:szCs w:val="24"/>
                <w:lang w:val="kk-KZ"/>
              </w:rPr>
            </w:pPr>
          </w:p>
        </w:tc>
        <w:tc>
          <w:tcPr>
            <w:tcW w:w="2268" w:type="dxa"/>
            <w:shd w:val="clear" w:color="auto" w:fill="auto"/>
          </w:tcPr>
          <w:p w:rsidR="00400B19" w:rsidRPr="00DF2178" w:rsidRDefault="00400B19" w:rsidP="00B006F7">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400B19" w:rsidRPr="00DF2178" w:rsidRDefault="00B006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Пассажирские транспортные средства (в дополнение к транспортным средствам, уже подпадающим под действие действующих стандартов, электромобили и гибридные транспортные средства со сменными кузовами, которые, как ожидается, станут широко распространенными в ближайшие годы, также подпадают под действие новых стандартов. Более конкретно, этот пересмотр включает пассажирские транспортные средства, работающие на бензине, дизельном топливе или сжиженном нефтяном газе, а также пассажирские транспортные средства с двигателями, работающими на электричестве с внешним зарядом, которые имеют грузоподъемность до 9 пассажиров или которые имеют грузоподъемность 10 или более пассажиров и общий вес транспортного средства до до 3,5 т, ограниченный типом ут</w:t>
            </w:r>
            <w:r w:rsidR="00885BB6" w:rsidRPr="00DF2178">
              <w:rPr>
                <w:color w:val="000000" w:themeColor="text1"/>
                <w:sz w:val="24"/>
                <w:szCs w:val="24"/>
                <w:lang w:val="kk-KZ"/>
              </w:rPr>
              <w:t>вержденных транспортных средств</w:t>
            </w:r>
            <w:r w:rsidRPr="00DF2178">
              <w:rPr>
                <w:color w:val="000000" w:themeColor="text1"/>
                <w:sz w:val="24"/>
                <w:szCs w:val="24"/>
                <w:lang w:val="kk-KZ"/>
              </w:rPr>
              <w:t>)</w:t>
            </w:r>
          </w:p>
        </w:tc>
        <w:tc>
          <w:tcPr>
            <w:tcW w:w="2268" w:type="dxa"/>
            <w:shd w:val="clear" w:color="auto" w:fill="auto"/>
          </w:tcPr>
          <w:p w:rsidR="00400B19" w:rsidRPr="00DF2178" w:rsidRDefault="00400B19" w:rsidP="00AE29DE">
            <w:pPr>
              <w:jc w:val="both"/>
              <w:rPr>
                <w:color w:val="000000" w:themeColor="text1"/>
                <w:sz w:val="24"/>
                <w:szCs w:val="24"/>
                <w:lang w:val="kk-KZ"/>
              </w:rPr>
            </w:pPr>
          </w:p>
        </w:tc>
      </w:tr>
      <w:tr w:rsidR="00400B19" w:rsidRPr="00DF2178" w:rsidTr="00345A2D">
        <w:trPr>
          <w:trHeight w:val="361"/>
        </w:trPr>
        <w:tc>
          <w:tcPr>
            <w:tcW w:w="710" w:type="dxa"/>
            <w:vMerge/>
            <w:shd w:val="clear" w:color="auto" w:fill="auto"/>
          </w:tcPr>
          <w:p w:rsidR="00400B19" w:rsidRPr="00DF2178" w:rsidRDefault="00400B19" w:rsidP="00C93859">
            <w:pPr>
              <w:numPr>
                <w:ilvl w:val="0"/>
                <w:numId w:val="3"/>
              </w:numPr>
              <w:ind w:left="0" w:firstLine="0"/>
              <w:jc w:val="both"/>
              <w:rPr>
                <w:color w:val="000000" w:themeColor="text1"/>
                <w:sz w:val="24"/>
                <w:szCs w:val="24"/>
                <w:lang w:val="kk-KZ"/>
              </w:rPr>
            </w:pPr>
          </w:p>
        </w:tc>
        <w:tc>
          <w:tcPr>
            <w:tcW w:w="2268" w:type="dxa"/>
            <w:shd w:val="clear" w:color="auto" w:fill="auto"/>
          </w:tcPr>
          <w:p w:rsidR="00400B19" w:rsidRPr="00DF2178" w:rsidRDefault="00400B19" w:rsidP="00B006F7">
            <w:pPr>
              <w:pBdr>
                <w:between w:val="single" w:sz="6" w:space="1" w:color="auto"/>
              </w:pBdr>
              <w:jc w:val="both"/>
              <w:rPr>
                <w:color w:val="000000" w:themeColor="text1"/>
                <w:sz w:val="24"/>
                <w:szCs w:val="24"/>
              </w:rPr>
            </w:pPr>
            <w:r w:rsidRPr="00DF2178">
              <w:rPr>
                <w:color w:val="000000" w:themeColor="text1"/>
                <w:sz w:val="24"/>
                <w:szCs w:val="24"/>
              </w:rPr>
              <w:t xml:space="preserve">Япония </w:t>
            </w:r>
          </w:p>
        </w:tc>
        <w:tc>
          <w:tcPr>
            <w:tcW w:w="5386" w:type="dxa"/>
            <w:shd w:val="clear" w:color="auto" w:fill="auto"/>
          </w:tcPr>
          <w:p w:rsidR="00400B19" w:rsidRPr="00DF2178" w:rsidRDefault="00EE3F63" w:rsidP="00E62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Эти пересмотры стандартов в соответствии с Законом о рациональном использовании энергии включают стандарты эффективности энергопотребления (топливной эффективности) для</w:t>
            </w:r>
            <w:r w:rsidR="00E62510" w:rsidRPr="00DF2178">
              <w:rPr>
                <w:color w:val="000000" w:themeColor="text1"/>
                <w:sz w:val="24"/>
                <w:szCs w:val="24"/>
                <w:lang w:val="kk-KZ"/>
              </w:rPr>
              <w:t xml:space="preserve"> целевого финансового года</w:t>
            </w:r>
            <w:r w:rsidRPr="00DF2178">
              <w:rPr>
                <w:color w:val="000000" w:themeColor="text1"/>
                <w:sz w:val="24"/>
                <w:szCs w:val="24"/>
                <w:lang w:val="kk-KZ"/>
              </w:rPr>
              <w:t>, метод измерени</w:t>
            </w:r>
            <w:r w:rsidR="00E62510" w:rsidRPr="00DF2178">
              <w:rPr>
                <w:color w:val="000000" w:themeColor="text1"/>
                <w:sz w:val="24"/>
                <w:szCs w:val="24"/>
                <w:lang w:val="kk-KZ"/>
              </w:rPr>
              <w:t>я, требования к индикации и т. д</w:t>
            </w:r>
            <w:r w:rsidRPr="00DF2178">
              <w:rPr>
                <w:color w:val="000000" w:themeColor="text1"/>
                <w:sz w:val="24"/>
                <w:szCs w:val="24"/>
                <w:lang w:val="kk-KZ"/>
              </w:rPr>
              <w:t>. Продуктов, перечисленных в столбце 4.</w:t>
            </w:r>
          </w:p>
        </w:tc>
        <w:tc>
          <w:tcPr>
            <w:tcW w:w="2268" w:type="dxa"/>
            <w:shd w:val="clear" w:color="auto" w:fill="auto"/>
          </w:tcPr>
          <w:p w:rsidR="00400B19" w:rsidRPr="00DF2178" w:rsidRDefault="00400B19" w:rsidP="00AE29DE">
            <w:pPr>
              <w:jc w:val="both"/>
              <w:rPr>
                <w:color w:val="000000" w:themeColor="text1"/>
                <w:sz w:val="24"/>
                <w:szCs w:val="24"/>
                <w:lang w:val="kk-KZ"/>
              </w:rPr>
            </w:pPr>
          </w:p>
        </w:tc>
      </w:tr>
      <w:tr w:rsidR="005A4FEC" w:rsidRPr="00DF2178" w:rsidTr="00345A2D">
        <w:trPr>
          <w:trHeight w:val="361"/>
        </w:trPr>
        <w:tc>
          <w:tcPr>
            <w:tcW w:w="710" w:type="dxa"/>
            <w:vMerge w:val="restart"/>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5A4FEC" w:rsidRPr="00DF2178" w:rsidRDefault="005A4FEC" w:rsidP="005A4FEC">
            <w:pPr>
              <w:jc w:val="both"/>
              <w:rPr>
                <w:b/>
                <w:sz w:val="24"/>
                <w:szCs w:val="24"/>
                <w:lang w:val="en-GB" w:eastAsia="en-US"/>
              </w:rPr>
            </w:pPr>
            <w:r w:rsidRPr="00DF2178">
              <w:rPr>
                <w:b/>
                <w:sz w:val="24"/>
                <w:szCs w:val="24"/>
              </w:rPr>
              <w:t>G/TBT/N/EGY/232</w:t>
            </w:r>
          </w:p>
          <w:p w:rsidR="005A4FEC" w:rsidRPr="00DF2178" w:rsidRDefault="005A4FEC" w:rsidP="00AE29DE">
            <w:pPr>
              <w:pBdr>
                <w:between w:val="single" w:sz="6" w:space="1" w:color="auto"/>
              </w:pBdr>
              <w:jc w:val="both"/>
              <w:rPr>
                <w:color w:val="000000" w:themeColor="text1"/>
                <w:sz w:val="24"/>
                <w:szCs w:val="24"/>
              </w:rPr>
            </w:pPr>
          </w:p>
        </w:tc>
        <w:tc>
          <w:tcPr>
            <w:tcW w:w="5386" w:type="dxa"/>
            <w:shd w:val="clear" w:color="auto" w:fill="auto"/>
          </w:tcPr>
          <w:p w:rsidR="005A4FEC" w:rsidRPr="00DF2178" w:rsidRDefault="005A4FEC" w:rsidP="00737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ES 3644 для «Бумажных изделий (папиросной бумаги)» (16 страниц, на арабском языке)</w:t>
            </w:r>
          </w:p>
        </w:tc>
        <w:tc>
          <w:tcPr>
            <w:tcW w:w="2268" w:type="dxa"/>
            <w:shd w:val="clear" w:color="auto" w:fill="auto"/>
          </w:tcPr>
          <w:p w:rsidR="005A4FEC" w:rsidRPr="00DF2178" w:rsidRDefault="005A4FEC" w:rsidP="00672DCA">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5A4FEC" w:rsidRPr="00DF2178" w:rsidTr="00345A2D">
        <w:trPr>
          <w:trHeight w:val="361"/>
        </w:trPr>
        <w:tc>
          <w:tcPr>
            <w:tcW w:w="710" w:type="dxa"/>
            <w:vMerge/>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5A4FEC" w:rsidRPr="00DF2178" w:rsidRDefault="005A4FEC" w:rsidP="00AE29DE">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5A4FEC" w:rsidRPr="00DF2178" w:rsidRDefault="005A4FE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Папиросная бумага (ICS 85.080.20)</w:t>
            </w:r>
          </w:p>
        </w:tc>
        <w:tc>
          <w:tcPr>
            <w:tcW w:w="2268" w:type="dxa"/>
            <w:shd w:val="clear" w:color="auto" w:fill="auto"/>
          </w:tcPr>
          <w:p w:rsidR="005A4FEC" w:rsidRPr="00DF2178" w:rsidRDefault="005A4FEC" w:rsidP="00AE29DE">
            <w:pPr>
              <w:jc w:val="both"/>
              <w:rPr>
                <w:color w:val="000000" w:themeColor="text1"/>
                <w:sz w:val="24"/>
                <w:szCs w:val="24"/>
                <w:lang w:val="kk-KZ"/>
              </w:rPr>
            </w:pPr>
          </w:p>
        </w:tc>
      </w:tr>
      <w:tr w:rsidR="005A4FEC" w:rsidRPr="00DF2178" w:rsidTr="00345A2D">
        <w:trPr>
          <w:trHeight w:val="361"/>
        </w:trPr>
        <w:tc>
          <w:tcPr>
            <w:tcW w:w="710" w:type="dxa"/>
            <w:vMerge/>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5A4FEC" w:rsidRPr="00DF2178" w:rsidRDefault="005A4FEC"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Египет </w:t>
            </w:r>
          </w:p>
        </w:tc>
        <w:tc>
          <w:tcPr>
            <w:tcW w:w="5386" w:type="dxa"/>
            <w:shd w:val="clear" w:color="auto" w:fill="auto"/>
          </w:tcPr>
          <w:p w:rsidR="005A4FEC" w:rsidRPr="00DF2178" w:rsidRDefault="005A4FE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определяет требования к бумажной продукции (папиросной бумаге), в том числе: салфетки для лица, туалетные ролики, кухонные ролики и для бытовых целей.</w:t>
            </w:r>
          </w:p>
          <w:p w:rsidR="005A4FEC" w:rsidRPr="00DF2178" w:rsidRDefault="005A4FEC" w:rsidP="005A4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Стоит отметить, что этот проект стандарта </w:t>
            </w:r>
            <w:r w:rsidRPr="00DF2178">
              <w:rPr>
                <w:color w:val="000000" w:themeColor="text1"/>
                <w:sz w:val="24"/>
                <w:szCs w:val="24"/>
                <w:lang w:val="kk-KZ"/>
              </w:rPr>
              <w:lastRenderedPageBreak/>
              <w:t>соответствует:</w:t>
            </w:r>
          </w:p>
          <w:p w:rsidR="005A4FEC" w:rsidRPr="00DF2178" w:rsidRDefault="005A4FEC" w:rsidP="005A4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салфетки кухонные бумажные и салфетки версия 1 - 22.09.2004</w:t>
            </w:r>
          </w:p>
          <w:p w:rsidR="005A4FEC" w:rsidRPr="00DF2178" w:rsidRDefault="005A4FEC" w:rsidP="005A4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- 2009/568 / EC «Экомаркировка для папиросной бумаги»</w:t>
            </w:r>
          </w:p>
          <w:p w:rsidR="005A4FEC" w:rsidRPr="00DF2178" w:rsidRDefault="005A4FEC" w:rsidP="005A4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- 2009/598 / EC «Экомаркировка для постельных матрасов»</w:t>
            </w:r>
          </w:p>
          <w:p w:rsidR="005A4FEC" w:rsidRPr="00DF2178" w:rsidRDefault="005A4FEC" w:rsidP="005A4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ГСО 143/1991</w:t>
            </w:r>
          </w:p>
          <w:p w:rsidR="005A4FEC" w:rsidRPr="00DF2178" w:rsidRDefault="005A4FEC" w:rsidP="005A4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результаты лабораторных испытаний</w:t>
            </w:r>
          </w:p>
        </w:tc>
        <w:tc>
          <w:tcPr>
            <w:tcW w:w="2268" w:type="dxa"/>
            <w:shd w:val="clear" w:color="auto" w:fill="auto"/>
          </w:tcPr>
          <w:p w:rsidR="005A4FEC" w:rsidRPr="00DF2178" w:rsidRDefault="005A4FEC" w:rsidP="00AE29DE">
            <w:pPr>
              <w:jc w:val="both"/>
              <w:rPr>
                <w:color w:val="000000" w:themeColor="text1"/>
                <w:sz w:val="24"/>
                <w:szCs w:val="24"/>
                <w:lang w:val="kk-KZ"/>
              </w:rPr>
            </w:pPr>
          </w:p>
        </w:tc>
      </w:tr>
      <w:tr w:rsidR="005A4FEC" w:rsidRPr="00DF2178" w:rsidTr="00345A2D">
        <w:trPr>
          <w:trHeight w:val="361"/>
        </w:trPr>
        <w:tc>
          <w:tcPr>
            <w:tcW w:w="710" w:type="dxa"/>
            <w:vMerge w:val="restart"/>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931852" w:rsidRPr="00DF2178" w:rsidRDefault="00931852" w:rsidP="00931852">
            <w:pPr>
              <w:jc w:val="both"/>
              <w:rPr>
                <w:b/>
                <w:sz w:val="24"/>
                <w:szCs w:val="24"/>
                <w:lang w:val="en-GB" w:eastAsia="en-US"/>
              </w:rPr>
            </w:pPr>
            <w:r w:rsidRPr="00DF2178">
              <w:rPr>
                <w:b/>
                <w:sz w:val="24"/>
                <w:szCs w:val="24"/>
                <w:lang w:val="en-US"/>
              </w:rPr>
              <w:t>G/TBT/N/EGY/2/Add.9</w:t>
            </w:r>
          </w:p>
          <w:p w:rsidR="005A4FEC" w:rsidRPr="00DF2178" w:rsidRDefault="005A4FEC" w:rsidP="00AE29DE">
            <w:pPr>
              <w:pBdr>
                <w:between w:val="single" w:sz="6" w:space="1" w:color="auto"/>
              </w:pBdr>
              <w:jc w:val="both"/>
              <w:rPr>
                <w:color w:val="000000" w:themeColor="text1"/>
                <w:sz w:val="24"/>
                <w:szCs w:val="24"/>
                <w:lang w:val="en-GB"/>
              </w:rPr>
            </w:pPr>
          </w:p>
        </w:tc>
        <w:tc>
          <w:tcPr>
            <w:tcW w:w="5386" w:type="dxa"/>
            <w:shd w:val="clear" w:color="auto" w:fill="auto"/>
          </w:tcPr>
          <w:p w:rsidR="005A4FEC" w:rsidRPr="00DF2178" w:rsidRDefault="009318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931852" w:rsidRPr="00DF2178" w:rsidRDefault="009318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17 октября 2019 года распространяется по просьбе делегации Египта.</w:t>
            </w:r>
          </w:p>
          <w:p w:rsidR="00931852" w:rsidRPr="00DF2178" w:rsidRDefault="009318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F2178">
              <w:rPr>
                <w:sz w:val="24"/>
                <w:szCs w:val="24"/>
              </w:rPr>
              <w:t>Чай (ICS:67.140.10).</w:t>
            </w:r>
          </w:p>
          <w:p w:rsidR="00931852" w:rsidRPr="00DF2178" w:rsidRDefault="00931852" w:rsidP="00931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Дополнение касается уведомления о проекте египетского стандарта ES 559-1 «Чай и методы анализа и испытаний, часть 1: чай» (9 страниц, на арабском языке).</w:t>
            </w:r>
          </w:p>
          <w:p w:rsidR="00931852" w:rsidRPr="00DF2178" w:rsidRDefault="00931852" w:rsidP="00931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Следует отметить, что указ Министерства № 515/2005 (10 страниц на арабском языке), о котором ранее сообщалось в документе G / TBT / N / EGY / 2 от 14 декабря 2005 года, предоставил мандат  более ранней версии этого стандарта.</w:t>
            </w:r>
          </w:p>
          <w:p w:rsidR="00931852" w:rsidRPr="00DF2178" w:rsidRDefault="00931852" w:rsidP="00931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Стоит отметить, что этот проект стандарта технически идентичен со следующим:</w:t>
            </w:r>
          </w:p>
          <w:p w:rsidR="00A7743A" w:rsidRPr="00DF2178" w:rsidRDefault="00A7743A" w:rsidP="00A77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ISO 3720: 2011 Черный чай. Определение и основные требования;</w:t>
            </w:r>
          </w:p>
          <w:p w:rsidR="00A7743A" w:rsidRPr="00DF2178" w:rsidRDefault="00A7743A" w:rsidP="00A77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ISO 11287: 2011 Зеленый чай. Определение и основные требования;</w:t>
            </w:r>
          </w:p>
          <w:p w:rsidR="00931852" w:rsidRPr="00DF2178" w:rsidRDefault="00A7743A" w:rsidP="00A77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ISO / TR 12591: 2013 Белый чай - определение.</w:t>
            </w:r>
          </w:p>
          <w:p w:rsidR="00A7743A" w:rsidRPr="00DF2178" w:rsidRDefault="00A7743A" w:rsidP="00A77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tc>
        <w:tc>
          <w:tcPr>
            <w:tcW w:w="2268" w:type="dxa"/>
            <w:shd w:val="clear" w:color="auto" w:fill="auto"/>
          </w:tcPr>
          <w:p w:rsidR="005A4FEC" w:rsidRPr="00DF2178" w:rsidRDefault="00A7743A" w:rsidP="00A7743A">
            <w:pPr>
              <w:jc w:val="both"/>
              <w:rPr>
                <w:color w:val="000000" w:themeColor="text1"/>
                <w:sz w:val="24"/>
                <w:szCs w:val="24"/>
                <w:lang w:val="kk-KZ"/>
              </w:rPr>
            </w:pPr>
            <w:r w:rsidRPr="00DF2178">
              <w:rPr>
                <w:color w:val="000000" w:themeColor="text1"/>
                <w:sz w:val="24"/>
                <w:szCs w:val="24"/>
                <w:lang w:val="kk-KZ"/>
              </w:rPr>
              <w:t>Не определено</w:t>
            </w:r>
          </w:p>
        </w:tc>
      </w:tr>
      <w:tr w:rsidR="00931852" w:rsidRPr="00DF2178" w:rsidTr="008A3D2D">
        <w:trPr>
          <w:trHeight w:val="221"/>
        </w:trPr>
        <w:tc>
          <w:tcPr>
            <w:tcW w:w="710" w:type="dxa"/>
            <w:vMerge/>
            <w:shd w:val="clear" w:color="auto" w:fill="auto"/>
          </w:tcPr>
          <w:p w:rsidR="00931852" w:rsidRPr="00DF2178" w:rsidRDefault="00931852" w:rsidP="00C93859">
            <w:pPr>
              <w:numPr>
                <w:ilvl w:val="0"/>
                <w:numId w:val="3"/>
              </w:numPr>
              <w:ind w:left="0" w:firstLine="0"/>
              <w:jc w:val="both"/>
              <w:rPr>
                <w:color w:val="000000" w:themeColor="text1"/>
                <w:sz w:val="24"/>
                <w:szCs w:val="24"/>
                <w:lang w:val="kk-KZ"/>
              </w:rPr>
            </w:pPr>
          </w:p>
        </w:tc>
        <w:tc>
          <w:tcPr>
            <w:tcW w:w="2268" w:type="dxa"/>
            <w:shd w:val="clear" w:color="auto" w:fill="auto"/>
          </w:tcPr>
          <w:p w:rsidR="00931852" w:rsidRPr="00DF2178" w:rsidRDefault="00931852" w:rsidP="00672DCA">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931852" w:rsidRPr="00DF2178" w:rsidRDefault="009318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1852" w:rsidRPr="00DF2178" w:rsidRDefault="00931852" w:rsidP="00AE29DE">
            <w:pPr>
              <w:jc w:val="both"/>
              <w:rPr>
                <w:color w:val="000000" w:themeColor="text1"/>
                <w:sz w:val="24"/>
                <w:szCs w:val="24"/>
                <w:lang w:val="kk-KZ"/>
              </w:rPr>
            </w:pPr>
          </w:p>
        </w:tc>
      </w:tr>
      <w:tr w:rsidR="00931852" w:rsidRPr="00DF2178" w:rsidTr="00345A2D">
        <w:trPr>
          <w:trHeight w:val="361"/>
        </w:trPr>
        <w:tc>
          <w:tcPr>
            <w:tcW w:w="710" w:type="dxa"/>
            <w:vMerge/>
            <w:shd w:val="clear" w:color="auto" w:fill="auto"/>
          </w:tcPr>
          <w:p w:rsidR="00931852" w:rsidRPr="00DF2178" w:rsidRDefault="00931852" w:rsidP="00C93859">
            <w:pPr>
              <w:numPr>
                <w:ilvl w:val="0"/>
                <w:numId w:val="3"/>
              </w:numPr>
              <w:ind w:left="0" w:firstLine="0"/>
              <w:jc w:val="both"/>
              <w:rPr>
                <w:color w:val="000000" w:themeColor="text1"/>
                <w:sz w:val="24"/>
                <w:szCs w:val="24"/>
                <w:lang w:val="kk-KZ"/>
              </w:rPr>
            </w:pPr>
          </w:p>
        </w:tc>
        <w:tc>
          <w:tcPr>
            <w:tcW w:w="2268" w:type="dxa"/>
            <w:shd w:val="clear" w:color="auto" w:fill="auto"/>
          </w:tcPr>
          <w:p w:rsidR="00931852" w:rsidRPr="00DF2178" w:rsidRDefault="00931852" w:rsidP="00672DC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Египет </w:t>
            </w:r>
          </w:p>
        </w:tc>
        <w:tc>
          <w:tcPr>
            <w:tcW w:w="5386" w:type="dxa"/>
            <w:shd w:val="clear" w:color="auto" w:fill="auto"/>
          </w:tcPr>
          <w:p w:rsidR="00931852" w:rsidRPr="00DF2178" w:rsidRDefault="009318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931852" w:rsidRPr="00DF2178" w:rsidRDefault="00931852" w:rsidP="00AE29DE">
            <w:pPr>
              <w:jc w:val="both"/>
              <w:rPr>
                <w:color w:val="000000" w:themeColor="text1"/>
                <w:sz w:val="24"/>
                <w:szCs w:val="24"/>
                <w:lang w:val="kk-KZ"/>
              </w:rPr>
            </w:pPr>
          </w:p>
        </w:tc>
      </w:tr>
      <w:tr w:rsidR="005A4FEC" w:rsidRPr="00DF2178" w:rsidTr="00345A2D">
        <w:trPr>
          <w:trHeight w:val="361"/>
        </w:trPr>
        <w:tc>
          <w:tcPr>
            <w:tcW w:w="710" w:type="dxa"/>
            <w:vMerge w:val="restart"/>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A7743A" w:rsidRPr="00DF2178" w:rsidRDefault="00A7743A" w:rsidP="00A7743A">
            <w:pPr>
              <w:jc w:val="both"/>
              <w:rPr>
                <w:b/>
                <w:sz w:val="24"/>
                <w:szCs w:val="24"/>
                <w:lang w:val="en-GB" w:eastAsia="en-US"/>
              </w:rPr>
            </w:pPr>
            <w:r w:rsidRPr="00DF2178">
              <w:rPr>
                <w:b/>
                <w:sz w:val="24"/>
                <w:szCs w:val="24"/>
                <w:lang w:val="en-US"/>
              </w:rPr>
              <w:t>G/TBT/N/EGY/194/Add.1</w:t>
            </w:r>
          </w:p>
          <w:p w:rsidR="005A4FEC" w:rsidRPr="00DF2178" w:rsidRDefault="005A4FEC" w:rsidP="00AE29DE">
            <w:pPr>
              <w:pBdr>
                <w:between w:val="single" w:sz="6" w:space="1" w:color="auto"/>
              </w:pBdr>
              <w:jc w:val="both"/>
              <w:rPr>
                <w:b/>
                <w:color w:val="000000" w:themeColor="text1"/>
                <w:sz w:val="24"/>
                <w:szCs w:val="24"/>
                <w:lang w:val="en-GB"/>
              </w:rPr>
            </w:pPr>
          </w:p>
        </w:tc>
        <w:tc>
          <w:tcPr>
            <w:tcW w:w="5386" w:type="dxa"/>
            <w:shd w:val="clear" w:color="auto" w:fill="auto"/>
          </w:tcPr>
          <w:p w:rsidR="009C03D2" w:rsidRPr="00DF2178" w:rsidRDefault="009C03D2" w:rsidP="009C0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9C03D2" w:rsidRPr="00DF2178" w:rsidRDefault="009C03D2" w:rsidP="009C0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17 октября 2019 года распространяется по просьбе делегации Египта.</w:t>
            </w:r>
          </w:p>
          <w:p w:rsidR="009C03D2" w:rsidRPr="00DF2178" w:rsidRDefault="009C03D2" w:rsidP="009C0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F2178">
              <w:rPr>
                <w:sz w:val="24"/>
                <w:szCs w:val="24"/>
              </w:rPr>
              <w:t>Обувь (ICS 61.060).</w:t>
            </w:r>
          </w:p>
          <w:p w:rsidR="009C03D2" w:rsidRPr="00DF2178" w:rsidRDefault="009C03D2" w:rsidP="009C0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F2178">
              <w:rPr>
                <w:color w:val="000000" w:themeColor="text1"/>
                <w:sz w:val="24"/>
                <w:szCs w:val="24"/>
                <w:lang w:val="kk-KZ"/>
              </w:rPr>
              <w:t>Дополнение касается уведомления о проекте египетского стандарта ES 3571 «Обувь и его части» (16 страниц, на арабском языке).</w:t>
            </w:r>
          </w:p>
          <w:p w:rsidR="009C03D2" w:rsidRPr="00DF2178" w:rsidRDefault="009C03D2" w:rsidP="009C0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Следует отметить, что министерские указы № 477/2018 (3 страницы на арабском языке), о которых ранее сообщалось в документе G / TBT / N / EGY / 194 от 4 сентября 2018 года, предписывали, среди прочего, более раннюю версию этого стандарта.</w:t>
            </w:r>
          </w:p>
          <w:p w:rsidR="00B006EB" w:rsidRPr="00DF2178" w:rsidRDefault="00B006EB" w:rsidP="00B00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Стоит отметить, что этот проект стандарта соответствует:</w:t>
            </w:r>
          </w:p>
          <w:p w:rsidR="00B006EB" w:rsidRPr="00DF2178" w:rsidRDefault="00B006EB" w:rsidP="00B00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JIS S 5050: кожаная обувь;</w:t>
            </w:r>
          </w:p>
          <w:p w:rsidR="00B006EB" w:rsidRPr="00DF2178" w:rsidRDefault="00B006EB" w:rsidP="009C0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Организация Объединенных Наций по промышленному развитию (ЮНИДО) «Приемлемые стандарты качества в кожевенно-обувной промышленности».</w:t>
            </w:r>
          </w:p>
          <w:p w:rsidR="00BD7235" w:rsidRPr="00DF2178" w:rsidRDefault="00B006EB" w:rsidP="009C0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tc>
        <w:tc>
          <w:tcPr>
            <w:tcW w:w="2268" w:type="dxa"/>
            <w:shd w:val="clear" w:color="auto" w:fill="auto"/>
          </w:tcPr>
          <w:p w:rsidR="005A4FEC" w:rsidRPr="00DF2178" w:rsidRDefault="005A4FEC" w:rsidP="00AE29DE">
            <w:pPr>
              <w:jc w:val="both"/>
              <w:rPr>
                <w:color w:val="000000" w:themeColor="text1"/>
                <w:sz w:val="24"/>
                <w:szCs w:val="24"/>
                <w:lang w:val="kk-KZ"/>
              </w:rPr>
            </w:pPr>
          </w:p>
        </w:tc>
      </w:tr>
      <w:tr w:rsidR="00A7743A" w:rsidRPr="00DF2178" w:rsidTr="00A62C63">
        <w:trPr>
          <w:trHeight w:val="342"/>
        </w:trPr>
        <w:tc>
          <w:tcPr>
            <w:tcW w:w="710" w:type="dxa"/>
            <w:vMerge/>
            <w:shd w:val="clear" w:color="auto" w:fill="auto"/>
          </w:tcPr>
          <w:p w:rsidR="00A7743A" w:rsidRPr="00DF2178" w:rsidRDefault="00A7743A" w:rsidP="00C93859">
            <w:pPr>
              <w:numPr>
                <w:ilvl w:val="0"/>
                <w:numId w:val="3"/>
              </w:numPr>
              <w:ind w:left="0" w:firstLine="0"/>
              <w:jc w:val="both"/>
              <w:rPr>
                <w:color w:val="000000" w:themeColor="text1"/>
                <w:sz w:val="24"/>
                <w:szCs w:val="24"/>
                <w:lang w:val="kk-KZ"/>
              </w:rPr>
            </w:pPr>
          </w:p>
        </w:tc>
        <w:tc>
          <w:tcPr>
            <w:tcW w:w="2268" w:type="dxa"/>
            <w:shd w:val="clear" w:color="auto" w:fill="auto"/>
          </w:tcPr>
          <w:p w:rsidR="00A7743A" w:rsidRPr="00DF2178" w:rsidRDefault="00A7743A" w:rsidP="00672DCA">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A7743A" w:rsidRPr="00DF2178" w:rsidRDefault="00A7743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7743A" w:rsidRPr="00DF2178" w:rsidRDefault="00A7743A" w:rsidP="00AE29DE">
            <w:pPr>
              <w:jc w:val="both"/>
              <w:rPr>
                <w:color w:val="000000" w:themeColor="text1"/>
                <w:sz w:val="24"/>
                <w:szCs w:val="24"/>
                <w:lang w:val="kk-KZ"/>
              </w:rPr>
            </w:pPr>
          </w:p>
        </w:tc>
      </w:tr>
      <w:tr w:rsidR="00A7743A" w:rsidRPr="00DF2178" w:rsidTr="00345A2D">
        <w:trPr>
          <w:trHeight w:val="361"/>
        </w:trPr>
        <w:tc>
          <w:tcPr>
            <w:tcW w:w="710" w:type="dxa"/>
            <w:vMerge/>
            <w:shd w:val="clear" w:color="auto" w:fill="auto"/>
          </w:tcPr>
          <w:p w:rsidR="00A7743A" w:rsidRPr="00DF2178" w:rsidRDefault="00A7743A" w:rsidP="00C93859">
            <w:pPr>
              <w:numPr>
                <w:ilvl w:val="0"/>
                <w:numId w:val="3"/>
              </w:numPr>
              <w:ind w:left="0" w:firstLine="0"/>
              <w:jc w:val="both"/>
              <w:rPr>
                <w:color w:val="000000" w:themeColor="text1"/>
                <w:sz w:val="24"/>
                <w:szCs w:val="24"/>
                <w:lang w:val="kk-KZ"/>
              </w:rPr>
            </w:pPr>
          </w:p>
        </w:tc>
        <w:tc>
          <w:tcPr>
            <w:tcW w:w="2268" w:type="dxa"/>
            <w:shd w:val="clear" w:color="auto" w:fill="auto"/>
          </w:tcPr>
          <w:p w:rsidR="00A7743A" w:rsidRPr="00DF2178" w:rsidRDefault="00A7743A" w:rsidP="00672DC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Египет </w:t>
            </w:r>
          </w:p>
        </w:tc>
        <w:tc>
          <w:tcPr>
            <w:tcW w:w="5386" w:type="dxa"/>
            <w:shd w:val="clear" w:color="auto" w:fill="auto"/>
          </w:tcPr>
          <w:p w:rsidR="00A7743A" w:rsidRPr="00DF2178" w:rsidRDefault="00A7743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7743A" w:rsidRPr="00DF2178" w:rsidRDefault="00A7743A" w:rsidP="00AE29DE">
            <w:pPr>
              <w:jc w:val="both"/>
              <w:rPr>
                <w:color w:val="000000" w:themeColor="text1"/>
                <w:sz w:val="24"/>
                <w:szCs w:val="24"/>
                <w:lang w:val="kk-KZ"/>
              </w:rPr>
            </w:pPr>
          </w:p>
        </w:tc>
      </w:tr>
      <w:tr w:rsidR="005A4FEC" w:rsidRPr="00DF2178" w:rsidTr="00345A2D">
        <w:trPr>
          <w:trHeight w:val="361"/>
        </w:trPr>
        <w:tc>
          <w:tcPr>
            <w:tcW w:w="710" w:type="dxa"/>
            <w:vMerge w:val="restart"/>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BD7235" w:rsidRPr="00DF2178" w:rsidRDefault="00BD7235" w:rsidP="00BD7235">
            <w:pPr>
              <w:jc w:val="both"/>
              <w:rPr>
                <w:b/>
                <w:sz w:val="24"/>
                <w:szCs w:val="24"/>
                <w:lang w:val="en-GB" w:eastAsia="en-US"/>
              </w:rPr>
            </w:pPr>
            <w:r w:rsidRPr="00DF2178">
              <w:rPr>
                <w:b/>
                <w:sz w:val="24"/>
                <w:szCs w:val="24"/>
                <w:lang w:val="en-US"/>
              </w:rPr>
              <w:t>G/TBT/N/EGY/191/Add.1</w:t>
            </w:r>
          </w:p>
          <w:p w:rsidR="005A4FEC" w:rsidRPr="00DF2178" w:rsidRDefault="005A4FEC" w:rsidP="00AE29DE">
            <w:pPr>
              <w:pBdr>
                <w:between w:val="single" w:sz="6" w:space="1" w:color="auto"/>
              </w:pBdr>
              <w:jc w:val="both"/>
              <w:rPr>
                <w:color w:val="000000" w:themeColor="text1"/>
                <w:sz w:val="24"/>
                <w:szCs w:val="24"/>
                <w:lang w:val="en-GB"/>
              </w:rPr>
            </w:pPr>
          </w:p>
        </w:tc>
        <w:tc>
          <w:tcPr>
            <w:tcW w:w="5386" w:type="dxa"/>
            <w:shd w:val="clear" w:color="auto" w:fill="auto"/>
          </w:tcPr>
          <w:p w:rsidR="00BD7235" w:rsidRPr="00DF2178" w:rsidRDefault="00BD7235" w:rsidP="00BD7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BD7235" w:rsidRPr="00DF2178" w:rsidRDefault="00BD7235" w:rsidP="00BD7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17 октября 2019 года распространяется по просьбе делегации Египта.</w:t>
            </w:r>
          </w:p>
          <w:p w:rsidR="00BD7235" w:rsidRPr="00DF2178" w:rsidRDefault="00BD7235" w:rsidP="00BD7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F2178">
              <w:rPr>
                <w:sz w:val="24"/>
                <w:szCs w:val="24"/>
              </w:rPr>
              <w:t>Обувь (ICS 61.060).</w:t>
            </w:r>
          </w:p>
          <w:p w:rsidR="001B6191" w:rsidRPr="00DF2178" w:rsidRDefault="001B6191" w:rsidP="001B6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Дополнение касается уведомления о проекте египетского стандарта ES 3572 «Спортивная обувь и ее части» (28 страниц, на арабском языке).</w:t>
            </w:r>
          </w:p>
          <w:p w:rsidR="001B6191" w:rsidRPr="00DF2178" w:rsidRDefault="001B6191" w:rsidP="001B6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Следует отметить, что министерские указы № 477/2018 (3 страницы на арабском языке), о которых ранее сообщалось в документе G / TBT / N / EGY / 191 от 4 сентября 2018 года, предписывали, среди прочего, более раннюю версию этого стандарта.</w:t>
            </w:r>
          </w:p>
          <w:p w:rsidR="001B6191" w:rsidRPr="00DF2178" w:rsidRDefault="001B6191" w:rsidP="001B6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Стоит отметить, что этот проект стандарта соответствует:</w:t>
            </w:r>
          </w:p>
          <w:p w:rsidR="001B6191" w:rsidRPr="00DF2178" w:rsidRDefault="001B6191" w:rsidP="001B6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JIS S 5050: кожаная обувь</w:t>
            </w:r>
            <w:r w:rsidR="00B006EB" w:rsidRPr="00DF2178">
              <w:rPr>
                <w:color w:val="000000" w:themeColor="text1"/>
                <w:sz w:val="24"/>
                <w:szCs w:val="24"/>
                <w:lang w:val="kk-KZ"/>
              </w:rPr>
              <w:t>;</w:t>
            </w:r>
          </w:p>
          <w:p w:rsidR="005A4FEC" w:rsidRPr="00DF2178" w:rsidRDefault="001B6191" w:rsidP="001B6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Организация Объединенных Наций по промышленному развитию (ЮНИДО) «Приемлемые стандарты качества в кожевенно-обувной промышленности».</w:t>
            </w:r>
          </w:p>
          <w:p w:rsidR="001B6191" w:rsidRPr="00DF2178" w:rsidRDefault="001B6191" w:rsidP="001B6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tc>
        <w:tc>
          <w:tcPr>
            <w:tcW w:w="2268" w:type="dxa"/>
            <w:shd w:val="clear" w:color="auto" w:fill="auto"/>
          </w:tcPr>
          <w:p w:rsidR="005A4FEC" w:rsidRPr="00DF2178" w:rsidRDefault="005A4FEC" w:rsidP="00AE29DE">
            <w:pPr>
              <w:jc w:val="both"/>
              <w:rPr>
                <w:color w:val="000000" w:themeColor="text1"/>
                <w:sz w:val="24"/>
                <w:szCs w:val="24"/>
                <w:lang w:val="kk-KZ"/>
              </w:rPr>
            </w:pPr>
          </w:p>
        </w:tc>
      </w:tr>
      <w:tr w:rsidR="00BD7235" w:rsidRPr="00DF2178" w:rsidTr="00345A2D">
        <w:trPr>
          <w:trHeight w:val="361"/>
        </w:trPr>
        <w:tc>
          <w:tcPr>
            <w:tcW w:w="710" w:type="dxa"/>
            <w:vMerge/>
            <w:shd w:val="clear" w:color="auto" w:fill="auto"/>
          </w:tcPr>
          <w:p w:rsidR="00BD7235" w:rsidRPr="00DF2178" w:rsidRDefault="00BD7235" w:rsidP="00C93859">
            <w:pPr>
              <w:numPr>
                <w:ilvl w:val="0"/>
                <w:numId w:val="3"/>
              </w:numPr>
              <w:ind w:left="0" w:firstLine="0"/>
              <w:jc w:val="both"/>
              <w:rPr>
                <w:color w:val="000000" w:themeColor="text1"/>
                <w:sz w:val="24"/>
                <w:szCs w:val="24"/>
                <w:lang w:val="kk-KZ"/>
              </w:rPr>
            </w:pPr>
          </w:p>
        </w:tc>
        <w:tc>
          <w:tcPr>
            <w:tcW w:w="2268" w:type="dxa"/>
            <w:shd w:val="clear" w:color="auto" w:fill="auto"/>
          </w:tcPr>
          <w:p w:rsidR="00BD7235" w:rsidRPr="00DF2178" w:rsidRDefault="00BD7235" w:rsidP="00672DCA">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BD7235" w:rsidRPr="00DF2178" w:rsidRDefault="00BD723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7235" w:rsidRPr="00DF2178" w:rsidRDefault="00BD7235" w:rsidP="00AE29DE">
            <w:pPr>
              <w:jc w:val="both"/>
              <w:rPr>
                <w:color w:val="000000" w:themeColor="text1"/>
                <w:sz w:val="24"/>
                <w:szCs w:val="24"/>
                <w:lang w:val="kk-KZ"/>
              </w:rPr>
            </w:pPr>
          </w:p>
        </w:tc>
      </w:tr>
      <w:tr w:rsidR="00BD7235" w:rsidRPr="00DF2178" w:rsidTr="00345A2D">
        <w:trPr>
          <w:trHeight w:val="361"/>
        </w:trPr>
        <w:tc>
          <w:tcPr>
            <w:tcW w:w="710" w:type="dxa"/>
            <w:vMerge/>
            <w:shd w:val="clear" w:color="auto" w:fill="auto"/>
          </w:tcPr>
          <w:p w:rsidR="00BD7235" w:rsidRPr="00DF2178" w:rsidRDefault="00BD7235" w:rsidP="00C93859">
            <w:pPr>
              <w:numPr>
                <w:ilvl w:val="0"/>
                <w:numId w:val="3"/>
              </w:numPr>
              <w:ind w:left="0" w:firstLine="0"/>
              <w:jc w:val="both"/>
              <w:rPr>
                <w:color w:val="000000" w:themeColor="text1"/>
                <w:sz w:val="24"/>
                <w:szCs w:val="24"/>
                <w:lang w:val="kk-KZ"/>
              </w:rPr>
            </w:pPr>
          </w:p>
        </w:tc>
        <w:tc>
          <w:tcPr>
            <w:tcW w:w="2268" w:type="dxa"/>
            <w:shd w:val="clear" w:color="auto" w:fill="auto"/>
          </w:tcPr>
          <w:p w:rsidR="00BD7235" w:rsidRPr="00DF2178" w:rsidRDefault="00BD7235" w:rsidP="00672DC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Египет </w:t>
            </w:r>
          </w:p>
        </w:tc>
        <w:tc>
          <w:tcPr>
            <w:tcW w:w="5386" w:type="dxa"/>
            <w:shd w:val="clear" w:color="auto" w:fill="auto"/>
          </w:tcPr>
          <w:p w:rsidR="00BD7235" w:rsidRPr="00DF2178" w:rsidRDefault="00BD723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7235" w:rsidRPr="00DF2178" w:rsidRDefault="00BD7235" w:rsidP="00AE29DE">
            <w:pPr>
              <w:jc w:val="both"/>
              <w:rPr>
                <w:color w:val="000000" w:themeColor="text1"/>
                <w:sz w:val="24"/>
                <w:szCs w:val="24"/>
                <w:lang w:val="kk-KZ"/>
              </w:rPr>
            </w:pPr>
          </w:p>
        </w:tc>
      </w:tr>
      <w:tr w:rsidR="005A4FEC" w:rsidRPr="00DF2178" w:rsidTr="00345A2D">
        <w:trPr>
          <w:trHeight w:val="361"/>
        </w:trPr>
        <w:tc>
          <w:tcPr>
            <w:tcW w:w="710" w:type="dxa"/>
            <w:vMerge w:val="restart"/>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672DCA" w:rsidRPr="00DF2178" w:rsidRDefault="00672DCA" w:rsidP="00672DCA">
            <w:pPr>
              <w:jc w:val="both"/>
              <w:rPr>
                <w:b/>
                <w:sz w:val="24"/>
                <w:szCs w:val="24"/>
                <w:lang w:val="en-GB" w:eastAsia="en-US"/>
              </w:rPr>
            </w:pPr>
            <w:r w:rsidRPr="00DF2178">
              <w:rPr>
                <w:b/>
                <w:sz w:val="24"/>
                <w:szCs w:val="24"/>
              </w:rPr>
              <w:t>G/TBT/N/CHN/1398</w:t>
            </w:r>
          </w:p>
          <w:p w:rsidR="005A4FEC" w:rsidRPr="00DF2178" w:rsidRDefault="005A4FEC" w:rsidP="00AE29DE">
            <w:pPr>
              <w:pBdr>
                <w:between w:val="single" w:sz="6" w:space="1" w:color="auto"/>
              </w:pBdr>
              <w:jc w:val="both"/>
              <w:rPr>
                <w:color w:val="000000" w:themeColor="text1"/>
                <w:sz w:val="24"/>
                <w:szCs w:val="24"/>
                <w:lang w:val="en-US"/>
              </w:rPr>
            </w:pPr>
          </w:p>
        </w:tc>
        <w:tc>
          <w:tcPr>
            <w:tcW w:w="5386" w:type="dxa"/>
            <w:shd w:val="clear" w:color="auto" w:fill="auto"/>
          </w:tcPr>
          <w:p w:rsidR="005A4FEC" w:rsidRPr="00DF2178" w:rsidRDefault="00672DCA" w:rsidP="0067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«Оборудование для информационных технологий - безопасность» - часть 22. Оборудование для установки вне поме</w:t>
            </w:r>
            <w:r w:rsidR="004D1CC1" w:rsidRPr="00DF2178">
              <w:rPr>
                <w:color w:val="000000" w:themeColor="text1"/>
                <w:sz w:val="24"/>
                <w:szCs w:val="24"/>
                <w:lang w:val="kk-KZ"/>
              </w:rPr>
              <w:t xml:space="preserve">щений (21 страница, </w:t>
            </w:r>
            <w:r w:rsidRPr="00DF2178">
              <w:rPr>
                <w:color w:val="000000" w:themeColor="text1"/>
                <w:sz w:val="24"/>
                <w:szCs w:val="24"/>
                <w:lang w:val="kk-KZ"/>
              </w:rPr>
              <w:t>на китайском языке)</w:t>
            </w:r>
          </w:p>
        </w:tc>
        <w:tc>
          <w:tcPr>
            <w:tcW w:w="2268" w:type="dxa"/>
            <w:shd w:val="clear" w:color="auto" w:fill="auto"/>
          </w:tcPr>
          <w:p w:rsidR="005A4FEC" w:rsidRPr="00DF2178" w:rsidRDefault="001710AD" w:rsidP="00AE29DE">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уведомлений </w:t>
            </w:r>
          </w:p>
        </w:tc>
      </w:tr>
      <w:tr w:rsidR="00672DCA" w:rsidRPr="00DF2178" w:rsidTr="00345A2D">
        <w:trPr>
          <w:trHeight w:val="361"/>
        </w:trPr>
        <w:tc>
          <w:tcPr>
            <w:tcW w:w="710" w:type="dxa"/>
            <w:vMerge/>
            <w:shd w:val="clear" w:color="auto" w:fill="auto"/>
          </w:tcPr>
          <w:p w:rsidR="00672DCA" w:rsidRPr="00DF2178" w:rsidRDefault="00672DCA" w:rsidP="00C93859">
            <w:pPr>
              <w:numPr>
                <w:ilvl w:val="0"/>
                <w:numId w:val="3"/>
              </w:numPr>
              <w:ind w:left="0" w:firstLine="0"/>
              <w:jc w:val="both"/>
              <w:rPr>
                <w:color w:val="000000" w:themeColor="text1"/>
                <w:sz w:val="24"/>
                <w:szCs w:val="24"/>
                <w:lang w:val="kk-KZ"/>
              </w:rPr>
            </w:pPr>
          </w:p>
        </w:tc>
        <w:tc>
          <w:tcPr>
            <w:tcW w:w="2268" w:type="dxa"/>
            <w:shd w:val="clear" w:color="auto" w:fill="auto"/>
          </w:tcPr>
          <w:p w:rsidR="00672DCA" w:rsidRPr="00DF2178" w:rsidRDefault="00672DCA" w:rsidP="00672DCA">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672DCA" w:rsidRPr="00DF2178" w:rsidRDefault="004D1CC1" w:rsidP="0017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Оборудование для информационных техноло</w:t>
            </w:r>
            <w:r w:rsidR="001710AD" w:rsidRPr="00DF2178">
              <w:rPr>
                <w:color w:val="000000" w:themeColor="text1"/>
                <w:sz w:val="24"/>
                <w:szCs w:val="24"/>
                <w:lang w:val="kk-KZ"/>
              </w:rPr>
              <w:t>гий; Информационные технологии</w:t>
            </w:r>
            <w:r w:rsidRPr="00DF2178">
              <w:rPr>
                <w:color w:val="000000" w:themeColor="text1"/>
                <w:sz w:val="24"/>
                <w:szCs w:val="24"/>
                <w:lang w:val="kk-KZ"/>
              </w:rPr>
              <w:t xml:space="preserve"> в целом (ICS 35.020)</w:t>
            </w:r>
          </w:p>
        </w:tc>
        <w:tc>
          <w:tcPr>
            <w:tcW w:w="2268" w:type="dxa"/>
            <w:shd w:val="clear" w:color="auto" w:fill="auto"/>
          </w:tcPr>
          <w:p w:rsidR="00672DCA" w:rsidRPr="00DF2178" w:rsidRDefault="00672DCA" w:rsidP="00AE29DE">
            <w:pPr>
              <w:jc w:val="both"/>
              <w:rPr>
                <w:color w:val="000000" w:themeColor="text1"/>
                <w:sz w:val="24"/>
                <w:szCs w:val="24"/>
                <w:lang w:val="kk-KZ"/>
              </w:rPr>
            </w:pPr>
          </w:p>
        </w:tc>
      </w:tr>
      <w:tr w:rsidR="00672DCA" w:rsidRPr="00DF2178" w:rsidTr="00345A2D">
        <w:trPr>
          <w:trHeight w:val="361"/>
        </w:trPr>
        <w:tc>
          <w:tcPr>
            <w:tcW w:w="710" w:type="dxa"/>
            <w:vMerge/>
            <w:shd w:val="clear" w:color="auto" w:fill="auto"/>
          </w:tcPr>
          <w:p w:rsidR="00672DCA" w:rsidRPr="00DF2178" w:rsidRDefault="00672DCA" w:rsidP="00C93859">
            <w:pPr>
              <w:numPr>
                <w:ilvl w:val="0"/>
                <w:numId w:val="3"/>
              </w:numPr>
              <w:ind w:left="0" w:firstLine="0"/>
              <w:jc w:val="both"/>
              <w:rPr>
                <w:color w:val="000000" w:themeColor="text1"/>
                <w:sz w:val="24"/>
                <w:szCs w:val="24"/>
                <w:lang w:val="kk-KZ"/>
              </w:rPr>
            </w:pPr>
          </w:p>
        </w:tc>
        <w:tc>
          <w:tcPr>
            <w:tcW w:w="2268" w:type="dxa"/>
            <w:shd w:val="clear" w:color="auto" w:fill="auto"/>
          </w:tcPr>
          <w:p w:rsidR="00672DCA" w:rsidRPr="00DF2178" w:rsidRDefault="00672DCA" w:rsidP="00672DCA">
            <w:pPr>
              <w:pBdr>
                <w:between w:val="single" w:sz="6" w:space="1" w:color="auto"/>
              </w:pBdr>
              <w:jc w:val="both"/>
              <w:rPr>
                <w:color w:val="000000" w:themeColor="text1"/>
                <w:sz w:val="24"/>
                <w:szCs w:val="24"/>
                <w:lang w:val="kk-KZ"/>
              </w:rPr>
            </w:pPr>
            <w:r w:rsidRPr="00DF2178">
              <w:rPr>
                <w:color w:val="000000" w:themeColor="text1"/>
                <w:sz w:val="24"/>
                <w:szCs w:val="24"/>
              </w:rPr>
              <w:t>Китай</w:t>
            </w:r>
            <w:r w:rsidRPr="00DF2178">
              <w:rPr>
                <w:color w:val="000000" w:themeColor="text1"/>
                <w:sz w:val="24"/>
                <w:szCs w:val="24"/>
                <w:lang w:val="kk-KZ"/>
              </w:rPr>
              <w:t xml:space="preserve"> </w:t>
            </w:r>
          </w:p>
        </w:tc>
        <w:tc>
          <w:tcPr>
            <w:tcW w:w="5386" w:type="dxa"/>
            <w:shd w:val="clear" w:color="auto" w:fill="auto"/>
          </w:tcPr>
          <w:p w:rsidR="00672DCA" w:rsidRPr="00DF2178" w:rsidRDefault="001710AD" w:rsidP="0017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разделе указаны дополнительные требования безопасности для оборудования информационных </w:t>
            </w:r>
            <w:r w:rsidRPr="00DF2178">
              <w:rPr>
                <w:color w:val="000000" w:themeColor="text1"/>
                <w:sz w:val="24"/>
                <w:szCs w:val="24"/>
                <w:lang w:val="kk-KZ"/>
              </w:rPr>
              <w:lastRenderedPageBreak/>
              <w:t>технологий, предназначенного для установки на открытом воздухе. Эта часть относится к оборудованию для информационных технологий, предназначенному для установки на открытом воздухе, а также к пустым наружным корпусам, поставляемым для использования на открытом воздухе для оборудования информационных технологий.</w:t>
            </w:r>
          </w:p>
        </w:tc>
        <w:tc>
          <w:tcPr>
            <w:tcW w:w="2268" w:type="dxa"/>
            <w:shd w:val="clear" w:color="auto" w:fill="auto"/>
          </w:tcPr>
          <w:p w:rsidR="00672DCA" w:rsidRPr="00DF2178" w:rsidRDefault="00672DCA" w:rsidP="00AE29DE">
            <w:pPr>
              <w:jc w:val="both"/>
              <w:rPr>
                <w:color w:val="000000" w:themeColor="text1"/>
                <w:sz w:val="24"/>
                <w:szCs w:val="24"/>
                <w:lang w:val="kk-KZ"/>
              </w:rPr>
            </w:pPr>
          </w:p>
        </w:tc>
      </w:tr>
      <w:tr w:rsidR="005A4FEC" w:rsidRPr="00DF2178" w:rsidTr="00345A2D">
        <w:trPr>
          <w:trHeight w:val="361"/>
        </w:trPr>
        <w:tc>
          <w:tcPr>
            <w:tcW w:w="710" w:type="dxa"/>
            <w:vMerge w:val="restart"/>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C7C" w:rsidRPr="00DF2178" w:rsidRDefault="00C46C7C" w:rsidP="00C46C7C">
            <w:pPr>
              <w:jc w:val="both"/>
              <w:rPr>
                <w:b/>
                <w:sz w:val="24"/>
                <w:szCs w:val="24"/>
                <w:lang w:val="en-GB" w:eastAsia="en-US"/>
              </w:rPr>
            </w:pPr>
            <w:r w:rsidRPr="00DF2178">
              <w:rPr>
                <w:b/>
                <w:sz w:val="24"/>
                <w:szCs w:val="24"/>
              </w:rPr>
              <w:t>G/TBT/N/BRA/926</w:t>
            </w:r>
          </w:p>
          <w:p w:rsidR="005A4FEC" w:rsidRPr="00DF2178" w:rsidRDefault="005A4FEC" w:rsidP="00AE29DE">
            <w:pPr>
              <w:pBdr>
                <w:between w:val="single" w:sz="6" w:space="1" w:color="auto"/>
              </w:pBdr>
              <w:jc w:val="both"/>
              <w:rPr>
                <w:color w:val="000000" w:themeColor="text1"/>
                <w:sz w:val="24"/>
                <w:szCs w:val="24"/>
              </w:rPr>
            </w:pPr>
          </w:p>
        </w:tc>
        <w:tc>
          <w:tcPr>
            <w:tcW w:w="5386" w:type="dxa"/>
            <w:shd w:val="clear" w:color="auto" w:fill="auto"/>
          </w:tcPr>
          <w:p w:rsidR="005A4FEC" w:rsidRPr="00DF2178" w:rsidRDefault="009540F7" w:rsidP="00954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lang w:val="kk-KZ"/>
              </w:rPr>
              <w:t>Постановление № 204 от 04 октября 2019 года, опубликованное в официальной газете Бразилии № 196 09 октября 2019 года (2 страницы, на португальском языке)</w:t>
            </w:r>
          </w:p>
        </w:tc>
        <w:tc>
          <w:tcPr>
            <w:tcW w:w="2268" w:type="dxa"/>
            <w:shd w:val="clear" w:color="auto" w:fill="auto"/>
          </w:tcPr>
          <w:p w:rsidR="005A4FEC" w:rsidRPr="00DF2178" w:rsidRDefault="009540F7" w:rsidP="00AE29DE">
            <w:pPr>
              <w:jc w:val="both"/>
              <w:rPr>
                <w:color w:val="000000" w:themeColor="text1"/>
                <w:sz w:val="24"/>
                <w:szCs w:val="24"/>
                <w:lang w:val="kk-KZ"/>
              </w:rPr>
            </w:pPr>
            <w:r w:rsidRPr="00DF2178">
              <w:rPr>
                <w:color w:val="000000" w:themeColor="text1"/>
                <w:sz w:val="24"/>
                <w:szCs w:val="24"/>
                <w:lang w:val="kk-KZ"/>
              </w:rPr>
              <w:t xml:space="preserve">8 декабря 2019 года </w:t>
            </w:r>
          </w:p>
        </w:tc>
      </w:tr>
      <w:tr w:rsidR="00C46C7C" w:rsidRPr="00DF2178" w:rsidTr="00345A2D">
        <w:trPr>
          <w:trHeight w:val="361"/>
        </w:trPr>
        <w:tc>
          <w:tcPr>
            <w:tcW w:w="710" w:type="dxa"/>
            <w:vMerge/>
            <w:shd w:val="clear" w:color="auto" w:fill="auto"/>
          </w:tcPr>
          <w:p w:rsidR="00C46C7C" w:rsidRPr="00DF2178" w:rsidRDefault="00C46C7C"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C7C" w:rsidRPr="00DF2178" w:rsidRDefault="00C46C7C" w:rsidP="00CF22FC">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C46C7C" w:rsidRPr="00DF2178" w:rsidRDefault="009540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HS 04.06.10 - ICS 67.100.30</w:t>
            </w:r>
          </w:p>
        </w:tc>
        <w:tc>
          <w:tcPr>
            <w:tcW w:w="2268" w:type="dxa"/>
            <w:shd w:val="clear" w:color="auto" w:fill="auto"/>
          </w:tcPr>
          <w:p w:rsidR="00C46C7C" w:rsidRPr="00DF2178" w:rsidRDefault="00C46C7C" w:rsidP="00AE29DE">
            <w:pPr>
              <w:jc w:val="both"/>
              <w:rPr>
                <w:color w:val="000000" w:themeColor="text1"/>
                <w:sz w:val="24"/>
                <w:szCs w:val="24"/>
                <w:lang w:val="kk-KZ"/>
              </w:rPr>
            </w:pPr>
          </w:p>
        </w:tc>
      </w:tr>
      <w:tr w:rsidR="00C46C7C" w:rsidRPr="00DF2178" w:rsidTr="00345A2D">
        <w:trPr>
          <w:trHeight w:val="361"/>
        </w:trPr>
        <w:tc>
          <w:tcPr>
            <w:tcW w:w="710" w:type="dxa"/>
            <w:vMerge/>
            <w:shd w:val="clear" w:color="auto" w:fill="auto"/>
          </w:tcPr>
          <w:p w:rsidR="00C46C7C" w:rsidRPr="00DF2178" w:rsidRDefault="00C46C7C"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C7C" w:rsidRPr="00DF2178" w:rsidRDefault="00C46C7C" w:rsidP="00CF22FC">
            <w:pPr>
              <w:pBdr>
                <w:between w:val="single" w:sz="6" w:space="1" w:color="auto"/>
              </w:pBdr>
              <w:jc w:val="both"/>
              <w:rPr>
                <w:color w:val="000000" w:themeColor="text1"/>
                <w:sz w:val="24"/>
                <w:szCs w:val="24"/>
                <w:lang w:val="kk-KZ"/>
              </w:rPr>
            </w:pPr>
            <w:r w:rsidRPr="00DF2178">
              <w:rPr>
                <w:color w:val="000000" w:themeColor="text1"/>
                <w:sz w:val="24"/>
                <w:szCs w:val="24"/>
              </w:rPr>
              <w:t>Бразилия</w:t>
            </w:r>
            <w:r w:rsidRPr="00DF2178">
              <w:rPr>
                <w:color w:val="000000" w:themeColor="text1"/>
                <w:sz w:val="24"/>
                <w:szCs w:val="24"/>
                <w:lang w:val="kk-KZ"/>
              </w:rPr>
              <w:t xml:space="preserve"> </w:t>
            </w:r>
          </w:p>
        </w:tc>
        <w:tc>
          <w:tcPr>
            <w:tcW w:w="5386" w:type="dxa"/>
            <w:shd w:val="clear" w:color="auto" w:fill="auto"/>
          </w:tcPr>
          <w:p w:rsidR="00C46C7C" w:rsidRPr="00DF2178" w:rsidRDefault="009540F7" w:rsidP="00954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уведомлении информируется  об открытии 60-дневного периода публичных консультаций по проекту технического регламента, целью которого является установление стандартов идентичности и качества сыра рикотта.</w:t>
            </w:r>
          </w:p>
        </w:tc>
        <w:tc>
          <w:tcPr>
            <w:tcW w:w="2268" w:type="dxa"/>
            <w:shd w:val="clear" w:color="auto" w:fill="auto"/>
          </w:tcPr>
          <w:p w:rsidR="00C46C7C" w:rsidRPr="00DF2178" w:rsidRDefault="00C46C7C" w:rsidP="00AE29DE">
            <w:pPr>
              <w:jc w:val="both"/>
              <w:rPr>
                <w:color w:val="000000" w:themeColor="text1"/>
                <w:sz w:val="24"/>
                <w:szCs w:val="24"/>
                <w:lang w:val="kk-KZ"/>
              </w:rPr>
            </w:pPr>
          </w:p>
        </w:tc>
      </w:tr>
      <w:tr w:rsidR="005A4FEC" w:rsidRPr="00DF2178" w:rsidTr="00345A2D">
        <w:trPr>
          <w:trHeight w:val="361"/>
        </w:trPr>
        <w:tc>
          <w:tcPr>
            <w:tcW w:w="710" w:type="dxa"/>
            <w:vMerge w:val="restart"/>
            <w:shd w:val="clear" w:color="auto" w:fill="auto"/>
          </w:tcPr>
          <w:p w:rsidR="005A4FEC" w:rsidRPr="00DF2178" w:rsidRDefault="005A4FEC" w:rsidP="00C93859">
            <w:pPr>
              <w:numPr>
                <w:ilvl w:val="0"/>
                <w:numId w:val="3"/>
              </w:numPr>
              <w:ind w:left="0" w:firstLine="0"/>
              <w:jc w:val="both"/>
              <w:rPr>
                <w:color w:val="000000" w:themeColor="text1"/>
                <w:sz w:val="24"/>
                <w:szCs w:val="24"/>
                <w:lang w:val="kk-KZ"/>
              </w:rPr>
            </w:pPr>
          </w:p>
        </w:tc>
        <w:tc>
          <w:tcPr>
            <w:tcW w:w="2268" w:type="dxa"/>
            <w:shd w:val="clear" w:color="auto" w:fill="auto"/>
          </w:tcPr>
          <w:p w:rsidR="009540F7" w:rsidRPr="00DF2178" w:rsidRDefault="009540F7" w:rsidP="009540F7">
            <w:pPr>
              <w:jc w:val="both"/>
              <w:rPr>
                <w:b/>
                <w:sz w:val="24"/>
                <w:szCs w:val="24"/>
                <w:lang w:val="en-GB" w:eastAsia="en-US"/>
              </w:rPr>
            </w:pPr>
            <w:r w:rsidRPr="00DF2178">
              <w:rPr>
                <w:b/>
                <w:sz w:val="24"/>
                <w:szCs w:val="24"/>
              </w:rPr>
              <w:t>G/TBT/N/BRA/925</w:t>
            </w:r>
          </w:p>
          <w:p w:rsidR="005A4FEC" w:rsidRPr="00DF2178" w:rsidRDefault="005A4FEC" w:rsidP="00AE29DE">
            <w:pPr>
              <w:jc w:val="both"/>
              <w:rPr>
                <w:b/>
                <w:color w:val="000000" w:themeColor="text1"/>
                <w:sz w:val="24"/>
                <w:szCs w:val="24"/>
              </w:rPr>
            </w:pPr>
          </w:p>
        </w:tc>
        <w:tc>
          <w:tcPr>
            <w:tcW w:w="5386" w:type="dxa"/>
            <w:shd w:val="clear" w:color="auto" w:fill="auto"/>
          </w:tcPr>
          <w:p w:rsidR="005A4FEC" w:rsidRPr="00DF2178" w:rsidRDefault="009540F7" w:rsidP="009540F7">
            <w:pPr>
              <w:rPr>
                <w:color w:val="000000" w:themeColor="text1"/>
                <w:sz w:val="24"/>
                <w:szCs w:val="24"/>
                <w:lang w:val="kk-KZ"/>
              </w:rPr>
            </w:pPr>
            <w:r w:rsidRPr="00DF2178">
              <w:rPr>
                <w:color w:val="000000" w:themeColor="text1"/>
                <w:sz w:val="24"/>
                <w:szCs w:val="24"/>
                <w:lang w:val="kk-KZ"/>
              </w:rPr>
              <w:t>Постановление № 203 от 04 октября 2019 года, опубликованное в официальной газете Бразилии № 196 от 09 октября 2019 года (1 страница на португальском языке)</w:t>
            </w:r>
          </w:p>
        </w:tc>
        <w:tc>
          <w:tcPr>
            <w:tcW w:w="2268" w:type="dxa"/>
            <w:shd w:val="clear" w:color="auto" w:fill="auto"/>
          </w:tcPr>
          <w:p w:rsidR="005A4FEC" w:rsidRPr="00DF2178" w:rsidRDefault="009540F7" w:rsidP="00AE29DE">
            <w:pPr>
              <w:jc w:val="both"/>
              <w:rPr>
                <w:color w:val="000000" w:themeColor="text1"/>
                <w:sz w:val="24"/>
                <w:szCs w:val="24"/>
                <w:lang w:val="kk-KZ"/>
              </w:rPr>
            </w:pPr>
            <w:r w:rsidRPr="00DF2178">
              <w:rPr>
                <w:color w:val="000000" w:themeColor="text1"/>
                <w:sz w:val="24"/>
                <w:szCs w:val="24"/>
                <w:lang w:val="kk-KZ"/>
              </w:rPr>
              <w:t>8 декабря 2019 года</w:t>
            </w:r>
          </w:p>
        </w:tc>
      </w:tr>
      <w:tr w:rsidR="009540F7" w:rsidRPr="00DF2178" w:rsidTr="00345A2D">
        <w:trPr>
          <w:trHeight w:val="361"/>
        </w:trPr>
        <w:tc>
          <w:tcPr>
            <w:tcW w:w="710" w:type="dxa"/>
            <w:vMerge/>
            <w:shd w:val="clear" w:color="auto" w:fill="auto"/>
          </w:tcPr>
          <w:p w:rsidR="009540F7" w:rsidRPr="00DF2178" w:rsidRDefault="009540F7" w:rsidP="00C93859">
            <w:pPr>
              <w:numPr>
                <w:ilvl w:val="0"/>
                <w:numId w:val="3"/>
              </w:numPr>
              <w:ind w:left="0" w:firstLine="0"/>
              <w:jc w:val="both"/>
              <w:rPr>
                <w:color w:val="000000" w:themeColor="text1"/>
                <w:sz w:val="24"/>
                <w:szCs w:val="24"/>
                <w:lang w:val="kk-KZ"/>
              </w:rPr>
            </w:pPr>
          </w:p>
        </w:tc>
        <w:tc>
          <w:tcPr>
            <w:tcW w:w="2268" w:type="dxa"/>
            <w:shd w:val="clear" w:color="auto" w:fill="auto"/>
          </w:tcPr>
          <w:p w:rsidR="009540F7" w:rsidRPr="00DF2178" w:rsidRDefault="009540F7" w:rsidP="00CF22FC">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9540F7" w:rsidRPr="00DF2178" w:rsidRDefault="009540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HS 04.03 - ICS 67.100</w:t>
            </w:r>
          </w:p>
        </w:tc>
        <w:tc>
          <w:tcPr>
            <w:tcW w:w="2268" w:type="dxa"/>
            <w:shd w:val="clear" w:color="auto" w:fill="auto"/>
          </w:tcPr>
          <w:p w:rsidR="009540F7" w:rsidRPr="00DF2178" w:rsidRDefault="009540F7" w:rsidP="00AE29DE">
            <w:pPr>
              <w:jc w:val="both"/>
              <w:rPr>
                <w:color w:val="000000" w:themeColor="text1"/>
                <w:sz w:val="24"/>
                <w:szCs w:val="24"/>
                <w:lang w:val="kk-KZ"/>
              </w:rPr>
            </w:pPr>
          </w:p>
        </w:tc>
      </w:tr>
      <w:tr w:rsidR="009540F7" w:rsidRPr="00DF2178" w:rsidTr="00345A2D">
        <w:trPr>
          <w:trHeight w:val="361"/>
        </w:trPr>
        <w:tc>
          <w:tcPr>
            <w:tcW w:w="710" w:type="dxa"/>
            <w:vMerge/>
            <w:shd w:val="clear" w:color="auto" w:fill="auto"/>
          </w:tcPr>
          <w:p w:rsidR="009540F7" w:rsidRPr="00DF2178" w:rsidRDefault="009540F7" w:rsidP="00C93859">
            <w:pPr>
              <w:numPr>
                <w:ilvl w:val="0"/>
                <w:numId w:val="3"/>
              </w:numPr>
              <w:ind w:left="0" w:firstLine="0"/>
              <w:jc w:val="both"/>
              <w:rPr>
                <w:color w:val="000000" w:themeColor="text1"/>
                <w:sz w:val="24"/>
                <w:szCs w:val="24"/>
                <w:lang w:val="kk-KZ"/>
              </w:rPr>
            </w:pPr>
          </w:p>
        </w:tc>
        <w:tc>
          <w:tcPr>
            <w:tcW w:w="2268" w:type="dxa"/>
            <w:shd w:val="clear" w:color="auto" w:fill="auto"/>
          </w:tcPr>
          <w:p w:rsidR="009540F7" w:rsidRPr="00DF2178" w:rsidRDefault="009540F7" w:rsidP="00CF22FC">
            <w:pPr>
              <w:pBdr>
                <w:between w:val="single" w:sz="6" w:space="1" w:color="auto"/>
              </w:pBdr>
              <w:jc w:val="both"/>
              <w:rPr>
                <w:color w:val="000000" w:themeColor="text1"/>
                <w:sz w:val="24"/>
                <w:szCs w:val="24"/>
                <w:lang w:val="kk-KZ"/>
              </w:rPr>
            </w:pPr>
            <w:r w:rsidRPr="00DF2178">
              <w:rPr>
                <w:color w:val="000000" w:themeColor="text1"/>
                <w:sz w:val="24"/>
                <w:szCs w:val="24"/>
              </w:rPr>
              <w:t>Бразилия</w:t>
            </w:r>
            <w:r w:rsidRPr="00DF2178">
              <w:rPr>
                <w:color w:val="000000" w:themeColor="text1"/>
                <w:sz w:val="24"/>
                <w:szCs w:val="24"/>
                <w:lang w:val="kk-KZ"/>
              </w:rPr>
              <w:t xml:space="preserve"> </w:t>
            </w:r>
          </w:p>
        </w:tc>
        <w:tc>
          <w:tcPr>
            <w:tcW w:w="5386" w:type="dxa"/>
            <w:shd w:val="clear" w:color="auto" w:fill="auto"/>
          </w:tcPr>
          <w:p w:rsidR="009540F7" w:rsidRPr="00DF2178" w:rsidRDefault="008663C5" w:rsidP="00866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уведомлении информируется  об открытии 60-дневного периода общественных консультаций по проекту технического регламента, целью которого является установление стандартов идентичности и качества для </w:t>
            </w:r>
            <w:r w:rsidRPr="00DF2178">
              <w:rPr>
                <w:i/>
                <w:color w:val="000000" w:themeColor="text1"/>
                <w:sz w:val="24"/>
                <w:szCs w:val="24"/>
                <w:lang w:val="kk-KZ"/>
              </w:rPr>
              <w:t>milk desert</w:t>
            </w:r>
            <w:r w:rsidRPr="00DF2178">
              <w:rPr>
                <w:color w:val="000000" w:themeColor="text1"/>
                <w:sz w:val="24"/>
                <w:szCs w:val="24"/>
                <w:lang w:val="kk-KZ"/>
              </w:rPr>
              <w:t xml:space="preserve"> (молоко верблюжье)</w:t>
            </w:r>
          </w:p>
        </w:tc>
        <w:tc>
          <w:tcPr>
            <w:tcW w:w="2268" w:type="dxa"/>
            <w:shd w:val="clear" w:color="auto" w:fill="auto"/>
          </w:tcPr>
          <w:p w:rsidR="009540F7" w:rsidRPr="00DF2178" w:rsidRDefault="009540F7" w:rsidP="00AE29DE">
            <w:pPr>
              <w:jc w:val="both"/>
              <w:rPr>
                <w:color w:val="000000" w:themeColor="text1"/>
                <w:sz w:val="24"/>
                <w:szCs w:val="24"/>
                <w:lang w:val="kk-KZ"/>
              </w:rPr>
            </w:pPr>
          </w:p>
        </w:tc>
      </w:tr>
      <w:tr w:rsidR="0052457F" w:rsidRPr="00DF2178" w:rsidTr="00345A2D">
        <w:trPr>
          <w:trHeight w:val="361"/>
        </w:trPr>
        <w:tc>
          <w:tcPr>
            <w:tcW w:w="710" w:type="dxa"/>
            <w:vMerge w:val="restart"/>
            <w:shd w:val="clear" w:color="auto" w:fill="auto"/>
          </w:tcPr>
          <w:p w:rsidR="0052457F" w:rsidRPr="00DF2178" w:rsidRDefault="0052457F" w:rsidP="00C93859">
            <w:pPr>
              <w:numPr>
                <w:ilvl w:val="0"/>
                <w:numId w:val="3"/>
              </w:numPr>
              <w:ind w:left="0" w:firstLine="0"/>
              <w:jc w:val="both"/>
              <w:rPr>
                <w:color w:val="000000" w:themeColor="text1"/>
                <w:sz w:val="24"/>
                <w:szCs w:val="24"/>
                <w:lang w:val="kk-KZ"/>
              </w:rPr>
            </w:pPr>
          </w:p>
        </w:tc>
        <w:tc>
          <w:tcPr>
            <w:tcW w:w="2268" w:type="dxa"/>
            <w:shd w:val="clear" w:color="auto" w:fill="auto"/>
          </w:tcPr>
          <w:p w:rsidR="0052457F" w:rsidRPr="00DF2178" w:rsidRDefault="0052457F" w:rsidP="008663C5">
            <w:pPr>
              <w:jc w:val="right"/>
              <w:rPr>
                <w:b/>
                <w:sz w:val="24"/>
                <w:szCs w:val="24"/>
                <w:lang w:val="en-GB" w:eastAsia="en-US"/>
              </w:rPr>
            </w:pPr>
            <w:r w:rsidRPr="00DF2178">
              <w:rPr>
                <w:b/>
                <w:sz w:val="24"/>
                <w:szCs w:val="24"/>
              </w:rPr>
              <w:t>G/TBT/N/BRA/924</w:t>
            </w:r>
          </w:p>
          <w:p w:rsidR="0052457F" w:rsidRPr="00DF2178" w:rsidRDefault="0052457F" w:rsidP="00AE29DE">
            <w:pPr>
              <w:jc w:val="right"/>
              <w:rPr>
                <w:rFonts w:eastAsia="Verdana"/>
                <w:b/>
                <w:color w:val="000000" w:themeColor="text1"/>
                <w:sz w:val="24"/>
                <w:szCs w:val="24"/>
              </w:rPr>
            </w:pPr>
          </w:p>
        </w:tc>
        <w:tc>
          <w:tcPr>
            <w:tcW w:w="5386" w:type="dxa"/>
            <w:shd w:val="clear" w:color="auto" w:fill="auto"/>
          </w:tcPr>
          <w:p w:rsidR="0052457F" w:rsidRPr="00DF2178" w:rsidRDefault="0052457F" w:rsidP="00866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Постановление № 202 от 04 октября 2019 года, опубликованное в официальной газете Бразилии № 196 от 09 октября 2019 года (1 страница на португальском языке)</w:t>
            </w:r>
          </w:p>
        </w:tc>
        <w:tc>
          <w:tcPr>
            <w:tcW w:w="2268" w:type="dxa"/>
            <w:shd w:val="clear" w:color="auto" w:fill="auto"/>
          </w:tcPr>
          <w:p w:rsidR="0052457F" w:rsidRPr="00DF2178" w:rsidRDefault="0052457F" w:rsidP="00CF22FC">
            <w:pPr>
              <w:jc w:val="both"/>
              <w:rPr>
                <w:color w:val="000000" w:themeColor="text1"/>
                <w:sz w:val="24"/>
                <w:szCs w:val="24"/>
                <w:lang w:val="kk-KZ"/>
              </w:rPr>
            </w:pPr>
            <w:r w:rsidRPr="00DF2178">
              <w:rPr>
                <w:color w:val="000000" w:themeColor="text1"/>
                <w:sz w:val="24"/>
                <w:szCs w:val="24"/>
                <w:lang w:val="kk-KZ"/>
              </w:rPr>
              <w:t>8 декабря 2019 года</w:t>
            </w:r>
          </w:p>
        </w:tc>
      </w:tr>
      <w:tr w:rsidR="0052457F" w:rsidRPr="00DF2178" w:rsidTr="00345A2D">
        <w:trPr>
          <w:trHeight w:val="361"/>
        </w:trPr>
        <w:tc>
          <w:tcPr>
            <w:tcW w:w="710" w:type="dxa"/>
            <w:vMerge/>
            <w:shd w:val="clear" w:color="auto" w:fill="auto"/>
          </w:tcPr>
          <w:p w:rsidR="0052457F" w:rsidRPr="00DF2178" w:rsidRDefault="0052457F" w:rsidP="00C93859">
            <w:pPr>
              <w:numPr>
                <w:ilvl w:val="0"/>
                <w:numId w:val="3"/>
              </w:numPr>
              <w:ind w:left="0" w:firstLine="0"/>
              <w:jc w:val="both"/>
              <w:rPr>
                <w:color w:val="000000" w:themeColor="text1"/>
                <w:sz w:val="24"/>
                <w:szCs w:val="24"/>
                <w:lang w:val="kk-KZ"/>
              </w:rPr>
            </w:pPr>
          </w:p>
        </w:tc>
        <w:tc>
          <w:tcPr>
            <w:tcW w:w="2268" w:type="dxa"/>
            <w:shd w:val="clear" w:color="auto" w:fill="auto"/>
          </w:tcPr>
          <w:p w:rsidR="0052457F" w:rsidRPr="00DF2178" w:rsidRDefault="0052457F" w:rsidP="00CF22FC">
            <w:pPr>
              <w:pBdr>
                <w:between w:val="single" w:sz="6" w:space="1" w:color="auto"/>
              </w:pBdr>
              <w:jc w:val="both"/>
              <w:rPr>
                <w:color w:val="000000" w:themeColor="text1"/>
                <w:sz w:val="24"/>
                <w:szCs w:val="24"/>
                <w:lang w:val="kk-KZ"/>
              </w:rPr>
            </w:pPr>
            <w:r w:rsidRPr="00DF2178">
              <w:rPr>
                <w:color w:val="000000" w:themeColor="text1"/>
                <w:sz w:val="24"/>
                <w:szCs w:val="24"/>
              </w:rPr>
              <w:t>17 октября 2019 года</w:t>
            </w:r>
          </w:p>
        </w:tc>
        <w:tc>
          <w:tcPr>
            <w:tcW w:w="5386" w:type="dxa"/>
            <w:shd w:val="clear" w:color="auto" w:fill="auto"/>
          </w:tcPr>
          <w:p w:rsidR="0052457F" w:rsidRPr="00DF2178" w:rsidRDefault="0052457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HS 04.06.90 - ICS 67.100.30</w:t>
            </w:r>
          </w:p>
        </w:tc>
        <w:tc>
          <w:tcPr>
            <w:tcW w:w="2268" w:type="dxa"/>
            <w:shd w:val="clear" w:color="auto" w:fill="auto"/>
          </w:tcPr>
          <w:p w:rsidR="0052457F" w:rsidRPr="00DF2178" w:rsidRDefault="0052457F" w:rsidP="00AE29DE">
            <w:pPr>
              <w:jc w:val="both"/>
              <w:rPr>
                <w:color w:val="000000" w:themeColor="text1"/>
                <w:sz w:val="24"/>
                <w:szCs w:val="24"/>
                <w:lang w:val="kk-KZ"/>
              </w:rPr>
            </w:pPr>
          </w:p>
        </w:tc>
      </w:tr>
      <w:tr w:rsidR="0052457F" w:rsidRPr="00DF2178" w:rsidTr="00345A2D">
        <w:trPr>
          <w:trHeight w:val="361"/>
        </w:trPr>
        <w:tc>
          <w:tcPr>
            <w:tcW w:w="710" w:type="dxa"/>
            <w:vMerge/>
            <w:shd w:val="clear" w:color="auto" w:fill="auto"/>
          </w:tcPr>
          <w:p w:rsidR="0052457F" w:rsidRPr="00DF2178" w:rsidRDefault="0052457F" w:rsidP="00C93859">
            <w:pPr>
              <w:numPr>
                <w:ilvl w:val="0"/>
                <w:numId w:val="3"/>
              </w:numPr>
              <w:ind w:left="0" w:firstLine="0"/>
              <w:jc w:val="both"/>
              <w:rPr>
                <w:color w:val="000000" w:themeColor="text1"/>
                <w:sz w:val="24"/>
                <w:szCs w:val="24"/>
                <w:lang w:val="kk-KZ"/>
              </w:rPr>
            </w:pPr>
          </w:p>
        </w:tc>
        <w:tc>
          <w:tcPr>
            <w:tcW w:w="2268" w:type="dxa"/>
            <w:shd w:val="clear" w:color="auto" w:fill="auto"/>
          </w:tcPr>
          <w:p w:rsidR="0052457F" w:rsidRPr="00DF2178" w:rsidRDefault="0052457F" w:rsidP="00CF22FC">
            <w:pPr>
              <w:pBdr>
                <w:between w:val="single" w:sz="6" w:space="1" w:color="auto"/>
              </w:pBdr>
              <w:jc w:val="both"/>
              <w:rPr>
                <w:color w:val="000000" w:themeColor="text1"/>
                <w:sz w:val="24"/>
                <w:szCs w:val="24"/>
                <w:lang w:val="kk-KZ"/>
              </w:rPr>
            </w:pPr>
            <w:r w:rsidRPr="00DF2178">
              <w:rPr>
                <w:color w:val="000000" w:themeColor="text1"/>
                <w:sz w:val="24"/>
                <w:szCs w:val="24"/>
              </w:rPr>
              <w:t>Бразилия</w:t>
            </w:r>
            <w:r w:rsidRPr="00DF2178">
              <w:rPr>
                <w:color w:val="000000" w:themeColor="text1"/>
                <w:sz w:val="24"/>
                <w:szCs w:val="24"/>
                <w:lang w:val="kk-KZ"/>
              </w:rPr>
              <w:t xml:space="preserve"> </w:t>
            </w:r>
          </w:p>
        </w:tc>
        <w:tc>
          <w:tcPr>
            <w:tcW w:w="5386" w:type="dxa"/>
            <w:shd w:val="clear" w:color="auto" w:fill="auto"/>
          </w:tcPr>
          <w:p w:rsidR="0052457F" w:rsidRPr="00DF2178" w:rsidRDefault="0052457F" w:rsidP="005245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уведомлении информируется  об открытии 60-дневного периода общественных консультаций по проекту технического регламента, целью которого является установление стандартов идентичности и качества сыра проволоне.</w:t>
            </w:r>
          </w:p>
        </w:tc>
        <w:tc>
          <w:tcPr>
            <w:tcW w:w="2268" w:type="dxa"/>
            <w:shd w:val="clear" w:color="auto" w:fill="auto"/>
          </w:tcPr>
          <w:p w:rsidR="0052457F" w:rsidRPr="00DF2178" w:rsidRDefault="0052457F" w:rsidP="00AE29DE">
            <w:pPr>
              <w:jc w:val="both"/>
              <w:rPr>
                <w:color w:val="000000" w:themeColor="text1"/>
                <w:sz w:val="24"/>
                <w:szCs w:val="24"/>
                <w:lang w:val="kk-KZ"/>
              </w:rPr>
            </w:pPr>
          </w:p>
        </w:tc>
      </w:tr>
      <w:tr w:rsidR="004232A5" w:rsidRPr="00DF2178" w:rsidTr="00345A2D">
        <w:trPr>
          <w:trHeight w:val="361"/>
        </w:trPr>
        <w:tc>
          <w:tcPr>
            <w:tcW w:w="710" w:type="dxa"/>
            <w:vMerge w:val="restart"/>
            <w:shd w:val="clear" w:color="auto" w:fill="auto"/>
          </w:tcPr>
          <w:p w:rsidR="004232A5" w:rsidRPr="00DF2178" w:rsidRDefault="004232A5" w:rsidP="00C93859">
            <w:pPr>
              <w:numPr>
                <w:ilvl w:val="0"/>
                <w:numId w:val="3"/>
              </w:numPr>
              <w:ind w:left="0" w:firstLine="0"/>
              <w:jc w:val="both"/>
              <w:rPr>
                <w:color w:val="000000" w:themeColor="text1"/>
                <w:sz w:val="24"/>
                <w:szCs w:val="24"/>
                <w:lang w:val="kk-KZ"/>
              </w:rPr>
            </w:pPr>
          </w:p>
        </w:tc>
        <w:tc>
          <w:tcPr>
            <w:tcW w:w="2268" w:type="dxa"/>
            <w:shd w:val="clear" w:color="auto" w:fill="auto"/>
          </w:tcPr>
          <w:p w:rsidR="004232A5" w:rsidRPr="00DF2178" w:rsidRDefault="004232A5" w:rsidP="0052457F">
            <w:pPr>
              <w:jc w:val="both"/>
              <w:rPr>
                <w:rFonts w:eastAsia="Verdana"/>
                <w:b/>
                <w:sz w:val="24"/>
                <w:szCs w:val="24"/>
                <w:lang w:val="en-GB" w:eastAsia="en-US"/>
              </w:rPr>
            </w:pPr>
            <w:r w:rsidRPr="00DF2178">
              <w:rPr>
                <w:b/>
                <w:sz w:val="24"/>
                <w:szCs w:val="24"/>
              </w:rPr>
              <w:t>G/TBT/N/URY/36</w:t>
            </w:r>
          </w:p>
          <w:p w:rsidR="004232A5" w:rsidRPr="00DF2178" w:rsidRDefault="004232A5" w:rsidP="00AE29DE">
            <w:pPr>
              <w:pBdr>
                <w:between w:val="single" w:sz="6" w:space="1" w:color="auto"/>
              </w:pBdr>
              <w:jc w:val="both"/>
              <w:rPr>
                <w:color w:val="000000" w:themeColor="text1"/>
                <w:sz w:val="24"/>
                <w:szCs w:val="24"/>
              </w:rPr>
            </w:pPr>
          </w:p>
        </w:tc>
        <w:tc>
          <w:tcPr>
            <w:tcW w:w="5386" w:type="dxa"/>
            <w:shd w:val="clear" w:color="auto" w:fill="auto"/>
          </w:tcPr>
          <w:p w:rsidR="004232A5" w:rsidRPr="00DF2178" w:rsidRDefault="0031579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МЕРКОСУР о положениях, касающихся металлической упаковки, подкладки, посуды, крышек и оборудования, соприкасающихся с пищевыми продуктами) (10 страниц, на испанском языке)</w:t>
            </w:r>
          </w:p>
        </w:tc>
        <w:tc>
          <w:tcPr>
            <w:tcW w:w="2268" w:type="dxa"/>
            <w:shd w:val="clear" w:color="auto" w:fill="auto"/>
          </w:tcPr>
          <w:p w:rsidR="004232A5" w:rsidRPr="00DF2178" w:rsidRDefault="004232A5" w:rsidP="00CF22FC">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уведомлений </w:t>
            </w:r>
          </w:p>
        </w:tc>
      </w:tr>
      <w:tr w:rsidR="004232A5" w:rsidRPr="00DF2178" w:rsidTr="00345A2D">
        <w:trPr>
          <w:trHeight w:val="361"/>
        </w:trPr>
        <w:tc>
          <w:tcPr>
            <w:tcW w:w="710" w:type="dxa"/>
            <w:vMerge/>
            <w:shd w:val="clear" w:color="auto" w:fill="auto"/>
          </w:tcPr>
          <w:p w:rsidR="004232A5" w:rsidRPr="00DF2178" w:rsidRDefault="004232A5" w:rsidP="00C93859">
            <w:pPr>
              <w:numPr>
                <w:ilvl w:val="0"/>
                <w:numId w:val="3"/>
              </w:numPr>
              <w:ind w:left="0" w:firstLine="0"/>
              <w:jc w:val="both"/>
              <w:rPr>
                <w:color w:val="000000" w:themeColor="text1"/>
                <w:sz w:val="24"/>
                <w:szCs w:val="24"/>
                <w:lang w:val="kk-KZ"/>
              </w:rPr>
            </w:pPr>
          </w:p>
        </w:tc>
        <w:tc>
          <w:tcPr>
            <w:tcW w:w="2268" w:type="dxa"/>
            <w:shd w:val="clear" w:color="auto" w:fill="auto"/>
          </w:tcPr>
          <w:p w:rsidR="004232A5" w:rsidRPr="00DF2178" w:rsidRDefault="004232A5" w:rsidP="00AE29DE">
            <w:pPr>
              <w:jc w:val="both"/>
              <w:rPr>
                <w:color w:val="000000" w:themeColor="text1"/>
                <w:sz w:val="24"/>
                <w:szCs w:val="24"/>
              </w:rPr>
            </w:pPr>
            <w:r w:rsidRPr="00DF2178">
              <w:rPr>
                <w:color w:val="000000" w:themeColor="text1"/>
                <w:sz w:val="24"/>
                <w:szCs w:val="24"/>
              </w:rPr>
              <w:t>21 октября 2019 го</w:t>
            </w:r>
            <w:r w:rsidR="004247DC" w:rsidRPr="00DF2178">
              <w:rPr>
                <w:color w:val="000000" w:themeColor="text1"/>
                <w:sz w:val="24"/>
                <w:szCs w:val="24"/>
              </w:rPr>
              <w:t>д</w:t>
            </w:r>
            <w:r w:rsidRPr="00DF2178">
              <w:rPr>
                <w:color w:val="000000" w:themeColor="text1"/>
                <w:sz w:val="24"/>
                <w:szCs w:val="24"/>
              </w:rPr>
              <w:t>а</w:t>
            </w:r>
          </w:p>
        </w:tc>
        <w:tc>
          <w:tcPr>
            <w:tcW w:w="5386" w:type="dxa"/>
            <w:shd w:val="clear" w:color="auto" w:fill="auto"/>
          </w:tcPr>
          <w:p w:rsidR="004232A5" w:rsidRPr="00DF2178" w:rsidRDefault="004232A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установлено</w:t>
            </w:r>
          </w:p>
        </w:tc>
        <w:tc>
          <w:tcPr>
            <w:tcW w:w="2268" w:type="dxa"/>
            <w:shd w:val="clear" w:color="auto" w:fill="auto"/>
          </w:tcPr>
          <w:p w:rsidR="004232A5" w:rsidRPr="00DF2178" w:rsidRDefault="004232A5" w:rsidP="00AE29DE">
            <w:pPr>
              <w:jc w:val="both"/>
              <w:rPr>
                <w:color w:val="000000" w:themeColor="text1"/>
                <w:sz w:val="24"/>
                <w:szCs w:val="24"/>
                <w:lang w:val="kk-KZ"/>
              </w:rPr>
            </w:pPr>
          </w:p>
        </w:tc>
      </w:tr>
      <w:tr w:rsidR="004232A5" w:rsidRPr="00DF2178" w:rsidTr="00345A2D">
        <w:trPr>
          <w:trHeight w:val="361"/>
        </w:trPr>
        <w:tc>
          <w:tcPr>
            <w:tcW w:w="710" w:type="dxa"/>
            <w:vMerge/>
            <w:shd w:val="clear" w:color="auto" w:fill="auto"/>
          </w:tcPr>
          <w:p w:rsidR="004232A5" w:rsidRPr="00DF2178" w:rsidRDefault="004232A5" w:rsidP="00C93859">
            <w:pPr>
              <w:numPr>
                <w:ilvl w:val="0"/>
                <w:numId w:val="3"/>
              </w:numPr>
              <w:ind w:left="0" w:firstLine="0"/>
              <w:jc w:val="both"/>
              <w:rPr>
                <w:color w:val="000000" w:themeColor="text1"/>
                <w:sz w:val="24"/>
                <w:szCs w:val="24"/>
                <w:lang w:val="kk-KZ"/>
              </w:rPr>
            </w:pPr>
          </w:p>
        </w:tc>
        <w:tc>
          <w:tcPr>
            <w:tcW w:w="2268" w:type="dxa"/>
            <w:shd w:val="clear" w:color="auto" w:fill="auto"/>
          </w:tcPr>
          <w:p w:rsidR="004232A5" w:rsidRPr="00DF2178" w:rsidRDefault="004232A5" w:rsidP="00AE29DE">
            <w:pPr>
              <w:jc w:val="both"/>
              <w:rPr>
                <w:color w:val="000000" w:themeColor="text1"/>
                <w:sz w:val="24"/>
                <w:szCs w:val="24"/>
              </w:rPr>
            </w:pPr>
            <w:r w:rsidRPr="00DF2178">
              <w:rPr>
                <w:color w:val="000000" w:themeColor="text1"/>
                <w:sz w:val="24"/>
                <w:szCs w:val="24"/>
              </w:rPr>
              <w:t>Уругвай</w:t>
            </w:r>
          </w:p>
        </w:tc>
        <w:tc>
          <w:tcPr>
            <w:tcW w:w="5386" w:type="dxa"/>
            <w:shd w:val="clear" w:color="auto" w:fill="auto"/>
          </w:tcPr>
          <w:p w:rsidR="004232A5" w:rsidRPr="00DF2178" w:rsidRDefault="004232A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Резолюция Группы общего рынка № 46/06 - Технический регламент МЕРКОСУР о положениях, касающихся металлической </w:t>
            </w:r>
            <w:r w:rsidRPr="00DF2178">
              <w:rPr>
                <w:color w:val="000000" w:themeColor="text1"/>
                <w:sz w:val="24"/>
                <w:szCs w:val="24"/>
                <w:lang w:val="kk-KZ"/>
              </w:rPr>
              <w:lastRenderedPageBreak/>
              <w:t>упаковки, подкладки, посуды, крышек и оборудования, которые контактируют с пищевыми продуктами.</w:t>
            </w:r>
          </w:p>
        </w:tc>
        <w:tc>
          <w:tcPr>
            <w:tcW w:w="2268" w:type="dxa"/>
            <w:shd w:val="clear" w:color="auto" w:fill="auto"/>
          </w:tcPr>
          <w:p w:rsidR="004232A5" w:rsidRPr="00DF2178" w:rsidRDefault="004232A5" w:rsidP="00AE29DE">
            <w:pPr>
              <w:jc w:val="both"/>
              <w:rPr>
                <w:color w:val="000000" w:themeColor="text1"/>
                <w:sz w:val="24"/>
                <w:szCs w:val="24"/>
                <w:lang w:val="kk-KZ"/>
              </w:rPr>
            </w:pPr>
          </w:p>
        </w:tc>
      </w:tr>
      <w:tr w:rsidR="004232A5" w:rsidRPr="00DF2178" w:rsidTr="00345A2D">
        <w:trPr>
          <w:trHeight w:val="361"/>
        </w:trPr>
        <w:tc>
          <w:tcPr>
            <w:tcW w:w="710" w:type="dxa"/>
            <w:vMerge w:val="restart"/>
            <w:shd w:val="clear" w:color="auto" w:fill="auto"/>
          </w:tcPr>
          <w:p w:rsidR="004232A5" w:rsidRPr="00DF2178" w:rsidRDefault="004232A5" w:rsidP="00C93859">
            <w:pPr>
              <w:numPr>
                <w:ilvl w:val="0"/>
                <w:numId w:val="3"/>
              </w:numPr>
              <w:ind w:left="0" w:firstLine="0"/>
              <w:jc w:val="both"/>
              <w:rPr>
                <w:color w:val="000000" w:themeColor="text1"/>
                <w:sz w:val="24"/>
                <w:szCs w:val="24"/>
                <w:lang w:val="kk-KZ"/>
              </w:rPr>
            </w:pPr>
          </w:p>
        </w:tc>
        <w:tc>
          <w:tcPr>
            <w:tcW w:w="2268" w:type="dxa"/>
            <w:shd w:val="clear" w:color="auto" w:fill="auto"/>
          </w:tcPr>
          <w:p w:rsidR="00315790" w:rsidRPr="00DF2178" w:rsidRDefault="00315790" w:rsidP="00315790">
            <w:pPr>
              <w:jc w:val="both"/>
              <w:rPr>
                <w:rFonts w:eastAsia="Verdana"/>
                <w:b/>
                <w:sz w:val="24"/>
                <w:szCs w:val="24"/>
                <w:lang w:val="en-GB" w:eastAsia="en-US"/>
              </w:rPr>
            </w:pPr>
            <w:r w:rsidRPr="00DF2178">
              <w:rPr>
                <w:b/>
                <w:sz w:val="24"/>
                <w:szCs w:val="24"/>
              </w:rPr>
              <w:t>G/TBT/N/URY/35</w:t>
            </w:r>
          </w:p>
          <w:p w:rsidR="004232A5" w:rsidRPr="00DF2178" w:rsidRDefault="004232A5" w:rsidP="00AE29DE">
            <w:pPr>
              <w:pBdr>
                <w:between w:val="single" w:sz="6" w:space="1" w:color="auto"/>
              </w:pBdr>
              <w:jc w:val="both"/>
              <w:rPr>
                <w:color w:val="000000" w:themeColor="text1"/>
                <w:sz w:val="24"/>
                <w:szCs w:val="24"/>
              </w:rPr>
            </w:pPr>
          </w:p>
        </w:tc>
        <w:tc>
          <w:tcPr>
            <w:tcW w:w="5386" w:type="dxa"/>
            <w:shd w:val="clear" w:color="auto" w:fill="auto"/>
          </w:tcPr>
          <w:p w:rsidR="004232A5" w:rsidRPr="00DF2178" w:rsidRDefault="00767C29" w:rsidP="00767C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Технический регламент МЕРКОСУР по метрологическому контролю предварительно измеренных или предварительно упакованных продуктов, реализуемых в единицах массы или объема равного номинального содержания (19 страниц, на испанском языке</w:t>
            </w:r>
          </w:p>
        </w:tc>
        <w:tc>
          <w:tcPr>
            <w:tcW w:w="2268" w:type="dxa"/>
            <w:shd w:val="clear" w:color="auto" w:fill="auto"/>
          </w:tcPr>
          <w:p w:rsidR="004232A5" w:rsidRPr="00DF2178" w:rsidRDefault="00767C29" w:rsidP="00AE29DE">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315790" w:rsidRPr="00DF2178" w:rsidTr="00345A2D">
        <w:trPr>
          <w:trHeight w:val="361"/>
        </w:trPr>
        <w:tc>
          <w:tcPr>
            <w:tcW w:w="710" w:type="dxa"/>
            <w:vMerge/>
            <w:shd w:val="clear" w:color="auto" w:fill="auto"/>
          </w:tcPr>
          <w:p w:rsidR="00315790" w:rsidRPr="00DF2178" w:rsidRDefault="00315790" w:rsidP="00C93859">
            <w:pPr>
              <w:numPr>
                <w:ilvl w:val="0"/>
                <w:numId w:val="3"/>
              </w:numPr>
              <w:ind w:left="0" w:firstLine="0"/>
              <w:jc w:val="both"/>
              <w:rPr>
                <w:color w:val="000000" w:themeColor="text1"/>
                <w:sz w:val="24"/>
                <w:szCs w:val="24"/>
                <w:lang w:val="kk-KZ"/>
              </w:rPr>
            </w:pPr>
          </w:p>
        </w:tc>
        <w:tc>
          <w:tcPr>
            <w:tcW w:w="2268" w:type="dxa"/>
            <w:shd w:val="clear" w:color="auto" w:fill="auto"/>
          </w:tcPr>
          <w:p w:rsidR="00315790" w:rsidRPr="00DF2178" w:rsidRDefault="00315790" w:rsidP="00CF22FC">
            <w:pPr>
              <w:jc w:val="both"/>
              <w:rPr>
                <w:color w:val="000000" w:themeColor="text1"/>
                <w:sz w:val="24"/>
                <w:szCs w:val="24"/>
              </w:rPr>
            </w:pPr>
            <w:r w:rsidRPr="00DF2178">
              <w:rPr>
                <w:color w:val="000000" w:themeColor="text1"/>
                <w:sz w:val="24"/>
                <w:szCs w:val="24"/>
              </w:rPr>
              <w:t xml:space="preserve">21 октября 2019 </w:t>
            </w:r>
            <w:r w:rsidR="004247DC" w:rsidRPr="00DF2178">
              <w:rPr>
                <w:color w:val="000000" w:themeColor="text1"/>
                <w:sz w:val="24"/>
                <w:szCs w:val="24"/>
              </w:rPr>
              <w:t>года</w:t>
            </w:r>
          </w:p>
        </w:tc>
        <w:tc>
          <w:tcPr>
            <w:tcW w:w="5386" w:type="dxa"/>
            <w:shd w:val="clear" w:color="auto" w:fill="auto"/>
          </w:tcPr>
          <w:p w:rsidR="00315790" w:rsidRPr="00DF2178" w:rsidRDefault="004247D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установлено</w:t>
            </w:r>
          </w:p>
        </w:tc>
        <w:tc>
          <w:tcPr>
            <w:tcW w:w="2268" w:type="dxa"/>
            <w:shd w:val="clear" w:color="auto" w:fill="auto"/>
          </w:tcPr>
          <w:p w:rsidR="00315790" w:rsidRPr="00DF2178" w:rsidRDefault="00315790" w:rsidP="00AE29DE">
            <w:pPr>
              <w:jc w:val="both"/>
              <w:rPr>
                <w:color w:val="000000" w:themeColor="text1"/>
                <w:sz w:val="24"/>
                <w:szCs w:val="24"/>
                <w:lang w:val="kk-KZ"/>
              </w:rPr>
            </w:pPr>
          </w:p>
        </w:tc>
      </w:tr>
      <w:tr w:rsidR="00315790" w:rsidRPr="00DF2178" w:rsidTr="00345A2D">
        <w:trPr>
          <w:trHeight w:val="361"/>
        </w:trPr>
        <w:tc>
          <w:tcPr>
            <w:tcW w:w="710" w:type="dxa"/>
            <w:vMerge/>
            <w:shd w:val="clear" w:color="auto" w:fill="auto"/>
          </w:tcPr>
          <w:p w:rsidR="00315790" w:rsidRPr="00DF2178" w:rsidRDefault="00315790" w:rsidP="00C93859">
            <w:pPr>
              <w:numPr>
                <w:ilvl w:val="0"/>
                <w:numId w:val="3"/>
              </w:numPr>
              <w:ind w:left="0" w:firstLine="0"/>
              <w:jc w:val="both"/>
              <w:rPr>
                <w:color w:val="000000" w:themeColor="text1"/>
                <w:sz w:val="24"/>
                <w:szCs w:val="24"/>
                <w:lang w:val="kk-KZ"/>
              </w:rPr>
            </w:pPr>
          </w:p>
        </w:tc>
        <w:tc>
          <w:tcPr>
            <w:tcW w:w="2268" w:type="dxa"/>
            <w:shd w:val="clear" w:color="auto" w:fill="auto"/>
          </w:tcPr>
          <w:p w:rsidR="00315790" w:rsidRPr="00DF2178" w:rsidRDefault="00315790" w:rsidP="00CF22FC">
            <w:pPr>
              <w:jc w:val="both"/>
              <w:rPr>
                <w:color w:val="000000" w:themeColor="text1"/>
                <w:sz w:val="24"/>
                <w:szCs w:val="24"/>
              </w:rPr>
            </w:pPr>
            <w:r w:rsidRPr="00DF2178">
              <w:rPr>
                <w:color w:val="000000" w:themeColor="text1"/>
                <w:sz w:val="24"/>
                <w:szCs w:val="24"/>
              </w:rPr>
              <w:t>Уругвай</w:t>
            </w:r>
          </w:p>
        </w:tc>
        <w:tc>
          <w:tcPr>
            <w:tcW w:w="5386" w:type="dxa"/>
            <w:shd w:val="clear" w:color="auto" w:fill="auto"/>
          </w:tcPr>
          <w:p w:rsidR="00315790" w:rsidRPr="00DF2178" w:rsidRDefault="004247D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Содействовать торговле между государствами-участниками МЕРКОСУР, устранить технические барьеры для свободного обращения расфасованных продуктов и защитить потребителей</w:t>
            </w:r>
          </w:p>
        </w:tc>
        <w:tc>
          <w:tcPr>
            <w:tcW w:w="2268" w:type="dxa"/>
            <w:shd w:val="clear" w:color="auto" w:fill="auto"/>
          </w:tcPr>
          <w:p w:rsidR="00315790" w:rsidRPr="00DF2178" w:rsidRDefault="00315790" w:rsidP="00AE29DE">
            <w:pPr>
              <w:jc w:val="both"/>
              <w:rPr>
                <w:color w:val="000000" w:themeColor="text1"/>
                <w:sz w:val="24"/>
                <w:szCs w:val="24"/>
                <w:lang w:val="kk-KZ"/>
              </w:rPr>
            </w:pPr>
          </w:p>
        </w:tc>
      </w:tr>
      <w:tr w:rsidR="00767C29" w:rsidRPr="00DF2178" w:rsidTr="00345A2D">
        <w:trPr>
          <w:trHeight w:val="361"/>
        </w:trPr>
        <w:tc>
          <w:tcPr>
            <w:tcW w:w="710" w:type="dxa"/>
            <w:vMerge w:val="restart"/>
            <w:shd w:val="clear" w:color="auto" w:fill="auto"/>
          </w:tcPr>
          <w:p w:rsidR="00767C29" w:rsidRPr="00DF2178" w:rsidRDefault="00767C29" w:rsidP="00C93859">
            <w:pPr>
              <w:numPr>
                <w:ilvl w:val="0"/>
                <w:numId w:val="3"/>
              </w:numPr>
              <w:ind w:left="0" w:firstLine="0"/>
              <w:jc w:val="both"/>
              <w:rPr>
                <w:color w:val="000000" w:themeColor="text1"/>
                <w:sz w:val="24"/>
                <w:szCs w:val="24"/>
                <w:lang w:val="kk-KZ"/>
              </w:rPr>
            </w:pPr>
          </w:p>
        </w:tc>
        <w:tc>
          <w:tcPr>
            <w:tcW w:w="2268" w:type="dxa"/>
            <w:shd w:val="clear" w:color="auto" w:fill="auto"/>
          </w:tcPr>
          <w:p w:rsidR="00767C29" w:rsidRPr="00DF2178" w:rsidRDefault="00767C29" w:rsidP="00767C29">
            <w:pPr>
              <w:jc w:val="both"/>
              <w:rPr>
                <w:rFonts w:eastAsia="Verdana"/>
                <w:b/>
                <w:sz w:val="24"/>
                <w:szCs w:val="24"/>
                <w:lang w:val="en-GB" w:eastAsia="en-US"/>
              </w:rPr>
            </w:pPr>
            <w:r w:rsidRPr="00DF2178">
              <w:rPr>
                <w:b/>
                <w:sz w:val="24"/>
                <w:szCs w:val="24"/>
              </w:rPr>
              <w:t>G/TBT/N/URY/34</w:t>
            </w:r>
          </w:p>
          <w:p w:rsidR="00767C29" w:rsidRPr="00DF2178" w:rsidRDefault="00767C29" w:rsidP="00AE29DE">
            <w:pPr>
              <w:pBdr>
                <w:between w:val="single" w:sz="6" w:space="1" w:color="auto"/>
              </w:pBdr>
              <w:jc w:val="both"/>
              <w:rPr>
                <w:color w:val="000000" w:themeColor="text1"/>
                <w:sz w:val="24"/>
                <w:szCs w:val="24"/>
              </w:rPr>
            </w:pPr>
          </w:p>
        </w:tc>
        <w:tc>
          <w:tcPr>
            <w:tcW w:w="5386" w:type="dxa"/>
            <w:shd w:val="clear" w:color="auto" w:fill="auto"/>
          </w:tcPr>
          <w:p w:rsidR="00767C29" w:rsidRPr="00DF2178" w:rsidRDefault="00880416" w:rsidP="008804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МЕРКОСУР «Общие инструкции по законодательному метрологическому контролю» (10 страниц, на испанском языке)</w:t>
            </w:r>
          </w:p>
        </w:tc>
        <w:tc>
          <w:tcPr>
            <w:tcW w:w="2268" w:type="dxa"/>
            <w:shd w:val="clear" w:color="auto" w:fill="auto"/>
          </w:tcPr>
          <w:p w:rsidR="00767C29" w:rsidRPr="00DF2178" w:rsidRDefault="00767C29" w:rsidP="00CF22FC">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767C29" w:rsidRPr="00DF2178" w:rsidTr="00345A2D">
        <w:trPr>
          <w:trHeight w:val="361"/>
        </w:trPr>
        <w:tc>
          <w:tcPr>
            <w:tcW w:w="710" w:type="dxa"/>
            <w:vMerge/>
            <w:shd w:val="clear" w:color="auto" w:fill="auto"/>
          </w:tcPr>
          <w:p w:rsidR="00767C29" w:rsidRPr="00DF2178" w:rsidRDefault="00767C29" w:rsidP="00C93859">
            <w:pPr>
              <w:numPr>
                <w:ilvl w:val="0"/>
                <w:numId w:val="3"/>
              </w:numPr>
              <w:ind w:left="0" w:firstLine="0"/>
              <w:jc w:val="both"/>
              <w:rPr>
                <w:color w:val="000000" w:themeColor="text1"/>
                <w:sz w:val="24"/>
                <w:szCs w:val="24"/>
                <w:lang w:val="kk-KZ"/>
              </w:rPr>
            </w:pPr>
          </w:p>
        </w:tc>
        <w:tc>
          <w:tcPr>
            <w:tcW w:w="2268" w:type="dxa"/>
            <w:shd w:val="clear" w:color="auto" w:fill="auto"/>
          </w:tcPr>
          <w:p w:rsidR="00767C29" w:rsidRPr="00DF2178" w:rsidRDefault="00767C29"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767C29" w:rsidRPr="00DF2178" w:rsidRDefault="00767C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установлено</w:t>
            </w:r>
          </w:p>
        </w:tc>
        <w:tc>
          <w:tcPr>
            <w:tcW w:w="2268" w:type="dxa"/>
            <w:shd w:val="clear" w:color="auto" w:fill="auto"/>
          </w:tcPr>
          <w:p w:rsidR="00767C29" w:rsidRPr="00DF2178" w:rsidRDefault="00767C29" w:rsidP="00AE29DE">
            <w:pPr>
              <w:jc w:val="both"/>
              <w:rPr>
                <w:color w:val="000000" w:themeColor="text1"/>
                <w:sz w:val="24"/>
                <w:szCs w:val="24"/>
                <w:lang w:val="kk-KZ"/>
              </w:rPr>
            </w:pPr>
          </w:p>
        </w:tc>
      </w:tr>
      <w:tr w:rsidR="00767C29" w:rsidRPr="00DF2178" w:rsidTr="00345A2D">
        <w:trPr>
          <w:trHeight w:val="361"/>
        </w:trPr>
        <w:tc>
          <w:tcPr>
            <w:tcW w:w="710" w:type="dxa"/>
            <w:vMerge/>
            <w:shd w:val="clear" w:color="auto" w:fill="auto"/>
          </w:tcPr>
          <w:p w:rsidR="00767C29" w:rsidRPr="00DF2178" w:rsidRDefault="00767C29" w:rsidP="00C93859">
            <w:pPr>
              <w:numPr>
                <w:ilvl w:val="0"/>
                <w:numId w:val="3"/>
              </w:numPr>
              <w:ind w:left="0" w:firstLine="0"/>
              <w:jc w:val="both"/>
              <w:rPr>
                <w:color w:val="000000" w:themeColor="text1"/>
                <w:sz w:val="24"/>
                <w:szCs w:val="24"/>
                <w:lang w:val="kk-KZ"/>
              </w:rPr>
            </w:pPr>
          </w:p>
        </w:tc>
        <w:tc>
          <w:tcPr>
            <w:tcW w:w="2268" w:type="dxa"/>
            <w:shd w:val="clear" w:color="auto" w:fill="auto"/>
          </w:tcPr>
          <w:p w:rsidR="00767C29" w:rsidRPr="00DF2178" w:rsidRDefault="00767C29" w:rsidP="00CF22FC">
            <w:pPr>
              <w:jc w:val="both"/>
              <w:rPr>
                <w:color w:val="000000" w:themeColor="text1"/>
                <w:sz w:val="24"/>
                <w:szCs w:val="24"/>
              </w:rPr>
            </w:pPr>
            <w:r w:rsidRPr="00DF2178">
              <w:rPr>
                <w:color w:val="000000" w:themeColor="text1"/>
                <w:sz w:val="24"/>
                <w:szCs w:val="24"/>
              </w:rPr>
              <w:t>Уругвай</w:t>
            </w:r>
          </w:p>
        </w:tc>
        <w:tc>
          <w:tcPr>
            <w:tcW w:w="5386" w:type="dxa"/>
            <w:shd w:val="clear" w:color="auto" w:fill="auto"/>
          </w:tcPr>
          <w:p w:rsidR="00767C29" w:rsidRPr="00DF2178" w:rsidRDefault="0088041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Компетентные органы государств-участников должны принять надлежащие меры для обеспечения соблюдения заявленных правил.</w:t>
            </w:r>
          </w:p>
        </w:tc>
        <w:tc>
          <w:tcPr>
            <w:tcW w:w="2268" w:type="dxa"/>
            <w:shd w:val="clear" w:color="auto" w:fill="auto"/>
          </w:tcPr>
          <w:p w:rsidR="00767C29" w:rsidRPr="00DF2178" w:rsidRDefault="00767C29" w:rsidP="00AE29DE">
            <w:pPr>
              <w:jc w:val="both"/>
              <w:rPr>
                <w:color w:val="000000" w:themeColor="text1"/>
                <w:sz w:val="24"/>
                <w:szCs w:val="24"/>
                <w:lang w:val="kk-KZ"/>
              </w:rPr>
            </w:pPr>
          </w:p>
        </w:tc>
      </w:tr>
      <w:tr w:rsidR="00FD207F" w:rsidRPr="00DF2178" w:rsidTr="00345A2D">
        <w:trPr>
          <w:trHeight w:val="361"/>
        </w:trPr>
        <w:tc>
          <w:tcPr>
            <w:tcW w:w="710" w:type="dxa"/>
            <w:vMerge w:val="restart"/>
            <w:shd w:val="clear" w:color="auto" w:fill="auto"/>
          </w:tcPr>
          <w:p w:rsidR="00FD207F" w:rsidRPr="00DF2178" w:rsidRDefault="00FD207F" w:rsidP="00C93859">
            <w:pPr>
              <w:numPr>
                <w:ilvl w:val="0"/>
                <w:numId w:val="3"/>
              </w:numPr>
              <w:ind w:left="0" w:firstLine="0"/>
              <w:jc w:val="both"/>
              <w:rPr>
                <w:color w:val="000000" w:themeColor="text1"/>
                <w:sz w:val="24"/>
                <w:szCs w:val="24"/>
                <w:lang w:val="kk-KZ"/>
              </w:rPr>
            </w:pPr>
          </w:p>
        </w:tc>
        <w:tc>
          <w:tcPr>
            <w:tcW w:w="2268" w:type="dxa"/>
            <w:shd w:val="clear" w:color="auto" w:fill="auto"/>
          </w:tcPr>
          <w:p w:rsidR="00FD207F" w:rsidRPr="00DF2178" w:rsidRDefault="00FD207F" w:rsidP="00FD207F">
            <w:pPr>
              <w:jc w:val="both"/>
              <w:rPr>
                <w:rFonts w:eastAsia="Verdana"/>
                <w:b/>
                <w:sz w:val="24"/>
                <w:szCs w:val="24"/>
                <w:lang w:val="en-GB" w:eastAsia="en-US"/>
              </w:rPr>
            </w:pPr>
            <w:r w:rsidRPr="00DF2178">
              <w:rPr>
                <w:b/>
                <w:sz w:val="24"/>
                <w:szCs w:val="24"/>
              </w:rPr>
              <w:t>G/TBT/N/URY/33</w:t>
            </w:r>
          </w:p>
          <w:p w:rsidR="00FD207F" w:rsidRPr="00DF2178" w:rsidRDefault="00FD207F" w:rsidP="00AE29DE">
            <w:pPr>
              <w:pBdr>
                <w:between w:val="single" w:sz="6" w:space="1" w:color="auto"/>
              </w:pBdr>
              <w:jc w:val="both"/>
              <w:rPr>
                <w:color w:val="000000" w:themeColor="text1"/>
                <w:sz w:val="24"/>
                <w:szCs w:val="24"/>
                <w:lang w:val="kk-KZ"/>
              </w:rPr>
            </w:pPr>
          </w:p>
        </w:tc>
        <w:tc>
          <w:tcPr>
            <w:tcW w:w="5386" w:type="dxa"/>
            <w:shd w:val="clear" w:color="auto" w:fill="auto"/>
          </w:tcPr>
          <w:p w:rsidR="00FD207F" w:rsidRPr="00DF2178" w:rsidRDefault="00FD207F" w:rsidP="00FD20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МЕРКОСУР «Общие критерии законодательной метрологии» (7 страниц, на испанском языке)</w:t>
            </w:r>
          </w:p>
        </w:tc>
        <w:tc>
          <w:tcPr>
            <w:tcW w:w="2268" w:type="dxa"/>
            <w:shd w:val="clear" w:color="auto" w:fill="auto"/>
          </w:tcPr>
          <w:p w:rsidR="00FD207F" w:rsidRPr="00DF2178" w:rsidRDefault="00FD207F" w:rsidP="00CF22FC">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FD207F" w:rsidRPr="00DF2178" w:rsidTr="00345A2D">
        <w:trPr>
          <w:trHeight w:val="361"/>
        </w:trPr>
        <w:tc>
          <w:tcPr>
            <w:tcW w:w="710" w:type="dxa"/>
            <w:vMerge/>
            <w:shd w:val="clear" w:color="auto" w:fill="auto"/>
          </w:tcPr>
          <w:p w:rsidR="00FD207F" w:rsidRPr="00DF2178" w:rsidRDefault="00FD207F" w:rsidP="00C93859">
            <w:pPr>
              <w:numPr>
                <w:ilvl w:val="0"/>
                <w:numId w:val="3"/>
              </w:numPr>
              <w:ind w:left="0" w:firstLine="0"/>
              <w:jc w:val="both"/>
              <w:rPr>
                <w:color w:val="000000" w:themeColor="text1"/>
                <w:sz w:val="24"/>
                <w:szCs w:val="24"/>
                <w:lang w:val="kk-KZ"/>
              </w:rPr>
            </w:pPr>
          </w:p>
        </w:tc>
        <w:tc>
          <w:tcPr>
            <w:tcW w:w="2268" w:type="dxa"/>
            <w:shd w:val="clear" w:color="auto" w:fill="auto"/>
          </w:tcPr>
          <w:p w:rsidR="00FD207F" w:rsidRPr="00DF2178" w:rsidRDefault="00FD207F"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FD207F" w:rsidRPr="00DF2178" w:rsidRDefault="00FD207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установлено</w:t>
            </w:r>
          </w:p>
        </w:tc>
        <w:tc>
          <w:tcPr>
            <w:tcW w:w="2268" w:type="dxa"/>
            <w:shd w:val="clear" w:color="auto" w:fill="auto"/>
          </w:tcPr>
          <w:p w:rsidR="00FD207F" w:rsidRPr="00DF2178" w:rsidRDefault="00FD207F" w:rsidP="00AE29DE">
            <w:pPr>
              <w:jc w:val="both"/>
              <w:rPr>
                <w:color w:val="000000" w:themeColor="text1"/>
                <w:sz w:val="24"/>
                <w:szCs w:val="24"/>
                <w:lang w:val="kk-KZ"/>
              </w:rPr>
            </w:pPr>
          </w:p>
        </w:tc>
      </w:tr>
      <w:tr w:rsidR="00FD207F" w:rsidRPr="00DF2178" w:rsidTr="00345A2D">
        <w:trPr>
          <w:trHeight w:val="361"/>
        </w:trPr>
        <w:tc>
          <w:tcPr>
            <w:tcW w:w="710" w:type="dxa"/>
            <w:vMerge/>
            <w:shd w:val="clear" w:color="auto" w:fill="auto"/>
          </w:tcPr>
          <w:p w:rsidR="00FD207F" w:rsidRPr="00DF2178" w:rsidRDefault="00FD207F" w:rsidP="00C93859">
            <w:pPr>
              <w:numPr>
                <w:ilvl w:val="0"/>
                <w:numId w:val="3"/>
              </w:numPr>
              <w:ind w:left="0" w:firstLine="0"/>
              <w:jc w:val="both"/>
              <w:rPr>
                <w:color w:val="000000" w:themeColor="text1"/>
                <w:sz w:val="24"/>
                <w:szCs w:val="24"/>
                <w:lang w:val="kk-KZ"/>
              </w:rPr>
            </w:pPr>
          </w:p>
        </w:tc>
        <w:tc>
          <w:tcPr>
            <w:tcW w:w="2268" w:type="dxa"/>
            <w:shd w:val="clear" w:color="auto" w:fill="auto"/>
          </w:tcPr>
          <w:p w:rsidR="00FD207F" w:rsidRPr="00DF2178" w:rsidRDefault="00FD207F" w:rsidP="00CF22FC">
            <w:pPr>
              <w:jc w:val="both"/>
              <w:rPr>
                <w:color w:val="000000" w:themeColor="text1"/>
                <w:sz w:val="24"/>
                <w:szCs w:val="24"/>
              </w:rPr>
            </w:pPr>
            <w:r w:rsidRPr="00DF2178">
              <w:rPr>
                <w:color w:val="000000" w:themeColor="text1"/>
                <w:sz w:val="24"/>
                <w:szCs w:val="24"/>
              </w:rPr>
              <w:t>Уругвай</w:t>
            </w:r>
          </w:p>
        </w:tc>
        <w:tc>
          <w:tcPr>
            <w:tcW w:w="5386" w:type="dxa"/>
            <w:shd w:val="clear" w:color="auto" w:fill="auto"/>
          </w:tcPr>
          <w:p w:rsidR="00FD207F" w:rsidRPr="00DF2178" w:rsidRDefault="00FD207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Метрологические и технические требования, применимые к измерительным приборам в рамках МЕРКОСУР.</w:t>
            </w:r>
          </w:p>
        </w:tc>
        <w:tc>
          <w:tcPr>
            <w:tcW w:w="2268" w:type="dxa"/>
            <w:shd w:val="clear" w:color="auto" w:fill="auto"/>
          </w:tcPr>
          <w:p w:rsidR="00FD207F" w:rsidRPr="00DF2178" w:rsidRDefault="00FD207F" w:rsidP="00AE29DE">
            <w:pPr>
              <w:jc w:val="both"/>
              <w:rPr>
                <w:color w:val="000000" w:themeColor="text1"/>
                <w:sz w:val="24"/>
                <w:szCs w:val="24"/>
                <w:lang w:val="kk-KZ"/>
              </w:rPr>
            </w:pPr>
          </w:p>
        </w:tc>
      </w:tr>
      <w:tr w:rsidR="00F40F6E" w:rsidRPr="00DF2178" w:rsidTr="00345A2D">
        <w:trPr>
          <w:trHeight w:val="361"/>
        </w:trPr>
        <w:tc>
          <w:tcPr>
            <w:tcW w:w="710" w:type="dxa"/>
            <w:vMerge w:val="restart"/>
            <w:shd w:val="clear" w:color="auto" w:fill="auto"/>
          </w:tcPr>
          <w:p w:rsidR="00F40F6E" w:rsidRPr="00DF2178" w:rsidRDefault="00F40F6E" w:rsidP="00C93859">
            <w:pPr>
              <w:numPr>
                <w:ilvl w:val="0"/>
                <w:numId w:val="3"/>
              </w:numPr>
              <w:ind w:left="0" w:firstLine="0"/>
              <w:jc w:val="both"/>
              <w:rPr>
                <w:color w:val="000000" w:themeColor="text1"/>
                <w:sz w:val="24"/>
                <w:szCs w:val="24"/>
                <w:lang w:val="kk-KZ"/>
              </w:rPr>
            </w:pPr>
          </w:p>
        </w:tc>
        <w:tc>
          <w:tcPr>
            <w:tcW w:w="2268" w:type="dxa"/>
            <w:shd w:val="clear" w:color="auto" w:fill="auto"/>
          </w:tcPr>
          <w:p w:rsidR="00F40F6E" w:rsidRPr="00DF2178" w:rsidRDefault="00F40F6E" w:rsidP="00257214">
            <w:pPr>
              <w:jc w:val="both"/>
              <w:rPr>
                <w:b/>
                <w:sz w:val="24"/>
                <w:szCs w:val="24"/>
                <w:lang w:val="en-GB" w:eastAsia="en-US"/>
              </w:rPr>
            </w:pPr>
            <w:r w:rsidRPr="00DF2178">
              <w:rPr>
                <w:b/>
                <w:sz w:val="24"/>
                <w:szCs w:val="24"/>
              </w:rPr>
              <w:t>G/TBT/N/UGA/1123</w:t>
            </w:r>
          </w:p>
          <w:p w:rsidR="00F40F6E" w:rsidRPr="00DF2178" w:rsidRDefault="00F40F6E" w:rsidP="00AE29DE">
            <w:pPr>
              <w:pBdr>
                <w:between w:val="single" w:sz="6" w:space="1" w:color="auto"/>
              </w:pBdr>
              <w:jc w:val="both"/>
              <w:rPr>
                <w:color w:val="000000" w:themeColor="text1"/>
                <w:sz w:val="24"/>
                <w:szCs w:val="24"/>
                <w:lang w:val="kk-KZ"/>
              </w:rPr>
            </w:pPr>
          </w:p>
        </w:tc>
        <w:tc>
          <w:tcPr>
            <w:tcW w:w="5386" w:type="dxa"/>
            <w:shd w:val="clear" w:color="auto" w:fill="auto"/>
          </w:tcPr>
          <w:p w:rsidR="00F40F6E" w:rsidRPr="00DF2178" w:rsidRDefault="00F40F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2112-2: 2018, Водорастворимые консерванты для древесины. Часть 2. Медно-хром-бор (CCB) консервант для древесины, первое издание (10 страниц, на английском языке)</w:t>
            </w:r>
          </w:p>
        </w:tc>
        <w:tc>
          <w:tcPr>
            <w:tcW w:w="2268" w:type="dxa"/>
            <w:shd w:val="clear" w:color="auto" w:fill="auto"/>
          </w:tcPr>
          <w:p w:rsidR="00F40F6E" w:rsidRPr="00DF2178" w:rsidRDefault="00F40F6E" w:rsidP="00CF22FC">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F40F6E" w:rsidRPr="00DF2178" w:rsidTr="00345A2D">
        <w:trPr>
          <w:trHeight w:val="361"/>
        </w:trPr>
        <w:tc>
          <w:tcPr>
            <w:tcW w:w="710" w:type="dxa"/>
            <w:vMerge/>
            <w:shd w:val="clear" w:color="auto" w:fill="auto"/>
          </w:tcPr>
          <w:p w:rsidR="00F40F6E" w:rsidRPr="00DF2178" w:rsidRDefault="00F40F6E" w:rsidP="00C93859">
            <w:pPr>
              <w:numPr>
                <w:ilvl w:val="0"/>
                <w:numId w:val="3"/>
              </w:numPr>
              <w:ind w:left="0" w:firstLine="0"/>
              <w:jc w:val="both"/>
              <w:rPr>
                <w:color w:val="000000" w:themeColor="text1"/>
                <w:sz w:val="24"/>
                <w:szCs w:val="24"/>
                <w:lang w:val="kk-KZ"/>
              </w:rPr>
            </w:pPr>
          </w:p>
        </w:tc>
        <w:tc>
          <w:tcPr>
            <w:tcW w:w="2268" w:type="dxa"/>
            <w:shd w:val="clear" w:color="auto" w:fill="auto"/>
          </w:tcPr>
          <w:p w:rsidR="00F40F6E" w:rsidRPr="00DF2178" w:rsidRDefault="00F40F6E"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F40F6E" w:rsidRPr="00DF2178" w:rsidRDefault="00F40F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Медь-хром-бор (CCB) консервант древесины; Другие красящие вещества; препараты, указанные в примечании 3 к данной группе, кроме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 (HS 3206); - Другое (HS 380890); - Обрабатывается краской, пятнами, креозотом или другими консервантами (HS 440310); Химикаты для защиты древесины (ICS 71.100.50)</w:t>
            </w:r>
          </w:p>
        </w:tc>
        <w:tc>
          <w:tcPr>
            <w:tcW w:w="2268" w:type="dxa"/>
            <w:shd w:val="clear" w:color="auto" w:fill="auto"/>
          </w:tcPr>
          <w:p w:rsidR="00F40F6E" w:rsidRPr="00DF2178" w:rsidRDefault="00F40F6E" w:rsidP="00AE29DE">
            <w:pPr>
              <w:jc w:val="both"/>
              <w:rPr>
                <w:color w:val="000000" w:themeColor="text1"/>
                <w:sz w:val="24"/>
                <w:szCs w:val="24"/>
                <w:lang w:val="kk-KZ"/>
              </w:rPr>
            </w:pPr>
          </w:p>
        </w:tc>
      </w:tr>
      <w:tr w:rsidR="00F40F6E" w:rsidRPr="00DF2178" w:rsidTr="00345A2D">
        <w:trPr>
          <w:trHeight w:val="361"/>
        </w:trPr>
        <w:tc>
          <w:tcPr>
            <w:tcW w:w="710" w:type="dxa"/>
            <w:vMerge/>
            <w:shd w:val="clear" w:color="auto" w:fill="auto"/>
          </w:tcPr>
          <w:p w:rsidR="00F40F6E" w:rsidRPr="00DF2178" w:rsidRDefault="00F40F6E" w:rsidP="00C93859">
            <w:pPr>
              <w:numPr>
                <w:ilvl w:val="0"/>
                <w:numId w:val="3"/>
              </w:numPr>
              <w:ind w:left="0" w:firstLine="0"/>
              <w:jc w:val="both"/>
              <w:rPr>
                <w:color w:val="000000" w:themeColor="text1"/>
                <w:sz w:val="24"/>
                <w:szCs w:val="24"/>
                <w:lang w:val="kk-KZ"/>
              </w:rPr>
            </w:pPr>
          </w:p>
        </w:tc>
        <w:tc>
          <w:tcPr>
            <w:tcW w:w="2268" w:type="dxa"/>
            <w:shd w:val="clear" w:color="auto" w:fill="auto"/>
          </w:tcPr>
          <w:p w:rsidR="00F40F6E" w:rsidRPr="00DF2178" w:rsidRDefault="00F40F6E" w:rsidP="00CF22FC">
            <w:pPr>
              <w:jc w:val="both"/>
              <w:rPr>
                <w:color w:val="000000" w:themeColor="text1"/>
                <w:sz w:val="24"/>
                <w:szCs w:val="24"/>
              </w:rPr>
            </w:pPr>
            <w:r w:rsidRPr="00DF2178">
              <w:rPr>
                <w:color w:val="000000" w:themeColor="text1"/>
                <w:sz w:val="24"/>
                <w:szCs w:val="24"/>
              </w:rPr>
              <w:t>Уругвай</w:t>
            </w:r>
          </w:p>
        </w:tc>
        <w:tc>
          <w:tcPr>
            <w:tcW w:w="5386" w:type="dxa"/>
            <w:shd w:val="clear" w:color="auto" w:fill="auto"/>
          </w:tcPr>
          <w:p w:rsidR="00F40F6E" w:rsidRPr="00DF2178" w:rsidRDefault="00BF6929" w:rsidP="00BF6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охватывает требования к медно-хром-борному (CCB) - водорастворимому (фиксированному) консерванту для древесины, </w:t>
            </w:r>
            <w:r w:rsidRPr="00DF2178">
              <w:rPr>
                <w:color w:val="000000" w:themeColor="text1"/>
                <w:sz w:val="24"/>
                <w:szCs w:val="24"/>
                <w:lang w:val="kk-KZ"/>
              </w:rPr>
              <w:lastRenderedPageBreak/>
              <w:t>предназначенному для обработки древесины и других лигноцеллюлозных материалов, как указано в DUS 2099. Этот проект стандарта охватывает состав консервант, качество химических веществ, образующих композицию, и методика отбора проб для анализа.</w:t>
            </w:r>
          </w:p>
        </w:tc>
        <w:tc>
          <w:tcPr>
            <w:tcW w:w="2268" w:type="dxa"/>
            <w:shd w:val="clear" w:color="auto" w:fill="auto"/>
          </w:tcPr>
          <w:p w:rsidR="00F40F6E" w:rsidRPr="00DF2178" w:rsidRDefault="00F40F6E" w:rsidP="00AE29DE">
            <w:pPr>
              <w:jc w:val="both"/>
              <w:rPr>
                <w:color w:val="000000" w:themeColor="text1"/>
                <w:sz w:val="24"/>
                <w:szCs w:val="24"/>
                <w:lang w:val="kk-KZ"/>
              </w:rPr>
            </w:pPr>
          </w:p>
        </w:tc>
      </w:tr>
      <w:tr w:rsidR="00F40F6E" w:rsidRPr="00DF2178" w:rsidTr="00345A2D">
        <w:trPr>
          <w:trHeight w:val="361"/>
        </w:trPr>
        <w:tc>
          <w:tcPr>
            <w:tcW w:w="710" w:type="dxa"/>
            <w:vMerge w:val="restart"/>
            <w:shd w:val="clear" w:color="auto" w:fill="auto"/>
          </w:tcPr>
          <w:p w:rsidR="00F40F6E" w:rsidRPr="00DF2178" w:rsidRDefault="00F40F6E" w:rsidP="00C93859">
            <w:pPr>
              <w:numPr>
                <w:ilvl w:val="0"/>
                <w:numId w:val="3"/>
              </w:numPr>
              <w:ind w:left="0" w:firstLine="0"/>
              <w:jc w:val="both"/>
              <w:rPr>
                <w:color w:val="000000" w:themeColor="text1"/>
                <w:sz w:val="24"/>
                <w:szCs w:val="24"/>
                <w:lang w:val="kk-KZ"/>
              </w:rPr>
            </w:pPr>
          </w:p>
        </w:tc>
        <w:tc>
          <w:tcPr>
            <w:tcW w:w="2268" w:type="dxa"/>
            <w:shd w:val="clear" w:color="auto" w:fill="auto"/>
          </w:tcPr>
          <w:p w:rsidR="003659AB" w:rsidRPr="00DF2178" w:rsidRDefault="003659AB" w:rsidP="003659AB">
            <w:pPr>
              <w:jc w:val="both"/>
              <w:rPr>
                <w:b/>
                <w:sz w:val="24"/>
                <w:szCs w:val="24"/>
                <w:lang w:val="en-GB" w:eastAsia="en-US"/>
              </w:rPr>
            </w:pPr>
            <w:r w:rsidRPr="00DF2178">
              <w:rPr>
                <w:b/>
                <w:sz w:val="24"/>
                <w:szCs w:val="24"/>
              </w:rPr>
              <w:t>G/TBT/N/UGA/1122</w:t>
            </w:r>
          </w:p>
          <w:p w:rsidR="00F40F6E" w:rsidRPr="00DF2178" w:rsidRDefault="00F40F6E" w:rsidP="00AE29DE">
            <w:pPr>
              <w:pBdr>
                <w:between w:val="single" w:sz="6" w:space="1" w:color="auto"/>
              </w:pBdr>
              <w:jc w:val="both"/>
              <w:rPr>
                <w:color w:val="000000" w:themeColor="text1"/>
                <w:sz w:val="24"/>
                <w:szCs w:val="24"/>
                <w:lang w:val="kk-KZ"/>
              </w:rPr>
            </w:pPr>
          </w:p>
        </w:tc>
        <w:tc>
          <w:tcPr>
            <w:tcW w:w="5386" w:type="dxa"/>
            <w:shd w:val="clear" w:color="auto" w:fill="auto"/>
          </w:tcPr>
          <w:p w:rsidR="00F40F6E" w:rsidRPr="00DF2178" w:rsidRDefault="00CA14F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2112-1: 2018, Водорастворимые консерванты для древесины. Часть 1. Кислотно-медно-хромовый (ACC) консервант (14 стр., на английском языке)</w:t>
            </w:r>
          </w:p>
        </w:tc>
        <w:tc>
          <w:tcPr>
            <w:tcW w:w="2268" w:type="dxa"/>
            <w:shd w:val="clear" w:color="auto" w:fill="auto"/>
          </w:tcPr>
          <w:p w:rsidR="00F40F6E" w:rsidRPr="00DF2178" w:rsidRDefault="003659AB" w:rsidP="00AE29DE">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3659AB" w:rsidRPr="00DF2178" w:rsidTr="00345A2D">
        <w:trPr>
          <w:trHeight w:val="361"/>
        </w:trPr>
        <w:tc>
          <w:tcPr>
            <w:tcW w:w="710" w:type="dxa"/>
            <w:vMerge/>
            <w:shd w:val="clear" w:color="auto" w:fill="auto"/>
          </w:tcPr>
          <w:p w:rsidR="003659AB" w:rsidRPr="00DF2178" w:rsidRDefault="003659AB" w:rsidP="00C93859">
            <w:pPr>
              <w:numPr>
                <w:ilvl w:val="0"/>
                <w:numId w:val="3"/>
              </w:numPr>
              <w:ind w:left="0" w:firstLine="0"/>
              <w:jc w:val="both"/>
              <w:rPr>
                <w:color w:val="000000" w:themeColor="text1"/>
                <w:sz w:val="24"/>
                <w:szCs w:val="24"/>
                <w:lang w:val="kk-KZ"/>
              </w:rPr>
            </w:pPr>
          </w:p>
        </w:tc>
        <w:tc>
          <w:tcPr>
            <w:tcW w:w="2268" w:type="dxa"/>
            <w:shd w:val="clear" w:color="auto" w:fill="auto"/>
          </w:tcPr>
          <w:p w:rsidR="003659AB" w:rsidRPr="00DF2178" w:rsidRDefault="003659AB"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3659AB" w:rsidRPr="00DF2178" w:rsidRDefault="00D93A6D" w:rsidP="00D93A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Кислотно-медно-хромовый (ACC)</w:t>
            </w:r>
            <w:r w:rsidR="00CA14F5" w:rsidRPr="00DF2178">
              <w:rPr>
                <w:color w:val="000000" w:themeColor="text1"/>
                <w:sz w:val="24"/>
                <w:szCs w:val="24"/>
                <w:lang w:val="kk-KZ"/>
              </w:rPr>
              <w:t>; Другие красящие вещества; препараты, указанные в примечании 3 к данной группе, кроме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 (HS 3206); - Другое (HS 380890); - Обрабатывается краской, пятнами, креозотом или другими консервантами (HS 440310); Химикаты для защиты древесины (ICS 71.100.50)</w:t>
            </w:r>
          </w:p>
        </w:tc>
        <w:tc>
          <w:tcPr>
            <w:tcW w:w="2268" w:type="dxa"/>
            <w:shd w:val="clear" w:color="auto" w:fill="auto"/>
          </w:tcPr>
          <w:p w:rsidR="003659AB" w:rsidRPr="00DF2178" w:rsidRDefault="003659AB" w:rsidP="00AE29DE">
            <w:pPr>
              <w:jc w:val="both"/>
              <w:rPr>
                <w:color w:val="000000" w:themeColor="text1"/>
                <w:sz w:val="24"/>
                <w:szCs w:val="24"/>
                <w:lang w:val="kk-KZ"/>
              </w:rPr>
            </w:pPr>
          </w:p>
        </w:tc>
      </w:tr>
      <w:tr w:rsidR="003659AB" w:rsidRPr="00DF2178" w:rsidTr="00345A2D">
        <w:trPr>
          <w:trHeight w:val="361"/>
        </w:trPr>
        <w:tc>
          <w:tcPr>
            <w:tcW w:w="710" w:type="dxa"/>
            <w:vMerge/>
            <w:shd w:val="clear" w:color="auto" w:fill="auto"/>
          </w:tcPr>
          <w:p w:rsidR="003659AB" w:rsidRPr="00DF2178" w:rsidRDefault="003659AB" w:rsidP="00C93859">
            <w:pPr>
              <w:numPr>
                <w:ilvl w:val="0"/>
                <w:numId w:val="3"/>
              </w:numPr>
              <w:ind w:left="0" w:firstLine="0"/>
              <w:jc w:val="both"/>
              <w:rPr>
                <w:color w:val="000000" w:themeColor="text1"/>
                <w:sz w:val="24"/>
                <w:szCs w:val="24"/>
                <w:lang w:val="kk-KZ"/>
              </w:rPr>
            </w:pPr>
          </w:p>
        </w:tc>
        <w:tc>
          <w:tcPr>
            <w:tcW w:w="2268" w:type="dxa"/>
            <w:shd w:val="clear" w:color="auto" w:fill="auto"/>
          </w:tcPr>
          <w:p w:rsidR="003659AB" w:rsidRPr="00DF2178" w:rsidRDefault="003659AB" w:rsidP="00CF22FC">
            <w:pPr>
              <w:jc w:val="both"/>
              <w:rPr>
                <w:color w:val="000000" w:themeColor="text1"/>
                <w:sz w:val="24"/>
                <w:szCs w:val="24"/>
              </w:rPr>
            </w:pPr>
            <w:r w:rsidRPr="00DF2178">
              <w:rPr>
                <w:color w:val="000000" w:themeColor="text1"/>
                <w:sz w:val="24"/>
                <w:szCs w:val="24"/>
              </w:rPr>
              <w:t>Уругвай</w:t>
            </w:r>
          </w:p>
        </w:tc>
        <w:tc>
          <w:tcPr>
            <w:tcW w:w="5386" w:type="dxa"/>
            <w:shd w:val="clear" w:color="auto" w:fill="auto"/>
          </w:tcPr>
          <w:p w:rsidR="003659AB" w:rsidRPr="00DF2178" w:rsidRDefault="001D0C3F" w:rsidP="001D0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охватывает требования к кислотно-медному хрому - водорастворимому (фиксированному) консерванту для древесины, указанному для обработки древесины и других лигноцеллюлозных материалов, как указано в DUS 2099. Эта спецификация охватывает состав консерванта, качество химических веществ, образующих этот состав и процедура отбора проб для анализа.</w:t>
            </w:r>
          </w:p>
        </w:tc>
        <w:tc>
          <w:tcPr>
            <w:tcW w:w="2268" w:type="dxa"/>
            <w:shd w:val="clear" w:color="auto" w:fill="auto"/>
          </w:tcPr>
          <w:p w:rsidR="003659AB" w:rsidRPr="00DF2178" w:rsidRDefault="003659AB" w:rsidP="00AE29DE">
            <w:pPr>
              <w:jc w:val="both"/>
              <w:rPr>
                <w:color w:val="000000" w:themeColor="text1"/>
                <w:sz w:val="24"/>
                <w:szCs w:val="24"/>
                <w:lang w:val="kk-KZ"/>
              </w:rPr>
            </w:pPr>
          </w:p>
        </w:tc>
      </w:tr>
      <w:tr w:rsidR="00F40F6E" w:rsidRPr="00DF2178" w:rsidTr="00345A2D">
        <w:trPr>
          <w:trHeight w:val="361"/>
        </w:trPr>
        <w:tc>
          <w:tcPr>
            <w:tcW w:w="710" w:type="dxa"/>
            <w:vMerge w:val="restart"/>
            <w:shd w:val="clear" w:color="auto" w:fill="auto"/>
          </w:tcPr>
          <w:p w:rsidR="00F40F6E" w:rsidRPr="00DF2178" w:rsidRDefault="00F40F6E" w:rsidP="00C93859">
            <w:pPr>
              <w:numPr>
                <w:ilvl w:val="0"/>
                <w:numId w:val="3"/>
              </w:numPr>
              <w:ind w:left="0" w:firstLine="0"/>
              <w:jc w:val="both"/>
              <w:rPr>
                <w:color w:val="000000" w:themeColor="text1"/>
                <w:sz w:val="24"/>
                <w:szCs w:val="24"/>
                <w:lang w:val="kk-KZ"/>
              </w:rPr>
            </w:pPr>
          </w:p>
        </w:tc>
        <w:tc>
          <w:tcPr>
            <w:tcW w:w="2268" w:type="dxa"/>
            <w:shd w:val="clear" w:color="auto" w:fill="auto"/>
          </w:tcPr>
          <w:p w:rsidR="001D0C3F" w:rsidRPr="00DF2178" w:rsidRDefault="001D0C3F" w:rsidP="001D0C3F">
            <w:pPr>
              <w:jc w:val="both"/>
              <w:rPr>
                <w:b/>
                <w:sz w:val="24"/>
                <w:szCs w:val="24"/>
                <w:lang w:val="en-GB" w:eastAsia="en-US"/>
              </w:rPr>
            </w:pPr>
            <w:r w:rsidRPr="00DF2178">
              <w:rPr>
                <w:b/>
                <w:sz w:val="24"/>
                <w:szCs w:val="24"/>
              </w:rPr>
              <w:t>G/TBT/N/UGA/1121</w:t>
            </w:r>
          </w:p>
          <w:p w:rsidR="00F40F6E" w:rsidRPr="00DF2178" w:rsidRDefault="00F40F6E" w:rsidP="00AE29DE">
            <w:pPr>
              <w:pBdr>
                <w:between w:val="single" w:sz="6" w:space="1" w:color="auto"/>
              </w:pBdr>
              <w:jc w:val="both"/>
              <w:rPr>
                <w:color w:val="000000" w:themeColor="text1"/>
                <w:sz w:val="24"/>
                <w:szCs w:val="24"/>
                <w:lang w:val="kk-KZ"/>
              </w:rPr>
            </w:pPr>
          </w:p>
        </w:tc>
        <w:tc>
          <w:tcPr>
            <w:tcW w:w="5386" w:type="dxa"/>
            <w:shd w:val="clear" w:color="auto" w:fill="auto"/>
          </w:tcPr>
          <w:p w:rsidR="00F40F6E" w:rsidRPr="00DF2178" w:rsidRDefault="00FB3F8B" w:rsidP="0097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DUS 2098: 2019, бамбук и тростник для неконструктивных </w:t>
            </w:r>
            <w:r w:rsidR="00975706" w:rsidRPr="00DF2178">
              <w:rPr>
                <w:color w:val="000000" w:themeColor="text1"/>
                <w:sz w:val="24"/>
                <w:szCs w:val="24"/>
                <w:lang w:val="kk-KZ"/>
              </w:rPr>
              <w:t xml:space="preserve">целей. </w:t>
            </w:r>
            <w:r w:rsidRPr="00DF2178">
              <w:rPr>
                <w:color w:val="000000" w:themeColor="text1"/>
                <w:sz w:val="24"/>
                <w:szCs w:val="24"/>
                <w:lang w:val="kk-KZ"/>
              </w:rPr>
              <w:t>Свод практических правил, первое издание (20 страниц, на английском языке)</w:t>
            </w:r>
          </w:p>
        </w:tc>
        <w:tc>
          <w:tcPr>
            <w:tcW w:w="2268" w:type="dxa"/>
            <w:shd w:val="clear" w:color="auto" w:fill="auto"/>
          </w:tcPr>
          <w:p w:rsidR="00F40F6E" w:rsidRPr="00DF2178" w:rsidRDefault="001309EE" w:rsidP="00AE29DE">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1D0C3F" w:rsidRPr="00DF2178" w:rsidTr="00466760">
        <w:trPr>
          <w:trHeight w:val="565"/>
        </w:trPr>
        <w:tc>
          <w:tcPr>
            <w:tcW w:w="710" w:type="dxa"/>
            <w:vMerge/>
            <w:shd w:val="clear" w:color="auto" w:fill="auto"/>
          </w:tcPr>
          <w:p w:rsidR="001D0C3F" w:rsidRPr="00DF2178" w:rsidRDefault="001D0C3F" w:rsidP="00C93859">
            <w:pPr>
              <w:numPr>
                <w:ilvl w:val="0"/>
                <w:numId w:val="3"/>
              </w:numPr>
              <w:ind w:left="0" w:firstLine="0"/>
              <w:jc w:val="both"/>
              <w:rPr>
                <w:color w:val="000000" w:themeColor="text1"/>
                <w:sz w:val="24"/>
                <w:szCs w:val="24"/>
                <w:lang w:val="kk-KZ"/>
              </w:rPr>
            </w:pPr>
          </w:p>
        </w:tc>
        <w:tc>
          <w:tcPr>
            <w:tcW w:w="2268" w:type="dxa"/>
            <w:shd w:val="clear" w:color="auto" w:fill="auto"/>
          </w:tcPr>
          <w:p w:rsidR="001D0C3F" w:rsidRPr="00DF2178" w:rsidRDefault="001D0C3F"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1D0C3F" w:rsidRPr="00DF2178" w:rsidRDefault="008C278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Консерванты для дерева; Другие красящие вещества; препараты, указанные в примечании 3 к данной группе, кроме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 (HS 3206); Химикаты для защиты древесины (ICS 71.100.50)</w:t>
            </w:r>
          </w:p>
        </w:tc>
        <w:tc>
          <w:tcPr>
            <w:tcW w:w="2268" w:type="dxa"/>
            <w:shd w:val="clear" w:color="auto" w:fill="auto"/>
          </w:tcPr>
          <w:p w:rsidR="001D0C3F" w:rsidRPr="00DF2178" w:rsidRDefault="001D0C3F" w:rsidP="00AE29DE">
            <w:pPr>
              <w:jc w:val="both"/>
              <w:rPr>
                <w:color w:val="000000" w:themeColor="text1"/>
                <w:sz w:val="24"/>
                <w:szCs w:val="24"/>
                <w:lang w:val="kk-KZ"/>
              </w:rPr>
            </w:pPr>
          </w:p>
        </w:tc>
      </w:tr>
      <w:tr w:rsidR="001D0C3F" w:rsidRPr="00DF2178" w:rsidTr="00345A2D">
        <w:trPr>
          <w:trHeight w:val="361"/>
        </w:trPr>
        <w:tc>
          <w:tcPr>
            <w:tcW w:w="710" w:type="dxa"/>
            <w:vMerge/>
            <w:shd w:val="clear" w:color="auto" w:fill="auto"/>
          </w:tcPr>
          <w:p w:rsidR="001D0C3F" w:rsidRPr="00DF2178" w:rsidRDefault="001D0C3F" w:rsidP="00C93859">
            <w:pPr>
              <w:numPr>
                <w:ilvl w:val="0"/>
                <w:numId w:val="3"/>
              </w:numPr>
              <w:ind w:left="0" w:firstLine="0"/>
              <w:jc w:val="both"/>
              <w:rPr>
                <w:color w:val="000000" w:themeColor="text1"/>
                <w:sz w:val="24"/>
                <w:szCs w:val="24"/>
                <w:lang w:val="kk-KZ"/>
              </w:rPr>
            </w:pPr>
          </w:p>
        </w:tc>
        <w:tc>
          <w:tcPr>
            <w:tcW w:w="2268" w:type="dxa"/>
            <w:shd w:val="clear" w:color="auto" w:fill="auto"/>
          </w:tcPr>
          <w:p w:rsidR="001D0C3F" w:rsidRPr="00DF2178" w:rsidRDefault="001D0C3F" w:rsidP="00CF22FC">
            <w:pPr>
              <w:jc w:val="both"/>
              <w:rPr>
                <w:color w:val="000000" w:themeColor="text1"/>
                <w:sz w:val="24"/>
                <w:szCs w:val="24"/>
              </w:rPr>
            </w:pPr>
            <w:r w:rsidRPr="00DF2178">
              <w:rPr>
                <w:color w:val="000000" w:themeColor="text1"/>
                <w:sz w:val="24"/>
                <w:szCs w:val="24"/>
              </w:rPr>
              <w:t>Уругвай</w:t>
            </w:r>
          </w:p>
        </w:tc>
        <w:tc>
          <w:tcPr>
            <w:tcW w:w="5386" w:type="dxa"/>
            <w:shd w:val="clear" w:color="auto" w:fill="auto"/>
          </w:tcPr>
          <w:p w:rsidR="001D0C3F" w:rsidRPr="00DF2178" w:rsidRDefault="003D0816" w:rsidP="003D0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охватывает типы консервантов и методы обработки бамбука и тростника, используемые как внутри помещений, так и на открытом воздухе для неконструктивных целей. В него также включены рекомендации по выбору лечения в зависимости от различных применений бамбука и тростника. Настоящий проект стандарта не распространяется на обработку бамбука, предназначенного для строительных целей. </w:t>
            </w:r>
          </w:p>
        </w:tc>
        <w:tc>
          <w:tcPr>
            <w:tcW w:w="2268" w:type="dxa"/>
            <w:shd w:val="clear" w:color="auto" w:fill="auto"/>
          </w:tcPr>
          <w:p w:rsidR="001D0C3F" w:rsidRPr="00DF2178" w:rsidRDefault="001D0C3F" w:rsidP="00AE29DE">
            <w:pPr>
              <w:jc w:val="both"/>
              <w:rPr>
                <w:color w:val="000000" w:themeColor="text1"/>
                <w:sz w:val="24"/>
                <w:szCs w:val="24"/>
                <w:lang w:val="kk-KZ"/>
              </w:rPr>
            </w:pPr>
          </w:p>
        </w:tc>
      </w:tr>
      <w:tr w:rsidR="00AE3D0E" w:rsidRPr="00DF2178" w:rsidTr="00345A2D">
        <w:trPr>
          <w:trHeight w:val="361"/>
        </w:trPr>
        <w:tc>
          <w:tcPr>
            <w:tcW w:w="710" w:type="dxa"/>
            <w:vMerge w:val="restart"/>
            <w:shd w:val="clear" w:color="auto" w:fill="auto"/>
          </w:tcPr>
          <w:p w:rsidR="00AE3D0E" w:rsidRPr="00DF2178" w:rsidRDefault="00AE3D0E" w:rsidP="00C93859">
            <w:pPr>
              <w:numPr>
                <w:ilvl w:val="0"/>
                <w:numId w:val="3"/>
              </w:numPr>
              <w:ind w:left="0" w:firstLine="0"/>
              <w:jc w:val="both"/>
              <w:rPr>
                <w:color w:val="000000" w:themeColor="text1"/>
                <w:sz w:val="24"/>
                <w:szCs w:val="24"/>
                <w:lang w:val="kk-KZ"/>
              </w:rPr>
            </w:pPr>
          </w:p>
        </w:tc>
        <w:tc>
          <w:tcPr>
            <w:tcW w:w="2268" w:type="dxa"/>
            <w:shd w:val="clear" w:color="auto" w:fill="auto"/>
          </w:tcPr>
          <w:p w:rsidR="00AE3D0E" w:rsidRPr="00DF2178" w:rsidRDefault="00AE3D0E" w:rsidP="003D0816">
            <w:pPr>
              <w:jc w:val="both"/>
              <w:rPr>
                <w:b/>
                <w:sz w:val="24"/>
                <w:szCs w:val="24"/>
                <w:lang w:val="en-GB" w:eastAsia="en-US"/>
              </w:rPr>
            </w:pPr>
            <w:r w:rsidRPr="00DF2178">
              <w:rPr>
                <w:b/>
                <w:sz w:val="24"/>
                <w:szCs w:val="24"/>
              </w:rPr>
              <w:t>G/TBT/N/TZA/317</w:t>
            </w:r>
          </w:p>
          <w:p w:rsidR="00AE3D0E" w:rsidRPr="00DF2178" w:rsidRDefault="00AE3D0E" w:rsidP="00AE29DE">
            <w:pPr>
              <w:pBdr>
                <w:between w:val="single" w:sz="6" w:space="1" w:color="auto"/>
              </w:pBdr>
              <w:jc w:val="both"/>
              <w:rPr>
                <w:color w:val="000000" w:themeColor="text1"/>
                <w:sz w:val="24"/>
                <w:szCs w:val="24"/>
                <w:lang w:val="kk-KZ"/>
              </w:rPr>
            </w:pPr>
          </w:p>
        </w:tc>
        <w:tc>
          <w:tcPr>
            <w:tcW w:w="5386" w:type="dxa"/>
            <w:shd w:val="clear" w:color="auto" w:fill="auto"/>
          </w:tcPr>
          <w:p w:rsidR="00AE3D0E" w:rsidRPr="00DF2178" w:rsidRDefault="00AE3D0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TBS / CDC-10 (6264) P3 </w:t>
            </w:r>
            <w:r w:rsidR="00136E1C" w:rsidRPr="00DF2178">
              <w:rPr>
                <w:color w:val="000000" w:themeColor="text1"/>
                <w:sz w:val="24"/>
                <w:szCs w:val="24"/>
                <w:lang w:val="kk-KZ"/>
              </w:rPr>
              <w:t xml:space="preserve">Бумага, используемая для печатных карт и архитектурных чертежей - технические характеристики </w:t>
            </w:r>
            <w:r w:rsidRPr="00DF2178">
              <w:rPr>
                <w:color w:val="000000" w:themeColor="text1"/>
                <w:sz w:val="24"/>
                <w:szCs w:val="24"/>
                <w:lang w:val="kk-KZ"/>
              </w:rPr>
              <w:t>(7 страниц, на английском языке)</w:t>
            </w:r>
          </w:p>
        </w:tc>
        <w:tc>
          <w:tcPr>
            <w:tcW w:w="2268" w:type="dxa"/>
            <w:shd w:val="clear" w:color="auto" w:fill="auto"/>
          </w:tcPr>
          <w:p w:rsidR="00AE3D0E" w:rsidRPr="00DF2178" w:rsidRDefault="00AE3D0E" w:rsidP="00CF22FC">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AE3D0E" w:rsidRPr="00DF2178" w:rsidTr="00345A2D">
        <w:trPr>
          <w:trHeight w:val="361"/>
        </w:trPr>
        <w:tc>
          <w:tcPr>
            <w:tcW w:w="710" w:type="dxa"/>
            <w:vMerge/>
            <w:shd w:val="clear" w:color="auto" w:fill="auto"/>
          </w:tcPr>
          <w:p w:rsidR="00AE3D0E" w:rsidRPr="00DF2178" w:rsidRDefault="00AE3D0E" w:rsidP="00C93859">
            <w:pPr>
              <w:numPr>
                <w:ilvl w:val="0"/>
                <w:numId w:val="3"/>
              </w:numPr>
              <w:ind w:left="0" w:firstLine="0"/>
              <w:jc w:val="both"/>
              <w:rPr>
                <w:color w:val="000000" w:themeColor="text1"/>
                <w:sz w:val="24"/>
                <w:szCs w:val="24"/>
                <w:lang w:val="kk-KZ"/>
              </w:rPr>
            </w:pPr>
          </w:p>
        </w:tc>
        <w:tc>
          <w:tcPr>
            <w:tcW w:w="2268" w:type="dxa"/>
            <w:shd w:val="clear" w:color="auto" w:fill="auto"/>
          </w:tcPr>
          <w:p w:rsidR="00AE3D0E" w:rsidRPr="00DF2178" w:rsidRDefault="00AE3D0E" w:rsidP="00AE29DE">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AE3D0E" w:rsidRPr="00DF2178" w:rsidRDefault="00AE3D0E" w:rsidP="00AE29DE">
            <w:pPr>
              <w:shd w:val="clear" w:color="auto" w:fill="FFFFFF"/>
              <w:tabs>
                <w:tab w:val="left" w:pos="1376"/>
              </w:tabs>
              <w:jc w:val="both"/>
              <w:rPr>
                <w:color w:val="000000" w:themeColor="text1"/>
                <w:sz w:val="24"/>
                <w:szCs w:val="24"/>
                <w:lang w:val="kk-KZ"/>
              </w:rPr>
            </w:pPr>
            <w:r w:rsidRPr="00DF2178">
              <w:rPr>
                <w:color w:val="000000" w:themeColor="text1"/>
                <w:sz w:val="24"/>
                <w:szCs w:val="24"/>
                <w:lang w:val="kk-KZ"/>
              </w:rPr>
              <w:t>Фотобумага, пленки и пластины. Картриджи (ICS 37.040.20)</w:t>
            </w:r>
          </w:p>
        </w:tc>
        <w:tc>
          <w:tcPr>
            <w:tcW w:w="2268" w:type="dxa"/>
            <w:shd w:val="clear" w:color="auto" w:fill="auto"/>
          </w:tcPr>
          <w:p w:rsidR="00AE3D0E" w:rsidRPr="00DF2178" w:rsidRDefault="00AE3D0E" w:rsidP="00AE29DE">
            <w:pPr>
              <w:jc w:val="both"/>
              <w:rPr>
                <w:color w:val="000000" w:themeColor="text1"/>
                <w:sz w:val="24"/>
                <w:szCs w:val="24"/>
                <w:lang w:val="kk-KZ"/>
              </w:rPr>
            </w:pPr>
          </w:p>
        </w:tc>
      </w:tr>
      <w:tr w:rsidR="00AE3D0E" w:rsidRPr="00DF2178" w:rsidTr="00E15B31">
        <w:trPr>
          <w:trHeight w:val="517"/>
        </w:trPr>
        <w:tc>
          <w:tcPr>
            <w:tcW w:w="710" w:type="dxa"/>
            <w:vMerge/>
            <w:shd w:val="clear" w:color="auto" w:fill="auto"/>
          </w:tcPr>
          <w:p w:rsidR="00AE3D0E" w:rsidRPr="00DF2178" w:rsidRDefault="00AE3D0E" w:rsidP="00C93859">
            <w:pPr>
              <w:numPr>
                <w:ilvl w:val="0"/>
                <w:numId w:val="3"/>
              </w:numPr>
              <w:ind w:left="0" w:firstLine="0"/>
              <w:jc w:val="both"/>
              <w:rPr>
                <w:color w:val="000000" w:themeColor="text1"/>
                <w:sz w:val="24"/>
                <w:szCs w:val="24"/>
                <w:lang w:val="kk-KZ"/>
              </w:rPr>
            </w:pPr>
          </w:p>
        </w:tc>
        <w:tc>
          <w:tcPr>
            <w:tcW w:w="2268" w:type="dxa"/>
            <w:shd w:val="clear" w:color="auto" w:fill="auto"/>
          </w:tcPr>
          <w:p w:rsidR="00AE3D0E" w:rsidRPr="00DF2178" w:rsidRDefault="00AE3D0E" w:rsidP="00AE29DE">
            <w:pPr>
              <w:jc w:val="both"/>
              <w:rPr>
                <w:color w:val="000000" w:themeColor="text1"/>
                <w:sz w:val="24"/>
                <w:szCs w:val="24"/>
              </w:rPr>
            </w:pPr>
            <w:r w:rsidRPr="00DF2178">
              <w:rPr>
                <w:color w:val="000000" w:themeColor="text1"/>
                <w:sz w:val="24"/>
                <w:szCs w:val="24"/>
              </w:rPr>
              <w:t>Танзания</w:t>
            </w:r>
          </w:p>
        </w:tc>
        <w:tc>
          <w:tcPr>
            <w:tcW w:w="5386" w:type="dxa"/>
            <w:shd w:val="clear" w:color="auto" w:fill="auto"/>
          </w:tcPr>
          <w:p w:rsidR="00AE3D0E" w:rsidRPr="00DF2178" w:rsidRDefault="001C1960" w:rsidP="001C1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w:t>
            </w:r>
            <w:r w:rsidR="00AE3D0E" w:rsidRPr="00DF2178">
              <w:rPr>
                <w:color w:val="000000" w:themeColor="text1"/>
                <w:sz w:val="24"/>
                <w:szCs w:val="24"/>
                <w:lang w:val="kk-KZ"/>
              </w:rPr>
              <w:t>стандарта определяет требования, отбор образцов и методы испытаний бумаги, используемой для печати карт и архитектурных чертежей для общего применения.</w:t>
            </w:r>
          </w:p>
        </w:tc>
        <w:tc>
          <w:tcPr>
            <w:tcW w:w="2268" w:type="dxa"/>
            <w:shd w:val="clear" w:color="auto" w:fill="auto"/>
          </w:tcPr>
          <w:p w:rsidR="00AE3D0E" w:rsidRPr="00DF2178" w:rsidRDefault="00AE3D0E" w:rsidP="00AE29DE">
            <w:pPr>
              <w:jc w:val="both"/>
              <w:rPr>
                <w:color w:val="000000" w:themeColor="text1"/>
                <w:sz w:val="24"/>
                <w:szCs w:val="24"/>
                <w:lang w:val="kk-KZ"/>
              </w:rPr>
            </w:pPr>
          </w:p>
        </w:tc>
      </w:tr>
      <w:tr w:rsidR="00F64275" w:rsidRPr="00DF2178" w:rsidTr="00345A2D">
        <w:trPr>
          <w:trHeight w:val="361"/>
        </w:trPr>
        <w:tc>
          <w:tcPr>
            <w:tcW w:w="710" w:type="dxa"/>
            <w:vMerge w:val="restart"/>
            <w:shd w:val="clear" w:color="auto" w:fill="auto"/>
          </w:tcPr>
          <w:p w:rsidR="00F64275" w:rsidRPr="00DF2178" w:rsidRDefault="00F64275" w:rsidP="00C93859">
            <w:pPr>
              <w:numPr>
                <w:ilvl w:val="0"/>
                <w:numId w:val="3"/>
              </w:numPr>
              <w:ind w:left="0" w:firstLine="0"/>
              <w:jc w:val="both"/>
              <w:rPr>
                <w:color w:val="000000" w:themeColor="text1"/>
                <w:sz w:val="24"/>
                <w:szCs w:val="24"/>
                <w:lang w:val="kk-KZ"/>
              </w:rPr>
            </w:pPr>
          </w:p>
        </w:tc>
        <w:tc>
          <w:tcPr>
            <w:tcW w:w="2268" w:type="dxa"/>
            <w:shd w:val="clear" w:color="auto" w:fill="auto"/>
          </w:tcPr>
          <w:p w:rsidR="00F64275" w:rsidRPr="00DF2178" w:rsidRDefault="00F64275" w:rsidP="001C1960">
            <w:pPr>
              <w:jc w:val="both"/>
              <w:rPr>
                <w:b/>
                <w:sz w:val="24"/>
                <w:szCs w:val="24"/>
                <w:lang w:val="en-GB" w:eastAsia="en-US"/>
              </w:rPr>
            </w:pPr>
            <w:r w:rsidRPr="00DF2178">
              <w:rPr>
                <w:b/>
                <w:sz w:val="24"/>
                <w:szCs w:val="24"/>
              </w:rPr>
              <w:t>G/TBT/N/TZA/316</w:t>
            </w:r>
          </w:p>
          <w:p w:rsidR="00F64275" w:rsidRPr="00DF2178" w:rsidRDefault="00F64275" w:rsidP="00AE29DE">
            <w:pPr>
              <w:pBdr>
                <w:between w:val="single" w:sz="6" w:space="1" w:color="auto"/>
              </w:pBdr>
              <w:jc w:val="both"/>
              <w:rPr>
                <w:color w:val="000000" w:themeColor="text1"/>
                <w:sz w:val="24"/>
                <w:szCs w:val="24"/>
                <w:lang w:val="kk-KZ"/>
              </w:rPr>
            </w:pPr>
          </w:p>
        </w:tc>
        <w:tc>
          <w:tcPr>
            <w:tcW w:w="5386" w:type="dxa"/>
            <w:shd w:val="clear" w:color="auto" w:fill="auto"/>
          </w:tcPr>
          <w:p w:rsidR="00F64275" w:rsidRPr="00DF2178" w:rsidRDefault="00F6427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TBS / CDC-10 (6437) P3 </w:t>
            </w:r>
            <w:r w:rsidR="00136E1C" w:rsidRPr="00DF2178">
              <w:rPr>
                <w:color w:val="000000" w:themeColor="text1"/>
                <w:sz w:val="24"/>
                <w:szCs w:val="24"/>
                <w:lang w:val="kk-KZ"/>
              </w:rPr>
              <w:t xml:space="preserve">Тепловые бумаги - технические характеристики </w:t>
            </w:r>
            <w:r w:rsidRPr="00DF2178">
              <w:rPr>
                <w:color w:val="000000" w:themeColor="text1"/>
                <w:sz w:val="24"/>
                <w:szCs w:val="24"/>
                <w:lang w:val="kk-KZ"/>
              </w:rPr>
              <w:t>(9 стр., На английском языке)</w:t>
            </w:r>
          </w:p>
        </w:tc>
        <w:tc>
          <w:tcPr>
            <w:tcW w:w="2268" w:type="dxa"/>
            <w:shd w:val="clear" w:color="auto" w:fill="auto"/>
          </w:tcPr>
          <w:p w:rsidR="00F64275" w:rsidRPr="00DF2178" w:rsidRDefault="00F64275" w:rsidP="00CF22FC">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F64275" w:rsidRPr="00DF2178" w:rsidTr="00E15B31">
        <w:trPr>
          <w:trHeight w:val="663"/>
        </w:trPr>
        <w:tc>
          <w:tcPr>
            <w:tcW w:w="710" w:type="dxa"/>
            <w:vMerge/>
            <w:shd w:val="clear" w:color="auto" w:fill="auto"/>
          </w:tcPr>
          <w:p w:rsidR="00F64275" w:rsidRPr="00DF2178" w:rsidRDefault="00F64275" w:rsidP="00C93859">
            <w:pPr>
              <w:numPr>
                <w:ilvl w:val="0"/>
                <w:numId w:val="3"/>
              </w:numPr>
              <w:ind w:left="0" w:firstLine="0"/>
              <w:jc w:val="both"/>
              <w:rPr>
                <w:color w:val="000000" w:themeColor="text1"/>
                <w:sz w:val="24"/>
                <w:szCs w:val="24"/>
                <w:lang w:val="kk-KZ"/>
              </w:rPr>
            </w:pPr>
          </w:p>
        </w:tc>
        <w:tc>
          <w:tcPr>
            <w:tcW w:w="2268" w:type="dxa"/>
            <w:shd w:val="clear" w:color="auto" w:fill="auto"/>
          </w:tcPr>
          <w:p w:rsidR="00F64275" w:rsidRPr="00DF2178" w:rsidRDefault="00F64275"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F64275" w:rsidRPr="00DF2178" w:rsidRDefault="00F6427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Бумажные изделия (ICS 85.080)</w:t>
            </w:r>
          </w:p>
        </w:tc>
        <w:tc>
          <w:tcPr>
            <w:tcW w:w="2268" w:type="dxa"/>
            <w:shd w:val="clear" w:color="auto" w:fill="auto"/>
          </w:tcPr>
          <w:p w:rsidR="00F64275" w:rsidRPr="00DF2178" w:rsidRDefault="00F64275" w:rsidP="00AE29DE">
            <w:pPr>
              <w:jc w:val="both"/>
              <w:rPr>
                <w:color w:val="000000" w:themeColor="text1"/>
                <w:sz w:val="24"/>
                <w:szCs w:val="24"/>
                <w:lang w:val="kk-KZ"/>
              </w:rPr>
            </w:pPr>
          </w:p>
        </w:tc>
      </w:tr>
      <w:tr w:rsidR="00F64275" w:rsidRPr="00DF2178" w:rsidTr="00345A2D">
        <w:trPr>
          <w:trHeight w:val="361"/>
        </w:trPr>
        <w:tc>
          <w:tcPr>
            <w:tcW w:w="710" w:type="dxa"/>
            <w:vMerge/>
            <w:shd w:val="clear" w:color="auto" w:fill="auto"/>
          </w:tcPr>
          <w:p w:rsidR="00F64275" w:rsidRPr="00DF2178" w:rsidRDefault="00F64275" w:rsidP="00C93859">
            <w:pPr>
              <w:numPr>
                <w:ilvl w:val="0"/>
                <w:numId w:val="3"/>
              </w:numPr>
              <w:ind w:left="0" w:firstLine="0"/>
              <w:jc w:val="both"/>
              <w:rPr>
                <w:color w:val="000000" w:themeColor="text1"/>
                <w:sz w:val="24"/>
                <w:szCs w:val="24"/>
                <w:lang w:val="kk-KZ"/>
              </w:rPr>
            </w:pPr>
          </w:p>
        </w:tc>
        <w:tc>
          <w:tcPr>
            <w:tcW w:w="2268" w:type="dxa"/>
            <w:shd w:val="clear" w:color="auto" w:fill="auto"/>
          </w:tcPr>
          <w:p w:rsidR="00F64275" w:rsidRPr="00DF2178" w:rsidRDefault="00F64275" w:rsidP="00CF22FC">
            <w:pPr>
              <w:jc w:val="both"/>
              <w:rPr>
                <w:color w:val="000000" w:themeColor="text1"/>
                <w:sz w:val="24"/>
                <w:szCs w:val="24"/>
              </w:rPr>
            </w:pPr>
            <w:r w:rsidRPr="00DF2178">
              <w:rPr>
                <w:color w:val="000000" w:themeColor="text1"/>
                <w:sz w:val="24"/>
                <w:szCs w:val="24"/>
              </w:rPr>
              <w:t>Танзания</w:t>
            </w:r>
          </w:p>
        </w:tc>
        <w:tc>
          <w:tcPr>
            <w:tcW w:w="5386" w:type="dxa"/>
            <w:shd w:val="clear" w:color="auto" w:fill="auto"/>
          </w:tcPr>
          <w:p w:rsidR="00F64275" w:rsidRPr="00DF2178" w:rsidRDefault="00F64275" w:rsidP="00F6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определяет требования, отбор образцов и методы испытаний термобумаги в рулонах.</w:t>
            </w:r>
          </w:p>
        </w:tc>
        <w:tc>
          <w:tcPr>
            <w:tcW w:w="2268" w:type="dxa"/>
            <w:shd w:val="clear" w:color="auto" w:fill="auto"/>
          </w:tcPr>
          <w:p w:rsidR="00F64275" w:rsidRPr="00DF2178" w:rsidRDefault="00F64275" w:rsidP="00AE29DE">
            <w:pPr>
              <w:jc w:val="both"/>
              <w:rPr>
                <w:color w:val="000000" w:themeColor="text1"/>
                <w:sz w:val="24"/>
                <w:szCs w:val="24"/>
                <w:lang w:val="kk-KZ"/>
              </w:rPr>
            </w:pPr>
          </w:p>
        </w:tc>
      </w:tr>
      <w:tr w:rsidR="00F64275" w:rsidRPr="00DF2178" w:rsidTr="00345A2D">
        <w:trPr>
          <w:trHeight w:val="361"/>
        </w:trPr>
        <w:tc>
          <w:tcPr>
            <w:tcW w:w="710" w:type="dxa"/>
            <w:vMerge w:val="restart"/>
            <w:shd w:val="clear" w:color="auto" w:fill="auto"/>
          </w:tcPr>
          <w:p w:rsidR="00F64275" w:rsidRPr="00DF2178" w:rsidRDefault="00F64275" w:rsidP="00C93859">
            <w:pPr>
              <w:numPr>
                <w:ilvl w:val="0"/>
                <w:numId w:val="3"/>
              </w:numPr>
              <w:ind w:left="0" w:firstLine="0"/>
              <w:jc w:val="both"/>
              <w:rPr>
                <w:color w:val="000000" w:themeColor="text1"/>
                <w:sz w:val="24"/>
                <w:szCs w:val="24"/>
                <w:lang w:val="kk-KZ"/>
              </w:rPr>
            </w:pPr>
          </w:p>
        </w:tc>
        <w:tc>
          <w:tcPr>
            <w:tcW w:w="2268" w:type="dxa"/>
            <w:shd w:val="clear" w:color="auto" w:fill="auto"/>
          </w:tcPr>
          <w:p w:rsidR="00F64275" w:rsidRPr="00DF2178" w:rsidRDefault="00F64275" w:rsidP="00F64275">
            <w:pPr>
              <w:jc w:val="both"/>
              <w:rPr>
                <w:b/>
                <w:sz w:val="24"/>
                <w:szCs w:val="24"/>
                <w:lang w:val="en-GB" w:eastAsia="en-US"/>
              </w:rPr>
            </w:pPr>
            <w:r w:rsidRPr="00DF2178">
              <w:rPr>
                <w:b/>
                <w:sz w:val="24"/>
                <w:szCs w:val="24"/>
              </w:rPr>
              <w:t>G/TBT/N/TZA/315</w:t>
            </w:r>
          </w:p>
          <w:p w:rsidR="00F64275" w:rsidRPr="00DF2178" w:rsidRDefault="00F64275" w:rsidP="00AE29DE">
            <w:pPr>
              <w:pBdr>
                <w:between w:val="single" w:sz="6" w:space="1" w:color="auto"/>
              </w:pBdr>
              <w:jc w:val="both"/>
              <w:rPr>
                <w:color w:val="000000" w:themeColor="text1"/>
                <w:sz w:val="24"/>
                <w:szCs w:val="24"/>
                <w:lang w:val="kk-KZ"/>
              </w:rPr>
            </w:pPr>
          </w:p>
        </w:tc>
        <w:tc>
          <w:tcPr>
            <w:tcW w:w="5386" w:type="dxa"/>
            <w:shd w:val="clear" w:color="auto" w:fill="auto"/>
          </w:tcPr>
          <w:p w:rsidR="00F64275" w:rsidRPr="00DF2178" w:rsidRDefault="00136E1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TBS / CDC-10 (6513) P3 DIARY BOOKS - Технические характеристики (7 стр., На английском языке)</w:t>
            </w:r>
          </w:p>
        </w:tc>
        <w:tc>
          <w:tcPr>
            <w:tcW w:w="2268" w:type="dxa"/>
            <w:shd w:val="clear" w:color="auto" w:fill="auto"/>
          </w:tcPr>
          <w:p w:rsidR="00F64275" w:rsidRPr="00DF2178" w:rsidRDefault="00F64275" w:rsidP="00CF22FC">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F64275" w:rsidRPr="00DF2178" w:rsidTr="001543D6">
        <w:trPr>
          <w:trHeight w:val="240"/>
        </w:trPr>
        <w:tc>
          <w:tcPr>
            <w:tcW w:w="710" w:type="dxa"/>
            <w:vMerge/>
            <w:shd w:val="clear" w:color="auto" w:fill="auto"/>
          </w:tcPr>
          <w:p w:rsidR="00F64275" w:rsidRPr="00DF2178" w:rsidRDefault="00F64275" w:rsidP="00C93859">
            <w:pPr>
              <w:numPr>
                <w:ilvl w:val="0"/>
                <w:numId w:val="3"/>
              </w:numPr>
              <w:ind w:left="0" w:firstLine="0"/>
              <w:jc w:val="both"/>
              <w:rPr>
                <w:color w:val="000000" w:themeColor="text1"/>
                <w:sz w:val="24"/>
                <w:szCs w:val="24"/>
                <w:lang w:val="kk-KZ"/>
              </w:rPr>
            </w:pPr>
          </w:p>
        </w:tc>
        <w:tc>
          <w:tcPr>
            <w:tcW w:w="2268" w:type="dxa"/>
            <w:shd w:val="clear" w:color="auto" w:fill="auto"/>
          </w:tcPr>
          <w:p w:rsidR="00F64275" w:rsidRPr="00DF2178" w:rsidRDefault="00F64275"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F64275" w:rsidRPr="00DF2178" w:rsidRDefault="00136E1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Бумажные изделия (ICS 85.080)</w:t>
            </w:r>
          </w:p>
        </w:tc>
        <w:tc>
          <w:tcPr>
            <w:tcW w:w="2268" w:type="dxa"/>
            <w:shd w:val="clear" w:color="auto" w:fill="auto"/>
          </w:tcPr>
          <w:p w:rsidR="00F64275" w:rsidRPr="00DF2178" w:rsidRDefault="00F64275" w:rsidP="00AE29DE">
            <w:pPr>
              <w:jc w:val="both"/>
              <w:rPr>
                <w:color w:val="000000" w:themeColor="text1"/>
                <w:sz w:val="24"/>
                <w:szCs w:val="24"/>
                <w:lang w:val="kk-KZ"/>
              </w:rPr>
            </w:pPr>
          </w:p>
        </w:tc>
      </w:tr>
      <w:tr w:rsidR="00F64275" w:rsidRPr="00DF2178" w:rsidTr="00345A2D">
        <w:trPr>
          <w:trHeight w:val="361"/>
        </w:trPr>
        <w:tc>
          <w:tcPr>
            <w:tcW w:w="710" w:type="dxa"/>
            <w:vMerge/>
            <w:shd w:val="clear" w:color="auto" w:fill="auto"/>
          </w:tcPr>
          <w:p w:rsidR="00F64275" w:rsidRPr="00DF2178" w:rsidRDefault="00F64275" w:rsidP="00C93859">
            <w:pPr>
              <w:numPr>
                <w:ilvl w:val="0"/>
                <w:numId w:val="3"/>
              </w:numPr>
              <w:ind w:left="0" w:firstLine="0"/>
              <w:jc w:val="both"/>
              <w:rPr>
                <w:color w:val="000000" w:themeColor="text1"/>
                <w:sz w:val="24"/>
                <w:szCs w:val="24"/>
                <w:lang w:val="kk-KZ"/>
              </w:rPr>
            </w:pPr>
          </w:p>
        </w:tc>
        <w:tc>
          <w:tcPr>
            <w:tcW w:w="2268" w:type="dxa"/>
            <w:shd w:val="clear" w:color="auto" w:fill="auto"/>
          </w:tcPr>
          <w:p w:rsidR="00F64275" w:rsidRPr="00DF2178" w:rsidRDefault="00F64275" w:rsidP="00CF22FC">
            <w:pPr>
              <w:jc w:val="both"/>
              <w:rPr>
                <w:color w:val="000000" w:themeColor="text1"/>
                <w:sz w:val="24"/>
                <w:szCs w:val="24"/>
              </w:rPr>
            </w:pPr>
            <w:r w:rsidRPr="00DF2178">
              <w:rPr>
                <w:color w:val="000000" w:themeColor="text1"/>
                <w:sz w:val="24"/>
                <w:szCs w:val="24"/>
              </w:rPr>
              <w:t>Танзания</w:t>
            </w:r>
          </w:p>
        </w:tc>
        <w:tc>
          <w:tcPr>
            <w:tcW w:w="5386" w:type="dxa"/>
            <w:shd w:val="clear" w:color="auto" w:fill="auto"/>
          </w:tcPr>
          <w:p w:rsidR="00F64275" w:rsidRPr="00DF2178" w:rsidRDefault="00136E1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Танзании определяет требования, методы отбора проб и методы испытаний для дневников.</w:t>
            </w:r>
          </w:p>
        </w:tc>
        <w:tc>
          <w:tcPr>
            <w:tcW w:w="2268" w:type="dxa"/>
            <w:shd w:val="clear" w:color="auto" w:fill="auto"/>
          </w:tcPr>
          <w:p w:rsidR="00F64275" w:rsidRPr="00DF2178" w:rsidRDefault="00F64275" w:rsidP="00AE29DE">
            <w:pPr>
              <w:jc w:val="both"/>
              <w:rPr>
                <w:color w:val="000000" w:themeColor="text1"/>
                <w:sz w:val="24"/>
                <w:szCs w:val="24"/>
                <w:lang w:val="kk-KZ"/>
              </w:rPr>
            </w:pPr>
          </w:p>
        </w:tc>
      </w:tr>
      <w:tr w:rsidR="00F64275" w:rsidRPr="00DF2178" w:rsidTr="00345A2D">
        <w:trPr>
          <w:trHeight w:val="361"/>
        </w:trPr>
        <w:tc>
          <w:tcPr>
            <w:tcW w:w="710" w:type="dxa"/>
            <w:vMerge w:val="restart"/>
            <w:shd w:val="clear" w:color="auto" w:fill="auto"/>
          </w:tcPr>
          <w:p w:rsidR="00F64275" w:rsidRPr="00DF2178" w:rsidRDefault="00F64275" w:rsidP="00C93859">
            <w:pPr>
              <w:numPr>
                <w:ilvl w:val="0"/>
                <w:numId w:val="3"/>
              </w:numPr>
              <w:ind w:left="0" w:firstLine="0"/>
              <w:jc w:val="both"/>
              <w:rPr>
                <w:color w:val="000000" w:themeColor="text1"/>
                <w:sz w:val="24"/>
                <w:szCs w:val="24"/>
                <w:lang w:val="kk-KZ"/>
              </w:rPr>
            </w:pPr>
          </w:p>
        </w:tc>
        <w:tc>
          <w:tcPr>
            <w:tcW w:w="2268" w:type="dxa"/>
            <w:shd w:val="clear" w:color="auto" w:fill="auto"/>
          </w:tcPr>
          <w:p w:rsidR="00136E1C" w:rsidRPr="00DF2178" w:rsidRDefault="00136E1C" w:rsidP="00136E1C">
            <w:pPr>
              <w:jc w:val="both"/>
              <w:rPr>
                <w:b/>
                <w:sz w:val="24"/>
                <w:szCs w:val="24"/>
                <w:lang w:val="en-GB" w:eastAsia="en-US"/>
              </w:rPr>
            </w:pPr>
            <w:r w:rsidRPr="00DF2178">
              <w:rPr>
                <w:b/>
                <w:sz w:val="24"/>
                <w:szCs w:val="24"/>
              </w:rPr>
              <w:t>G/TBT/N/NZL/91</w:t>
            </w:r>
          </w:p>
          <w:p w:rsidR="00F64275" w:rsidRPr="00DF2178" w:rsidRDefault="00F64275" w:rsidP="00AE29DE">
            <w:pPr>
              <w:pBdr>
                <w:between w:val="single" w:sz="6" w:space="1" w:color="auto"/>
              </w:pBdr>
              <w:jc w:val="both"/>
              <w:rPr>
                <w:color w:val="000000" w:themeColor="text1"/>
                <w:sz w:val="24"/>
                <w:szCs w:val="24"/>
                <w:lang w:val="kk-KZ"/>
              </w:rPr>
            </w:pPr>
          </w:p>
        </w:tc>
        <w:tc>
          <w:tcPr>
            <w:tcW w:w="5386" w:type="dxa"/>
            <w:shd w:val="clear" w:color="auto" w:fill="auto"/>
          </w:tcPr>
          <w:p w:rsidR="00F64275" w:rsidRPr="00DF2178" w:rsidRDefault="0049028C" w:rsidP="00490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Законодательство по оружию (106 стр., На английском языке)</w:t>
            </w:r>
          </w:p>
        </w:tc>
        <w:tc>
          <w:tcPr>
            <w:tcW w:w="2268" w:type="dxa"/>
            <w:shd w:val="clear" w:color="auto" w:fill="auto"/>
          </w:tcPr>
          <w:p w:rsidR="00F64275" w:rsidRPr="00DF2178" w:rsidRDefault="00136E1C" w:rsidP="00AE29DE">
            <w:pPr>
              <w:jc w:val="both"/>
              <w:rPr>
                <w:color w:val="000000" w:themeColor="text1"/>
                <w:sz w:val="24"/>
                <w:szCs w:val="24"/>
                <w:lang w:val="kk-KZ"/>
              </w:rPr>
            </w:pPr>
            <w:r w:rsidRPr="00DF2178">
              <w:rPr>
                <w:color w:val="000000" w:themeColor="text1"/>
                <w:sz w:val="24"/>
                <w:szCs w:val="24"/>
                <w:lang w:val="kk-KZ"/>
              </w:rPr>
              <w:t>60 дней с момента уведомлений</w:t>
            </w:r>
          </w:p>
        </w:tc>
      </w:tr>
      <w:tr w:rsidR="00136E1C" w:rsidRPr="00DF2178" w:rsidTr="00345A2D">
        <w:trPr>
          <w:trHeight w:val="361"/>
        </w:trPr>
        <w:tc>
          <w:tcPr>
            <w:tcW w:w="710" w:type="dxa"/>
            <w:vMerge/>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136E1C" w:rsidRPr="00DF2178" w:rsidRDefault="00136E1C"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136E1C" w:rsidRPr="00DF2178" w:rsidRDefault="00364E89" w:rsidP="009E0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военное оружие, кроме револьверов, пистолетов и оружия товарной позиции 93.07 (HS 93.01); Револьверы и пистолеты, кроме указанных в товарной позиции 93.03 или 93.04 (HS 93.02); Прочее огнестрельное оружие и аналогичные устройства, которые работают при стрельбе из заряда взрывчатого вещества (например, спортивные дробовики и винтовки, огнестрельное оружие с дульной загрузкой, пистолеты Very и другие устройства, предназначенные для стрельбы только сигнальными ракетами, пистолетами и револьверами для стрельбы из пустых боеприпасов, с выделенным жирным шрифтом) (HS 93.03); Прочие вооружения (например, пружинные, пневматические или газовые пистолеты, дубинки), за исключением оружия товарной позиции 93.07 (HS 93.04); Части и принадлежности изделий товарных позиций 93.01–93.04 (ТН ВЭД 93.05); антиквариат возрастом более ста лет (HS 97.06).</w:t>
            </w:r>
          </w:p>
        </w:tc>
        <w:tc>
          <w:tcPr>
            <w:tcW w:w="2268" w:type="dxa"/>
            <w:shd w:val="clear" w:color="auto" w:fill="auto"/>
          </w:tcPr>
          <w:p w:rsidR="00136E1C" w:rsidRPr="00DF2178" w:rsidRDefault="00136E1C" w:rsidP="00AE29DE">
            <w:pPr>
              <w:jc w:val="both"/>
              <w:rPr>
                <w:color w:val="000000" w:themeColor="text1"/>
                <w:sz w:val="24"/>
                <w:szCs w:val="24"/>
                <w:lang w:val="kk-KZ"/>
              </w:rPr>
            </w:pPr>
          </w:p>
        </w:tc>
      </w:tr>
      <w:tr w:rsidR="00136E1C" w:rsidRPr="00DF2178" w:rsidTr="00345A2D">
        <w:trPr>
          <w:trHeight w:val="361"/>
        </w:trPr>
        <w:tc>
          <w:tcPr>
            <w:tcW w:w="710" w:type="dxa"/>
            <w:vMerge/>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136E1C" w:rsidRPr="00DF2178" w:rsidRDefault="00136E1C" w:rsidP="00AE29DE">
            <w:pPr>
              <w:jc w:val="both"/>
              <w:rPr>
                <w:color w:val="000000" w:themeColor="text1"/>
                <w:sz w:val="24"/>
                <w:szCs w:val="24"/>
              </w:rPr>
            </w:pPr>
            <w:r w:rsidRPr="00DF2178">
              <w:rPr>
                <w:color w:val="000000" w:themeColor="text1"/>
                <w:sz w:val="24"/>
                <w:szCs w:val="24"/>
              </w:rPr>
              <w:t xml:space="preserve">Новая Зеландия </w:t>
            </w:r>
          </w:p>
        </w:tc>
        <w:tc>
          <w:tcPr>
            <w:tcW w:w="5386" w:type="dxa"/>
            <w:shd w:val="clear" w:color="auto" w:fill="auto"/>
          </w:tcPr>
          <w:p w:rsidR="009E0E7A" w:rsidRPr="00DF2178" w:rsidRDefault="009E0E7A" w:rsidP="009E0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Законопроект об оружии. Законопроект о внесении поправок в Закон об оружии 1983 года, направлен на повышение общественной </w:t>
            </w:r>
            <w:r w:rsidRPr="00DF2178">
              <w:rPr>
                <w:color w:val="000000" w:themeColor="text1"/>
                <w:sz w:val="24"/>
                <w:szCs w:val="24"/>
                <w:lang w:val="kk-KZ"/>
              </w:rPr>
              <w:lastRenderedPageBreak/>
              <w:t>безопасности путем корректировки законодательной базы для улучшения контроля за использованием и хранением огнестрельного оружия.</w:t>
            </w:r>
          </w:p>
          <w:p w:rsidR="009E0E7A" w:rsidRPr="00DF2178" w:rsidRDefault="009E0E7A" w:rsidP="009E0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Мы также вносим законодательные изменения, с тем чтобы Новая Зеландия могла присоединиться к Протоколу против незаконного изготовления и оборота огнестрельного оружия, его составных частей и компонентов, а также боеприпасов к нему. Эти изменения включают в себя:</w:t>
            </w:r>
          </w:p>
          <w:p w:rsidR="009E0E7A" w:rsidRPr="00DF2178" w:rsidRDefault="009E0E7A" w:rsidP="009E0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требовать маркировки всего огнестрельного оружия, произведенного в Новой Зеландии или импортированного в Новую Зеландию. Это расширяет действующие законодательные требования в отношении маркировки для всего импортируемого огнестрельного оружия (в настоящее время требования в отношении маркировки применяются к пистолетам, запрещенному огнестрельному оружию, запрещенному пневматическому оружию и запрещенному оружию). Это также добавляет требование к огнестрельному оружию, произведенному в Новой Зеландии</w:t>
            </w:r>
          </w:p>
          <w:p w:rsidR="009E0E7A" w:rsidRPr="00DF2178" w:rsidRDefault="009E0E7A" w:rsidP="009E0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уточнение, что глушители включены в определение «часть». Практика полиции с апреля 2019 года заключалась в том, что глушители были включены по частям; это изменение просто разъясняет текущую практику</w:t>
            </w:r>
          </w:p>
          <w:p w:rsidR="00136E1C" w:rsidRPr="00DF2178" w:rsidRDefault="009E0E7A" w:rsidP="009E0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добавление нового определения в старинное огнестрельное оружие, уточняющее, что старинное огнестрельное оружие не включает огнестрельное оружие, изготовленное после 1899 года.</w:t>
            </w:r>
          </w:p>
        </w:tc>
        <w:tc>
          <w:tcPr>
            <w:tcW w:w="2268" w:type="dxa"/>
            <w:shd w:val="clear" w:color="auto" w:fill="auto"/>
          </w:tcPr>
          <w:p w:rsidR="00136E1C" w:rsidRPr="00DF2178" w:rsidRDefault="00136E1C" w:rsidP="00AE29DE">
            <w:pPr>
              <w:jc w:val="both"/>
              <w:rPr>
                <w:color w:val="000000" w:themeColor="text1"/>
                <w:sz w:val="24"/>
                <w:szCs w:val="24"/>
                <w:lang w:val="kk-KZ"/>
              </w:rPr>
            </w:pPr>
          </w:p>
        </w:tc>
      </w:tr>
      <w:tr w:rsidR="00136E1C" w:rsidRPr="00DF2178" w:rsidTr="00345A2D">
        <w:trPr>
          <w:trHeight w:val="361"/>
        </w:trPr>
        <w:tc>
          <w:tcPr>
            <w:tcW w:w="710" w:type="dxa"/>
            <w:vMerge w:val="restart"/>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FF7C09" w:rsidRPr="00DF2178" w:rsidRDefault="00FF7C09" w:rsidP="00FF7C09">
            <w:pPr>
              <w:jc w:val="both"/>
              <w:rPr>
                <w:rFonts w:eastAsia="Verdana"/>
                <w:b/>
                <w:sz w:val="24"/>
                <w:szCs w:val="24"/>
                <w:lang w:val="en-GB" w:eastAsia="en-US"/>
              </w:rPr>
            </w:pPr>
            <w:r w:rsidRPr="00DF2178">
              <w:rPr>
                <w:b/>
                <w:sz w:val="24"/>
                <w:szCs w:val="24"/>
              </w:rPr>
              <w:t>G/TBT/N/MEX/459</w:t>
            </w:r>
          </w:p>
          <w:p w:rsidR="00136E1C" w:rsidRPr="00DF2178" w:rsidRDefault="00136E1C" w:rsidP="00AE29DE">
            <w:pPr>
              <w:pBdr>
                <w:between w:val="single" w:sz="6" w:space="1" w:color="auto"/>
              </w:pBdr>
              <w:jc w:val="both"/>
              <w:rPr>
                <w:color w:val="000000" w:themeColor="text1"/>
                <w:sz w:val="24"/>
                <w:szCs w:val="24"/>
                <w:lang w:val="kk-KZ"/>
              </w:rPr>
            </w:pPr>
          </w:p>
        </w:tc>
        <w:tc>
          <w:tcPr>
            <w:tcW w:w="5386" w:type="dxa"/>
            <w:shd w:val="clear" w:color="auto" w:fill="auto"/>
          </w:tcPr>
          <w:p w:rsidR="00136E1C" w:rsidRPr="00DF2178" w:rsidRDefault="00862FD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официального мексиканского стандарта PROY-NOM-042-NUCL-2019: «Классификация делящихся и других радиоактивных материалов и требования в отношении физической ядерной безопасности при транспортировке таких материалов» (12 страниц, на испанском языке)</w:t>
            </w:r>
          </w:p>
        </w:tc>
        <w:tc>
          <w:tcPr>
            <w:tcW w:w="2268" w:type="dxa"/>
            <w:shd w:val="clear" w:color="auto" w:fill="auto"/>
          </w:tcPr>
          <w:p w:rsidR="00136E1C" w:rsidRPr="00DF2178" w:rsidRDefault="00FF7C09" w:rsidP="00AE29DE">
            <w:pPr>
              <w:jc w:val="both"/>
              <w:rPr>
                <w:color w:val="000000" w:themeColor="text1"/>
                <w:sz w:val="24"/>
                <w:szCs w:val="24"/>
                <w:lang w:val="kk-KZ"/>
              </w:rPr>
            </w:pPr>
            <w:r w:rsidRPr="00DF2178">
              <w:rPr>
                <w:color w:val="000000" w:themeColor="text1"/>
                <w:sz w:val="24"/>
                <w:szCs w:val="24"/>
                <w:lang w:val="kk-KZ"/>
              </w:rPr>
              <w:t xml:space="preserve">3 декабря 2019 года </w:t>
            </w:r>
          </w:p>
        </w:tc>
      </w:tr>
      <w:tr w:rsidR="00136E1C" w:rsidRPr="00DF2178" w:rsidTr="00345A2D">
        <w:trPr>
          <w:trHeight w:val="361"/>
        </w:trPr>
        <w:tc>
          <w:tcPr>
            <w:tcW w:w="710" w:type="dxa"/>
            <w:vMerge/>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136E1C" w:rsidRPr="00DF2178" w:rsidRDefault="00FF7C09" w:rsidP="00AE29DE">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136E1C" w:rsidRPr="00DF2178" w:rsidRDefault="00862FDA" w:rsidP="00862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Продукты, связанные с расщепляющимся материалом, другими перевозимыми радиоактивными материалами, транспортными единицами, упаковками и упаковками, используемыми при перевозке по суше или по воде.</w:t>
            </w:r>
          </w:p>
        </w:tc>
        <w:tc>
          <w:tcPr>
            <w:tcW w:w="2268" w:type="dxa"/>
            <w:shd w:val="clear" w:color="auto" w:fill="auto"/>
          </w:tcPr>
          <w:p w:rsidR="00136E1C" w:rsidRPr="00DF2178" w:rsidRDefault="00136E1C" w:rsidP="00AE29DE">
            <w:pPr>
              <w:jc w:val="both"/>
              <w:rPr>
                <w:color w:val="000000" w:themeColor="text1"/>
                <w:sz w:val="24"/>
                <w:szCs w:val="24"/>
                <w:lang w:val="kk-KZ"/>
              </w:rPr>
            </w:pPr>
          </w:p>
        </w:tc>
      </w:tr>
      <w:tr w:rsidR="00136E1C" w:rsidRPr="00DF2178" w:rsidTr="00345A2D">
        <w:trPr>
          <w:trHeight w:val="361"/>
        </w:trPr>
        <w:tc>
          <w:tcPr>
            <w:tcW w:w="710" w:type="dxa"/>
            <w:vMerge/>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136E1C" w:rsidRPr="00DF2178" w:rsidRDefault="00FF7C09" w:rsidP="00AE29DE">
            <w:pPr>
              <w:jc w:val="both"/>
              <w:rPr>
                <w:color w:val="000000" w:themeColor="text1"/>
                <w:sz w:val="24"/>
                <w:szCs w:val="24"/>
              </w:rPr>
            </w:pPr>
            <w:r w:rsidRPr="00DF2178">
              <w:rPr>
                <w:color w:val="000000" w:themeColor="text1"/>
                <w:sz w:val="24"/>
                <w:szCs w:val="24"/>
              </w:rPr>
              <w:t xml:space="preserve">Мексика </w:t>
            </w:r>
          </w:p>
        </w:tc>
        <w:tc>
          <w:tcPr>
            <w:tcW w:w="5386" w:type="dxa"/>
            <w:shd w:val="clear" w:color="auto" w:fill="auto"/>
          </w:tcPr>
          <w:p w:rsidR="00862FDA" w:rsidRPr="00DF2178" w:rsidRDefault="00862FDA" w:rsidP="00862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Стандарт применяется к расщепляющимся и другим радиоактивным материалам, которые перевозятся, а также к транспортным единицам, упаковкам, </w:t>
            </w:r>
            <w:r w:rsidR="00EF1854" w:rsidRPr="00DF2178">
              <w:rPr>
                <w:color w:val="000000" w:themeColor="text1"/>
                <w:sz w:val="24"/>
                <w:szCs w:val="24"/>
                <w:lang w:val="kk-KZ"/>
              </w:rPr>
              <w:t>пакетам</w:t>
            </w:r>
            <w:r w:rsidRPr="00DF2178">
              <w:rPr>
                <w:color w:val="000000" w:themeColor="text1"/>
                <w:sz w:val="24"/>
                <w:szCs w:val="24"/>
                <w:lang w:val="kk-KZ"/>
              </w:rPr>
              <w:t xml:space="preserve"> и упаковкам, используемым, когда такие материалы перевозятся по суше или по воде. Он использует дифференцированный подход, при котором такой материал </w:t>
            </w:r>
            <w:r w:rsidRPr="00DF2178">
              <w:rPr>
                <w:color w:val="000000" w:themeColor="text1"/>
                <w:sz w:val="24"/>
                <w:szCs w:val="24"/>
                <w:lang w:val="kk-KZ"/>
              </w:rPr>
              <w:lastRenderedPageBreak/>
              <w:t>классифицируется в соответствии с такими факторами, как период полураспада, физическая и химическая форма, степень разбавления</w:t>
            </w:r>
            <w:r w:rsidR="00EF1854" w:rsidRPr="00DF2178">
              <w:rPr>
                <w:color w:val="000000" w:themeColor="text1"/>
                <w:sz w:val="24"/>
                <w:szCs w:val="24"/>
                <w:lang w:val="kk-KZ"/>
              </w:rPr>
              <w:t>, уровень радиации, количество</w:t>
            </w:r>
            <w:r w:rsidRPr="00DF2178">
              <w:rPr>
                <w:color w:val="000000" w:themeColor="text1"/>
                <w:sz w:val="24"/>
                <w:szCs w:val="24"/>
                <w:lang w:val="kk-KZ"/>
              </w:rPr>
              <w:t>, доступность и использование в качестве оружия.</w:t>
            </w:r>
          </w:p>
          <w:p w:rsidR="00136E1C" w:rsidRPr="00DF2178" w:rsidRDefault="00862FDA" w:rsidP="00862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Установлены критерии для классификации делящихся и других радиоактивных материалов, с тем чтобы можно было применять меры физической ядерной безопасности, необходимые при транспортировке таких материалов.</w:t>
            </w:r>
          </w:p>
        </w:tc>
        <w:tc>
          <w:tcPr>
            <w:tcW w:w="2268" w:type="dxa"/>
            <w:shd w:val="clear" w:color="auto" w:fill="auto"/>
          </w:tcPr>
          <w:p w:rsidR="00136E1C" w:rsidRPr="00DF2178" w:rsidRDefault="00136E1C" w:rsidP="00AE29DE">
            <w:pPr>
              <w:jc w:val="both"/>
              <w:rPr>
                <w:color w:val="000000" w:themeColor="text1"/>
                <w:sz w:val="24"/>
                <w:szCs w:val="24"/>
                <w:lang w:val="kk-KZ"/>
              </w:rPr>
            </w:pPr>
          </w:p>
        </w:tc>
      </w:tr>
      <w:tr w:rsidR="00136E1C" w:rsidRPr="00DF2178" w:rsidTr="00C102AF">
        <w:trPr>
          <w:trHeight w:val="1033"/>
        </w:trPr>
        <w:tc>
          <w:tcPr>
            <w:tcW w:w="710" w:type="dxa"/>
            <w:vMerge w:val="restart"/>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E27C32" w:rsidRPr="00DF2178" w:rsidRDefault="00E27C32" w:rsidP="00E27C32">
            <w:pPr>
              <w:jc w:val="both"/>
              <w:rPr>
                <w:rFonts w:eastAsia="Verdana"/>
                <w:b/>
                <w:sz w:val="24"/>
                <w:szCs w:val="24"/>
                <w:lang w:val="en-GB" w:eastAsia="en-US"/>
              </w:rPr>
            </w:pPr>
            <w:r w:rsidRPr="00DF2178">
              <w:rPr>
                <w:b/>
                <w:sz w:val="24"/>
                <w:szCs w:val="24"/>
                <w:lang w:val="en-US"/>
              </w:rPr>
              <w:t>G/TBT/N/MEX/438/Add.1</w:t>
            </w:r>
          </w:p>
          <w:p w:rsidR="00136E1C" w:rsidRPr="00DF2178" w:rsidRDefault="00136E1C" w:rsidP="00AE29DE">
            <w:pPr>
              <w:pBdr>
                <w:between w:val="single" w:sz="6" w:space="1" w:color="auto"/>
              </w:pBdr>
              <w:jc w:val="both"/>
              <w:rPr>
                <w:color w:val="000000" w:themeColor="text1"/>
                <w:sz w:val="24"/>
                <w:szCs w:val="24"/>
                <w:lang w:val="en-GB"/>
              </w:rPr>
            </w:pPr>
          </w:p>
        </w:tc>
        <w:tc>
          <w:tcPr>
            <w:tcW w:w="5386" w:type="dxa"/>
            <w:shd w:val="clear" w:color="auto" w:fill="auto"/>
          </w:tcPr>
          <w:p w:rsidR="00136E1C" w:rsidRPr="00DF2178" w:rsidRDefault="00E27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E27C32" w:rsidRPr="00DF2178" w:rsidRDefault="00E27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18 октября 2019 года распространяется по просьбе делегации Мексики.</w:t>
            </w:r>
          </w:p>
          <w:p w:rsidR="00E27C32" w:rsidRPr="00DF2178" w:rsidRDefault="00E27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официального стандарта PROY-NOM-011-NUCL-2018.</w:t>
            </w:r>
          </w:p>
          <w:p w:rsidR="00E27C32" w:rsidRPr="00DF2178" w:rsidRDefault="00E27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Информируем вас об опубликовании ответа на комментарии, полученные в ходе процесса общественных консультаций по проекту официального мексиканского стандарта PROY-NOM-011-NUCL-2018: пределы активности и классификация радиоактивных материалов и упаковок для тр</w:t>
            </w:r>
            <w:r w:rsidR="0038643F" w:rsidRPr="00DF2178">
              <w:rPr>
                <w:color w:val="000000" w:themeColor="text1"/>
                <w:sz w:val="24"/>
                <w:szCs w:val="24"/>
                <w:lang w:val="kk-KZ"/>
              </w:rPr>
              <w:t>анспортных целей, опубликованны</w:t>
            </w:r>
            <w:r w:rsidRPr="00DF2178">
              <w:rPr>
                <w:color w:val="000000" w:themeColor="text1"/>
                <w:sz w:val="24"/>
                <w:szCs w:val="24"/>
                <w:lang w:val="kk-KZ"/>
              </w:rPr>
              <w:t xml:space="preserve"> 16 ноября 2018 года</w:t>
            </w:r>
            <w:r w:rsidR="0038643F" w:rsidRPr="00DF2178">
              <w:rPr>
                <w:color w:val="000000" w:themeColor="text1"/>
                <w:sz w:val="24"/>
                <w:szCs w:val="24"/>
                <w:lang w:val="kk-KZ"/>
              </w:rPr>
              <w:t>.</w:t>
            </w:r>
          </w:p>
        </w:tc>
        <w:tc>
          <w:tcPr>
            <w:tcW w:w="2268" w:type="dxa"/>
            <w:shd w:val="clear" w:color="auto" w:fill="auto"/>
          </w:tcPr>
          <w:p w:rsidR="00136E1C" w:rsidRPr="00DF2178" w:rsidRDefault="00136E1C" w:rsidP="00AE29DE">
            <w:pPr>
              <w:jc w:val="both"/>
              <w:rPr>
                <w:color w:val="000000" w:themeColor="text1"/>
                <w:sz w:val="24"/>
                <w:szCs w:val="24"/>
                <w:lang w:val="kk-KZ"/>
              </w:rPr>
            </w:pPr>
          </w:p>
        </w:tc>
      </w:tr>
      <w:tr w:rsidR="00E27C32" w:rsidRPr="00DF2178" w:rsidTr="00345A2D">
        <w:trPr>
          <w:trHeight w:val="361"/>
        </w:trPr>
        <w:tc>
          <w:tcPr>
            <w:tcW w:w="710" w:type="dxa"/>
            <w:vMerge/>
            <w:shd w:val="clear" w:color="auto" w:fill="auto"/>
          </w:tcPr>
          <w:p w:rsidR="00E27C32" w:rsidRPr="00DF2178" w:rsidRDefault="00E27C32" w:rsidP="00C93859">
            <w:pPr>
              <w:numPr>
                <w:ilvl w:val="0"/>
                <w:numId w:val="3"/>
              </w:numPr>
              <w:ind w:left="0" w:firstLine="0"/>
              <w:jc w:val="both"/>
              <w:rPr>
                <w:color w:val="000000" w:themeColor="text1"/>
                <w:sz w:val="24"/>
                <w:szCs w:val="24"/>
                <w:lang w:val="kk-KZ"/>
              </w:rPr>
            </w:pPr>
          </w:p>
        </w:tc>
        <w:tc>
          <w:tcPr>
            <w:tcW w:w="2268" w:type="dxa"/>
            <w:shd w:val="clear" w:color="auto" w:fill="auto"/>
          </w:tcPr>
          <w:p w:rsidR="00E27C32" w:rsidRPr="00DF2178" w:rsidRDefault="00E27C32"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E27C32" w:rsidRPr="00DF2178" w:rsidRDefault="00E27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7C32" w:rsidRPr="00DF2178" w:rsidRDefault="00E27C32" w:rsidP="00AE29DE">
            <w:pPr>
              <w:jc w:val="both"/>
              <w:rPr>
                <w:color w:val="000000" w:themeColor="text1"/>
                <w:sz w:val="24"/>
                <w:szCs w:val="24"/>
                <w:lang w:val="kk-KZ"/>
              </w:rPr>
            </w:pPr>
          </w:p>
        </w:tc>
      </w:tr>
      <w:tr w:rsidR="00E27C32" w:rsidRPr="00DF2178" w:rsidTr="00345A2D">
        <w:trPr>
          <w:trHeight w:val="361"/>
        </w:trPr>
        <w:tc>
          <w:tcPr>
            <w:tcW w:w="710" w:type="dxa"/>
            <w:vMerge/>
            <w:shd w:val="clear" w:color="auto" w:fill="auto"/>
          </w:tcPr>
          <w:p w:rsidR="00E27C32" w:rsidRPr="00DF2178" w:rsidRDefault="00E27C32" w:rsidP="00C93859">
            <w:pPr>
              <w:numPr>
                <w:ilvl w:val="0"/>
                <w:numId w:val="3"/>
              </w:numPr>
              <w:ind w:left="0" w:firstLine="0"/>
              <w:jc w:val="both"/>
              <w:rPr>
                <w:color w:val="000000" w:themeColor="text1"/>
                <w:sz w:val="24"/>
                <w:szCs w:val="24"/>
                <w:lang w:val="kk-KZ"/>
              </w:rPr>
            </w:pPr>
          </w:p>
        </w:tc>
        <w:tc>
          <w:tcPr>
            <w:tcW w:w="2268" w:type="dxa"/>
            <w:shd w:val="clear" w:color="auto" w:fill="auto"/>
          </w:tcPr>
          <w:p w:rsidR="00E27C32" w:rsidRPr="00DF2178" w:rsidRDefault="00E27C32" w:rsidP="00CF22FC">
            <w:pPr>
              <w:jc w:val="both"/>
              <w:rPr>
                <w:color w:val="000000" w:themeColor="text1"/>
                <w:sz w:val="24"/>
                <w:szCs w:val="24"/>
              </w:rPr>
            </w:pPr>
            <w:r w:rsidRPr="00DF2178">
              <w:rPr>
                <w:color w:val="000000" w:themeColor="text1"/>
                <w:sz w:val="24"/>
                <w:szCs w:val="24"/>
              </w:rPr>
              <w:t xml:space="preserve">Мексика </w:t>
            </w:r>
          </w:p>
        </w:tc>
        <w:tc>
          <w:tcPr>
            <w:tcW w:w="5386" w:type="dxa"/>
            <w:shd w:val="clear" w:color="auto" w:fill="auto"/>
          </w:tcPr>
          <w:p w:rsidR="00E27C32" w:rsidRPr="00DF2178" w:rsidRDefault="00E27C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7C32" w:rsidRPr="00DF2178" w:rsidRDefault="00E27C32" w:rsidP="00AE29DE">
            <w:pPr>
              <w:jc w:val="both"/>
              <w:rPr>
                <w:color w:val="000000" w:themeColor="text1"/>
                <w:sz w:val="24"/>
                <w:szCs w:val="24"/>
                <w:lang w:val="kk-KZ"/>
              </w:rPr>
            </w:pPr>
          </w:p>
        </w:tc>
      </w:tr>
      <w:tr w:rsidR="00136E1C" w:rsidRPr="00DF2178" w:rsidTr="00345A2D">
        <w:trPr>
          <w:trHeight w:val="361"/>
        </w:trPr>
        <w:tc>
          <w:tcPr>
            <w:tcW w:w="710" w:type="dxa"/>
            <w:vMerge w:val="restart"/>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811A7D" w:rsidRPr="00DF2178" w:rsidRDefault="00811A7D" w:rsidP="00811A7D">
            <w:pPr>
              <w:jc w:val="both"/>
              <w:rPr>
                <w:b/>
                <w:sz w:val="24"/>
                <w:szCs w:val="24"/>
                <w:lang w:val="en-GB" w:eastAsia="en-US"/>
              </w:rPr>
            </w:pPr>
            <w:r w:rsidRPr="00DF2178">
              <w:rPr>
                <w:b/>
                <w:sz w:val="24"/>
                <w:szCs w:val="24"/>
              </w:rPr>
              <w:t>G/TBT/N/JPN/637</w:t>
            </w:r>
          </w:p>
          <w:p w:rsidR="00136E1C" w:rsidRPr="00DF2178" w:rsidRDefault="00136E1C" w:rsidP="00AE29DE">
            <w:pPr>
              <w:pBdr>
                <w:between w:val="single" w:sz="6" w:space="1" w:color="auto"/>
              </w:pBdr>
              <w:jc w:val="both"/>
              <w:rPr>
                <w:color w:val="000000" w:themeColor="text1"/>
                <w:sz w:val="24"/>
                <w:szCs w:val="24"/>
                <w:lang w:val="en-US"/>
              </w:rPr>
            </w:pPr>
          </w:p>
        </w:tc>
        <w:tc>
          <w:tcPr>
            <w:tcW w:w="5386" w:type="dxa"/>
            <w:shd w:val="clear" w:color="auto" w:fill="auto"/>
          </w:tcPr>
          <w:p w:rsidR="00136E1C" w:rsidRPr="00DF2178" w:rsidRDefault="00811A7D" w:rsidP="00811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Пересмотр распоряжения кабинета министров, министерского постановления и уведомления Министерства экономики, торговли и промышленности в соответствии с Законом о рациональном использовании энергии (2 страницы, на английском)</w:t>
            </w:r>
          </w:p>
        </w:tc>
        <w:tc>
          <w:tcPr>
            <w:tcW w:w="2268" w:type="dxa"/>
            <w:shd w:val="clear" w:color="auto" w:fill="auto"/>
          </w:tcPr>
          <w:p w:rsidR="00136E1C" w:rsidRPr="00DF2178" w:rsidRDefault="00811A7D" w:rsidP="00AE29DE">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811A7D" w:rsidRPr="00DF2178" w:rsidTr="00345A2D">
        <w:trPr>
          <w:trHeight w:val="361"/>
        </w:trPr>
        <w:tc>
          <w:tcPr>
            <w:tcW w:w="710" w:type="dxa"/>
            <w:vMerge/>
            <w:shd w:val="clear" w:color="auto" w:fill="auto"/>
          </w:tcPr>
          <w:p w:rsidR="00811A7D" w:rsidRPr="00DF2178" w:rsidRDefault="00811A7D" w:rsidP="00C93859">
            <w:pPr>
              <w:numPr>
                <w:ilvl w:val="0"/>
                <w:numId w:val="3"/>
              </w:numPr>
              <w:ind w:left="0" w:firstLine="0"/>
              <w:jc w:val="both"/>
              <w:rPr>
                <w:color w:val="000000" w:themeColor="text1"/>
                <w:sz w:val="24"/>
                <w:szCs w:val="24"/>
                <w:lang w:val="kk-KZ"/>
              </w:rPr>
            </w:pPr>
          </w:p>
        </w:tc>
        <w:tc>
          <w:tcPr>
            <w:tcW w:w="2268" w:type="dxa"/>
            <w:shd w:val="clear" w:color="auto" w:fill="auto"/>
          </w:tcPr>
          <w:p w:rsidR="00811A7D" w:rsidRPr="00DF2178" w:rsidRDefault="00811A7D"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811A7D" w:rsidRPr="00DF2178" w:rsidRDefault="000A69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Жесткий пенополиуретановый утеплитель; (HS: 392113)</w:t>
            </w:r>
          </w:p>
        </w:tc>
        <w:tc>
          <w:tcPr>
            <w:tcW w:w="2268" w:type="dxa"/>
            <w:shd w:val="clear" w:color="auto" w:fill="auto"/>
          </w:tcPr>
          <w:p w:rsidR="00811A7D" w:rsidRPr="00DF2178" w:rsidRDefault="00811A7D" w:rsidP="00AE29DE">
            <w:pPr>
              <w:jc w:val="both"/>
              <w:rPr>
                <w:color w:val="000000" w:themeColor="text1"/>
                <w:sz w:val="24"/>
                <w:szCs w:val="24"/>
                <w:lang w:val="kk-KZ"/>
              </w:rPr>
            </w:pPr>
          </w:p>
        </w:tc>
      </w:tr>
      <w:tr w:rsidR="00811A7D" w:rsidRPr="00DF2178" w:rsidTr="00345A2D">
        <w:trPr>
          <w:trHeight w:val="361"/>
        </w:trPr>
        <w:tc>
          <w:tcPr>
            <w:tcW w:w="710" w:type="dxa"/>
            <w:vMerge/>
            <w:shd w:val="clear" w:color="auto" w:fill="auto"/>
          </w:tcPr>
          <w:p w:rsidR="00811A7D" w:rsidRPr="00DF2178" w:rsidRDefault="00811A7D" w:rsidP="00C93859">
            <w:pPr>
              <w:numPr>
                <w:ilvl w:val="0"/>
                <w:numId w:val="3"/>
              </w:numPr>
              <w:ind w:left="0" w:firstLine="0"/>
              <w:jc w:val="both"/>
              <w:rPr>
                <w:color w:val="000000" w:themeColor="text1"/>
                <w:sz w:val="24"/>
                <w:szCs w:val="24"/>
                <w:lang w:val="kk-KZ"/>
              </w:rPr>
            </w:pPr>
          </w:p>
        </w:tc>
        <w:tc>
          <w:tcPr>
            <w:tcW w:w="2268" w:type="dxa"/>
            <w:shd w:val="clear" w:color="auto" w:fill="auto"/>
          </w:tcPr>
          <w:p w:rsidR="00811A7D" w:rsidRPr="00DF2178" w:rsidRDefault="00811A7D" w:rsidP="00CF22FC">
            <w:pPr>
              <w:jc w:val="both"/>
              <w:rPr>
                <w:color w:val="000000" w:themeColor="text1"/>
                <w:sz w:val="24"/>
                <w:szCs w:val="24"/>
              </w:rPr>
            </w:pPr>
            <w:r w:rsidRPr="00DF2178">
              <w:rPr>
                <w:color w:val="000000" w:themeColor="text1"/>
                <w:sz w:val="24"/>
                <w:szCs w:val="24"/>
              </w:rPr>
              <w:t xml:space="preserve">Япония </w:t>
            </w:r>
          </w:p>
        </w:tc>
        <w:tc>
          <w:tcPr>
            <w:tcW w:w="5386" w:type="dxa"/>
            <w:shd w:val="clear" w:color="auto" w:fill="auto"/>
          </w:tcPr>
          <w:p w:rsidR="00811A7D" w:rsidRPr="00DF2178" w:rsidRDefault="0081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Жесткий пенополиуретан, который, как ожидается, станет широко распространенным в ближайшие годы, вновь обозначен как специальный теплоизоляционный материал. Новые стандарты FY2026 установлены для жестких пенополиуретанов.</w:t>
            </w:r>
          </w:p>
        </w:tc>
        <w:tc>
          <w:tcPr>
            <w:tcW w:w="2268" w:type="dxa"/>
            <w:shd w:val="clear" w:color="auto" w:fill="auto"/>
          </w:tcPr>
          <w:p w:rsidR="00811A7D" w:rsidRPr="00DF2178" w:rsidRDefault="00811A7D" w:rsidP="00AE29DE">
            <w:pPr>
              <w:jc w:val="both"/>
              <w:rPr>
                <w:color w:val="000000" w:themeColor="text1"/>
                <w:sz w:val="24"/>
                <w:szCs w:val="24"/>
                <w:lang w:val="kk-KZ"/>
              </w:rPr>
            </w:pPr>
          </w:p>
        </w:tc>
      </w:tr>
      <w:tr w:rsidR="00136E1C" w:rsidRPr="00DF2178" w:rsidTr="00345A2D">
        <w:trPr>
          <w:trHeight w:val="361"/>
        </w:trPr>
        <w:tc>
          <w:tcPr>
            <w:tcW w:w="710" w:type="dxa"/>
            <w:vMerge w:val="restart"/>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0A698D" w:rsidRPr="00DF2178" w:rsidRDefault="000A698D" w:rsidP="000A698D">
            <w:pPr>
              <w:jc w:val="both"/>
              <w:rPr>
                <w:rFonts w:eastAsia="Verdana"/>
                <w:b/>
                <w:sz w:val="24"/>
                <w:szCs w:val="24"/>
                <w:lang w:val="en-GB" w:eastAsia="en-US"/>
              </w:rPr>
            </w:pPr>
            <w:r w:rsidRPr="00DF2178">
              <w:rPr>
                <w:b/>
                <w:sz w:val="24"/>
                <w:szCs w:val="24"/>
              </w:rPr>
              <w:t>G/TBT/N/CHL/505</w:t>
            </w:r>
          </w:p>
          <w:p w:rsidR="00136E1C" w:rsidRPr="00DF2178" w:rsidRDefault="00136E1C" w:rsidP="00AE29DE">
            <w:pPr>
              <w:pBdr>
                <w:between w:val="single" w:sz="6" w:space="1" w:color="auto"/>
              </w:pBdr>
              <w:jc w:val="both"/>
              <w:rPr>
                <w:color w:val="000000" w:themeColor="text1"/>
                <w:sz w:val="24"/>
                <w:szCs w:val="24"/>
                <w:lang w:val="en-US"/>
              </w:rPr>
            </w:pPr>
          </w:p>
        </w:tc>
        <w:tc>
          <w:tcPr>
            <w:tcW w:w="5386" w:type="dxa"/>
            <w:shd w:val="clear" w:color="auto" w:fill="auto"/>
          </w:tcPr>
          <w:p w:rsidR="00136E1C" w:rsidRPr="00DF2178" w:rsidRDefault="0066192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Верховный Указ, устанавливающий спецификации качества для авиационного бензина (2 страницы, на испанском языке)</w:t>
            </w:r>
          </w:p>
        </w:tc>
        <w:tc>
          <w:tcPr>
            <w:tcW w:w="2268" w:type="dxa"/>
            <w:shd w:val="clear" w:color="auto" w:fill="auto"/>
          </w:tcPr>
          <w:p w:rsidR="00136E1C" w:rsidRPr="00DF2178" w:rsidRDefault="000A698D"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0A698D" w:rsidRPr="00DF2178" w:rsidTr="00126EC1">
        <w:trPr>
          <w:trHeight w:val="131"/>
        </w:trPr>
        <w:tc>
          <w:tcPr>
            <w:tcW w:w="710" w:type="dxa"/>
            <w:vMerge/>
            <w:shd w:val="clear" w:color="auto" w:fill="auto"/>
          </w:tcPr>
          <w:p w:rsidR="000A698D" w:rsidRPr="00DF2178" w:rsidRDefault="000A698D" w:rsidP="00C93859">
            <w:pPr>
              <w:numPr>
                <w:ilvl w:val="0"/>
                <w:numId w:val="3"/>
              </w:numPr>
              <w:ind w:left="0" w:firstLine="0"/>
              <w:jc w:val="both"/>
              <w:rPr>
                <w:color w:val="000000" w:themeColor="text1"/>
                <w:sz w:val="24"/>
                <w:szCs w:val="24"/>
                <w:lang w:val="kk-KZ"/>
              </w:rPr>
            </w:pPr>
          </w:p>
        </w:tc>
        <w:tc>
          <w:tcPr>
            <w:tcW w:w="2268" w:type="dxa"/>
            <w:shd w:val="clear" w:color="auto" w:fill="auto"/>
          </w:tcPr>
          <w:p w:rsidR="000A698D" w:rsidRPr="00DF2178" w:rsidRDefault="000A698D"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0A698D" w:rsidRPr="00DF2178" w:rsidRDefault="009354A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Топливо для самолетов, вертолетов; другое жидкое топливо для разного использования</w:t>
            </w:r>
          </w:p>
        </w:tc>
        <w:tc>
          <w:tcPr>
            <w:tcW w:w="2268" w:type="dxa"/>
            <w:shd w:val="clear" w:color="auto" w:fill="auto"/>
          </w:tcPr>
          <w:p w:rsidR="000A698D" w:rsidRPr="00DF2178" w:rsidRDefault="000A698D" w:rsidP="00AE29DE">
            <w:pPr>
              <w:jc w:val="both"/>
              <w:rPr>
                <w:color w:val="000000" w:themeColor="text1"/>
                <w:sz w:val="24"/>
                <w:szCs w:val="24"/>
                <w:lang w:val="kk-KZ"/>
              </w:rPr>
            </w:pPr>
          </w:p>
        </w:tc>
      </w:tr>
      <w:tr w:rsidR="000A698D" w:rsidRPr="00DF2178" w:rsidTr="00345A2D">
        <w:trPr>
          <w:trHeight w:val="361"/>
        </w:trPr>
        <w:tc>
          <w:tcPr>
            <w:tcW w:w="710" w:type="dxa"/>
            <w:vMerge/>
            <w:shd w:val="clear" w:color="auto" w:fill="auto"/>
          </w:tcPr>
          <w:p w:rsidR="000A698D" w:rsidRPr="00DF2178" w:rsidRDefault="000A698D" w:rsidP="00C93859">
            <w:pPr>
              <w:numPr>
                <w:ilvl w:val="0"/>
                <w:numId w:val="3"/>
              </w:numPr>
              <w:ind w:left="0" w:firstLine="0"/>
              <w:jc w:val="both"/>
              <w:rPr>
                <w:color w:val="000000" w:themeColor="text1"/>
                <w:sz w:val="24"/>
                <w:szCs w:val="24"/>
                <w:lang w:val="kk-KZ"/>
              </w:rPr>
            </w:pPr>
          </w:p>
        </w:tc>
        <w:tc>
          <w:tcPr>
            <w:tcW w:w="2268" w:type="dxa"/>
            <w:shd w:val="clear" w:color="auto" w:fill="auto"/>
          </w:tcPr>
          <w:p w:rsidR="000A698D" w:rsidRPr="00DF2178" w:rsidRDefault="000A698D" w:rsidP="00CF22FC">
            <w:pPr>
              <w:jc w:val="both"/>
              <w:rPr>
                <w:color w:val="000000" w:themeColor="text1"/>
                <w:sz w:val="24"/>
                <w:szCs w:val="24"/>
              </w:rPr>
            </w:pPr>
            <w:r w:rsidRPr="00DF2178">
              <w:rPr>
                <w:color w:val="000000" w:themeColor="text1"/>
                <w:sz w:val="24"/>
                <w:szCs w:val="24"/>
              </w:rPr>
              <w:t xml:space="preserve">Чили </w:t>
            </w:r>
          </w:p>
        </w:tc>
        <w:tc>
          <w:tcPr>
            <w:tcW w:w="5386" w:type="dxa"/>
            <w:shd w:val="clear" w:color="auto" w:fill="auto"/>
          </w:tcPr>
          <w:p w:rsidR="000A698D" w:rsidRPr="00DF2178" w:rsidRDefault="0066192E" w:rsidP="006619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Верховный приказ аннулирует Указ № 255 от 1988 года Министерства экономики, развития и реконструкции и сделает стандарт  «Авиационный бензин - требования», утвержденный Национальным институтом стандартизации, официальным стандартом.</w:t>
            </w:r>
          </w:p>
        </w:tc>
        <w:tc>
          <w:tcPr>
            <w:tcW w:w="2268" w:type="dxa"/>
            <w:shd w:val="clear" w:color="auto" w:fill="auto"/>
          </w:tcPr>
          <w:p w:rsidR="000A698D" w:rsidRPr="00DF2178" w:rsidRDefault="000A698D" w:rsidP="00AE29DE">
            <w:pPr>
              <w:jc w:val="both"/>
              <w:rPr>
                <w:color w:val="000000" w:themeColor="text1"/>
                <w:sz w:val="24"/>
                <w:szCs w:val="24"/>
                <w:lang w:val="kk-KZ"/>
              </w:rPr>
            </w:pPr>
          </w:p>
        </w:tc>
      </w:tr>
      <w:tr w:rsidR="00136E1C" w:rsidRPr="00DF2178" w:rsidTr="00345A2D">
        <w:trPr>
          <w:trHeight w:val="361"/>
        </w:trPr>
        <w:tc>
          <w:tcPr>
            <w:tcW w:w="710" w:type="dxa"/>
            <w:vMerge w:val="restart"/>
            <w:shd w:val="clear" w:color="auto" w:fill="auto"/>
          </w:tcPr>
          <w:p w:rsidR="00136E1C" w:rsidRPr="00DF2178" w:rsidRDefault="00136E1C" w:rsidP="00C93859">
            <w:pPr>
              <w:numPr>
                <w:ilvl w:val="0"/>
                <w:numId w:val="3"/>
              </w:numPr>
              <w:ind w:left="0" w:firstLine="0"/>
              <w:jc w:val="both"/>
              <w:rPr>
                <w:color w:val="000000" w:themeColor="text1"/>
                <w:sz w:val="24"/>
                <w:szCs w:val="24"/>
                <w:lang w:val="kk-KZ"/>
              </w:rPr>
            </w:pPr>
          </w:p>
        </w:tc>
        <w:tc>
          <w:tcPr>
            <w:tcW w:w="2268" w:type="dxa"/>
            <w:shd w:val="clear" w:color="auto" w:fill="auto"/>
          </w:tcPr>
          <w:p w:rsidR="00F21E67" w:rsidRPr="00DF2178" w:rsidRDefault="00F21E67" w:rsidP="00F21E67">
            <w:pPr>
              <w:jc w:val="both"/>
              <w:rPr>
                <w:rFonts w:eastAsia="Verdana"/>
                <w:b/>
                <w:sz w:val="24"/>
                <w:szCs w:val="24"/>
                <w:lang w:val="en-GB" w:eastAsia="en-US"/>
              </w:rPr>
            </w:pPr>
            <w:r w:rsidRPr="00DF2178">
              <w:rPr>
                <w:b/>
                <w:sz w:val="24"/>
                <w:szCs w:val="24"/>
                <w:lang w:val="en-US"/>
              </w:rPr>
              <w:t>G/TBT/N/BOL/3/Add.7</w:t>
            </w:r>
          </w:p>
          <w:p w:rsidR="00136E1C" w:rsidRPr="00DF2178" w:rsidRDefault="00136E1C" w:rsidP="00AE29DE">
            <w:pPr>
              <w:pBdr>
                <w:between w:val="single" w:sz="6" w:space="1" w:color="auto"/>
              </w:pBdr>
              <w:jc w:val="both"/>
              <w:rPr>
                <w:color w:val="000000" w:themeColor="text1"/>
                <w:sz w:val="24"/>
                <w:szCs w:val="24"/>
                <w:lang w:val="en-GB"/>
              </w:rPr>
            </w:pPr>
          </w:p>
        </w:tc>
        <w:tc>
          <w:tcPr>
            <w:tcW w:w="5386" w:type="dxa"/>
            <w:shd w:val="clear" w:color="auto" w:fill="auto"/>
          </w:tcPr>
          <w:p w:rsidR="00136E1C" w:rsidRPr="00DF2178" w:rsidRDefault="00F21E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F21E67" w:rsidRPr="00DF2178" w:rsidRDefault="00F21E67" w:rsidP="00F21E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18 октября 2019 года распространяется по просьбе делегации многонационального государства Боливия.</w:t>
            </w:r>
          </w:p>
          <w:p w:rsidR="00F21E67" w:rsidRPr="00DF2178" w:rsidRDefault="006522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Маркировка пищевых продуктов и продуктов, предназначенных для потребления человеком, которые состоят из генетически модифицированных организмов, содержат их или происходят от них.</w:t>
            </w:r>
          </w:p>
          <w:p w:rsidR="00652232" w:rsidRPr="00DF2178" w:rsidRDefault="00CF22F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Многонациональное Государство Боливия настоящим рекомендует в отношении Технического регламента о маркировке пищевых продуктов и продуктов, предназначенных для потребления человеком, которые состоят из генетически модифицированных организмов, содержат их или получены из них, как указано в документе </w:t>
            </w:r>
            <w:r w:rsidRPr="00DF2178">
              <w:rPr>
                <w:b/>
                <w:color w:val="000000" w:themeColor="text1"/>
                <w:sz w:val="24"/>
                <w:szCs w:val="24"/>
                <w:lang w:val="kk-KZ"/>
              </w:rPr>
              <w:t>G / TBT / N / BOL / 3</w:t>
            </w:r>
            <w:r w:rsidRPr="00DF2178">
              <w:rPr>
                <w:color w:val="000000" w:themeColor="text1"/>
                <w:sz w:val="24"/>
                <w:szCs w:val="24"/>
                <w:lang w:val="kk-KZ"/>
              </w:rPr>
              <w:t xml:space="preserve"> 22 октября 2015 года, что список генетически модифицированных организмов был обновлен в соответствии с Административной резолюцией № 27.2019, изданной заместителем </w:t>
            </w:r>
            <w:r w:rsidR="007A0856" w:rsidRPr="00DF2178">
              <w:rPr>
                <w:color w:val="000000" w:themeColor="text1"/>
                <w:sz w:val="24"/>
                <w:szCs w:val="24"/>
                <w:lang w:val="kk-KZ"/>
              </w:rPr>
              <w:t xml:space="preserve">Министра </w:t>
            </w:r>
            <w:r w:rsidRPr="00DF2178">
              <w:rPr>
                <w:color w:val="000000" w:themeColor="text1"/>
                <w:sz w:val="24"/>
                <w:szCs w:val="24"/>
                <w:lang w:val="kk-KZ"/>
              </w:rPr>
              <w:t xml:space="preserve">окружающей среды, биоразнообразия, изменения климата и лесопользования и развития, которая </w:t>
            </w:r>
            <w:r w:rsidR="007A0856" w:rsidRPr="00DF2178">
              <w:rPr>
                <w:color w:val="000000" w:themeColor="text1"/>
                <w:sz w:val="24"/>
                <w:szCs w:val="24"/>
                <w:lang w:val="kk-KZ"/>
              </w:rPr>
              <w:t>присоединяется</w:t>
            </w:r>
            <w:r w:rsidRPr="00DF2178">
              <w:rPr>
                <w:color w:val="000000" w:themeColor="text1"/>
                <w:sz w:val="24"/>
                <w:szCs w:val="24"/>
                <w:lang w:val="kk-KZ"/>
              </w:rPr>
              <w:t xml:space="preserve"> к </w:t>
            </w:r>
            <w:r w:rsidR="007A0856" w:rsidRPr="00DF2178">
              <w:rPr>
                <w:color w:val="000000" w:themeColor="text1"/>
                <w:sz w:val="24"/>
                <w:szCs w:val="24"/>
                <w:lang w:val="kk-KZ"/>
              </w:rPr>
              <w:t>Министерству по вопросам окружающей среды и водных ресурсов.</w:t>
            </w:r>
          </w:p>
          <w:p w:rsidR="00652232" w:rsidRPr="00DF2178" w:rsidRDefault="00EE6BF7" w:rsidP="00652232">
            <w:pPr>
              <w:spacing w:after="120"/>
              <w:rPr>
                <w:color w:val="0000FF"/>
                <w:sz w:val="24"/>
                <w:szCs w:val="24"/>
                <w:u w:val="single"/>
                <w:lang w:val="kk-KZ"/>
              </w:rPr>
            </w:pPr>
            <w:hyperlink r:id="rId24" w:history="1">
              <w:r w:rsidR="00652232" w:rsidRPr="00DF2178">
                <w:rPr>
                  <w:rStyle w:val="a9"/>
                  <w:sz w:val="24"/>
                  <w:szCs w:val="24"/>
                  <w:lang w:val="kk-KZ"/>
                </w:rPr>
                <w:t>https://members.wto.org/crnattachments/2019/TBT/BOL/19_5774_00_s.pdf</w:t>
              </w:r>
            </w:hyperlink>
          </w:p>
        </w:tc>
        <w:tc>
          <w:tcPr>
            <w:tcW w:w="2268" w:type="dxa"/>
            <w:shd w:val="clear" w:color="auto" w:fill="auto"/>
          </w:tcPr>
          <w:p w:rsidR="00136E1C" w:rsidRPr="00DF2178" w:rsidRDefault="00136E1C" w:rsidP="00AE29DE">
            <w:pPr>
              <w:jc w:val="both"/>
              <w:rPr>
                <w:color w:val="000000" w:themeColor="text1"/>
                <w:sz w:val="24"/>
                <w:szCs w:val="24"/>
                <w:lang w:val="kk-KZ"/>
              </w:rPr>
            </w:pPr>
          </w:p>
        </w:tc>
      </w:tr>
      <w:tr w:rsidR="00F21E67" w:rsidRPr="00DF2178" w:rsidTr="00345A2D">
        <w:trPr>
          <w:trHeight w:val="361"/>
        </w:trPr>
        <w:tc>
          <w:tcPr>
            <w:tcW w:w="710" w:type="dxa"/>
            <w:vMerge/>
            <w:shd w:val="clear" w:color="auto" w:fill="auto"/>
          </w:tcPr>
          <w:p w:rsidR="00F21E67" w:rsidRPr="00DF2178" w:rsidRDefault="00F21E67" w:rsidP="00C93859">
            <w:pPr>
              <w:numPr>
                <w:ilvl w:val="0"/>
                <w:numId w:val="3"/>
              </w:numPr>
              <w:ind w:left="0" w:firstLine="0"/>
              <w:jc w:val="both"/>
              <w:rPr>
                <w:color w:val="000000" w:themeColor="text1"/>
                <w:sz w:val="24"/>
                <w:szCs w:val="24"/>
                <w:lang w:val="kk-KZ"/>
              </w:rPr>
            </w:pPr>
          </w:p>
        </w:tc>
        <w:tc>
          <w:tcPr>
            <w:tcW w:w="2268" w:type="dxa"/>
            <w:shd w:val="clear" w:color="auto" w:fill="auto"/>
          </w:tcPr>
          <w:p w:rsidR="00F21E67" w:rsidRPr="00DF2178" w:rsidRDefault="00F21E67" w:rsidP="00CF22FC">
            <w:pPr>
              <w:jc w:val="both"/>
              <w:rPr>
                <w:color w:val="000000" w:themeColor="text1"/>
                <w:sz w:val="24"/>
                <w:szCs w:val="24"/>
              </w:rPr>
            </w:pPr>
            <w:r w:rsidRPr="00DF2178">
              <w:rPr>
                <w:color w:val="000000" w:themeColor="text1"/>
                <w:sz w:val="24"/>
                <w:szCs w:val="24"/>
              </w:rPr>
              <w:t>21 октября 2019 года</w:t>
            </w:r>
          </w:p>
        </w:tc>
        <w:tc>
          <w:tcPr>
            <w:tcW w:w="5386" w:type="dxa"/>
            <w:shd w:val="clear" w:color="auto" w:fill="auto"/>
          </w:tcPr>
          <w:p w:rsidR="00F21E67" w:rsidRPr="00DF2178" w:rsidRDefault="00F21E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1E67" w:rsidRPr="00DF2178" w:rsidRDefault="00F21E67" w:rsidP="00AE29DE">
            <w:pPr>
              <w:jc w:val="both"/>
              <w:rPr>
                <w:color w:val="000000" w:themeColor="text1"/>
                <w:sz w:val="24"/>
                <w:szCs w:val="24"/>
                <w:lang w:val="kk-KZ"/>
              </w:rPr>
            </w:pPr>
          </w:p>
        </w:tc>
      </w:tr>
      <w:tr w:rsidR="00F21E67" w:rsidRPr="00DF2178" w:rsidTr="00345A2D">
        <w:trPr>
          <w:trHeight w:val="361"/>
        </w:trPr>
        <w:tc>
          <w:tcPr>
            <w:tcW w:w="710" w:type="dxa"/>
            <w:vMerge/>
            <w:shd w:val="clear" w:color="auto" w:fill="auto"/>
          </w:tcPr>
          <w:p w:rsidR="00F21E67" w:rsidRPr="00DF2178" w:rsidRDefault="00F21E67" w:rsidP="00C93859">
            <w:pPr>
              <w:numPr>
                <w:ilvl w:val="0"/>
                <w:numId w:val="3"/>
              </w:numPr>
              <w:ind w:left="0" w:firstLine="0"/>
              <w:jc w:val="both"/>
              <w:rPr>
                <w:color w:val="000000" w:themeColor="text1"/>
                <w:sz w:val="24"/>
                <w:szCs w:val="24"/>
                <w:lang w:val="kk-KZ"/>
              </w:rPr>
            </w:pPr>
          </w:p>
        </w:tc>
        <w:tc>
          <w:tcPr>
            <w:tcW w:w="2268" w:type="dxa"/>
            <w:shd w:val="clear" w:color="auto" w:fill="auto"/>
          </w:tcPr>
          <w:p w:rsidR="00F21E67" w:rsidRPr="00DF2178" w:rsidRDefault="00F21E67"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Боливия </w:t>
            </w:r>
          </w:p>
        </w:tc>
        <w:tc>
          <w:tcPr>
            <w:tcW w:w="5386" w:type="dxa"/>
            <w:shd w:val="clear" w:color="auto" w:fill="auto"/>
          </w:tcPr>
          <w:p w:rsidR="00F21E67" w:rsidRPr="00DF2178" w:rsidRDefault="00F21E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1E67" w:rsidRPr="00DF2178" w:rsidRDefault="00F21E67" w:rsidP="00AE29DE">
            <w:pPr>
              <w:jc w:val="both"/>
              <w:rPr>
                <w:color w:val="000000" w:themeColor="text1"/>
                <w:sz w:val="24"/>
                <w:szCs w:val="24"/>
                <w:lang w:val="kk-KZ"/>
              </w:rPr>
            </w:pPr>
          </w:p>
        </w:tc>
      </w:tr>
      <w:tr w:rsidR="00F21E67" w:rsidRPr="00DF2178" w:rsidTr="00345A2D">
        <w:trPr>
          <w:trHeight w:val="361"/>
        </w:trPr>
        <w:tc>
          <w:tcPr>
            <w:tcW w:w="710" w:type="dxa"/>
            <w:vMerge w:val="restart"/>
            <w:shd w:val="clear" w:color="auto" w:fill="auto"/>
          </w:tcPr>
          <w:p w:rsidR="00F21E67" w:rsidRPr="00DF2178" w:rsidRDefault="00F21E67" w:rsidP="00C93859">
            <w:pPr>
              <w:numPr>
                <w:ilvl w:val="0"/>
                <w:numId w:val="3"/>
              </w:numPr>
              <w:ind w:left="0" w:firstLine="0"/>
              <w:jc w:val="both"/>
              <w:rPr>
                <w:color w:val="000000" w:themeColor="text1"/>
                <w:sz w:val="24"/>
                <w:szCs w:val="24"/>
                <w:lang w:val="kk-KZ"/>
              </w:rPr>
            </w:pPr>
          </w:p>
        </w:tc>
        <w:tc>
          <w:tcPr>
            <w:tcW w:w="2268" w:type="dxa"/>
            <w:shd w:val="clear" w:color="auto" w:fill="auto"/>
          </w:tcPr>
          <w:p w:rsidR="00CF63E4" w:rsidRPr="00DF2178" w:rsidRDefault="00CF63E4" w:rsidP="00CF63E4">
            <w:pPr>
              <w:jc w:val="both"/>
              <w:rPr>
                <w:b/>
                <w:sz w:val="24"/>
                <w:szCs w:val="24"/>
                <w:lang w:val="en-GB" w:eastAsia="en-US"/>
              </w:rPr>
            </w:pPr>
            <w:r w:rsidRPr="00DF2178">
              <w:rPr>
                <w:b/>
                <w:sz w:val="24"/>
                <w:szCs w:val="24"/>
              </w:rPr>
              <w:t>G/TBT/N/USA/1541</w:t>
            </w:r>
          </w:p>
          <w:p w:rsidR="00F21E67" w:rsidRPr="00DF2178" w:rsidRDefault="00F21E67" w:rsidP="00AE29DE">
            <w:pPr>
              <w:pBdr>
                <w:between w:val="single" w:sz="6" w:space="1" w:color="auto"/>
              </w:pBdr>
              <w:jc w:val="both"/>
              <w:rPr>
                <w:b/>
                <w:color w:val="000000" w:themeColor="text1"/>
                <w:sz w:val="24"/>
                <w:szCs w:val="24"/>
                <w:lang w:val="kk-KZ"/>
              </w:rPr>
            </w:pPr>
          </w:p>
        </w:tc>
        <w:tc>
          <w:tcPr>
            <w:tcW w:w="5386" w:type="dxa"/>
            <w:shd w:val="clear" w:color="auto" w:fill="auto"/>
          </w:tcPr>
          <w:p w:rsidR="00F21E67" w:rsidRPr="00DF2178" w:rsidRDefault="00BF29B0" w:rsidP="00BF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электронная система доставки никотина </w:t>
            </w:r>
            <w:r w:rsidRPr="00DF2178">
              <w:rPr>
                <w:sz w:val="24"/>
                <w:szCs w:val="24"/>
              </w:rPr>
              <w:t>(8 страниц, на английском языке)</w:t>
            </w:r>
          </w:p>
        </w:tc>
        <w:tc>
          <w:tcPr>
            <w:tcW w:w="2268" w:type="dxa"/>
            <w:shd w:val="clear" w:color="auto" w:fill="auto"/>
          </w:tcPr>
          <w:p w:rsidR="00F21E67" w:rsidRPr="00DF2178" w:rsidRDefault="00CF63E4" w:rsidP="00CF63E4">
            <w:pPr>
              <w:jc w:val="both"/>
              <w:rPr>
                <w:color w:val="000000" w:themeColor="text1"/>
                <w:sz w:val="24"/>
                <w:szCs w:val="24"/>
                <w:lang w:val="kk-KZ"/>
              </w:rPr>
            </w:pPr>
            <w:r w:rsidRPr="00DF2178">
              <w:rPr>
                <w:color w:val="000000" w:themeColor="text1"/>
                <w:sz w:val="24"/>
                <w:szCs w:val="24"/>
                <w:lang w:val="kk-KZ"/>
              </w:rPr>
              <w:t xml:space="preserve">Не установлено </w:t>
            </w:r>
          </w:p>
        </w:tc>
      </w:tr>
      <w:tr w:rsidR="00CF63E4" w:rsidRPr="00DF2178" w:rsidTr="00345A2D">
        <w:trPr>
          <w:trHeight w:val="361"/>
        </w:trPr>
        <w:tc>
          <w:tcPr>
            <w:tcW w:w="710" w:type="dxa"/>
            <w:vMerge/>
            <w:shd w:val="clear" w:color="auto" w:fill="auto"/>
          </w:tcPr>
          <w:p w:rsidR="00CF63E4" w:rsidRPr="00DF2178" w:rsidRDefault="00CF63E4" w:rsidP="00C93859">
            <w:pPr>
              <w:numPr>
                <w:ilvl w:val="0"/>
                <w:numId w:val="3"/>
              </w:numPr>
              <w:ind w:left="0" w:firstLine="0"/>
              <w:jc w:val="both"/>
              <w:rPr>
                <w:color w:val="000000" w:themeColor="text1"/>
                <w:sz w:val="24"/>
                <w:szCs w:val="24"/>
                <w:lang w:val="kk-KZ"/>
              </w:rPr>
            </w:pPr>
          </w:p>
        </w:tc>
        <w:tc>
          <w:tcPr>
            <w:tcW w:w="2268" w:type="dxa"/>
            <w:shd w:val="clear" w:color="auto" w:fill="auto"/>
          </w:tcPr>
          <w:p w:rsidR="00CF63E4" w:rsidRPr="00DF2178" w:rsidRDefault="00CF63E4" w:rsidP="00BF29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CF63E4" w:rsidRPr="00DF2178" w:rsidRDefault="00BF29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Электронный никотин; Табак, табачные изделия и соответствующее оборудование (ICS 65.160)</w:t>
            </w:r>
          </w:p>
        </w:tc>
        <w:tc>
          <w:tcPr>
            <w:tcW w:w="2268" w:type="dxa"/>
            <w:shd w:val="clear" w:color="auto" w:fill="auto"/>
          </w:tcPr>
          <w:p w:rsidR="00CF63E4" w:rsidRPr="00DF2178" w:rsidRDefault="00CF63E4" w:rsidP="00AE29DE">
            <w:pPr>
              <w:jc w:val="both"/>
              <w:rPr>
                <w:color w:val="000000" w:themeColor="text1"/>
                <w:sz w:val="24"/>
                <w:szCs w:val="24"/>
                <w:lang w:val="kk-KZ"/>
              </w:rPr>
            </w:pPr>
          </w:p>
        </w:tc>
      </w:tr>
      <w:tr w:rsidR="00CF63E4" w:rsidRPr="00DF2178" w:rsidTr="00345A2D">
        <w:trPr>
          <w:trHeight w:val="361"/>
        </w:trPr>
        <w:tc>
          <w:tcPr>
            <w:tcW w:w="710" w:type="dxa"/>
            <w:vMerge/>
            <w:shd w:val="clear" w:color="auto" w:fill="auto"/>
          </w:tcPr>
          <w:p w:rsidR="00CF63E4" w:rsidRPr="00DF2178" w:rsidRDefault="00CF63E4" w:rsidP="00C93859">
            <w:pPr>
              <w:numPr>
                <w:ilvl w:val="0"/>
                <w:numId w:val="3"/>
              </w:numPr>
              <w:ind w:left="0" w:firstLine="0"/>
              <w:jc w:val="both"/>
              <w:rPr>
                <w:color w:val="000000" w:themeColor="text1"/>
                <w:sz w:val="24"/>
                <w:szCs w:val="24"/>
                <w:lang w:val="kk-KZ"/>
              </w:rPr>
            </w:pPr>
          </w:p>
        </w:tc>
        <w:tc>
          <w:tcPr>
            <w:tcW w:w="2268" w:type="dxa"/>
            <w:shd w:val="clear" w:color="auto" w:fill="auto"/>
          </w:tcPr>
          <w:p w:rsidR="00CF63E4" w:rsidRPr="00DF2178" w:rsidRDefault="00CF63E4" w:rsidP="00BF29B0">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США </w:t>
            </w:r>
          </w:p>
        </w:tc>
        <w:tc>
          <w:tcPr>
            <w:tcW w:w="5386" w:type="dxa"/>
            <w:shd w:val="clear" w:color="auto" w:fill="auto"/>
          </w:tcPr>
          <w:p w:rsidR="00CF63E4" w:rsidRPr="00DF2178" w:rsidRDefault="00BF29B0" w:rsidP="00BF2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Запрет на производство, распространение, продажу или предложение о продаже или владение с намерением производить, распространять, продавать или предлагать к продаже продукты электронной системы доставки никотина потребителям.</w:t>
            </w:r>
          </w:p>
        </w:tc>
        <w:tc>
          <w:tcPr>
            <w:tcW w:w="2268" w:type="dxa"/>
            <w:shd w:val="clear" w:color="auto" w:fill="auto"/>
          </w:tcPr>
          <w:p w:rsidR="00CF63E4" w:rsidRPr="00DF2178" w:rsidRDefault="00CF63E4" w:rsidP="00AE29DE">
            <w:pPr>
              <w:jc w:val="both"/>
              <w:rPr>
                <w:color w:val="000000" w:themeColor="text1"/>
                <w:sz w:val="24"/>
                <w:szCs w:val="24"/>
                <w:lang w:val="kk-KZ"/>
              </w:rPr>
            </w:pPr>
          </w:p>
        </w:tc>
      </w:tr>
      <w:tr w:rsidR="00F21E67" w:rsidRPr="00DF2178" w:rsidTr="00345A2D">
        <w:trPr>
          <w:trHeight w:val="361"/>
        </w:trPr>
        <w:tc>
          <w:tcPr>
            <w:tcW w:w="710" w:type="dxa"/>
            <w:vMerge w:val="restart"/>
            <w:shd w:val="clear" w:color="auto" w:fill="auto"/>
          </w:tcPr>
          <w:p w:rsidR="00F21E67" w:rsidRPr="00DF2178" w:rsidRDefault="00F21E67" w:rsidP="00C93859">
            <w:pPr>
              <w:numPr>
                <w:ilvl w:val="0"/>
                <w:numId w:val="3"/>
              </w:numPr>
              <w:ind w:left="0" w:firstLine="0"/>
              <w:jc w:val="both"/>
              <w:rPr>
                <w:color w:val="000000" w:themeColor="text1"/>
                <w:sz w:val="24"/>
                <w:szCs w:val="24"/>
                <w:lang w:val="kk-KZ"/>
              </w:rPr>
            </w:pPr>
          </w:p>
        </w:tc>
        <w:tc>
          <w:tcPr>
            <w:tcW w:w="2268" w:type="dxa"/>
            <w:shd w:val="clear" w:color="auto" w:fill="auto"/>
          </w:tcPr>
          <w:p w:rsidR="00BF29B0" w:rsidRPr="00DF2178" w:rsidRDefault="00BF29B0" w:rsidP="00BF29B0">
            <w:pPr>
              <w:jc w:val="both"/>
              <w:rPr>
                <w:b/>
                <w:sz w:val="24"/>
                <w:szCs w:val="24"/>
                <w:lang w:val="en-GB" w:eastAsia="en-US"/>
              </w:rPr>
            </w:pPr>
            <w:r w:rsidRPr="00DF2178">
              <w:rPr>
                <w:b/>
                <w:sz w:val="24"/>
                <w:szCs w:val="24"/>
              </w:rPr>
              <w:t>G/TBT/N/USA/1540</w:t>
            </w:r>
          </w:p>
          <w:p w:rsidR="00F21E67" w:rsidRPr="00DF2178" w:rsidRDefault="00F21E67" w:rsidP="00AE29DE">
            <w:pPr>
              <w:pBdr>
                <w:between w:val="single" w:sz="6" w:space="1" w:color="auto"/>
              </w:pBdr>
              <w:jc w:val="both"/>
              <w:rPr>
                <w:color w:val="000000" w:themeColor="text1"/>
                <w:sz w:val="24"/>
                <w:szCs w:val="24"/>
                <w:lang w:val="es-ES"/>
              </w:rPr>
            </w:pPr>
          </w:p>
        </w:tc>
        <w:tc>
          <w:tcPr>
            <w:tcW w:w="5386" w:type="dxa"/>
            <w:shd w:val="clear" w:color="auto" w:fill="auto"/>
          </w:tcPr>
          <w:p w:rsidR="00F21E67" w:rsidRPr="00DF2178" w:rsidRDefault="00633049" w:rsidP="006330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Запрет на продажу электронных жидкостей (4 страницы, на английском языке)</w:t>
            </w:r>
          </w:p>
        </w:tc>
        <w:tc>
          <w:tcPr>
            <w:tcW w:w="2268" w:type="dxa"/>
            <w:shd w:val="clear" w:color="auto" w:fill="auto"/>
          </w:tcPr>
          <w:p w:rsidR="00F21E67" w:rsidRPr="00DF2178" w:rsidRDefault="00BF29B0" w:rsidP="00AE29DE">
            <w:pPr>
              <w:jc w:val="both"/>
              <w:rPr>
                <w:color w:val="000000" w:themeColor="text1"/>
                <w:sz w:val="24"/>
                <w:szCs w:val="24"/>
                <w:lang w:val="kk-KZ"/>
              </w:rPr>
            </w:pPr>
            <w:r w:rsidRPr="00DF2178">
              <w:rPr>
                <w:color w:val="000000" w:themeColor="text1"/>
                <w:sz w:val="24"/>
                <w:szCs w:val="24"/>
                <w:lang w:val="kk-KZ"/>
              </w:rPr>
              <w:t>Не установлено</w:t>
            </w:r>
          </w:p>
        </w:tc>
      </w:tr>
      <w:tr w:rsidR="00BF29B0" w:rsidRPr="00DF2178" w:rsidTr="00BF29B0">
        <w:trPr>
          <w:trHeight w:val="320"/>
        </w:trPr>
        <w:tc>
          <w:tcPr>
            <w:tcW w:w="710" w:type="dxa"/>
            <w:vMerge/>
            <w:shd w:val="clear" w:color="auto" w:fill="auto"/>
          </w:tcPr>
          <w:p w:rsidR="00BF29B0" w:rsidRPr="00DF2178" w:rsidRDefault="00BF29B0" w:rsidP="00C93859">
            <w:pPr>
              <w:numPr>
                <w:ilvl w:val="0"/>
                <w:numId w:val="3"/>
              </w:numPr>
              <w:ind w:left="0" w:firstLine="0"/>
              <w:jc w:val="both"/>
              <w:rPr>
                <w:color w:val="000000" w:themeColor="text1"/>
                <w:sz w:val="24"/>
                <w:szCs w:val="24"/>
                <w:lang w:val="kk-KZ"/>
              </w:rPr>
            </w:pPr>
          </w:p>
        </w:tc>
        <w:tc>
          <w:tcPr>
            <w:tcW w:w="2268" w:type="dxa"/>
            <w:shd w:val="clear" w:color="auto" w:fill="auto"/>
          </w:tcPr>
          <w:p w:rsidR="00BF29B0" w:rsidRPr="00DF2178" w:rsidRDefault="00BF29B0" w:rsidP="00BF29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BF29B0" w:rsidRPr="00DF2178" w:rsidRDefault="0063304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Электронный никотин; Табак, табачные изделия и соответствующее оборудование (ICS 65.160)</w:t>
            </w:r>
          </w:p>
        </w:tc>
        <w:tc>
          <w:tcPr>
            <w:tcW w:w="2268" w:type="dxa"/>
            <w:shd w:val="clear" w:color="auto" w:fill="auto"/>
          </w:tcPr>
          <w:p w:rsidR="00BF29B0" w:rsidRPr="00DF2178" w:rsidRDefault="00BF29B0" w:rsidP="00AE29DE">
            <w:pPr>
              <w:jc w:val="both"/>
              <w:rPr>
                <w:color w:val="000000" w:themeColor="text1"/>
                <w:sz w:val="24"/>
                <w:szCs w:val="24"/>
                <w:lang w:val="kk-KZ"/>
              </w:rPr>
            </w:pPr>
          </w:p>
        </w:tc>
      </w:tr>
      <w:tr w:rsidR="00BF29B0" w:rsidRPr="00DF2178" w:rsidTr="00345A2D">
        <w:trPr>
          <w:trHeight w:val="361"/>
        </w:trPr>
        <w:tc>
          <w:tcPr>
            <w:tcW w:w="710" w:type="dxa"/>
            <w:vMerge/>
            <w:shd w:val="clear" w:color="auto" w:fill="auto"/>
          </w:tcPr>
          <w:p w:rsidR="00BF29B0" w:rsidRPr="00DF2178" w:rsidRDefault="00BF29B0" w:rsidP="00C93859">
            <w:pPr>
              <w:numPr>
                <w:ilvl w:val="0"/>
                <w:numId w:val="3"/>
              </w:numPr>
              <w:ind w:left="0" w:firstLine="0"/>
              <w:jc w:val="both"/>
              <w:rPr>
                <w:color w:val="000000" w:themeColor="text1"/>
                <w:sz w:val="24"/>
                <w:szCs w:val="24"/>
                <w:lang w:val="kk-KZ"/>
              </w:rPr>
            </w:pPr>
          </w:p>
        </w:tc>
        <w:tc>
          <w:tcPr>
            <w:tcW w:w="2268" w:type="dxa"/>
            <w:shd w:val="clear" w:color="auto" w:fill="auto"/>
          </w:tcPr>
          <w:p w:rsidR="00BF29B0" w:rsidRPr="00DF2178" w:rsidRDefault="00BF29B0" w:rsidP="00BF29B0">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США </w:t>
            </w:r>
          </w:p>
        </w:tc>
        <w:tc>
          <w:tcPr>
            <w:tcW w:w="5386" w:type="dxa"/>
            <w:shd w:val="clear" w:color="auto" w:fill="auto"/>
          </w:tcPr>
          <w:p w:rsidR="00BF29B0" w:rsidRPr="00DF2178" w:rsidRDefault="0063304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Запрет на продажу электронных жидкостей с характерными ароматами.</w:t>
            </w:r>
          </w:p>
        </w:tc>
        <w:tc>
          <w:tcPr>
            <w:tcW w:w="2268" w:type="dxa"/>
            <w:shd w:val="clear" w:color="auto" w:fill="auto"/>
          </w:tcPr>
          <w:p w:rsidR="00BF29B0" w:rsidRPr="00DF2178" w:rsidRDefault="00BF29B0" w:rsidP="00AE29DE">
            <w:pPr>
              <w:jc w:val="both"/>
              <w:rPr>
                <w:color w:val="000000" w:themeColor="text1"/>
                <w:sz w:val="24"/>
                <w:szCs w:val="24"/>
                <w:lang w:val="kk-KZ"/>
              </w:rPr>
            </w:pPr>
          </w:p>
        </w:tc>
      </w:tr>
      <w:tr w:rsidR="00F21E67" w:rsidRPr="00DF2178" w:rsidTr="00345A2D">
        <w:trPr>
          <w:trHeight w:val="361"/>
        </w:trPr>
        <w:tc>
          <w:tcPr>
            <w:tcW w:w="710" w:type="dxa"/>
            <w:vMerge w:val="restart"/>
            <w:shd w:val="clear" w:color="auto" w:fill="auto"/>
          </w:tcPr>
          <w:p w:rsidR="00F21E67" w:rsidRPr="00DF2178" w:rsidRDefault="00F21E67" w:rsidP="00C93859">
            <w:pPr>
              <w:numPr>
                <w:ilvl w:val="0"/>
                <w:numId w:val="3"/>
              </w:numPr>
              <w:ind w:left="0" w:firstLine="0"/>
              <w:jc w:val="both"/>
              <w:rPr>
                <w:color w:val="000000" w:themeColor="text1"/>
                <w:sz w:val="24"/>
                <w:szCs w:val="24"/>
                <w:lang w:val="kk-KZ"/>
              </w:rPr>
            </w:pPr>
          </w:p>
        </w:tc>
        <w:tc>
          <w:tcPr>
            <w:tcW w:w="2268" w:type="dxa"/>
            <w:shd w:val="clear" w:color="auto" w:fill="auto"/>
          </w:tcPr>
          <w:p w:rsidR="00633049" w:rsidRPr="00DF2178" w:rsidRDefault="00633049" w:rsidP="00633049">
            <w:pPr>
              <w:jc w:val="both"/>
              <w:rPr>
                <w:b/>
                <w:sz w:val="24"/>
                <w:szCs w:val="24"/>
                <w:lang w:val="en-GB" w:eastAsia="en-US"/>
              </w:rPr>
            </w:pPr>
            <w:r w:rsidRPr="00DF2178">
              <w:rPr>
                <w:b/>
                <w:sz w:val="24"/>
                <w:szCs w:val="24"/>
              </w:rPr>
              <w:t>G/TBT/N/USA/1539</w:t>
            </w:r>
          </w:p>
          <w:p w:rsidR="00F21E67" w:rsidRPr="00DF2178" w:rsidRDefault="00F21E67" w:rsidP="00AE29DE">
            <w:pPr>
              <w:pBdr>
                <w:between w:val="single" w:sz="6" w:space="1" w:color="auto"/>
              </w:pBdr>
              <w:jc w:val="both"/>
              <w:rPr>
                <w:color w:val="000000" w:themeColor="text1"/>
                <w:sz w:val="24"/>
                <w:szCs w:val="24"/>
                <w:lang w:val="kk-KZ"/>
              </w:rPr>
            </w:pPr>
          </w:p>
        </w:tc>
        <w:tc>
          <w:tcPr>
            <w:tcW w:w="5386" w:type="dxa"/>
            <w:shd w:val="clear" w:color="auto" w:fill="auto"/>
          </w:tcPr>
          <w:p w:rsidR="00F21E67" w:rsidRPr="00DF2178" w:rsidRDefault="005C19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новые правила использования определенных химических веществ (19-3.F) (17 страниц, на английском языке)</w:t>
            </w:r>
          </w:p>
        </w:tc>
        <w:tc>
          <w:tcPr>
            <w:tcW w:w="2268" w:type="dxa"/>
            <w:shd w:val="clear" w:color="auto" w:fill="auto"/>
          </w:tcPr>
          <w:p w:rsidR="00F21E67" w:rsidRPr="00DF2178" w:rsidRDefault="005C19CA" w:rsidP="00AE29DE">
            <w:pPr>
              <w:jc w:val="both"/>
              <w:rPr>
                <w:color w:val="000000" w:themeColor="text1"/>
                <w:sz w:val="24"/>
                <w:szCs w:val="24"/>
                <w:lang w:val="kk-KZ"/>
              </w:rPr>
            </w:pPr>
            <w:r w:rsidRPr="00DF2178">
              <w:rPr>
                <w:color w:val="000000" w:themeColor="text1"/>
                <w:sz w:val="24"/>
                <w:szCs w:val="24"/>
                <w:lang w:val="kk-KZ"/>
              </w:rPr>
              <w:t xml:space="preserve">12 ноября 2019 года </w:t>
            </w:r>
          </w:p>
        </w:tc>
      </w:tr>
      <w:tr w:rsidR="00633049" w:rsidRPr="00DF2178" w:rsidTr="00345A2D">
        <w:trPr>
          <w:trHeight w:val="361"/>
        </w:trPr>
        <w:tc>
          <w:tcPr>
            <w:tcW w:w="710" w:type="dxa"/>
            <w:vMerge/>
            <w:shd w:val="clear" w:color="auto" w:fill="auto"/>
          </w:tcPr>
          <w:p w:rsidR="00633049" w:rsidRPr="00DF2178" w:rsidRDefault="00633049" w:rsidP="00C93859">
            <w:pPr>
              <w:numPr>
                <w:ilvl w:val="0"/>
                <w:numId w:val="3"/>
              </w:numPr>
              <w:ind w:left="0" w:firstLine="0"/>
              <w:jc w:val="both"/>
              <w:rPr>
                <w:color w:val="000000" w:themeColor="text1"/>
                <w:sz w:val="24"/>
                <w:szCs w:val="24"/>
                <w:lang w:val="kk-KZ"/>
              </w:rPr>
            </w:pPr>
          </w:p>
        </w:tc>
        <w:tc>
          <w:tcPr>
            <w:tcW w:w="2268" w:type="dxa"/>
            <w:shd w:val="clear" w:color="auto" w:fill="auto"/>
          </w:tcPr>
          <w:p w:rsidR="00633049" w:rsidRPr="00DF2178" w:rsidRDefault="00633049"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633049" w:rsidRPr="00DF2178" w:rsidRDefault="007B54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Химические субстанции; Защита окружающей среды (ICS 13.020), Производство в химической промышленности (ICS 71.020), Неорганические химические вещества (ICS 71.060), Продукция химической промышленности (ICS 71.100)</w:t>
            </w:r>
          </w:p>
        </w:tc>
        <w:tc>
          <w:tcPr>
            <w:tcW w:w="2268" w:type="dxa"/>
            <w:shd w:val="clear" w:color="auto" w:fill="auto"/>
          </w:tcPr>
          <w:p w:rsidR="00633049" w:rsidRPr="00DF2178" w:rsidRDefault="00633049" w:rsidP="00AE29DE">
            <w:pPr>
              <w:jc w:val="both"/>
              <w:rPr>
                <w:color w:val="000000" w:themeColor="text1"/>
                <w:sz w:val="24"/>
                <w:szCs w:val="24"/>
                <w:lang w:val="kk-KZ"/>
              </w:rPr>
            </w:pPr>
          </w:p>
        </w:tc>
      </w:tr>
      <w:tr w:rsidR="00633049" w:rsidRPr="00DF2178" w:rsidTr="00345A2D">
        <w:trPr>
          <w:trHeight w:val="361"/>
        </w:trPr>
        <w:tc>
          <w:tcPr>
            <w:tcW w:w="710" w:type="dxa"/>
            <w:vMerge/>
            <w:shd w:val="clear" w:color="auto" w:fill="auto"/>
          </w:tcPr>
          <w:p w:rsidR="00633049" w:rsidRPr="00DF2178" w:rsidRDefault="00633049" w:rsidP="00C93859">
            <w:pPr>
              <w:numPr>
                <w:ilvl w:val="0"/>
                <w:numId w:val="3"/>
              </w:numPr>
              <w:ind w:left="0" w:firstLine="0"/>
              <w:jc w:val="both"/>
              <w:rPr>
                <w:color w:val="000000" w:themeColor="text1"/>
                <w:sz w:val="24"/>
                <w:szCs w:val="24"/>
                <w:lang w:val="kk-KZ"/>
              </w:rPr>
            </w:pPr>
          </w:p>
        </w:tc>
        <w:tc>
          <w:tcPr>
            <w:tcW w:w="2268" w:type="dxa"/>
            <w:shd w:val="clear" w:color="auto" w:fill="auto"/>
          </w:tcPr>
          <w:p w:rsidR="00633049" w:rsidRPr="00DF2178" w:rsidRDefault="00633049" w:rsidP="00C057B0">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США </w:t>
            </w:r>
          </w:p>
        </w:tc>
        <w:tc>
          <w:tcPr>
            <w:tcW w:w="5386" w:type="dxa"/>
            <w:shd w:val="clear" w:color="auto" w:fill="auto"/>
          </w:tcPr>
          <w:p w:rsidR="007B5421" w:rsidRPr="00DF2178" w:rsidRDefault="007B54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Предлагаемое правило - EPA предлагает новые важные правила использования (SNUR) в соответствии с Законом о контроле над токсичными веществами (TSCA) для 31 химического вещества, которые были предметом предварительных уведомлений о производстве (PMN). На восемь из этих химических веществ распространяются приказы TSCA, изданные EPA, а оставшиеся 23 из этих химических веществ получили определение «маловероятно, что они представляют необоснованный риск». </w:t>
            </w:r>
          </w:p>
          <w:p w:rsidR="00633049" w:rsidRPr="00DF2178" w:rsidRDefault="007B54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действие потребует от лиц, которые намереваются произвести (определено в законе, чтобы включить импорт) или обработать любое из этих 31 химического вещества для деятельности, которая предлагается в качестве значительного нового использования, чтобы уведомить EPA по крайней мере за 90 дней до начала этой деятельности. Лица не могут начинать производство или переработку для значительного нового использования до тех пор, пока EPA не проверит уведомление, не примет соответствующее решение по уведомлению и не предпримет такие действия, которые требуются для этого определения.</w:t>
            </w:r>
          </w:p>
        </w:tc>
        <w:tc>
          <w:tcPr>
            <w:tcW w:w="2268" w:type="dxa"/>
            <w:shd w:val="clear" w:color="auto" w:fill="auto"/>
          </w:tcPr>
          <w:p w:rsidR="00633049" w:rsidRPr="00DF2178" w:rsidRDefault="00633049" w:rsidP="00AE29DE">
            <w:pPr>
              <w:jc w:val="both"/>
              <w:rPr>
                <w:color w:val="000000" w:themeColor="text1"/>
                <w:sz w:val="24"/>
                <w:szCs w:val="24"/>
                <w:lang w:val="kk-KZ"/>
              </w:rPr>
            </w:pPr>
          </w:p>
        </w:tc>
      </w:tr>
      <w:tr w:rsidR="00F21E67" w:rsidRPr="00DF2178" w:rsidTr="00345A2D">
        <w:trPr>
          <w:trHeight w:val="361"/>
        </w:trPr>
        <w:tc>
          <w:tcPr>
            <w:tcW w:w="710" w:type="dxa"/>
            <w:vMerge w:val="restart"/>
            <w:shd w:val="clear" w:color="auto" w:fill="auto"/>
          </w:tcPr>
          <w:p w:rsidR="00F21E67" w:rsidRPr="00DF2178" w:rsidRDefault="00F21E67" w:rsidP="00C93859">
            <w:pPr>
              <w:numPr>
                <w:ilvl w:val="0"/>
                <w:numId w:val="3"/>
              </w:numPr>
              <w:ind w:left="0" w:firstLine="0"/>
              <w:jc w:val="both"/>
              <w:rPr>
                <w:color w:val="000000" w:themeColor="text1"/>
                <w:sz w:val="24"/>
                <w:szCs w:val="24"/>
                <w:lang w:val="kk-KZ"/>
              </w:rPr>
            </w:pPr>
          </w:p>
        </w:tc>
        <w:tc>
          <w:tcPr>
            <w:tcW w:w="2268" w:type="dxa"/>
            <w:shd w:val="clear" w:color="auto" w:fill="auto"/>
          </w:tcPr>
          <w:p w:rsidR="007B5421" w:rsidRPr="00DF2178" w:rsidRDefault="007B5421" w:rsidP="007B5421">
            <w:pPr>
              <w:jc w:val="both"/>
              <w:rPr>
                <w:b/>
                <w:sz w:val="24"/>
                <w:szCs w:val="24"/>
                <w:lang w:val="en-GB" w:eastAsia="en-US"/>
              </w:rPr>
            </w:pPr>
            <w:r w:rsidRPr="00DF2178">
              <w:rPr>
                <w:b/>
                <w:sz w:val="24"/>
                <w:szCs w:val="24"/>
              </w:rPr>
              <w:t>G/TBT/N/USA/1538</w:t>
            </w:r>
          </w:p>
          <w:p w:rsidR="00F21E67" w:rsidRPr="00DF2178" w:rsidRDefault="00F21E67" w:rsidP="00AE29DE">
            <w:pPr>
              <w:pBdr>
                <w:between w:val="single" w:sz="6" w:space="1" w:color="auto"/>
              </w:pBdr>
              <w:jc w:val="both"/>
              <w:rPr>
                <w:color w:val="000000" w:themeColor="text1"/>
                <w:sz w:val="24"/>
                <w:szCs w:val="24"/>
                <w:lang w:val="kk-KZ"/>
              </w:rPr>
            </w:pPr>
          </w:p>
        </w:tc>
        <w:tc>
          <w:tcPr>
            <w:tcW w:w="5386" w:type="dxa"/>
            <w:shd w:val="clear" w:color="auto" w:fill="auto"/>
          </w:tcPr>
          <w:p w:rsidR="00F21E67" w:rsidRPr="00DF2178" w:rsidRDefault="000B2321" w:rsidP="000B23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Федеральный стандарт безопасности транспортных средств № 111 (10 страниц, на английском языке)</w:t>
            </w:r>
          </w:p>
        </w:tc>
        <w:tc>
          <w:tcPr>
            <w:tcW w:w="2268" w:type="dxa"/>
            <w:shd w:val="clear" w:color="auto" w:fill="auto"/>
          </w:tcPr>
          <w:p w:rsidR="00F21E67" w:rsidRPr="00DF2178" w:rsidRDefault="007B5421" w:rsidP="00AE29DE">
            <w:pPr>
              <w:jc w:val="both"/>
              <w:rPr>
                <w:color w:val="000000" w:themeColor="text1"/>
                <w:sz w:val="24"/>
                <w:szCs w:val="24"/>
                <w:lang w:val="kk-KZ"/>
              </w:rPr>
            </w:pPr>
            <w:r w:rsidRPr="00DF2178">
              <w:rPr>
                <w:color w:val="000000" w:themeColor="text1"/>
                <w:sz w:val="24"/>
                <w:szCs w:val="24"/>
                <w:lang w:val="kk-KZ"/>
              </w:rPr>
              <w:t>9 декабря 2019 года</w:t>
            </w:r>
          </w:p>
        </w:tc>
      </w:tr>
      <w:tr w:rsidR="007B5421" w:rsidRPr="00DF2178" w:rsidTr="00345A2D">
        <w:trPr>
          <w:trHeight w:val="361"/>
        </w:trPr>
        <w:tc>
          <w:tcPr>
            <w:tcW w:w="710" w:type="dxa"/>
            <w:vMerge/>
            <w:shd w:val="clear" w:color="auto" w:fill="auto"/>
          </w:tcPr>
          <w:p w:rsidR="007B5421" w:rsidRPr="00DF2178" w:rsidRDefault="007B5421" w:rsidP="00C93859">
            <w:pPr>
              <w:numPr>
                <w:ilvl w:val="0"/>
                <w:numId w:val="3"/>
              </w:numPr>
              <w:ind w:left="0" w:firstLine="0"/>
              <w:jc w:val="both"/>
              <w:rPr>
                <w:color w:val="000000" w:themeColor="text1"/>
                <w:sz w:val="24"/>
                <w:szCs w:val="24"/>
                <w:lang w:val="kk-KZ"/>
              </w:rPr>
            </w:pPr>
          </w:p>
        </w:tc>
        <w:tc>
          <w:tcPr>
            <w:tcW w:w="2268" w:type="dxa"/>
            <w:shd w:val="clear" w:color="auto" w:fill="auto"/>
          </w:tcPr>
          <w:p w:rsidR="007B5421" w:rsidRPr="00DF2178" w:rsidRDefault="007B5421"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7B5421" w:rsidRPr="00DF2178" w:rsidRDefault="007B54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Автотранспорт; Дорожные транспортные средства в целом (ICS 43.020), Дорожные транспортные системы (ICS 43.040)</w:t>
            </w:r>
          </w:p>
        </w:tc>
        <w:tc>
          <w:tcPr>
            <w:tcW w:w="2268" w:type="dxa"/>
            <w:shd w:val="clear" w:color="auto" w:fill="auto"/>
          </w:tcPr>
          <w:p w:rsidR="007B5421" w:rsidRPr="00DF2178" w:rsidRDefault="007B5421" w:rsidP="00AE29DE">
            <w:pPr>
              <w:jc w:val="both"/>
              <w:rPr>
                <w:color w:val="000000" w:themeColor="text1"/>
                <w:sz w:val="24"/>
                <w:szCs w:val="24"/>
                <w:lang w:val="kk-KZ"/>
              </w:rPr>
            </w:pPr>
          </w:p>
        </w:tc>
      </w:tr>
      <w:tr w:rsidR="007B5421" w:rsidRPr="00DF2178" w:rsidTr="00345A2D">
        <w:trPr>
          <w:trHeight w:val="361"/>
        </w:trPr>
        <w:tc>
          <w:tcPr>
            <w:tcW w:w="710" w:type="dxa"/>
            <w:vMerge/>
            <w:shd w:val="clear" w:color="auto" w:fill="auto"/>
          </w:tcPr>
          <w:p w:rsidR="007B5421" w:rsidRPr="00DF2178" w:rsidRDefault="007B5421" w:rsidP="00C93859">
            <w:pPr>
              <w:numPr>
                <w:ilvl w:val="0"/>
                <w:numId w:val="3"/>
              </w:numPr>
              <w:ind w:left="0" w:firstLine="0"/>
              <w:jc w:val="both"/>
              <w:rPr>
                <w:color w:val="000000" w:themeColor="text1"/>
                <w:sz w:val="24"/>
                <w:szCs w:val="24"/>
                <w:lang w:val="kk-KZ"/>
              </w:rPr>
            </w:pPr>
          </w:p>
        </w:tc>
        <w:tc>
          <w:tcPr>
            <w:tcW w:w="2268" w:type="dxa"/>
            <w:shd w:val="clear" w:color="auto" w:fill="auto"/>
          </w:tcPr>
          <w:p w:rsidR="007B5421" w:rsidRPr="00DF2178" w:rsidRDefault="007B5421" w:rsidP="00C057B0">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США </w:t>
            </w:r>
          </w:p>
        </w:tc>
        <w:tc>
          <w:tcPr>
            <w:tcW w:w="5386" w:type="dxa"/>
            <w:shd w:val="clear" w:color="auto" w:fill="auto"/>
          </w:tcPr>
          <w:p w:rsidR="007B5421" w:rsidRPr="00DF2178" w:rsidRDefault="00133A55" w:rsidP="00133A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Предварительное уведомление о предлагаемом нормотворчестве - NHTSA добивается общественного обсуждения разрешения систем задней видимости на основе камер, обычно называемых «системами камерного наблюдения» или «CMS», в качестве альтернативы внутренним и наружным зеркалам заднего вида. Федеральный стандарт безопасности транспортных средств (FMVSS) № 111 «Видимость сзади» в настоящее время требует, чтобы транспортные средства были оснащены зеркалами заднего вида, чтобы водители могли видеть объекты, находящиеся сбоку или сзади. Это уведомление является ответом на две петиции о нормотворчестве от производителей, желающих получить разрешение на установку CMS вместо наружных зеркал </w:t>
            </w:r>
            <w:r w:rsidRPr="00DF2178">
              <w:rPr>
                <w:color w:val="000000" w:themeColor="text1"/>
                <w:sz w:val="24"/>
                <w:szCs w:val="24"/>
                <w:lang w:val="kk-KZ"/>
              </w:rPr>
              <w:lastRenderedPageBreak/>
              <w:t>заднего вида как на легкие, так и на тяжелые грузовики. Эта ANPRM основывается на предыдущих усилиях агентства по получению вспомогательной технической информации, данных и анализа по CMS, чтобы агентство могло определить, могут ли эти системы обеспечивать тот же уровень безопасности, что и зеркала заднего вида, которые в настоящее время требуются согласно FMVSS № 111.</w:t>
            </w:r>
          </w:p>
        </w:tc>
        <w:tc>
          <w:tcPr>
            <w:tcW w:w="2268" w:type="dxa"/>
            <w:shd w:val="clear" w:color="auto" w:fill="auto"/>
          </w:tcPr>
          <w:p w:rsidR="007B5421" w:rsidRPr="00DF2178" w:rsidRDefault="007B5421" w:rsidP="00AE29DE">
            <w:pPr>
              <w:jc w:val="both"/>
              <w:rPr>
                <w:color w:val="000000" w:themeColor="text1"/>
                <w:sz w:val="24"/>
                <w:szCs w:val="24"/>
                <w:lang w:val="kk-KZ"/>
              </w:rPr>
            </w:pPr>
          </w:p>
        </w:tc>
      </w:tr>
      <w:tr w:rsidR="00133A55" w:rsidRPr="00DF2178" w:rsidTr="00345A2D">
        <w:trPr>
          <w:trHeight w:val="361"/>
        </w:trPr>
        <w:tc>
          <w:tcPr>
            <w:tcW w:w="710" w:type="dxa"/>
            <w:vMerge w:val="restart"/>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133A55" w:rsidRPr="00DF2178" w:rsidRDefault="00133A55" w:rsidP="00133A55">
            <w:pPr>
              <w:jc w:val="both"/>
              <w:rPr>
                <w:b/>
                <w:sz w:val="24"/>
                <w:szCs w:val="24"/>
                <w:lang w:val="en-GB" w:eastAsia="en-US"/>
              </w:rPr>
            </w:pPr>
            <w:r w:rsidRPr="00DF2178">
              <w:rPr>
                <w:b/>
                <w:sz w:val="24"/>
                <w:szCs w:val="24"/>
              </w:rPr>
              <w:t>G/TBT/N/CHN/1399</w:t>
            </w:r>
          </w:p>
          <w:p w:rsidR="00133A55" w:rsidRPr="00DF2178" w:rsidRDefault="00133A55" w:rsidP="00AE29DE">
            <w:pPr>
              <w:pBdr>
                <w:between w:val="single" w:sz="6" w:space="1" w:color="auto"/>
              </w:pBdr>
              <w:jc w:val="both"/>
              <w:rPr>
                <w:color w:val="000000" w:themeColor="text1"/>
                <w:sz w:val="24"/>
                <w:szCs w:val="24"/>
                <w:lang w:val="kk-KZ"/>
              </w:rPr>
            </w:pPr>
          </w:p>
        </w:tc>
        <w:tc>
          <w:tcPr>
            <w:tcW w:w="5386" w:type="dxa"/>
            <w:shd w:val="clear" w:color="auto" w:fill="auto"/>
          </w:tcPr>
          <w:p w:rsidR="00133A55" w:rsidRPr="00DF2178" w:rsidRDefault="00133A55" w:rsidP="00133A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Национальный стандарт. Методы и цели оценки потребления топлива для легковых автомобилей (8 стр., На китайском языке)</w:t>
            </w:r>
          </w:p>
        </w:tc>
        <w:tc>
          <w:tcPr>
            <w:tcW w:w="2268" w:type="dxa"/>
            <w:shd w:val="clear" w:color="auto" w:fill="auto"/>
          </w:tcPr>
          <w:p w:rsidR="00133A55" w:rsidRPr="00DF2178" w:rsidRDefault="00133A55" w:rsidP="00C057B0">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133A55" w:rsidRPr="00DF2178" w:rsidTr="00345A2D">
        <w:trPr>
          <w:trHeight w:val="361"/>
        </w:trPr>
        <w:tc>
          <w:tcPr>
            <w:tcW w:w="710" w:type="dxa"/>
            <w:vMerge/>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133A55" w:rsidRPr="00DF2178" w:rsidRDefault="00133A55"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133A55" w:rsidRPr="00DF2178" w:rsidRDefault="00133A5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Легковые автомобили; Автомобили и другие автотранспортные средства, предназначенные главным образом для перевозки людей (кроме указанных в товарной позиции 87.02), включая универсалы и гоночные автомобили (HS 8703); Дорожные транспортные средства в целом (ICS 43.020)</w:t>
            </w:r>
          </w:p>
        </w:tc>
        <w:tc>
          <w:tcPr>
            <w:tcW w:w="2268" w:type="dxa"/>
            <w:shd w:val="clear" w:color="auto" w:fill="auto"/>
          </w:tcPr>
          <w:p w:rsidR="00133A55" w:rsidRPr="00DF2178" w:rsidRDefault="00133A55" w:rsidP="00AE29DE">
            <w:pPr>
              <w:jc w:val="both"/>
              <w:rPr>
                <w:color w:val="000000" w:themeColor="text1"/>
                <w:sz w:val="24"/>
                <w:szCs w:val="24"/>
                <w:lang w:val="kk-KZ"/>
              </w:rPr>
            </w:pPr>
          </w:p>
        </w:tc>
      </w:tr>
      <w:tr w:rsidR="00133A55" w:rsidRPr="00DF2178" w:rsidTr="00345A2D">
        <w:trPr>
          <w:trHeight w:val="361"/>
        </w:trPr>
        <w:tc>
          <w:tcPr>
            <w:tcW w:w="710" w:type="dxa"/>
            <w:vMerge/>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133A55" w:rsidRPr="00DF2178" w:rsidRDefault="00133A55"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Китай</w:t>
            </w:r>
          </w:p>
        </w:tc>
        <w:tc>
          <w:tcPr>
            <w:tcW w:w="5386" w:type="dxa"/>
            <w:shd w:val="clear" w:color="auto" w:fill="auto"/>
          </w:tcPr>
          <w:p w:rsidR="00133A55" w:rsidRPr="00DF2178" w:rsidRDefault="00133A5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определяет методы оценки и индекс расхода топлива и среднего корпоративного расхода топлива (CAFC) для легковых автомобилей, которые будут внедрены с 2021 года. Этот стандарт применяется ко всем транспортным средствам категории M1, включая новые энергетические транспортные средства, чья полная масса не превышает 3500 кг. Все техническое содержание этого стандарта является обязательным.</w:t>
            </w:r>
          </w:p>
        </w:tc>
        <w:tc>
          <w:tcPr>
            <w:tcW w:w="2268" w:type="dxa"/>
            <w:shd w:val="clear" w:color="auto" w:fill="auto"/>
          </w:tcPr>
          <w:p w:rsidR="00133A55" w:rsidRPr="00DF2178" w:rsidRDefault="00133A55" w:rsidP="00AE29DE">
            <w:pPr>
              <w:jc w:val="both"/>
              <w:rPr>
                <w:color w:val="000000" w:themeColor="text1"/>
                <w:sz w:val="24"/>
                <w:szCs w:val="24"/>
                <w:lang w:val="kk-KZ"/>
              </w:rPr>
            </w:pPr>
          </w:p>
        </w:tc>
      </w:tr>
      <w:tr w:rsidR="00133A55" w:rsidRPr="00DF2178" w:rsidTr="00345A2D">
        <w:trPr>
          <w:trHeight w:val="361"/>
        </w:trPr>
        <w:tc>
          <w:tcPr>
            <w:tcW w:w="710" w:type="dxa"/>
            <w:vMerge w:val="restart"/>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133A55" w:rsidRPr="00DF2178" w:rsidRDefault="00133A55" w:rsidP="00133A55">
            <w:pPr>
              <w:jc w:val="both"/>
              <w:rPr>
                <w:b/>
                <w:sz w:val="24"/>
                <w:szCs w:val="24"/>
                <w:lang w:val="en-GB" w:eastAsia="en-US"/>
              </w:rPr>
            </w:pPr>
            <w:r w:rsidRPr="00DF2178">
              <w:rPr>
                <w:b/>
                <w:sz w:val="24"/>
                <w:szCs w:val="24"/>
              </w:rPr>
              <w:t>G/TBT/N/BRA/927</w:t>
            </w:r>
          </w:p>
          <w:p w:rsidR="00133A55" w:rsidRPr="00DF2178" w:rsidRDefault="00133A55" w:rsidP="00AE29DE">
            <w:pPr>
              <w:pBdr>
                <w:between w:val="single" w:sz="6" w:space="1" w:color="auto"/>
              </w:pBdr>
              <w:jc w:val="both"/>
              <w:rPr>
                <w:color w:val="000000" w:themeColor="text1"/>
                <w:sz w:val="24"/>
                <w:szCs w:val="24"/>
              </w:rPr>
            </w:pPr>
          </w:p>
        </w:tc>
        <w:tc>
          <w:tcPr>
            <w:tcW w:w="5386" w:type="dxa"/>
            <w:shd w:val="clear" w:color="auto" w:fill="auto"/>
          </w:tcPr>
          <w:p w:rsidR="00133A55" w:rsidRPr="00DF2178" w:rsidRDefault="00133A5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Постановление № 454 от 11 октября 2019 года (3 страницы, на португальском языке)</w:t>
            </w:r>
          </w:p>
        </w:tc>
        <w:tc>
          <w:tcPr>
            <w:tcW w:w="2268" w:type="dxa"/>
            <w:shd w:val="clear" w:color="auto" w:fill="auto"/>
          </w:tcPr>
          <w:p w:rsidR="00133A55" w:rsidRPr="00DF2178" w:rsidRDefault="00133A55" w:rsidP="00AE29DE">
            <w:pPr>
              <w:jc w:val="both"/>
              <w:rPr>
                <w:color w:val="000000" w:themeColor="text1"/>
                <w:sz w:val="24"/>
                <w:szCs w:val="24"/>
                <w:lang w:val="kk-KZ"/>
              </w:rPr>
            </w:pPr>
            <w:r w:rsidRPr="00DF2178">
              <w:rPr>
                <w:color w:val="000000" w:themeColor="text1"/>
                <w:sz w:val="24"/>
                <w:szCs w:val="24"/>
                <w:lang w:val="kk-KZ"/>
              </w:rPr>
              <w:t>16 декабря 2019 года</w:t>
            </w:r>
          </w:p>
        </w:tc>
      </w:tr>
      <w:tr w:rsidR="00133A55" w:rsidRPr="00DF2178" w:rsidTr="00345A2D">
        <w:trPr>
          <w:trHeight w:val="361"/>
        </w:trPr>
        <w:tc>
          <w:tcPr>
            <w:tcW w:w="710" w:type="dxa"/>
            <w:vMerge/>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133A55" w:rsidRPr="00DF2178" w:rsidRDefault="00133A55"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133A55" w:rsidRPr="00DF2178" w:rsidRDefault="00133A5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HS 8708 - Детали и принадлежности для автомобилей от 8701 до 8705 - Муфты с пятым колесом</w:t>
            </w:r>
          </w:p>
        </w:tc>
        <w:tc>
          <w:tcPr>
            <w:tcW w:w="2268" w:type="dxa"/>
            <w:shd w:val="clear" w:color="auto" w:fill="auto"/>
          </w:tcPr>
          <w:p w:rsidR="00133A55" w:rsidRPr="00DF2178" w:rsidRDefault="00133A55" w:rsidP="00AE29DE">
            <w:pPr>
              <w:jc w:val="both"/>
              <w:rPr>
                <w:color w:val="000000" w:themeColor="text1"/>
                <w:sz w:val="24"/>
                <w:szCs w:val="24"/>
                <w:lang w:val="kk-KZ"/>
              </w:rPr>
            </w:pPr>
          </w:p>
        </w:tc>
      </w:tr>
      <w:tr w:rsidR="00133A55" w:rsidRPr="00DF2178" w:rsidTr="00345A2D">
        <w:trPr>
          <w:trHeight w:val="361"/>
        </w:trPr>
        <w:tc>
          <w:tcPr>
            <w:tcW w:w="710" w:type="dxa"/>
            <w:vMerge/>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133A55" w:rsidRPr="00DF2178" w:rsidRDefault="00133A55"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Бразилия</w:t>
            </w:r>
          </w:p>
        </w:tc>
        <w:tc>
          <w:tcPr>
            <w:tcW w:w="5386" w:type="dxa"/>
            <w:shd w:val="clear" w:color="auto" w:fill="auto"/>
          </w:tcPr>
          <w:p w:rsidR="00133A55" w:rsidRPr="00DF2178" w:rsidRDefault="00133A5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Текст с предложениями по внесению изменений в требования к оценке соответствия сцепных устройств для пятого колеса, используемые в дорожном транспортном средстве для перевозки грузов и опасных грузов, ранее установленные Постановлением Inmetro 236 от 30 июня 2008 года.</w:t>
            </w:r>
          </w:p>
        </w:tc>
        <w:tc>
          <w:tcPr>
            <w:tcW w:w="2268" w:type="dxa"/>
            <w:shd w:val="clear" w:color="auto" w:fill="auto"/>
          </w:tcPr>
          <w:p w:rsidR="00133A55" w:rsidRPr="00DF2178" w:rsidRDefault="00133A55" w:rsidP="00AE29DE">
            <w:pPr>
              <w:jc w:val="both"/>
              <w:rPr>
                <w:color w:val="000000" w:themeColor="text1"/>
                <w:sz w:val="24"/>
                <w:szCs w:val="24"/>
                <w:lang w:val="kk-KZ"/>
              </w:rPr>
            </w:pPr>
          </w:p>
        </w:tc>
      </w:tr>
      <w:tr w:rsidR="00133A55" w:rsidRPr="00DF2178" w:rsidTr="00345A2D">
        <w:trPr>
          <w:trHeight w:val="361"/>
        </w:trPr>
        <w:tc>
          <w:tcPr>
            <w:tcW w:w="710" w:type="dxa"/>
            <w:vMerge w:val="restart"/>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BD336E" w:rsidRPr="00DF2178" w:rsidRDefault="00BD336E" w:rsidP="00BD336E">
            <w:pPr>
              <w:jc w:val="both"/>
              <w:rPr>
                <w:b/>
                <w:sz w:val="24"/>
                <w:szCs w:val="24"/>
                <w:lang w:val="en-GB" w:eastAsia="en-US"/>
              </w:rPr>
            </w:pPr>
            <w:r w:rsidRPr="00DF2178">
              <w:rPr>
                <w:b/>
                <w:sz w:val="24"/>
                <w:szCs w:val="24"/>
                <w:lang w:val="en-US"/>
              </w:rPr>
              <w:t>G/TBT/N/BRA/905/Add.1</w:t>
            </w:r>
          </w:p>
          <w:p w:rsidR="00133A55" w:rsidRPr="00DF2178" w:rsidRDefault="00133A55" w:rsidP="00AE29DE">
            <w:pPr>
              <w:pBdr>
                <w:between w:val="single" w:sz="6" w:space="1" w:color="auto"/>
              </w:pBdr>
              <w:jc w:val="both"/>
              <w:rPr>
                <w:color w:val="000000" w:themeColor="text1"/>
                <w:sz w:val="24"/>
                <w:szCs w:val="24"/>
                <w:lang w:val="en-GB"/>
              </w:rPr>
            </w:pPr>
          </w:p>
        </w:tc>
        <w:tc>
          <w:tcPr>
            <w:tcW w:w="5386" w:type="dxa"/>
            <w:shd w:val="clear" w:color="auto" w:fill="auto"/>
          </w:tcPr>
          <w:p w:rsidR="00133A55" w:rsidRPr="00DF2178" w:rsidRDefault="00BD33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BD336E" w:rsidRPr="00DF2178" w:rsidRDefault="00BD33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22 октября 2019 года распространяется по просьбе делегации Бразилии.</w:t>
            </w:r>
          </w:p>
          <w:p w:rsidR="00BD336E" w:rsidRPr="00DF2178" w:rsidRDefault="00BD33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Активные фармацевтические ингредиенты.</w:t>
            </w:r>
          </w:p>
          <w:p w:rsidR="00BD336E" w:rsidRPr="00DF2178" w:rsidRDefault="00BD33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Бразильское агентство по регулированию здравоохранения (ANVISA) решило продлить на 30 (тридцать) дней с 21 октября 2019 года крайний срок для представления комментариев и предложений к решениям коллегиального совета и нормативной инструкции, предусматривающей </w:t>
            </w:r>
            <w:r w:rsidRPr="00DF2178">
              <w:rPr>
                <w:color w:val="000000" w:themeColor="text1"/>
                <w:sz w:val="24"/>
                <w:szCs w:val="24"/>
                <w:lang w:val="kk-KZ"/>
              </w:rPr>
              <w:lastRenderedPageBreak/>
              <w:t>рассмотрение нормативной базы для регистрации и уведомление об активных фармацевтических ингредиентах (IFA) и о сертификации надлежащей производственной практики и квалификации поставщиков (IFA), соответственно, об объектах общественных консультаций № 682, 683, 688 и 689 от 12 августа 2019 года, опубликованных в Федеральной официальной газете 156 от 14 августа 2019 года, раздел 1, стр. 73/74, и уведомлено в соответствии с документами G / TBT / N / BRA / 905; G / TBT / N / BRA / 904; G / TBT / N / BRA / 900 и G / TBT / N / BRA / 899.</w:t>
            </w:r>
          </w:p>
          <w:p w:rsidR="00BD336E" w:rsidRPr="00DF2178" w:rsidRDefault="00BD33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http://pesquisa.in.gov.br/imprensa/jsp/visualiza/index.jsp?data=21/10/2019&amp;jornal=515&amp;pagina=73&amp;totalArquivos=83</w:t>
            </w:r>
          </w:p>
        </w:tc>
        <w:tc>
          <w:tcPr>
            <w:tcW w:w="2268" w:type="dxa"/>
            <w:shd w:val="clear" w:color="auto" w:fill="auto"/>
          </w:tcPr>
          <w:p w:rsidR="00133A55" w:rsidRPr="00DF2178" w:rsidRDefault="00133A55" w:rsidP="00AE29DE">
            <w:pPr>
              <w:jc w:val="both"/>
              <w:rPr>
                <w:color w:val="000000" w:themeColor="text1"/>
                <w:sz w:val="24"/>
                <w:szCs w:val="24"/>
                <w:lang w:val="kk-KZ"/>
              </w:rPr>
            </w:pPr>
          </w:p>
        </w:tc>
      </w:tr>
      <w:tr w:rsidR="00BD336E" w:rsidRPr="00DF2178" w:rsidTr="00345A2D">
        <w:trPr>
          <w:trHeight w:val="361"/>
        </w:trPr>
        <w:tc>
          <w:tcPr>
            <w:tcW w:w="710" w:type="dxa"/>
            <w:vMerge/>
            <w:shd w:val="clear" w:color="auto" w:fill="auto"/>
          </w:tcPr>
          <w:p w:rsidR="00BD336E" w:rsidRPr="00DF2178" w:rsidRDefault="00BD336E" w:rsidP="00C93859">
            <w:pPr>
              <w:numPr>
                <w:ilvl w:val="0"/>
                <w:numId w:val="3"/>
              </w:numPr>
              <w:ind w:left="0" w:firstLine="0"/>
              <w:jc w:val="both"/>
              <w:rPr>
                <w:color w:val="000000" w:themeColor="text1"/>
                <w:sz w:val="24"/>
                <w:szCs w:val="24"/>
                <w:lang w:val="kk-KZ"/>
              </w:rPr>
            </w:pPr>
          </w:p>
        </w:tc>
        <w:tc>
          <w:tcPr>
            <w:tcW w:w="2268" w:type="dxa"/>
            <w:shd w:val="clear" w:color="auto" w:fill="auto"/>
          </w:tcPr>
          <w:p w:rsidR="00BD336E" w:rsidRPr="00DF2178" w:rsidRDefault="00BD336E"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BD336E" w:rsidRPr="00DF2178" w:rsidRDefault="00BD33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336E" w:rsidRPr="00DF2178" w:rsidRDefault="00BD336E" w:rsidP="00AE29DE">
            <w:pPr>
              <w:jc w:val="both"/>
              <w:rPr>
                <w:color w:val="000000" w:themeColor="text1"/>
                <w:sz w:val="24"/>
                <w:szCs w:val="24"/>
                <w:lang w:val="kk-KZ"/>
              </w:rPr>
            </w:pPr>
          </w:p>
        </w:tc>
      </w:tr>
      <w:tr w:rsidR="00BD336E" w:rsidRPr="00DF2178" w:rsidTr="00345A2D">
        <w:trPr>
          <w:trHeight w:val="361"/>
        </w:trPr>
        <w:tc>
          <w:tcPr>
            <w:tcW w:w="710" w:type="dxa"/>
            <w:vMerge/>
            <w:shd w:val="clear" w:color="auto" w:fill="auto"/>
          </w:tcPr>
          <w:p w:rsidR="00BD336E" w:rsidRPr="00DF2178" w:rsidRDefault="00BD336E" w:rsidP="00C93859">
            <w:pPr>
              <w:numPr>
                <w:ilvl w:val="0"/>
                <w:numId w:val="3"/>
              </w:numPr>
              <w:ind w:left="0" w:firstLine="0"/>
              <w:jc w:val="both"/>
              <w:rPr>
                <w:color w:val="000000" w:themeColor="text1"/>
                <w:sz w:val="24"/>
                <w:szCs w:val="24"/>
                <w:lang w:val="kk-KZ"/>
              </w:rPr>
            </w:pPr>
          </w:p>
        </w:tc>
        <w:tc>
          <w:tcPr>
            <w:tcW w:w="2268" w:type="dxa"/>
            <w:shd w:val="clear" w:color="auto" w:fill="auto"/>
          </w:tcPr>
          <w:p w:rsidR="00BD336E" w:rsidRPr="00DF2178" w:rsidRDefault="00BD336E" w:rsidP="00C057B0">
            <w:pPr>
              <w:pBdr>
                <w:between w:val="single" w:sz="6" w:space="1" w:color="auto"/>
              </w:pBdr>
              <w:jc w:val="both"/>
              <w:rPr>
                <w:color w:val="000000" w:themeColor="text1"/>
                <w:sz w:val="24"/>
                <w:szCs w:val="24"/>
                <w:lang w:val="kk-KZ"/>
              </w:rPr>
            </w:pPr>
            <w:r w:rsidRPr="00DF2178">
              <w:rPr>
                <w:color w:val="000000" w:themeColor="text1"/>
                <w:sz w:val="24"/>
                <w:szCs w:val="24"/>
                <w:lang w:val="kk-KZ"/>
              </w:rPr>
              <w:t>Бразилия</w:t>
            </w:r>
          </w:p>
        </w:tc>
        <w:tc>
          <w:tcPr>
            <w:tcW w:w="5386" w:type="dxa"/>
            <w:shd w:val="clear" w:color="auto" w:fill="auto"/>
          </w:tcPr>
          <w:p w:rsidR="00BD336E" w:rsidRPr="00DF2178" w:rsidRDefault="00BD336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336E" w:rsidRPr="00DF2178" w:rsidRDefault="00BD336E" w:rsidP="00AE29DE">
            <w:pPr>
              <w:jc w:val="both"/>
              <w:rPr>
                <w:color w:val="000000" w:themeColor="text1"/>
                <w:sz w:val="24"/>
                <w:szCs w:val="24"/>
                <w:lang w:val="kk-KZ"/>
              </w:rPr>
            </w:pPr>
          </w:p>
        </w:tc>
      </w:tr>
      <w:tr w:rsidR="00133A55" w:rsidRPr="00DF2178" w:rsidTr="00345A2D">
        <w:trPr>
          <w:trHeight w:val="361"/>
        </w:trPr>
        <w:tc>
          <w:tcPr>
            <w:tcW w:w="710" w:type="dxa"/>
            <w:vMerge w:val="restart"/>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A24BD1" w:rsidRPr="00DF2178" w:rsidRDefault="00A24BD1" w:rsidP="00A24BD1">
            <w:pPr>
              <w:jc w:val="both"/>
              <w:rPr>
                <w:b/>
                <w:sz w:val="24"/>
                <w:szCs w:val="24"/>
                <w:lang w:val="en-GB" w:eastAsia="en-US"/>
              </w:rPr>
            </w:pPr>
            <w:r w:rsidRPr="00DF2178">
              <w:rPr>
                <w:b/>
                <w:sz w:val="24"/>
                <w:szCs w:val="24"/>
                <w:lang w:val="en-US"/>
              </w:rPr>
              <w:t>G/TBT/N/BRA/872/Add.1</w:t>
            </w:r>
          </w:p>
          <w:p w:rsidR="00133A55" w:rsidRPr="00DF2178" w:rsidRDefault="00133A55" w:rsidP="00AE29DE">
            <w:pPr>
              <w:pBdr>
                <w:between w:val="single" w:sz="6" w:space="1" w:color="auto"/>
              </w:pBdr>
              <w:jc w:val="both"/>
              <w:rPr>
                <w:color w:val="000000" w:themeColor="text1"/>
                <w:sz w:val="24"/>
                <w:szCs w:val="24"/>
                <w:lang w:val="en-GB"/>
              </w:rPr>
            </w:pPr>
          </w:p>
        </w:tc>
        <w:tc>
          <w:tcPr>
            <w:tcW w:w="5386" w:type="dxa"/>
            <w:shd w:val="clear" w:color="auto" w:fill="auto"/>
          </w:tcPr>
          <w:p w:rsidR="00A24BD1" w:rsidRPr="00DF2178" w:rsidRDefault="00A24BD1" w:rsidP="00A24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A24BD1" w:rsidRPr="00DF2178" w:rsidRDefault="00A24BD1" w:rsidP="00A24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18 октября 2019 года распространяется по просьбе делегации Бразилии.</w:t>
            </w:r>
          </w:p>
          <w:p w:rsidR="00133A55" w:rsidRPr="00DF2178" w:rsidRDefault="00A24BD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Риск II дезинфекции продуктов.</w:t>
            </w:r>
          </w:p>
          <w:p w:rsidR="00A24BD1" w:rsidRPr="00DF2178" w:rsidRDefault="00A24BD1" w:rsidP="002345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Постановления № 640 от 21 мая 2019 года, в котором предлагается изменить дату истечения с</w:t>
            </w:r>
            <w:r w:rsidR="0023452A" w:rsidRPr="00DF2178">
              <w:rPr>
                <w:color w:val="000000" w:themeColor="text1"/>
                <w:sz w:val="24"/>
                <w:szCs w:val="24"/>
                <w:lang w:val="kk-KZ"/>
              </w:rPr>
              <w:t>рока действия разрешения на 10</w:t>
            </w:r>
            <w:r w:rsidRPr="00DF2178">
              <w:rPr>
                <w:color w:val="000000" w:themeColor="text1"/>
                <w:sz w:val="24"/>
                <w:szCs w:val="24"/>
                <w:lang w:val="kk-KZ"/>
              </w:rPr>
              <w:t xml:space="preserve"> лет рыночного разрешения на средства для дезинфекции с риском II, а также изменить резолюцию - RDC № 42, 13 августа 2009 года, - ранее сообщенную через G / TBT / N / BRA / 872, был принят в качестве RDC - Резолюция № 313 от 10 октября 2019 года.</w:t>
            </w:r>
          </w:p>
          <w:p w:rsidR="0023452A" w:rsidRPr="00DF2178" w:rsidRDefault="0023452A" w:rsidP="0023452A">
            <w:pPr>
              <w:spacing w:after="120"/>
              <w:rPr>
                <w:sz w:val="24"/>
                <w:szCs w:val="24"/>
                <w:lang w:val="kk-KZ"/>
              </w:rPr>
            </w:pPr>
            <w:r w:rsidRPr="00DF2178">
              <w:rPr>
                <w:sz w:val="24"/>
                <w:szCs w:val="24"/>
                <w:lang w:val="kk-KZ"/>
              </w:rPr>
              <w:t>http://portal.anvisa.gov.br/documents/10181/5506182/RDC_313_2019_.pdf/91b36678-742e-4001-81bb-056da292bcfa</w:t>
            </w:r>
          </w:p>
        </w:tc>
        <w:tc>
          <w:tcPr>
            <w:tcW w:w="2268" w:type="dxa"/>
            <w:shd w:val="clear" w:color="auto" w:fill="auto"/>
          </w:tcPr>
          <w:p w:rsidR="00133A55" w:rsidRPr="00DF2178" w:rsidRDefault="00133A55" w:rsidP="00AE29DE">
            <w:pPr>
              <w:jc w:val="both"/>
              <w:rPr>
                <w:color w:val="000000" w:themeColor="text1"/>
                <w:sz w:val="24"/>
                <w:szCs w:val="24"/>
                <w:lang w:val="kk-KZ"/>
              </w:rPr>
            </w:pPr>
          </w:p>
        </w:tc>
      </w:tr>
      <w:tr w:rsidR="00A24BD1" w:rsidRPr="00DF2178" w:rsidTr="00345A2D">
        <w:trPr>
          <w:trHeight w:val="361"/>
        </w:trPr>
        <w:tc>
          <w:tcPr>
            <w:tcW w:w="710" w:type="dxa"/>
            <w:vMerge/>
            <w:shd w:val="clear" w:color="auto" w:fill="auto"/>
          </w:tcPr>
          <w:p w:rsidR="00A24BD1" w:rsidRPr="00DF2178" w:rsidRDefault="00A24BD1" w:rsidP="00C93859">
            <w:pPr>
              <w:numPr>
                <w:ilvl w:val="0"/>
                <w:numId w:val="3"/>
              </w:numPr>
              <w:ind w:left="0" w:firstLine="0"/>
              <w:jc w:val="both"/>
              <w:rPr>
                <w:color w:val="000000" w:themeColor="text1"/>
                <w:sz w:val="24"/>
                <w:szCs w:val="24"/>
                <w:lang w:val="kk-KZ"/>
              </w:rPr>
            </w:pPr>
          </w:p>
        </w:tc>
        <w:tc>
          <w:tcPr>
            <w:tcW w:w="2268" w:type="dxa"/>
            <w:shd w:val="clear" w:color="auto" w:fill="auto"/>
          </w:tcPr>
          <w:p w:rsidR="00A24BD1" w:rsidRPr="00DF2178" w:rsidRDefault="00A24BD1"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A24BD1" w:rsidRPr="00DF2178" w:rsidRDefault="00A24BD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24BD1" w:rsidRPr="00DF2178" w:rsidRDefault="00A24BD1" w:rsidP="00AE29DE">
            <w:pPr>
              <w:jc w:val="both"/>
              <w:rPr>
                <w:color w:val="000000" w:themeColor="text1"/>
                <w:sz w:val="24"/>
                <w:szCs w:val="24"/>
                <w:lang w:val="kk-KZ"/>
              </w:rPr>
            </w:pPr>
          </w:p>
        </w:tc>
      </w:tr>
      <w:tr w:rsidR="00A24BD1" w:rsidRPr="00DF2178" w:rsidTr="00345A2D">
        <w:trPr>
          <w:trHeight w:val="361"/>
        </w:trPr>
        <w:tc>
          <w:tcPr>
            <w:tcW w:w="710" w:type="dxa"/>
            <w:vMerge/>
            <w:shd w:val="clear" w:color="auto" w:fill="auto"/>
          </w:tcPr>
          <w:p w:rsidR="00A24BD1" w:rsidRPr="00DF2178" w:rsidRDefault="00A24BD1" w:rsidP="00C93859">
            <w:pPr>
              <w:numPr>
                <w:ilvl w:val="0"/>
                <w:numId w:val="3"/>
              </w:numPr>
              <w:ind w:left="0" w:firstLine="0"/>
              <w:jc w:val="both"/>
              <w:rPr>
                <w:color w:val="000000" w:themeColor="text1"/>
                <w:sz w:val="24"/>
                <w:szCs w:val="24"/>
                <w:lang w:val="kk-KZ"/>
              </w:rPr>
            </w:pPr>
          </w:p>
        </w:tc>
        <w:tc>
          <w:tcPr>
            <w:tcW w:w="2268" w:type="dxa"/>
            <w:shd w:val="clear" w:color="auto" w:fill="auto"/>
          </w:tcPr>
          <w:p w:rsidR="00A24BD1" w:rsidRPr="00DF2178" w:rsidRDefault="00A24BD1" w:rsidP="00C057B0">
            <w:pPr>
              <w:pBdr>
                <w:between w:val="single" w:sz="6" w:space="1" w:color="auto"/>
              </w:pBdr>
              <w:jc w:val="both"/>
              <w:rPr>
                <w:color w:val="000000" w:themeColor="text1"/>
                <w:sz w:val="24"/>
                <w:szCs w:val="24"/>
                <w:lang w:val="kk-KZ"/>
              </w:rPr>
            </w:pPr>
            <w:r w:rsidRPr="00DF2178">
              <w:rPr>
                <w:color w:val="000000" w:themeColor="text1"/>
                <w:sz w:val="24"/>
                <w:szCs w:val="24"/>
                <w:lang w:val="kk-KZ"/>
              </w:rPr>
              <w:t>Бразилия</w:t>
            </w:r>
          </w:p>
        </w:tc>
        <w:tc>
          <w:tcPr>
            <w:tcW w:w="5386" w:type="dxa"/>
            <w:shd w:val="clear" w:color="auto" w:fill="auto"/>
          </w:tcPr>
          <w:p w:rsidR="00A24BD1" w:rsidRPr="00DF2178" w:rsidRDefault="00A24BD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24BD1" w:rsidRPr="00DF2178" w:rsidRDefault="00A24BD1" w:rsidP="00AE29DE">
            <w:pPr>
              <w:jc w:val="both"/>
              <w:rPr>
                <w:color w:val="000000" w:themeColor="text1"/>
                <w:sz w:val="24"/>
                <w:szCs w:val="24"/>
                <w:lang w:val="kk-KZ"/>
              </w:rPr>
            </w:pPr>
          </w:p>
        </w:tc>
      </w:tr>
      <w:tr w:rsidR="00133A55" w:rsidRPr="00DF2178" w:rsidTr="00345A2D">
        <w:trPr>
          <w:trHeight w:val="361"/>
        </w:trPr>
        <w:tc>
          <w:tcPr>
            <w:tcW w:w="710" w:type="dxa"/>
            <w:vMerge w:val="restart"/>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23452A" w:rsidRPr="00DF2178" w:rsidRDefault="0023452A" w:rsidP="0023452A">
            <w:pPr>
              <w:jc w:val="both"/>
              <w:rPr>
                <w:b/>
                <w:sz w:val="24"/>
                <w:szCs w:val="24"/>
                <w:lang w:val="en-GB" w:eastAsia="en-US"/>
              </w:rPr>
            </w:pPr>
            <w:r w:rsidRPr="00DF2178">
              <w:rPr>
                <w:b/>
                <w:sz w:val="24"/>
                <w:szCs w:val="24"/>
                <w:lang w:val="en-US"/>
              </w:rPr>
              <w:t>G/TBT/N/BRA/384/Add.7</w:t>
            </w:r>
          </w:p>
          <w:p w:rsidR="00133A55" w:rsidRPr="00DF2178" w:rsidRDefault="00133A55" w:rsidP="00AE29DE">
            <w:pPr>
              <w:pBdr>
                <w:between w:val="single" w:sz="6" w:space="1" w:color="auto"/>
              </w:pBdr>
              <w:jc w:val="both"/>
              <w:rPr>
                <w:color w:val="000000" w:themeColor="text1"/>
                <w:sz w:val="24"/>
                <w:szCs w:val="24"/>
                <w:lang w:val="en-GB"/>
              </w:rPr>
            </w:pPr>
          </w:p>
        </w:tc>
        <w:tc>
          <w:tcPr>
            <w:tcW w:w="5386" w:type="dxa"/>
            <w:shd w:val="clear" w:color="auto" w:fill="auto"/>
          </w:tcPr>
          <w:p w:rsidR="0023452A" w:rsidRPr="00DF2178" w:rsidRDefault="0023452A" w:rsidP="002345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23452A" w:rsidRPr="00DF2178" w:rsidRDefault="0023452A" w:rsidP="002345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18 октября 2019 года распространяется по просьбе делегации Бразилии.</w:t>
            </w:r>
          </w:p>
          <w:p w:rsidR="00133A55" w:rsidRPr="00DF2178" w:rsidRDefault="00C072A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Шлемы для водителей и пассажиров мотоциклов и аналогичных транспортных средств.</w:t>
            </w:r>
          </w:p>
          <w:p w:rsidR="00D043E2" w:rsidRPr="00DF2178" w:rsidRDefault="00D043E2" w:rsidP="00D04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Национальный институт метрологии, качества и технологии - INMETRO издал Указ 456 от 14 октября 2019 года, чтобы утвердить корректировки и пояснения к оценке соответствия для шлемов для водителей и пассажиров. Мотоциклы и аналогичные </w:t>
            </w:r>
            <w:r w:rsidRPr="00DF2178">
              <w:rPr>
                <w:color w:val="000000" w:themeColor="text1"/>
                <w:sz w:val="24"/>
                <w:szCs w:val="24"/>
                <w:lang w:val="kk-KZ"/>
              </w:rPr>
              <w:lastRenderedPageBreak/>
              <w:t>трансопртные средства, ранее установленные Постановлением 456 от 1 декабря 2010 года, в связи с технологическими инновациями (ABNT NBR 7471: 2015) для повышения безопасности и информирования о том, что остальные положения Постановление 456 от 1 декабря 2010 года остаются без изменений.</w:t>
            </w:r>
          </w:p>
          <w:p w:rsidR="00D043E2" w:rsidRPr="00DF2178" w:rsidRDefault="00D043E2" w:rsidP="0038643F">
            <w:pPr>
              <w:spacing w:after="120"/>
              <w:rPr>
                <w:sz w:val="24"/>
                <w:szCs w:val="24"/>
                <w:lang w:val="kk-KZ"/>
              </w:rPr>
            </w:pPr>
            <w:r w:rsidRPr="00DF2178">
              <w:rPr>
                <w:sz w:val="24"/>
                <w:szCs w:val="24"/>
                <w:lang w:val="kk-KZ"/>
              </w:rPr>
              <w:t>http://www.inmetro.gov.br/legislacao/rtac/pdf/RTAC002602.pdf</w:t>
            </w:r>
          </w:p>
        </w:tc>
        <w:tc>
          <w:tcPr>
            <w:tcW w:w="2268" w:type="dxa"/>
            <w:shd w:val="clear" w:color="auto" w:fill="auto"/>
          </w:tcPr>
          <w:p w:rsidR="00133A55" w:rsidRPr="00DF2178" w:rsidRDefault="00133A55" w:rsidP="00AE29DE">
            <w:pPr>
              <w:jc w:val="both"/>
              <w:rPr>
                <w:color w:val="000000" w:themeColor="text1"/>
                <w:sz w:val="24"/>
                <w:szCs w:val="24"/>
                <w:lang w:val="kk-KZ"/>
              </w:rPr>
            </w:pPr>
          </w:p>
        </w:tc>
      </w:tr>
      <w:tr w:rsidR="0023452A" w:rsidRPr="00DF2178" w:rsidTr="00345A2D">
        <w:trPr>
          <w:trHeight w:val="361"/>
        </w:trPr>
        <w:tc>
          <w:tcPr>
            <w:tcW w:w="710" w:type="dxa"/>
            <w:vMerge/>
            <w:shd w:val="clear" w:color="auto" w:fill="auto"/>
          </w:tcPr>
          <w:p w:rsidR="0023452A" w:rsidRPr="00DF2178" w:rsidRDefault="0023452A" w:rsidP="00C93859">
            <w:pPr>
              <w:numPr>
                <w:ilvl w:val="0"/>
                <w:numId w:val="3"/>
              </w:numPr>
              <w:ind w:left="0" w:firstLine="0"/>
              <w:jc w:val="both"/>
              <w:rPr>
                <w:color w:val="000000" w:themeColor="text1"/>
                <w:sz w:val="24"/>
                <w:szCs w:val="24"/>
                <w:lang w:val="kk-KZ"/>
              </w:rPr>
            </w:pPr>
          </w:p>
        </w:tc>
        <w:tc>
          <w:tcPr>
            <w:tcW w:w="2268" w:type="dxa"/>
            <w:shd w:val="clear" w:color="auto" w:fill="auto"/>
          </w:tcPr>
          <w:p w:rsidR="0023452A" w:rsidRPr="00DF2178" w:rsidRDefault="0023452A"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23452A" w:rsidRPr="00DF2178" w:rsidRDefault="0023452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452A" w:rsidRPr="00DF2178" w:rsidRDefault="0023452A" w:rsidP="00AE29DE">
            <w:pPr>
              <w:jc w:val="both"/>
              <w:rPr>
                <w:color w:val="000000" w:themeColor="text1"/>
                <w:sz w:val="24"/>
                <w:szCs w:val="24"/>
                <w:lang w:val="kk-KZ"/>
              </w:rPr>
            </w:pPr>
          </w:p>
        </w:tc>
      </w:tr>
      <w:tr w:rsidR="0023452A" w:rsidRPr="00DF2178" w:rsidTr="00345A2D">
        <w:trPr>
          <w:trHeight w:val="361"/>
        </w:trPr>
        <w:tc>
          <w:tcPr>
            <w:tcW w:w="710" w:type="dxa"/>
            <w:vMerge/>
            <w:shd w:val="clear" w:color="auto" w:fill="auto"/>
          </w:tcPr>
          <w:p w:rsidR="0023452A" w:rsidRPr="00DF2178" w:rsidRDefault="0023452A" w:rsidP="00C93859">
            <w:pPr>
              <w:numPr>
                <w:ilvl w:val="0"/>
                <w:numId w:val="3"/>
              </w:numPr>
              <w:ind w:left="0" w:firstLine="0"/>
              <w:jc w:val="both"/>
              <w:rPr>
                <w:color w:val="000000" w:themeColor="text1"/>
                <w:sz w:val="24"/>
                <w:szCs w:val="24"/>
                <w:lang w:val="kk-KZ"/>
              </w:rPr>
            </w:pPr>
          </w:p>
        </w:tc>
        <w:tc>
          <w:tcPr>
            <w:tcW w:w="2268" w:type="dxa"/>
            <w:shd w:val="clear" w:color="auto" w:fill="auto"/>
          </w:tcPr>
          <w:p w:rsidR="0023452A" w:rsidRPr="00DF2178" w:rsidRDefault="0023452A" w:rsidP="00C057B0">
            <w:pPr>
              <w:pBdr>
                <w:between w:val="single" w:sz="6" w:space="1" w:color="auto"/>
              </w:pBdr>
              <w:jc w:val="both"/>
              <w:rPr>
                <w:color w:val="000000" w:themeColor="text1"/>
                <w:sz w:val="24"/>
                <w:szCs w:val="24"/>
                <w:lang w:val="kk-KZ"/>
              </w:rPr>
            </w:pPr>
            <w:r w:rsidRPr="00DF2178">
              <w:rPr>
                <w:color w:val="000000" w:themeColor="text1"/>
                <w:sz w:val="24"/>
                <w:szCs w:val="24"/>
                <w:lang w:val="kk-KZ"/>
              </w:rPr>
              <w:t>Бразилия</w:t>
            </w:r>
          </w:p>
        </w:tc>
        <w:tc>
          <w:tcPr>
            <w:tcW w:w="5386" w:type="dxa"/>
            <w:shd w:val="clear" w:color="auto" w:fill="auto"/>
          </w:tcPr>
          <w:p w:rsidR="0023452A" w:rsidRPr="00DF2178" w:rsidRDefault="0023452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452A" w:rsidRPr="00DF2178" w:rsidRDefault="0023452A" w:rsidP="00AE29DE">
            <w:pPr>
              <w:jc w:val="both"/>
              <w:rPr>
                <w:color w:val="000000" w:themeColor="text1"/>
                <w:sz w:val="24"/>
                <w:szCs w:val="24"/>
                <w:lang w:val="kk-KZ"/>
              </w:rPr>
            </w:pPr>
          </w:p>
        </w:tc>
      </w:tr>
      <w:tr w:rsidR="00133A55" w:rsidRPr="00DF2178" w:rsidTr="00345A2D">
        <w:trPr>
          <w:trHeight w:val="361"/>
        </w:trPr>
        <w:tc>
          <w:tcPr>
            <w:tcW w:w="710" w:type="dxa"/>
            <w:vMerge w:val="restart"/>
            <w:shd w:val="clear" w:color="auto" w:fill="auto"/>
          </w:tcPr>
          <w:p w:rsidR="00133A55" w:rsidRPr="00DF2178" w:rsidRDefault="00133A55" w:rsidP="00C93859">
            <w:pPr>
              <w:numPr>
                <w:ilvl w:val="0"/>
                <w:numId w:val="3"/>
              </w:numPr>
              <w:ind w:left="0" w:firstLine="0"/>
              <w:jc w:val="both"/>
              <w:rPr>
                <w:color w:val="000000" w:themeColor="text1"/>
                <w:sz w:val="24"/>
                <w:szCs w:val="24"/>
                <w:lang w:val="kk-KZ"/>
              </w:rPr>
            </w:pPr>
          </w:p>
        </w:tc>
        <w:tc>
          <w:tcPr>
            <w:tcW w:w="2268" w:type="dxa"/>
            <w:shd w:val="clear" w:color="auto" w:fill="auto"/>
          </w:tcPr>
          <w:p w:rsidR="00D043E2" w:rsidRPr="00DF2178" w:rsidRDefault="00D043E2" w:rsidP="00D043E2">
            <w:pPr>
              <w:jc w:val="both"/>
              <w:rPr>
                <w:b/>
                <w:sz w:val="24"/>
                <w:szCs w:val="24"/>
                <w:lang w:val="en-GB" w:eastAsia="en-US"/>
              </w:rPr>
            </w:pPr>
            <w:r w:rsidRPr="00DF2178">
              <w:rPr>
                <w:b/>
                <w:sz w:val="24"/>
                <w:szCs w:val="24"/>
                <w:lang w:val="en-US"/>
              </w:rPr>
              <w:t>G/TBT/N/BRA/323/Add.6</w:t>
            </w:r>
          </w:p>
          <w:p w:rsidR="00133A55" w:rsidRPr="00DF2178" w:rsidRDefault="00133A55" w:rsidP="00AE29DE">
            <w:pPr>
              <w:pBdr>
                <w:between w:val="single" w:sz="6" w:space="1" w:color="auto"/>
              </w:pBdr>
              <w:jc w:val="both"/>
              <w:rPr>
                <w:color w:val="000000" w:themeColor="text1"/>
                <w:sz w:val="24"/>
                <w:szCs w:val="24"/>
                <w:lang w:val="en-GB"/>
              </w:rPr>
            </w:pPr>
          </w:p>
        </w:tc>
        <w:tc>
          <w:tcPr>
            <w:tcW w:w="5386" w:type="dxa"/>
            <w:shd w:val="clear" w:color="auto" w:fill="auto"/>
          </w:tcPr>
          <w:p w:rsidR="004528BD" w:rsidRPr="00DF2178" w:rsidRDefault="004528BD" w:rsidP="004528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4528BD" w:rsidRPr="00DF2178" w:rsidRDefault="004528BD" w:rsidP="004528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18 октября 2019 года распространяется по просьбе делегации Бразилии.</w:t>
            </w:r>
          </w:p>
          <w:p w:rsidR="00133A55" w:rsidRPr="00DF2178" w:rsidRDefault="00C057B0" w:rsidP="00AE29DE">
            <w:pPr>
              <w:jc w:val="both"/>
              <w:rPr>
                <w:color w:val="000000" w:themeColor="text1"/>
                <w:sz w:val="24"/>
                <w:szCs w:val="24"/>
                <w:lang w:val="kk-KZ"/>
              </w:rPr>
            </w:pPr>
            <w:r w:rsidRPr="00DF2178">
              <w:rPr>
                <w:color w:val="000000" w:themeColor="text1"/>
                <w:sz w:val="24"/>
                <w:szCs w:val="24"/>
                <w:lang w:val="kk-KZ"/>
              </w:rPr>
              <w:t>Переносные контейнеры для сжиженного нефтяного газа.</w:t>
            </w:r>
          </w:p>
          <w:p w:rsidR="00C057B0" w:rsidRPr="00DF2178" w:rsidRDefault="00C057B0" w:rsidP="00C057B0">
            <w:pPr>
              <w:jc w:val="both"/>
              <w:rPr>
                <w:color w:val="000000" w:themeColor="text1"/>
                <w:sz w:val="24"/>
                <w:szCs w:val="24"/>
                <w:lang w:val="kk-KZ"/>
              </w:rPr>
            </w:pPr>
            <w:r w:rsidRPr="00DF2178">
              <w:rPr>
                <w:color w:val="000000" w:themeColor="text1"/>
                <w:sz w:val="24"/>
                <w:szCs w:val="24"/>
                <w:lang w:val="kk-KZ"/>
              </w:rPr>
              <w:t>Национальный институт метрологии, качества и технологии - Inmetro издал Указ 451 от 10 октября 2019 года, в котором предлагается внести поправки в Указ 74, 7 февраля 2012 года, Указ 681, 21 декабря 2012 года и Постановление Inmetro 682 от 21 декабря 2012 г.  о производстве и проверке перевозимых контейнеров для сжиженного нефтяного газа.</w:t>
            </w:r>
          </w:p>
          <w:p w:rsidR="00C057B0" w:rsidRPr="00DF2178" w:rsidRDefault="00C057B0" w:rsidP="0038643F">
            <w:pPr>
              <w:spacing w:after="120"/>
              <w:rPr>
                <w:sz w:val="24"/>
                <w:szCs w:val="24"/>
                <w:lang w:val="kk-KZ"/>
              </w:rPr>
            </w:pPr>
            <w:r w:rsidRPr="00DF2178">
              <w:rPr>
                <w:sz w:val="24"/>
                <w:szCs w:val="24"/>
                <w:lang w:val="kk-KZ"/>
              </w:rPr>
              <w:t>http://www.inmetro.gov.br/legislacao/rtac/pdf/RTAC002602.pdf</w:t>
            </w:r>
          </w:p>
        </w:tc>
        <w:tc>
          <w:tcPr>
            <w:tcW w:w="2268" w:type="dxa"/>
            <w:shd w:val="clear" w:color="auto" w:fill="auto"/>
          </w:tcPr>
          <w:p w:rsidR="00133A55" w:rsidRPr="00DF2178" w:rsidRDefault="00C057B0"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D043E2" w:rsidRPr="00DF2178" w:rsidTr="00345A2D">
        <w:trPr>
          <w:trHeight w:val="361"/>
        </w:trPr>
        <w:tc>
          <w:tcPr>
            <w:tcW w:w="710" w:type="dxa"/>
            <w:vMerge/>
            <w:shd w:val="clear" w:color="auto" w:fill="auto"/>
          </w:tcPr>
          <w:p w:rsidR="00D043E2" w:rsidRPr="00DF2178" w:rsidRDefault="00D043E2" w:rsidP="00C93859">
            <w:pPr>
              <w:numPr>
                <w:ilvl w:val="0"/>
                <w:numId w:val="3"/>
              </w:numPr>
              <w:ind w:left="0" w:firstLine="0"/>
              <w:jc w:val="both"/>
              <w:rPr>
                <w:color w:val="000000" w:themeColor="text1"/>
                <w:sz w:val="24"/>
                <w:szCs w:val="24"/>
                <w:lang w:val="kk-KZ"/>
              </w:rPr>
            </w:pPr>
          </w:p>
        </w:tc>
        <w:tc>
          <w:tcPr>
            <w:tcW w:w="2268" w:type="dxa"/>
            <w:shd w:val="clear" w:color="auto" w:fill="auto"/>
          </w:tcPr>
          <w:p w:rsidR="00D043E2" w:rsidRPr="00DF2178" w:rsidRDefault="00D043E2" w:rsidP="00C057B0">
            <w:pPr>
              <w:jc w:val="both"/>
              <w:rPr>
                <w:color w:val="000000" w:themeColor="text1"/>
                <w:sz w:val="24"/>
                <w:szCs w:val="24"/>
              </w:rPr>
            </w:pPr>
            <w:r w:rsidRPr="00DF2178">
              <w:rPr>
                <w:color w:val="000000" w:themeColor="text1"/>
                <w:sz w:val="24"/>
                <w:szCs w:val="24"/>
              </w:rPr>
              <w:t>22 октября 2019 года</w:t>
            </w:r>
          </w:p>
        </w:tc>
        <w:tc>
          <w:tcPr>
            <w:tcW w:w="5386" w:type="dxa"/>
            <w:shd w:val="clear" w:color="auto" w:fill="auto"/>
          </w:tcPr>
          <w:p w:rsidR="00D043E2" w:rsidRPr="00DF2178" w:rsidRDefault="00D043E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43E2" w:rsidRPr="00DF2178" w:rsidRDefault="00D043E2" w:rsidP="00AE29DE">
            <w:pPr>
              <w:jc w:val="both"/>
              <w:rPr>
                <w:color w:val="000000" w:themeColor="text1"/>
                <w:sz w:val="24"/>
                <w:szCs w:val="24"/>
                <w:lang w:val="kk-KZ"/>
              </w:rPr>
            </w:pPr>
          </w:p>
        </w:tc>
      </w:tr>
      <w:tr w:rsidR="00D043E2" w:rsidRPr="00DF2178" w:rsidTr="00345A2D">
        <w:trPr>
          <w:trHeight w:val="361"/>
        </w:trPr>
        <w:tc>
          <w:tcPr>
            <w:tcW w:w="710" w:type="dxa"/>
            <w:vMerge/>
            <w:shd w:val="clear" w:color="auto" w:fill="auto"/>
          </w:tcPr>
          <w:p w:rsidR="00D043E2" w:rsidRPr="00DF2178" w:rsidRDefault="00D043E2" w:rsidP="00C93859">
            <w:pPr>
              <w:numPr>
                <w:ilvl w:val="0"/>
                <w:numId w:val="3"/>
              </w:numPr>
              <w:ind w:left="0" w:firstLine="0"/>
              <w:jc w:val="both"/>
              <w:rPr>
                <w:color w:val="000000" w:themeColor="text1"/>
                <w:sz w:val="24"/>
                <w:szCs w:val="24"/>
                <w:lang w:val="kk-KZ"/>
              </w:rPr>
            </w:pPr>
          </w:p>
        </w:tc>
        <w:tc>
          <w:tcPr>
            <w:tcW w:w="2268" w:type="dxa"/>
            <w:shd w:val="clear" w:color="auto" w:fill="auto"/>
          </w:tcPr>
          <w:p w:rsidR="00D043E2" w:rsidRPr="00DF2178" w:rsidRDefault="00D043E2" w:rsidP="00C057B0">
            <w:pPr>
              <w:pBdr>
                <w:between w:val="single" w:sz="6" w:space="1" w:color="auto"/>
              </w:pBdr>
              <w:jc w:val="both"/>
              <w:rPr>
                <w:color w:val="000000" w:themeColor="text1"/>
                <w:sz w:val="24"/>
                <w:szCs w:val="24"/>
                <w:lang w:val="kk-KZ"/>
              </w:rPr>
            </w:pPr>
            <w:r w:rsidRPr="00DF2178">
              <w:rPr>
                <w:color w:val="000000" w:themeColor="text1"/>
                <w:sz w:val="24"/>
                <w:szCs w:val="24"/>
                <w:lang w:val="kk-KZ"/>
              </w:rPr>
              <w:t>Бразилия</w:t>
            </w:r>
          </w:p>
        </w:tc>
        <w:tc>
          <w:tcPr>
            <w:tcW w:w="5386" w:type="dxa"/>
            <w:shd w:val="clear" w:color="auto" w:fill="auto"/>
          </w:tcPr>
          <w:p w:rsidR="00D043E2" w:rsidRPr="00DF2178" w:rsidRDefault="00D043E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43E2" w:rsidRPr="00DF2178" w:rsidRDefault="00D043E2" w:rsidP="00AE29DE">
            <w:pPr>
              <w:jc w:val="both"/>
              <w:rPr>
                <w:color w:val="000000" w:themeColor="text1"/>
                <w:sz w:val="24"/>
                <w:szCs w:val="24"/>
                <w:lang w:val="kk-KZ"/>
              </w:rPr>
            </w:pPr>
          </w:p>
        </w:tc>
      </w:tr>
      <w:tr w:rsidR="00014ECF" w:rsidRPr="00DF2178" w:rsidTr="00345A2D">
        <w:trPr>
          <w:trHeight w:val="361"/>
        </w:trPr>
        <w:tc>
          <w:tcPr>
            <w:tcW w:w="710" w:type="dxa"/>
            <w:vMerge w:val="restart"/>
            <w:shd w:val="clear" w:color="auto" w:fill="auto"/>
          </w:tcPr>
          <w:p w:rsidR="00014ECF" w:rsidRPr="00DF2178" w:rsidRDefault="00014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014ECF" w:rsidRPr="00DF2178" w:rsidRDefault="00014ECF" w:rsidP="00014ECF">
            <w:pPr>
              <w:jc w:val="both"/>
              <w:rPr>
                <w:b/>
                <w:sz w:val="24"/>
                <w:szCs w:val="24"/>
                <w:lang w:val="en-GB" w:eastAsia="en-US"/>
              </w:rPr>
            </w:pPr>
            <w:r w:rsidRPr="00DF2178">
              <w:rPr>
                <w:b/>
                <w:sz w:val="24"/>
                <w:szCs w:val="24"/>
              </w:rPr>
              <w:t>G/TBT/N/TZA/322</w:t>
            </w:r>
          </w:p>
          <w:p w:rsidR="00014ECF" w:rsidRPr="00DF2178" w:rsidRDefault="00014ECF" w:rsidP="00AE29DE">
            <w:pPr>
              <w:pBdr>
                <w:between w:val="single" w:sz="6" w:space="1" w:color="auto"/>
              </w:pBdr>
              <w:jc w:val="both"/>
              <w:rPr>
                <w:color w:val="000000" w:themeColor="text1"/>
                <w:sz w:val="24"/>
                <w:szCs w:val="24"/>
                <w:lang w:val="en-US"/>
              </w:rPr>
            </w:pPr>
          </w:p>
        </w:tc>
        <w:tc>
          <w:tcPr>
            <w:tcW w:w="5386" w:type="dxa"/>
            <w:shd w:val="clear" w:color="auto" w:fill="auto"/>
          </w:tcPr>
          <w:p w:rsidR="00014ECF" w:rsidRPr="00DF2178" w:rsidRDefault="00014E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992: 2019 Воск пчелиный. Технические характеристики (12 стр., На английском языке)</w:t>
            </w:r>
          </w:p>
        </w:tc>
        <w:tc>
          <w:tcPr>
            <w:tcW w:w="2268" w:type="dxa"/>
            <w:shd w:val="clear" w:color="auto" w:fill="auto"/>
          </w:tcPr>
          <w:p w:rsidR="00014ECF" w:rsidRPr="00DF2178" w:rsidRDefault="00014ECF" w:rsidP="00F601C0">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014ECF" w:rsidRPr="00DF2178" w:rsidTr="00345A2D">
        <w:trPr>
          <w:trHeight w:val="361"/>
        </w:trPr>
        <w:tc>
          <w:tcPr>
            <w:tcW w:w="710" w:type="dxa"/>
            <w:vMerge/>
            <w:shd w:val="clear" w:color="auto" w:fill="auto"/>
          </w:tcPr>
          <w:p w:rsidR="00014ECF" w:rsidRPr="00DF2178" w:rsidRDefault="00014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014ECF" w:rsidRPr="00DF2178" w:rsidRDefault="00014ECF" w:rsidP="00AE29DE">
            <w:pPr>
              <w:jc w:val="both"/>
              <w:rPr>
                <w:color w:val="000000" w:themeColor="text1"/>
                <w:sz w:val="24"/>
                <w:szCs w:val="24"/>
                <w:lang w:val="en-US"/>
              </w:rPr>
            </w:pPr>
            <w:r w:rsidRPr="00DF2178">
              <w:rPr>
                <w:color w:val="000000" w:themeColor="text1"/>
                <w:sz w:val="24"/>
                <w:szCs w:val="24"/>
              </w:rPr>
              <w:t>23 октября 2019 года</w:t>
            </w:r>
          </w:p>
        </w:tc>
        <w:tc>
          <w:tcPr>
            <w:tcW w:w="5386" w:type="dxa"/>
            <w:shd w:val="clear" w:color="auto" w:fill="auto"/>
          </w:tcPr>
          <w:p w:rsidR="00014ECF" w:rsidRPr="00DF2178" w:rsidRDefault="00014E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Крахмал и производные продукты (ICS 67.180.20)</w:t>
            </w:r>
          </w:p>
        </w:tc>
        <w:tc>
          <w:tcPr>
            <w:tcW w:w="2268" w:type="dxa"/>
            <w:shd w:val="clear" w:color="auto" w:fill="auto"/>
          </w:tcPr>
          <w:p w:rsidR="00014ECF" w:rsidRPr="00DF2178" w:rsidRDefault="00014ECF" w:rsidP="00AE29DE">
            <w:pPr>
              <w:jc w:val="both"/>
              <w:rPr>
                <w:color w:val="000000" w:themeColor="text1"/>
                <w:sz w:val="24"/>
                <w:szCs w:val="24"/>
                <w:lang w:val="kk-KZ"/>
              </w:rPr>
            </w:pPr>
          </w:p>
        </w:tc>
      </w:tr>
      <w:tr w:rsidR="00014ECF" w:rsidRPr="00DF2178" w:rsidTr="00345A2D">
        <w:trPr>
          <w:trHeight w:val="361"/>
        </w:trPr>
        <w:tc>
          <w:tcPr>
            <w:tcW w:w="710" w:type="dxa"/>
            <w:vMerge/>
            <w:shd w:val="clear" w:color="auto" w:fill="auto"/>
          </w:tcPr>
          <w:p w:rsidR="00014ECF" w:rsidRPr="00DF2178" w:rsidRDefault="00014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014ECF" w:rsidRPr="00DF2178" w:rsidRDefault="00014ECF"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Танзания </w:t>
            </w:r>
          </w:p>
        </w:tc>
        <w:tc>
          <w:tcPr>
            <w:tcW w:w="5386" w:type="dxa"/>
            <w:shd w:val="clear" w:color="auto" w:fill="auto"/>
          </w:tcPr>
          <w:p w:rsidR="00014ECF" w:rsidRPr="00DF2178" w:rsidRDefault="00014ECF" w:rsidP="00014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определяет требования, методы отбора проб и методы испытаний для пчелиного воска пищевого качества, используемого в пищевой промышленности.</w:t>
            </w:r>
          </w:p>
        </w:tc>
        <w:tc>
          <w:tcPr>
            <w:tcW w:w="2268" w:type="dxa"/>
            <w:shd w:val="clear" w:color="auto" w:fill="auto"/>
          </w:tcPr>
          <w:p w:rsidR="00014ECF" w:rsidRPr="00DF2178" w:rsidRDefault="00014ECF" w:rsidP="00AE29DE">
            <w:pPr>
              <w:jc w:val="both"/>
              <w:rPr>
                <w:color w:val="000000" w:themeColor="text1"/>
                <w:sz w:val="24"/>
                <w:szCs w:val="24"/>
                <w:lang w:val="kk-KZ"/>
              </w:rPr>
            </w:pPr>
          </w:p>
        </w:tc>
      </w:tr>
      <w:tr w:rsidR="00014ECF" w:rsidRPr="00DF2178" w:rsidTr="00210AEF">
        <w:trPr>
          <w:trHeight w:val="449"/>
        </w:trPr>
        <w:tc>
          <w:tcPr>
            <w:tcW w:w="710" w:type="dxa"/>
            <w:vMerge w:val="restart"/>
            <w:shd w:val="clear" w:color="auto" w:fill="auto"/>
          </w:tcPr>
          <w:p w:rsidR="00014ECF" w:rsidRPr="00DF2178" w:rsidRDefault="00014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014ECF" w:rsidRPr="00DF2178" w:rsidRDefault="00014ECF" w:rsidP="00014ECF">
            <w:pPr>
              <w:jc w:val="both"/>
              <w:rPr>
                <w:b/>
                <w:sz w:val="24"/>
                <w:szCs w:val="24"/>
                <w:lang w:val="en-GB" w:eastAsia="en-US"/>
              </w:rPr>
            </w:pPr>
            <w:r w:rsidRPr="00DF2178">
              <w:rPr>
                <w:b/>
                <w:sz w:val="24"/>
                <w:szCs w:val="24"/>
              </w:rPr>
              <w:t>G/TBT/N/SWE/135</w:t>
            </w:r>
          </w:p>
          <w:p w:rsidR="00014ECF" w:rsidRPr="00DF2178" w:rsidRDefault="00014ECF" w:rsidP="00AE29DE">
            <w:pPr>
              <w:pBdr>
                <w:between w:val="single" w:sz="6" w:space="1" w:color="auto"/>
              </w:pBdr>
              <w:jc w:val="both"/>
              <w:rPr>
                <w:color w:val="000000" w:themeColor="text1"/>
                <w:sz w:val="24"/>
                <w:szCs w:val="24"/>
                <w:lang w:val="kk-KZ"/>
              </w:rPr>
            </w:pPr>
          </w:p>
        </w:tc>
        <w:tc>
          <w:tcPr>
            <w:tcW w:w="5386" w:type="dxa"/>
            <w:shd w:val="clear" w:color="auto" w:fill="auto"/>
          </w:tcPr>
          <w:p w:rsidR="00014ECF" w:rsidRPr="00DF2178" w:rsidRDefault="00B93414" w:rsidP="00B93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Правила транспортного агентства Швеции по техническому оборудованию в центрах бронирования для такси (48 страниц, на английском языке)</w:t>
            </w:r>
          </w:p>
        </w:tc>
        <w:tc>
          <w:tcPr>
            <w:tcW w:w="2268" w:type="dxa"/>
            <w:shd w:val="clear" w:color="auto" w:fill="auto"/>
          </w:tcPr>
          <w:p w:rsidR="00014ECF" w:rsidRPr="00DF2178" w:rsidRDefault="00B93414" w:rsidP="00AE29DE">
            <w:pPr>
              <w:jc w:val="both"/>
              <w:rPr>
                <w:color w:val="000000" w:themeColor="text1"/>
                <w:sz w:val="24"/>
                <w:szCs w:val="24"/>
                <w:lang w:val="kk-KZ"/>
              </w:rPr>
            </w:pPr>
            <w:r w:rsidRPr="00DF2178">
              <w:rPr>
                <w:color w:val="000000" w:themeColor="text1"/>
                <w:sz w:val="24"/>
                <w:szCs w:val="24"/>
                <w:lang w:val="kk-KZ"/>
              </w:rPr>
              <w:t xml:space="preserve">90 дней с момента уведомления </w:t>
            </w:r>
          </w:p>
        </w:tc>
      </w:tr>
      <w:tr w:rsidR="00014ECF" w:rsidRPr="00DF2178" w:rsidTr="00345A2D">
        <w:trPr>
          <w:trHeight w:val="361"/>
        </w:trPr>
        <w:tc>
          <w:tcPr>
            <w:tcW w:w="710" w:type="dxa"/>
            <w:vMerge/>
            <w:shd w:val="clear" w:color="auto" w:fill="auto"/>
          </w:tcPr>
          <w:p w:rsidR="00014ECF" w:rsidRPr="00DF2178" w:rsidRDefault="00014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014ECF" w:rsidRPr="00DF2178" w:rsidRDefault="00014ECF" w:rsidP="00F601C0">
            <w:pPr>
              <w:jc w:val="both"/>
              <w:rPr>
                <w:color w:val="000000" w:themeColor="text1"/>
                <w:sz w:val="24"/>
                <w:szCs w:val="24"/>
                <w:lang w:val="en-US"/>
              </w:rPr>
            </w:pPr>
            <w:r w:rsidRPr="00DF2178">
              <w:rPr>
                <w:color w:val="000000" w:themeColor="text1"/>
                <w:sz w:val="24"/>
                <w:szCs w:val="24"/>
              </w:rPr>
              <w:t>23 октября 2019 года</w:t>
            </w:r>
          </w:p>
        </w:tc>
        <w:tc>
          <w:tcPr>
            <w:tcW w:w="5386" w:type="dxa"/>
            <w:shd w:val="clear" w:color="auto" w:fill="auto"/>
          </w:tcPr>
          <w:p w:rsidR="00014ECF" w:rsidRPr="00DF2178" w:rsidRDefault="00B93414" w:rsidP="00B93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Техническое оборудование в центрах бронирования такси. Такси, которые оснащены специальным оборудованием вместо счетчиков за проезд, должны быть связаны с одним или несколькими центрами бронирования. Техническое оборудование центра бронирования должно собирать, хранить и передавать </w:t>
            </w:r>
            <w:r w:rsidRPr="00DF2178">
              <w:rPr>
                <w:color w:val="000000" w:themeColor="text1"/>
                <w:sz w:val="24"/>
                <w:szCs w:val="24"/>
                <w:lang w:val="kk-KZ"/>
              </w:rPr>
              <w:lastRenderedPageBreak/>
              <w:t>информацию о бронировании, оплате. Техническое оборудование должно связываться со специальным оборудованием транспортного средства такси и, наконец, передавать информацию для налогового контроля в Шведское налоговое управление.</w:t>
            </w:r>
          </w:p>
        </w:tc>
        <w:tc>
          <w:tcPr>
            <w:tcW w:w="2268" w:type="dxa"/>
            <w:shd w:val="clear" w:color="auto" w:fill="auto"/>
          </w:tcPr>
          <w:p w:rsidR="00014ECF" w:rsidRPr="00DF2178" w:rsidRDefault="00014ECF" w:rsidP="00AE29DE">
            <w:pPr>
              <w:jc w:val="both"/>
              <w:rPr>
                <w:color w:val="000000" w:themeColor="text1"/>
                <w:sz w:val="24"/>
                <w:szCs w:val="24"/>
                <w:lang w:val="kk-KZ"/>
              </w:rPr>
            </w:pPr>
          </w:p>
        </w:tc>
      </w:tr>
      <w:tr w:rsidR="00014ECF" w:rsidRPr="00DF2178" w:rsidTr="00345A2D">
        <w:trPr>
          <w:trHeight w:val="361"/>
        </w:trPr>
        <w:tc>
          <w:tcPr>
            <w:tcW w:w="710" w:type="dxa"/>
            <w:vMerge/>
            <w:shd w:val="clear" w:color="auto" w:fill="auto"/>
          </w:tcPr>
          <w:p w:rsidR="00014ECF" w:rsidRPr="00DF2178" w:rsidRDefault="00014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014ECF" w:rsidRPr="00DF2178" w:rsidRDefault="00014ECF"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Швеция </w:t>
            </w:r>
          </w:p>
        </w:tc>
        <w:tc>
          <w:tcPr>
            <w:tcW w:w="5386" w:type="dxa"/>
            <w:shd w:val="clear" w:color="auto" w:fill="auto"/>
          </w:tcPr>
          <w:p w:rsidR="00014ECF" w:rsidRPr="00DF2178" w:rsidRDefault="00B9341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Нормативное предложение содержит те требования, которые применяются к производителям технического оборудования, которое будет использоваться в операциях центра бронирования. Правила также включают требования к оборудованию. Предложение также содержит положения, касающиеся сертификации.</w:t>
            </w:r>
          </w:p>
        </w:tc>
        <w:tc>
          <w:tcPr>
            <w:tcW w:w="2268" w:type="dxa"/>
            <w:shd w:val="clear" w:color="auto" w:fill="auto"/>
          </w:tcPr>
          <w:p w:rsidR="00014ECF" w:rsidRPr="00DF2178" w:rsidRDefault="00014ECF" w:rsidP="00AE29DE">
            <w:pPr>
              <w:jc w:val="both"/>
              <w:rPr>
                <w:color w:val="000000" w:themeColor="text1"/>
                <w:sz w:val="24"/>
                <w:szCs w:val="24"/>
                <w:lang w:val="kk-KZ"/>
              </w:rPr>
            </w:pPr>
          </w:p>
        </w:tc>
      </w:tr>
      <w:tr w:rsidR="00014ECF" w:rsidRPr="00DF2178" w:rsidTr="00345A2D">
        <w:trPr>
          <w:trHeight w:val="361"/>
        </w:trPr>
        <w:tc>
          <w:tcPr>
            <w:tcW w:w="710" w:type="dxa"/>
            <w:vMerge w:val="restart"/>
            <w:shd w:val="clear" w:color="auto" w:fill="auto"/>
          </w:tcPr>
          <w:p w:rsidR="00014ECF" w:rsidRPr="00DF2178" w:rsidRDefault="00014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B93414" w:rsidRPr="00DF2178" w:rsidRDefault="00B93414" w:rsidP="00B93414">
            <w:pPr>
              <w:jc w:val="right"/>
              <w:rPr>
                <w:b/>
                <w:sz w:val="24"/>
                <w:szCs w:val="24"/>
                <w:lang w:val="en-US"/>
              </w:rPr>
            </w:pPr>
            <w:bookmarkStart w:id="1" w:name="bmkSymbols"/>
            <w:r w:rsidRPr="00DF2178">
              <w:rPr>
                <w:b/>
                <w:sz w:val="24"/>
                <w:szCs w:val="24"/>
                <w:lang w:val="en-US"/>
              </w:rPr>
              <w:t>G/TBT/N/NZL/90/Add.1</w:t>
            </w:r>
            <w:bookmarkEnd w:id="1"/>
          </w:p>
          <w:p w:rsidR="00014ECF" w:rsidRPr="00DF2178" w:rsidRDefault="00014ECF" w:rsidP="00AE29DE">
            <w:pPr>
              <w:pBdr>
                <w:between w:val="single" w:sz="6" w:space="1" w:color="auto"/>
              </w:pBdr>
              <w:jc w:val="both"/>
              <w:rPr>
                <w:color w:val="000000" w:themeColor="text1"/>
                <w:sz w:val="24"/>
                <w:szCs w:val="24"/>
                <w:lang w:val="en-US"/>
              </w:rPr>
            </w:pPr>
          </w:p>
        </w:tc>
        <w:tc>
          <w:tcPr>
            <w:tcW w:w="5386" w:type="dxa"/>
            <w:shd w:val="clear" w:color="auto" w:fill="auto"/>
          </w:tcPr>
          <w:p w:rsidR="00014ECF" w:rsidRPr="00DF2178" w:rsidRDefault="00B9341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B93414" w:rsidRPr="00DF2178" w:rsidRDefault="00B9341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23 октября 2019 года распространяется по просьбе делегации Новой Зеландии.</w:t>
            </w:r>
          </w:p>
          <w:p w:rsidR="00B93414" w:rsidRPr="00DF2178" w:rsidRDefault="00B9341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Этикетки с предупреждением об осложнении беременности на алкогольных напитках.</w:t>
            </w:r>
          </w:p>
          <w:p w:rsidR="00B93414" w:rsidRPr="00DF2178" w:rsidRDefault="00B93414" w:rsidP="00B93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Новая Зеландия продлевает период комментирования к уведомлению G / TBT / N / NZL / 90 «Предложение P1050 Предупреждающие надписи об осложнении беременности на алкогольных напитках: отчет об оценке» с 24 ноября по 3 декабря 2019 года.</w:t>
            </w:r>
          </w:p>
        </w:tc>
        <w:tc>
          <w:tcPr>
            <w:tcW w:w="2268" w:type="dxa"/>
            <w:shd w:val="clear" w:color="auto" w:fill="auto"/>
          </w:tcPr>
          <w:p w:rsidR="00014ECF" w:rsidRPr="00DF2178" w:rsidRDefault="00014ECF" w:rsidP="00AE29DE">
            <w:pPr>
              <w:jc w:val="both"/>
              <w:rPr>
                <w:color w:val="000000" w:themeColor="text1"/>
                <w:sz w:val="24"/>
                <w:szCs w:val="24"/>
                <w:lang w:val="kk-KZ"/>
              </w:rPr>
            </w:pPr>
          </w:p>
        </w:tc>
      </w:tr>
      <w:tr w:rsidR="00B93414" w:rsidRPr="00DF2178" w:rsidTr="00345A2D">
        <w:trPr>
          <w:trHeight w:val="361"/>
        </w:trPr>
        <w:tc>
          <w:tcPr>
            <w:tcW w:w="710" w:type="dxa"/>
            <w:vMerge/>
            <w:shd w:val="clear" w:color="auto" w:fill="auto"/>
          </w:tcPr>
          <w:p w:rsidR="00B93414" w:rsidRPr="00DF2178" w:rsidRDefault="00B93414" w:rsidP="00C93859">
            <w:pPr>
              <w:numPr>
                <w:ilvl w:val="0"/>
                <w:numId w:val="3"/>
              </w:numPr>
              <w:ind w:left="0" w:firstLine="0"/>
              <w:jc w:val="both"/>
              <w:rPr>
                <w:color w:val="000000" w:themeColor="text1"/>
                <w:sz w:val="24"/>
                <w:szCs w:val="24"/>
                <w:lang w:val="kk-KZ"/>
              </w:rPr>
            </w:pPr>
          </w:p>
        </w:tc>
        <w:tc>
          <w:tcPr>
            <w:tcW w:w="2268" w:type="dxa"/>
            <w:shd w:val="clear" w:color="auto" w:fill="auto"/>
          </w:tcPr>
          <w:p w:rsidR="00B93414" w:rsidRPr="00DF2178" w:rsidRDefault="00B93414" w:rsidP="00F601C0">
            <w:pPr>
              <w:jc w:val="both"/>
              <w:rPr>
                <w:color w:val="000000" w:themeColor="text1"/>
                <w:sz w:val="24"/>
                <w:szCs w:val="24"/>
                <w:lang w:val="en-US"/>
              </w:rPr>
            </w:pPr>
            <w:r w:rsidRPr="00DF2178">
              <w:rPr>
                <w:color w:val="000000" w:themeColor="text1"/>
                <w:sz w:val="24"/>
                <w:szCs w:val="24"/>
              </w:rPr>
              <w:t>23 октября 2019 года</w:t>
            </w:r>
          </w:p>
        </w:tc>
        <w:tc>
          <w:tcPr>
            <w:tcW w:w="5386" w:type="dxa"/>
            <w:shd w:val="clear" w:color="auto" w:fill="auto"/>
          </w:tcPr>
          <w:p w:rsidR="00B93414" w:rsidRPr="00DF2178" w:rsidRDefault="00B9341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93414" w:rsidRPr="00DF2178" w:rsidRDefault="00B93414" w:rsidP="00AE29DE">
            <w:pPr>
              <w:jc w:val="both"/>
              <w:rPr>
                <w:color w:val="000000" w:themeColor="text1"/>
                <w:sz w:val="24"/>
                <w:szCs w:val="24"/>
                <w:lang w:val="kk-KZ"/>
              </w:rPr>
            </w:pPr>
          </w:p>
        </w:tc>
      </w:tr>
      <w:tr w:rsidR="00B93414" w:rsidRPr="00DF2178" w:rsidTr="00CC41C4">
        <w:trPr>
          <w:trHeight w:val="109"/>
        </w:trPr>
        <w:tc>
          <w:tcPr>
            <w:tcW w:w="710" w:type="dxa"/>
            <w:vMerge/>
            <w:shd w:val="clear" w:color="auto" w:fill="auto"/>
          </w:tcPr>
          <w:p w:rsidR="00B93414" w:rsidRPr="00DF2178" w:rsidRDefault="00B93414" w:rsidP="00C93859">
            <w:pPr>
              <w:numPr>
                <w:ilvl w:val="0"/>
                <w:numId w:val="3"/>
              </w:numPr>
              <w:ind w:left="0" w:firstLine="0"/>
              <w:jc w:val="both"/>
              <w:rPr>
                <w:color w:val="000000" w:themeColor="text1"/>
                <w:sz w:val="24"/>
                <w:szCs w:val="24"/>
                <w:lang w:val="kk-KZ"/>
              </w:rPr>
            </w:pPr>
          </w:p>
        </w:tc>
        <w:tc>
          <w:tcPr>
            <w:tcW w:w="2268" w:type="dxa"/>
            <w:shd w:val="clear" w:color="auto" w:fill="auto"/>
          </w:tcPr>
          <w:p w:rsidR="00B93414" w:rsidRPr="00DF2178" w:rsidRDefault="00B93414"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Новая Зеландия </w:t>
            </w:r>
          </w:p>
        </w:tc>
        <w:tc>
          <w:tcPr>
            <w:tcW w:w="5386" w:type="dxa"/>
            <w:shd w:val="clear" w:color="auto" w:fill="auto"/>
          </w:tcPr>
          <w:p w:rsidR="00B93414" w:rsidRPr="00DF2178" w:rsidRDefault="00B9341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93414" w:rsidRPr="00DF2178" w:rsidRDefault="00B93414" w:rsidP="00AE29DE">
            <w:pPr>
              <w:jc w:val="both"/>
              <w:rPr>
                <w:color w:val="000000" w:themeColor="text1"/>
                <w:sz w:val="24"/>
                <w:szCs w:val="24"/>
                <w:lang w:val="kk-KZ"/>
              </w:rPr>
            </w:pPr>
          </w:p>
        </w:tc>
      </w:tr>
      <w:tr w:rsidR="00B93414" w:rsidRPr="00DF2178" w:rsidTr="00345A2D">
        <w:trPr>
          <w:trHeight w:val="361"/>
        </w:trPr>
        <w:tc>
          <w:tcPr>
            <w:tcW w:w="710" w:type="dxa"/>
            <w:vMerge w:val="restart"/>
            <w:shd w:val="clear" w:color="auto" w:fill="auto"/>
          </w:tcPr>
          <w:p w:rsidR="00B93414" w:rsidRPr="00DF2178" w:rsidRDefault="00B93414" w:rsidP="00C93859">
            <w:pPr>
              <w:numPr>
                <w:ilvl w:val="0"/>
                <w:numId w:val="3"/>
              </w:numPr>
              <w:ind w:left="0" w:firstLine="0"/>
              <w:jc w:val="both"/>
              <w:rPr>
                <w:color w:val="000000" w:themeColor="text1"/>
                <w:sz w:val="24"/>
                <w:szCs w:val="24"/>
                <w:lang w:val="kk-KZ"/>
              </w:rPr>
            </w:pPr>
          </w:p>
        </w:tc>
        <w:tc>
          <w:tcPr>
            <w:tcW w:w="2268" w:type="dxa"/>
            <w:shd w:val="clear" w:color="auto" w:fill="auto"/>
          </w:tcPr>
          <w:p w:rsidR="00B93414" w:rsidRPr="00DF2178" w:rsidRDefault="00B93414" w:rsidP="00B93414">
            <w:pPr>
              <w:jc w:val="both"/>
              <w:rPr>
                <w:b/>
                <w:sz w:val="24"/>
                <w:szCs w:val="24"/>
                <w:lang w:val="en-GB" w:eastAsia="en-US"/>
              </w:rPr>
            </w:pPr>
            <w:r w:rsidRPr="00DF2178">
              <w:rPr>
                <w:b/>
                <w:sz w:val="24"/>
                <w:szCs w:val="24"/>
              </w:rPr>
              <w:t>G/TBT/N/EU/687</w:t>
            </w:r>
          </w:p>
          <w:p w:rsidR="00B93414" w:rsidRPr="00DF2178" w:rsidRDefault="00B93414" w:rsidP="00AE29DE">
            <w:pPr>
              <w:pBdr>
                <w:between w:val="single" w:sz="6" w:space="1" w:color="auto"/>
              </w:pBdr>
              <w:jc w:val="both"/>
              <w:rPr>
                <w:color w:val="000000" w:themeColor="text1"/>
                <w:sz w:val="24"/>
                <w:szCs w:val="24"/>
                <w:lang w:val="en-US"/>
              </w:rPr>
            </w:pPr>
          </w:p>
        </w:tc>
        <w:tc>
          <w:tcPr>
            <w:tcW w:w="5386" w:type="dxa"/>
            <w:shd w:val="clear" w:color="auto" w:fill="auto"/>
          </w:tcPr>
          <w:p w:rsidR="00B93414" w:rsidRPr="00DF2178" w:rsidRDefault="0028334E" w:rsidP="002833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Комиссии о внесении изменений в Приложение II к Директиве Европейского парламента и Совета Европы 2000/53 / EC о транспортных средствах с истекшим сроком эксплуатации в отношении исключения для шестивалентного хрома в качестве антикоррозийного агента системы охлаждения из углеродистой стали в абсорбционных холодильниках в автоприцепах (5 страниц + Приложение 2 страницы, на английском языке)</w:t>
            </w:r>
          </w:p>
        </w:tc>
        <w:tc>
          <w:tcPr>
            <w:tcW w:w="2268" w:type="dxa"/>
            <w:shd w:val="clear" w:color="auto" w:fill="auto"/>
          </w:tcPr>
          <w:p w:rsidR="00B93414" w:rsidRPr="00DF2178" w:rsidRDefault="00B93414" w:rsidP="00F601C0">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B93414" w:rsidRPr="00DF2178" w:rsidTr="00B93414">
        <w:trPr>
          <w:trHeight w:val="232"/>
        </w:trPr>
        <w:tc>
          <w:tcPr>
            <w:tcW w:w="710" w:type="dxa"/>
            <w:vMerge/>
            <w:shd w:val="clear" w:color="auto" w:fill="auto"/>
          </w:tcPr>
          <w:p w:rsidR="00B93414" w:rsidRPr="00DF2178" w:rsidRDefault="00B93414" w:rsidP="00C93859">
            <w:pPr>
              <w:numPr>
                <w:ilvl w:val="0"/>
                <w:numId w:val="3"/>
              </w:numPr>
              <w:ind w:left="0" w:firstLine="0"/>
              <w:jc w:val="both"/>
              <w:rPr>
                <w:color w:val="000000" w:themeColor="text1"/>
                <w:sz w:val="24"/>
                <w:szCs w:val="24"/>
                <w:lang w:val="kk-KZ"/>
              </w:rPr>
            </w:pPr>
          </w:p>
        </w:tc>
        <w:tc>
          <w:tcPr>
            <w:tcW w:w="2268" w:type="dxa"/>
            <w:shd w:val="clear" w:color="auto" w:fill="auto"/>
          </w:tcPr>
          <w:p w:rsidR="00B93414" w:rsidRPr="00DF2178" w:rsidRDefault="00B93414" w:rsidP="00F601C0">
            <w:pPr>
              <w:jc w:val="both"/>
              <w:rPr>
                <w:color w:val="000000" w:themeColor="text1"/>
                <w:sz w:val="24"/>
                <w:szCs w:val="24"/>
                <w:lang w:val="en-US"/>
              </w:rPr>
            </w:pPr>
            <w:r w:rsidRPr="00DF2178">
              <w:rPr>
                <w:color w:val="000000" w:themeColor="text1"/>
                <w:sz w:val="24"/>
                <w:szCs w:val="24"/>
              </w:rPr>
              <w:t>23 октября 2019 года</w:t>
            </w:r>
          </w:p>
        </w:tc>
        <w:tc>
          <w:tcPr>
            <w:tcW w:w="5386" w:type="dxa"/>
            <w:shd w:val="clear" w:color="auto" w:fill="auto"/>
          </w:tcPr>
          <w:p w:rsidR="00B93414" w:rsidRPr="00DF2178" w:rsidRDefault="002833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Транспортные средства (категории M 1 или N 1, определенные в Приложении IIA к Директиве 70/156 / EEC, и трехколесные моторные транспортные средства, определенные в Директиве 92/61 / EEC, но исключая трехколесные мотоциклы)</w:t>
            </w:r>
          </w:p>
        </w:tc>
        <w:tc>
          <w:tcPr>
            <w:tcW w:w="2268" w:type="dxa"/>
            <w:shd w:val="clear" w:color="auto" w:fill="auto"/>
          </w:tcPr>
          <w:p w:rsidR="00B93414" w:rsidRPr="00DF2178" w:rsidRDefault="00B93414" w:rsidP="00AE29DE">
            <w:pPr>
              <w:jc w:val="both"/>
              <w:rPr>
                <w:color w:val="000000" w:themeColor="text1"/>
                <w:sz w:val="24"/>
                <w:szCs w:val="24"/>
                <w:lang w:val="kk-KZ"/>
              </w:rPr>
            </w:pPr>
          </w:p>
        </w:tc>
      </w:tr>
      <w:tr w:rsidR="00B93414" w:rsidRPr="00DF2178" w:rsidTr="00345A2D">
        <w:trPr>
          <w:trHeight w:val="361"/>
        </w:trPr>
        <w:tc>
          <w:tcPr>
            <w:tcW w:w="710" w:type="dxa"/>
            <w:vMerge/>
            <w:shd w:val="clear" w:color="auto" w:fill="auto"/>
          </w:tcPr>
          <w:p w:rsidR="00B93414" w:rsidRPr="00DF2178" w:rsidRDefault="00B93414" w:rsidP="00C93859">
            <w:pPr>
              <w:numPr>
                <w:ilvl w:val="0"/>
                <w:numId w:val="3"/>
              </w:numPr>
              <w:ind w:left="0" w:firstLine="0"/>
              <w:jc w:val="both"/>
              <w:rPr>
                <w:color w:val="000000" w:themeColor="text1"/>
                <w:sz w:val="24"/>
                <w:szCs w:val="24"/>
                <w:lang w:val="kk-KZ"/>
              </w:rPr>
            </w:pPr>
          </w:p>
        </w:tc>
        <w:tc>
          <w:tcPr>
            <w:tcW w:w="2268" w:type="dxa"/>
            <w:shd w:val="clear" w:color="auto" w:fill="auto"/>
          </w:tcPr>
          <w:p w:rsidR="00B93414" w:rsidRPr="00DF2178" w:rsidRDefault="00B93414" w:rsidP="00F601C0">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Европейский союз </w:t>
            </w:r>
          </w:p>
        </w:tc>
        <w:tc>
          <w:tcPr>
            <w:tcW w:w="5386" w:type="dxa"/>
            <w:shd w:val="clear" w:color="auto" w:fill="auto"/>
          </w:tcPr>
          <w:p w:rsidR="00B93414" w:rsidRPr="00DF2178" w:rsidRDefault="0028334E" w:rsidP="002833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F2178">
              <w:rPr>
                <w:color w:val="000000" w:themeColor="text1"/>
                <w:sz w:val="24"/>
                <w:szCs w:val="24"/>
                <w:lang w:val="kk-KZ"/>
              </w:rPr>
              <w:t>Проект Директивы вносит изменения в исключение № 14 из Приложение II к Директиве ELV (Директива 2000/53 / EC).</w:t>
            </w:r>
          </w:p>
        </w:tc>
        <w:tc>
          <w:tcPr>
            <w:tcW w:w="2268" w:type="dxa"/>
            <w:shd w:val="clear" w:color="auto" w:fill="auto"/>
          </w:tcPr>
          <w:p w:rsidR="00B93414" w:rsidRPr="00DF2178" w:rsidRDefault="00B93414"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CF2C93" w:rsidP="00CF2C93">
            <w:pPr>
              <w:jc w:val="both"/>
              <w:rPr>
                <w:b/>
                <w:sz w:val="24"/>
                <w:szCs w:val="24"/>
                <w:lang w:val="en-GB" w:eastAsia="en-US"/>
              </w:rPr>
            </w:pPr>
            <w:r w:rsidRPr="00DF2178">
              <w:rPr>
                <w:b/>
                <w:sz w:val="24"/>
                <w:szCs w:val="24"/>
              </w:rPr>
              <w:t>G/TBT/N/EU/686</w:t>
            </w:r>
          </w:p>
          <w:p w:rsidR="00CF2C93" w:rsidRPr="00DF2178" w:rsidRDefault="00CF2C93" w:rsidP="00AE29DE">
            <w:pPr>
              <w:pBdr>
                <w:between w:val="single" w:sz="6" w:space="1" w:color="auto"/>
              </w:pBdr>
              <w:jc w:val="both"/>
              <w:rPr>
                <w:color w:val="000000" w:themeColor="text1"/>
                <w:sz w:val="24"/>
                <w:szCs w:val="24"/>
                <w:lang w:val="kk-KZ"/>
              </w:rPr>
            </w:pPr>
          </w:p>
        </w:tc>
        <w:tc>
          <w:tcPr>
            <w:tcW w:w="5386" w:type="dxa"/>
            <w:shd w:val="clear" w:color="auto" w:fill="auto"/>
          </w:tcPr>
          <w:p w:rsidR="00CF2C93" w:rsidRPr="00DF2178" w:rsidRDefault="00CF2C93" w:rsidP="00CF2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Комиссии о внесении изменений в Приложение II к Директиве Европейского парламента и Совета Европы 2000/53 / EC о транспортных средствах с истекшим сроком эксплуатации в отношении некоторых </w:t>
            </w:r>
            <w:r w:rsidRPr="00DF2178">
              <w:rPr>
                <w:color w:val="000000" w:themeColor="text1"/>
                <w:sz w:val="24"/>
                <w:szCs w:val="24"/>
                <w:lang w:val="kk-KZ"/>
              </w:rPr>
              <w:lastRenderedPageBreak/>
              <w:t xml:space="preserve">исключений для свинца и его соединений в компонентах (6 страниц + Приложение 2 страницы на английском языке) </w:t>
            </w:r>
          </w:p>
        </w:tc>
        <w:tc>
          <w:tcPr>
            <w:tcW w:w="2268" w:type="dxa"/>
            <w:shd w:val="clear" w:color="auto" w:fill="auto"/>
          </w:tcPr>
          <w:p w:rsidR="00CF2C93" w:rsidRPr="00DF2178" w:rsidRDefault="00CF2C93" w:rsidP="00F601C0">
            <w:pPr>
              <w:jc w:val="both"/>
              <w:rPr>
                <w:color w:val="000000" w:themeColor="text1"/>
                <w:sz w:val="24"/>
                <w:szCs w:val="24"/>
                <w:lang w:val="kk-KZ"/>
              </w:rPr>
            </w:pPr>
            <w:r w:rsidRPr="00DF2178">
              <w:rPr>
                <w:color w:val="000000" w:themeColor="text1"/>
                <w:sz w:val="24"/>
                <w:szCs w:val="24"/>
                <w:lang w:val="kk-KZ"/>
              </w:rPr>
              <w:lastRenderedPageBreak/>
              <w:t xml:space="preserve">30 дней с момента уведомления </w:t>
            </w: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CF2C93" w:rsidP="00AE29DE">
            <w:pPr>
              <w:jc w:val="both"/>
              <w:rPr>
                <w:color w:val="000000" w:themeColor="text1"/>
                <w:sz w:val="24"/>
                <w:szCs w:val="24"/>
              </w:rPr>
            </w:pPr>
            <w:r w:rsidRPr="00DF2178">
              <w:rPr>
                <w:color w:val="000000" w:themeColor="text1"/>
                <w:sz w:val="24"/>
                <w:szCs w:val="24"/>
              </w:rPr>
              <w:t>23 октября 2019 года</w:t>
            </w:r>
          </w:p>
        </w:tc>
        <w:tc>
          <w:tcPr>
            <w:tcW w:w="5386" w:type="dxa"/>
            <w:shd w:val="clear" w:color="auto" w:fill="auto"/>
          </w:tcPr>
          <w:p w:rsidR="00CF2C93" w:rsidRPr="00DF2178" w:rsidRDefault="00CF2C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Транспортные средства (категории M 1 или N 1, определенные в Приложении IIA к Директиве 70/156 / EEC, и трехколесные моторные транспортные средства, определенные в Директиве 92/61 / EEC, но исключая трехколесные мотоциклы)</w:t>
            </w: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CF2C93"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Европейский союз</w:t>
            </w:r>
          </w:p>
        </w:tc>
        <w:tc>
          <w:tcPr>
            <w:tcW w:w="5386" w:type="dxa"/>
            <w:shd w:val="clear" w:color="auto" w:fill="auto"/>
          </w:tcPr>
          <w:p w:rsidR="00CF2C93" w:rsidRPr="00DF2178" w:rsidRDefault="00CF2C93" w:rsidP="00CF2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допускает исключения 8 ( e), 8 (f) (b), 8 (g) и 8 (j) Приложения II к Директиве ELV (Директива 2000/53 / EC).</w:t>
            </w: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68D" w:rsidRPr="00DF2178" w:rsidRDefault="00C4668D" w:rsidP="00C4668D">
            <w:pPr>
              <w:jc w:val="both"/>
              <w:rPr>
                <w:rFonts w:eastAsia="Verdana"/>
                <w:b/>
                <w:sz w:val="24"/>
                <w:szCs w:val="24"/>
                <w:lang w:val="en-GB" w:eastAsia="en-US"/>
              </w:rPr>
            </w:pPr>
            <w:r w:rsidRPr="00DF2178">
              <w:rPr>
                <w:b/>
                <w:sz w:val="24"/>
                <w:szCs w:val="24"/>
                <w:lang w:val="en-US"/>
              </w:rPr>
              <w:t>G/TBT/N/BOL/7/Add.1</w:t>
            </w:r>
          </w:p>
          <w:p w:rsidR="00CF2C93" w:rsidRPr="00DF2178" w:rsidRDefault="00CF2C93" w:rsidP="00AE29DE">
            <w:pPr>
              <w:pBdr>
                <w:between w:val="single" w:sz="6" w:space="1" w:color="auto"/>
              </w:pBdr>
              <w:jc w:val="both"/>
              <w:rPr>
                <w:color w:val="000000" w:themeColor="text1"/>
                <w:sz w:val="24"/>
                <w:szCs w:val="24"/>
                <w:lang w:val="en-GB"/>
              </w:rPr>
            </w:pPr>
          </w:p>
        </w:tc>
        <w:tc>
          <w:tcPr>
            <w:tcW w:w="5386" w:type="dxa"/>
            <w:shd w:val="clear" w:color="auto" w:fill="auto"/>
          </w:tcPr>
          <w:p w:rsidR="00CF2C93"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22 октября 2019 года распространяется по просьбе делегации Многонационального Государства Боливия.</w:t>
            </w:r>
          </w:p>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Портативные порошковые химические огнетушители.</w:t>
            </w:r>
          </w:p>
          <w:p w:rsidR="00C4668D" w:rsidRPr="00DF2178" w:rsidRDefault="00C4668D" w:rsidP="00C46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Министерская резолюция № 190.2019 от 3 октября 2019 года вносит изменения и дополнения в Технический регламент по порошковым химическим огнетушителям, утвержденный Министерской резолюцией MDPyEP / DESPACHO / N ° 098.2018 от 1 июня 2018 года. Поправки были в основном внесены для создания Боливийского метрологического института (IBMETRO) в качестве надзорного органа для обеспечения соблюдения Технического регламента, а также характера нарушений и штрафов, которые должны применяться Управлением по контролю бизнеса (AEMP).</w:t>
            </w:r>
          </w:p>
          <w:p w:rsidR="00C4668D" w:rsidRPr="00DF2178" w:rsidRDefault="00C4668D" w:rsidP="00C46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sz w:val="24"/>
                <w:szCs w:val="24"/>
                <w:lang w:val="kk-KZ"/>
              </w:rPr>
              <w:t>https://members.wto.org/crnattachments/2019/TBT/BOL/19_5815_00_s.pdf</w:t>
            </w: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4668D" w:rsidRPr="00DF2178" w:rsidTr="00345A2D">
        <w:trPr>
          <w:trHeight w:val="361"/>
        </w:trPr>
        <w:tc>
          <w:tcPr>
            <w:tcW w:w="710" w:type="dxa"/>
            <w:vMerge/>
            <w:shd w:val="clear" w:color="auto" w:fill="auto"/>
          </w:tcPr>
          <w:p w:rsidR="00C4668D" w:rsidRPr="00DF2178" w:rsidRDefault="00C4668D"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68D" w:rsidRPr="00DF2178" w:rsidRDefault="00C4668D" w:rsidP="00F601C0">
            <w:pPr>
              <w:jc w:val="both"/>
              <w:rPr>
                <w:color w:val="000000" w:themeColor="text1"/>
                <w:sz w:val="24"/>
                <w:szCs w:val="24"/>
              </w:rPr>
            </w:pPr>
            <w:r w:rsidRPr="00DF2178">
              <w:rPr>
                <w:color w:val="000000" w:themeColor="text1"/>
                <w:sz w:val="24"/>
                <w:szCs w:val="24"/>
              </w:rPr>
              <w:t>23 октября 2019 года</w:t>
            </w:r>
          </w:p>
        </w:tc>
        <w:tc>
          <w:tcPr>
            <w:tcW w:w="5386" w:type="dxa"/>
            <w:shd w:val="clear" w:color="auto" w:fill="auto"/>
          </w:tcPr>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668D" w:rsidRPr="00DF2178" w:rsidRDefault="00C4668D" w:rsidP="00AE29DE">
            <w:pPr>
              <w:jc w:val="both"/>
              <w:rPr>
                <w:color w:val="000000" w:themeColor="text1"/>
                <w:sz w:val="24"/>
                <w:szCs w:val="24"/>
                <w:lang w:val="kk-KZ"/>
              </w:rPr>
            </w:pPr>
          </w:p>
        </w:tc>
      </w:tr>
      <w:tr w:rsidR="00C4668D" w:rsidRPr="00DF2178" w:rsidTr="00345A2D">
        <w:trPr>
          <w:trHeight w:val="361"/>
        </w:trPr>
        <w:tc>
          <w:tcPr>
            <w:tcW w:w="710" w:type="dxa"/>
            <w:vMerge/>
            <w:shd w:val="clear" w:color="auto" w:fill="auto"/>
          </w:tcPr>
          <w:p w:rsidR="00C4668D" w:rsidRPr="00DF2178" w:rsidRDefault="00C4668D"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68D" w:rsidRPr="00DF2178" w:rsidRDefault="00C4668D" w:rsidP="00F601C0">
            <w:pPr>
              <w:pBdr>
                <w:between w:val="single" w:sz="6" w:space="1" w:color="auto"/>
              </w:pBdr>
              <w:jc w:val="both"/>
              <w:rPr>
                <w:color w:val="000000" w:themeColor="text1"/>
                <w:sz w:val="24"/>
                <w:szCs w:val="24"/>
                <w:lang w:val="kk-KZ"/>
              </w:rPr>
            </w:pPr>
            <w:r w:rsidRPr="00DF2178">
              <w:rPr>
                <w:color w:val="000000" w:themeColor="text1"/>
                <w:sz w:val="24"/>
                <w:szCs w:val="24"/>
                <w:lang w:val="kk-KZ"/>
              </w:rPr>
              <w:t>Боливия</w:t>
            </w:r>
          </w:p>
        </w:tc>
        <w:tc>
          <w:tcPr>
            <w:tcW w:w="5386" w:type="dxa"/>
            <w:shd w:val="clear" w:color="auto" w:fill="auto"/>
          </w:tcPr>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668D" w:rsidRPr="00DF2178" w:rsidRDefault="00C4668D"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68D" w:rsidRPr="00DF2178" w:rsidRDefault="00C4668D" w:rsidP="00C4668D">
            <w:pPr>
              <w:jc w:val="both"/>
              <w:rPr>
                <w:b/>
                <w:sz w:val="24"/>
                <w:szCs w:val="24"/>
                <w:lang w:val="en-GB" w:eastAsia="en-US"/>
              </w:rPr>
            </w:pPr>
            <w:r w:rsidRPr="00DF2178">
              <w:rPr>
                <w:b/>
                <w:sz w:val="24"/>
                <w:szCs w:val="24"/>
                <w:lang w:val="en-US"/>
              </w:rPr>
              <w:t>G/TBT/N/AUS/112/Add.1</w:t>
            </w:r>
          </w:p>
          <w:p w:rsidR="00CF2C93" w:rsidRPr="00DF2178" w:rsidRDefault="00CF2C93" w:rsidP="00AE29DE">
            <w:pPr>
              <w:pBdr>
                <w:between w:val="single" w:sz="6" w:space="1" w:color="auto"/>
              </w:pBdr>
              <w:jc w:val="both"/>
              <w:rPr>
                <w:color w:val="000000" w:themeColor="text1"/>
                <w:sz w:val="24"/>
                <w:szCs w:val="24"/>
                <w:lang w:val="en-GB"/>
              </w:rPr>
            </w:pPr>
          </w:p>
        </w:tc>
        <w:tc>
          <w:tcPr>
            <w:tcW w:w="5386" w:type="dxa"/>
            <w:shd w:val="clear" w:color="auto" w:fill="auto"/>
          </w:tcPr>
          <w:p w:rsidR="00CF2C93"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23 октября 2019 года распространяется по просьбе делегации Австралии.</w:t>
            </w:r>
          </w:p>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Этикетки с предупреждением об сложнении беременности на алкогольных напитках.</w:t>
            </w:r>
          </w:p>
          <w:p w:rsidR="00C4668D" w:rsidRPr="00DF2178" w:rsidRDefault="00C4668D" w:rsidP="00C46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Австралия продлевает период комментирования к уведомлению ВТО G / TBT / N / AUS / 112 «Предложение P1050 Предупреждения об сложнении беременности на алкогольных напитках: отчет об оценке» с 24 ноября по 7 декабря 2019 года. </w:t>
            </w: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4668D" w:rsidRPr="00DF2178" w:rsidTr="00345A2D">
        <w:trPr>
          <w:trHeight w:val="361"/>
        </w:trPr>
        <w:tc>
          <w:tcPr>
            <w:tcW w:w="710" w:type="dxa"/>
            <w:vMerge/>
            <w:shd w:val="clear" w:color="auto" w:fill="auto"/>
          </w:tcPr>
          <w:p w:rsidR="00C4668D" w:rsidRPr="00DF2178" w:rsidRDefault="00C4668D"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68D" w:rsidRPr="00DF2178" w:rsidRDefault="00C4668D" w:rsidP="00F601C0">
            <w:pPr>
              <w:jc w:val="both"/>
              <w:rPr>
                <w:color w:val="000000" w:themeColor="text1"/>
                <w:sz w:val="24"/>
                <w:szCs w:val="24"/>
              </w:rPr>
            </w:pPr>
            <w:r w:rsidRPr="00DF2178">
              <w:rPr>
                <w:color w:val="000000" w:themeColor="text1"/>
                <w:sz w:val="24"/>
                <w:szCs w:val="24"/>
              </w:rPr>
              <w:t>23 октября 2019 года</w:t>
            </w:r>
          </w:p>
        </w:tc>
        <w:tc>
          <w:tcPr>
            <w:tcW w:w="5386" w:type="dxa"/>
            <w:shd w:val="clear" w:color="auto" w:fill="auto"/>
          </w:tcPr>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668D" w:rsidRPr="00DF2178" w:rsidRDefault="00C4668D" w:rsidP="00AE29DE">
            <w:pPr>
              <w:jc w:val="both"/>
              <w:rPr>
                <w:color w:val="000000" w:themeColor="text1"/>
                <w:sz w:val="24"/>
                <w:szCs w:val="24"/>
                <w:lang w:val="kk-KZ"/>
              </w:rPr>
            </w:pPr>
          </w:p>
        </w:tc>
      </w:tr>
      <w:tr w:rsidR="00C4668D" w:rsidRPr="00DF2178" w:rsidTr="00345A2D">
        <w:trPr>
          <w:trHeight w:val="361"/>
        </w:trPr>
        <w:tc>
          <w:tcPr>
            <w:tcW w:w="710" w:type="dxa"/>
            <w:vMerge/>
            <w:shd w:val="clear" w:color="auto" w:fill="auto"/>
          </w:tcPr>
          <w:p w:rsidR="00C4668D" w:rsidRPr="00DF2178" w:rsidRDefault="00C4668D"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68D" w:rsidRPr="00DF2178" w:rsidRDefault="00C4668D" w:rsidP="00F601C0">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Австралия </w:t>
            </w:r>
          </w:p>
        </w:tc>
        <w:tc>
          <w:tcPr>
            <w:tcW w:w="5386" w:type="dxa"/>
            <w:shd w:val="clear" w:color="auto" w:fill="auto"/>
          </w:tcPr>
          <w:p w:rsidR="00C4668D"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668D" w:rsidRPr="00DF2178" w:rsidRDefault="00C4668D"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4668D" w:rsidRPr="00DF2178" w:rsidRDefault="00C4668D" w:rsidP="00C4668D">
            <w:pPr>
              <w:jc w:val="both"/>
              <w:rPr>
                <w:rFonts w:eastAsia="Verdana"/>
                <w:b/>
                <w:sz w:val="24"/>
                <w:szCs w:val="24"/>
                <w:lang w:val="en-GB" w:eastAsia="en-US"/>
              </w:rPr>
            </w:pPr>
            <w:r w:rsidRPr="00DF2178">
              <w:rPr>
                <w:b/>
                <w:sz w:val="24"/>
                <w:szCs w:val="24"/>
                <w:lang w:val="en-US"/>
              </w:rPr>
              <w:t>G/TBT/N/ARG/82/Add.3</w:t>
            </w:r>
          </w:p>
          <w:p w:rsidR="00CF2C93" w:rsidRPr="00DF2178" w:rsidRDefault="00CF2C93" w:rsidP="00AE29DE">
            <w:pPr>
              <w:pBdr>
                <w:between w:val="single" w:sz="6" w:space="1" w:color="auto"/>
              </w:pBdr>
              <w:jc w:val="both"/>
              <w:rPr>
                <w:color w:val="000000" w:themeColor="text1"/>
                <w:sz w:val="24"/>
                <w:szCs w:val="24"/>
                <w:lang w:val="en-GB"/>
              </w:rPr>
            </w:pPr>
          </w:p>
        </w:tc>
        <w:tc>
          <w:tcPr>
            <w:tcW w:w="5386" w:type="dxa"/>
            <w:shd w:val="clear" w:color="auto" w:fill="auto"/>
          </w:tcPr>
          <w:p w:rsidR="00CF2C93" w:rsidRPr="00DF2178" w:rsidRDefault="00C466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C4668D" w:rsidRPr="00DF2178" w:rsidRDefault="00C4668D" w:rsidP="00C46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23 октября 2019 года распространяется по просьбе делегации Аргентины.</w:t>
            </w:r>
          </w:p>
          <w:p w:rsidR="00090E41" w:rsidRPr="00DF2178" w:rsidRDefault="00090E41" w:rsidP="00090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стандартов, охватываемый Резолюцией № 615/2019 Национального агентства по регулированию газа (ENARGAS), в которой будут внесены поправки в «Группу I: Распределительные сети, линии электропередачи и вспомогательные работы» в «Аргентинский газовый кодекс - NAG» Стандарты и технические условия для газовой промышленности», доступны для комментирования.</w:t>
            </w:r>
          </w:p>
          <w:p w:rsidR="00090E41" w:rsidRPr="00DF2178" w:rsidRDefault="00090E41" w:rsidP="00090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Проект стандарта NAG-132 (2019) «Переходные фитинги для пластиковых полиэтиленовых трубопроводных систем для подачи газообразного топлива», который заменит стандарт NAG-132 (1990) в соответствии с резолюцией ENARGAS № 2747/2002 (G / TBT / N / ARG / 82);</w:t>
            </w:r>
          </w:p>
          <w:p w:rsidR="00C4668D" w:rsidRPr="00DF2178" w:rsidRDefault="00090E41" w:rsidP="00090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NAG-141 (2019) «Самопроникающая система для стальных трубопроводов», который будет дополнять резолюцию ENARGAS № 3665/2016 (G / TBT / N / ARG / 302).</w:t>
            </w:r>
          </w:p>
          <w:p w:rsidR="00C4668D" w:rsidRPr="00DF2178" w:rsidRDefault="00C4668D" w:rsidP="00C4668D">
            <w:pPr>
              <w:spacing w:after="120"/>
              <w:rPr>
                <w:color w:val="0000FF"/>
                <w:sz w:val="24"/>
                <w:szCs w:val="24"/>
                <w:u w:val="single"/>
                <w:lang w:val="kk-KZ"/>
              </w:rPr>
            </w:pPr>
            <w:r w:rsidRPr="00DF2178">
              <w:rPr>
                <w:sz w:val="24"/>
                <w:szCs w:val="24"/>
                <w:lang w:val="kk-KZ"/>
              </w:rPr>
              <w:t>https://members.wto.org/crnattachments/2019/TBT/ARG/19_5832_00_e.pdf</w:t>
            </w:r>
          </w:p>
        </w:tc>
        <w:tc>
          <w:tcPr>
            <w:tcW w:w="2268" w:type="dxa"/>
            <w:shd w:val="clear" w:color="auto" w:fill="auto"/>
          </w:tcPr>
          <w:p w:rsidR="00CF2C93" w:rsidRPr="00DF2178" w:rsidRDefault="00090E41" w:rsidP="00AE29DE">
            <w:pPr>
              <w:jc w:val="both"/>
              <w:rPr>
                <w:color w:val="000000" w:themeColor="text1"/>
                <w:sz w:val="24"/>
                <w:szCs w:val="24"/>
                <w:lang w:val="kk-KZ"/>
              </w:rPr>
            </w:pPr>
            <w:r w:rsidRPr="00DF2178">
              <w:rPr>
                <w:color w:val="000000" w:themeColor="text1"/>
                <w:sz w:val="24"/>
                <w:szCs w:val="24"/>
                <w:lang w:val="kk-KZ"/>
              </w:rPr>
              <w:t xml:space="preserve">31 декабря 2019 года </w:t>
            </w: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C4668D" w:rsidP="00AE29DE">
            <w:pPr>
              <w:jc w:val="both"/>
              <w:rPr>
                <w:color w:val="000000" w:themeColor="text1"/>
                <w:sz w:val="24"/>
                <w:szCs w:val="24"/>
                <w:lang w:val="en-US"/>
              </w:rPr>
            </w:pPr>
            <w:r w:rsidRPr="00DF2178">
              <w:rPr>
                <w:color w:val="000000" w:themeColor="text1"/>
                <w:sz w:val="24"/>
                <w:szCs w:val="24"/>
              </w:rPr>
              <w:t>23 октября 2019 года</w:t>
            </w:r>
          </w:p>
        </w:tc>
        <w:tc>
          <w:tcPr>
            <w:tcW w:w="5386" w:type="dxa"/>
            <w:shd w:val="clear" w:color="auto" w:fill="auto"/>
          </w:tcPr>
          <w:p w:rsidR="00CF2C93" w:rsidRPr="00DF2178" w:rsidRDefault="00CF2C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C4668D"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Аргентина </w:t>
            </w:r>
          </w:p>
        </w:tc>
        <w:tc>
          <w:tcPr>
            <w:tcW w:w="5386" w:type="dxa"/>
            <w:shd w:val="clear" w:color="auto" w:fill="auto"/>
          </w:tcPr>
          <w:p w:rsidR="00CF2C93" w:rsidRPr="00DF2178" w:rsidRDefault="00CF2C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090E41" w:rsidRPr="00DF2178" w:rsidRDefault="00090E41" w:rsidP="00090E41">
            <w:pPr>
              <w:jc w:val="both"/>
              <w:rPr>
                <w:rFonts w:eastAsia="Verdana"/>
                <w:b/>
                <w:sz w:val="24"/>
                <w:szCs w:val="24"/>
                <w:lang w:val="en-GB" w:eastAsia="en-US"/>
              </w:rPr>
            </w:pPr>
            <w:r w:rsidRPr="00DF2178">
              <w:rPr>
                <w:b/>
                <w:sz w:val="24"/>
                <w:szCs w:val="24"/>
                <w:lang w:val="en-US"/>
              </w:rPr>
              <w:t>G/TBT/N/ARG/302/Add.1</w:t>
            </w:r>
          </w:p>
          <w:p w:rsidR="00CF2C93" w:rsidRPr="00DF2178" w:rsidRDefault="00CF2C93" w:rsidP="00AE29DE">
            <w:pPr>
              <w:pBdr>
                <w:between w:val="single" w:sz="6" w:space="1" w:color="auto"/>
              </w:pBdr>
              <w:jc w:val="both"/>
              <w:rPr>
                <w:color w:val="000000" w:themeColor="text1"/>
                <w:sz w:val="24"/>
                <w:szCs w:val="24"/>
                <w:lang w:val="en-GB"/>
              </w:rPr>
            </w:pPr>
          </w:p>
        </w:tc>
        <w:tc>
          <w:tcPr>
            <w:tcW w:w="5386" w:type="dxa"/>
            <w:shd w:val="clear" w:color="auto" w:fill="auto"/>
          </w:tcPr>
          <w:p w:rsidR="00090E41" w:rsidRPr="00DF2178" w:rsidRDefault="00090E41" w:rsidP="00090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090E41" w:rsidRPr="00DF2178" w:rsidRDefault="00090E41" w:rsidP="00BC35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23 октября 2019 года распространяется по просьбе делегации Аргентины.</w:t>
            </w:r>
          </w:p>
          <w:p w:rsidR="00BC35E0" w:rsidRPr="00DF2178" w:rsidRDefault="00BC35E0" w:rsidP="008A50ED">
            <w:pPr>
              <w:jc w:val="both"/>
              <w:rPr>
                <w:sz w:val="24"/>
                <w:szCs w:val="24"/>
              </w:rPr>
            </w:pPr>
            <w:r w:rsidRPr="00DF2178">
              <w:rPr>
                <w:sz w:val="24"/>
                <w:szCs w:val="24"/>
              </w:rPr>
              <w:t>Проект стандартов, охватываемых постановлением № 615/2019 национального регулирующего агентства по газу (ENARGAS), который изменит «группу I: распределительные сети, линии электропередачи и вспомогательные работы» «аргентинского газового Кодекса - NAG - обязательные стандарты и технические спецификации для газовой промышленности», доступен для общественного обсуждения.</w:t>
            </w:r>
          </w:p>
          <w:p w:rsidR="00CF2C93" w:rsidRPr="00DF2178" w:rsidRDefault="00BC35E0" w:rsidP="008A50ED">
            <w:pPr>
              <w:rPr>
                <w:color w:val="0000FF"/>
                <w:sz w:val="24"/>
                <w:szCs w:val="24"/>
                <w:u w:val="single"/>
                <w:lang w:val="kk-KZ"/>
              </w:rPr>
            </w:pPr>
            <w:r w:rsidRPr="00DF2178">
              <w:rPr>
                <w:sz w:val="24"/>
                <w:szCs w:val="24"/>
                <w:lang w:val="kk-KZ"/>
              </w:rPr>
              <w:t>https://members.wto.org/crnattachments/2019/TBT/ARG/19_5831_00_e.pdf</w:t>
            </w: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090E41" w:rsidRPr="00DF2178" w:rsidTr="00412077">
        <w:trPr>
          <w:trHeight w:val="619"/>
        </w:trPr>
        <w:tc>
          <w:tcPr>
            <w:tcW w:w="710" w:type="dxa"/>
            <w:vMerge/>
            <w:shd w:val="clear" w:color="auto" w:fill="auto"/>
          </w:tcPr>
          <w:p w:rsidR="00090E41" w:rsidRPr="00DF2178" w:rsidRDefault="00090E41" w:rsidP="00C93859">
            <w:pPr>
              <w:numPr>
                <w:ilvl w:val="0"/>
                <w:numId w:val="3"/>
              </w:numPr>
              <w:ind w:left="0" w:firstLine="0"/>
              <w:jc w:val="both"/>
              <w:rPr>
                <w:color w:val="000000" w:themeColor="text1"/>
                <w:sz w:val="24"/>
                <w:szCs w:val="24"/>
                <w:lang w:val="kk-KZ"/>
              </w:rPr>
            </w:pPr>
          </w:p>
        </w:tc>
        <w:tc>
          <w:tcPr>
            <w:tcW w:w="2268" w:type="dxa"/>
            <w:shd w:val="clear" w:color="auto" w:fill="auto"/>
          </w:tcPr>
          <w:p w:rsidR="00090E41" w:rsidRPr="00DF2178" w:rsidRDefault="00090E41" w:rsidP="00F601C0">
            <w:pPr>
              <w:jc w:val="both"/>
              <w:rPr>
                <w:color w:val="000000" w:themeColor="text1"/>
                <w:sz w:val="24"/>
                <w:szCs w:val="24"/>
                <w:lang w:val="en-US"/>
              </w:rPr>
            </w:pPr>
            <w:r w:rsidRPr="00DF2178">
              <w:rPr>
                <w:color w:val="000000" w:themeColor="text1"/>
                <w:sz w:val="24"/>
                <w:szCs w:val="24"/>
              </w:rPr>
              <w:t>23 октября 2019 года</w:t>
            </w:r>
          </w:p>
        </w:tc>
        <w:tc>
          <w:tcPr>
            <w:tcW w:w="5386" w:type="dxa"/>
            <w:shd w:val="clear" w:color="auto" w:fill="auto"/>
          </w:tcPr>
          <w:p w:rsidR="00090E41" w:rsidRPr="00DF2178" w:rsidRDefault="00090E4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0E41" w:rsidRPr="00DF2178" w:rsidRDefault="00090E41" w:rsidP="00AE29DE">
            <w:pPr>
              <w:jc w:val="both"/>
              <w:rPr>
                <w:color w:val="000000" w:themeColor="text1"/>
                <w:sz w:val="24"/>
                <w:szCs w:val="24"/>
                <w:lang w:val="kk-KZ"/>
              </w:rPr>
            </w:pPr>
          </w:p>
        </w:tc>
      </w:tr>
      <w:tr w:rsidR="00090E41" w:rsidRPr="00DF2178" w:rsidTr="00345A2D">
        <w:trPr>
          <w:trHeight w:val="361"/>
        </w:trPr>
        <w:tc>
          <w:tcPr>
            <w:tcW w:w="710" w:type="dxa"/>
            <w:vMerge/>
            <w:shd w:val="clear" w:color="auto" w:fill="auto"/>
          </w:tcPr>
          <w:p w:rsidR="00090E41" w:rsidRPr="00DF2178" w:rsidRDefault="00090E41" w:rsidP="00C93859">
            <w:pPr>
              <w:numPr>
                <w:ilvl w:val="0"/>
                <w:numId w:val="3"/>
              </w:numPr>
              <w:ind w:left="0" w:firstLine="0"/>
              <w:jc w:val="both"/>
              <w:rPr>
                <w:color w:val="000000" w:themeColor="text1"/>
                <w:sz w:val="24"/>
                <w:szCs w:val="24"/>
                <w:lang w:val="kk-KZ"/>
              </w:rPr>
            </w:pPr>
          </w:p>
        </w:tc>
        <w:tc>
          <w:tcPr>
            <w:tcW w:w="2268" w:type="dxa"/>
            <w:shd w:val="clear" w:color="auto" w:fill="auto"/>
          </w:tcPr>
          <w:p w:rsidR="00090E41" w:rsidRPr="00DF2178" w:rsidRDefault="00090E41" w:rsidP="00F601C0">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Аргентина </w:t>
            </w:r>
          </w:p>
        </w:tc>
        <w:tc>
          <w:tcPr>
            <w:tcW w:w="5386" w:type="dxa"/>
            <w:shd w:val="clear" w:color="auto" w:fill="auto"/>
          </w:tcPr>
          <w:p w:rsidR="00090E41" w:rsidRPr="00DF2178" w:rsidRDefault="00090E4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0E41" w:rsidRPr="00DF2178" w:rsidRDefault="00090E41"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F601C0" w:rsidRPr="00DF2178" w:rsidRDefault="00F601C0" w:rsidP="00F601C0">
            <w:pPr>
              <w:jc w:val="both"/>
              <w:rPr>
                <w:b/>
                <w:sz w:val="24"/>
                <w:szCs w:val="24"/>
                <w:lang w:val="es-ES" w:eastAsia="en-US"/>
              </w:rPr>
            </w:pPr>
            <w:r w:rsidRPr="00DF2178">
              <w:rPr>
                <w:b/>
                <w:sz w:val="24"/>
                <w:szCs w:val="24"/>
                <w:lang w:val="es-ES"/>
              </w:rPr>
              <w:t>G/TBT/N/UGA/919</w:t>
            </w:r>
            <w:r w:rsidRPr="00DF2178">
              <w:rPr>
                <w:b/>
                <w:sz w:val="24"/>
                <w:szCs w:val="24"/>
                <w:lang w:val="es-ES"/>
              </w:rPr>
              <w:lastRenderedPageBreak/>
              <w:t>/Add.2</w:t>
            </w:r>
          </w:p>
          <w:p w:rsidR="00CF2C93" w:rsidRPr="00DF2178" w:rsidRDefault="00CF2C93" w:rsidP="00AE29DE">
            <w:pPr>
              <w:pBdr>
                <w:between w:val="single" w:sz="6" w:space="1" w:color="auto"/>
              </w:pBdr>
              <w:jc w:val="both"/>
              <w:rPr>
                <w:color w:val="000000" w:themeColor="text1"/>
                <w:sz w:val="24"/>
                <w:szCs w:val="24"/>
                <w:lang w:val="es-ES"/>
              </w:rPr>
            </w:pPr>
          </w:p>
        </w:tc>
        <w:tc>
          <w:tcPr>
            <w:tcW w:w="5386" w:type="dxa"/>
            <w:shd w:val="clear" w:color="auto" w:fill="auto"/>
          </w:tcPr>
          <w:p w:rsidR="00CF2C93" w:rsidRPr="00DF2178" w:rsidRDefault="00F601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xml:space="preserve">Дополнение </w:t>
            </w:r>
          </w:p>
          <w:p w:rsidR="00F601C0" w:rsidRPr="00DF2178" w:rsidRDefault="00F601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Следующее сообщение от 24 октября 2019 года распространяется по просьбе делегации Уганды.</w:t>
            </w:r>
          </w:p>
          <w:p w:rsidR="00F601C0" w:rsidRPr="00DF2178" w:rsidRDefault="00F601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950: 2018, Одноразовые детские подгузники. Спецификация, второе издание.</w:t>
            </w:r>
          </w:p>
          <w:p w:rsidR="00F601C0" w:rsidRPr="00DF2178" w:rsidRDefault="004E22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w:t>
            </w:r>
            <w:r w:rsidR="00F601C0" w:rsidRPr="00DF2178">
              <w:rPr>
                <w:color w:val="000000" w:themeColor="text1"/>
                <w:sz w:val="24"/>
                <w:szCs w:val="24"/>
                <w:lang w:val="kk-KZ"/>
              </w:rPr>
              <w:t>стандарта Уганды; DUS 950: 2018, Одноразовые детские подгузники. Спецификация, второе издание; Уведомление в G / TBT / N / UGA / 919 вступило в силу 20 сентября 2019 года. Стандарт US 950: 2019 «Одноразовые детские подгузники. Спецификация, второе издание» можно по</w:t>
            </w:r>
            <w:r w:rsidRPr="00DF2178">
              <w:rPr>
                <w:color w:val="000000" w:themeColor="text1"/>
                <w:sz w:val="24"/>
                <w:szCs w:val="24"/>
                <w:lang w:val="kk-KZ"/>
              </w:rPr>
              <w:t>лучить через Интернет по ссылке</w:t>
            </w:r>
          </w:p>
          <w:p w:rsidR="004E22EE" w:rsidRPr="00DF2178" w:rsidRDefault="00EE6B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history="1">
              <w:r w:rsidR="004E22EE" w:rsidRPr="00DF2178">
                <w:rPr>
                  <w:sz w:val="24"/>
                  <w:szCs w:val="24"/>
                  <w:lang w:val="kk-KZ"/>
                </w:rPr>
                <w:t>https://webstore.unbs.go.ug/</w:t>
              </w:r>
            </w:hyperlink>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F601C0" w:rsidP="00AE29DE">
            <w:pPr>
              <w:jc w:val="both"/>
              <w:rPr>
                <w:color w:val="000000" w:themeColor="text1"/>
                <w:sz w:val="24"/>
                <w:szCs w:val="24"/>
                <w:lang w:val="en-US"/>
              </w:rPr>
            </w:pPr>
            <w:r w:rsidRPr="00DF2178">
              <w:rPr>
                <w:color w:val="000000" w:themeColor="text1"/>
                <w:sz w:val="24"/>
                <w:szCs w:val="24"/>
              </w:rPr>
              <w:t>24 октября 2019 года</w:t>
            </w:r>
          </w:p>
        </w:tc>
        <w:tc>
          <w:tcPr>
            <w:tcW w:w="5386" w:type="dxa"/>
            <w:shd w:val="clear" w:color="auto" w:fill="auto"/>
          </w:tcPr>
          <w:p w:rsidR="00CF2C93" w:rsidRPr="00DF2178" w:rsidRDefault="00CF2C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F601C0"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CF2C93" w:rsidRPr="00DF2178" w:rsidRDefault="00CF2C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4E22EE" w:rsidRPr="00DF2178" w:rsidRDefault="004E22EE" w:rsidP="004E22EE">
            <w:pPr>
              <w:jc w:val="both"/>
              <w:rPr>
                <w:b/>
                <w:sz w:val="24"/>
                <w:szCs w:val="24"/>
                <w:lang w:val="es-ES" w:eastAsia="en-US"/>
              </w:rPr>
            </w:pPr>
            <w:r w:rsidRPr="00DF2178">
              <w:rPr>
                <w:b/>
                <w:sz w:val="24"/>
                <w:szCs w:val="24"/>
                <w:lang w:val="es-ES"/>
              </w:rPr>
              <w:t>G/TBT/N/UGA/907/Add.3</w:t>
            </w:r>
          </w:p>
          <w:p w:rsidR="00CF2C93" w:rsidRPr="00DF2178" w:rsidRDefault="00CF2C93" w:rsidP="00AE29DE">
            <w:pPr>
              <w:pBdr>
                <w:between w:val="single" w:sz="6" w:space="1" w:color="auto"/>
              </w:pBdr>
              <w:jc w:val="both"/>
              <w:rPr>
                <w:color w:val="000000" w:themeColor="text1"/>
                <w:sz w:val="24"/>
                <w:szCs w:val="24"/>
                <w:lang w:val="es-ES"/>
              </w:rPr>
            </w:pPr>
          </w:p>
        </w:tc>
        <w:tc>
          <w:tcPr>
            <w:tcW w:w="5386" w:type="dxa"/>
            <w:shd w:val="clear" w:color="auto" w:fill="auto"/>
          </w:tcPr>
          <w:p w:rsidR="004E22EE" w:rsidRPr="00DF2178" w:rsidRDefault="004E22EE" w:rsidP="004E2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4E22EE" w:rsidRPr="00DF2178" w:rsidRDefault="004E22EE" w:rsidP="004E2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23 октября 2019 года распространяется по просьбе делегации Уганды.</w:t>
            </w:r>
          </w:p>
          <w:p w:rsidR="00CF2C93" w:rsidRPr="00DF2178" w:rsidRDefault="004E22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1963: 2018, Каустическая сода (гидроксид натрия). Технические условия, первое издание.</w:t>
            </w:r>
          </w:p>
          <w:p w:rsidR="004E22EE" w:rsidRPr="00DF2178" w:rsidRDefault="004E22EE" w:rsidP="004E2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1963: 2018, Каустическая сода (гидроксид натрия) - спецификация, первое издание; уведомление в G / TBT / N / UGA / 907 вступило в силу 20 сентября 2019 года. Стандарт, US 1963: 2019, Каустическая сода - Спецификация, можно получить через Интернет по ссылке</w:t>
            </w:r>
          </w:p>
          <w:p w:rsidR="004E22EE" w:rsidRPr="00DF2178" w:rsidRDefault="00EE6BF7" w:rsidP="004E2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4E22EE" w:rsidRPr="00DF2178">
                <w:rPr>
                  <w:sz w:val="24"/>
                  <w:szCs w:val="24"/>
                  <w:lang w:val="kk-KZ"/>
                </w:rPr>
                <w:t>https://webstore.unbs.go.ug/</w:t>
              </w:r>
            </w:hyperlink>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4E22EE" w:rsidRPr="00DF2178" w:rsidTr="00345A2D">
        <w:trPr>
          <w:trHeight w:val="361"/>
        </w:trPr>
        <w:tc>
          <w:tcPr>
            <w:tcW w:w="710" w:type="dxa"/>
            <w:vMerge/>
            <w:shd w:val="clear" w:color="auto" w:fill="auto"/>
          </w:tcPr>
          <w:p w:rsidR="004E22EE" w:rsidRPr="00DF2178" w:rsidRDefault="004E22EE" w:rsidP="00C93859">
            <w:pPr>
              <w:numPr>
                <w:ilvl w:val="0"/>
                <w:numId w:val="3"/>
              </w:numPr>
              <w:ind w:left="0" w:firstLine="0"/>
              <w:jc w:val="both"/>
              <w:rPr>
                <w:color w:val="000000" w:themeColor="text1"/>
                <w:sz w:val="24"/>
                <w:szCs w:val="24"/>
                <w:lang w:val="kk-KZ"/>
              </w:rPr>
            </w:pPr>
          </w:p>
        </w:tc>
        <w:tc>
          <w:tcPr>
            <w:tcW w:w="2268" w:type="dxa"/>
            <w:shd w:val="clear" w:color="auto" w:fill="auto"/>
          </w:tcPr>
          <w:p w:rsidR="004E22EE" w:rsidRPr="00DF2178" w:rsidRDefault="004E22EE" w:rsidP="009304A4">
            <w:pPr>
              <w:jc w:val="both"/>
              <w:rPr>
                <w:color w:val="000000" w:themeColor="text1"/>
                <w:sz w:val="24"/>
                <w:szCs w:val="24"/>
                <w:lang w:val="en-US"/>
              </w:rPr>
            </w:pPr>
            <w:r w:rsidRPr="00DF2178">
              <w:rPr>
                <w:color w:val="000000" w:themeColor="text1"/>
                <w:sz w:val="24"/>
                <w:szCs w:val="24"/>
              </w:rPr>
              <w:t>24 октября 2019 года</w:t>
            </w:r>
          </w:p>
        </w:tc>
        <w:tc>
          <w:tcPr>
            <w:tcW w:w="5386" w:type="dxa"/>
            <w:shd w:val="clear" w:color="auto" w:fill="auto"/>
          </w:tcPr>
          <w:p w:rsidR="004E22EE" w:rsidRPr="00DF2178" w:rsidRDefault="004E22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E22EE" w:rsidRPr="00DF2178" w:rsidRDefault="004E22EE" w:rsidP="00AE29DE">
            <w:pPr>
              <w:jc w:val="both"/>
              <w:rPr>
                <w:color w:val="000000" w:themeColor="text1"/>
                <w:sz w:val="24"/>
                <w:szCs w:val="24"/>
                <w:lang w:val="kk-KZ"/>
              </w:rPr>
            </w:pPr>
          </w:p>
        </w:tc>
      </w:tr>
      <w:tr w:rsidR="004E22EE" w:rsidRPr="00DF2178" w:rsidTr="00345A2D">
        <w:trPr>
          <w:trHeight w:val="361"/>
        </w:trPr>
        <w:tc>
          <w:tcPr>
            <w:tcW w:w="710" w:type="dxa"/>
            <w:vMerge/>
            <w:shd w:val="clear" w:color="auto" w:fill="auto"/>
          </w:tcPr>
          <w:p w:rsidR="004E22EE" w:rsidRPr="00DF2178" w:rsidRDefault="004E22EE" w:rsidP="00C93859">
            <w:pPr>
              <w:numPr>
                <w:ilvl w:val="0"/>
                <w:numId w:val="3"/>
              </w:numPr>
              <w:ind w:left="0" w:firstLine="0"/>
              <w:jc w:val="both"/>
              <w:rPr>
                <w:color w:val="000000" w:themeColor="text1"/>
                <w:sz w:val="24"/>
                <w:szCs w:val="24"/>
                <w:lang w:val="kk-KZ"/>
              </w:rPr>
            </w:pPr>
          </w:p>
        </w:tc>
        <w:tc>
          <w:tcPr>
            <w:tcW w:w="2268" w:type="dxa"/>
            <w:shd w:val="clear" w:color="auto" w:fill="auto"/>
          </w:tcPr>
          <w:p w:rsidR="004E22EE" w:rsidRPr="00DF2178" w:rsidRDefault="004E22EE" w:rsidP="009304A4">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4E22EE" w:rsidRPr="00DF2178" w:rsidRDefault="004E22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E22EE" w:rsidRPr="00DF2178" w:rsidRDefault="004E22EE"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A17B4" w:rsidRPr="00DF2178" w:rsidRDefault="00CA17B4" w:rsidP="00CA17B4">
            <w:pPr>
              <w:jc w:val="both"/>
              <w:rPr>
                <w:b/>
                <w:sz w:val="24"/>
                <w:szCs w:val="24"/>
                <w:lang w:val="es-ES" w:eastAsia="en-US"/>
              </w:rPr>
            </w:pPr>
            <w:r w:rsidRPr="00DF2178">
              <w:rPr>
                <w:b/>
                <w:sz w:val="24"/>
                <w:szCs w:val="24"/>
                <w:lang w:val="es-ES"/>
              </w:rPr>
              <w:t>G/TBT/N/UGA/892/Add.2</w:t>
            </w:r>
          </w:p>
          <w:p w:rsidR="00CF2C93" w:rsidRPr="00DF2178" w:rsidRDefault="00CF2C93" w:rsidP="00AE29DE">
            <w:pPr>
              <w:pBdr>
                <w:between w:val="single" w:sz="6" w:space="1" w:color="auto"/>
              </w:pBdr>
              <w:jc w:val="both"/>
              <w:rPr>
                <w:color w:val="000000" w:themeColor="text1"/>
                <w:sz w:val="24"/>
                <w:szCs w:val="24"/>
                <w:lang w:val="es-ES"/>
              </w:rPr>
            </w:pPr>
          </w:p>
        </w:tc>
        <w:tc>
          <w:tcPr>
            <w:tcW w:w="5386" w:type="dxa"/>
            <w:shd w:val="clear" w:color="auto" w:fill="auto"/>
          </w:tcPr>
          <w:p w:rsidR="00CA17B4" w:rsidRPr="00DF2178" w:rsidRDefault="00CA17B4" w:rsidP="00CA1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CA17B4" w:rsidRPr="00DF2178" w:rsidRDefault="00CA17B4" w:rsidP="00CA1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24 октября 2019 года распространяется по просьбе делегации Уганды.</w:t>
            </w:r>
          </w:p>
          <w:p w:rsidR="00CF2C93" w:rsidRPr="00DF2178" w:rsidRDefault="00CA17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1969, Текстиль - Больничные простыни из хлопка - Спецификация, Первое издание.</w:t>
            </w:r>
          </w:p>
          <w:p w:rsidR="00CA17B4" w:rsidRPr="00DF2178" w:rsidRDefault="00CA17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1969, Текстиль - Больничные простыни из хлопка - Спецификация, Первое издание; уведомление в G / TBT / N / UGA / 892 вступило в силу 20 сентября 2019 года. Стандарт US 1969: 2019, Текстиль. Постельное белье из хлопка для больниц. Спецификация, первое издание, можно получить через Интернет по ссылке:</w:t>
            </w:r>
            <w:r w:rsidRPr="00DF2178">
              <w:rPr>
                <w:sz w:val="24"/>
                <w:szCs w:val="24"/>
              </w:rPr>
              <w:t xml:space="preserve"> </w:t>
            </w:r>
            <w:hyperlink r:id="rId27" w:history="1">
              <w:hyperlink r:id="rId28" w:history="1">
                <w:r w:rsidRPr="00DF2178">
                  <w:rPr>
                    <w:rStyle w:val="a9"/>
                    <w:sz w:val="24"/>
                    <w:szCs w:val="24"/>
                  </w:rPr>
                  <w:t>https://webstore.unbs.go.ug/</w:t>
                </w:r>
              </w:hyperlink>
            </w:hyperlink>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A17B4" w:rsidRPr="00DF2178" w:rsidTr="00345A2D">
        <w:trPr>
          <w:trHeight w:val="361"/>
        </w:trPr>
        <w:tc>
          <w:tcPr>
            <w:tcW w:w="710" w:type="dxa"/>
            <w:vMerge/>
            <w:shd w:val="clear" w:color="auto" w:fill="auto"/>
          </w:tcPr>
          <w:p w:rsidR="00CA17B4" w:rsidRPr="00DF2178" w:rsidRDefault="00CA17B4" w:rsidP="00C93859">
            <w:pPr>
              <w:numPr>
                <w:ilvl w:val="0"/>
                <w:numId w:val="3"/>
              </w:numPr>
              <w:ind w:left="0" w:firstLine="0"/>
              <w:jc w:val="both"/>
              <w:rPr>
                <w:color w:val="000000" w:themeColor="text1"/>
                <w:sz w:val="24"/>
                <w:szCs w:val="24"/>
                <w:lang w:val="kk-KZ"/>
              </w:rPr>
            </w:pPr>
          </w:p>
        </w:tc>
        <w:tc>
          <w:tcPr>
            <w:tcW w:w="2268" w:type="dxa"/>
            <w:shd w:val="clear" w:color="auto" w:fill="auto"/>
          </w:tcPr>
          <w:p w:rsidR="00CA17B4" w:rsidRPr="00DF2178" w:rsidRDefault="00CA17B4" w:rsidP="009304A4">
            <w:pPr>
              <w:jc w:val="both"/>
              <w:rPr>
                <w:color w:val="000000" w:themeColor="text1"/>
                <w:sz w:val="24"/>
                <w:szCs w:val="24"/>
                <w:lang w:val="en-US"/>
              </w:rPr>
            </w:pPr>
            <w:r w:rsidRPr="00DF2178">
              <w:rPr>
                <w:color w:val="000000" w:themeColor="text1"/>
                <w:sz w:val="24"/>
                <w:szCs w:val="24"/>
              </w:rPr>
              <w:t>24 октября 2019 года</w:t>
            </w:r>
          </w:p>
        </w:tc>
        <w:tc>
          <w:tcPr>
            <w:tcW w:w="5386" w:type="dxa"/>
            <w:shd w:val="clear" w:color="auto" w:fill="auto"/>
          </w:tcPr>
          <w:p w:rsidR="00CA17B4" w:rsidRPr="00DF2178" w:rsidRDefault="00CA17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A17B4" w:rsidRPr="00DF2178" w:rsidRDefault="00CA17B4" w:rsidP="00AE29DE">
            <w:pPr>
              <w:jc w:val="both"/>
              <w:rPr>
                <w:color w:val="000000" w:themeColor="text1"/>
                <w:sz w:val="24"/>
                <w:szCs w:val="24"/>
                <w:lang w:val="kk-KZ"/>
              </w:rPr>
            </w:pPr>
          </w:p>
        </w:tc>
      </w:tr>
      <w:tr w:rsidR="00CA17B4" w:rsidRPr="00DF2178" w:rsidTr="00345A2D">
        <w:trPr>
          <w:trHeight w:val="361"/>
        </w:trPr>
        <w:tc>
          <w:tcPr>
            <w:tcW w:w="710" w:type="dxa"/>
            <w:vMerge/>
            <w:shd w:val="clear" w:color="auto" w:fill="auto"/>
          </w:tcPr>
          <w:p w:rsidR="00CA17B4" w:rsidRPr="00DF2178" w:rsidRDefault="00CA17B4" w:rsidP="00C93859">
            <w:pPr>
              <w:numPr>
                <w:ilvl w:val="0"/>
                <w:numId w:val="3"/>
              </w:numPr>
              <w:ind w:left="0" w:firstLine="0"/>
              <w:jc w:val="both"/>
              <w:rPr>
                <w:color w:val="000000" w:themeColor="text1"/>
                <w:sz w:val="24"/>
                <w:szCs w:val="24"/>
                <w:lang w:val="kk-KZ"/>
              </w:rPr>
            </w:pPr>
          </w:p>
        </w:tc>
        <w:tc>
          <w:tcPr>
            <w:tcW w:w="2268" w:type="dxa"/>
            <w:shd w:val="clear" w:color="auto" w:fill="auto"/>
          </w:tcPr>
          <w:p w:rsidR="00CA17B4" w:rsidRPr="00DF2178" w:rsidRDefault="00CA17B4" w:rsidP="009304A4">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CA17B4" w:rsidRPr="00DF2178" w:rsidRDefault="00CA17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A17B4" w:rsidRPr="00DF2178" w:rsidRDefault="00CA17B4"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A17B4" w:rsidRPr="00DF2178" w:rsidRDefault="00CA17B4" w:rsidP="00CA17B4">
            <w:pPr>
              <w:jc w:val="both"/>
              <w:rPr>
                <w:b/>
                <w:sz w:val="24"/>
                <w:szCs w:val="24"/>
                <w:lang w:val="en-GB" w:eastAsia="en-US"/>
              </w:rPr>
            </w:pPr>
            <w:r w:rsidRPr="00DF2178">
              <w:rPr>
                <w:b/>
                <w:sz w:val="24"/>
                <w:szCs w:val="24"/>
              </w:rPr>
              <w:t>G/TBT/N/GUY/29</w:t>
            </w:r>
          </w:p>
          <w:p w:rsidR="00CF2C93" w:rsidRPr="00DF2178" w:rsidRDefault="00CF2C93" w:rsidP="00AE29DE">
            <w:pPr>
              <w:pBdr>
                <w:between w:val="single" w:sz="6" w:space="1" w:color="auto"/>
              </w:pBdr>
              <w:jc w:val="both"/>
              <w:rPr>
                <w:color w:val="000000" w:themeColor="text1"/>
                <w:sz w:val="24"/>
                <w:szCs w:val="24"/>
                <w:lang w:val="kk-KZ"/>
              </w:rPr>
            </w:pPr>
          </w:p>
        </w:tc>
        <w:tc>
          <w:tcPr>
            <w:tcW w:w="5386" w:type="dxa"/>
            <w:shd w:val="clear" w:color="auto" w:fill="auto"/>
          </w:tcPr>
          <w:p w:rsidR="00CF2C93" w:rsidRPr="00DF2178" w:rsidRDefault="009304A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Автоматические выключатели в литом корпусе, выключатели в литом корпусе и корпуса автоматических выключателей-GYS 525 (UL 489) (319 стр., на английском языке)</w:t>
            </w:r>
          </w:p>
        </w:tc>
        <w:tc>
          <w:tcPr>
            <w:tcW w:w="2268" w:type="dxa"/>
            <w:shd w:val="clear" w:color="auto" w:fill="auto"/>
          </w:tcPr>
          <w:p w:rsidR="00CF2C93" w:rsidRPr="00DF2178" w:rsidRDefault="00CA17B4" w:rsidP="00AE29DE">
            <w:pPr>
              <w:jc w:val="both"/>
              <w:rPr>
                <w:color w:val="000000" w:themeColor="text1"/>
                <w:sz w:val="24"/>
                <w:szCs w:val="24"/>
                <w:lang w:val="kk-KZ"/>
              </w:rPr>
            </w:pPr>
            <w:r w:rsidRPr="00DF2178">
              <w:rPr>
                <w:color w:val="000000" w:themeColor="text1"/>
                <w:sz w:val="24"/>
                <w:szCs w:val="24"/>
                <w:lang w:val="kk-KZ"/>
              </w:rPr>
              <w:t>Принят</w:t>
            </w:r>
          </w:p>
        </w:tc>
      </w:tr>
      <w:tr w:rsidR="00CA17B4" w:rsidRPr="00DF2178" w:rsidTr="00345A2D">
        <w:trPr>
          <w:trHeight w:val="361"/>
        </w:trPr>
        <w:tc>
          <w:tcPr>
            <w:tcW w:w="710" w:type="dxa"/>
            <w:vMerge/>
            <w:shd w:val="clear" w:color="auto" w:fill="auto"/>
          </w:tcPr>
          <w:p w:rsidR="00CA17B4" w:rsidRPr="00DF2178" w:rsidRDefault="00CA17B4" w:rsidP="00C93859">
            <w:pPr>
              <w:numPr>
                <w:ilvl w:val="0"/>
                <w:numId w:val="3"/>
              </w:numPr>
              <w:ind w:left="0" w:firstLine="0"/>
              <w:jc w:val="both"/>
              <w:rPr>
                <w:color w:val="000000" w:themeColor="text1"/>
                <w:sz w:val="24"/>
                <w:szCs w:val="24"/>
                <w:lang w:val="kk-KZ"/>
              </w:rPr>
            </w:pPr>
          </w:p>
        </w:tc>
        <w:tc>
          <w:tcPr>
            <w:tcW w:w="2268" w:type="dxa"/>
            <w:shd w:val="clear" w:color="auto" w:fill="auto"/>
          </w:tcPr>
          <w:p w:rsidR="00CA17B4" w:rsidRPr="00DF2178" w:rsidRDefault="00CA17B4" w:rsidP="009304A4">
            <w:pPr>
              <w:jc w:val="both"/>
              <w:rPr>
                <w:color w:val="000000" w:themeColor="text1"/>
                <w:sz w:val="24"/>
                <w:szCs w:val="24"/>
                <w:lang w:val="en-US"/>
              </w:rPr>
            </w:pPr>
            <w:r w:rsidRPr="00DF2178">
              <w:rPr>
                <w:color w:val="000000" w:themeColor="text1"/>
                <w:sz w:val="24"/>
                <w:szCs w:val="24"/>
              </w:rPr>
              <w:t xml:space="preserve">24 октября 2019 </w:t>
            </w:r>
            <w:r w:rsidRPr="00DF2178">
              <w:rPr>
                <w:color w:val="000000" w:themeColor="text1"/>
                <w:sz w:val="24"/>
                <w:szCs w:val="24"/>
              </w:rPr>
              <w:lastRenderedPageBreak/>
              <w:t>года</w:t>
            </w:r>
          </w:p>
        </w:tc>
        <w:tc>
          <w:tcPr>
            <w:tcW w:w="5386" w:type="dxa"/>
            <w:shd w:val="clear" w:color="auto" w:fill="auto"/>
          </w:tcPr>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xml:space="preserve">1.1 Требования стандарта относятся к  </w:t>
            </w:r>
            <w:r w:rsidRPr="00DF2178">
              <w:rPr>
                <w:color w:val="000000" w:themeColor="text1"/>
                <w:sz w:val="24"/>
                <w:szCs w:val="24"/>
                <w:lang w:val="kk-KZ"/>
              </w:rPr>
              <w:lastRenderedPageBreak/>
              <w:t xml:space="preserve">автоматическим выключателям в литом корпусе, автоматическим выключателям, предохранительным автоматическим выключателям, защитные устройства с высокой степенью защиты и модули с высокой степенью защиты. Стандарт также охватывает автоматические выключатели с мгновенным расцеплением, специально предназначенные для использования в составе комбинированного контроллера мотора </w:t>
            </w:r>
          </w:p>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1.2. Стандарт охватывает переключатели в литом корпусе и плавкие переключатели в литом корпусе. </w:t>
            </w:r>
          </w:p>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1.3 Настоящий стандарт распространяется на устройства, рассчитанные на 1000 В переменного тока и 1500 В постоянного тока или менее и 6000 Ампер или менее. </w:t>
            </w:r>
          </w:p>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1.4. Устройства, указанные в пунктах 1.1 и 1.2, предназначены для установки в общем корпусе или как части других устройств, таких как щиты. Приемлемость комбинации будет определена при исследовании всего продукта. </w:t>
            </w:r>
          </w:p>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1.5 Настоящий стандарт распространяется на корпуса автоматических выключателей и вспомогательные устройства, предназначенные для использования с устройствами, описанными в 1.1 и 1.2. </w:t>
            </w:r>
          </w:p>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1.7 Настоящий стандарт содержит дополнения, охватывающие требования к автоматическим выключателям в литом корпусе для: а) морского использования; </w:t>
            </w:r>
          </w:p>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б) военно-морского использования; в) использования источников бесперебойного питания; </w:t>
            </w:r>
          </w:p>
          <w:p w:rsidR="009304A4"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г) классифицированные автоматические выключатели; </w:t>
            </w:r>
          </w:p>
          <w:p w:rsidR="007E6510"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 программное обеспечение в программируемых компонентах; </w:t>
            </w:r>
          </w:p>
          <w:p w:rsidR="007E6510" w:rsidRPr="00DF2178" w:rsidRDefault="009304A4" w:rsidP="00930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f) Дополнительные испытания выключателей с электронной защитой от перегрузки по току; </w:t>
            </w:r>
          </w:p>
          <w:p w:rsidR="007E6510" w:rsidRPr="00DF2178" w:rsidRDefault="009304A4" w:rsidP="007E6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g) </w:t>
            </w:r>
            <w:r w:rsidR="007E6510" w:rsidRPr="00DF2178">
              <w:rPr>
                <w:color w:val="000000" w:themeColor="text1"/>
                <w:sz w:val="24"/>
                <w:szCs w:val="24"/>
                <w:lang w:val="kk-KZ"/>
              </w:rPr>
              <w:t xml:space="preserve">электромагнитная совместимость </w:t>
            </w:r>
            <w:r w:rsidRPr="00DF2178">
              <w:rPr>
                <w:color w:val="000000" w:themeColor="text1"/>
                <w:sz w:val="24"/>
                <w:szCs w:val="24"/>
                <w:lang w:val="kk-KZ"/>
              </w:rPr>
              <w:t xml:space="preserve"> - требования и методы испытани</w:t>
            </w:r>
            <w:r w:rsidR="007E6510" w:rsidRPr="00DF2178">
              <w:rPr>
                <w:color w:val="000000" w:themeColor="text1"/>
                <w:sz w:val="24"/>
                <w:szCs w:val="24"/>
                <w:lang w:val="kk-KZ"/>
              </w:rPr>
              <w:t xml:space="preserve">й автоматических выключателей; </w:t>
            </w:r>
          </w:p>
          <w:p w:rsidR="007E6510" w:rsidRPr="00DF2178" w:rsidRDefault="009304A4" w:rsidP="007E6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h) автоматические выключатели в литом корпусе с дополнительной защитой двигателя от перегрузки; </w:t>
            </w:r>
          </w:p>
          <w:p w:rsidR="00CA17B4" w:rsidRPr="00DF2178" w:rsidRDefault="009304A4" w:rsidP="007E6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Другое (HS 853529)</w:t>
            </w:r>
          </w:p>
        </w:tc>
        <w:tc>
          <w:tcPr>
            <w:tcW w:w="2268" w:type="dxa"/>
            <w:shd w:val="clear" w:color="auto" w:fill="auto"/>
          </w:tcPr>
          <w:p w:rsidR="00CA17B4" w:rsidRPr="00DF2178" w:rsidRDefault="00CA17B4" w:rsidP="00AE29DE">
            <w:pPr>
              <w:jc w:val="both"/>
              <w:rPr>
                <w:color w:val="000000" w:themeColor="text1"/>
                <w:sz w:val="24"/>
                <w:szCs w:val="24"/>
                <w:lang w:val="kk-KZ"/>
              </w:rPr>
            </w:pPr>
          </w:p>
        </w:tc>
      </w:tr>
      <w:tr w:rsidR="00CA17B4" w:rsidRPr="00DF2178" w:rsidTr="00345A2D">
        <w:trPr>
          <w:trHeight w:val="361"/>
        </w:trPr>
        <w:tc>
          <w:tcPr>
            <w:tcW w:w="710" w:type="dxa"/>
            <w:vMerge/>
            <w:shd w:val="clear" w:color="auto" w:fill="auto"/>
          </w:tcPr>
          <w:p w:rsidR="00CA17B4" w:rsidRPr="00DF2178" w:rsidRDefault="00CA17B4" w:rsidP="00C93859">
            <w:pPr>
              <w:numPr>
                <w:ilvl w:val="0"/>
                <w:numId w:val="3"/>
              </w:numPr>
              <w:ind w:left="0" w:firstLine="0"/>
              <w:jc w:val="both"/>
              <w:rPr>
                <w:color w:val="000000" w:themeColor="text1"/>
                <w:sz w:val="24"/>
                <w:szCs w:val="24"/>
                <w:lang w:val="kk-KZ"/>
              </w:rPr>
            </w:pPr>
          </w:p>
        </w:tc>
        <w:tc>
          <w:tcPr>
            <w:tcW w:w="2268" w:type="dxa"/>
            <w:shd w:val="clear" w:color="auto" w:fill="auto"/>
          </w:tcPr>
          <w:p w:rsidR="00CA17B4" w:rsidRPr="00DF2178" w:rsidRDefault="00CA17B4" w:rsidP="009304A4">
            <w:pPr>
              <w:pBdr>
                <w:between w:val="single" w:sz="6" w:space="1" w:color="auto"/>
              </w:pBdr>
              <w:jc w:val="both"/>
              <w:rPr>
                <w:color w:val="000000" w:themeColor="text1"/>
                <w:sz w:val="24"/>
                <w:szCs w:val="24"/>
                <w:lang w:val="kk-KZ"/>
              </w:rPr>
            </w:pPr>
            <w:r w:rsidRPr="00DF2178">
              <w:rPr>
                <w:color w:val="000000" w:themeColor="text1"/>
                <w:sz w:val="24"/>
                <w:szCs w:val="24"/>
                <w:lang w:val="kk-KZ"/>
              </w:rPr>
              <w:t>Гайана</w:t>
            </w:r>
          </w:p>
        </w:tc>
        <w:tc>
          <w:tcPr>
            <w:tcW w:w="5386" w:type="dxa"/>
            <w:shd w:val="clear" w:color="auto" w:fill="auto"/>
          </w:tcPr>
          <w:p w:rsidR="00CA17B4" w:rsidRPr="00DF2178" w:rsidRDefault="00CA17B4" w:rsidP="00CA1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Требования к автоматическим выключателям в литом корпусе, корпусам автоматических выключателей, включая требования к конструкции, характеристикам и маркировке.</w:t>
            </w:r>
          </w:p>
        </w:tc>
        <w:tc>
          <w:tcPr>
            <w:tcW w:w="2268" w:type="dxa"/>
            <w:shd w:val="clear" w:color="auto" w:fill="auto"/>
          </w:tcPr>
          <w:p w:rsidR="00CA17B4" w:rsidRPr="00DF2178" w:rsidRDefault="00CA17B4" w:rsidP="00AE29DE">
            <w:pPr>
              <w:jc w:val="both"/>
              <w:rPr>
                <w:color w:val="000000" w:themeColor="text1"/>
                <w:sz w:val="24"/>
                <w:szCs w:val="24"/>
                <w:lang w:val="kk-KZ"/>
              </w:rPr>
            </w:pPr>
          </w:p>
        </w:tc>
      </w:tr>
      <w:tr w:rsidR="00144773" w:rsidRPr="00DF2178" w:rsidTr="00345A2D">
        <w:trPr>
          <w:trHeight w:val="361"/>
        </w:trPr>
        <w:tc>
          <w:tcPr>
            <w:tcW w:w="710" w:type="dxa"/>
            <w:vMerge w:val="restart"/>
            <w:shd w:val="clear" w:color="auto" w:fill="auto"/>
          </w:tcPr>
          <w:p w:rsidR="00144773" w:rsidRPr="00DF2178" w:rsidRDefault="00144773" w:rsidP="00C93859">
            <w:pPr>
              <w:numPr>
                <w:ilvl w:val="0"/>
                <w:numId w:val="3"/>
              </w:numPr>
              <w:ind w:left="0" w:firstLine="0"/>
              <w:jc w:val="both"/>
              <w:rPr>
                <w:color w:val="000000" w:themeColor="text1"/>
                <w:sz w:val="24"/>
                <w:szCs w:val="24"/>
                <w:lang w:val="kk-KZ"/>
              </w:rPr>
            </w:pPr>
          </w:p>
        </w:tc>
        <w:tc>
          <w:tcPr>
            <w:tcW w:w="2268" w:type="dxa"/>
            <w:shd w:val="clear" w:color="auto" w:fill="auto"/>
          </w:tcPr>
          <w:p w:rsidR="00144773" w:rsidRPr="00DF2178" w:rsidRDefault="00144773" w:rsidP="0075481F">
            <w:pPr>
              <w:jc w:val="both"/>
              <w:rPr>
                <w:b/>
                <w:sz w:val="24"/>
                <w:szCs w:val="24"/>
                <w:lang w:val="en-GB" w:eastAsia="en-US"/>
              </w:rPr>
            </w:pPr>
            <w:r w:rsidRPr="00DF2178">
              <w:rPr>
                <w:b/>
                <w:sz w:val="24"/>
                <w:szCs w:val="24"/>
              </w:rPr>
              <w:t>G/TBT/N/GUY/28</w:t>
            </w:r>
          </w:p>
          <w:p w:rsidR="00144773" w:rsidRPr="00DF2178" w:rsidRDefault="00144773" w:rsidP="0075481F">
            <w:pPr>
              <w:pBdr>
                <w:between w:val="single" w:sz="6" w:space="1" w:color="auto"/>
              </w:pBdr>
              <w:jc w:val="both"/>
              <w:rPr>
                <w:color w:val="000000" w:themeColor="text1"/>
                <w:sz w:val="24"/>
                <w:szCs w:val="24"/>
                <w:lang w:val="kk-KZ"/>
              </w:rPr>
            </w:pPr>
          </w:p>
        </w:tc>
        <w:tc>
          <w:tcPr>
            <w:tcW w:w="5386" w:type="dxa"/>
            <w:shd w:val="clear" w:color="auto" w:fill="auto"/>
          </w:tcPr>
          <w:p w:rsidR="00144773" w:rsidRPr="00DF2178" w:rsidRDefault="00144773" w:rsidP="001447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xml:space="preserve">Устройства защиты от перенапряжения - GYS 524 </w:t>
            </w:r>
            <w:r w:rsidRPr="00DF2178">
              <w:rPr>
                <w:color w:val="000000" w:themeColor="text1"/>
                <w:sz w:val="24"/>
                <w:szCs w:val="24"/>
                <w:lang w:val="kk-KZ"/>
              </w:rPr>
              <w:lastRenderedPageBreak/>
              <w:t>(UL 1449) (213 стр., на английском языке)</w:t>
            </w:r>
          </w:p>
        </w:tc>
        <w:tc>
          <w:tcPr>
            <w:tcW w:w="2268" w:type="dxa"/>
            <w:shd w:val="clear" w:color="auto" w:fill="auto"/>
          </w:tcPr>
          <w:p w:rsidR="00144773" w:rsidRPr="00DF2178" w:rsidRDefault="00144773" w:rsidP="00AE29DE">
            <w:pPr>
              <w:jc w:val="both"/>
              <w:rPr>
                <w:color w:val="000000" w:themeColor="text1"/>
                <w:sz w:val="24"/>
                <w:szCs w:val="24"/>
                <w:lang w:val="kk-KZ"/>
              </w:rPr>
            </w:pPr>
            <w:r w:rsidRPr="00DF2178">
              <w:rPr>
                <w:color w:val="000000" w:themeColor="text1"/>
                <w:sz w:val="24"/>
                <w:szCs w:val="24"/>
                <w:lang w:val="kk-KZ"/>
              </w:rPr>
              <w:lastRenderedPageBreak/>
              <w:t>Принят</w:t>
            </w:r>
          </w:p>
        </w:tc>
      </w:tr>
      <w:tr w:rsidR="00144773" w:rsidRPr="00DF2178" w:rsidTr="00345A2D">
        <w:trPr>
          <w:trHeight w:val="361"/>
        </w:trPr>
        <w:tc>
          <w:tcPr>
            <w:tcW w:w="710" w:type="dxa"/>
            <w:vMerge/>
            <w:shd w:val="clear" w:color="auto" w:fill="auto"/>
          </w:tcPr>
          <w:p w:rsidR="00144773" w:rsidRPr="00DF2178" w:rsidRDefault="00144773" w:rsidP="00C93859">
            <w:pPr>
              <w:numPr>
                <w:ilvl w:val="0"/>
                <w:numId w:val="3"/>
              </w:numPr>
              <w:ind w:left="0" w:firstLine="0"/>
              <w:jc w:val="both"/>
              <w:rPr>
                <w:color w:val="000000" w:themeColor="text1"/>
                <w:sz w:val="24"/>
                <w:szCs w:val="24"/>
                <w:lang w:val="kk-KZ"/>
              </w:rPr>
            </w:pPr>
          </w:p>
        </w:tc>
        <w:tc>
          <w:tcPr>
            <w:tcW w:w="2268" w:type="dxa"/>
            <w:shd w:val="clear" w:color="auto" w:fill="auto"/>
          </w:tcPr>
          <w:p w:rsidR="00144773" w:rsidRPr="00DF2178" w:rsidRDefault="00144773" w:rsidP="0075481F">
            <w:pPr>
              <w:jc w:val="both"/>
              <w:rPr>
                <w:color w:val="000000" w:themeColor="text1"/>
                <w:sz w:val="24"/>
                <w:szCs w:val="24"/>
                <w:lang w:val="en-US"/>
              </w:rPr>
            </w:pPr>
            <w:r w:rsidRPr="00DF2178">
              <w:rPr>
                <w:color w:val="000000" w:themeColor="text1"/>
                <w:sz w:val="24"/>
                <w:szCs w:val="24"/>
              </w:rPr>
              <w:t>24 октября 2019 года</w:t>
            </w:r>
          </w:p>
        </w:tc>
        <w:tc>
          <w:tcPr>
            <w:tcW w:w="5386" w:type="dxa"/>
            <w:shd w:val="clear" w:color="auto" w:fill="auto"/>
          </w:tcPr>
          <w:p w:rsidR="00F15874" w:rsidRPr="00DF2178" w:rsidRDefault="00F15874" w:rsidP="00F1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HS: 8535.29 требования распространяются на устройства защиты от импульсных перенапряжений (УЗИП) закрытого и открытого типа, предназначенные для многократного ограничения скачков переходного напряжения, как указано в стандарте, для цепей питания 50 или 60 Гц, не превышающих 1000 В, и для фотоэлектрических систем с напряжением до 1500 В пост. и обозначается следующим образом: Тип 1 - Один порт, постоянно подключенные SPD, за исключением корпусов розеток счетчика ватт-часов, предназначенных для установки между вторичной обмоткой сервисного трансформатора и линией питания устройства перегрузки по току сервисного оборудования, а также нагрузкой сторона, включая корпуса розеток ваттметра и SPD в литом корпусе, предназначенные для установки без внешнего устройства защиты от сверхтока. SPD типа 1 для использования в фотоэлектрических системах могут быть подключены между фотоэлектрической решеткой и основным сервисным разъединителем. </w:t>
            </w:r>
          </w:p>
          <w:p w:rsidR="00F15874" w:rsidRPr="00DF2178" w:rsidRDefault="00F15874" w:rsidP="00F1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Тип 2 - постоянно подключенные УЗИП, предназначенные для установки на стороне нагрузки устройства максимального тока вспомогательного оборудования; включая SPD, расположенные на панели ответвления, и SPD в литом корпусе. Тип 3 - SPD для точки утилизации, установленные на минимальной длине проводника 10 метров (30 футов) от электрической сервисной панели до точки использования, например, подключенный шнур, прямой плагин, тип розетки и SPD, установленные на месте использования. Расстояние (10 метров) не относится к проводникам, поставляемым или используемым для подключения УЗИП. </w:t>
            </w:r>
          </w:p>
          <w:p w:rsidR="00F15874" w:rsidRPr="00DF2178" w:rsidRDefault="00F15874" w:rsidP="00F1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Сборки компонентов типа 4 - сборка компонентов, состоящая из одного или нескольких компонентов типа 5 вместе с разъединителем (встроенным или внешним) или средством выполнения ограниченных испытаний тока в 44.4. Компоненты типа 1, 2, 3 в сборе - состоят из компонентов узла типа 4 с внутренней или внешней защитой от короткого замыкания. Тип 5 - Компонентные ограничители перенапряжения, такие как MOV, которые могут быть установлены на плате предусмотрены в корпусе с помощью монтажных средств и клемм проводки; </w:t>
            </w:r>
          </w:p>
          <w:p w:rsidR="00144773" w:rsidRPr="00DF2178" w:rsidRDefault="00F15874" w:rsidP="00F1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Другое (HS 853529)</w:t>
            </w:r>
          </w:p>
        </w:tc>
        <w:tc>
          <w:tcPr>
            <w:tcW w:w="2268" w:type="dxa"/>
            <w:shd w:val="clear" w:color="auto" w:fill="auto"/>
          </w:tcPr>
          <w:p w:rsidR="00144773" w:rsidRPr="00DF2178" w:rsidRDefault="00144773" w:rsidP="00AE29DE">
            <w:pPr>
              <w:jc w:val="both"/>
              <w:rPr>
                <w:color w:val="000000" w:themeColor="text1"/>
                <w:sz w:val="24"/>
                <w:szCs w:val="24"/>
                <w:lang w:val="kk-KZ"/>
              </w:rPr>
            </w:pP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144773"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Гайана</w:t>
            </w:r>
          </w:p>
        </w:tc>
        <w:tc>
          <w:tcPr>
            <w:tcW w:w="5386" w:type="dxa"/>
            <w:shd w:val="clear" w:color="auto" w:fill="auto"/>
          </w:tcPr>
          <w:p w:rsidR="00CF2C93" w:rsidRPr="00DF2178" w:rsidRDefault="001447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Требования к устройствам защиты от перенапряжений, включая требования к конструкции, характеристикам и маркировке.</w:t>
            </w: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257B8F" w:rsidRPr="00DF2178" w:rsidRDefault="00257B8F" w:rsidP="00257B8F">
            <w:pPr>
              <w:jc w:val="both"/>
              <w:rPr>
                <w:b/>
                <w:sz w:val="24"/>
                <w:szCs w:val="24"/>
                <w:lang w:val="en-GB" w:eastAsia="en-US"/>
              </w:rPr>
            </w:pPr>
            <w:r w:rsidRPr="00DF2178">
              <w:rPr>
                <w:b/>
                <w:sz w:val="24"/>
                <w:szCs w:val="24"/>
                <w:lang w:val="en-US"/>
              </w:rPr>
              <w:t>G/TBT/N/BRA/873/Add.1</w:t>
            </w:r>
          </w:p>
          <w:p w:rsidR="00CF2C93" w:rsidRPr="00DF2178" w:rsidRDefault="00CF2C93" w:rsidP="00AE29DE">
            <w:pPr>
              <w:jc w:val="both"/>
              <w:rPr>
                <w:b/>
                <w:color w:val="000000" w:themeColor="text1"/>
                <w:sz w:val="24"/>
                <w:szCs w:val="24"/>
                <w:lang w:val="en-GB" w:eastAsia="en-US"/>
              </w:rPr>
            </w:pPr>
          </w:p>
        </w:tc>
        <w:tc>
          <w:tcPr>
            <w:tcW w:w="5386" w:type="dxa"/>
            <w:shd w:val="clear" w:color="auto" w:fill="auto"/>
          </w:tcPr>
          <w:p w:rsidR="00257B8F" w:rsidRPr="00DF2178" w:rsidRDefault="00257B8F" w:rsidP="0025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257B8F" w:rsidRPr="00DF2178" w:rsidRDefault="00257B8F" w:rsidP="0025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18 октября 2019 года распространяется по просьбе делегации Бразилии.</w:t>
            </w:r>
          </w:p>
          <w:p w:rsidR="00257B8F" w:rsidRPr="00DF2178" w:rsidRDefault="00257B8F" w:rsidP="0025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Средства личной гигиены, косметика и парфюмерия.</w:t>
            </w:r>
          </w:p>
          <w:p w:rsidR="00CF2C93" w:rsidRPr="00DF2178" w:rsidRDefault="00257B8F" w:rsidP="0025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постановления № 639 от 21 мая 2019 года, в котором предлагается изменить срок годности до 10 лет разрешения на продажу средств личной гигиены, косметики и парфюмерии, а также изменения RDC 7, 10 февраля 2015 года - ранее уведомленные в G / TBT / N / BRA / 873, были приняты в качестве RDC - Резолюция № 312 от 10 октября 2019 года.</w:t>
            </w: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257B8F" w:rsidP="00AE29DE">
            <w:pPr>
              <w:jc w:val="both"/>
              <w:rPr>
                <w:color w:val="000000" w:themeColor="text1"/>
                <w:sz w:val="24"/>
                <w:szCs w:val="24"/>
                <w:lang w:val="en-US"/>
              </w:rPr>
            </w:pPr>
            <w:r w:rsidRPr="00DF2178">
              <w:rPr>
                <w:color w:val="000000" w:themeColor="text1"/>
                <w:sz w:val="24"/>
                <w:szCs w:val="24"/>
              </w:rPr>
              <w:t>24 октября 2019 года</w:t>
            </w:r>
          </w:p>
        </w:tc>
        <w:tc>
          <w:tcPr>
            <w:tcW w:w="5386" w:type="dxa"/>
            <w:shd w:val="clear" w:color="auto" w:fill="auto"/>
          </w:tcPr>
          <w:p w:rsidR="00CF2C93" w:rsidRPr="00DF2178" w:rsidRDefault="00CF2C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CF2C93" w:rsidRPr="00DF2178" w:rsidRDefault="00257B8F"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Бразилия</w:t>
            </w:r>
          </w:p>
        </w:tc>
        <w:tc>
          <w:tcPr>
            <w:tcW w:w="5386" w:type="dxa"/>
            <w:shd w:val="clear" w:color="auto" w:fill="auto"/>
          </w:tcPr>
          <w:p w:rsidR="00CF2C93" w:rsidRPr="00DF2178" w:rsidRDefault="00CF2C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9F6631" w:rsidRPr="00DF2178" w:rsidRDefault="009F6631" w:rsidP="009F6631">
            <w:pPr>
              <w:jc w:val="both"/>
              <w:rPr>
                <w:b/>
                <w:sz w:val="24"/>
                <w:szCs w:val="24"/>
                <w:lang w:val="en-GB" w:eastAsia="en-US"/>
              </w:rPr>
            </w:pPr>
            <w:r w:rsidRPr="00DF2178">
              <w:rPr>
                <w:b/>
                <w:sz w:val="24"/>
                <w:szCs w:val="24"/>
                <w:lang w:val="en-US"/>
              </w:rPr>
              <w:t>G/TBT/N/AUS/111/Add.1</w:t>
            </w:r>
          </w:p>
          <w:p w:rsidR="00CF2C93" w:rsidRPr="00DF2178" w:rsidRDefault="00CF2C93" w:rsidP="00AE29DE">
            <w:pPr>
              <w:jc w:val="both"/>
              <w:rPr>
                <w:color w:val="000000" w:themeColor="text1"/>
                <w:sz w:val="24"/>
                <w:szCs w:val="24"/>
                <w:lang w:val="en-GB" w:eastAsia="en-US"/>
              </w:rPr>
            </w:pPr>
          </w:p>
        </w:tc>
        <w:tc>
          <w:tcPr>
            <w:tcW w:w="5386" w:type="dxa"/>
            <w:shd w:val="clear" w:color="auto" w:fill="auto"/>
          </w:tcPr>
          <w:p w:rsidR="009F6631" w:rsidRPr="00DF2178" w:rsidRDefault="009F6631" w:rsidP="009F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9F6631" w:rsidRPr="00DF2178" w:rsidRDefault="009F6631" w:rsidP="009F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24 октября 2019 года распространяется по просьбе делегации Австралии.</w:t>
            </w:r>
          </w:p>
          <w:p w:rsidR="001A755A" w:rsidRPr="00DF2178" w:rsidRDefault="001A755A" w:rsidP="001A75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Товары народного потребления (квадроциклы), стандарт безопасности 2019</w:t>
            </w:r>
          </w:p>
          <w:p w:rsidR="001A755A" w:rsidRPr="00DF2178" w:rsidRDefault="00033231" w:rsidP="001A75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w:t>
            </w:r>
            <w:r w:rsidR="001A755A" w:rsidRPr="00DF2178">
              <w:rPr>
                <w:color w:val="000000" w:themeColor="text1"/>
                <w:sz w:val="24"/>
                <w:szCs w:val="24"/>
                <w:lang w:val="kk-KZ"/>
              </w:rPr>
              <w:t>стандарта безопасности 2019</w:t>
            </w:r>
            <w:r w:rsidRPr="00DF2178">
              <w:rPr>
                <w:color w:val="000000" w:themeColor="text1"/>
                <w:sz w:val="24"/>
                <w:szCs w:val="24"/>
                <w:lang w:val="kk-KZ"/>
              </w:rPr>
              <w:t xml:space="preserve"> года</w:t>
            </w:r>
            <w:r w:rsidR="001A755A" w:rsidRPr="00DF2178">
              <w:rPr>
                <w:color w:val="000000" w:themeColor="text1"/>
                <w:sz w:val="24"/>
                <w:szCs w:val="24"/>
                <w:lang w:val="kk-KZ"/>
              </w:rPr>
              <w:t xml:space="preserve"> потребительских товаров (квадроциклы) в документе G / TBT / N / AUS / 111 согласно статье 2.9.2 ТБТ. Австралия не получила никаких комментариев от членов, однако Соединенные Штаты направили </w:t>
            </w:r>
            <w:r w:rsidRPr="00DF2178">
              <w:rPr>
                <w:color w:val="000000" w:themeColor="text1"/>
                <w:sz w:val="24"/>
                <w:szCs w:val="24"/>
                <w:lang w:val="kk-KZ"/>
              </w:rPr>
              <w:t>комментарии, которые были рассмотрены.</w:t>
            </w:r>
          </w:p>
          <w:p w:rsidR="00033231" w:rsidRPr="00DF2178" w:rsidRDefault="001A755A" w:rsidP="001A75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Пересмотренный вариант уведомленного проекта был принят правительств</w:t>
            </w:r>
            <w:r w:rsidR="00033231" w:rsidRPr="00DF2178">
              <w:rPr>
                <w:color w:val="000000" w:themeColor="text1"/>
                <w:sz w:val="24"/>
                <w:szCs w:val="24"/>
                <w:lang w:val="kk-KZ"/>
              </w:rPr>
              <w:t xml:space="preserve">ом Австралии. Также </w:t>
            </w:r>
            <w:r w:rsidRPr="00DF2178">
              <w:rPr>
                <w:color w:val="000000" w:themeColor="text1"/>
                <w:sz w:val="24"/>
                <w:szCs w:val="24"/>
                <w:lang w:val="kk-KZ"/>
              </w:rPr>
              <w:t>зарегистрирован 10 октября 2019 года</w:t>
            </w:r>
            <w:r w:rsidR="00033231" w:rsidRPr="00DF2178">
              <w:rPr>
                <w:color w:val="000000" w:themeColor="text1"/>
                <w:sz w:val="24"/>
                <w:szCs w:val="24"/>
                <w:lang w:val="kk-KZ"/>
              </w:rPr>
              <w:t xml:space="preserve">, в ступил в силу </w:t>
            </w:r>
            <w:r w:rsidRPr="00DF2178">
              <w:rPr>
                <w:color w:val="000000" w:themeColor="text1"/>
                <w:sz w:val="24"/>
                <w:szCs w:val="24"/>
                <w:lang w:val="kk-KZ"/>
              </w:rPr>
              <w:t xml:space="preserve">на следующий день. </w:t>
            </w:r>
          </w:p>
          <w:p w:rsidR="001A755A" w:rsidRPr="00DF2178" w:rsidRDefault="001A755A" w:rsidP="001A75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Требования для всех квадроциклов вступают в силу 11 октября 2020 года, а дополнительные требования для моделей квадроциклов общего пользования вступают в силу 11 октября 2021 года.</w:t>
            </w:r>
          </w:p>
          <w:p w:rsidR="00CF2C93" w:rsidRPr="00DF2178" w:rsidRDefault="001A755A" w:rsidP="00EE6B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Принятая версия включает незначительные поправки к проекту, такие как исправления к ссылкам и добавление примечания. Наиболее существенное изменение позволяет квадроциклам соответствовать требованиям искрогасителя либо в стандарте США 5100-1d, либо в австралийском стандарте AS 1019-2000, тогда как в уведомленном проекте упоминается только </w:t>
            </w:r>
            <w:r w:rsidRPr="00DF2178">
              <w:rPr>
                <w:color w:val="000000" w:themeColor="text1"/>
                <w:sz w:val="24"/>
                <w:szCs w:val="24"/>
                <w:lang w:val="kk-KZ"/>
              </w:rPr>
              <w:lastRenderedPageBreak/>
              <w:t>австралийский стандарт.</w:t>
            </w:r>
          </w:p>
          <w:p w:rsidR="001A755A" w:rsidRPr="00DF2178" w:rsidRDefault="00EE6BF7" w:rsidP="00EE6BF7">
            <w:pPr>
              <w:rPr>
                <w:sz w:val="24"/>
                <w:szCs w:val="24"/>
                <w:lang w:val="kk-KZ"/>
              </w:rPr>
            </w:pPr>
            <w:hyperlink r:id="rId29" w:history="1">
              <w:r w:rsidR="001A755A" w:rsidRPr="00DF2178">
                <w:rPr>
                  <w:rStyle w:val="a9"/>
                  <w:sz w:val="24"/>
                  <w:szCs w:val="24"/>
                  <w:lang w:val="kk-KZ"/>
                </w:rPr>
                <w:t>https://www.legislation.gov.au/Details/F2019L01321</w:t>
              </w:r>
            </w:hyperlink>
          </w:p>
          <w:p w:rsidR="001A755A" w:rsidRPr="00DF2178" w:rsidRDefault="00EE6BF7" w:rsidP="00EE6BF7">
            <w:pPr>
              <w:rPr>
                <w:sz w:val="24"/>
                <w:szCs w:val="24"/>
                <w:lang w:val="kk-KZ"/>
              </w:rPr>
            </w:pPr>
            <w:hyperlink r:id="rId30" w:history="1">
              <w:r w:rsidR="001A755A" w:rsidRPr="00DF2178">
                <w:rPr>
                  <w:rStyle w:val="a9"/>
                  <w:sz w:val="24"/>
                  <w:szCs w:val="24"/>
                  <w:lang w:val="kk-KZ"/>
                </w:rPr>
                <w:t>https://www.productsafety.gov.au/product-safety-laws/safety-standards-bans/safety-investigations/quad-bike-safety-investigation</w:t>
              </w:r>
            </w:hyperlink>
          </w:p>
        </w:tc>
        <w:tc>
          <w:tcPr>
            <w:tcW w:w="2268" w:type="dxa"/>
            <w:shd w:val="clear" w:color="auto" w:fill="auto"/>
          </w:tcPr>
          <w:p w:rsidR="00CF2C93" w:rsidRPr="00DF2178" w:rsidRDefault="00033231" w:rsidP="00AE29DE">
            <w:pPr>
              <w:jc w:val="both"/>
              <w:rPr>
                <w:color w:val="000000" w:themeColor="text1"/>
                <w:sz w:val="24"/>
                <w:szCs w:val="24"/>
                <w:lang w:val="kk-KZ"/>
              </w:rPr>
            </w:pPr>
            <w:r w:rsidRPr="00DF2178">
              <w:rPr>
                <w:color w:val="000000" w:themeColor="text1"/>
                <w:sz w:val="24"/>
                <w:szCs w:val="24"/>
                <w:lang w:val="kk-KZ"/>
              </w:rPr>
              <w:lastRenderedPageBreak/>
              <w:t>августа 2019 года</w:t>
            </w:r>
          </w:p>
        </w:tc>
      </w:tr>
      <w:tr w:rsidR="009F6631" w:rsidRPr="00DF2178" w:rsidTr="00345A2D">
        <w:trPr>
          <w:trHeight w:val="361"/>
        </w:trPr>
        <w:tc>
          <w:tcPr>
            <w:tcW w:w="710" w:type="dxa"/>
            <w:vMerge/>
            <w:shd w:val="clear" w:color="auto" w:fill="auto"/>
          </w:tcPr>
          <w:p w:rsidR="009F6631" w:rsidRPr="00DF2178" w:rsidRDefault="009F6631" w:rsidP="00C93859">
            <w:pPr>
              <w:numPr>
                <w:ilvl w:val="0"/>
                <w:numId w:val="3"/>
              </w:numPr>
              <w:ind w:left="0" w:firstLine="0"/>
              <w:jc w:val="both"/>
              <w:rPr>
                <w:color w:val="000000" w:themeColor="text1"/>
                <w:sz w:val="24"/>
                <w:szCs w:val="24"/>
                <w:lang w:val="kk-KZ"/>
              </w:rPr>
            </w:pPr>
          </w:p>
        </w:tc>
        <w:tc>
          <w:tcPr>
            <w:tcW w:w="2268" w:type="dxa"/>
            <w:shd w:val="clear" w:color="auto" w:fill="auto"/>
          </w:tcPr>
          <w:p w:rsidR="009F6631" w:rsidRPr="00DF2178" w:rsidRDefault="009F6631" w:rsidP="0075481F">
            <w:pPr>
              <w:jc w:val="both"/>
              <w:rPr>
                <w:color w:val="000000" w:themeColor="text1"/>
                <w:sz w:val="24"/>
                <w:szCs w:val="24"/>
                <w:lang w:val="en-US"/>
              </w:rPr>
            </w:pPr>
            <w:r w:rsidRPr="00DF2178">
              <w:rPr>
                <w:color w:val="000000" w:themeColor="text1"/>
                <w:sz w:val="24"/>
                <w:szCs w:val="24"/>
              </w:rPr>
              <w:t>24 октября 2019 года</w:t>
            </w:r>
          </w:p>
        </w:tc>
        <w:tc>
          <w:tcPr>
            <w:tcW w:w="5386" w:type="dxa"/>
            <w:shd w:val="clear" w:color="auto" w:fill="auto"/>
          </w:tcPr>
          <w:p w:rsidR="009F6631" w:rsidRPr="00DF2178" w:rsidRDefault="009F66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6631" w:rsidRPr="00DF2178" w:rsidRDefault="009F6631" w:rsidP="00AE29DE">
            <w:pPr>
              <w:jc w:val="both"/>
              <w:rPr>
                <w:color w:val="000000" w:themeColor="text1"/>
                <w:sz w:val="24"/>
                <w:szCs w:val="24"/>
                <w:lang w:val="kk-KZ"/>
              </w:rPr>
            </w:pPr>
          </w:p>
        </w:tc>
      </w:tr>
      <w:tr w:rsidR="009F6631" w:rsidRPr="00DF2178" w:rsidTr="00345A2D">
        <w:trPr>
          <w:trHeight w:val="361"/>
        </w:trPr>
        <w:tc>
          <w:tcPr>
            <w:tcW w:w="710" w:type="dxa"/>
            <w:vMerge/>
            <w:shd w:val="clear" w:color="auto" w:fill="auto"/>
          </w:tcPr>
          <w:p w:rsidR="009F6631" w:rsidRPr="00DF2178" w:rsidRDefault="009F6631" w:rsidP="00C93859">
            <w:pPr>
              <w:numPr>
                <w:ilvl w:val="0"/>
                <w:numId w:val="3"/>
              </w:numPr>
              <w:ind w:left="0" w:firstLine="0"/>
              <w:jc w:val="both"/>
              <w:rPr>
                <w:color w:val="000000" w:themeColor="text1"/>
                <w:sz w:val="24"/>
                <w:szCs w:val="24"/>
                <w:lang w:val="kk-KZ"/>
              </w:rPr>
            </w:pPr>
          </w:p>
        </w:tc>
        <w:tc>
          <w:tcPr>
            <w:tcW w:w="2268" w:type="dxa"/>
            <w:shd w:val="clear" w:color="auto" w:fill="auto"/>
          </w:tcPr>
          <w:p w:rsidR="009F6631" w:rsidRPr="00DF2178" w:rsidRDefault="009F6631" w:rsidP="0075481F">
            <w:pPr>
              <w:pBdr>
                <w:between w:val="single" w:sz="6" w:space="1" w:color="auto"/>
              </w:pBdr>
              <w:jc w:val="both"/>
              <w:rPr>
                <w:color w:val="000000" w:themeColor="text1"/>
                <w:sz w:val="24"/>
                <w:szCs w:val="24"/>
                <w:lang w:val="kk-KZ"/>
              </w:rPr>
            </w:pPr>
            <w:r w:rsidRPr="00DF2178">
              <w:rPr>
                <w:color w:val="000000" w:themeColor="text1"/>
                <w:sz w:val="24"/>
                <w:szCs w:val="24"/>
                <w:lang w:val="kk-KZ"/>
              </w:rPr>
              <w:t>Австралия</w:t>
            </w:r>
          </w:p>
        </w:tc>
        <w:tc>
          <w:tcPr>
            <w:tcW w:w="5386" w:type="dxa"/>
            <w:shd w:val="clear" w:color="auto" w:fill="auto"/>
          </w:tcPr>
          <w:p w:rsidR="009F6631" w:rsidRPr="00DF2178" w:rsidRDefault="009F66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6631" w:rsidRPr="00DF2178" w:rsidRDefault="009F6631" w:rsidP="00AE29DE">
            <w:pPr>
              <w:jc w:val="both"/>
              <w:rPr>
                <w:color w:val="000000" w:themeColor="text1"/>
                <w:sz w:val="24"/>
                <w:szCs w:val="24"/>
                <w:lang w:val="kk-KZ"/>
              </w:rPr>
            </w:pPr>
          </w:p>
        </w:tc>
      </w:tr>
      <w:tr w:rsidR="00CF2C93" w:rsidRPr="00DF2178" w:rsidTr="00345A2D">
        <w:trPr>
          <w:trHeight w:val="361"/>
        </w:trPr>
        <w:tc>
          <w:tcPr>
            <w:tcW w:w="710" w:type="dxa"/>
            <w:vMerge w:val="restart"/>
            <w:shd w:val="clear" w:color="auto" w:fill="auto"/>
          </w:tcPr>
          <w:p w:rsidR="00CF2C93" w:rsidRPr="00DF2178" w:rsidRDefault="00CF2C93"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75481F" w:rsidP="0075481F">
            <w:pPr>
              <w:jc w:val="both"/>
              <w:rPr>
                <w:b/>
                <w:sz w:val="24"/>
                <w:szCs w:val="24"/>
                <w:lang w:val="es-ES" w:eastAsia="en-US"/>
              </w:rPr>
            </w:pPr>
            <w:r w:rsidRPr="00DF2178">
              <w:rPr>
                <w:b/>
                <w:sz w:val="24"/>
                <w:szCs w:val="24"/>
                <w:lang w:val="es-ES"/>
              </w:rPr>
              <w:t>G/TBT/N/USA/624/Add.3</w:t>
            </w:r>
          </w:p>
          <w:p w:rsidR="00CF2C93" w:rsidRPr="00DF2178" w:rsidRDefault="00CF2C93" w:rsidP="00AE29DE">
            <w:pPr>
              <w:jc w:val="both"/>
              <w:rPr>
                <w:b/>
                <w:color w:val="000000" w:themeColor="text1"/>
                <w:sz w:val="24"/>
                <w:szCs w:val="24"/>
                <w:lang w:val="es-ES" w:eastAsia="en-US"/>
              </w:rPr>
            </w:pPr>
          </w:p>
        </w:tc>
        <w:tc>
          <w:tcPr>
            <w:tcW w:w="5386" w:type="dxa"/>
            <w:shd w:val="clear" w:color="auto" w:fill="auto"/>
          </w:tcPr>
          <w:p w:rsidR="00CF2C93"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рапространяется по просьбе деоегации Соединенных Штатов Америки от 25 октября 2019 года.</w:t>
            </w:r>
          </w:p>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Название: Программа Закона сохранения энергии: стандарты на сохранении энергии для балластной люминисцентной лампы</w:t>
            </w:r>
          </w:p>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Агентство:</w:t>
            </w:r>
            <w:r w:rsidRPr="00DF2178">
              <w:rPr>
                <w:sz w:val="24"/>
                <w:szCs w:val="24"/>
              </w:rPr>
              <w:t xml:space="preserve"> </w:t>
            </w:r>
            <w:r w:rsidRPr="00DF2178">
              <w:rPr>
                <w:color w:val="000000" w:themeColor="text1"/>
                <w:sz w:val="24"/>
                <w:szCs w:val="24"/>
                <w:lang w:val="kk-KZ"/>
              </w:rPr>
              <w:t>Управление по энергоэффективности и возобновляемым источникам энергии, Министерство энергетики</w:t>
            </w:r>
          </w:p>
          <w:p w:rsidR="00A05CA5" w:rsidRPr="00DF2178" w:rsidRDefault="00A05CA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Действие: Уведомление о предлагаемом решении и запрос на комментарий</w:t>
            </w:r>
          </w:p>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Описание:</w:t>
            </w:r>
            <w:r w:rsidR="00D15471" w:rsidRPr="00DF2178">
              <w:rPr>
                <w:sz w:val="24"/>
                <w:szCs w:val="24"/>
              </w:rPr>
              <w:t xml:space="preserve"> </w:t>
            </w:r>
            <w:r w:rsidR="00D15471" w:rsidRPr="00DF2178">
              <w:rPr>
                <w:color w:val="000000" w:themeColor="text1"/>
                <w:sz w:val="24"/>
                <w:szCs w:val="24"/>
                <w:lang w:val="kk-KZ"/>
              </w:rPr>
              <w:t>Закон об энергетической политике и энергосбережении 1975 года с внесенными в него поправками (EPCA) устанавливает стандарты энергосбережения для различных потребительских товаров и определенного коммерческого и промышленного оборудования, включая балластные люминисцентные лампы. EPCA также требует от Министерства энергетики США (DOE) периодически определять, будут ли более строгие, измененные стандарты технически осуществимыми и экономически оправданными, и приведет ли это к значительной экономии энергии. В этом уведомлении о предлагаемом определении (NOPD) DOE первоначально определило, что стандарты энергосбережения для балластных люминесцентных ламп не должны быть изменены, а также просит прокомментировать это предлагаемое определение и связанные с ним анализы и результаты.</w:t>
            </w:r>
          </w:p>
          <w:p w:rsidR="00D15471"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Даты: </w:t>
            </w:r>
            <w:r w:rsidR="00D15471" w:rsidRPr="00DF2178">
              <w:rPr>
                <w:color w:val="000000" w:themeColor="text1"/>
                <w:sz w:val="24"/>
                <w:szCs w:val="24"/>
                <w:lang w:val="kk-KZ"/>
              </w:rPr>
              <w:t xml:space="preserve">Встреча: Министерство энергетики проведет вебинар в среду, 30 октября 2019 года, с 10:00 до 15:00. </w:t>
            </w:r>
          </w:p>
          <w:p w:rsidR="0075481F" w:rsidRPr="00DF2178" w:rsidRDefault="00D1547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См. Раздел V «Участие общественности» для получения информации о регистрации в вебинаре, инструкций для участников и информации о возможностях, доступных для участников вебинара. Если ни один из участников не зарегистрируется на вебинар, он будет отменен. Министерство энергетики проведет открытое заседание по этому предлагаемому решению, если оно будет запрошено к 5 ноября </w:t>
            </w:r>
            <w:r w:rsidRPr="00DF2178">
              <w:rPr>
                <w:color w:val="000000" w:themeColor="text1"/>
                <w:sz w:val="24"/>
                <w:szCs w:val="24"/>
                <w:lang w:val="kk-KZ"/>
              </w:rPr>
              <w:lastRenderedPageBreak/>
              <w:t>2019 года.</w:t>
            </w:r>
          </w:p>
          <w:p w:rsidR="0075481F" w:rsidRPr="00DF2178" w:rsidRDefault="00D1547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Комментирование: Письменные комментарии и информация запрашиваются и будут приняты 23 декабря 2019 года или ранее.</w:t>
            </w:r>
          </w:p>
          <w:p w:rsidR="0075481F" w:rsidRPr="00DF2178" w:rsidRDefault="00EE6BF7" w:rsidP="0075481F">
            <w:pPr>
              <w:spacing w:after="120"/>
              <w:rPr>
                <w:sz w:val="24"/>
                <w:szCs w:val="24"/>
                <w:lang w:val="kk-KZ"/>
              </w:rPr>
            </w:pPr>
            <w:hyperlink r:id="rId31" w:history="1">
              <w:r w:rsidR="0075481F" w:rsidRPr="00DF2178">
                <w:rPr>
                  <w:rStyle w:val="a9"/>
                  <w:sz w:val="24"/>
                  <w:szCs w:val="24"/>
                  <w:lang w:val="kk-KZ"/>
                </w:rPr>
                <w:t>https://www.govinfo.gov/content/pkg/FR-2019-10-22/html/2019-22537.htm</w:t>
              </w:r>
            </w:hyperlink>
            <w:r w:rsidR="0075481F" w:rsidRPr="00DF2178">
              <w:rPr>
                <w:sz w:val="24"/>
                <w:szCs w:val="24"/>
                <w:lang w:val="kk-KZ"/>
              </w:rPr>
              <w:t xml:space="preserve"> </w:t>
            </w:r>
            <w:hyperlink r:id="rId32" w:history="1">
              <w:r w:rsidR="0075481F" w:rsidRPr="00DF2178">
                <w:rPr>
                  <w:rStyle w:val="a9"/>
                  <w:sz w:val="24"/>
                  <w:szCs w:val="24"/>
                  <w:lang w:val="kk-KZ"/>
                </w:rPr>
                <w:t>https://www.govinfo.gov/content/pkg/FR-2019-10-22/pdf/2019-22537.pdf</w:t>
              </w:r>
            </w:hyperlink>
            <w:r w:rsidR="0075481F" w:rsidRPr="00DF2178">
              <w:rPr>
                <w:sz w:val="24"/>
                <w:szCs w:val="24"/>
                <w:lang w:val="kk-KZ"/>
              </w:rPr>
              <w:t xml:space="preserve"> </w:t>
            </w:r>
            <w:hyperlink r:id="rId33" w:history="1">
              <w:r w:rsidR="0075481F" w:rsidRPr="00DF2178">
                <w:rPr>
                  <w:rStyle w:val="a9"/>
                  <w:sz w:val="24"/>
                  <w:szCs w:val="24"/>
                  <w:lang w:val="kk-KZ"/>
                </w:rPr>
                <w:t>https://members.wto.org/crnattachments/2019/TBT/USA/19_5979_00_e.pdf</w:t>
              </w:r>
            </w:hyperlink>
            <w:r w:rsidR="0075481F" w:rsidRPr="00DF2178">
              <w:rPr>
                <w:sz w:val="24"/>
                <w:szCs w:val="24"/>
                <w:lang w:val="kk-KZ"/>
              </w:rPr>
              <w:t xml:space="preserve"> </w:t>
            </w:r>
            <w:hyperlink r:id="rId34" w:history="1">
              <w:r w:rsidR="0075481F" w:rsidRPr="00DF2178">
                <w:rPr>
                  <w:rStyle w:val="a9"/>
                  <w:sz w:val="24"/>
                  <w:szCs w:val="24"/>
                  <w:lang w:val="kk-KZ"/>
                </w:rPr>
                <w:t>https://members.wto.org/crnattachments/2019/TBT/USA/19_5979_01_e.pdf</w:t>
              </w:r>
            </w:hyperlink>
          </w:p>
        </w:tc>
        <w:tc>
          <w:tcPr>
            <w:tcW w:w="2268" w:type="dxa"/>
            <w:shd w:val="clear" w:color="auto" w:fill="auto"/>
          </w:tcPr>
          <w:p w:rsidR="00CF2C93" w:rsidRPr="00DF2178" w:rsidRDefault="00CF2C93" w:rsidP="00AE29DE">
            <w:pPr>
              <w:jc w:val="both"/>
              <w:rPr>
                <w:color w:val="000000" w:themeColor="text1"/>
                <w:sz w:val="24"/>
                <w:szCs w:val="24"/>
                <w:lang w:val="kk-KZ"/>
              </w:rPr>
            </w:pPr>
          </w:p>
        </w:tc>
      </w:tr>
      <w:tr w:rsidR="0075481F" w:rsidRPr="00DF2178" w:rsidTr="00345A2D">
        <w:trPr>
          <w:trHeight w:val="361"/>
        </w:trPr>
        <w:tc>
          <w:tcPr>
            <w:tcW w:w="710" w:type="dxa"/>
            <w:vMerge/>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75481F" w:rsidP="0075481F">
            <w:pPr>
              <w:jc w:val="both"/>
              <w:rPr>
                <w:color w:val="000000" w:themeColor="text1"/>
                <w:sz w:val="24"/>
                <w:szCs w:val="24"/>
                <w:lang w:val="en-US"/>
              </w:rPr>
            </w:pPr>
            <w:r w:rsidRPr="00DF2178">
              <w:rPr>
                <w:color w:val="000000" w:themeColor="text1"/>
                <w:sz w:val="24"/>
                <w:szCs w:val="24"/>
              </w:rPr>
              <w:t>25 октября 2019 года</w:t>
            </w:r>
          </w:p>
        </w:tc>
        <w:tc>
          <w:tcPr>
            <w:tcW w:w="5386" w:type="dxa"/>
            <w:shd w:val="clear" w:color="auto" w:fill="auto"/>
          </w:tcPr>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75481F" w:rsidRPr="00DF2178" w:rsidTr="00345A2D">
        <w:trPr>
          <w:trHeight w:val="361"/>
        </w:trPr>
        <w:tc>
          <w:tcPr>
            <w:tcW w:w="710" w:type="dxa"/>
            <w:vMerge/>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75481F" w:rsidP="0075481F">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75481F" w:rsidP="0075481F">
            <w:pPr>
              <w:jc w:val="both"/>
              <w:rPr>
                <w:b/>
                <w:sz w:val="24"/>
                <w:szCs w:val="24"/>
                <w:lang w:val="en-GB" w:eastAsia="en-US"/>
              </w:rPr>
            </w:pPr>
            <w:r w:rsidRPr="00DF2178">
              <w:rPr>
                <w:b/>
                <w:sz w:val="24"/>
                <w:szCs w:val="24"/>
              </w:rPr>
              <w:t>G/TBT/N/USA/1542</w:t>
            </w:r>
          </w:p>
          <w:p w:rsidR="0075481F" w:rsidRPr="00DF2178" w:rsidRDefault="0075481F" w:rsidP="0075481F">
            <w:pPr>
              <w:jc w:val="both"/>
              <w:rPr>
                <w:b/>
                <w:color w:val="000000" w:themeColor="text1"/>
                <w:sz w:val="24"/>
                <w:szCs w:val="24"/>
                <w:lang w:val="en-US" w:eastAsia="en-US"/>
              </w:rPr>
            </w:pPr>
          </w:p>
        </w:tc>
        <w:tc>
          <w:tcPr>
            <w:tcW w:w="5386" w:type="dxa"/>
            <w:shd w:val="clear" w:color="auto" w:fill="auto"/>
          </w:tcPr>
          <w:p w:rsidR="0075481F" w:rsidRPr="00DF2178" w:rsidRDefault="0075481F" w:rsidP="007548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Кризис продажи вейпинга и Запрет ароматизированных продуктов Vaping (4 страниц, на английском языке)</w:t>
            </w:r>
          </w:p>
        </w:tc>
        <w:tc>
          <w:tcPr>
            <w:tcW w:w="2268" w:type="dxa"/>
            <w:shd w:val="clear" w:color="auto" w:fill="auto"/>
          </w:tcPr>
          <w:p w:rsidR="0075481F" w:rsidRPr="00DF2178" w:rsidRDefault="0075481F" w:rsidP="00AE29DE">
            <w:pPr>
              <w:jc w:val="both"/>
              <w:rPr>
                <w:color w:val="000000" w:themeColor="text1"/>
                <w:sz w:val="24"/>
                <w:szCs w:val="24"/>
                <w:lang w:val="kk-KZ"/>
              </w:rPr>
            </w:pPr>
            <w:r w:rsidRPr="00DF2178">
              <w:rPr>
                <w:color w:val="000000" w:themeColor="text1"/>
                <w:sz w:val="24"/>
                <w:szCs w:val="24"/>
                <w:lang w:val="kk-KZ"/>
              </w:rPr>
              <w:t>Не установлено</w:t>
            </w:r>
          </w:p>
        </w:tc>
      </w:tr>
      <w:tr w:rsidR="0075481F" w:rsidRPr="00DF2178" w:rsidTr="00345A2D">
        <w:trPr>
          <w:trHeight w:val="361"/>
        </w:trPr>
        <w:tc>
          <w:tcPr>
            <w:tcW w:w="710" w:type="dxa"/>
            <w:vMerge/>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75481F" w:rsidP="0075481F">
            <w:pPr>
              <w:jc w:val="both"/>
              <w:rPr>
                <w:color w:val="000000" w:themeColor="text1"/>
                <w:sz w:val="24"/>
                <w:szCs w:val="24"/>
                <w:lang w:val="en-US"/>
              </w:rPr>
            </w:pPr>
            <w:r w:rsidRPr="00DF2178">
              <w:rPr>
                <w:color w:val="000000" w:themeColor="text1"/>
                <w:sz w:val="24"/>
                <w:szCs w:val="24"/>
              </w:rPr>
              <w:t>25 октября 2019 года</w:t>
            </w:r>
          </w:p>
        </w:tc>
        <w:tc>
          <w:tcPr>
            <w:tcW w:w="5386" w:type="dxa"/>
            <w:shd w:val="clear" w:color="auto" w:fill="auto"/>
          </w:tcPr>
          <w:p w:rsidR="0075481F" w:rsidRPr="00DF2178" w:rsidRDefault="0075481F" w:rsidP="007548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Ароматизированные вейпинговые продукты; Табак, табачные изделия и соответствующее оборудование (ICS 65.160)</w:t>
            </w:r>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75481F" w:rsidRPr="00DF2178" w:rsidTr="00345A2D">
        <w:trPr>
          <w:trHeight w:val="361"/>
        </w:trPr>
        <w:tc>
          <w:tcPr>
            <w:tcW w:w="710" w:type="dxa"/>
            <w:vMerge/>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75481F" w:rsidP="0075481F">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75481F" w:rsidRPr="00DF2178" w:rsidRDefault="0075481F" w:rsidP="007548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Выполнение распоряжения губернатора по борьбе с кризисом продажи вейпинга и запретом ароматизированных продуктов вейпинга</w:t>
            </w:r>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D15471" w:rsidRPr="00DF2178" w:rsidRDefault="00D15471" w:rsidP="00D15471">
            <w:pPr>
              <w:jc w:val="both"/>
              <w:rPr>
                <w:b/>
                <w:sz w:val="24"/>
                <w:szCs w:val="24"/>
                <w:lang w:val="en-GB" w:eastAsia="en-US"/>
              </w:rPr>
            </w:pPr>
            <w:r w:rsidRPr="00DF2178">
              <w:rPr>
                <w:b/>
                <w:sz w:val="24"/>
                <w:szCs w:val="24"/>
              </w:rPr>
              <w:t>G/TBT/N/GUY/52</w:t>
            </w:r>
          </w:p>
          <w:p w:rsidR="0075481F" w:rsidRPr="00DF2178" w:rsidRDefault="0075481F" w:rsidP="00AE29DE">
            <w:pPr>
              <w:jc w:val="both"/>
              <w:rPr>
                <w:b/>
                <w:color w:val="000000" w:themeColor="text1"/>
                <w:sz w:val="24"/>
                <w:szCs w:val="24"/>
                <w:lang w:eastAsia="en-US"/>
              </w:rPr>
            </w:pPr>
          </w:p>
        </w:tc>
        <w:tc>
          <w:tcPr>
            <w:tcW w:w="5386" w:type="dxa"/>
            <w:shd w:val="clear" w:color="auto" w:fill="auto"/>
          </w:tcPr>
          <w:p w:rsidR="0075481F" w:rsidRPr="00DF2178" w:rsidRDefault="0088578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Электрические розетки - GYS 551 (UL 231) (99 страниц, на английском языке)</w:t>
            </w:r>
          </w:p>
        </w:tc>
        <w:tc>
          <w:tcPr>
            <w:tcW w:w="2268" w:type="dxa"/>
            <w:shd w:val="clear" w:color="auto" w:fill="auto"/>
          </w:tcPr>
          <w:p w:rsidR="0075481F" w:rsidRPr="00DF2178" w:rsidRDefault="00885782" w:rsidP="00AE29DE">
            <w:pPr>
              <w:jc w:val="both"/>
              <w:rPr>
                <w:color w:val="000000" w:themeColor="text1"/>
                <w:sz w:val="24"/>
                <w:szCs w:val="24"/>
                <w:lang w:val="kk-KZ"/>
              </w:rPr>
            </w:pPr>
            <w:r w:rsidRPr="00DF2178">
              <w:rPr>
                <w:color w:val="000000" w:themeColor="text1"/>
                <w:sz w:val="24"/>
                <w:szCs w:val="24"/>
                <w:lang w:val="kk-KZ"/>
              </w:rPr>
              <w:t>принят</w:t>
            </w:r>
          </w:p>
        </w:tc>
      </w:tr>
      <w:tr w:rsidR="00D15471" w:rsidRPr="00DF2178" w:rsidTr="00345A2D">
        <w:trPr>
          <w:trHeight w:val="361"/>
        </w:trPr>
        <w:tc>
          <w:tcPr>
            <w:tcW w:w="710" w:type="dxa"/>
            <w:vMerge/>
            <w:shd w:val="clear" w:color="auto" w:fill="auto"/>
          </w:tcPr>
          <w:p w:rsidR="00D15471" w:rsidRPr="00DF2178" w:rsidRDefault="00D15471" w:rsidP="00C93859">
            <w:pPr>
              <w:numPr>
                <w:ilvl w:val="0"/>
                <w:numId w:val="3"/>
              </w:numPr>
              <w:ind w:left="0" w:firstLine="0"/>
              <w:jc w:val="both"/>
              <w:rPr>
                <w:color w:val="000000" w:themeColor="text1"/>
                <w:sz w:val="24"/>
                <w:szCs w:val="24"/>
                <w:lang w:val="kk-KZ"/>
              </w:rPr>
            </w:pPr>
          </w:p>
        </w:tc>
        <w:tc>
          <w:tcPr>
            <w:tcW w:w="2268" w:type="dxa"/>
            <w:shd w:val="clear" w:color="auto" w:fill="auto"/>
          </w:tcPr>
          <w:p w:rsidR="00D15471" w:rsidRPr="00DF2178" w:rsidRDefault="00D15471" w:rsidP="00BC04BD">
            <w:pPr>
              <w:jc w:val="both"/>
              <w:rPr>
                <w:color w:val="000000" w:themeColor="text1"/>
                <w:sz w:val="24"/>
                <w:szCs w:val="24"/>
                <w:lang w:val="en-US"/>
              </w:rPr>
            </w:pPr>
            <w:r w:rsidRPr="00DF2178">
              <w:rPr>
                <w:color w:val="000000" w:themeColor="text1"/>
                <w:sz w:val="24"/>
                <w:szCs w:val="24"/>
              </w:rPr>
              <w:t>25 октября 2019 года</w:t>
            </w:r>
          </w:p>
        </w:tc>
        <w:tc>
          <w:tcPr>
            <w:tcW w:w="5386" w:type="dxa"/>
            <w:shd w:val="clear" w:color="auto" w:fill="auto"/>
          </w:tcPr>
          <w:p w:rsidR="00FF40C2" w:rsidRPr="00DF2178" w:rsidRDefault="00885782" w:rsidP="00FF4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HS 3926.9040 </w:t>
            </w:r>
            <w:r w:rsidR="00FF40C2" w:rsidRPr="00DF2178">
              <w:rPr>
                <w:color w:val="000000" w:themeColor="text1"/>
                <w:sz w:val="24"/>
                <w:szCs w:val="24"/>
                <w:lang w:val="kk-KZ"/>
              </w:rPr>
              <w:t xml:space="preserve">Требования </w:t>
            </w:r>
            <w:r w:rsidRPr="00DF2178">
              <w:rPr>
                <w:color w:val="000000" w:themeColor="text1"/>
                <w:sz w:val="24"/>
                <w:szCs w:val="24"/>
                <w:lang w:val="kk-KZ"/>
              </w:rPr>
              <w:t xml:space="preserve">распространяются на электрические розетки, со </w:t>
            </w:r>
            <w:r w:rsidR="00FF40C2" w:rsidRPr="00DF2178">
              <w:rPr>
                <w:color w:val="000000" w:themeColor="text1"/>
                <w:sz w:val="24"/>
                <w:szCs w:val="24"/>
                <w:lang w:val="kk-KZ"/>
              </w:rPr>
              <w:t xml:space="preserve">встроенными монтажными стойками, </w:t>
            </w:r>
            <w:r w:rsidRPr="00DF2178">
              <w:rPr>
                <w:color w:val="000000" w:themeColor="text1"/>
                <w:sz w:val="24"/>
                <w:szCs w:val="24"/>
                <w:lang w:val="kk-KZ"/>
              </w:rPr>
              <w:t xml:space="preserve">подставками или без них, а также на фитинги для электрических розеток. Розетка электропитания, на которую распространяются эти требования, хотя она не ограничивается таким использованием, предназначена для использования: </w:t>
            </w:r>
          </w:p>
          <w:p w:rsidR="00FF40C2" w:rsidRPr="00DF2178" w:rsidRDefault="00885782" w:rsidP="00FF4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 в местах на открытом воздухе, например, на фермах, на стройплощадках и т. п., где требуется питание для работы портативного, мобильного или времен</w:t>
            </w:r>
            <w:r w:rsidR="00FF40C2" w:rsidRPr="00DF2178">
              <w:rPr>
                <w:color w:val="000000" w:themeColor="text1"/>
                <w:sz w:val="24"/>
                <w:szCs w:val="24"/>
                <w:lang w:val="kk-KZ"/>
              </w:rPr>
              <w:t>но установленного оборудование</w:t>
            </w:r>
          </w:p>
          <w:p w:rsidR="00FF40C2" w:rsidRPr="00DF2178" w:rsidRDefault="00885782" w:rsidP="00FF4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 для подачи электропитания на дом в) для подачи энергии на берег для лодок. Электрическая розетка может содержать: a) штепсельные розетки, b) автоматические выключатели, c) держатели предохранителей, d) плавкие выключатели и устро</w:t>
            </w:r>
            <w:r w:rsidR="00FF40C2" w:rsidRPr="00DF2178">
              <w:rPr>
                <w:color w:val="000000" w:themeColor="text1"/>
                <w:sz w:val="24"/>
                <w:szCs w:val="24"/>
                <w:lang w:val="kk-KZ"/>
              </w:rPr>
              <w:t>йства для счетчиков ватт-часов</w:t>
            </w:r>
          </w:p>
          <w:p w:rsidR="00FF40C2" w:rsidRPr="00DF2178" w:rsidRDefault="00885782" w:rsidP="00FF4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e) положения для установленных на месте автоматических выключателей или выключателей и предохранителей; </w:t>
            </w:r>
          </w:p>
          <w:p w:rsidR="00D15471" w:rsidRPr="00DF2178" w:rsidRDefault="00885782" w:rsidP="00FF4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Другое (HS 392690)</w:t>
            </w:r>
          </w:p>
        </w:tc>
        <w:tc>
          <w:tcPr>
            <w:tcW w:w="2268" w:type="dxa"/>
            <w:shd w:val="clear" w:color="auto" w:fill="auto"/>
          </w:tcPr>
          <w:p w:rsidR="00D15471" w:rsidRPr="00DF2178" w:rsidRDefault="00D15471" w:rsidP="00AE29DE">
            <w:pPr>
              <w:jc w:val="both"/>
              <w:rPr>
                <w:color w:val="000000" w:themeColor="text1"/>
                <w:sz w:val="24"/>
                <w:szCs w:val="24"/>
                <w:lang w:val="kk-KZ"/>
              </w:rPr>
            </w:pPr>
          </w:p>
        </w:tc>
      </w:tr>
      <w:tr w:rsidR="00D15471" w:rsidRPr="00DF2178" w:rsidTr="00345A2D">
        <w:trPr>
          <w:trHeight w:val="361"/>
        </w:trPr>
        <w:tc>
          <w:tcPr>
            <w:tcW w:w="710" w:type="dxa"/>
            <w:vMerge/>
            <w:shd w:val="clear" w:color="auto" w:fill="auto"/>
          </w:tcPr>
          <w:p w:rsidR="00D15471" w:rsidRPr="00DF2178" w:rsidRDefault="00D15471" w:rsidP="00C93859">
            <w:pPr>
              <w:numPr>
                <w:ilvl w:val="0"/>
                <w:numId w:val="3"/>
              </w:numPr>
              <w:ind w:left="0" w:firstLine="0"/>
              <w:jc w:val="both"/>
              <w:rPr>
                <w:color w:val="000000" w:themeColor="text1"/>
                <w:sz w:val="24"/>
                <w:szCs w:val="24"/>
                <w:lang w:val="kk-KZ"/>
              </w:rPr>
            </w:pPr>
          </w:p>
        </w:tc>
        <w:tc>
          <w:tcPr>
            <w:tcW w:w="2268" w:type="dxa"/>
            <w:shd w:val="clear" w:color="auto" w:fill="auto"/>
          </w:tcPr>
          <w:p w:rsidR="00D15471" w:rsidRPr="00DF2178" w:rsidRDefault="00D15471" w:rsidP="00BC04BD">
            <w:pPr>
              <w:pBdr>
                <w:between w:val="single" w:sz="6" w:space="1" w:color="auto"/>
              </w:pBdr>
              <w:jc w:val="both"/>
              <w:rPr>
                <w:color w:val="000000" w:themeColor="text1"/>
                <w:sz w:val="24"/>
                <w:szCs w:val="24"/>
                <w:lang w:val="kk-KZ"/>
              </w:rPr>
            </w:pPr>
            <w:r w:rsidRPr="00DF2178">
              <w:rPr>
                <w:color w:val="000000" w:themeColor="text1"/>
                <w:sz w:val="24"/>
                <w:szCs w:val="24"/>
                <w:lang w:val="kk-KZ"/>
              </w:rPr>
              <w:t>Гайана</w:t>
            </w:r>
          </w:p>
        </w:tc>
        <w:tc>
          <w:tcPr>
            <w:tcW w:w="5386" w:type="dxa"/>
            <w:shd w:val="clear" w:color="auto" w:fill="auto"/>
          </w:tcPr>
          <w:p w:rsidR="00D15471" w:rsidRPr="00DF2178" w:rsidRDefault="0088578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Требования к электрическим розеткам, включая требования к конструкции, характеристикам и </w:t>
            </w:r>
            <w:r w:rsidRPr="00DF2178">
              <w:rPr>
                <w:color w:val="000000" w:themeColor="text1"/>
                <w:sz w:val="24"/>
                <w:szCs w:val="24"/>
                <w:lang w:val="kk-KZ"/>
              </w:rPr>
              <w:lastRenderedPageBreak/>
              <w:t>маркировке.</w:t>
            </w:r>
          </w:p>
        </w:tc>
        <w:tc>
          <w:tcPr>
            <w:tcW w:w="2268" w:type="dxa"/>
            <w:shd w:val="clear" w:color="auto" w:fill="auto"/>
          </w:tcPr>
          <w:p w:rsidR="00D15471" w:rsidRPr="00DF2178" w:rsidRDefault="00D15471" w:rsidP="00AE29DE">
            <w:pPr>
              <w:jc w:val="both"/>
              <w:rPr>
                <w:color w:val="000000" w:themeColor="text1"/>
                <w:sz w:val="24"/>
                <w:szCs w:val="24"/>
                <w:lang w:val="kk-KZ"/>
              </w:rPr>
            </w:pPr>
          </w:p>
        </w:tc>
      </w:tr>
      <w:tr w:rsidR="00885782" w:rsidRPr="00DF2178" w:rsidTr="00345A2D">
        <w:trPr>
          <w:trHeight w:val="361"/>
        </w:trPr>
        <w:tc>
          <w:tcPr>
            <w:tcW w:w="710" w:type="dxa"/>
            <w:vMerge w:val="restart"/>
            <w:shd w:val="clear" w:color="auto" w:fill="auto"/>
          </w:tcPr>
          <w:p w:rsidR="00885782" w:rsidRPr="00DF2178" w:rsidRDefault="00885782" w:rsidP="00C93859">
            <w:pPr>
              <w:numPr>
                <w:ilvl w:val="0"/>
                <w:numId w:val="3"/>
              </w:numPr>
              <w:ind w:left="0" w:firstLine="0"/>
              <w:jc w:val="both"/>
              <w:rPr>
                <w:color w:val="000000" w:themeColor="text1"/>
                <w:sz w:val="24"/>
                <w:szCs w:val="24"/>
                <w:lang w:val="kk-KZ"/>
              </w:rPr>
            </w:pPr>
          </w:p>
        </w:tc>
        <w:tc>
          <w:tcPr>
            <w:tcW w:w="2268" w:type="dxa"/>
            <w:shd w:val="clear" w:color="auto" w:fill="auto"/>
          </w:tcPr>
          <w:p w:rsidR="00885782" w:rsidRPr="00DF2178" w:rsidRDefault="00FF40C2" w:rsidP="00BC04BD">
            <w:pPr>
              <w:jc w:val="both"/>
              <w:rPr>
                <w:b/>
                <w:sz w:val="24"/>
                <w:szCs w:val="24"/>
                <w:lang w:val="en-GB" w:eastAsia="en-US"/>
              </w:rPr>
            </w:pPr>
            <w:r w:rsidRPr="00DF2178">
              <w:rPr>
                <w:b/>
                <w:sz w:val="24"/>
                <w:szCs w:val="24"/>
              </w:rPr>
              <w:t>G/TBT/N/GUY/51</w:t>
            </w:r>
          </w:p>
          <w:p w:rsidR="00885782" w:rsidRPr="00DF2178" w:rsidRDefault="00885782" w:rsidP="00BC04BD">
            <w:pPr>
              <w:jc w:val="both"/>
              <w:rPr>
                <w:b/>
                <w:color w:val="000000" w:themeColor="text1"/>
                <w:sz w:val="24"/>
                <w:szCs w:val="24"/>
                <w:lang w:eastAsia="en-US"/>
              </w:rPr>
            </w:pPr>
          </w:p>
        </w:tc>
        <w:tc>
          <w:tcPr>
            <w:tcW w:w="5386" w:type="dxa"/>
            <w:shd w:val="clear" w:color="auto" w:fill="auto"/>
          </w:tcPr>
          <w:p w:rsidR="00885782" w:rsidRPr="00DF2178" w:rsidRDefault="00176C4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Непромышленные фотоэлектрические переключатели для управления освещением - GYS 550 (UL 773A) (88 страниц, на английском языке)</w:t>
            </w:r>
          </w:p>
        </w:tc>
        <w:tc>
          <w:tcPr>
            <w:tcW w:w="2268" w:type="dxa"/>
            <w:shd w:val="clear" w:color="auto" w:fill="auto"/>
          </w:tcPr>
          <w:p w:rsidR="00885782" w:rsidRPr="00DF2178" w:rsidRDefault="00885782" w:rsidP="00AE29DE">
            <w:pPr>
              <w:jc w:val="both"/>
              <w:rPr>
                <w:color w:val="000000" w:themeColor="text1"/>
                <w:sz w:val="24"/>
                <w:szCs w:val="24"/>
                <w:lang w:val="kk-KZ"/>
              </w:rPr>
            </w:pPr>
            <w:r w:rsidRPr="00DF2178">
              <w:rPr>
                <w:color w:val="000000" w:themeColor="text1"/>
                <w:sz w:val="24"/>
                <w:szCs w:val="24"/>
                <w:lang w:val="kk-KZ"/>
              </w:rPr>
              <w:t>принят</w:t>
            </w:r>
          </w:p>
        </w:tc>
      </w:tr>
      <w:tr w:rsidR="00885782" w:rsidRPr="00DF2178" w:rsidTr="00345A2D">
        <w:trPr>
          <w:trHeight w:val="361"/>
        </w:trPr>
        <w:tc>
          <w:tcPr>
            <w:tcW w:w="710" w:type="dxa"/>
            <w:vMerge/>
            <w:shd w:val="clear" w:color="auto" w:fill="auto"/>
          </w:tcPr>
          <w:p w:rsidR="00885782" w:rsidRPr="00DF2178" w:rsidRDefault="00885782" w:rsidP="00C93859">
            <w:pPr>
              <w:numPr>
                <w:ilvl w:val="0"/>
                <w:numId w:val="3"/>
              </w:numPr>
              <w:ind w:left="0" w:firstLine="0"/>
              <w:jc w:val="both"/>
              <w:rPr>
                <w:color w:val="000000" w:themeColor="text1"/>
                <w:sz w:val="24"/>
                <w:szCs w:val="24"/>
                <w:lang w:val="kk-KZ"/>
              </w:rPr>
            </w:pPr>
          </w:p>
        </w:tc>
        <w:tc>
          <w:tcPr>
            <w:tcW w:w="2268" w:type="dxa"/>
            <w:shd w:val="clear" w:color="auto" w:fill="auto"/>
          </w:tcPr>
          <w:p w:rsidR="00885782" w:rsidRPr="00DF2178" w:rsidRDefault="00885782" w:rsidP="00BC04BD">
            <w:pPr>
              <w:jc w:val="both"/>
              <w:rPr>
                <w:color w:val="000000" w:themeColor="text1"/>
                <w:sz w:val="24"/>
                <w:szCs w:val="24"/>
                <w:lang w:val="en-US"/>
              </w:rPr>
            </w:pPr>
            <w:r w:rsidRPr="00DF2178">
              <w:rPr>
                <w:color w:val="000000" w:themeColor="text1"/>
                <w:sz w:val="24"/>
                <w:szCs w:val="24"/>
              </w:rPr>
              <w:t>25 октября 2019 года</w:t>
            </w:r>
          </w:p>
        </w:tc>
        <w:tc>
          <w:tcPr>
            <w:tcW w:w="5386" w:type="dxa"/>
            <w:shd w:val="clear" w:color="auto" w:fill="auto"/>
          </w:tcPr>
          <w:p w:rsidR="00885782" w:rsidRPr="00DF2178" w:rsidRDefault="00176C4B" w:rsidP="00815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Требования, содержащиеся в настоящем Стандарте, охватывают элементы управления светочувствител</w:t>
            </w:r>
            <w:r w:rsidR="008156ED" w:rsidRPr="00DF2178">
              <w:rPr>
                <w:color w:val="000000" w:themeColor="text1"/>
                <w:sz w:val="24"/>
                <w:szCs w:val="24"/>
                <w:lang w:val="kk-KZ"/>
              </w:rPr>
              <w:t>ьного или присутствующего типа</w:t>
            </w:r>
            <w:r w:rsidRPr="00DF2178">
              <w:rPr>
                <w:color w:val="000000" w:themeColor="text1"/>
                <w:sz w:val="24"/>
                <w:szCs w:val="24"/>
                <w:lang w:val="kk-KZ"/>
              </w:rPr>
              <w:t>; для внутреннего или наружного обслуживания; предназначен для контроля внутренних и наружных нагрузок до максимум 20 А и максимум 347 В; предназначен для установки в системах с частотой 50 или 60 Гц или постоянным током до 60</w:t>
            </w:r>
            <w:r w:rsidR="008156ED" w:rsidRPr="00DF2178">
              <w:rPr>
                <w:color w:val="000000" w:themeColor="text1"/>
                <w:sz w:val="24"/>
                <w:szCs w:val="24"/>
                <w:lang w:val="kk-KZ"/>
              </w:rPr>
              <w:t xml:space="preserve"> В и предназначен для установки</w:t>
            </w:r>
            <w:r w:rsidRPr="00DF2178">
              <w:rPr>
                <w:color w:val="000000" w:themeColor="text1"/>
                <w:sz w:val="24"/>
                <w:szCs w:val="24"/>
                <w:lang w:val="kk-KZ"/>
              </w:rPr>
              <w:t>; - Другие выключатели (HS 853650)</w:t>
            </w:r>
          </w:p>
        </w:tc>
        <w:tc>
          <w:tcPr>
            <w:tcW w:w="2268" w:type="dxa"/>
            <w:shd w:val="clear" w:color="auto" w:fill="auto"/>
          </w:tcPr>
          <w:p w:rsidR="00885782" w:rsidRPr="00DF2178" w:rsidRDefault="00885782" w:rsidP="00AE29DE">
            <w:pPr>
              <w:jc w:val="both"/>
              <w:rPr>
                <w:color w:val="000000" w:themeColor="text1"/>
                <w:sz w:val="24"/>
                <w:szCs w:val="24"/>
                <w:lang w:val="kk-KZ"/>
              </w:rPr>
            </w:pPr>
          </w:p>
        </w:tc>
      </w:tr>
      <w:tr w:rsidR="00885782" w:rsidRPr="00DF2178" w:rsidTr="00345A2D">
        <w:trPr>
          <w:trHeight w:val="361"/>
        </w:trPr>
        <w:tc>
          <w:tcPr>
            <w:tcW w:w="710" w:type="dxa"/>
            <w:vMerge/>
            <w:shd w:val="clear" w:color="auto" w:fill="auto"/>
          </w:tcPr>
          <w:p w:rsidR="00885782" w:rsidRPr="00DF2178" w:rsidRDefault="00885782" w:rsidP="00C93859">
            <w:pPr>
              <w:numPr>
                <w:ilvl w:val="0"/>
                <w:numId w:val="3"/>
              </w:numPr>
              <w:ind w:left="0" w:firstLine="0"/>
              <w:jc w:val="both"/>
              <w:rPr>
                <w:color w:val="000000" w:themeColor="text1"/>
                <w:sz w:val="24"/>
                <w:szCs w:val="24"/>
                <w:lang w:val="kk-KZ"/>
              </w:rPr>
            </w:pPr>
          </w:p>
        </w:tc>
        <w:tc>
          <w:tcPr>
            <w:tcW w:w="2268" w:type="dxa"/>
            <w:shd w:val="clear" w:color="auto" w:fill="auto"/>
          </w:tcPr>
          <w:p w:rsidR="00885782" w:rsidRPr="00DF2178" w:rsidRDefault="00885782" w:rsidP="00BC04BD">
            <w:pPr>
              <w:pBdr>
                <w:between w:val="single" w:sz="6" w:space="1" w:color="auto"/>
              </w:pBdr>
              <w:jc w:val="both"/>
              <w:rPr>
                <w:color w:val="000000" w:themeColor="text1"/>
                <w:sz w:val="24"/>
                <w:szCs w:val="24"/>
                <w:lang w:val="kk-KZ"/>
              </w:rPr>
            </w:pPr>
            <w:r w:rsidRPr="00DF2178">
              <w:rPr>
                <w:color w:val="000000" w:themeColor="text1"/>
                <w:sz w:val="24"/>
                <w:szCs w:val="24"/>
                <w:lang w:val="kk-KZ"/>
              </w:rPr>
              <w:t>Гайана</w:t>
            </w:r>
          </w:p>
        </w:tc>
        <w:tc>
          <w:tcPr>
            <w:tcW w:w="5386" w:type="dxa"/>
            <w:shd w:val="clear" w:color="auto" w:fill="auto"/>
          </w:tcPr>
          <w:p w:rsidR="00885782" w:rsidRPr="00DF2178" w:rsidRDefault="005D41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Требования к непромышленным фотоэлектрическим переключателям для управления освещением, включая требования к конструкции, характеристикам и маркировке.</w:t>
            </w:r>
          </w:p>
        </w:tc>
        <w:tc>
          <w:tcPr>
            <w:tcW w:w="2268" w:type="dxa"/>
            <w:shd w:val="clear" w:color="auto" w:fill="auto"/>
          </w:tcPr>
          <w:p w:rsidR="00885782" w:rsidRPr="00DF2178" w:rsidRDefault="00885782"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8156ED" w:rsidRPr="00DF2178" w:rsidRDefault="008156ED" w:rsidP="008156ED">
            <w:pPr>
              <w:jc w:val="both"/>
              <w:rPr>
                <w:b/>
                <w:sz w:val="24"/>
                <w:szCs w:val="24"/>
                <w:lang w:val="en-GB" w:eastAsia="en-US"/>
              </w:rPr>
            </w:pPr>
            <w:r w:rsidRPr="00DF2178">
              <w:rPr>
                <w:b/>
                <w:sz w:val="24"/>
                <w:szCs w:val="24"/>
                <w:lang w:val="en-US"/>
              </w:rPr>
              <w:t>G/TBT/N/BRA/899/Add.2</w:t>
            </w:r>
          </w:p>
          <w:p w:rsidR="0075481F" w:rsidRPr="00DF2178" w:rsidRDefault="0075481F" w:rsidP="00AE29DE">
            <w:pPr>
              <w:jc w:val="both"/>
              <w:rPr>
                <w:b/>
                <w:color w:val="000000" w:themeColor="text1"/>
                <w:sz w:val="24"/>
                <w:szCs w:val="24"/>
                <w:lang w:val="en-GB" w:eastAsia="en-US"/>
              </w:rPr>
            </w:pPr>
          </w:p>
        </w:tc>
        <w:tc>
          <w:tcPr>
            <w:tcW w:w="5386" w:type="dxa"/>
            <w:shd w:val="clear" w:color="auto" w:fill="auto"/>
          </w:tcPr>
          <w:p w:rsidR="0075481F" w:rsidRPr="00DF2178" w:rsidRDefault="008156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Дополнение</w:t>
            </w:r>
          </w:p>
          <w:p w:rsidR="008156ED" w:rsidRPr="00DF2178" w:rsidRDefault="008156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25 октября 2019 года распространяется по просьбе делегации Бразилии.</w:t>
            </w:r>
          </w:p>
          <w:p w:rsidR="008156ED" w:rsidRPr="00DF2178" w:rsidRDefault="008156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Окончательная дата для комментариев (20 ноября 2019 г.) к проекту резолюции № 689 от 12 августа 2019 г., о котором ранее сообщалось в документе G / TBT / N / BRA / 899, в котором устанавливаются руководящие указания для авторизации поставщиков, связанные с Техническим регламентом для надлежащей практики распространения. и фракционирование активных фармацевтических ингредиентов (API) продлено на 30 дней.</w:t>
            </w:r>
          </w:p>
          <w:p w:rsidR="008156ED" w:rsidRPr="00DF2178" w:rsidRDefault="00EE6BF7" w:rsidP="00EE6BF7">
            <w:pPr>
              <w:spacing w:after="120"/>
              <w:rPr>
                <w:sz w:val="24"/>
                <w:szCs w:val="24"/>
                <w:lang w:val="kk-KZ"/>
              </w:rPr>
            </w:pPr>
            <w:hyperlink r:id="rId35" w:history="1">
              <w:r w:rsidR="008156ED" w:rsidRPr="00DF2178">
                <w:rPr>
                  <w:rStyle w:val="a9"/>
                  <w:sz w:val="24"/>
                  <w:szCs w:val="24"/>
                  <w:lang w:val="kk-KZ"/>
                </w:rPr>
                <w:t>http://pesquisa.in.gov.br/imprensa/jsp/visualiza/index.jsp?data=21/10/2019&amp;jornal=515&amp;pagina=73&amp;totalArquivos=83</w:t>
              </w:r>
            </w:hyperlink>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75481F" w:rsidRPr="00DF2178" w:rsidTr="00345A2D">
        <w:trPr>
          <w:trHeight w:val="361"/>
        </w:trPr>
        <w:tc>
          <w:tcPr>
            <w:tcW w:w="710" w:type="dxa"/>
            <w:vMerge/>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8156ED" w:rsidP="00AE29DE">
            <w:pPr>
              <w:pBdr>
                <w:between w:val="single" w:sz="6" w:space="1" w:color="auto"/>
              </w:pBdr>
              <w:jc w:val="both"/>
              <w:rPr>
                <w:color w:val="000000" w:themeColor="text1"/>
                <w:sz w:val="24"/>
                <w:szCs w:val="24"/>
                <w:lang w:val="kk-KZ"/>
              </w:rPr>
            </w:pPr>
            <w:r w:rsidRPr="00DF2178">
              <w:rPr>
                <w:color w:val="000000" w:themeColor="text1"/>
                <w:sz w:val="24"/>
                <w:szCs w:val="24"/>
              </w:rPr>
              <w:t>25 октября 2019 года</w:t>
            </w:r>
          </w:p>
        </w:tc>
        <w:tc>
          <w:tcPr>
            <w:tcW w:w="5386" w:type="dxa"/>
            <w:shd w:val="clear" w:color="auto" w:fill="auto"/>
          </w:tcPr>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75481F" w:rsidRPr="00DF2178" w:rsidTr="00345A2D">
        <w:trPr>
          <w:trHeight w:val="361"/>
        </w:trPr>
        <w:tc>
          <w:tcPr>
            <w:tcW w:w="710" w:type="dxa"/>
            <w:vMerge/>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75481F" w:rsidRPr="00DF2178" w:rsidRDefault="008156ED"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Бразилия</w:t>
            </w:r>
          </w:p>
        </w:tc>
        <w:tc>
          <w:tcPr>
            <w:tcW w:w="5386" w:type="dxa"/>
            <w:shd w:val="clear" w:color="auto" w:fill="auto"/>
          </w:tcPr>
          <w:p w:rsidR="0075481F" w:rsidRPr="00DF2178" w:rsidRDefault="007548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8156ED" w:rsidRPr="00DF2178" w:rsidRDefault="008156ED" w:rsidP="008156ED">
            <w:pPr>
              <w:jc w:val="both"/>
              <w:rPr>
                <w:rFonts w:eastAsia="Verdana"/>
                <w:b/>
                <w:sz w:val="24"/>
                <w:szCs w:val="24"/>
                <w:lang w:val="en-GB" w:eastAsia="en-US"/>
              </w:rPr>
            </w:pPr>
            <w:r w:rsidRPr="00DF2178">
              <w:rPr>
                <w:b/>
                <w:sz w:val="24"/>
                <w:szCs w:val="24"/>
              </w:rPr>
              <w:t>G/TBT/N/ARG/380</w:t>
            </w:r>
          </w:p>
          <w:p w:rsidR="0075481F" w:rsidRPr="00DF2178" w:rsidRDefault="0075481F" w:rsidP="00AE29DE">
            <w:pPr>
              <w:pBdr>
                <w:between w:val="single" w:sz="6" w:space="1" w:color="auto"/>
              </w:pBdr>
              <w:jc w:val="both"/>
              <w:rPr>
                <w:color w:val="000000" w:themeColor="text1"/>
                <w:sz w:val="24"/>
                <w:szCs w:val="24"/>
                <w:lang w:val="pt-BR"/>
              </w:rPr>
            </w:pPr>
          </w:p>
        </w:tc>
        <w:tc>
          <w:tcPr>
            <w:tcW w:w="5386" w:type="dxa"/>
            <w:shd w:val="clear" w:color="auto" w:fill="auto"/>
          </w:tcPr>
          <w:p w:rsidR="0075481F" w:rsidRPr="00DF2178" w:rsidRDefault="00B46C8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совместной резолюции о внесении изменений в Аргентинский продовольственный кодекс - Глава XVII: Диета и полезные продукты питания - Название: Продукты, в состав которых был изменен гликозидный состав (5 страниц, на испанском языке)</w:t>
            </w:r>
          </w:p>
        </w:tc>
        <w:tc>
          <w:tcPr>
            <w:tcW w:w="2268" w:type="dxa"/>
            <w:shd w:val="clear" w:color="auto" w:fill="auto"/>
          </w:tcPr>
          <w:p w:rsidR="0075481F" w:rsidRPr="00DF2178" w:rsidRDefault="008156ED" w:rsidP="00AE29DE">
            <w:pPr>
              <w:jc w:val="both"/>
              <w:rPr>
                <w:color w:val="000000" w:themeColor="text1"/>
                <w:sz w:val="24"/>
                <w:szCs w:val="24"/>
                <w:lang w:val="kk-KZ"/>
              </w:rPr>
            </w:pPr>
            <w:r w:rsidRPr="00DF2178">
              <w:rPr>
                <w:color w:val="000000" w:themeColor="text1"/>
                <w:sz w:val="24"/>
                <w:szCs w:val="24"/>
                <w:lang w:val="kk-KZ"/>
              </w:rPr>
              <w:t>Не установлено</w:t>
            </w:r>
          </w:p>
        </w:tc>
      </w:tr>
      <w:tr w:rsidR="008156ED" w:rsidRPr="00DF2178" w:rsidTr="00345A2D">
        <w:trPr>
          <w:trHeight w:val="361"/>
        </w:trPr>
        <w:tc>
          <w:tcPr>
            <w:tcW w:w="710" w:type="dxa"/>
            <w:vMerge/>
            <w:shd w:val="clear" w:color="auto" w:fill="auto"/>
          </w:tcPr>
          <w:p w:rsidR="008156ED" w:rsidRPr="00DF2178" w:rsidRDefault="008156ED" w:rsidP="00C93859">
            <w:pPr>
              <w:numPr>
                <w:ilvl w:val="0"/>
                <w:numId w:val="3"/>
              </w:numPr>
              <w:ind w:left="0" w:firstLine="0"/>
              <w:jc w:val="both"/>
              <w:rPr>
                <w:color w:val="000000" w:themeColor="text1"/>
                <w:sz w:val="24"/>
                <w:szCs w:val="24"/>
                <w:lang w:val="kk-KZ"/>
              </w:rPr>
            </w:pPr>
          </w:p>
        </w:tc>
        <w:tc>
          <w:tcPr>
            <w:tcW w:w="2268" w:type="dxa"/>
            <w:shd w:val="clear" w:color="auto" w:fill="auto"/>
          </w:tcPr>
          <w:p w:rsidR="008156ED" w:rsidRPr="00DF2178" w:rsidRDefault="008156ED" w:rsidP="00BC04BD">
            <w:pPr>
              <w:pBdr>
                <w:between w:val="single" w:sz="6" w:space="1" w:color="auto"/>
              </w:pBdr>
              <w:jc w:val="both"/>
              <w:rPr>
                <w:color w:val="000000" w:themeColor="text1"/>
                <w:sz w:val="24"/>
                <w:szCs w:val="24"/>
                <w:lang w:val="kk-KZ"/>
              </w:rPr>
            </w:pPr>
            <w:r w:rsidRPr="00DF2178">
              <w:rPr>
                <w:color w:val="000000" w:themeColor="text1"/>
                <w:sz w:val="24"/>
                <w:szCs w:val="24"/>
              </w:rPr>
              <w:t>25 октября 2019 года</w:t>
            </w:r>
          </w:p>
        </w:tc>
        <w:tc>
          <w:tcPr>
            <w:tcW w:w="5386" w:type="dxa"/>
            <w:shd w:val="clear" w:color="auto" w:fill="auto"/>
          </w:tcPr>
          <w:p w:rsidR="008156ED" w:rsidRPr="00DF2178" w:rsidRDefault="00B46C8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Безлактозные продукты с низким и пониженным содержанием лактозы</w:t>
            </w:r>
          </w:p>
        </w:tc>
        <w:tc>
          <w:tcPr>
            <w:tcW w:w="2268" w:type="dxa"/>
            <w:shd w:val="clear" w:color="auto" w:fill="auto"/>
          </w:tcPr>
          <w:p w:rsidR="008156ED" w:rsidRPr="00DF2178" w:rsidRDefault="008156ED" w:rsidP="00AE29DE">
            <w:pPr>
              <w:jc w:val="both"/>
              <w:rPr>
                <w:color w:val="000000" w:themeColor="text1"/>
                <w:sz w:val="24"/>
                <w:szCs w:val="24"/>
                <w:lang w:val="kk-KZ"/>
              </w:rPr>
            </w:pPr>
          </w:p>
        </w:tc>
      </w:tr>
      <w:tr w:rsidR="008156ED" w:rsidRPr="00DF2178" w:rsidTr="00947DF8">
        <w:trPr>
          <w:trHeight w:val="188"/>
        </w:trPr>
        <w:tc>
          <w:tcPr>
            <w:tcW w:w="710" w:type="dxa"/>
            <w:vMerge/>
            <w:shd w:val="clear" w:color="auto" w:fill="auto"/>
          </w:tcPr>
          <w:p w:rsidR="008156ED" w:rsidRPr="00DF2178" w:rsidRDefault="008156ED" w:rsidP="00C93859">
            <w:pPr>
              <w:numPr>
                <w:ilvl w:val="0"/>
                <w:numId w:val="3"/>
              </w:numPr>
              <w:ind w:left="0" w:firstLine="0"/>
              <w:jc w:val="both"/>
              <w:rPr>
                <w:color w:val="000000" w:themeColor="text1"/>
                <w:sz w:val="24"/>
                <w:szCs w:val="24"/>
                <w:lang w:val="kk-KZ"/>
              </w:rPr>
            </w:pPr>
          </w:p>
        </w:tc>
        <w:tc>
          <w:tcPr>
            <w:tcW w:w="2268" w:type="dxa"/>
            <w:shd w:val="clear" w:color="auto" w:fill="auto"/>
          </w:tcPr>
          <w:p w:rsidR="008156ED" w:rsidRPr="00DF2178" w:rsidRDefault="008156ED" w:rsidP="00BC04BD">
            <w:pPr>
              <w:pBdr>
                <w:between w:val="single" w:sz="6" w:space="1" w:color="auto"/>
              </w:pBdr>
              <w:jc w:val="both"/>
              <w:rPr>
                <w:color w:val="000000" w:themeColor="text1"/>
                <w:sz w:val="24"/>
                <w:szCs w:val="24"/>
                <w:lang w:val="kk-KZ"/>
              </w:rPr>
            </w:pPr>
            <w:r w:rsidRPr="00DF2178">
              <w:rPr>
                <w:color w:val="000000" w:themeColor="text1"/>
                <w:sz w:val="24"/>
                <w:szCs w:val="24"/>
                <w:lang w:val="kk-KZ"/>
              </w:rPr>
              <w:t>Аргентина</w:t>
            </w:r>
          </w:p>
        </w:tc>
        <w:tc>
          <w:tcPr>
            <w:tcW w:w="5386" w:type="dxa"/>
            <w:shd w:val="clear" w:color="auto" w:fill="auto"/>
          </w:tcPr>
          <w:p w:rsidR="008156ED" w:rsidRPr="00DF2178" w:rsidRDefault="008156ED" w:rsidP="00B46C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проекте текста, подготовленном Национальной продовольственной комиссией (CONAL), обновляется статья 1372 Аргентинского продовольственного кодекса о пищевых </w:t>
            </w:r>
            <w:r w:rsidRPr="00DF2178">
              <w:rPr>
                <w:color w:val="000000" w:themeColor="text1"/>
                <w:sz w:val="24"/>
                <w:szCs w:val="24"/>
                <w:lang w:val="kk-KZ"/>
              </w:rPr>
              <w:lastRenderedPageBreak/>
              <w:t>продуктах с низким и пониженным содержанием лактозы. Он также включает статью 1372-бис о пищевых продуктах, не содержащих лактозу.</w:t>
            </w:r>
          </w:p>
        </w:tc>
        <w:tc>
          <w:tcPr>
            <w:tcW w:w="2268" w:type="dxa"/>
            <w:shd w:val="clear" w:color="auto" w:fill="auto"/>
          </w:tcPr>
          <w:p w:rsidR="008156ED" w:rsidRPr="00DF2178" w:rsidRDefault="008156ED"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B46C88" w:rsidRPr="00DF2178" w:rsidRDefault="00B46C88" w:rsidP="00B46C88">
            <w:pPr>
              <w:jc w:val="both"/>
              <w:rPr>
                <w:rFonts w:eastAsia="Verdana"/>
                <w:b/>
                <w:sz w:val="24"/>
                <w:szCs w:val="24"/>
                <w:lang w:val="en-GB" w:eastAsia="en-US"/>
              </w:rPr>
            </w:pPr>
            <w:r w:rsidRPr="00DF2178">
              <w:rPr>
                <w:b/>
                <w:sz w:val="24"/>
                <w:szCs w:val="24"/>
              </w:rPr>
              <w:t>G/TBT/N/ARG/379</w:t>
            </w:r>
          </w:p>
          <w:p w:rsidR="0075481F" w:rsidRPr="00DF2178" w:rsidRDefault="0075481F" w:rsidP="00AE29DE">
            <w:pPr>
              <w:pBdr>
                <w:between w:val="single" w:sz="6" w:space="1" w:color="auto"/>
              </w:pBdr>
              <w:jc w:val="both"/>
              <w:rPr>
                <w:color w:val="000000" w:themeColor="text1"/>
                <w:sz w:val="24"/>
                <w:szCs w:val="24"/>
                <w:lang w:val="pt-BR"/>
              </w:rPr>
            </w:pPr>
          </w:p>
        </w:tc>
        <w:tc>
          <w:tcPr>
            <w:tcW w:w="5386" w:type="dxa"/>
            <w:shd w:val="clear" w:color="auto" w:fill="auto"/>
          </w:tcPr>
          <w:p w:rsidR="0075481F" w:rsidRPr="00DF2178" w:rsidRDefault="00EC27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резолюции Группы общего рынка (GMC): Технический регламент МЕРКОСУР по положениям, касающимся металлической упаковки, подкладки, посуды, крышек и оборудования, контактирующих с пищевыми продуктами) (10 страниц, на испанском языке)</w:t>
            </w:r>
          </w:p>
        </w:tc>
        <w:tc>
          <w:tcPr>
            <w:tcW w:w="2268" w:type="dxa"/>
            <w:shd w:val="clear" w:color="auto" w:fill="auto"/>
          </w:tcPr>
          <w:p w:rsidR="0075481F" w:rsidRPr="00DF2178" w:rsidRDefault="00D62269" w:rsidP="00AE29DE">
            <w:pPr>
              <w:jc w:val="both"/>
              <w:rPr>
                <w:color w:val="000000" w:themeColor="text1"/>
                <w:sz w:val="24"/>
                <w:szCs w:val="24"/>
                <w:lang w:val="kk-KZ"/>
              </w:rPr>
            </w:pPr>
            <w:r w:rsidRPr="00DF2178">
              <w:rPr>
                <w:color w:val="000000" w:themeColor="text1"/>
                <w:sz w:val="24"/>
                <w:szCs w:val="24"/>
                <w:lang w:val="kk-KZ"/>
              </w:rPr>
              <w:t xml:space="preserve">20 декабря 2019 года </w:t>
            </w:r>
          </w:p>
        </w:tc>
      </w:tr>
      <w:tr w:rsidR="00EC2793" w:rsidRPr="00DF2178" w:rsidTr="00345A2D">
        <w:trPr>
          <w:trHeight w:val="361"/>
        </w:trPr>
        <w:tc>
          <w:tcPr>
            <w:tcW w:w="710" w:type="dxa"/>
            <w:vMerge/>
            <w:shd w:val="clear" w:color="auto" w:fill="auto"/>
          </w:tcPr>
          <w:p w:rsidR="00EC2793" w:rsidRPr="00DF2178" w:rsidRDefault="00EC2793" w:rsidP="00C93859">
            <w:pPr>
              <w:numPr>
                <w:ilvl w:val="0"/>
                <w:numId w:val="3"/>
              </w:numPr>
              <w:ind w:left="0" w:firstLine="0"/>
              <w:jc w:val="both"/>
              <w:rPr>
                <w:color w:val="000000" w:themeColor="text1"/>
                <w:sz w:val="24"/>
                <w:szCs w:val="24"/>
                <w:lang w:val="kk-KZ"/>
              </w:rPr>
            </w:pPr>
          </w:p>
        </w:tc>
        <w:tc>
          <w:tcPr>
            <w:tcW w:w="2268" w:type="dxa"/>
            <w:shd w:val="clear" w:color="auto" w:fill="auto"/>
          </w:tcPr>
          <w:p w:rsidR="00EC2793" w:rsidRPr="00DF2178" w:rsidRDefault="00EC2793" w:rsidP="00BC04BD">
            <w:pPr>
              <w:pBdr>
                <w:between w:val="single" w:sz="6" w:space="1" w:color="auto"/>
              </w:pBdr>
              <w:jc w:val="both"/>
              <w:rPr>
                <w:color w:val="000000" w:themeColor="text1"/>
                <w:sz w:val="24"/>
                <w:szCs w:val="24"/>
                <w:lang w:val="kk-KZ"/>
              </w:rPr>
            </w:pPr>
            <w:r w:rsidRPr="00DF2178">
              <w:rPr>
                <w:color w:val="000000" w:themeColor="text1"/>
                <w:sz w:val="24"/>
                <w:szCs w:val="24"/>
              </w:rPr>
              <w:t>25 октября 2019 года</w:t>
            </w:r>
          </w:p>
        </w:tc>
        <w:tc>
          <w:tcPr>
            <w:tcW w:w="5386" w:type="dxa"/>
            <w:shd w:val="clear" w:color="auto" w:fill="auto"/>
          </w:tcPr>
          <w:p w:rsidR="00EC2793" w:rsidRPr="00DF2178" w:rsidRDefault="00EC279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Металлическая упаковка, подкладка, посуда, крышки и оборудование; Материалы и изделия в контакте с пищевыми продуктами</w:t>
            </w:r>
          </w:p>
        </w:tc>
        <w:tc>
          <w:tcPr>
            <w:tcW w:w="2268" w:type="dxa"/>
            <w:shd w:val="clear" w:color="auto" w:fill="auto"/>
          </w:tcPr>
          <w:p w:rsidR="00EC2793" w:rsidRPr="00DF2178" w:rsidRDefault="00EC2793" w:rsidP="00AE29DE">
            <w:pPr>
              <w:jc w:val="both"/>
              <w:rPr>
                <w:color w:val="000000" w:themeColor="text1"/>
                <w:sz w:val="24"/>
                <w:szCs w:val="24"/>
                <w:lang w:val="kk-KZ"/>
              </w:rPr>
            </w:pPr>
          </w:p>
        </w:tc>
      </w:tr>
      <w:tr w:rsidR="00EC2793" w:rsidRPr="00DF2178" w:rsidTr="00345A2D">
        <w:trPr>
          <w:trHeight w:val="361"/>
        </w:trPr>
        <w:tc>
          <w:tcPr>
            <w:tcW w:w="710" w:type="dxa"/>
            <w:vMerge/>
            <w:shd w:val="clear" w:color="auto" w:fill="auto"/>
          </w:tcPr>
          <w:p w:rsidR="00EC2793" w:rsidRPr="00DF2178" w:rsidRDefault="00EC2793" w:rsidP="00C93859">
            <w:pPr>
              <w:numPr>
                <w:ilvl w:val="0"/>
                <w:numId w:val="3"/>
              </w:numPr>
              <w:ind w:left="0" w:firstLine="0"/>
              <w:jc w:val="both"/>
              <w:rPr>
                <w:color w:val="000000" w:themeColor="text1"/>
                <w:sz w:val="24"/>
                <w:szCs w:val="24"/>
                <w:lang w:val="kk-KZ"/>
              </w:rPr>
            </w:pPr>
          </w:p>
        </w:tc>
        <w:tc>
          <w:tcPr>
            <w:tcW w:w="2268" w:type="dxa"/>
            <w:shd w:val="clear" w:color="auto" w:fill="auto"/>
          </w:tcPr>
          <w:p w:rsidR="00EC2793" w:rsidRPr="00DF2178" w:rsidRDefault="00EC2793" w:rsidP="00BC04BD">
            <w:pPr>
              <w:pBdr>
                <w:between w:val="single" w:sz="6" w:space="1" w:color="auto"/>
              </w:pBdr>
              <w:jc w:val="both"/>
              <w:rPr>
                <w:color w:val="000000" w:themeColor="text1"/>
                <w:sz w:val="24"/>
                <w:szCs w:val="24"/>
                <w:lang w:val="kk-KZ"/>
              </w:rPr>
            </w:pPr>
            <w:r w:rsidRPr="00DF2178">
              <w:rPr>
                <w:color w:val="000000" w:themeColor="text1"/>
                <w:sz w:val="24"/>
                <w:szCs w:val="24"/>
                <w:lang w:val="kk-KZ"/>
              </w:rPr>
              <w:t>Аргентина</w:t>
            </w:r>
          </w:p>
        </w:tc>
        <w:tc>
          <w:tcPr>
            <w:tcW w:w="5386" w:type="dxa"/>
            <w:shd w:val="clear" w:color="auto" w:fill="auto"/>
          </w:tcPr>
          <w:p w:rsidR="00EC2793" w:rsidRPr="00DF2178" w:rsidRDefault="00EC2793" w:rsidP="00EC2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текста обновляется Резолюция № 46/06 GMC о требованиях, предъявляемых к металлической упаковке, посуде, крышкам и оборудованию, контактирующим с пищевыми продуктами.</w:t>
            </w:r>
          </w:p>
        </w:tc>
        <w:tc>
          <w:tcPr>
            <w:tcW w:w="2268" w:type="dxa"/>
            <w:shd w:val="clear" w:color="auto" w:fill="auto"/>
          </w:tcPr>
          <w:p w:rsidR="00EC2793" w:rsidRPr="00DF2178" w:rsidRDefault="00EC2793"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1B5F49" w:rsidRPr="00DF2178" w:rsidRDefault="001B5F49" w:rsidP="001B5F49">
            <w:pPr>
              <w:jc w:val="both"/>
              <w:rPr>
                <w:b/>
                <w:sz w:val="24"/>
                <w:szCs w:val="24"/>
                <w:lang w:val="en-GB" w:eastAsia="en-US"/>
              </w:rPr>
            </w:pPr>
            <w:r w:rsidRPr="00DF2178">
              <w:rPr>
                <w:b/>
                <w:sz w:val="24"/>
                <w:szCs w:val="24"/>
              </w:rPr>
              <w:t>G/TBT/N/USA/1543</w:t>
            </w:r>
          </w:p>
          <w:p w:rsidR="0075481F" w:rsidRPr="00DF2178" w:rsidRDefault="0075481F" w:rsidP="00AE29DE">
            <w:pPr>
              <w:pBdr>
                <w:between w:val="single" w:sz="6" w:space="1" w:color="auto"/>
              </w:pBdr>
              <w:jc w:val="both"/>
              <w:rPr>
                <w:color w:val="000000" w:themeColor="text1"/>
                <w:sz w:val="24"/>
                <w:szCs w:val="24"/>
                <w:lang w:val="pt-BR"/>
              </w:rPr>
            </w:pPr>
          </w:p>
        </w:tc>
        <w:tc>
          <w:tcPr>
            <w:tcW w:w="5386" w:type="dxa"/>
            <w:shd w:val="clear" w:color="auto" w:fill="auto"/>
          </w:tcPr>
          <w:p w:rsidR="0075481F" w:rsidRPr="00DF2178" w:rsidRDefault="00DD7C5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национальная органическая программа; Предлагаемые поправки к Национальному списку разрешенных и запрещенных веществ на октябрь 2018 г. Рекомендации NOSB (зерновые культуры и обработка) (5 страниц, на английском языке)</w:t>
            </w:r>
          </w:p>
        </w:tc>
        <w:tc>
          <w:tcPr>
            <w:tcW w:w="2268" w:type="dxa"/>
            <w:shd w:val="clear" w:color="auto" w:fill="auto"/>
          </w:tcPr>
          <w:p w:rsidR="0075481F" w:rsidRPr="00DF2178" w:rsidRDefault="001B5F49" w:rsidP="00AE29DE">
            <w:pPr>
              <w:jc w:val="both"/>
              <w:rPr>
                <w:color w:val="000000" w:themeColor="text1"/>
                <w:sz w:val="24"/>
                <w:szCs w:val="24"/>
                <w:lang w:val="kk-KZ"/>
              </w:rPr>
            </w:pPr>
            <w:r w:rsidRPr="00DF2178">
              <w:rPr>
                <w:color w:val="000000" w:themeColor="text1"/>
                <w:sz w:val="24"/>
                <w:szCs w:val="24"/>
                <w:lang w:val="kk-KZ"/>
              </w:rPr>
              <w:t xml:space="preserve">17 декабря 2019 года </w:t>
            </w:r>
          </w:p>
        </w:tc>
      </w:tr>
      <w:tr w:rsidR="001B5F49" w:rsidRPr="00DF2178" w:rsidTr="00345A2D">
        <w:trPr>
          <w:trHeight w:val="361"/>
        </w:trPr>
        <w:tc>
          <w:tcPr>
            <w:tcW w:w="710" w:type="dxa"/>
            <w:vMerge/>
            <w:shd w:val="clear" w:color="auto" w:fill="auto"/>
          </w:tcPr>
          <w:p w:rsidR="001B5F49" w:rsidRPr="00DF2178" w:rsidRDefault="001B5F49" w:rsidP="00C93859">
            <w:pPr>
              <w:numPr>
                <w:ilvl w:val="0"/>
                <w:numId w:val="3"/>
              </w:numPr>
              <w:ind w:left="0" w:firstLine="0"/>
              <w:jc w:val="both"/>
              <w:rPr>
                <w:color w:val="000000" w:themeColor="text1"/>
                <w:sz w:val="24"/>
                <w:szCs w:val="24"/>
                <w:lang w:val="kk-KZ"/>
              </w:rPr>
            </w:pPr>
          </w:p>
        </w:tc>
        <w:tc>
          <w:tcPr>
            <w:tcW w:w="2268" w:type="dxa"/>
            <w:shd w:val="clear" w:color="auto" w:fill="auto"/>
          </w:tcPr>
          <w:p w:rsidR="001B5F49" w:rsidRPr="00DF2178" w:rsidRDefault="001B5F49"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1B5F49" w:rsidRPr="00DF2178" w:rsidRDefault="001B5F4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Сельское и лесное хозяйство (ICS 65.020), Удобрения (ICS 65.080), Процессы в пищевой промышленности (ICS 67.020), Пищевые продукты в целом (ICS 67.040), Органические химические вещества (ICS 71.080)</w:t>
            </w:r>
          </w:p>
        </w:tc>
        <w:tc>
          <w:tcPr>
            <w:tcW w:w="2268" w:type="dxa"/>
            <w:shd w:val="clear" w:color="auto" w:fill="auto"/>
          </w:tcPr>
          <w:p w:rsidR="001B5F49" w:rsidRPr="00DF2178" w:rsidRDefault="001B5F49" w:rsidP="00AE29DE">
            <w:pPr>
              <w:jc w:val="both"/>
              <w:rPr>
                <w:color w:val="000000" w:themeColor="text1"/>
                <w:sz w:val="24"/>
                <w:szCs w:val="24"/>
                <w:lang w:val="kk-KZ"/>
              </w:rPr>
            </w:pPr>
          </w:p>
        </w:tc>
      </w:tr>
      <w:tr w:rsidR="001B5F49" w:rsidRPr="00DF2178" w:rsidTr="00DD7C58">
        <w:trPr>
          <w:trHeight w:val="85"/>
        </w:trPr>
        <w:tc>
          <w:tcPr>
            <w:tcW w:w="710" w:type="dxa"/>
            <w:vMerge/>
            <w:shd w:val="clear" w:color="auto" w:fill="auto"/>
          </w:tcPr>
          <w:p w:rsidR="001B5F49" w:rsidRPr="00DF2178" w:rsidRDefault="001B5F49" w:rsidP="00C93859">
            <w:pPr>
              <w:numPr>
                <w:ilvl w:val="0"/>
                <w:numId w:val="3"/>
              </w:numPr>
              <w:ind w:left="0" w:firstLine="0"/>
              <w:jc w:val="both"/>
              <w:rPr>
                <w:color w:val="000000" w:themeColor="text1"/>
                <w:sz w:val="24"/>
                <w:szCs w:val="24"/>
                <w:lang w:val="kk-KZ"/>
              </w:rPr>
            </w:pPr>
          </w:p>
        </w:tc>
        <w:tc>
          <w:tcPr>
            <w:tcW w:w="2268" w:type="dxa"/>
            <w:shd w:val="clear" w:color="auto" w:fill="auto"/>
          </w:tcPr>
          <w:p w:rsidR="001B5F49" w:rsidRPr="00DF2178" w:rsidRDefault="001B5F49" w:rsidP="00BC04BD">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1B5F49" w:rsidRPr="00DF2178" w:rsidRDefault="00DD7C58" w:rsidP="00BE5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Предлагаемое правило внесет изменения в раздел «Национальный список раз</w:t>
            </w:r>
            <w:r w:rsidR="00BE54E3" w:rsidRPr="00DF2178">
              <w:rPr>
                <w:color w:val="000000" w:themeColor="text1"/>
                <w:sz w:val="24"/>
                <w:szCs w:val="24"/>
                <w:lang w:val="kk-KZ"/>
              </w:rPr>
              <w:t>решенных и запрещенных веществ</w:t>
            </w:r>
            <w:r w:rsidRPr="00DF2178">
              <w:rPr>
                <w:color w:val="000000" w:themeColor="text1"/>
                <w:sz w:val="24"/>
                <w:szCs w:val="24"/>
                <w:lang w:val="kk-KZ"/>
              </w:rPr>
              <w:t xml:space="preserve">» органических нормативных актов Министерства сельского хозяйства США (USDA) для реализации рекомендаций, представленных министру сельского хозяйства (Секретарю) Национальными органическими стандартами. Это правило предлагает добавить </w:t>
            </w:r>
            <w:r w:rsidR="00BE54E3" w:rsidRPr="00DF2178">
              <w:rPr>
                <w:color w:val="000000" w:themeColor="text1"/>
                <w:sz w:val="24"/>
                <w:szCs w:val="24"/>
                <w:lang w:val="kk-KZ"/>
              </w:rPr>
              <w:t>кровяную кормовую муку</w:t>
            </w:r>
            <w:r w:rsidRPr="00DF2178">
              <w:rPr>
                <w:color w:val="000000" w:themeColor="text1"/>
                <w:sz w:val="24"/>
                <w:szCs w:val="24"/>
                <w:lang w:val="kk-KZ"/>
              </w:rPr>
              <w:t>, приготовленную с цитратом натрия, в Национальный список в качестве удобрения для почвы при производстве органических культур; добавить натамицин в Национальный список, чтобы запретить его использование в производстве органических культур; и добавить семя тамаринда в качестве неорганического сельскохозяйственного вещества для использования в органической обработке, когда органические формы семени тамаринда коммерчески недоступны.</w:t>
            </w:r>
          </w:p>
        </w:tc>
        <w:tc>
          <w:tcPr>
            <w:tcW w:w="2268" w:type="dxa"/>
            <w:shd w:val="clear" w:color="auto" w:fill="auto"/>
          </w:tcPr>
          <w:p w:rsidR="001B5F49" w:rsidRPr="00DF2178" w:rsidRDefault="001B5F49"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545D5E" w:rsidRPr="00DF2178" w:rsidRDefault="00545D5E" w:rsidP="00545D5E">
            <w:pPr>
              <w:jc w:val="both"/>
              <w:rPr>
                <w:b/>
                <w:sz w:val="24"/>
                <w:szCs w:val="24"/>
                <w:lang w:val="en-GB" w:eastAsia="en-US"/>
              </w:rPr>
            </w:pPr>
            <w:r w:rsidRPr="00DF2178">
              <w:rPr>
                <w:b/>
                <w:sz w:val="24"/>
                <w:szCs w:val="24"/>
                <w:lang w:val="en-US"/>
              </w:rPr>
              <w:t>G/TBT/N/TPKM/382/Add.1</w:t>
            </w:r>
          </w:p>
          <w:p w:rsidR="0075481F" w:rsidRPr="00DF2178" w:rsidRDefault="0075481F" w:rsidP="00AE29DE">
            <w:pPr>
              <w:pBdr>
                <w:between w:val="single" w:sz="6" w:space="1" w:color="auto"/>
              </w:pBdr>
              <w:jc w:val="both"/>
              <w:rPr>
                <w:color w:val="000000" w:themeColor="text1"/>
                <w:sz w:val="24"/>
                <w:szCs w:val="24"/>
                <w:lang w:val="en-GB"/>
              </w:rPr>
            </w:pPr>
          </w:p>
        </w:tc>
        <w:tc>
          <w:tcPr>
            <w:tcW w:w="5386" w:type="dxa"/>
            <w:shd w:val="clear" w:color="auto" w:fill="auto"/>
          </w:tcPr>
          <w:p w:rsidR="0075481F" w:rsidRPr="00DF2178" w:rsidRDefault="00545D5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545D5E" w:rsidRPr="00DF2178" w:rsidRDefault="00545D5E" w:rsidP="00545D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3"/>
                <w:bCs/>
                <w:i w:val="0"/>
                <w:iCs w:val="0"/>
                <w:color w:val="000000" w:themeColor="text1"/>
                <w:sz w:val="24"/>
                <w:szCs w:val="24"/>
                <w:shd w:val="clear" w:color="auto" w:fill="FFFFFF"/>
              </w:rPr>
            </w:pPr>
            <w:r w:rsidRPr="00DF2178">
              <w:rPr>
                <w:color w:val="000000" w:themeColor="text1"/>
                <w:sz w:val="24"/>
                <w:szCs w:val="24"/>
                <w:lang w:val="kk-KZ"/>
              </w:rPr>
              <w:t xml:space="preserve">Следующее сообщение от 25 октября 2019 года распространяется по просьбе делегации Отдельной таможенной территории Тайваня, </w:t>
            </w:r>
            <w:r w:rsidRPr="00DF2178">
              <w:rPr>
                <w:color w:val="000000" w:themeColor="text1"/>
                <w:sz w:val="24"/>
                <w:szCs w:val="24"/>
                <w:shd w:val="clear" w:color="auto" w:fill="FFFFFF"/>
              </w:rPr>
              <w:t>островов </w:t>
            </w:r>
            <w:r w:rsidRPr="00DF2178">
              <w:rPr>
                <w:rStyle w:val="af3"/>
                <w:bCs/>
                <w:i w:val="0"/>
                <w:iCs w:val="0"/>
                <w:color w:val="000000" w:themeColor="text1"/>
                <w:sz w:val="24"/>
                <w:szCs w:val="24"/>
                <w:shd w:val="clear" w:color="auto" w:fill="FFFFFF"/>
              </w:rPr>
              <w:t>Пэнху</w:t>
            </w:r>
            <w:r w:rsidRPr="00DF2178">
              <w:rPr>
                <w:color w:val="000000" w:themeColor="text1"/>
                <w:sz w:val="24"/>
                <w:szCs w:val="24"/>
                <w:shd w:val="clear" w:color="auto" w:fill="FFFFFF"/>
              </w:rPr>
              <w:t xml:space="preserve">, Кинмэнь и </w:t>
            </w:r>
            <w:r w:rsidRPr="00DF2178">
              <w:rPr>
                <w:rStyle w:val="af3"/>
                <w:bCs/>
                <w:i w:val="0"/>
                <w:iCs w:val="0"/>
                <w:color w:val="000000" w:themeColor="text1"/>
                <w:sz w:val="24"/>
                <w:szCs w:val="24"/>
                <w:shd w:val="clear" w:color="auto" w:fill="FFFFFF"/>
              </w:rPr>
              <w:t>Мацу.</w:t>
            </w:r>
          </w:p>
          <w:p w:rsidR="00545D5E" w:rsidRPr="00DF2178" w:rsidRDefault="00545D5E" w:rsidP="00545D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Требования к юридической проверке регуляторов давления для сжиженного нефтяного газа.</w:t>
            </w:r>
          </w:p>
          <w:p w:rsidR="00545D5E" w:rsidRPr="00DF2178" w:rsidRDefault="006C31C8" w:rsidP="00545D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Отдельная таможенная территория Тайваня, </w:t>
            </w:r>
            <w:r w:rsidRPr="00DF2178">
              <w:rPr>
                <w:color w:val="000000" w:themeColor="text1"/>
                <w:sz w:val="24"/>
                <w:szCs w:val="24"/>
                <w:shd w:val="clear" w:color="auto" w:fill="FFFFFF"/>
              </w:rPr>
              <w:t>островов </w:t>
            </w:r>
            <w:r w:rsidRPr="00DF2178">
              <w:rPr>
                <w:rStyle w:val="af3"/>
                <w:bCs/>
                <w:i w:val="0"/>
                <w:iCs w:val="0"/>
                <w:color w:val="000000" w:themeColor="text1"/>
                <w:sz w:val="24"/>
                <w:szCs w:val="24"/>
                <w:shd w:val="clear" w:color="auto" w:fill="FFFFFF"/>
              </w:rPr>
              <w:t>Пэнху</w:t>
            </w:r>
            <w:r w:rsidRPr="00DF2178">
              <w:rPr>
                <w:color w:val="000000" w:themeColor="text1"/>
                <w:sz w:val="24"/>
                <w:szCs w:val="24"/>
                <w:shd w:val="clear" w:color="auto" w:fill="FFFFFF"/>
              </w:rPr>
              <w:t xml:space="preserve">, Кинмэнь и </w:t>
            </w:r>
            <w:r w:rsidRPr="00DF2178">
              <w:rPr>
                <w:rStyle w:val="af3"/>
                <w:bCs/>
                <w:i w:val="0"/>
                <w:iCs w:val="0"/>
                <w:color w:val="000000" w:themeColor="text1"/>
                <w:sz w:val="24"/>
                <w:szCs w:val="24"/>
                <w:shd w:val="clear" w:color="auto" w:fill="FFFFFF"/>
              </w:rPr>
              <w:t>Мацу</w:t>
            </w:r>
            <w:r w:rsidRPr="00DF2178">
              <w:rPr>
                <w:color w:val="000000" w:themeColor="text1"/>
                <w:sz w:val="24"/>
                <w:szCs w:val="24"/>
                <w:lang w:val="kk-KZ"/>
              </w:rPr>
              <w:t xml:space="preserve"> хотела бы уведомить о том, что «Требования правовой проверки регуляторов давления для сжиженного нефтяного газа», согласно G / TBT / N / TPKM / 382 27 июня 2019 года, были обнародованы 17 октября 2019 года и вступит в силу с 1 мая 2020 года.</w:t>
            </w:r>
          </w:p>
          <w:p w:rsidR="006C31C8" w:rsidRPr="00DF2178" w:rsidRDefault="00EE6BF7" w:rsidP="006C31C8">
            <w:pPr>
              <w:spacing w:after="120"/>
              <w:rPr>
                <w:sz w:val="24"/>
                <w:szCs w:val="24"/>
                <w:lang w:val="kk-KZ"/>
              </w:rPr>
            </w:pPr>
            <w:hyperlink r:id="rId36" w:history="1">
              <w:r w:rsidR="006C31C8" w:rsidRPr="00DF2178">
                <w:rPr>
                  <w:rStyle w:val="a9"/>
                  <w:sz w:val="24"/>
                  <w:szCs w:val="24"/>
                  <w:lang w:val="kk-KZ"/>
                </w:rPr>
                <w:t>https://members.wto.org/crnattachments/2019/TBT/TPKM/19_6018_00_e.pdf</w:t>
              </w:r>
            </w:hyperlink>
            <w:r w:rsidR="006C31C8" w:rsidRPr="00DF2178">
              <w:rPr>
                <w:sz w:val="24"/>
                <w:szCs w:val="24"/>
                <w:lang w:val="kk-KZ"/>
              </w:rPr>
              <w:t xml:space="preserve"> </w:t>
            </w:r>
            <w:hyperlink r:id="rId37" w:history="1">
              <w:r w:rsidR="006C31C8" w:rsidRPr="00DF2178">
                <w:rPr>
                  <w:rStyle w:val="a9"/>
                  <w:sz w:val="24"/>
                  <w:szCs w:val="24"/>
                  <w:lang w:val="kk-KZ"/>
                </w:rPr>
                <w:t>https://members.wto.org/crnattachments/2019/TBT/TPKM/19_6018_00_x.pdf</w:t>
              </w:r>
            </w:hyperlink>
          </w:p>
        </w:tc>
        <w:tc>
          <w:tcPr>
            <w:tcW w:w="2268" w:type="dxa"/>
            <w:shd w:val="clear" w:color="auto" w:fill="auto"/>
          </w:tcPr>
          <w:p w:rsidR="0075481F" w:rsidRPr="00DF2178" w:rsidRDefault="0075481F" w:rsidP="00AE29DE">
            <w:pPr>
              <w:jc w:val="both"/>
              <w:rPr>
                <w:color w:val="000000" w:themeColor="text1"/>
                <w:sz w:val="24"/>
                <w:szCs w:val="24"/>
                <w:lang w:val="kk-KZ"/>
              </w:rPr>
            </w:pPr>
          </w:p>
        </w:tc>
      </w:tr>
      <w:tr w:rsidR="00545D5E" w:rsidRPr="00DF2178" w:rsidTr="00345A2D">
        <w:trPr>
          <w:trHeight w:val="361"/>
        </w:trPr>
        <w:tc>
          <w:tcPr>
            <w:tcW w:w="710" w:type="dxa"/>
            <w:vMerge/>
            <w:shd w:val="clear" w:color="auto" w:fill="auto"/>
          </w:tcPr>
          <w:p w:rsidR="00545D5E" w:rsidRPr="00DF2178" w:rsidRDefault="00545D5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5D5E" w:rsidRPr="00DF2178" w:rsidRDefault="00545D5E"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545D5E" w:rsidRPr="00DF2178" w:rsidRDefault="00545D5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D5E" w:rsidRPr="00DF2178" w:rsidRDefault="00545D5E" w:rsidP="00AE29DE">
            <w:pPr>
              <w:jc w:val="both"/>
              <w:rPr>
                <w:color w:val="000000" w:themeColor="text1"/>
                <w:sz w:val="24"/>
                <w:szCs w:val="24"/>
                <w:lang w:val="kk-KZ"/>
              </w:rPr>
            </w:pPr>
          </w:p>
        </w:tc>
      </w:tr>
      <w:tr w:rsidR="00545D5E" w:rsidRPr="00DF2178" w:rsidTr="00345A2D">
        <w:trPr>
          <w:trHeight w:val="361"/>
        </w:trPr>
        <w:tc>
          <w:tcPr>
            <w:tcW w:w="710" w:type="dxa"/>
            <w:vMerge/>
            <w:shd w:val="clear" w:color="auto" w:fill="auto"/>
          </w:tcPr>
          <w:p w:rsidR="00545D5E" w:rsidRPr="00DF2178" w:rsidRDefault="00545D5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5D5E" w:rsidRPr="00DF2178" w:rsidRDefault="00545D5E" w:rsidP="00BC04BD">
            <w:pPr>
              <w:pBdr>
                <w:between w:val="single" w:sz="6" w:space="1" w:color="auto"/>
              </w:pBdr>
              <w:jc w:val="both"/>
              <w:rPr>
                <w:color w:val="000000" w:themeColor="text1"/>
                <w:sz w:val="24"/>
                <w:szCs w:val="24"/>
                <w:lang w:val="kk-KZ"/>
              </w:rPr>
            </w:pPr>
            <w:r w:rsidRPr="00DF2178">
              <w:rPr>
                <w:rStyle w:val="af3"/>
                <w:bCs/>
                <w:i w:val="0"/>
                <w:iCs w:val="0"/>
                <w:color w:val="000000" w:themeColor="text1"/>
                <w:sz w:val="24"/>
                <w:szCs w:val="24"/>
                <w:shd w:val="clear" w:color="auto" w:fill="FFFFFF"/>
              </w:rPr>
              <w:t>Отдельная таможенная территория Тайваня</w:t>
            </w:r>
            <w:r w:rsidRPr="00DF2178">
              <w:rPr>
                <w:color w:val="000000" w:themeColor="text1"/>
                <w:sz w:val="24"/>
                <w:szCs w:val="24"/>
                <w:shd w:val="clear" w:color="auto" w:fill="FFFFFF"/>
              </w:rPr>
              <w:t>, островов </w:t>
            </w:r>
            <w:r w:rsidRPr="00DF2178">
              <w:rPr>
                <w:rStyle w:val="af3"/>
                <w:bCs/>
                <w:i w:val="0"/>
                <w:iCs w:val="0"/>
                <w:color w:val="000000" w:themeColor="text1"/>
                <w:sz w:val="24"/>
                <w:szCs w:val="24"/>
                <w:shd w:val="clear" w:color="auto" w:fill="FFFFFF"/>
              </w:rPr>
              <w:t>Пэнху</w:t>
            </w:r>
            <w:r w:rsidRPr="00DF2178">
              <w:rPr>
                <w:color w:val="000000" w:themeColor="text1"/>
                <w:sz w:val="24"/>
                <w:szCs w:val="24"/>
                <w:shd w:val="clear" w:color="auto" w:fill="FFFFFF"/>
              </w:rPr>
              <w:t xml:space="preserve">, Кинмэнь и </w:t>
            </w:r>
            <w:r w:rsidRPr="00DF2178">
              <w:rPr>
                <w:rStyle w:val="af3"/>
                <w:bCs/>
                <w:i w:val="0"/>
                <w:iCs w:val="0"/>
                <w:color w:val="000000" w:themeColor="text1"/>
                <w:sz w:val="24"/>
                <w:szCs w:val="24"/>
                <w:shd w:val="clear" w:color="auto" w:fill="FFFFFF"/>
              </w:rPr>
              <w:t>Мацу</w:t>
            </w:r>
          </w:p>
        </w:tc>
        <w:tc>
          <w:tcPr>
            <w:tcW w:w="5386" w:type="dxa"/>
            <w:shd w:val="clear" w:color="auto" w:fill="auto"/>
          </w:tcPr>
          <w:p w:rsidR="00545D5E" w:rsidRPr="00DF2178" w:rsidRDefault="00545D5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D5E" w:rsidRPr="00DF2178" w:rsidRDefault="00545D5E" w:rsidP="00AE29DE">
            <w:pPr>
              <w:jc w:val="both"/>
              <w:rPr>
                <w:color w:val="000000" w:themeColor="text1"/>
                <w:sz w:val="24"/>
                <w:szCs w:val="24"/>
                <w:lang w:val="kk-KZ"/>
              </w:rPr>
            </w:pPr>
          </w:p>
        </w:tc>
      </w:tr>
      <w:tr w:rsidR="0075481F" w:rsidRPr="00DF2178" w:rsidTr="00345A2D">
        <w:trPr>
          <w:trHeight w:val="361"/>
        </w:trPr>
        <w:tc>
          <w:tcPr>
            <w:tcW w:w="710" w:type="dxa"/>
            <w:vMerge w:val="restart"/>
            <w:shd w:val="clear" w:color="auto" w:fill="auto"/>
          </w:tcPr>
          <w:p w:rsidR="0075481F" w:rsidRPr="00DF2178" w:rsidRDefault="0075481F" w:rsidP="00C93859">
            <w:pPr>
              <w:numPr>
                <w:ilvl w:val="0"/>
                <w:numId w:val="3"/>
              </w:numPr>
              <w:ind w:left="0" w:firstLine="0"/>
              <w:jc w:val="both"/>
              <w:rPr>
                <w:color w:val="000000" w:themeColor="text1"/>
                <w:sz w:val="24"/>
                <w:szCs w:val="24"/>
                <w:lang w:val="kk-KZ"/>
              </w:rPr>
            </w:pPr>
          </w:p>
        </w:tc>
        <w:tc>
          <w:tcPr>
            <w:tcW w:w="2268" w:type="dxa"/>
            <w:shd w:val="clear" w:color="auto" w:fill="auto"/>
          </w:tcPr>
          <w:p w:rsidR="006C31C8" w:rsidRPr="00DF2178" w:rsidRDefault="006C31C8" w:rsidP="006C31C8">
            <w:pPr>
              <w:jc w:val="right"/>
              <w:rPr>
                <w:b/>
                <w:sz w:val="24"/>
                <w:szCs w:val="24"/>
                <w:lang w:val="en-GB" w:eastAsia="en-US"/>
              </w:rPr>
            </w:pPr>
            <w:r w:rsidRPr="00DF2178">
              <w:rPr>
                <w:b/>
                <w:sz w:val="24"/>
                <w:szCs w:val="24"/>
              </w:rPr>
              <w:t>G/TBT/N/IND/110</w:t>
            </w:r>
          </w:p>
          <w:p w:rsidR="0075481F" w:rsidRPr="00DF2178" w:rsidRDefault="0075481F" w:rsidP="00AE29DE">
            <w:pPr>
              <w:jc w:val="right"/>
              <w:rPr>
                <w:b/>
                <w:color w:val="000000" w:themeColor="text1"/>
                <w:sz w:val="24"/>
                <w:szCs w:val="24"/>
              </w:rPr>
            </w:pPr>
          </w:p>
        </w:tc>
        <w:tc>
          <w:tcPr>
            <w:tcW w:w="5386" w:type="dxa"/>
            <w:shd w:val="clear" w:color="auto" w:fill="auto"/>
          </w:tcPr>
          <w:p w:rsidR="0075481F" w:rsidRPr="00DF2178" w:rsidRDefault="00F23484" w:rsidP="00F234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Заказ кондиционера и связанных с ним деталей, Заказ герметичного компрессора и контроля температуры (Контроль качества) (1 страница, на английском языке)</w:t>
            </w:r>
          </w:p>
        </w:tc>
        <w:tc>
          <w:tcPr>
            <w:tcW w:w="2268" w:type="dxa"/>
            <w:shd w:val="clear" w:color="auto" w:fill="auto"/>
          </w:tcPr>
          <w:p w:rsidR="0075481F" w:rsidRPr="00DF2178" w:rsidRDefault="00F23484" w:rsidP="00F23484">
            <w:pPr>
              <w:jc w:val="both"/>
              <w:rPr>
                <w:color w:val="000000" w:themeColor="text1"/>
                <w:sz w:val="24"/>
                <w:szCs w:val="24"/>
                <w:lang w:val="kk-KZ"/>
              </w:rPr>
            </w:pPr>
            <w:r w:rsidRPr="00DF2178">
              <w:rPr>
                <w:color w:val="000000" w:themeColor="text1"/>
                <w:sz w:val="24"/>
                <w:szCs w:val="24"/>
                <w:lang w:val="kk-KZ"/>
              </w:rPr>
              <w:t>30 дней с момента уведомления</w:t>
            </w:r>
          </w:p>
        </w:tc>
      </w:tr>
      <w:tr w:rsidR="006C31C8" w:rsidRPr="00DF2178" w:rsidTr="00345A2D">
        <w:trPr>
          <w:trHeight w:val="361"/>
        </w:trPr>
        <w:tc>
          <w:tcPr>
            <w:tcW w:w="710" w:type="dxa"/>
            <w:vMerge/>
            <w:shd w:val="clear" w:color="auto" w:fill="auto"/>
          </w:tcPr>
          <w:p w:rsidR="006C31C8" w:rsidRPr="00DF2178" w:rsidRDefault="006C31C8" w:rsidP="00C93859">
            <w:pPr>
              <w:numPr>
                <w:ilvl w:val="0"/>
                <w:numId w:val="3"/>
              </w:numPr>
              <w:ind w:left="0" w:firstLine="0"/>
              <w:jc w:val="both"/>
              <w:rPr>
                <w:color w:val="000000" w:themeColor="text1"/>
                <w:sz w:val="24"/>
                <w:szCs w:val="24"/>
                <w:lang w:val="kk-KZ"/>
              </w:rPr>
            </w:pPr>
          </w:p>
        </w:tc>
        <w:tc>
          <w:tcPr>
            <w:tcW w:w="2268" w:type="dxa"/>
            <w:shd w:val="clear" w:color="auto" w:fill="auto"/>
          </w:tcPr>
          <w:p w:rsidR="006C31C8" w:rsidRPr="00DF2178" w:rsidRDefault="006C31C8"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6C31C8" w:rsidRPr="00DF2178" w:rsidRDefault="00F234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Кондиционер и связанные с ним детали, герметичный компрессор и термочувствительный регулятор</w:t>
            </w:r>
          </w:p>
        </w:tc>
        <w:tc>
          <w:tcPr>
            <w:tcW w:w="2268" w:type="dxa"/>
            <w:shd w:val="clear" w:color="auto" w:fill="auto"/>
          </w:tcPr>
          <w:p w:rsidR="006C31C8" w:rsidRPr="00DF2178" w:rsidRDefault="006C31C8" w:rsidP="00AE29DE">
            <w:pPr>
              <w:jc w:val="both"/>
              <w:rPr>
                <w:color w:val="000000" w:themeColor="text1"/>
                <w:sz w:val="24"/>
                <w:szCs w:val="24"/>
                <w:lang w:val="kk-KZ"/>
              </w:rPr>
            </w:pPr>
          </w:p>
        </w:tc>
      </w:tr>
      <w:tr w:rsidR="006C31C8" w:rsidRPr="00DF2178" w:rsidTr="00345A2D">
        <w:trPr>
          <w:trHeight w:val="361"/>
        </w:trPr>
        <w:tc>
          <w:tcPr>
            <w:tcW w:w="710" w:type="dxa"/>
            <w:vMerge/>
            <w:shd w:val="clear" w:color="auto" w:fill="auto"/>
          </w:tcPr>
          <w:p w:rsidR="006C31C8" w:rsidRPr="00DF2178" w:rsidRDefault="006C31C8" w:rsidP="00C93859">
            <w:pPr>
              <w:numPr>
                <w:ilvl w:val="0"/>
                <w:numId w:val="3"/>
              </w:numPr>
              <w:ind w:left="0" w:firstLine="0"/>
              <w:jc w:val="both"/>
              <w:rPr>
                <w:color w:val="000000" w:themeColor="text1"/>
                <w:sz w:val="24"/>
                <w:szCs w:val="24"/>
                <w:lang w:val="kk-KZ"/>
              </w:rPr>
            </w:pPr>
          </w:p>
        </w:tc>
        <w:tc>
          <w:tcPr>
            <w:tcW w:w="2268" w:type="dxa"/>
            <w:shd w:val="clear" w:color="auto" w:fill="auto"/>
          </w:tcPr>
          <w:p w:rsidR="006C31C8" w:rsidRPr="00DF2178" w:rsidRDefault="006C31C8"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Индия</w:t>
            </w:r>
          </w:p>
        </w:tc>
        <w:tc>
          <w:tcPr>
            <w:tcW w:w="5386" w:type="dxa"/>
            <w:shd w:val="clear" w:color="auto" w:fill="auto"/>
          </w:tcPr>
          <w:p w:rsidR="006C31C8" w:rsidRPr="00DF2178" w:rsidRDefault="00F234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Заказ кондиционера и связанных с ним деталей, герметичный компрессор и контроль температуры (контроль качества), 2019 г.</w:t>
            </w:r>
          </w:p>
        </w:tc>
        <w:tc>
          <w:tcPr>
            <w:tcW w:w="2268" w:type="dxa"/>
            <w:shd w:val="clear" w:color="auto" w:fill="auto"/>
          </w:tcPr>
          <w:p w:rsidR="006C31C8" w:rsidRPr="00DF2178" w:rsidRDefault="006C31C8" w:rsidP="00AE29DE">
            <w:pPr>
              <w:jc w:val="both"/>
              <w:rPr>
                <w:color w:val="000000" w:themeColor="text1"/>
                <w:sz w:val="24"/>
                <w:szCs w:val="24"/>
                <w:lang w:val="kk-KZ"/>
              </w:rPr>
            </w:pPr>
          </w:p>
        </w:tc>
      </w:tr>
      <w:tr w:rsidR="00793439" w:rsidRPr="00DF2178" w:rsidTr="00FE3C23">
        <w:trPr>
          <w:trHeight w:val="1549"/>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793439" w:rsidRPr="00DF2178" w:rsidRDefault="00793439" w:rsidP="00793439">
            <w:pPr>
              <w:jc w:val="right"/>
              <w:rPr>
                <w:b/>
                <w:sz w:val="24"/>
                <w:szCs w:val="24"/>
                <w:lang w:val="en-GB" w:eastAsia="en-US"/>
              </w:rPr>
            </w:pPr>
            <w:r w:rsidRPr="00DF2178">
              <w:rPr>
                <w:b/>
                <w:sz w:val="24"/>
                <w:szCs w:val="24"/>
              </w:rPr>
              <w:t>G/TBT/N/EU/688</w:t>
            </w:r>
          </w:p>
          <w:p w:rsidR="00793439" w:rsidRPr="00DF2178" w:rsidRDefault="00793439" w:rsidP="00AE29DE">
            <w:pPr>
              <w:jc w:val="right"/>
              <w:rPr>
                <w:b/>
                <w:color w:val="000000" w:themeColor="text1"/>
                <w:sz w:val="24"/>
                <w:szCs w:val="24"/>
                <w:lang w:val="es-ES"/>
              </w:rPr>
            </w:pPr>
          </w:p>
        </w:tc>
        <w:tc>
          <w:tcPr>
            <w:tcW w:w="5386" w:type="dxa"/>
            <w:shd w:val="clear" w:color="auto" w:fill="auto"/>
          </w:tcPr>
          <w:p w:rsidR="00793439" w:rsidRPr="00DF2178" w:rsidRDefault="00FE3C23" w:rsidP="00FE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Комиссии по внедрению Правил, вносящих изменения в Исполнительный Регламент № 901/2014 в отношении адаптации шаблонов для процедур официального утверждения типа для двух- или трехколесных транспортных средств и квадрициклов к экологическим требованиям Евро 5 и Евро 5+ (3 страницы + Приложение 5 страниц, на английском языке)</w:t>
            </w:r>
          </w:p>
        </w:tc>
        <w:tc>
          <w:tcPr>
            <w:tcW w:w="2268" w:type="dxa"/>
            <w:shd w:val="clear" w:color="auto" w:fill="auto"/>
          </w:tcPr>
          <w:p w:rsidR="00793439" w:rsidRPr="00DF2178" w:rsidRDefault="00793439" w:rsidP="00BC04BD">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793439" w:rsidRPr="00DF2178" w:rsidTr="00345A2D">
        <w:trPr>
          <w:trHeight w:val="361"/>
        </w:trPr>
        <w:tc>
          <w:tcPr>
            <w:tcW w:w="710" w:type="dxa"/>
            <w:vMerge/>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793439" w:rsidRPr="00DF2178" w:rsidRDefault="00793439"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793439" w:rsidRPr="00DF2178" w:rsidRDefault="00FE3C2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Двух- и трехколесные транспортные средства и квадрициклы</w:t>
            </w:r>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793439" w:rsidRPr="00DF2178" w:rsidTr="00345A2D">
        <w:trPr>
          <w:trHeight w:val="361"/>
        </w:trPr>
        <w:tc>
          <w:tcPr>
            <w:tcW w:w="710" w:type="dxa"/>
            <w:vMerge/>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793439" w:rsidRPr="00DF2178" w:rsidRDefault="00793439"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Европейский союз</w:t>
            </w:r>
          </w:p>
        </w:tc>
        <w:tc>
          <w:tcPr>
            <w:tcW w:w="5386" w:type="dxa"/>
            <w:shd w:val="clear" w:color="auto" w:fill="auto"/>
          </w:tcPr>
          <w:p w:rsidR="00FE3C23" w:rsidRPr="00DF2178" w:rsidRDefault="00FE3C23" w:rsidP="00FE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Регламент  2019/129 вводит, поэтапное применение новых требований к системе бортовой диагностики, а также требований и предельных значений выбросов, применимых к испытанию типа I (выбросы в выхлопной трубе после холодного запуска) , тип испытания IV (выбросы в результате испарения) и тип испытания V (испытание на долговечность). В </w:t>
            </w:r>
            <w:r w:rsidRPr="00DF2178">
              <w:rPr>
                <w:color w:val="000000" w:themeColor="text1"/>
                <w:sz w:val="24"/>
                <w:szCs w:val="24"/>
                <w:lang w:val="kk-KZ"/>
              </w:rPr>
              <w:lastRenderedPageBreak/>
              <w:t>соответствии с этим графиком экологический этап Евро 5 будет применяться в два этапа: первый будет применяться с 1.1.2020, а второй - с 1.1.2024.</w:t>
            </w:r>
          </w:p>
          <w:p w:rsidR="00793439" w:rsidRPr="00DF2178" w:rsidRDefault="00FE3C23"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прилагаемом проекте исполнительного акта подробно указаны в административных шаблонах официального утверждения типа, какие транспортные средства соответствуют первому этапу, обозначенному как экологический этап </w:t>
            </w:r>
            <w:r w:rsidR="00673FC9" w:rsidRPr="00DF2178">
              <w:rPr>
                <w:color w:val="000000" w:themeColor="text1"/>
                <w:sz w:val="24"/>
                <w:szCs w:val="24"/>
                <w:lang w:val="kk-KZ"/>
              </w:rPr>
              <w:t>«</w:t>
            </w:r>
            <w:r w:rsidRPr="00DF2178">
              <w:rPr>
                <w:color w:val="000000" w:themeColor="text1"/>
                <w:sz w:val="24"/>
                <w:szCs w:val="24"/>
                <w:lang w:val="kk-KZ"/>
              </w:rPr>
              <w:t>Евро 5</w:t>
            </w:r>
            <w:r w:rsidR="00673FC9" w:rsidRPr="00DF2178">
              <w:rPr>
                <w:color w:val="000000" w:themeColor="text1"/>
                <w:sz w:val="24"/>
                <w:szCs w:val="24"/>
                <w:lang w:val="kk-KZ"/>
              </w:rPr>
              <w:t>»</w:t>
            </w:r>
            <w:r w:rsidRPr="00DF2178">
              <w:rPr>
                <w:color w:val="000000" w:themeColor="text1"/>
                <w:sz w:val="24"/>
                <w:szCs w:val="24"/>
                <w:lang w:val="kk-KZ"/>
              </w:rPr>
              <w:t xml:space="preserve">, из тех, которые соответствуют второму этапу, определенному как экологический этап </w:t>
            </w:r>
            <w:r w:rsidR="00673FC9" w:rsidRPr="00DF2178">
              <w:rPr>
                <w:color w:val="000000" w:themeColor="text1"/>
                <w:sz w:val="24"/>
                <w:szCs w:val="24"/>
                <w:lang w:val="kk-KZ"/>
              </w:rPr>
              <w:t>«</w:t>
            </w:r>
            <w:r w:rsidRPr="00DF2178">
              <w:rPr>
                <w:color w:val="000000" w:themeColor="text1"/>
                <w:sz w:val="24"/>
                <w:szCs w:val="24"/>
                <w:lang w:val="kk-KZ"/>
              </w:rPr>
              <w:t>Евро 5+</w:t>
            </w:r>
            <w:r w:rsidR="00673FC9" w:rsidRPr="00DF2178">
              <w:rPr>
                <w:color w:val="000000" w:themeColor="text1"/>
                <w:sz w:val="24"/>
                <w:szCs w:val="24"/>
                <w:lang w:val="kk-KZ"/>
              </w:rPr>
              <w:t>»</w:t>
            </w:r>
            <w:r w:rsidRPr="00DF2178">
              <w:rPr>
                <w:color w:val="000000" w:themeColor="text1"/>
                <w:sz w:val="24"/>
                <w:szCs w:val="24"/>
                <w:lang w:val="kk-KZ"/>
              </w:rPr>
              <w:t>, для облегчения процесс утверждения типа и позволить национальным органам их идентификации.</w:t>
            </w:r>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08615D" w:rsidRPr="00DF2178" w:rsidRDefault="0008615D" w:rsidP="0008615D">
            <w:pPr>
              <w:jc w:val="right"/>
              <w:rPr>
                <w:rFonts w:eastAsia="Verdana"/>
                <w:b/>
                <w:sz w:val="24"/>
                <w:szCs w:val="24"/>
                <w:lang w:val="en-GB" w:eastAsia="en-US"/>
              </w:rPr>
            </w:pPr>
            <w:r w:rsidRPr="00DF2178">
              <w:rPr>
                <w:b/>
                <w:sz w:val="24"/>
                <w:szCs w:val="24"/>
                <w:lang w:val="en-US"/>
              </w:rPr>
              <w:t>G/TBT/N/ECU/426/Rev.1</w:t>
            </w:r>
          </w:p>
          <w:p w:rsidR="00793439" w:rsidRPr="00DF2178" w:rsidRDefault="00793439" w:rsidP="00AE29DE">
            <w:pPr>
              <w:jc w:val="right"/>
              <w:rPr>
                <w:b/>
                <w:color w:val="000000" w:themeColor="text1"/>
                <w:sz w:val="24"/>
                <w:szCs w:val="24"/>
                <w:lang w:val="en-GB"/>
              </w:rPr>
            </w:pPr>
          </w:p>
        </w:tc>
        <w:tc>
          <w:tcPr>
            <w:tcW w:w="5386" w:type="dxa"/>
            <w:shd w:val="clear" w:color="auto" w:fill="auto"/>
          </w:tcPr>
          <w:p w:rsidR="00793439" w:rsidRPr="00DF2178" w:rsidRDefault="00673FC9"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160 «Маркировка для сахара» (9 страниц, на испанском языке)</w:t>
            </w:r>
          </w:p>
        </w:tc>
        <w:tc>
          <w:tcPr>
            <w:tcW w:w="2268" w:type="dxa"/>
            <w:shd w:val="clear" w:color="auto" w:fill="auto"/>
          </w:tcPr>
          <w:p w:rsidR="00793439" w:rsidRPr="00DF2178" w:rsidRDefault="0008615D" w:rsidP="00AE29DE">
            <w:pPr>
              <w:jc w:val="both"/>
              <w:rPr>
                <w:color w:val="000000" w:themeColor="text1"/>
                <w:sz w:val="24"/>
                <w:szCs w:val="24"/>
                <w:lang w:val="kk-KZ"/>
              </w:rPr>
            </w:pPr>
            <w:r w:rsidRPr="00DF2178">
              <w:rPr>
                <w:color w:val="000000" w:themeColor="text1"/>
                <w:sz w:val="24"/>
                <w:szCs w:val="24"/>
                <w:lang w:val="kk-KZ"/>
              </w:rPr>
              <w:t>30 дней с момента уведомления</w:t>
            </w:r>
          </w:p>
        </w:tc>
      </w:tr>
      <w:tr w:rsidR="0008615D" w:rsidRPr="00DF2178" w:rsidTr="00345A2D">
        <w:trPr>
          <w:trHeight w:val="361"/>
        </w:trPr>
        <w:tc>
          <w:tcPr>
            <w:tcW w:w="710" w:type="dxa"/>
            <w:vMerge/>
            <w:shd w:val="clear" w:color="auto" w:fill="auto"/>
          </w:tcPr>
          <w:p w:rsidR="0008615D" w:rsidRPr="00DF2178" w:rsidRDefault="0008615D" w:rsidP="00C93859">
            <w:pPr>
              <w:numPr>
                <w:ilvl w:val="0"/>
                <w:numId w:val="3"/>
              </w:numPr>
              <w:ind w:left="0" w:firstLine="0"/>
              <w:jc w:val="both"/>
              <w:rPr>
                <w:color w:val="000000" w:themeColor="text1"/>
                <w:sz w:val="24"/>
                <w:szCs w:val="24"/>
                <w:lang w:val="kk-KZ"/>
              </w:rPr>
            </w:pPr>
          </w:p>
        </w:tc>
        <w:tc>
          <w:tcPr>
            <w:tcW w:w="2268" w:type="dxa"/>
            <w:shd w:val="clear" w:color="auto" w:fill="auto"/>
          </w:tcPr>
          <w:p w:rsidR="0008615D" w:rsidRPr="00DF2178" w:rsidRDefault="0008615D"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08615D" w:rsidRPr="00DF2178" w:rsidRDefault="00673FC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1701.13 - тростниковый сахар, указанный в примечании 2 к данной главе; 1701.14 - тростниковый сахар другой; - свеклосахарный (ТН 170112); - Другое: (HS 17019)</w:t>
            </w:r>
          </w:p>
        </w:tc>
        <w:tc>
          <w:tcPr>
            <w:tcW w:w="2268" w:type="dxa"/>
            <w:shd w:val="clear" w:color="auto" w:fill="auto"/>
          </w:tcPr>
          <w:p w:rsidR="0008615D" w:rsidRPr="00DF2178" w:rsidRDefault="0008615D" w:rsidP="00AE29DE">
            <w:pPr>
              <w:jc w:val="both"/>
              <w:rPr>
                <w:color w:val="000000" w:themeColor="text1"/>
                <w:sz w:val="24"/>
                <w:szCs w:val="24"/>
                <w:lang w:val="kk-KZ"/>
              </w:rPr>
            </w:pPr>
          </w:p>
        </w:tc>
      </w:tr>
      <w:tr w:rsidR="0008615D" w:rsidRPr="00DF2178" w:rsidTr="00345A2D">
        <w:trPr>
          <w:trHeight w:val="361"/>
        </w:trPr>
        <w:tc>
          <w:tcPr>
            <w:tcW w:w="710" w:type="dxa"/>
            <w:vMerge/>
            <w:shd w:val="clear" w:color="auto" w:fill="auto"/>
          </w:tcPr>
          <w:p w:rsidR="0008615D" w:rsidRPr="00DF2178" w:rsidRDefault="0008615D" w:rsidP="00C93859">
            <w:pPr>
              <w:numPr>
                <w:ilvl w:val="0"/>
                <w:numId w:val="3"/>
              </w:numPr>
              <w:ind w:left="0" w:firstLine="0"/>
              <w:jc w:val="both"/>
              <w:rPr>
                <w:color w:val="000000" w:themeColor="text1"/>
                <w:sz w:val="24"/>
                <w:szCs w:val="24"/>
                <w:lang w:val="kk-KZ"/>
              </w:rPr>
            </w:pPr>
          </w:p>
        </w:tc>
        <w:tc>
          <w:tcPr>
            <w:tcW w:w="2268" w:type="dxa"/>
            <w:shd w:val="clear" w:color="auto" w:fill="auto"/>
          </w:tcPr>
          <w:p w:rsidR="0008615D" w:rsidRPr="00DF2178" w:rsidRDefault="0008615D" w:rsidP="00BC04BD">
            <w:pPr>
              <w:pBdr>
                <w:between w:val="single" w:sz="6" w:space="1" w:color="auto"/>
              </w:pBdr>
              <w:jc w:val="both"/>
              <w:rPr>
                <w:color w:val="000000" w:themeColor="text1"/>
                <w:sz w:val="24"/>
                <w:szCs w:val="24"/>
              </w:rPr>
            </w:pPr>
            <w:r w:rsidRPr="00DF2178">
              <w:rPr>
                <w:color w:val="000000" w:themeColor="text1"/>
                <w:sz w:val="24"/>
                <w:szCs w:val="24"/>
              </w:rPr>
              <w:t>Эквадор</w:t>
            </w:r>
          </w:p>
        </w:tc>
        <w:tc>
          <w:tcPr>
            <w:tcW w:w="5386" w:type="dxa"/>
            <w:shd w:val="clear" w:color="auto" w:fill="auto"/>
          </w:tcPr>
          <w:p w:rsidR="00673FC9" w:rsidRPr="00DF2178" w:rsidRDefault="00673FC9"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установлены требования к маркировке, которые должны выполняться всеми формами белого, рафинированного и сырого (коричневого) сахара перед продажей отечественной и импортной продукции с целью защиты безопасности и здоровья людей, а также предотвращения обмана. Технический регламент распространяется на все формы следующих продуктов:</w:t>
            </w:r>
          </w:p>
          <w:p w:rsidR="00673FC9" w:rsidRPr="00DF2178" w:rsidRDefault="00673FC9"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w:t>
            </w:r>
            <w:r w:rsidRPr="00DF2178">
              <w:rPr>
                <w:color w:val="000000" w:themeColor="text1"/>
                <w:sz w:val="24"/>
                <w:szCs w:val="24"/>
                <w:lang w:val="kk-KZ"/>
              </w:rPr>
              <w:tab/>
              <w:t>Белый сахар,</w:t>
            </w:r>
          </w:p>
          <w:p w:rsidR="00673FC9" w:rsidRPr="00DF2178" w:rsidRDefault="00673FC9"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w:t>
            </w:r>
            <w:r w:rsidRPr="00DF2178">
              <w:rPr>
                <w:color w:val="000000" w:themeColor="text1"/>
                <w:sz w:val="24"/>
                <w:szCs w:val="24"/>
                <w:lang w:val="kk-KZ"/>
              </w:rPr>
              <w:tab/>
              <w:t>Рафинированный сахар,</w:t>
            </w:r>
          </w:p>
          <w:p w:rsidR="00673FC9" w:rsidRPr="00DF2178" w:rsidRDefault="00673FC9"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коричневый сахар.</w:t>
            </w:r>
          </w:p>
          <w:p w:rsidR="00673FC9" w:rsidRPr="00DF2178" w:rsidRDefault="00673FC9"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w:t>
            </w:r>
          </w:p>
          <w:p w:rsidR="0008615D" w:rsidRPr="00DF2178" w:rsidRDefault="00673FC9" w:rsidP="00673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Сахар, предназначенный для использования в качестве сырья для отраслей промышленности, которые соответствуют Межминистерскому решению № 14 308 от 18 декабря 2014 года, изданному Министерством сельского хозяйства, животноводства, аквакультуры и рыболовства (MAGAP) и Министерством промыш</w:t>
            </w:r>
            <w:r w:rsidR="00420001" w:rsidRPr="00DF2178">
              <w:rPr>
                <w:color w:val="000000" w:themeColor="text1"/>
                <w:sz w:val="24"/>
                <w:szCs w:val="24"/>
                <w:lang w:val="kk-KZ"/>
              </w:rPr>
              <w:t>ленности и производительности (</w:t>
            </w:r>
            <w:r w:rsidRPr="00DF2178">
              <w:rPr>
                <w:color w:val="000000" w:themeColor="text1"/>
                <w:sz w:val="24"/>
                <w:szCs w:val="24"/>
                <w:lang w:val="kk-KZ"/>
              </w:rPr>
              <w:t>MIPRO) и Регламент, регулирующий работу механизма импорта белого сахара для кондитерской и шоколадной промышленности Эквадора, изданный в соответствии с Резолюцией № 658 от 31 декабря 2014 года.</w:t>
            </w:r>
          </w:p>
        </w:tc>
        <w:tc>
          <w:tcPr>
            <w:tcW w:w="2268" w:type="dxa"/>
            <w:shd w:val="clear" w:color="auto" w:fill="auto"/>
          </w:tcPr>
          <w:p w:rsidR="0008615D" w:rsidRPr="00DF2178" w:rsidRDefault="0008615D"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D206F1" w:rsidRPr="00DF2178" w:rsidRDefault="00D206F1" w:rsidP="00D206F1">
            <w:pPr>
              <w:jc w:val="right"/>
              <w:rPr>
                <w:rFonts w:eastAsia="Verdana"/>
                <w:b/>
                <w:sz w:val="24"/>
                <w:szCs w:val="24"/>
                <w:lang w:val="en-GB" w:eastAsia="en-US"/>
              </w:rPr>
            </w:pPr>
            <w:r w:rsidRPr="00DF2178">
              <w:rPr>
                <w:b/>
                <w:sz w:val="24"/>
                <w:szCs w:val="24"/>
                <w:lang w:val="en-US"/>
              </w:rPr>
              <w:t>G/TBT/N/ECU/414/Rev.1</w:t>
            </w:r>
          </w:p>
          <w:p w:rsidR="00793439" w:rsidRPr="00DF2178" w:rsidRDefault="00793439" w:rsidP="00AE29DE">
            <w:pPr>
              <w:jc w:val="right"/>
              <w:rPr>
                <w:b/>
                <w:color w:val="000000" w:themeColor="text1"/>
                <w:sz w:val="24"/>
                <w:szCs w:val="24"/>
                <w:lang w:val="en-GB"/>
              </w:rPr>
            </w:pPr>
          </w:p>
        </w:tc>
        <w:tc>
          <w:tcPr>
            <w:tcW w:w="5386" w:type="dxa"/>
            <w:shd w:val="clear" w:color="auto" w:fill="auto"/>
          </w:tcPr>
          <w:p w:rsidR="00793439" w:rsidRPr="00DF2178" w:rsidRDefault="00D206F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первой редакции (1R) RTE INEN № 095 «Лифты, эскалаторы и движущиеся пешеходные дорожки») (10 страниц, на испанском языке)</w:t>
            </w:r>
          </w:p>
        </w:tc>
        <w:tc>
          <w:tcPr>
            <w:tcW w:w="2268" w:type="dxa"/>
            <w:shd w:val="clear" w:color="auto" w:fill="auto"/>
          </w:tcPr>
          <w:p w:rsidR="00793439" w:rsidRPr="00DF2178" w:rsidRDefault="00D206F1" w:rsidP="00AE29DE">
            <w:pPr>
              <w:jc w:val="both"/>
              <w:rPr>
                <w:color w:val="000000" w:themeColor="text1"/>
                <w:sz w:val="24"/>
                <w:szCs w:val="24"/>
                <w:lang w:val="kk-KZ"/>
              </w:rPr>
            </w:pPr>
            <w:r w:rsidRPr="00DF2178">
              <w:rPr>
                <w:color w:val="000000" w:themeColor="text1"/>
                <w:sz w:val="24"/>
                <w:szCs w:val="24"/>
                <w:lang w:val="kk-KZ"/>
              </w:rPr>
              <w:t>30 дней с момента уведомления</w:t>
            </w:r>
          </w:p>
        </w:tc>
      </w:tr>
      <w:tr w:rsidR="00D206F1" w:rsidRPr="00DF2178" w:rsidTr="00345A2D">
        <w:trPr>
          <w:trHeight w:val="361"/>
        </w:trPr>
        <w:tc>
          <w:tcPr>
            <w:tcW w:w="710" w:type="dxa"/>
            <w:vMerge/>
            <w:shd w:val="clear" w:color="auto" w:fill="auto"/>
          </w:tcPr>
          <w:p w:rsidR="00D206F1" w:rsidRPr="00DF2178" w:rsidRDefault="00D206F1" w:rsidP="00C93859">
            <w:pPr>
              <w:numPr>
                <w:ilvl w:val="0"/>
                <w:numId w:val="3"/>
              </w:numPr>
              <w:ind w:left="0" w:firstLine="0"/>
              <w:jc w:val="both"/>
              <w:rPr>
                <w:color w:val="000000" w:themeColor="text1"/>
                <w:sz w:val="24"/>
                <w:szCs w:val="24"/>
                <w:lang w:val="kk-KZ"/>
              </w:rPr>
            </w:pPr>
          </w:p>
        </w:tc>
        <w:tc>
          <w:tcPr>
            <w:tcW w:w="2268" w:type="dxa"/>
            <w:shd w:val="clear" w:color="auto" w:fill="auto"/>
          </w:tcPr>
          <w:p w:rsidR="00D206F1" w:rsidRPr="00DF2178" w:rsidRDefault="00D206F1"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D206F1" w:rsidRPr="00DF2178" w:rsidRDefault="00D206F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Подъемники и скиповые подъемники (HS 842810); - Эскалаторы и движущиеся дорожки </w:t>
            </w:r>
            <w:r w:rsidRPr="00DF2178">
              <w:rPr>
                <w:color w:val="000000" w:themeColor="text1"/>
                <w:sz w:val="24"/>
                <w:szCs w:val="24"/>
                <w:lang w:val="kk-KZ"/>
              </w:rPr>
              <w:lastRenderedPageBreak/>
              <w:t>(HS 842840)</w:t>
            </w:r>
          </w:p>
        </w:tc>
        <w:tc>
          <w:tcPr>
            <w:tcW w:w="2268" w:type="dxa"/>
            <w:shd w:val="clear" w:color="auto" w:fill="auto"/>
          </w:tcPr>
          <w:p w:rsidR="00D206F1" w:rsidRPr="00DF2178" w:rsidRDefault="00D206F1" w:rsidP="00AE29DE">
            <w:pPr>
              <w:jc w:val="both"/>
              <w:rPr>
                <w:color w:val="000000" w:themeColor="text1"/>
                <w:sz w:val="24"/>
                <w:szCs w:val="24"/>
                <w:lang w:val="kk-KZ"/>
              </w:rPr>
            </w:pPr>
          </w:p>
        </w:tc>
      </w:tr>
      <w:tr w:rsidR="00D206F1" w:rsidRPr="00DF2178" w:rsidTr="00345A2D">
        <w:trPr>
          <w:trHeight w:val="361"/>
        </w:trPr>
        <w:tc>
          <w:tcPr>
            <w:tcW w:w="710" w:type="dxa"/>
            <w:vMerge/>
            <w:shd w:val="clear" w:color="auto" w:fill="auto"/>
          </w:tcPr>
          <w:p w:rsidR="00D206F1" w:rsidRPr="00DF2178" w:rsidRDefault="00D206F1" w:rsidP="00C93859">
            <w:pPr>
              <w:numPr>
                <w:ilvl w:val="0"/>
                <w:numId w:val="3"/>
              </w:numPr>
              <w:ind w:left="0" w:firstLine="0"/>
              <w:jc w:val="both"/>
              <w:rPr>
                <w:color w:val="000000" w:themeColor="text1"/>
                <w:sz w:val="24"/>
                <w:szCs w:val="24"/>
                <w:lang w:val="kk-KZ"/>
              </w:rPr>
            </w:pPr>
          </w:p>
        </w:tc>
        <w:tc>
          <w:tcPr>
            <w:tcW w:w="2268" w:type="dxa"/>
            <w:shd w:val="clear" w:color="auto" w:fill="auto"/>
          </w:tcPr>
          <w:p w:rsidR="00D206F1" w:rsidRPr="00DF2178" w:rsidRDefault="00D206F1" w:rsidP="00BC04BD">
            <w:pPr>
              <w:pBdr>
                <w:between w:val="single" w:sz="6" w:space="1" w:color="auto"/>
              </w:pBdr>
              <w:jc w:val="both"/>
              <w:rPr>
                <w:color w:val="000000" w:themeColor="text1"/>
                <w:sz w:val="24"/>
                <w:szCs w:val="24"/>
              </w:rPr>
            </w:pPr>
            <w:r w:rsidRPr="00DF2178">
              <w:rPr>
                <w:color w:val="000000" w:themeColor="text1"/>
                <w:sz w:val="24"/>
                <w:szCs w:val="24"/>
              </w:rPr>
              <w:t>Эквадор</w:t>
            </w:r>
          </w:p>
        </w:tc>
        <w:tc>
          <w:tcPr>
            <w:tcW w:w="5386" w:type="dxa"/>
            <w:shd w:val="clear" w:color="auto" w:fill="auto"/>
          </w:tcPr>
          <w:p w:rsidR="004B04A3"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устанавливает требования, которым должны соответствовать подъемники, эскалаторы и движущиеся пешеходные дорожки перед продажей отечественной и импортной продукции с целью защиты безопасности людей и предотвращения обманных действий.</w:t>
            </w:r>
          </w:p>
          <w:p w:rsidR="004B04A3"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4B04A3"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Постоянно установленные электрические подъемники типа тягового и намоточного барабана, оборудованные кабиной / клеткой, предназначенной для перевозки людей или людей и товаров, подвешенные на тросах, ремнях или цепях и движущиеся по направляющим под углом наклона не более 15 градусов от вертикали.</w:t>
            </w:r>
          </w:p>
          <w:p w:rsidR="004B04A3"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Постоянно установленные гидравлические подъемники, оборудованные кабиной / клеткой, предназначенной для перевозки людей или людей и товаров, подвешенные на гидравлических цилиндрах, тросах или цепях и движущиеся по направляющим под углом, не превыша</w:t>
            </w:r>
            <w:r w:rsidR="00420001" w:rsidRPr="00DF2178">
              <w:rPr>
                <w:color w:val="000000" w:themeColor="text1"/>
                <w:sz w:val="24"/>
                <w:szCs w:val="24"/>
                <w:lang w:val="kk-KZ"/>
              </w:rPr>
              <w:t xml:space="preserve">ющим 15 градусов от вертикали. </w:t>
            </w:r>
          </w:p>
          <w:p w:rsidR="004B04A3"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3. Эскалаторы и движущиеся дорожки (паллетные или ленточные).</w:t>
            </w:r>
          </w:p>
          <w:p w:rsidR="004B04A3"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w:t>
            </w:r>
          </w:p>
          <w:p w:rsidR="004B04A3"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Жилые лифты, указанные в CPE INEN 018: код безопасности для пассажирских лифтов - требования безопасности.</w:t>
            </w:r>
          </w:p>
          <w:p w:rsidR="00D206F1" w:rsidRPr="00DF2178" w:rsidRDefault="004B04A3" w:rsidP="004B04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Лестничные подъемники.</w:t>
            </w:r>
          </w:p>
        </w:tc>
        <w:tc>
          <w:tcPr>
            <w:tcW w:w="2268" w:type="dxa"/>
            <w:shd w:val="clear" w:color="auto" w:fill="auto"/>
          </w:tcPr>
          <w:p w:rsidR="00D206F1" w:rsidRPr="00DF2178" w:rsidRDefault="00D206F1"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4B04A3" w:rsidRPr="00DF2178" w:rsidRDefault="004B04A3" w:rsidP="004B04A3">
            <w:pPr>
              <w:jc w:val="right"/>
              <w:rPr>
                <w:b/>
                <w:sz w:val="24"/>
                <w:szCs w:val="24"/>
                <w:lang w:val="en-GB" w:eastAsia="en-US"/>
              </w:rPr>
            </w:pPr>
            <w:r w:rsidRPr="00DF2178">
              <w:rPr>
                <w:b/>
                <w:sz w:val="24"/>
                <w:szCs w:val="24"/>
              </w:rPr>
              <w:t>G/TBT/N/CAN/600</w:t>
            </w:r>
          </w:p>
          <w:p w:rsidR="00793439" w:rsidRPr="00DF2178" w:rsidRDefault="00793439" w:rsidP="00AE29DE">
            <w:pPr>
              <w:jc w:val="right"/>
              <w:rPr>
                <w:b/>
                <w:color w:val="000000" w:themeColor="text1"/>
                <w:sz w:val="24"/>
                <w:szCs w:val="24"/>
                <w:lang w:val="es-ES"/>
              </w:rPr>
            </w:pPr>
          </w:p>
        </w:tc>
        <w:tc>
          <w:tcPr>
            <w:tcW w:w="5386" w:type="dxa"/>
            <w:shd w:val="clear" w:color="auto" w:fill="auto"/>
          </w:tcPr>
          <w:p w:rsidR="00793439" w:rsidRPr="00DF2178" w:rsidRDefault="004B04A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Предлагаемая поправка: Вес телятины (5 страниц, доступно на английском и французском языках)</w:t>
            </w:r>
          </w:p>
        </w:tc>
        <w:tc>
          <w:tcPr>
            <w:tcW w:w="2268" w:type="dxa"/>
            <w:shd w:val="clear" w:color="auto" w:fill="auto"/>
          </w:tcPr>
          <w:p w:rsidR="00793439" w:rsidRPr="00DF2178" w:rsidRDefault="004B04A3" w:rsidP="00AE29DE">
            <w:pPr>
              <w:jc w:val="both"/>
              <w:rPr>
                <w:color w:val="000000" w:themeColor="text1"/>
                <w:sz w:val="24"/>
                <w:szCs w:val="24"/>
                <w:lang w:val="kk-KZ"/>
              </w:rPr>
            </w:pPr>
            <w:r w:rsidRPr="00DF2178">
              <w:rPr>
                <w:color w:val="000000" w:themeColor="text1"/>
                <w:sz w:val="24"/>
                <w:szCs w:val="24"/>
                <w:lang w:val="kk-KZ"/>
              </w:rPr>
              <w:t xml:space="preserve">20 декабря 2019 года </w:t>
            </w:r>
          </w:p>
        </w:tc>
      </w:tr>
      <w:tr w:rsidR="004B04A3" w:rsidRPr="00DF2178" w:rsidTr="00345A2D">
        <w:trPr>
          <w:trHeight w:val="361"/>
        </w:trPr>
        <w:tc>
          <w:tcPr>
            <w:tcW w:w="710" w:type="dxa"/>
            <w:vMerge/>
            <w:shd w:val="clear" w:color="auto" w:fill="auto"/>
          </w:tcPr>
          <w:p w:rsidR="004B04A3" w:rsidRPr="00DF2178" w:rsidRDefault="004B04A3" w:rsidP="00C93859">
            <w:pPr>
              <w:numPr>
                <w:ilvl w:val="0"/>
                <w:numId w:val="3"/>
              </w:numPr>
              <w:ind w:left="0" w:firstLine="0"/>
              <w:jc w:val="both"/>
              <w:rPr>
                <w:color w:val="000000" w:themeColor="text1"/>
                <w:sz w:val="24"/>
                <w:szCs w:val="24"/>
                <w:lang w:val="kk-KZ"/>
              </w:rPr>
            </w:pPr>
          </w:p>
        </w:tc>
        <w:tc>
          <w:tcPr>
            <w:tcW w:w="2268" w:type="dxa"/>
            <w:shd w:val="clear" w:color="auto" w:fill="auto"/>
          </w:tcPr>
          <w:p w:rsidR="004B04A3" w:rsidRPr="00DF2178" w:rsidRDefault="004B04A3"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4B04A3" w:rsidRPr="00DF2178" w:rsidRDefault="004B04A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HS 020110-500200</w:t>
            </w:r>
          </w:p>
        </w:tc>
        <w:tc>
          <w:tcPr>
            <w:tcW w:w="2268" w:type="dxa"/>
            <w:shd w:val="clear" w:color="auto" w:fill="auto"/>
          </w:tcPr>
          <w:p w:rsidR="004B04A3" w:rsidRPr="00DF2178" w:rsidRDefault="004B04A3" w:rsidP="00AE29DE">
            <w:pPr>
              <w:jc w:val="both"/>
              <w:rPr>
                <w:color w:val="000000" w:themeColor="text1"/>
                <w:sz w:val="24"/>
                <w:szCs w:val="24"/>
                <w:lang w:val="kk-KZ"/>
              </w:rPr>
            </w:pPr>
          </w:p>
        </w:tc>
      </w:tr>
      <w:tr w:rsidR="004B04A3" w:rsidRPr="00DF2178" w:rsidTr="00345A2D">
        <w:trPr>
          <w:trHeight w:val="361"/>
        </w:trPr>
        <w:tc>
          <w:tcPr>
            <w:tcW w:w="710" w:type="dxa"/>
            <w:vMerge/>
            <w:shd w:val="clear" w:color="auto" w:fill="auto"/>
          </w:tcPr>
          <w:p w:rsidR="004B04A3" w:rsidRPr="00DF2178" w:rsidRDefault="004B04A3" w:rsidP="00C93859">
            <w:pPr>
              <w:numPr>
                <w:ilvl w:val="0"/>
                <w:numId w:val="3"/>
              </w:numPr>
              <w:ind w:left="0" w:firstLine="0"/>
              <w:jc w:val="both"/>
              <w:rPr>
                <w:color w:val="000000" w:themeColor="text1"/>
                <w:sz w:val="24"/>
                <w:szCs w:val="24"/>
                <w:lang w:val="kk-KZ"/>
              </w:rPr>
            </w:pPr>
          </w:p>
        </w:tc>
        <w:tc>
          <w:tcPr>
            <w:tcW w:w="2268" w:type="dxa"/>
            <w:shd w:val="clear" w:color="auto" w:fill="auto"/>
          </w:tcPr>
          <w:p w:rsidR="004B04A3" w:rsidRPr="00DF2178" w:rsidRDefault="004B04A3" w:rsidP="00BC04BD">
            <w:pPr>
              <w:pBdr>
                <w:between w:val="single" w:sz="6" w:space="1" w:color="auto"/>
              </w:pBdr>
              <w:jc w:val="both"/>
              <w:rPr>
                <w:color w:val="000000" w:themeColor="text1"/>
                <w:sz w:val="24"/>
                <w:szCs w:val="24"/>
              </w:rPr>
            </w:pPr>
            <w:r w:rsidRPr="00DF2178">
              <w:rPr>
                <w:color w:val="000000" w:themeColor="text1"/>
                <w:sz w:val="24"/>
                <w:szCs w:val="24"/>
              </w:rPr>
              <w:t>Канада</w:t>
            </w:r>
          </w:p>
        </w:tc>
        <w:tc>
          <w:tcPr>
            <w:tcW w:w="5386" w:type="dxa"/>
            <w:shd w:val="clear" w:color="auto" w:fill="auto"/>
          </w:tcPr>
          <w:p w:rsidR="004B04A3" w:rsidRPr="00DF2178" w:rsidRDefault="00BC04B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Канада предлагает изменить максимальный вес туши телятины со 180 кг до 190 кг. Следовательно, минимальный вес для говяжьей туши будет увеличен с более 180 кг до более 190 кг.</w:t>
            </w:r>
          </w:p>
        </w:tc>
        <w:tc>
          <w:tcPr>
            <w:tcW w:w="2268" w:type="dxa"/>
            <w:shd w:val="clear" w:color="auto" w:fill="auto"/>
          </w:tcPr>
          <w:p w:rsidR="004B04A3" w:rsidRPr="00DF2178" w:rsidRDefault="004B04A3"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BC04BD" w:rsidRPr="00DF2178" w:rsidRDefault="00BC04BD" w:rsidP="00BC04BD">
            <w:pPr>
              <w:jc w:val="right"/>
              <w:rPr>
                <w:b/>
                <w:sz w:val="24"/>
                <w:szCs w:val="24"/>
                <w:lang w:val="en-GB" w:eastAsia="en-US"/>
              </w:rPr>
            </w:pPr>
            <w:r w:rsidRPr="00DF2178">
              <w:rPr>
                <w:b/>
                <w:sz w:val="24"/>
                <w:szCs w:val="24"/>
                <w:lang w:val="en-US"/>
              </w:rPr>
              <w:t>G/TBT/N/BRA/905/Add.2</w:t>
            </w:r>
          </w:p>
          <w:p w:rsidR="00793439" w:rsidRPr="00DF2178" w:rsidRDefault="00793439" w:rsidP="00AE29DE">
            <w:pPr>
              <w:jc w:val="right"/>
              <w:rPr>
                <w:b/>
                <w:color w:val="000000" w:themeColor="text1"/>
                <w:sz w:val="24"/>
                <w:szCs w:val="24"/>
                <w:lang w:val="en-GB"/>
              </w:rPr>
            </w:pPr>
          </w:p>
        </w:tc>
        <w:tc>
          <w:tcPr>
            <w:tcW w:w="5386" w:type="dxa"/>
            <w:shd w:val="clear" w:color="auto" w:fill="auto"/>
          </w:tcPr>
          <w:p w:rsidR="00BC04BD" w:rsidRPr="00DF2178" w:rsidRDefault="00BC04B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793439" w:rsidRPr="00DF2178" w:rsidRDefault="00BC04B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25 октября 2019 года распространяется по просьбе делегации Бразилии.</w:t>
            </w:r>
          </w:p>
          <w:p w:rsidR="00BC04BD" w:rsidRPr="00DF2178" w:rsidRDefault="00BC04BD" w:rsidP="00BC0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Окончательная дата представления комментариев (20 ноября 2019 г.) к проекту резолюции № 682 от 12 августа 2019 г., о котором ранее сообщалось в документе G / TBT / N / BRA / 905, в котором предлагается создать план на активный фармацевтический ингредиент.</w:t>
            </w:r>
          </w:p>
          <w:p w:rsidR="008E7886" w:rsidRPr="00DF2178" w:rsidRDefault="00EE6BF7" w:rsidP="008E7886">
            <w:pPr>
              <w:spacing w:after="120"/>
              <w:rPr>
                <w:sz w:val="24"/>
                <w:szCs w:val="24"/>
                <w:lang w:val="kk-KZ"/>
              </w:rPr>
            </w:pPr>
            <w:hyperlink r:id="rId38" w:history="1">
              <w:r w:rsidR="008E7886" w:rsidRPr="00DF2178">
                <w:rPr>
                  <w:rStyle w:val="a9"/>
                  <w:sz w:val="24"/>
                  <w:szCs w:val="24"/>
                  <w:lang w:val="kk-KZ"/>
                </w:rPr>
                <w:t>http://pesquisa.in.gov.br/imprensa/jsp/visualiza/index.jsp?data=21/10/2019&amp;jornal=515&amp;pagina=73&amp;total</w:t>
              </w:r>
              <w:r w:rsidR="008E7886" w:rsidRPr="00DF2178">
                <w:rPr>
                  <w:rStyle w:val="a9"/>
                  <w:sz w:val="24"/>
                  <w:szCs w:val="24"/>
                  <w:lang w:val="kk-KZ"/>
                </w:rPr>
                <w:lastRenderedPageBreak/>
                <w:t>Arquivos=83</w:t>
              </w:r>
            </w:hyperlink>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BC04BD" w:rsidRPr="00DF2178" w:rsidTr="00345A2D">
        <w:trPr>
          <w:trHeight w:val="361"/>
        </w:trPr>
        <w:tc>
          <w:tcPr>
            <w:tcW w:w="710" w:type="dxa"/>
            <w:vMerge/>
            <w:shd w:val="clear" w:color="auto" w:fill="auto"/>
          </w:tcPr>
          <w:p w:rsidR="00BC04BD" w:rsidRPr="00DF2178" w:rsidRDefault="00BC04BD" w:rsidP="00C93859">
            <w:pPr>
              <w:numPr>
                <w:ilvl w:val="0"/>
                <w:numId w:val="3"/>
              </w:numPr>
              <w:ind w:left="0" w:firstLine="0"/>
              <w:jc w:val="both"/>
              <w:rPr>
                <w:color w:val="000000" w:themeColor="text1"/>
                <w:sz w:val="24"/>
                <w:szCs w:val="24"/>
                <w:lang w:val="kk-KZ"/>
              </w:rPr>
            </w:pPr>
          </w:p>
        </w:tc>
        <w:tc>
          <w:tcPr>
            <w:tcW w:w="2268" w:type="dxa"/>
            <w:shd w:val="clear" w:color="auto" w:fill="auto"/>
          </w:tcPr>
          <w:p w:rsidR="00BC04BD" w:rsidRPr="00DF2178" w:rsidRDefault="00BC04BD" w:rsidP="00BC04BD">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BC04BD" w:rsidRPr="00DF2178" w:rsidRDefault="00BC04B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04BD" w:rsidRPr="00DF2178" w:rsidRDefault="00BC04BD" w:rsidP="00AE29DE">
            <w:pPr>
              <w:jc w:val="both"/>
              <w:rPr>
                <w:color w:val="000000" w:themeColor="text1"/>
                <w:sz w:val="24"/>
                <w:szCs w:val="24"/>
                <w:lang w:val="kk-KZ"/>
              </w:rPr>
            </w:pPr>
          </w:p>
        </w:tc>
      </w:tr>
      <w:tr w:rsidR="00BC04BD" w:rsidRPr="00DF2178" w:rsidTr="00345A2D">
        <w:trPr>
          <w:trHeight w:val="361"/>
        </w:trPr>
        <w:tc>
          <w:tcPr>
            <w:tcW w:w="710" w:type="dxa"/>
            <w:vMerge/>
            <w:shd w:val="clear" w:color="auto" w:fill="auto"/>
          </w:tcPr>
          <w:p w:rsidR="00BC04BD" w:rsidRPr="00DF2178" w:rsidRDefault="00BC04BD" w:rsidP="00C93859">
            <w:pPr>
              <w:numPr>
                <w:ilvl w:val="0"/>
                <w:numId w:val="3"/>
              </w:numPr>
              <w:ind w:left="0" w:firstLine="0"/>
              <w:jc w:val="both"/>
              <w:rPr>
                <w:color w:val="000000" w:themeColor="text1"/>
                <w:sz w:val="24"/>
                <w:szCs w:val="24"/>
                <w:lang w:val="kk-KZ"/>
              </w:rPr>
            </w:pPr>
          </w:p>
        </w:tc>
        <w:tc>
          <w:tcPr>
            <w:tcW w:w="2268" w:type="dxa"/>
            <w:shd w:val="clear" w:color="auto" w:fill="auto"/>
          </w:tcPr>
          <w:p w:rsidR="00BC04BD" w:rsidRPr="00DF2178" w:rsidRDefault="00BC04BD" w:rsidP="00BC04BD">
            <w:pPr>
              <w:pBdr>
                <w:between w:val="single" w:sz="6" w:space="1" w:color="auto"/>
              </w:pBdr>
              <w:jc w:val="both"/>
              <w:rPr>
                <w:color w:val="000000" w:themeColor="text1"/>
                <w:sz w:val="24"/>
                <w:szCs w:val="24"/>
              </w:rPr>
            </w:pPr>
            <w:r w:rsidRPr="00DF2178">
              <w:rPr>
                <w:color w:val="000000" w:themeColor="text1"/>
                <w:sz w:val="24"/>
                <w:szCs w:val="24"/>
              </w:rPr>
              <w:t>Бразилия</w:t>
            </w:r>
          </w:p>
        </w:tc>
        <w:tc>
          <w:tcPr>
            <w:tcW w:w="5386" w:type="dxa"/>
            <w:shd w:val="clear" w:color="auto" w:fill="auto"/>
          </w:tcPr>
          <w:p w:rsidR="00BC04BD" w:rsidRPr="00DF2178" w:rsidRDefault="00BC04B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04BD" w:rsidRPr="00DF2178" w:rsidRDefault="00BC04BD"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8E7886" w:rsidRPr="00DF2178" w:rsidRDefault="008E7886" w:rsidP="008E7886">
            <w:pPr>
              <w:jc w:val="right"/>
              <w:rPr>
                <w:b/>
                <w:sz w:val="24"/>
                <w:szCs w:val="24"/>
                <w:lang w:val="en-GB" w:eastAsia="en-US"/>
              </w:rPr>
            </w:pPr>
            <w:r w:rsidRPr="00DF2178">
              <w:rPr>
                <w:b/>
                <w:sz w:val="24"/>
                <w:szCs w:val="24"/>
                <w:lang w:val="en-US"/>
              </w:rPr>
              <w:t>G/TBT/N/BRA/904/Add.2</w:t>
            </w:r>
          </w:p>
          <w:p w:rsidR="00793439" w:rsidRPr="00DF2178" w:rsidRDefault="00793439" w:rsidP="00AE29DE">
            <w:pPr>
              <w:jc w:val="right"/>
              <w:rPr>
                <w:b/>
                <w:color w:val="000000" w:themeColor="text1"/>
                <w:sz w:val="24"/>
                <w:szCs w:val="24"/>
                <w:lang w:val="en-GB"/>
              </w:rPr>
            </w:pPr>
          </w:p>
        </w:tc>
        <w:tc>
          <w:tcPr>
            <w:tcW w:w="5386" w:type="dxa"/>
            <w:shd w:val="clear" w:color="auto" w:fill="auto"/>
          </w:tcPr>
          <w:p w:rsidR="00793439" w:rsidRPr="00DF2178" w:rsidRDefault="008E788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8E7886" w:rsidRPr="00DF2178" w:rsidRDefault="008E7886" w:rsidP="008E7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25 октября 2019 года распространяется по просьбе делегации Бразилии.</w:t>
            </w:r>
          </w:p>
          <w:p w:rsidR="008E7886" w:rsidRPr="00DF2178" w:rsidRDefault="00342F3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Окончательная дата для комментариев (20 ноября 2019 г.) к проекту резолюции № 683 от 12 августа 2019 г. была продлена на 30 дней.</w:t>
            </w:r>
          </w:p>
          <w:p w:rsidR="00342F3C" w:rsidRPr="00DF2178" w:rsidRDefault="00EE6BF7" w:rsidP="00420001">
            <w:pPr>
              <w:spacing w:after="120"/>
              <w:rPr>
                <w:sz w:val="24"/>
                <w:szCs w:val="24"/>
                <w:lang w:val="kk-KZ"/>
              </w:rPr>
            </w:pPr>
            <w:hyperlink r:id="rId39" w:history="1">
              <w:r w:rsidR="00342F3C" w:rsidRPr="00DF2178">
                <w:rPr>
                  <w:rStyle w:val="a9"/>
                  <w:sz w:val="24"/>
                  <w:szCs w:val="24"/>
                  <w:lang w:val="kk-KZ"/>
                </w:rPr>
                <w:t>http://pesquisa.in.gov.br/imprensa/jsp/visualiza/index.jsp?data=21/10/2019&amp;jornal=515&amp;pagina=73&amp;totalArquivos=83</w:t>
              </w:r>
            </w:hyperlink>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8E7886" w:rsidRPr="00DF2178" w:rsidTr="00345A2D">
        <w:trPr>
          <w:trHeight w:val="361"/>
        </w:trPr>
        <w:tc>
          <w:tcPr>
            <w:tcW w:w="710" w:type="dxa"/>
            <w:vMerge/>
            <w:shd w:val="clear" w:color="auto" w:fill="auto"/>
          </w:tcPr>
          <w:p w:rsidR="008E7886" w:rsidRPr="00DF2178" w:rsidRDefault="008E7886" w:rsidP="00C93859">
            <w:pPr>
              <w:numPr>
                <w:ilvl w:val="0"/>
                <w:numId w:val="3"/>
              </w:numPr>
              <w:ind w:left="0" w:firstLine="0"/>
              <w:jc w:val="both"/>
              <w:rPr>
                <w:color w:val="000000" w:themeColor="text1"/>
                <w:sz w:val="24"/>
                <w:szCs w:val="24"/>
                <w:lang w:val="kk-KZ"/>
              </w:rPr>
            </w:pPr>
          </w:p>
        </w:tc>
        <w:tc>
          <w:tcPr>
            <w:tcW w:w="2268" w:type="dxa"/>
            <w:shd w:val="clear" w:color="auto" w:fill="auto"/>
          </w:tcPr>
          <w:p w:rsidR="008E7886" w:rsidRPr="00DF2178" w:rsidRDefault="008E7886" w:rsidP="00F73CDA">
            <w:pPr>
              <w:pBdr>
                <w:between w:val="single" w:sz="6" w:space="1" w:color="auto"/>
              </w:pBdr>
              <w:jc w:val="both"/>
              <w:rPr>
                <w:color w:val="000000" w:themeColor="text1"/>
                <w:sz w:val="24"/>
                <w:szCs w:val="24"/>
                <w:lang w:val="kk-KZ"/>
              </w:rPr>
            </w:pPr>
            <w:r w:rsidRPr="00DF2178">
              <w:rPr>
                <w:color w:val="000000" w:themeColor="text1"/>
                <w:sz w:val="24"/>
                <w:szCs w:val="24"/>
              </w:rPr>
              <w:t>28 октября 2019 года</w:t>
            </w:r>
          </w:p>
        </w:tc>
        <w:tc>
          <w:tcPr>
            <w:tcW w:w="5386" w:type="dxa"/>
            <w:shd w:val="clear" w:color="auto" w:fill="auto"/>
          </w:tcPr>
          <w:p w:rsidR="008E7886" w:rsidRPr="00DF2178" w:rsidRDefault="008E788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7886" w:rsidRPr="00DF2178" w:rsidRDefault="008E7886" w:rsidP="00AE29DE">
            <w:pPr>
              <w:jc w:val="both"/>
              <w:rPr>
                <w:color w:val="000000" w:themeColor="text1"/>
                <w:sz w:val="24"/>
                <w:szCs w:val="24"/>
                <w:lang w:val="kk-KZ"/>
              </w:rPr>
            </w:pPr>
          </w:p>
        </w:tc>
      </w:tr>
      <w:tr w:rsidR="008E7886" w:rsidRPr="00DF2178" w:rsidTr="00345A2D">
        <w:trPr>
          <w:trHeight w:val="361"/>
        </w:trPr>
        <w:tc>
          <w:tcPr>
            <w:tcW w:w="710" w:type="dxa"/>
            <w:vMerge/>
            <w:shd w:val="clear" w:color="auto" w:fill="auto"/>
          </w:tcPr>
          <w:p w:rsidR="008E7886" w:rsidRPr="00DF2178" w:rsidRDefault="008E7886" w:rsidP="00C93859">
            <w:pPr>
              <w:numPr>
                <w:ilvl w:val="0"/>
                <w:numId w:val="3"/>
              </w:numPr>
              <w:ind w:left="0" w:firstLine="0"/>
              <w:jc w:val="both"/>
              <w:rPr>
                <w:color w:val="000000" w:themeColor="text1"/>
                <w:sz w:val="24"/>
                <w:szCs w:val="24"/>
                <w:lang w:val="kk-KZ"/>
              </w:rPr>
            </w:pPr>
          </w:p>
        </w:tc>
        <w:tc>
          <w:tcPr>
            <w:tcW w:w="2268" w:type="dxa"/>
            <w:shd w:val="clear" w:color="auto" w:fill="auto"/>
          </w:tcPr>
          <w:p w:rsidR="008E7886" w:rsidRPr="00DF2178" w:rsidRDefault="008E7886" w:rsidP="00F73CDA">
            <w:pPr>
              <w:pBdr>
                <w:between w:val="single" w:sz="6" w:space="1" w:color="auto"/>
              </w:pBdr>
              <w:jc w:val="both"/>
              <w:rPr>
                <w:color w:val="000000" w:themeColor="text1"/>
                <w:sz w:val="24"/>
                <w:szCs w:val="24"/>
              </w:rPr>
            </w:pPr>
            <w:r w:rsidRPr="00DF2178">
              <w:rPr>
                <w:color w:val="000000" w:themeColor="text1"/>
                <w:sz w:val="24"/>
                <w:szCs w:val="24"/>
              </w:rPr>
              <w:t>Бразилия</w:t>
            </w:r>
          </w:p>
        </w:tc>
        <w:tc>
          <w:tcPr>
            <w:tcW w:w="5386" w:type="dxa"/>
            <w:shd w:val="clear" w:color="auto" w:fill="auto"/>
          </w:tcPr>
          <w:p w:rsidR="008E7886" w:rsidRPr="00DF2178" w:rsidRDefault="008E788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7886" w:rsidRPr="00DF2178" w:rsidRDefault="008E7886"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D43CB5" w:rsidRPr="00DF2178" w:rsidRDefault="00D43CB5" w:rsidP="00D43CB5">
            <w:pPr>
              <w:jc w:val="right"/>
              <w:rPr>
                <w:b/>
                <w:sz w:val="24"/>
                <w:szCs w:val="24"/>
                <w:lang w:val="es-ES" w:eastAsia="en-US"/>
              </w:rPr>
            </w:pPr>
            <w:r w:rsidRPr="00DF2178">
              <w:rPr>
                <w:b/>
                <w:sz w:val="24"/>
                <w:szCs w:val="24"/>
                <w:lang w:val="es-ES"/>
              </w:rPr>
              <w:t>G/TBT/N/USA/650/Add.4</w:t>
            </w:r>
          </w:p>
          <w:p w:rsidR="00793439" w:rsidRPr="00DF2178" w:rsidRDefault="00793439" w:rsidP="00AE29DE">
            <w:pPr>
              <w:jc w:val="right"/>
              <w:rPr>
                <w:b/>
                <w:color w:val="000000" w:themeColor="text1"/>
                <w:sz w:val="24"/>
                <w:szCs w:val="24"/>
                <w:lang w:val="es-ES"/>
              </w:rPr>
            </w:pPr>
          </w:p>
        </w:tc>
        <w:tc>
          <w:tcPr>
            <w:tcW w:w="5386" w:type="dxa"/>
            <w:shd w:val="clear" w:color="auto" w:fill="auto"/>
          </w:tcPr>
          <w:p w:rsidR="00793439" w:rsidRPr="00DF2178" w:rsidRDefault="00E109D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E109D9" w:rsidRPr="00DF2178" w:rsidRDefault="00E109D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распространяется по просьбе делегации Соединенных Штатов Америки от 28 октября 2019 года.</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НАЗВАНИЕ: пересмотр стандартов безопасности для детских кроваток и игровых площадок </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АГЕНТСТВО: Комиссия по безопасности потребительских товаров</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ДЕЙСТВИЕ: Прямое окончательное правило</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РЕЗЮМЕ: Комиссия США по безопасности потребительских товаров (CPSC) ранее опубликовала стандарты безопасности потребительских товаров для не полноразмерных детских кроваток (NFS) и игровых площадок в соответствии со статьей 104 Закона о повышении безопасности потребительских товаров 2008 года (CPSIA). Стандарты включены в виде ссылки на добровольный стандарт ASTM для детских кроваток и игровых площадок NFS с изменениями. ASTM недавно пересмотрел добровольный стандарт для детских кроваток и игровых площадок NFS. CPSIA обеспечивает процесс, когда добровольная организация по стандартизации обновляет стандарт, который Комиссия включила посредством ссылки в правило раздела 104. В соответствии с этим процессом это прямое окончательное правило пересматривает обязательные стандарты для шпаргалок и игровых площадок NFS, чтобы включить посредством ссылки обновленную версию стандарта ASTM.</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ДАТЫ: Правило вступает в силу 20 января 2020 года, если только CPSC не получит значительный отрицательный комментарий к 22 ноября 2019 </w:t>
            </w:r>
            <w:r w:rsidRPr="00DF2178">
              <w:rPr>
                <w:color w:val="000000" w:themeColor="text1"/>
                <w:sz w:val="24"/>
                <w:szCs w:val="24"/>
                <w:lang w:val="kk-KZ"/>
              </w:rPr>
              <w:lastRenderedPageBreak/>
              <w:t>года. Регистрация путем ссылки на публикацию, перечисленную в этом правиле, утверждается директором Федерального реестра с 20 января 2020 года.</w:t>
            </w:r>
          </w:p>
          <w:p w:rsidR="00E109D9" w:rsidRPr="00DF2178" w:rsidRDefault="00EE6BF7" w:rsidP="00420001">
            <w:pPr>
              <w:spacing w:after="120"/>
              <w:rPr>
                <w:sz w:val="24"/>
                <w:szCs w:val="24"/>
                <w:lang w:val="kk-KZ"/>
              </w:rPr>
            </w:pPr>
            <w:hyperlink r:id="rId40" w:history="1">
              <w:r w:rsidR="00E109D9" w:rsidRPr="00DF2178">
                <w:rPr>
                  <w:rStyle w:val="a9"/>
                  <w:sz w:val="24"/>
                  <w:szCs w:val="24"/>
                  <w:lang w:val="kk-KZ"/>
                </w:rPr>
                <w:t>https://www.govinfo.gov/content/pkg/FR-2019-10-23/html/2019-23088.htm</w:t>
              </w:r>
            </w:hyperlink>
            <w:r w:rsidR="00E109D9" w:rsidRPr="00DF2178">
              <w:rPr>
                <w:sz w:val="24"/>
                <w:szCs w:val="24"/>
                <w:lang w:val="kk-KZ"/>
              </w:rPr>
              <w:t xml:space="preserve"> </w:t>
            </w:r>
            <w:hyperlink r:id="rId41" w:history="1">
              <w:r w:rsidR="00E109D9" w:rsidRPr="00DF2178">
                <w:rPr>
                  <w:rStyle w:val="a9"/>
                  <w:sz w:val="24"/>
                  <w:szCs w:val="24"/>
                  <w:lang w:val="kk-KZ"/>
                </w:rPr>
                <w:t>https://www.govinfo.gov/content/pkg/FR-2019-10-23/pdf/2019-23088.pdf</w:t>
              </w:r>
            </w:hyperlink>
            <w:r w:rsidR="00E109D9" w:rsidRPr="00DF2178">
              <w:rPr>
                <w:sz w:val="24"/>
                <w:szCs w:val="24"/>
                <w:lang w:val="kk-KZ"/>
              </w:rPr>
              <w:t xml:space="preserve"> </w:t>
            </w:r>
            <w:hyperlink r:id="rId42" w:history="1">
              <w:r w:rsidR="00E109D9" w:rsidRPr="00DF2178">
                <w:rPr>
                  <w:rStyle w:val="a9"/>
                  <w:sz w:val="24"/>
                  <w:szCs w:val="24"/>
                  <w:lang w:val="kk-KZ"/>
                </w:rPr>
                <w:t>https://members.wto.org/crnattachments/2019/TBT/USA/19_6044_00_e.pdf</w:t>
              </w:r>
            </w:hyperlink>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793439" w:rsidRPr="00DF2178" w:rsidTr="00345A2D">
        <w:trPr>
          <w:trHeight w:val="361"/>
        </w:trPr>
        <w:tc>
          <w:tcPr>
            <w:tcW w:w="710" w:type="dxa"/>
            <w:vMerge/>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793439" w:rsidRPr="00DF2178" w:rsidRDefault="00D43CB5" w:rsidP="00AE29DE">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793439" w:rsidRPr="00DF2178" w:rsidRDefault="0079343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793439" w:rsidRPr="00DF2178" w:rsidTr="00345A2D">
        <w:trPr>
          <w:trHeight w:val="361"/>
        </w:trPr>
        <w:tc>
          <w:tcPr>
            <w:tcW w:w="710" w:type="dxa"/>
            <w:vMerge/>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793439" w:rsidRPr="00DF2178" w:rsidRDefault="00D43CB5"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793439" w:rsidRPr="00DF2178" w:rsidRDefault="0079343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E109D9" w:rsidRPr="00DF2178" w:rsidRDefault="00E109D9" w:rsidP="00E109D9">
            <w:pPr>
              <w:jc w:val="right"/>
              <w:rPr>
                <w:b/>
                <w:sz w:val="24"/>
                <w:szCs w:val="24"/>
                <w:lang w:val="es-ES" w:eastAsia="en-US"/>
              </w:rPr>
            </w:pPr>
            <w:r w:rsidRPr="00DF2178">
              <w:rPr>
                <w:b/>
                <w:sz w:val="24"/>
                <w:szCs w:val="24"/>
                <w:lang w:val="es-ES"/>
              </w:rPr>
              <w:t>G/TBT/N/USA/564/Add.6</w:t>
            </w:r>
          </w:p>
          <w:p w:rsidR="00793439" w:rsidRPr="00DF2178" w:rsidRDefault="00793439" w:rsidP="00AE29DE">
            <w:pPr>
              <w:jc w:val="right"/>
              <w:rPr>
                <w:b/>
                <w:color w:val="000000" w:themeColor="text1"/>
                <w:sz w:val="24"/>
                <w:szCs w:val="24"/>
                <w:lang w:val="es-ES"/>
              </w:rPr>
            </w:pPr>
          </w:p>
        </w:tc>
        <w:tc>
          <w:tcPr>
            <w:tcW w:w="5386" w:type="dxa"/>
            <w:shd w:val="clear" w:color="auto" w:fill="auto"/>
          </w:tcPr>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распространяется по просьбе делегации Соединенных Штатов Америки от 28 октября 2019 года.</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НАЗВАНИЕ: пересмотр стандартов безопасности для детских кроваток и игровых площадок </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АГЕНТСТВО: Комиссия по безопасности потребительских товаров</w:t>
            </w:r>
          </w:p>
          <w:p w:rsidR="0079343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ДЕЙСТВИЕ: Прямое окончательное правило</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Описание: стандарты безопасности продукции для не полноразмерных детских кроваток (NFS) и игровых площадок в соответствии со статьей 104 Закона о повышении безопасности потребительских товаров 2008 года (CPSIA). Стандарты включены в виде ссылки на добровольный стандарт ASTM для детских кроваток и игровых площадок NFS с изменениями. ASTM недавно пересмотрел добровольный стандарт для детских кроваток и игровых площадок NFS. CPSIA обеспечивает процесс, когда добровольная организация по стандартизации обновляет стандарт, который Комиссия включила посредством ссылки в правило раздела 104. В соответствии с этим процессом это прямое окончательное правило пересматривает обязательные стандарты для шпаргалок и игровых площадок NFS, чтобы включить посредством ссылки обновленную версию стандарта ASTM.</w:t>
            </w:r>
          </w:p>
          <w:p w:rsidR="00E109D9" w:rsidRPr="00DF2178" w:rsidRDefault="00E109D9" w:rsidP="00E1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ДАТЫ: Правило вступает в силу 20 января 2020 года, если только CPSC не получит отрицательный комментарий к 22 ноября 2019 года. Регистрация путем ссылки на публикацию, перечисленную в этом правиле, утверждается директором Федерального реестра с 20 января 2020 года.</w:t>
            </w:r>
          </w:p>
          <w:p w:rsidR="00E109D9" w:rsidRPr="00DF2178" w:rsidRDefault="00EE6BF7" w:rsidP="00420001">
            <w:pPr>
              <w:spacing w:after="120"/>
              <w:rPr>
                <w:sz w:val="24"/>
                <w:szCs w:val="24"/>
                <w:lang w:val="kk-KZ"/>
              </w:rPr>
            </w:pPr>
            <w:hyperlink r:id="rId43" w:history="1">
              <w:r w:rsidR="00E109D9" w:rsidRPr="00DF2178">
                <w:rPr>
                  <w:rStyle w:val="a9"/>
                  <w:sz w:val="24"/>
                  <w:szCs w:val="24"/>
                  <w:lang w:val="kk-KZ"/>
                </w:rPr>
                <w:t>https://www.govinfo.gov/content/pkg/FR-2019-10-23/html/2019-23088.htm</w:t>
              </w:r>
            </w:hyperlink>
            <w:r w:rsidR="00E109D9" w:rsidRPr="00DF2178">
              <w:rPr>
                <w:sz w:val="24"/>
                <w:szCs w:val="24"/>
                <w:lang w:val="kk-KZ"/>
              </w:rPr>
              <w:t xml:space="preserve"> </w:t>
            </w:r>
            <w:hyperlink r:id="rId44" w:history="1">
              <w:r w:rsidR="00E109D9" w:rsidRPr="00DF2178">
                <w:rPr>
                  <w:rStyle w:val="a9"/>
                  <w:sz w:val="24"/>
                  <w:szCs w:val="24"/>
                  <w:lang w:val="kk-KZ"/>
                </w:rPr>
                <w:t>https://www.govinfo.gov/content/pkg/FR-2019-10-23/pdf/2019-23088.pdf</w:t>
              </w:r>
            </w:hyperlink>
            <w:r w:rsidR="00E109D9" w:rsidRPr="00DF2178">
              <w:rPr>
                <w:sz w:val="24"/>
                <w:szCs w:val="24"/>
                <w:lang w:val="kk-KZ"/>
              </w:rPr>
              <w:t xml:space="preserve"> </w:t>
            </w:r>
            <w:hyperlink r:id="rId45" w:history="1">
              <w:r w:rsidR="00E109D9" w:rsidRPr="00DF2178">
                <w:rPr>
                  <w:rStyle w:val="a9"/>
                  <w:sz w:val="24"/>
                  <w:szCs w:val="24"/>
                  <w:lang w:val="kk-KZ"/>
                </w:rPr>
                <w:t>https://members.wto.org/crnattachments/2019/TBT/USA/19_6043_00_e.pdf</w:t>
              </w:r>
            </w:hyperlink>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E109D9" w:rsidRPr="00DF2178" w:rsidTr="00345A2D">
        <w:trPr>
          <w:trHeight w:val="361"/>
        </w:trPr>
        <w:tc>
          <w:tcPr>
            <w:tcW w:w="710" w:type="dxa"/>
            <w:vMerge/>
            <w:shd w:val="clear" w:color="auto" w:fill="auto"/>
          </w:tcPr>
          <w:p w:rsidR="00E109D9" w:rsidRPr="00DF2178" w:rsidRDefault="00E109D9" w:rsidP="00C93859">
            <w:pPr>
              <w:numPr>
                <w:ilvl w:val="0"/>
                <w:numId w:val="3"/>
              </w:numPr>
              <w:ind w:left="0" w:firstLine="0"/>
              <w:jc w:val="both"/>
              <w:rPr>
                <w:color w:val="000000" w:themeColor="text1"/>
                <w:sz w:val="24"/>
                <w:szCs w:val="24"/>
                <w:lang w:val="kk-KZ"/>
              </w:rPr>
            </w:pPr>
          </w:p>
        </w:tc>
        <w:tc>
          <w:tcPr>
            <w:tcW w:w="2268" w:type="dxa"/>
            <w:shd w:val="clear" w:color="auto" w:fill="auto"/>
          </w:tcPr>
          <w:p w:rsidR="00E109D9" w:rsidRPr="00DF2178" w:rsidRDefault="00E109D9" w:rsidP="00F73CDA">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E109D9" w:rsidRPr="00DF2178" w:rsidRDefault="00E109D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09D9" w:rsidRPr="00DF2178" w:rsidRDefault="00E109D9" w:rsidP="00AE29DE">
            <w:pPr>
              <w:jc w:val="both"/>
              <w:rPr>
                <w:color w:val="000000" w:themeColor="text1"/>
                <w:sz w:val="24"/>
                <w:szCs w:val="24"/>
                <w:lang w:val="kk-KZ"/>
              </w:rPr>
            </w:pPr>
          </w:p>
        </w:tc>
      </w:tr>
      <w:tr w:rsidR="00E109D9" w:rsidRPr="00DF2178" w:rsidTr="00345A2D">
        <w:trPr>
          <w:trHeight w:val="361"/>
        </w:trPr>
        <w:tc>
          <w:tcPr>
            <w:tcW w:w="710" w:type="dxa"/>
            <w:vMerge/>
            <w:shd w:val="clear" w:color="auto" w:fill="auto"/>
          </w:tcPr>
          <w:p w:rsidR="00E109D9" w:rsidRPr="00DF2178" w:rsidRDefault="00E109D9" w:rsidP="00C93859">
            <w:pPr>
              <w:numPr>
                <w:ilvl w:val="0"/>
                <w:numId w:val="3"/>
              </w:numPr>
              <w:ind w:left="0" w:firstLine="0"/>
              <w:jc w:val="both"/>
              <w:rPr>
                <w:color w:val="000000" w:themeColor="text1"/>
                <w:sz w:val="24"/>
                <w:szCs w:val="24"/>
                <w:lang w:val="kk-KZ"/>
              </w:rPr>
            </w:pPr>
          </w:p>
        </w:tc>
        <w:tc>
          <w:tcPr>
            <w:tcW w:w="2268" w:type="dxa"/>
            <w:shd w:val="clear" w:color="auto" w:fill="auto"/>
          </w:tcPr>
          <w:p w:rsidR="00E109D9" w:rsidRPr="00DF2178" w:rsidRDefault="00E109D9"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E109D9" w:rsidRPr="00DF2178" w:rsidRDefault="00E109D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09D9" w:rsidRPr="00DF2178" w:rsidRDefault="00E109D9"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E109D9" w:rsidRPr="00DF2178" w:rsidRDefault="00E109D9" w:rsidP="00E109D9">
            <w:pPr>
              <w:jc w:val="right"/>
              <w:rPr>
                <w:b/>
                <w:sz w:val="24"/>
                <w:szCs w:val="24"/>
                <w:lang w:val="es-ES" w:eastAsia="en-US"/>
              </w:rPr>
            </w:pPr>
            <w:r w:rsidRPr="00DF2178">
              <w:rPr>
                <w:b/>
                <w:sz w:val="24"/>
                <w:szCs w:val="24"/>
                <w:lang w:val="es-ES"/>
              </w:rPr>
              <w:t>G/TBT/N/UGA/920/Add.2</w:t>
            </w:r>
          </w:p>
          <w:p w:rsidR="00793439" w:rsidRPr="00DF2178" w:rsidRDefault="00793439" w:rsidP="00AE29DE">
            <w:pPr>
              <w:jc w:val="right"/>
              <w:rPr>
                <w:b/>
                <w:color w:val="000000" w:themeColor="text1"/>
                <w:sz w:val="24"/>
                <w:szCs w:val="24"/>
                <w:lang w:val="es-ES"/>
              </w:rPr>
            </w:pPr>
          </w:p>
        </w:tc>
        <w:tc>
          <w:tcPr>
            <w:tcW w:w="5386" w:type="dxa"/>
            <w:shd w:val="clear" w:color="auto" w:fill="auto"/>
          </w:tcPr>
          <w:p w:rsidR="00201286" w:rsidRPr="00DF2178" w:rsidRDefault="00201286" w:rsidP="0020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201286" w:rsidRPr="00DF2178" w:rsidRDefault="00201286" w:rsidP="0020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распространяется по просьбе делегации Уганды от 25 октября 2019 года.</w:t>
            </w:r>
          </w:p>
          <w:p w:rsidR="00793439" w:rsidRPr="00DF2178" w:rsidRDefault="0020128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249-5: 2018, Масла моторные. Классификация рабочих характеристик. Часть 5. Технические требования к моторным маслам внутреннего сгорания, используемым в двухтактных бензиновых двигателях мотоцикла и связанных с ним трансмиссиях.</w:t>
            </w:r>
          </w:p>
          <w:p w:rsidR="00201286" w:rsidRPr="00DF2178" w:rsidRDefault="00201286" w:rsidP="000523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DUS 249-5: 2018, Масла моторные. Классификация рабочих характеристик. Часть 5. Технические условия на моторные масла внутреннего сгорания, используемые в бензиновых двигателях с двухтактным </w:t>
            </w:r>
            <w:r w:rsidR="000523A2" w:rsidRPr="00DF2178">
              <w:rPr>
                <w:color w:val="000000" w:themeColor="text1"/>
                <w:sz w:val="24"/>
                <w:szCs w:val="24"/>
                <w:lang w:val="kk-KZ"/>
              </w:rPr>
              <w:t>циклом двигателя мотоциклов</w:t>
            </w:r>
            <w:r w:rsidRPr="00DF2178">
              <w:rPr>
                <w:color w:val="000000" w:themeColor="text1"/>
                <w:sz w:val="24"/>
                <w:szCs w:val="24"/>
                <w:lang w:val="kk-KZ"/>
              </w:rPr>
              <w:t xml:space="preserve"> и связанных с ними трансмиссиях; Уведомление в G / TBT / N / UGA / 920 вступило в силу 20 сентября 2019 года. Стандарт US 249-5: 2019 «Масла для двигателей. Классификация рабочих характеристик. Часть 5. Спецификация для моторных масел внутреннего сгорания, используемых в двухтактном цикле» бензиновые двигатели для мотоциклов и связанные с ними трансмиссии, можно получить по </w:t>
            </w:r>
            <w:r w:rsidR="000523A2" w:rsidRPr="00DF2178">
              <w:rPr>
                <w:color w:val="000000" w:themeColor="text1"/>
                <w:sz w:val="24"/>
                <w:szCs w:val="24"/>
                <w:lang w:val="kk-KZ"/>
              </w:rPr>
              <w:t xml:space="preserve">онлайн </w:t>
            </w:r>
            <w:r w:rsidRPr="00DF2178">
              <w:rPr>
                <w:color w:val="000000" w:themeColor="text1"/>
                <w:sz w:val="24"/>
                <w:szCs w:val="24"/>
                <w:lang w:val="kk-KZ"/>
              </w:rPr>
              <w:t>ссылке:</w:t>
            </w:r>
            <w:r w:rsidRPr="00DF2178">
              <w:rPr>
                <w:sz w:val="24"/>
                <w:szCs w:val="24"/>
              </w:rPr>
              <w:t xml:space="preserve"> </w:t>
            </w:r>
            <w:hyperlink r:id="rId46" w:history="1">
              <w:r w:rsidRPr="00DF2178">
                <w:rPr>
                  <w:rStyle w:val="a9"/>
                  <w:sz w:val="24"/>
                  <w:szCs w:val="24"/>
                </w:rPr>
                <w:t>https://webstore.unbs.go.ug/</w:t>
              </w:r>
            </w:hyperlink>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E109D9" w:rsidRPr="00DF2178" w:rsidTr="00B62023">
        <w:trPr>
          <w:trHeight w:val="393"/>
        </w:trPr>
        <w:tc>
          <w:tcPr>
            <w:tcW w:w="710" w:type="dxa"/>
            <w:vMerge/>
            <w:shd w:val="clear" w:color="auto" w:fill="auto"/>
          </w:tcPr>
          <w:p w:rsidR="00E109D9" w:rsidRPr="00DF2178" w:rsidRDefault="00E109D9" w:rsidP="00C93859">
            <w:pPr>
              <w:numPr>
                <w:ilvl w:val="0"/>
                <w:numId w:val="3"/>
              </w:numPr>
              <w:ind w:left="0" w:firstLine="0"/>
              <w:jc w:val="both"/>
              <w:rPr>
                <w:color w:val="000000" w:themeColor="text1"/>
                <w:sz w:val="24"/>
                <w:szCs w:val="24"/>
                <w:lang w:val="kk-KZ"/>
              </w:rPr>
            </w:pPr>
          </w:p>
        </w:tc>
        <w:tc>
          <w:tcPr>
            <w:tcW w:w="2268" w:type="dxa"/>
            <w:shd w:val="clear" w:color="auto" w:fill="auto"/>
          </w:tcPr>
          <w:p w:rsidR="00E109D9" w:rsidRPr="00DF2178" w:rsidRDefault="00E109D9" w:rsidP="00F73CDA">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E109D9" w:rsidRPr="00DF2178" w:rsidRDefault="00E109D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09D9" w:rsidRPr="00DF2178" w:rsidRDefault="00E109D9" w:rsidP="00AE29DE">
            <w:pPr>
              <w:jc w:val="both"/>
              <w:rPr>
                <w:color w:val="000000" w:themeColor="text1"/>
                <w:sz w:val="24"/>
                <w:szCs w:val="24"/>
                <w:lang w:val="kk-KZ"/>
              </w:rPr>
            </w:pPr>
          </w:p>
        </w:tc>
      </w:tr>
      <w:tr w:rsidR="00E109D9" w:rsidRPr="00DF2178" w:rsidTr="00345A2D">
        <w:trPr>
          <w:trHeight w:val="361"/>
        </w:trPr>
        <w:tc>
          <w:tcPr>
            <w:tcW w:w="710" w:type="dxa"/>
            <w:vMerge/>
            <w:shd w:val="clear" w:color="auto" w:fill="auto"/>
          </w:tcPr>
          <w:p w:rsidR="00E109D9" w:rsidRPr="00DF2178" w:rsidRDefault="00E109D9" w:rsidP="00C93859">
            <w:pPr>
              <w:numPr>
                <w:ilvl w:val="0"/>
                <w:numId w:val="3"/>
              </w:numPr>
              <w:ind w:left="0" w:firstLine="0"/>
              <w:jc w:val="both"/>
              <w:rPr>
                <w:color w:val="000000" w:themeColor="text1"/>
                <w:sz w:val="24"/>
                <w:szCs w:val="24"/>
                <w:lang w:val="kk-KZ"/>
              </w:rPr>
            </w:pPr>
          </w:p>
        </w:tc>
        <w:tc>
          <w:tcPr>
            <w:tcW w:w="2268" w:type="dxa"/>
            <w:shd w:val="clear" w:color="auto" w:fill="auto"/>
          </w:tcPr>
          <w:p w:rsidR="00E109D9" w:rsidRPr="00DF2178" w:rsidRDefault="00E109D9"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E109D9" w:rsidRPr="00DF2178" w:rsidRDefault="00E109D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09D9" w:rsidRPr="00DF2178" w:rsidRDefault="00E109D9"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1555D3" w:rsidRPr="00DF2178" w:rsidRDefault="001555D3" w:rsidP="001555D3">
            <w:pPr>
              <w:jc w:val="right"/>
              <w:rPr>
                <w:b/>
                <w:sz w:val="24"/>
                <w:szCs w:val="24"/>
                <w:lang w:val="es-ES" w:eastAsia="en-US"/>
              </w:rPr>
            </w:pPr>
            <w:r w:rsidRPr="00DF2178">
              <w:rPr>
                <w:b/>
                <w:sz w:val="24"/>
                <w:szCs w:val="24"/>
                <w:lang w:val="es-ES"/>
              </w:rPr>
              <w:t>G/TBT/N/UGA/912/Add.2</w:t>
            </w:r>
          </w:p>
          <w:p w:rsidR="00793439" w:rsidRPr="00DF2178" w:rsidRDefault="00793439" w:rsidP="00AE29DE">
            <w:pPr>
              <w:jc w:val="right"/>
              <w:rPr>
                <w:b/>
                <w:color w:val="000000" w:themeColor="text1"/>
                <w:sz w:val="24"/>
                <w:szCs w:val="24"/>
                <w:lang w:val="es-ES"/>
              </w:rPr>
            </w:pPr>
          </w:p>
        </w:tc>
        <w:tc>
          <w:tcPr>
            <w:tcW w:w="5386" w:type="dxa"/>
            <w:shd w:val="clear" w:color="auto" w:fill="auto"/>
          </w:tcPr>
          <w:p w:rsidR="001555D3" w:rsidRPr="00DF2178" w:rsidRDefault="001555D3" w:rsidP="001555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1555D3" w:rsidRPr="00DF2178" w:rsidRDefault="001555D3" w:rsidP="001555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распространяется по просьбе делегации Уганды от 25 октября 2019 года.</w:t>
            </w:r>
          </w:p>
          <w:p w:rsidR="00793439" w:rsidRPr="00DF2178" w:rsidRDefault="001555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1987: 2018, Взбитые сливки. Технические условия, первое издание.</w:t>
            </w:r>
          </w:p>
          <w:p w:rsidR="001555D3" w:rsidRPr="00DF2178" w:rsidRDefault="001555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Целью этого добавления является информирование членов ВТО о том, что проект стандарта Уганды; DUS 1987: 2018, взбитые сливки - спецификация, первое издание; уведомление в G / TBT / N / UGA / 912 вступило в силу 20 сентября 2019 года. Стандарт US 1987: 2019 «Взбитые сливки - спецификация» можно получить через Интернет по ссылке:</w:t>
            </w:r>
            <w:r w:rsidRPr="00DF2178">
              <w:rPr>
                <w:sz w:val="24"/>
                <w:szCs w:val="24"/>
              </w:rPr>
              <w:t xml:space="preserve"> </w:t>
            </w:r>
            <w:hyperlink r:id="rId47" w:history="1">
              <w:r w:rsidRPr="00DF2178">
                <w:rPr>
                  <w:rStyle w:val="a9"/>
                  <w:sz w:val="24"/>
                  <w:szCs w:val="24"/>
                </w:rPr>
                <w:t>https://webstore.unbs.go.ug/</w:t>
              </w:r>
            </w:hyperlink>
          </w:p>
        </w:tc>
        <w:tc>
          <w:tcPr>
            <w:tcW w:w="2268" w:type="dxa"/>
            <w:shd w:val="clear" w:color="auto" w:fill="auto"/>
          </w:tcPr>
          <w:p w:rsidR="00793439" w:rsidRPr="00DF2178" w:rsidRDefault="00793439" w:rsidP="00AE29DE">
            <w:pPr>
              <w:jc w:val="both"/>
              <w:rPr>
                <w:color w:val="000000" w:themeColor="text1"/>
                <w:sz w:val="24"/>
                <w:szCs w:val="24"/>
                <w:lang w:val="kk-KZ"/>
              </w:rPr>
            </w:pPr>
          </w:p>
        </w:tc>
      </w:tr>
      <w:tr w:rsidR="001555D3" w:rsidRPr="00DF2178" w:rsidTr="000C7DF9">
        <w:trPr>
          <w:trHeight w:val="171"/>
        </w:trPr>
        <w:tc>
          <w:tcPr>
            <w:tcW w:w="710" w:type="dxa"/>
            <w:vMerge/>
            <w:shd w:val="clear" w:color="auto" w:fill="auto"/>
          </w:tcPr>
          <w:p w:rsidR="001555D3" w:rsidRPr="00DF2178" w:rsidRDefault="001555D3" w:rsidP="00C93859">
            <w:pPr>
              <w:numPr>
                <w:ilvl w:val="0"/>
                <w:numId w:val="3"/>
              </w:numPr>
              <w:ind w:left="0" w:firstLine="0"/>
              <w:jc w:val="both"/>
              <w:rPr>
                <w:color w:val="000000" w:themeColor="text1"/>
                <w:sz w:val="24"/>
                <w:szCs w:val="24"/>
                <w:lang w:val="kk-KZ"/>
              </w:rPr>
            </w:pPr>
          </w:p>
        </w:tc>
        <w:tc>
          <w:tcPr>
            <w:tcW w:w="2268" w:type="dxa"/>
            <w:shd w:val="clear" w:color="auto" w:fill="auto"/>
          </w:tcPr>
          <w:p w:rsidR="001555D3" w:rsidRPr="00DF2178" w:rsidRDefault="001555D3" w:rsidP="00F73CDA">
            <w:pPr>
              <w:pBdr>
                <w:between w:val="single" w:sz="6" w:space="1" w:color="auto"/>
              </w:pBdr>
              <w:jc w:val="both"/>
              <w:rPr>
                <w:color w:val="000000" w:themeColor="text1"/>
                <w:sz w:val="24"/>
                <w:szCs w:val="24"/>
                <w:lang w:val="kk-KZ"/>
              </w:rPr>
            </w:pPr>
            <w:r w:rsidRPr="00DF2178">
              <w:rPr>
                <w:color w:val="000000" w:themeColor="text1"/>
                <w:sz w:val="24"/>
                <w:szCs w:val="24"/>
              </w:rPr>
              <w:t xml:space="preserve">29 октября 2019 </w:t>
            </w:r>
            <w:r w:rsidRPr="00DF2178">
              <w:rPr>
                <w:color w:val="000000" w:themeColor="text1"/>
                <w:sz w:val="24"/>
                <w:szCs w:val="24"/>
              </w:rPr>
              <w:lastRenderedPageBreak/>
              <w:t>года</w:t>
            </w:r>
          </w:p>
        </w:tc>
        <w:tc>
          <w:tcPr>
            <w:tcW w:w="5386" w:type="dxa"/>
            <w:shd w:val="clear" w:color="auto" w:fill="auto"/>
          </w:tcPr>
          <w:p w:rsidR="001555D3" w:rsidRPr="00DF2178" w:rsidRDefault="001555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55D3" w:rsidRPr="00DF2178" w:rsidRDefault="001555D3" w:rsidP="00AE29DE">
            <w:pPr>
              <w:jc w:val="both"/>
              <w:rPr>
                <w:color w:val="000000" w:themeColor="text1"/>
                <w:sz w:val="24"/>
                <w:szCs w:val="24"/>
                <w:lang w:val="kk-KZ"/>
              </w:rPr>
            </w:pPr>
          </w:p>
        </w:tc>
      </w:tr>
      <w:tr w:rsidR="001555D3" w:rsidRPr="00DF2178" w:rsidTr="00345A2D">
        <w:trPr>
          <w:trHeight w:val="361"/>
        </w:trPr>
        <w:tc>
          <w:tcPr>
            <w:tcW w:w="710" w:type="dxa"/>
            <w:vMerge/>
            <w:shd w:val="clear" w:color="auto" w:fill="auto"/>
          </w:tcPr>
          <w:p w:rsidR="001555D3" w:rsidRPr="00DF2178" w:rsidRDefault="001555D3" w:rsidP="00C93859">
            <w:pPr>
              <w:numPr>
                <w:ilvl w:val="0"/>
                <w:numId w:val="3"/>
              </w:numPr>
              <w:ind w:left="0" w:firstLine="0"/>
              <w:jc w:val="both"/>
              <w:rPr>
                <w:color w:val="000000" w:themeColor="text1"/>
                <w:sz w:val="24"/>
                <w:szCs w:val="24"/>
                <w:lang w:val="kk-KZ"/>
              </w:rPr>
            </w:pPr>
          </w:p>
        </w:tc>
        <w:tc>
          <w:tcPr>
            <w:tcW w:w="2268" w:type="dxa"/>
            <w:shd w:val="clear" w:color="auto" w:fill="auto"/>
          </w:tcPr>
          <w:p w:rsidR="001555D3" w:rsidRPr="00DF2178" w:rsidRDefault="001555D3"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1555D3" w:rsidRPr="00DF2178" w:rsidRDefault="001555D3" w:rsidP="001A13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1555D3" w:rsidRPr="00DF2178" w:rsidRDefault="001555D3" w:rsidP="00AE29DE">
            <w:pPr>
              <w:jc w:val="both"/>
              <w:rPr>
                <w:color w:val="000000" w:themeColor="text1"/>
                <w:sz w:val="24"/>
                <w:szCs w:val="24"/>
                <w:lang w:val="kk-KZ"/>
              </w:rPr>
            </w:pPr>
          </w:p>
        </w:tc>
      </w:tr>
      <w:tr w:rsidR="00793439" w:rsidRPr="00DF2178" w:rsidTr="00345A2D">
        <w:trPr>
          <w:trHeight w:val="361"/>
        </w:trPr>
        <w:tc>
          <w:tcPr>
            <w:tcW w:w="710" w:type="dxa"/>
            <w:vMerge w:val="restart"/>
            <w:shd w:val="clear" w:color="auto" w:fill="auto"/>
          </w:tcPr>
          <w:p w:rsidR="00793439" w:rsidRPr="00DF2178" w:rsidRDefault="00793439" w:rsidP="00C93859">
            <w:pPr>
              <w:numPr>
                <w:ilvl w:val="0"/>
                <w:numId w:val="3"/>
              </w:numPr>
              <w:ind w:left="0" w:firstLine="0"/>
              <w:jc w:val="both"/>
              <w:rPr>
                <w:color w:val="000000" w:themeColor="text1"/>
                <w:sz w:val="24"/>
                <w:szCs w:val="24"/>
                <w:lang w:val="kk-KZ"/>
              </w:rPr>
            </w:pPr>
          </w:p>
        </w:tc>
        <w:tc>
          <w:tcPr>
            <w:tcW w:w="2268" w:type="dxa"/>
            <w:shd w:val="clear" w:color="auto" w:fill="auto"/>
          </w:tcPr>
          <w:p w:rsidR="008B7D8F" w:rsidRPr="00DF2178" w:rsidRDefault="008B7D8F" w:rsidP="008B7D8F">
            <w:pPr>
              <w:jc w:val="right"/>
              <w:rPr>
                <w:rFonts w:eastAsia="Verdana"/>
                <w:b/>
                <w:sz w:val="24"/>
                <w:szCs w:val="24"/>
                <w:lang w:val="en-GB" w:eastAsia="en-US"/>
              </w:rPr>
            </w:pPr>
            <w:r w:rsidRPr="00DF2178">
              <w:rPr>
                <w:b/>
                <w:sz w:val="24"/>
                <w:szCs w:val="24"/>
                <w:lang w:val="en-US"/>
              </w:rPr>
              <w:t>G/TBT/N/ECU/441/Rev.1</w:t>
            </w:r>
          </w:p>
          <w:p w:rsidR="00793439" w:rsidRPr="00DF2178" w:rsidRDefault="00793439" w:rsidP="00AE29DE">
            <w:pPr>
              <w:jc w:val="right"/>
              <w:rPr>
                <w:b/>
                <w:color w:val="000000" w:themeColor="text1"/>
                <w:sz w:val="24"/>
                <w:szCs w:val="24"/>
                <w:lang w:val="en-GB"/>
              </w:rPr>
            </w:pPr>
          </w:p>
        </w:tc>
        <w:tc>
          <w:tcPr>
            <w:tcW w:w="5386" w:type="dxa"/>
            <w:shd w:val="clear" w:color="auto" w:fill="auto"/>
          </w:tcPr>
          <w:p w:rsidR="00793439" w:rsidRPr="00DF2178" w:rsidRDefault="008B7D8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второго пересмотра (2R) Технического регламента Эквадора RTE INEN № 152: «Тепловые характеристики сборных солнечных систем и солнечных коллекторов» (10 страниц, на испанском языке)</w:t>
            </w:r>
          </w:p>
        </w:tc>
        <w:tc>
          <w:tcPr>
            <w:tcW w:w="2268" w:type="dxa"/>
            <w:shd w:val="clear" w:color="auto" w:fill="auto"/>
          </w:tcPr>
          <w:p w:rsidR="00793439" w:rsidRPr="00DF2178" w:rsidRDefault="008B7D8F" w:rsidP="00AE29DE">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8B7D8F" w:rsidRPr="00DF2178" w:rsidTr="00345A2D">
        <w:trPr>
          <w:trHeight w:val="361"/>
        </w:trPr>
        <w:tc>
          <w:tcPr>
            <w:tcW w:w="710" w:type="dxa"/>
            <w:vMerge/>
            <w:shd w:val="clear" w:color="auto" w:fill="auto"/>
          </w:tcPr>
          <w:p w:rsidR="008B7D8F" w:rsidRPr="00DF2178" w:rsidRDefault="008B7D8F" w:rsidP="00C93859">
            <w:pPr>
              <w:numPr>
                <w:ilvl w:val="0"/>
                <w:numId w:val="3"/>
              </w:numPr>
              <w:ind w:left="0" w:firstLine="0"/>
              <w:jc w:val="both"/>
              <w:rPr>
                <w:color w:val="000000" w:themeColor="text1"/>
                <w:sz w:val="24"/>
                <w:szCs w:val="24"/>
                <w:lang w:val="kk-KZ"/>
              </w:rPr>
            </w:pPr>
          </w:p>
        </w:tc>
        <w:tc>
          <w:tcPr>
            <w:tcW w:w="2268" w:type="dxa"/>
            <w:shd w:val="clear" w:color="auto" w:fill="auto"/>
          </w:tcPr>
          <w:p w:rsidR="008B7D8F" w:rsidRPr="00DF2178" w:rsidRDefault="008B7D8F" w:rsidP="00F73CDA">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8B7D8F" w:rsidRPr="00DF2178" w:rsidRDefault="008B7D8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Другое (HS 841919); - Теплообменники (ТН ВЭД 841950); Солнечная энергетика (ICS 27.160)</w:t>
            </w:r>
          </w:p>
        </w:tc>
        <w:tc>
          <w:tcPr>
            <w:tcW w:w="2268" w:type="dxa"/>
            <w:shd w:val="clear" w:color="auto" w:fill="auto"/>
          </w:tcPr>
          <w:p w:rsidR="008B7D8F" w:rsidRPr="00DF2178" w:rsidRDefault="008B7D8F" w:rsidP="00AE29DE">
            <w:pPr>
              <w:jc w:val="both"/>
              <w:rPr>
                <w:color w:val="000000" w:themeColor="text1"/>
                <w:sz w:val="24"/>
                <w:szCs w:val="24"/>
                <w:lang w:val="kk-KZ"/>
              </w:rPr>
            </w:pPr>
          </w:p>
        </w:tc>
      </w:tr>
      <w:tr w:rsidR="008B7D8F" w:rsidRPr="00DF2178" w:rsidTr="00345A2D">
        <w:trPr>
          <w:trHeight w:val="361"/>
        </w:trPr>
        <w:tc>
          <w:tcPr>
            <w:tcW w:w="710" w:type="dxa"/>
            <w:vMerge/>
            <w:shd w:val="clear" w:color="auto" w:fill="auto"/>
          </w:tcPr>
          <w:p w:rsidR="008B7D8F" w:rsidRPr="00DF2178" w:rsidRDefault="008B7D8F" w:rsidP="00C93859">
            <w:pPr>
              <w:numPr>
                <w:ilvl w:val="0"/>
                <w:numId w:val="3"/>
              </w:numPr>
              <w:ind w:left="0" w:firstLine="0"/>
              <w:jc w:val="both"/>
              <w:rPr>
                <w:color w:val="000000" w:themeColor="text1"/>
                <w:sz w:val="24"/>
                <w:szCs w:val="24"/>
                <w:lang w:val="kk-KZ"/>
              </w:rPr>
            </w:pPr>
          </w:p>
        </w:tc>
        <w:tc>
          <w:tcPr>
            <w:tcW w:w="2268" w:type="dxa"/>
            <w:shd w:val="clear" w:color="auto" w:fill="auto"/>
          </w:tcPr>
          <w:p w:rsidR="008B7D8F" w:rsidRPr="00DF2178" w:rsidRDefault="008B7D8F"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Эквадор </w:t>
            </w:r>
          </w:p>
        </w:tc>
        <w:tc>
          <w:tcPr>
            <w:tcW w:w="5386" w:type="dxa"/>
            <w:shd w:val="clear" w:color="auto" w:fill="auto"/>
          </w:tcPr>
          <w:p w:rsidR="008B7D8F" w:rsidRPr="00DF2178" w:rsidRDefault="008B7D8F" w:rsidP="008B7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устанавливает требования, которым должны отвечать сборные солнечные системы и солнечные коллекторы, используемые для нагрева жидкости при температуре ниже 100ºC, до продажи отечественной и импортной продукции с целью защиты безопасности человека и окружающей среды</w:t>
            </w:r>
          </w:p>
          <w:p w:rsidR="008B7D8F" w:rsidRPr="00DF2178" w:rsidRDefault="008B7D8F" w:rsidP="008B7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8B7D8F" w:rsidRPr="00DF2178" w:rsidRDefault="008B7D8F" w:rsidP="008B7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Сборные солнечные системы</w:t>
            </w:r>
          </w:p>
          <w:p w:rsidR="008B7D8F" w:rsidRPr="00DF2178" w:rsidRDefault="008B7D8F" w:rsidP="008B7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Плоские солнечные коллекторы</w:t>
            </w:r>
          </w:p>
          <w:p w:rsidR="008B7D8F" w:rsidRPr="00DF2178" w:rsidRDefault="008B7D8F" w:rsidP="008B7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3. дренажная трубкасолнечных коллекторов</w:t>
            </w:r>
          </w:p>
          <w:p w:rsidR="008B7D8F" w:rsidRPr="00DF2178" w:rsidRDefault="008B7D8F" w:rsidP="008B7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 деталям, которые входят в состав или используются в солнечных коллекторах с плоскими или вакуумными трубками.</w:t>
            </w:r>
          </w:p>
        </w:tc>
        <w:tc>
          <w:tcPr>
            <w:tcW w:w="2268" w:type="dxa"/>
            <w:shd w:val="clear" w:color="auto" w:fill="auto"/>
          </w:tcPr>
          <w:p w:rsidR="008B7D8F" w:rsidRPr="00DF2178" w:rsidRDefault="008B7D8F" w:rsidP="00AE29DE">
            <w:pPr>
              <w:jc w:val="both"/>
              <w:rPr>
                <w:color w:val="000000" w:themeColor="text1"/>
                <w:sz w:val="24"/>
                <w:szCs w:val="24"/>
                <w:lang w:val="kk-KZ"/>
              </w:rPr>
            </w:pPr>
          </w:p>
        </w:tc>
      </w:tr>
      <w:tr w:rsidR="008B7D8F" w:rsidRPr="00DF2178" w:rsidTr="00345A2D">
        <w:trPr>
          <w:trHeight w:val="361"/>
        </w:trPr>
        <w:tc>
          <w:tcPr>
            <w:tcW w:w="710" w:type="dxa"/>
            <w:vMerge w:val="restart"/>
            <w:shd w:val="clear" w:color="auto" w:fill="auto"/>
          </w:tcPr>
          <w:p w:rsidR="008B7D8F" w:rsidRPr="00DF2178" w:rsidRDefault="008B7D8F" w:rsidP="00C93859">
            <w:pPr>
              <w:numPr>
                <w:ilvl w:val="0"/>
                <w:numId w:val="3"/>
              </w:numPr>
              <w:ind w:left="0" w:firstLine="0"/>
              <w:jc w:val="both"/>
              <w:rPr>
                <w:color w:val="000000" w:themeColor="text1"/>
                <w:sz w:val="24"/>
                <w:szCs w:val="24"/>
                <w:lang w:val="kk-KZ"/>
              </w:rPr>
            </w:pPr>
          </w:p>
        </w:tc>
        <w:tc>
          <w:tcPr>
            <w:tcW w:w="2268" w:type="dxa"/>
            <w:shd w:val="clear" w:color="auto" w:fill="auto"/>
          </w:tcPr>
          <w:p w:rsidR="008B7D8F" w:rsidRPr="00DF2178" w:rsidRDefault="008B7D8F" w:rsidP="008B7D8F">
            <w:pPr>
              <w:jc w:val="right"/>
              <w:rPr>
                <w:rFonts w:eastAsia="Verdana"/>
                <w:b/>
                <w:sz w:val="24"/>
                <w:szCs w:val="24"/>
                <w:lang w:val="en-GB" w:eastAsia="en-US"/>
              </w:rPr>
            </w:pPr>
            <w:r w:rsidRPr="00DF2178">
              <w:rPr>
                <w:b/>
                <w:sz w:val="24"/>
                <w:szCs w:val="24"/>
                <w:lang w:val="en-US"/>
              </w:rPr>
              <w:t>G/TBT/N/ECU/401/Rev.1</w:t>
            </w:r>
          </w:p>
          <w:p w:rsidR="008B7D8F" w:rsidRPr="00DF2178" w:rsidRDefault="008B7D8F" w:rsidP="00AE29DE">
            <w:pPr>
              <w:jc w:val="right"/>
              <w:rPr>
                <w:b/>
                <w:color w:val="000000" w:themeColor="text1"/>
                <w:sz w:val="24"/>
                <w:szCs w:val="24"/>
                <w:lang w:val="en-GB"/>
              </w:rPr>
            </w:pPr>
          </w:p>
        </w:tc>
        <w:tc>
          <w:tcPr>
            <w:tcW w:w="5386" w:type="dxa"/>
            <w:shd w:val="clear" w:color="auto" w:fill="auto"/>
          </w:tcPr>
          <w:p w:rsidR="008B7D8F" w:rsidRPr="00DF2178" w:rsidRDefault="00EA12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первой редакции (1R) RTE INEN № 070 «Мороженое» (9 страниц, на испанском языке)</w:t>
            </w:r>
          </w:p>
        </w:tc>
        <w:tc>
          <w:tcPr>
            <w:tcW w:w="2268" w:type="dxa"/>
            <w:shd w:val="clear" w:color="auto" w:fill="auto"/>
          </w:tcPr>
          <w:p w:rsidR="008B7D8F" w:rsidRPr="00DF2178" w:rsidRDefault="008B7D8F" w:rsidP="00F73CDA">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8B7D8F" w:rsidRPr="00DF2178" w:rsidTr="00CD2660">
        <w:trPr>
          <w:trHeight w:val="289"/>
        </w:trPr>
        <w:tc>
          <w:tcPr>
            <w:tcW w:w="710" w:type="dxa"/>
            <w:vMerge/>
            <w:shd w:val="clear" w:color="auto" w:fill="auto"/>
          </w:tcPr>
          <w:p w:rsidR="008B7D8F" w:rsidRPr="00DF2178" w:rsidRDefault="008B7D8F" w:rsidP="00C93859">
            <w:pPr>
              <w:numPr>
                <w:ilvl w:val="0"/>
                <w:numId w:val="3"/>
              </w:numPr>
              <w:ind w:left="0" w:firstLine="0"/>
              <w:jc w:val="both"/>
              <w:rPr>
                <w:color w:val="000000" w:themeColor="text1"/>
                <w:sz w:val="24"/>
                <w:szCs w:val="24"/>
                <w:lang w:val="kk-KZ"/>
              </w:rPr>
            </w:pPr>
          </w:p>
        </w:tc>
        <w:tc>
          <w:tcPr>
            <w:tcW w:w="2268" w:type="dxa"/>
            <w:shd w:val="clear" w:color="auto" w:fill="auto"/>
          </w:tcPr>
          <w:p w:rsidR="008B7D8F" w:rsidRPr="00DF2178" w:rsidRDefault="008B7D8F" w:rsidP="00F73CDA">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8B7D8F" w:rsidRPr="00DF2178" w:rsidRDefault="008B7D8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Мороженое и другой пищевой лед, содержащие или не содержащие какао (HS 2105); - другие (ТН ВЭД 210690); Мо</w:t>
            </w:r>
            <w:r w:rsidR="00EA127D" w:rsidRPr="00DF2178">
              <w:rPr>
                <w:color w:val="000000" w:themeColor="text1"/>
                <w:sz w:val="24"/>
                <w:szCs w:val="24"/>
                <w:lang w:val="kk-KZ"/>
              </w:rPr>
              <w:t>роженое и мороженое кондитерское</w:t>
            </w:r>
            <w:r w:rsidRPr="00DF2178">
              <w:rPr>
                <w:color w:val="000000" w:themeColor="text1"/>
                <w:sz w:val="24"/>
                <w:szCs w:val="24"/>
                <w:lang w:val="kk-KZ"/>
              </w:rPr>
              <w:t xml:space="preserve"> (ICS 67.100.40)</w:t>
            </w:r>
          </w:p>
        </w:tc>
        <w:tc>
          <w:tcPr>
            <w:tcW w:w="2268" w:type="dxa"/>
            <w:shd w:val="clear" w:color="auto" w:fill="auto"/>
          </w:tcPr>
          <w:p w:rsidR="008B7D8F" w:rsidRPr="00DF2178" w:rsidRDefault="008B7D8F" w:rsidP="00AE29DE">
            <w:pPr>
              <w:jc w:val="both"/>
              <w:rPr>
                <w:color w:val="000000" w:themeColor="text1"/>
                <w:sz w:val="24"/>
                <w:szCs w:val="24"/>
                <w:lang w:val="kk-KZ"/>
              </w:rPr>
            </w:pPr>
          </w:p>
        </w:tc>
      </w:tr>
      <w:tr w:rsidR="008B7D8F" w:rsidRPr="00DF2178" w:rsidTr="00345A2D">
        <w:trPr>
          <w:trHeight w:val="361"/>
        </w:trPr>
        <w:tc>
          <w:tcPr>
            <w:tcW w:w="710" w:type="dxa"/>
            <w:vMerge/>
            <w:shd w:val="clear" w:color="auto" w:fill="auto"/>
          </w:tcPr>
          <w:p w:rsidR="008B7D8F" w:rsidRPr="00DF2178" w:rsidRDefault="008B7D8F" w:rsidP="00C93859">
            <w:pPr>
              <w:numPr>
                <w:ilvl w:val="0"/>
                <w:numId w:val="3"/>
              </w:numPr>
              <w:ind w:left="0" w:firstLine="0"/>
              <w:jc w:val="both"/>
              <w:rPr>
                <w:color w:val="000000" w:themeColor="text1"/>
                <w:sz w:val="24"/>
                <w:szCs w:val="24"/>
                <w:lang w:val="kk-KZ"/>
              </w:rPr>
            </w:pPr>
          </w:p>
        </w:tc>
        <w:tc>
          <w:tcPr>
            <w:tcW w:w="2268" w:type="dxa"/>
            <w:shd w:val="clear" w:color="auto" w:fill="auto"/>
          </w:tcPr>
          <w:p w:rsidR="008B7D8F" w:rsidRPr="00DF2178" w:rsidRDefault="008B7D8F"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Эквадор </w:t>
            </w:r>
          </w:p>
        </w:tc>
        <w:tc>
          <w:tcPr>
            <w:tcW w:w="5386" w:type="dxa"/>
            <w:shd w:val="clear" w:color="auto" w:fill="auto"/>
          </w:tcPr>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устанавливаются требования, предъявляемые к мороженому и смесям для мороженого перед продажей отечественной и импортной продукции с целью защиты здоровья людей.</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EA127D" w:rsidRPr="00DF2178" w:rsidRDefault="00EA127D" w:rsidP="00C93859">
            <w:pPr>
              <w:pStyle w:val="af7"/>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Мороженое готовое к употреблению:</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молочно-кремовое мороженое;</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молочное мороженое;</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мороженое из молока с растительным жиром;</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Мороженое из йогурта с растительным жиром;</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безлактозное мороженое;</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щербет;</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w:t>
            </w:r>
            <w:r w:rsidRPr="00DF2178">
              <w:rPr>
                <w:color w:val="000000" w:themeColor="text1"/>
                <w:sz w:val="24"/>
                <w:szCs w:val="24"/>
                <w:lang w:val="kk-KZ"/>
              </w:rPr>
              <w:tab/>
              <w:t>Фруктовое мороженое;</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мороженое из воды или снега;</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низкокалорийное мороженое;</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Смеси для мороженого, в том числе:</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жидкие смеси;</w:t>
            </w:r>
          </w:p>
          <w:p w:rsidR="00EA127D"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концентрированные смеси;</w:t>
            </w:r>
          </w:p>
          <w:p w:rsidR="008B7D8F" w:rsidRPr="00DF2178" w:rsidRDefault="00EA127D" w:rsidP="00EA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порошкообразные смеси.</w:t>
            </w:r>
          </w:p>
        </w:tc>
        <w:tc>
          <w:tcPr>
            <w:tcW w:w="2268" w:type="dxa"/>
            <w:shd w:val="clear" w:color="auto" w:fill="auto"/>
          </w:tcPr>
          <w:p w:rsidR="008B7D8F" w:rsidRPr="00DF2178" w:rsidRDefault="008B7D8F" w:rsidP="00AE29DE">
            <w:pPr>
              <w:jc w:val="both"/>
              <w:rPr>
                <w:color w:val="000000" w:themeColor="text1"/>
                <w:sz w:val="24"/>
                <w:szCs w:val="24"/>
                <w:lang w:val="kk-KZ"/>
              </w:rPr>
            </w:pPr>
          </w:p>
        </w:tc>
      </w:tr>
      <w:tr w:rsidR="008B7D8F" w:rsidRPr="00DF2178" w:rsidTr="00345A2D">
        <w:trPr>
          <w:trHeight w:val="361"/>
        </w:trPr>
        <w:tc>
          <w:tcPr>
            <w:tcW w:w="710" w:type="dxa"/>
            <w:vMerge w:val="restart"/>
            <w:shd w:val="clear" w:color="auto" w:fill="auto"/>
          </w:tcPr>
          <w:p w:rsidR="008B7D8F" w:rsidRPr="00DF2178" w:rsidRDefault="008B7D8F" w:rsidP="00C93859">
            <w:pPr>
              <w:numPr>
                <w:ilvl w:val="0"/>
                <w:numId w:val="3"/>
              </w:numPr>
              <w:ind w:left="0" w:firstLine="0"/>
              <w:jc w:val="both"/>
              <w:rPr>
                <w:color w:val="000000" w:themeColor="text1"/>
                <w:sz w:val="24"/>
                <w:szCs w:val="24"/>
                <w:lang w:val="kk-KZ"/>
              </w:rPr>
            </w:pPr>
          </w:p>
        </w:tc>
        <w:tc>
          <w:tcPr>
            <w:tcW w:w="2268" w:type="dxa"/>
            <w:shd w:val="clear" w:color="auto" w:fill="auto"/>
          </w:tcPr>
          <w:p w:rsidR="00EA127D" w:rsidRPr="00DF2178" w:rsidRDefault="00EA127D" w:rsidP="00EA127D">
            <w:pPr>
              <w:jc w:val="right"/>
              <w:rPr>
                <w:b/>
                <w:sz w:val="24"/>
                <w:szCs w:val="24"/>
                <w:lang w:val="en-GB" w:eastAsia="en-US"/>
              </w:rPr>
            </w:pPr>
            <w:r w:rsidRPr="00DF2178">
              <w:rPr>
                <w:b/>
                <w:sz w:val="24"/>
                <w:szCs w:val="24"/>
              </w:rPr>
              <w:t>G/TBT/N/BRA/929</w:t>
            </w:r>
          </w:p>
          <w:p w:rsidR="008B7D8F" w:rsidRPr="00DF2178" w:rsidRDefault="008B7D8F" w:rsidP="00AE29DE">
            <w:pPr>
              <w:jc w:val="right"/>
              <w:rPr>
                <w:b/>
                <w:color w:val="000000" w:themeColor="text1"/>
                <w:sz w:val="24"/>
                <w:szCs w:val="24"/>
                <w:lang w:val="en-US"/>
              </w:rPr>
            </w:pPr>
          </w:p>
        </w:tc>
        <w:tc>
          <w:tcPr>
            <w:tcW w:w="5386" w:type="dxa"/>
            <w:shd w:val="clear" w:color="auto" w:fill="auto"/>
          </w:tcPr>
          <w:p w:rsidR="008B7D8F" w:rsidRPr="00DF2178" w:rsidRDefault="002832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постановления № 734 от 22 октября 2019 года. Количество страниц: 20; Язык: португальский</w:t>
            </w:r>
          </w:p>
          <w:p w:rsidR="00283221" w:rsidRPr="00DF2178" w:rsidRDefault="00EE6B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history="1">
              <w:r w:rsidR="00283221" w:rsidRPr="00DF2178">
                <w:rPr>
                  <w:rStyle w:val="a9"/>
                  <w:sz w:val="24"/>
                  <w:szCs w:val="24"/>
                  <w:lang w:val="kk-KZ"/>
                </w:rPr>
                <w:t>http://formsus.datasus.gov.br/site/formulario.php?id_aplicacao=51499</w:t>
              </w:r>
            </w:hyperlink>
          </w:p>
        </w:tc>
        <w:tc>
          <w:tcPr>
            <w:tcW w:w="2268" w:type="dxa"/>
            <w:shd w:val="clear" w:color="auto" w:fill="auto"/>
          </w:tcPr>
          <w:p w:rsidR="008B7D8F" w:rsidRPr="00DF2178" w:rsidRDefault="00EA127D" w:rsidP="00AE29DE">
            <w:pPr>
              <w:jc w:val="both"/>
              <w:rPr>
                <w:color w:val="000000" w:themeColor="text1"/>
                <w:sz w:val="24"/>
                <w:szCs w:val="24"/>
                <w:lang w:val="kk-KZ"/>
              </w:rPr>
            </w:pPr>
            <w:r w:rsidRPr="00DF2178">
              <w:rPr>
                <w:color w:val="000000" w:themeColor="text1"/>
                <w:sz w:val="24"/>
                <w:szCs w:val="24"/>
                <w:lang w:val="kk-KZ"/>
              </w:rPr>
              <w:t xml:space="preserve">30 декабря 2019 года </w:t>
            </w:r>
          </w:p>
        </w:tc>
      </w:tr>
      <w:tr w:rsidR="00EA127D" w:rsidRPr="00DF2178" w:rsidTr="00345A2D">
        <w:trPr>
          <w:trHeight w:val="361"/>
        </w:trPr>
        <w:tc>
          <w:tcPr>
            <w:tcW w:w="710" w:type="dxa"/>
            <w:vMerge/>
            <w:shd w:val="clear" w:color="auto" w:fill="auto"/>
          </w:tcPr>
          <w:p w:rsidR="00EA127D" w:rsidRPr="00DF2178" w:rsidRDefault="00EA127D" w:rsidP="00C93859">
            <w:pPr>
              <w:numPr>
                <w:ilvl w:val="0"/>
                <w:numId w:val="3"/>
              </w:numPr>
              <w:ind w:left="0" w:firstLine="0"/>
              <w:jc w:val="both"/>
              <w:rPr>
                <w:color w:val="000000" w:themeColor="text1"/>
                <w:sz w:val="24"/>
                <w:szCs w:val="24"/>
                <w:lang w:val="kk-KZ"/>
              </w:rPr>
            </w:pPr>
          </w:p>
        </w:tc>
        <w:tc>
          <w:tcPr>
            <w:tcW w:w="2268" w:type="dxa"/>
            <w:shd w:val="clear" w:color="auto" w:fill="auto"/>
          </w:tcPr>
          <w:p w:rsidR="00EA127D" w:rsidRPr="00DF2178" w:rsidRDefault="00EA127D" w:rsidP="00F73CDA">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EA127D" w:rsidRPr="00DF2178" w:rsidRDefault="002832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Код</w:t>
            </w:r>
            <w:r w:rsidR="008418F2" w:rsidRPr="00DF2178">
              <w:rPr>
                <w:color w:val="000000" w:themeColor="text1"/>
                <w:sz w:val="24"/>
                <w:szCs w:val="24"/>
                <w:lang w:val="kk-KZ"/>
              </w:rPr>
              <w:t>ы</w:t>
            </w:r>
            <w:r w:rsidRPr="00DF2178">
              <w:rPr>
                <w:color w:val="000000" w:themeColor="text1"/>
                <w:sz w:val="24"/>
                <w:szCs w:val="24"/>
                <w:lang w:val="kk-KZ"/>
              </w:rPr>
              <w:t xml:space="preserve"> ТН ВЭД: 3002300, 3822 (продукты для диагностики in vitro)</w:t>
            </w:r>
          </w:p>
        </w:tc>
        <w:tc>
          <w:tcPr>
            <w:tcW w:w="2268" w:type="dxa"/>
            <w:shd w:val="clear" w:color="auto" w:fill="auto"/>
          </w:tcPr>
          <w:p w:rsidR="00EA127D" w:rsidRPr="00DF2178" w:rsidRDefault="00EA127D" w:rsidP="00AE29DE">
            <w:pPr>
              <w:jc w:val="both"/>
              <w:rPr>
                <w:color w:val="000000" w:themeColor="text1"/>
                <w:sz w:val="24"/>
                <w:szCs w:val="24"/>
                <w:lang w:val="kk-KZ"/>
              </w:rPr>
            </w:pPr>
          </w:p>
        </w:tc>
      </w:tr>
      <w:tr w:rsidR="00EA127D" w:rsidRPr="00DF2178" w:rsidTr="00345A2D">
        <w:trPr>
          <w:trHeight w:val="361"/>
        </w:trPr>
        <w:tc>
          <w:tcPr>
            <w:tcW w:w="710" w:type="dxa"/>
            <w:vMerge/>
            <w:shd w:val="clear" w:color="auto" w:fill="auto"/>
          </w:tcPr>
          <w:p w:rsidR="00EA127D" w:rsidRPr="00DF2178" w:rsidRDefault="00EA127D" w:rsidP="00C93859">
            <w:pPr>
              <w:numPr>
                <w:ilvl w:val="0"/>
                <w:numId w:val="3"/>
              </w:numPr>
              <w:ind w:left="0" w:firstLine="0"/>
              <w:jc w:val="both"/>
              <w:rPr>
                <w:color w:val="000000" w:themeColor="text1"/>
                <w:sz w:val="24"/>
                <w:szCs w:val="24"/>
                <w:lang w:val="kk-KZ"/>
              </w:rPr>
            </w:pPr>
          </w:p>
        </w:tc>
        <w:tc>
          <w:tcPr>
            <w:tcW w:w="2268" w:type="dxa"/>
            <w:shd w:val="clear" w:color="auto" w:fill="auto"/>
          </w:tcPr>
          <w:p w:rsidR="00EA127D" w:rsidRPr="00DF2178" w:rsidRDefault="00EA127D"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Бразилия </w:t>
            </w:r>
          </w:p>
        </w:tc>
        <w:tc>
          <w:tcPr>
            <w:tcW w:w="5386" w:type="dxa"/>
            <w:shd w:val="clear" w:color="auto" w:fill="auto"/>
          </w:tcPr>
          <w:p w:rsidR="00EA127D" w:rsidRPr="00DF2178" w:rsidRDefault="008418F2" w:rsidP="008418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резолюции предлагается обновить Резолюцию - RDC № 36 от 26 августа 2015 г., в которой устанавливается классификация рисков, схема контроля уведомлений, регистрации, авторизация на рынке и технические требования к маркировке и инструкции по применению медицинских изделий для диагностики in vitro.</w:t>
            </w:r>
          </w:p>
        </w:tc>
        <w:tc>
          <w:tcPr>
            <w:tcW w:w="2268" w:type="dxa"/>
            <w:shd w:val="clear" w:color="auto" w:fill="auto"/>
          </w:tcPr>
          <w:p w:rsidR="00EA127D" w:rsidRPr="00DF2178" w:rsidRDefault="00EA127D"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0D785E" w:rsidRPr="00DF2178" w:rsidRDefault="000D785E" w:rsidP="000D785E">
            <w:pPr>
              <w:jc w:val="right"/>
              <w:rPr>
                <w:b/>
                <w:sz w:val="24"/>
                <w:szCs w:val="24"/>
                <w:lang w:val="en-GB" w:eastAsia="en-US"/>
              </w:rPr>
            </w:pPr>
            <w:r w:rsidRPr="00DF2178">
              <w:rPr>
                <w:b/>
                <w:sz w:val="24"/>
                <w:szCs w:val="24"/>
              </w:rPr>
              <w:t>G/TBT/N/BRA/928</w:t>
            </w:r>
          </w:p>
          <w:p w:rsidR="000D785E" w:rsidRPr="00DF2178" w:rsidRDefault="000D785E" w:rsidP="00AE29DE">
            <w:pPr>
              <w:jc w:val="right"/>
              <w:rPr>
                <w:b/>
                <w:color w:val="000000" w:themeColor="text1"/>
                <w:sz w:val="24"/>
                <w:szCs w:val="24"/>
                <w:lang w:val="en-US"/>
              </w:rPr>
            </w:pPr>
          </w:p>
        </w:tc>
        <w:tc>
          <w:tcPr>
            <w:tcW w:w="5386" w:type="dxa"/>
            <w:shd w:val="clear" w:color="auto" w:fill="auto"/>
          </w:tcPr>
          <w:p w:rsidR="000D785E" w:rsidRPr="00DF2178" w:rsidRDefault="0044515E" w:rsidP="004451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постановления № 730 от 14 октября 2019 года. Количество страниц: 18; Язык: португальский.</w:t>
            </w:r>
          </w:p>
        </w:tc>
        <w:tc>
          <w:tcPr>
            <w:tcW w:w="2268" w:type="dxa"/>
            <w:shd w:val="clear" w:color="auto" w:fill="auto"/>
          </w:tcPr>
          <w:p w:rsidR="000D785E" w:rsidRPr="00DF2178" w:rsidRDefault="000D785E" w:rsidP="00F73CDA">
            <w:pPr>
              <w:jc w:val="both"/>
              <w:rPr>
                <w:color w:val="000000" w:themeColor="text1"/>
                <w:sz w:val="24"/>
                <w:szCs w:val="24"/>
                <w:lang w:val="kk-KZ"/>
              </w:rPr>
            </w:pPr>
            <w:r w:rsidRPr="00DF2178">
              <w:rPr>
                <w:color w:val="000000" w:themeColor="text1"/>
                <w:sz w:val="24"/>
                <w:szCs w:val="24"/>
                <w:lang w:val="kk-KZ"/>
              </w:rPr>
              <w:t xml:space="preserve">30 декабря 2019 года </w:t>
            </w:r>
          </w:p>
        </w:tc>
      </w:tr>
      <w:tr w:rsidR="000D785E" w:rsidRPr="00DF2178" w:rsidTr="00345A2D">
        <w:trPr>
          <w:trHeight w:val="361"/>
        </w:trPr>
        <w:tc>
          <w:tcPr>
            <w:tcW w:w="710" w:type="dxa"/>
            <w:vMerge/>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0D785E" w:rsidRPr="00DF2178" w:rsidRDefault="000D785E" w:rsidP="00AE29DE">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0D785E" w:rsidRPr="00DF2178" w:rsidRDefault="008418F2" w:rsidP="008418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lang w:val="kk-KZ"/>
              </w:rPr>
              <w:t xml:space="preserve">Коды ТН ВЭД: </w:t>
            </w:r>
            <w:r w:rsidRPr="00DF2178">
              <w:rPr>
                <w:sz w:val="24"/>
                <w:szCs w:val="24"/>
              </w:rPr>
              <w:t>2936, 2937, 3001, 3002, 3003, 3004, 3006 (медицинское оборудование)</w:t>
            </w:r>
          </w:p>
        </w:tc>
        <w:tc>
          <w:tcPr>
            <w:tcW w:w="2268" w:type="dxa"/>
            <w:shd w:val="clear" w:color="auto" w:fill="auto"/>
          </w:tcPr>
          <w:p w:rsidR="000D785E" w:rsidRPr="00DF2178" w:rsidRDefault="000D785E" w:rsidP="00AE29DE">
            <w:pPr>
              <w:jc w:val="both"/>
              <w:rPr>
                <w:color w:val="000000" w:themeColor="text1"/>
                <w:sz w:val="24"/>
                <w:szCs w:val="24"/>
                <w:lang w:val="kk-KZ"/>
              </w:rPr>
            </w:pPr>
          </w:p>
        </w:tc>
      </w:tr>
      <w:tr w:rsidR="000D785E" w:rsidRPr="00DF2178" w:rsidTr="00345A2D">
        <w:trPr>
          <w:trHeight w:val="361"/>
        </w:trPr>
        <w:tc>
          <w:tcPr>
            <w:tcW w:w="710" w:type="dxa"/>
            <w:vMerge/>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0D785E" w:rsidRPr="00DF2178" w:rsidRDefault="000D785E"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Бразилия </w:t>
            </w:r>
          </w:p>
        </w:tc>
        <w:tc>
          <w:tcPr>
            <w:tcW w:w="5386" w:type="dxa"/>
            <w:shd w:val="clear" w:color="auto" w:fill="auto"/>
          </w:tcPr>
          <w:p w:rsidR="008418F2" w:rsidRPr="00DF2178" w:rsidRDefault="0044515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F2178">
              <w:rPr>
                <w:sz w:val="24"/>
                <w:szCs w:val="24"/>
              </w:rPr>
              <w:t>В проекте резолюции предлагается обновить Постановление - RDC № 185 от 22 октября 2001 года, в котором устанавливается классификация рисков, разрешение на рынке и технические требования к маркировке и инструкции по применению медицинских изделий.</w:t>
            </w:r>
          </w:p>
          <w:p w:rsidR="000D785E" w:rsidRPr="00DF2178" w:rsidRDefault="00EE6B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history="1">
              <w:hyperlink r:id="rId50" w:history="1">
                <w:r w:rsidR="008418F2" w:rsidRPr="00DF2178">
                  <w:rPr>
                    <w:rStyle w:val="a9"/>
                    <w:sz w:val="24"/>
                    <w:szCs w:val="24"/>
                  </w:rPr>
                  <w:t>http://formsus.datasus.gov.br/site/formulario.php?id_aplicacao=50936</w:t>
                </w:r>
              </w:hyperlink>
            </w:hyperlink>
          </w:p>
        </w:tc>
        <w:tc>
          <w:tcPr>
            <w:tcW w:w="2268" w:type="dxa"/>
            <w:shd w:val="clear" w:color="auto" w:fill="auto"/>
          </w:tcPr>
          <w:p w:rsidR="000D785E" w:rsidRPr="00DF2178" w:rsidRDefault="000D785E"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44515E" w:rsidRPr="00DF2178" w:rsidRDefault="0044515E" w:rsidP="0044515E">
            <w:pPr>
              <w:jc w:val="right"/>
              <w:rPr>
                <w:b/>
                <w:sz w:val="24"/>
                <w:szCs w:val="24"/>
                <w:lang w:val="en-GB" w:eastAsia="en-US"/>
              </w:rPr>
            </w:pPr>
            <w:r w:rsidRPr="00DF2178">
              <w:rPr>
                <w:b/>
                <w:sz w:val="24"/>
                <w:szCs w:val="24"/>
              </w:rPr>
              <w:t>G/TBT/N/ARE/464</w:t>
            </w:r>
          </w:p>
          <w:p w:rsidR="000D785E" w:rsidRPr="00DF2178" w:rsidRDefault="000D785E" w:rsidP="00AE29DE">
            <w:pPr>
              <w:jc w:val="right"/>
              <w:rPr>
                <w:b/>
                <w:color w:val="000000" w:themeColor="text1"/>
                <w:sz w:val="24"/>
                <w:szCs w:val="24"/>
                <w:lang w:val="en-US"/>
              </w:rPr>
            </w:pPr>
          </w:p>
        </w:tc>
        <w:tc>
          <w:tcPr>
            <w:tcW w:w="5386" w:type="dxa"/>
            <w:shd w:val="clear" w:color="auto" w:fill="auto"/>
          </w:tcPr>
          <w:p w:rsidR="000D785E" w:rsidRPr="00DF2178" w:rsidRDefault="0044515E" w:rsidP="004451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Обновление Технического регламента «Требования безопасности школьных автобусов при перевозке учеников  и студентов» (9 стр., На арабском языке)</w:t>
            </w:r>
          </w:p>
        </w:tc>
        <w:tc>
          <w:tcPr>
            <w:tcW w:w="2268" w:type="dxa"/>
            <w:shd w:val="clear" w:color="auto" w:fill="auto"/>
          </w:tcPr>
          <w:p w:rsidR="000D785E" w:rsidRPr="00DF2178" w:rsidRDefault="0044515E"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44515E" w:rsidRPr="00DF2178" w:rsidTr="00345A2D">
        <w:trPr>
          <w:trHeight w:val="361"/>
        </w:trPr>
        <w:tc>
          <w:tcPr>
            <w:tcW w:w="710" w:type="dxa"/>
            <w:vMerge/>
            <w:shd w:val="clear" w:color="auto" w:fill="auto"/>
          </w:tcPr>
          <w:p w:rsidR="0044515E" w:rsidRPr="00DF2178" w:rsidRDefault="0044515E" w:rsidP="00C93859">
            <w:pPr>
              <w:numPr>
                <w:ilvl w:val="0"/>
                <w:numId w:val="3"/>
              </w:numPr>
              <w:ind w:left="0" w:firstLine="0"/>
              <w:jc w:val="both"/>
              <w:rPr>
                <w:color w:val="000000" w:themeColor="text1"/>
                <w:sz w:val="24"/>
                <w:szCs w:val="24"/>
                <w:lang w:val="kk-KZ"/>
              </w:rPr>
            </w:pPr>
          </w:p>
        </w:tc>
        <w:tc>
          <w:tcPr>
            <w:tcW w:w="2268" w:type="dxa"/>
            <w:shd w:val="clear" w:color="auto" w:fill="auto"/>
          </w:tcPr>
          <w:p w:rsidR="0044515E" w:rsidRPr="00DF2178" w:rsidRDefault="0044515E" w:rsidP="00F73CDA">
            <w:pPr>
              <w:pBdr>
                <w:between w:val="single" w:sz="6" w:space="1" w:color="auto"/>
              </w:pBdr>
              <w:jc w:val="both"/>
              <w:rPr>
                <w:color w:val="000000" w:themeColor="text1"/>
                <w:sz w:val="24"/>
                <w:szCs w:val="24"/>
                <w:lang w:val="kk-KZ"/>
              </w:rPr>
            </w:pPr>
            <w:r w:rsidRPr="00DF2178">
              <w:rPr>
                <w:color w:val="000000" w:themeColor="text1"/>
                <w:sz w:val="24"/>
                <w:szCs w:val="24"/>
              </w:rPr>
              <w:t>29 октября 2019 года</w:t>
            </w:r>
          </w:p>
        </w:tc>
        <w:tc>
          <w:tcPr>
            <w:tcW w:w="5386" w:type="dxa"/>
            <w:shd w:val="clear" w:color="auto" w:fill="auto"/>
          </w:tcPr>
          <w:p w:rsidR="0044515E" w:rsidRPr="00DF2178" w:rsidRDefault="0044515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sz w:val="24"/>
                <w:szCs w:val="24"/>
              </w:rPr>
              <w:t>Школьные автобусы; автобусы (ICS 43.080.20)</w:t>
            </w:r>
          </w:p>
        </w:tc>
        <w:tc>
          <w:tcPr>
            <w:tcW w:w="2268" w:type="dxa"/>
            <w:shd w:val="clear" w:color="auto" w:fill="auto"/>
          </w:tcPr>
          <w:p w:rsidR="0044515E" w:rsidRPr="00DF2178" w:rsidRDefault="0044515E" w:rsidP="00AE29DE">
            <w:pPr>
              <w:jc w:val="both"/>
              <w:rPr>
                <w:color w:val="000000" w:themeColor="text1"/>
                <w:sz w:val="24"/>
                <w:szCs w:val="24"/>
                <w:lang w:val="kk-KZ"/>
              </w:rPr>
            </w:pPr>
          </w:p>
        </w:tc>
      </w:tr>
      <w:tr w:rsidR="0044515E" w:rsidRPr="00DF2178" w:rsidTr="00345A2D">
        <w:trPr>
          <w:trHeight w:val="361"/>
        </w:trPr>
        <w:tc>
          <w:tcPr>
            <w:tcW w:w="710" w:type="dxa"/>
            <w:vMerge/>
            <w:shd w:val="clear" w:color="auto" w:fill="auto"/>
          </w:tcPr>
          <w:p w:rsidR="0044515E" w:rsidRPr="00DF2178" w:rsidRDefault="0044515E" w:rsidP="00C93859">
            <w:pPr>
              <w:numPr>
                <w:ilvl w:val="0"/>
                <w:numId w:val="3"/>
              </w:numPr>
              <w:ind w:left="0" w:firstLine="0"/>
              <w:jc w:val="both"/>
              <w:rPr>
                <w:color w:val="000000" w:themeColor="text1"/>
                <w:sz w:val="24"/>
                <w:szCs w:val="24"/>
                <w:lang w:val="kk-KZ"/>
              </w:rPr>
            </w:pPr>
          </w:p>
        </w:tc>
        <w:tc>
          <w:tcPr>
            <w:tcW w:w="2268" w:type="dxa"/>
            <w:shd w:val="clear" w:color="auto" w:fill="auto"/>
          </w:tcPr>
          <w:p w:rsidR="0044515E" w:rsidRPr="00DF2178" w:rsidRDefault="0044515E"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ОАЭ </w:t>
            </w:r>
          </w:p>
        </w:tc>
        <w:tc>
          <w:tcPr>
            <w:tcW w:w="5386" w:type="dxa"/>
            <w:shd w:val="clear" w:color="auto" w:fill="auto"/>
          </w:tcPr>
          <w:p w:rsidR="0044515E" w:rsidRPr="00DF2178" w:rsidRDefault="0044515E" w:rsidP="004451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Технического регламента  касается требований безопасности школьных автобусов при перевозке учеников и студентов.</w:t>
            </w:r>
          </w:p>
        </w:tc>
        <w:tc>
          <w:tcPr>
            <w:tcW w:w="2268" w:type="dxa"/>
            <w:shd w:val="clear" w:color="auto" w:fill="auto"/>
          </w:tcPr>
          <w:p w:rsidR="0044515E" w:rsidRPr="00DF2178" w:rsidRDefault="0044515E"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F73CDA" w:rsidRPr="00DF2178" w:rsidRDefault="00F73CDA" w:rsidP="00F73CDA">
            <w:pPr>
              <w:jc w:val="right"/>
              <w:rPr>
                <w:b/>
                <w:sz w:val="24"/>
                <w:szCs w:val="24"/>
                <w:lang w:val="es-ES" w:eastAsia="en-US"/>
              </w:rPr>
            </w:pPr>
            <w:r w:rsidRPr="00DF2178">
              <w:rPr>
                <w:b/>
                <w:sz w:val="24"/>
                <w:szCs w:val="24"/>
                <w:lang w:val="es-ES"/>
              </w:rPr>
              <w:t>G/TBT/N/UGA/930/Add.2</w:t>
            </w:r>
          </w:p>
          <w:p w:rsidR="000D785E" w:rsidRPr="00DF2178" w:rsidRDefault="000D785E" w:rsidP="00AE29DE">
            <w:pPr>
              <w:jc w:val="right"/>
              <w:rPr>
                <w:b/>
                <w:color w:val="000000" w:themeColor="text1"/>
                <w:sz w:val="24"/>
                <w:szCs w:val="24"/>
                <w:lang w:val="es-ES"/>
              </w:rPr>
            </w:pPr>
          </w:p>
        </w:tc>
        <w:tc>
          <w:tcPr>
            <w:tcW w:w="5386" w:type="dxa"/>
            <w:shd w:val="clear" w:color="auto" w:fill="auto"/>
          </w:tcPr>
          <w:p w:rsidR="000D785E" w:rsidRPr="00DF2178" w:rsidRDefault="00F73CD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F73CDA" w:rsidRPr="00DF2178" w:rsidRDefault="00F73CD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F73CDA" w:rsidRPr="00DF2178" w:rsidRDefault="00F73CD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2037: 2018, комбуча - спецификация, первое издание</w:t>
            </w:r>
            <w:r w:rsidR="00064073" w:rsidRPr="00DF2178">
              <w:rPr>
                <w:color w:val="000000" w:themeColor="text1"/>
                <w:sz w:val="24"/>
                <w:szCs w:val="24"/>
                <w:lang w:val="kk-KZ"/>
              </w:rPr>
              <w:t>.</w:t>
            </w:r>
          </w:p>
          <w:p w:rsidR="00064073" w:rsidRPr="00DF2178" w:rsidRDefault="00064073" w:rsidP="0006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Уганды; DUS 2037: 2018, комбуча - спецификация, первое издание; уведомление в G / TBT / N / UGA / 930 вступило в силу 20 сентября 2019 года. Стандарт, US 2037: 2019, комбуча - спецификация, первое издание, можно получить по ссылке  </w:t>
            </w:r>
            <w:hyperlink r:id="rId51" w:history="1">
              <w:r w:rsidRPr="00DF2178">
                <w:rPr>
                  <w:rStyle w:val="a9"/>
                  <w:sz w:val="24"/>
                  <w:szCs w:val="24"/>
                </w:rPr>
                <w:t>https://webstore.unbs.go.ug/</w:t>
              </w:r>
            </w:hyperlink>
          </w:p>
        </w:tc>
        <w:tc>
          <w:tcPr>
            <w:tcW w:w="2268" w:type="dxa"/>
            <w:shd w:val="clear" w:color="auto" w:fill="auto"/>
          </w:tcPr>
          <w:p w:rsidR="000D785E" w:rsidRPr="00DF2178" w:rsidRDefault="000D785E" w:rsidP="00AE29DE">
            <w:pPr>
              <w:jc w:val="both"/>
              <w:rPr>
                <w:color w:val="000000" w:themeColor="text1"/>
                <w:sz w:val="24"/>
                <w:szCs w:val="24"/>
                <w:lang w:val="kk-KZ"/>
              </w:rPr>
            </w:pPr>
          </w:p>
        </w:tc>
      </w:tr>
      <w:tr w:rsidR="00F73CDA" w:rsidRPr="00DF2178" w:rsidTr="00345A2D">
        <w:trPr>
          <w:trHeight w:val="361"/>
        </w:trPr>
        <w:tc>
          <w:tcPr>
            <w:tcW w:w="710" w:type="dxa"/>
            <w:vMerge/>
            <w:shd w:val="clear" w:color="auto" w:fill="auto"/>
          </w:tcPr>
          <w:p w:rsidR="00F73CDA" w:rsidRPr="00DF2178" w:rsidRDefault="00F73CDA" w:rsidP="00C93859">
            <w:pPr>
              <w:numPr>
                <w:ilvl w:val="0"/>
                <w:numId w:val="3"/>
              </w:numPr>
              <w:ind w:left="0" w:firstLine="0"/>
              <w:jc w:val="both"/>
              <w:rPr>
                <w:color w:val="000000" w:themeColor="text1"/>
                <w:sz w:val="24"/>
                <w:szCs w:val="24"/>
                <w:lang w:val="kk-KZ"/>
              </w:rPr>
            </w:pPr>
          </w:p>
        </w:tc>
        <w:tc>
          <w:tcPr>
            <w:tcW w:w="2268" w:type="dxa"/>
            <w:shd w:val="clear" w:color="auto" w:fill="auto"/>
          </w:tcPr>
          <w:p w:rsidR="00F73CDA" w:rsidRPr="00DF2178" w:rsidRDefault="00F73CDA" w:rsidP="00F73CDA">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F73CDA" w:rsidRPr="00DF2178" w:rsidRDefault="00F73CD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3CDA" w:rsidRPr="00DF2178" w:rsidRDefault="00F73CDA" w:rsidP="00AE29DE">
            <w:pPr>
              <w:jc w:val="both"/>
              <w:rPr>
                <w:color w:val="000000" w:themeColor="text1"/>
                <w:sz w:val="24"/>
                <w:szCs w:val="24"/>
                <w:lang w:val="kk-KZ"/>
              </w:rPr>
            </w:pPr>
          </w:p>
        </w:tc>
      </w:tr>
      <w:tr w:rsidR="00F73CDA" w:rsidRPr="00DF2178" w:rsidTr="00345A2D">
        <w:trPr>
          <w:trHeight w:val="361"/>
        </w:trPr>
        <w:tc>
          <w:tcPr>
            <w:tcW w:w="710" w:type="dxa"/>
            <w:vMerge/>
            <w:shd w:val="clear" w:color="auto" w:fill="auto"/>
          </w:tcPr>
          <w:p w:rsidR="00F73CDA" w:rsidRPr="00DF2178" w:rsidRDefault="00F73CDA" w:rsidP="00C93859">
            <w:pPr>
              <w:numPr>
                <w:ilvl w:val="0"/>
                <w:numId w:val="3"/>
              </w:numPr>
              <w:ind w:left="0" w:firstLine="0"/>
              <w:jc w:val="both"/>
              <w:rPr>
                <w:color w:val="000000" w:themeColor="text1"/>
                <w:sz w:val="24"/>
                <w:szCs w:val="24"/>
                <w:lang w:val="kk-KZ"/>
              </w:rPr>
            </w:pPr>
          </w:p>
        </w:tc>
        <w:tc>
          <w:tcPr>
            <w:tcW w:w="2268" w:type="dxa"/>
            <w:shd w:val="clear" w:color="auto" w:fill="auto"/>
          </w:tcPr>
          <w:p w:rsidR="00F73CDA" w:rsidRPr="00DF2178" w:rsidRDefault="00F73CDA" w:rsidP="00F73CDA">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F73CDA" w:rsidRPr="00DF2178" w:rsidRDefault="00F73CD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3CDA" w:rsidRPr="00DF2178" w:rsidRDefault="00F73CDA"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064073" w:rsidRPr="00DF2178" w:rsidRDefault="00064073" w:rsidP="00064073">
            <w:pPr>
              <w:jc w:val="right"/>
              <w:rPr>
                <w:b/>
                <w:sz w:val="24"/>
                <w:szCs w:val="24"/>
                <w:lang w:val="es-ES" w:eastAsia="en-US"/>
              </w:rPr>
            </w:pPr>
            <w:r w:rsidRPr="00DF2178">
              <w:rPr>
                <w:b/>
                <w:sz w:val="24"/>
                <w:szCs w:val="24"/>
                <w:lang w:val="es-ES"/>
              </w:rPr>
              <w:t>G/TBT/N/UGA/858/Add.2</w:t>
            </w:r>
          </w:p>
          <w:p w:rsidR="000D785E" w:rsidRPr="00DF2178" w:rsidRDefault="000D785E" w:rsidP="00AE29DE">
            <w:pPr>
              <w:jc w:val="right"/>
              <w:rPr>
                <w:b/>
                <w:color w:val="000000" w:themeColor="text1"/>
                <w:sz w:val="24"/>
                <w:szCs w:val="24"/>
                <w:lang w:val="es-ES"/>
              </w:rPr>
            </w:pPr>
          </w:p>
        </w:tc>
        <w:tc>
          <w:tcPr>
            <w:tcW w:w="5386" w:type="dxa"/>
            <w:shd w:val="clear" w:color="auto" w:fill="auto"/>
          </w:tcPr>
          <w:p w:rsidR="00064073" w:rsidRPr="00DF2178" w:rsidRDefault="00064073" w:rsidP="0006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064073" w:rsidRPr="00DF2178" w:rsidRDefault="00064073" w:rsidP="0006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0D785E" w:rsidRPr="00DF2178" w:rsidRDefault="00064073" w:rsidP="0006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1953: 2018, Овощная и ореховая икра. Технические условия, первое издание.</w:t>
            </w:r>
          </w:p>
          <w:p w:rsidR="00064073" w:rsidRPr="00DF2178" w:rsidRDefault="00064073" w:rsidP="0006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Проект стандарта Уганды; DUS 1953: 2018, Овощная и ореховая икра - спецификация, первое издание; Уведомление в G / TBT / N / UGA / 858 вступило в силу 20 сентября 2019 года. Стандарт US 2022: 2019 «Овощная и ореховая икра. Спецификация, первое издание» можно получить по ссылке:</w:t>
            </w:r>
            <w:r w:rsidRPr="00DF2178">
              <w:rPr>
                <w:sz w:val="24"/>
                <w:szCs w:val="24"/>
              </w:rPr>
              <w:t xml:space="preserve"> </w:t>
            </w:r>
            <w:hyperlink r:id="rId52" w:history="1">
              <w:r w:rsidRPr="00DF2178">
                <w:rPr>
                  <w:rStyle w:val="a9"/>
                  <w:sz w:val="24"/>
                  <w:szCs w:val="24"/>
                </w:rPr>
                <w:t>https://webstore.unbs.go.ug/</w:t>
              </w:r>
            </w:hyperlink>
          </w:p>
        </w:tc>
        <w:tc>
          <w:tcPr>
            <w:tcW w:w="2268" w:type="dxa"/>
            <w:shd w:val="clear" w:color="auto" w:fill="auto"/>
          </w:tcPr>
          <w:p w:rsidR="000D785E" w:rsidRPr="00DF2178" w:rsidRDefault="000D785E" w:rsidP="00AE29DE">
            <w:pPr>
              <w:jc w:val="both"/>
              <w:rPr>
                <w:color w:val="000000" w:themeColor="text1"/>
                <w:sz w:val="24"/>
                <w:szCs w:val="24"/>
                <w:lang w:val="kk-KZ"/>
              </w:rPr>
            </w:pPr>
          </w:p>
        </w:tc>
      </w:tr>
      <w:tr w:rsidR="00064073" w:rsidRPr="00DF2178" w:rsidTr="00345A2D">
        <w:trPr>
          <w:trHeight w:val="361"/>
        </w:trPr>
        <w:tc>
          <w:tcPr>
            <w:tcW w:w="710" w:type="dxa"/>
            <w:vMerge/>
            <w:shd w:val="clear" w:color="auto" w:fill="auto"/>
          </w:tcPr>
          <w:p w:rsidR="00064073" w:rsidRPr="00DF2178" w:rsidRDefault="00064073" w:rsidP="00C93859">
            <w:pPr>
              <w:numPr>
                <w:ilvl w:val="0"/>
                <w:numId w:val="3"/>
              </w:numPr>
              <w:ind w:left="0" w:firstLine="0"/>
              <w:jc w:val="both"/>
              <w:rPr>
                <w:color w:val="000000" w:themeColor="text1"/>
                <w:sz w:val="24"/>
                <w:szCs w:val="24"/>
                <w:lang w:val="kk-KZ"/>
              </w:rPr>
            </w:pPr>
          </w:p>
        </w:tc>
        <w:tc>
          <w:tcPr>
            <w:tcW w:w="2268" w:type="dxa"/>
            <w:shd w:val="clear" w:color="auto" w:fill="auto"/>
          </w:tcPr>
          <w:p w:rsidR="00064073" w:rsidRPr="00DF2178" w:rsidRDefault="00064073"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064073" w:rsidRPr="00DF2178" w:rsidRDefault="000640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4073" w:rsidRPr="00DF2178" w:rsidRDefault="00064073" w:rsidP="00AE29DE">
            <w:pPr>
              <w:jc w:val="both"/>
              <w:rPr>
                <w:color w:val="000000" w:themeColor="text1"/>
                <w:sz w:val="24"/>
                <w:szCs w:val="24"/>
                <w:lang w:val="kk-KZ"/>
              </w:rPr>
            </w:pPr>
          </w:p>
        </w:tc>
      </w:tr>
      <w:tr w:rsidR="00064073" w:rsidRPr="00DF2178" w:rsidTr="00345A2D">
        <w:trPr>
          <w:trHeight w:val="361"/>
        </w:trPr>
        <w:tc>
          <w:tcPr>
            <w:tcW w:w="710" w:type="dxa"/>
            <w:vMerge/>
            <w:shd w:val="clear" w:color="auto" w:fill="auto"/>
          </w:tcPr>
          <w:p w:rsidR="00064073" w:rsidRPr="00DF2178" w:rsidRDefault="00064073" w:rsidP="00C93859">
            <w:pPr>
              <w:numPr>
                <w:ilvl w:val="0"/>
                <w:numId w:val="3"/>
              </w:numPr>
              <w:ind w:left="0" w:firstLine="0"/>
              <w:jc w:val="both"/>
              <w:rPr>
                <w:color w:val="000000" w:themeColor="text1"/>
                <w:sz w:val="24"/>
                <w:szCs w:val="24"/>
                <w:lang w:val="kk-KZ"/>
              </w:rPr>
            </w:pPr>
          </w:p>
        </w:tc>
        <w:tc>
          <w:tcPr>
            <w:tcW w:w="2268" w:type="dxa"/>
            <w:shd w:val="clear" w:color="auto" w:fill="auto"/>
          </w:tcPr>
          <w:p w:rsidR="00064073" w:rsidRPr="00DF2178" w:rsidRDefault="00064073"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064073" w:rsidRPr="00DF2178" w:rsidRDefault="000640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4073" w:rsidRPr="00DF2178" w:rsidRDefault="00064073"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292312" w:rsidRPr="00DF2178" w:rsidRDefault="00292312" w:rsidP="00292312">
            <w:pPr>
              <w:jc w:val="right"/>
              <w:rPr>
                <w:b/>
                <w:sz w:val="24"/>
                <w:szCs w:val="24"/>
                <w:lang w:val="en-GB" w:eastAsia="en-US"/>
              </w:rPr>
            </w:pPr>
            <w:r w:rsidRPr="00DF2178">
              <w:rPr>
                <w:b/>
                <w:sz w:val="24"/>
                <w:szCs w:val="24"/>
              </w:rPr>
              <w:t>G/TBT/N/THA/558</w:t>
            </w:r>
          </w:p>
          <w:p w:rsidR="000D785E" w:rsidRPr="00DF2178" w:rsidRDefault="000D785E" w:rsidP="00AE29DE">
            <w:pPr>
              <w:jc w:val="right"/>
              <w:rPr>
                <w:b/>
                <w:color w:val="000000" w:themeColor="text1"/>
                <w:sz w:val="24"/>
                <w:szCs w:val="24"/>
                <w:lang w:val="en-US"/>
              </w:rPr>
            </w:pPr>
          </w:p>
        </w:tc>
        <w:tc>
          <w:tcPr>
            <w:tcW w:w="5386" w:type="dxa"/>
            <w:shd w:val="clear" w:color="auto" w:fill="auto"/>
          </w:tcPr>
          <w:p w:rsidR="000D785E"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Уведомления под названием «Маркировка генетически модифицированных продуктов питания» (2 страницы, на тайском языке)</w:t>
            </w:r>
          </w:p>
        </w:tc>
        <w:tc>
          <w:tcPr>
            <w:tcW w:w="2268" w:type="dxa"/>
            <w:shd w:val="clear" w:color="auto" w:fill="auto"/>
          </w:tcPr>
          <w:p w:rsidR="000D785E" w:rsidRPr="00DF2178" w:rsidRDefault="00292312"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292312" w:rsidRPr="00DF2178" w:rsidTr="00345A2D">
        <w:trPr>
          <w:trHeight w:val="361"/>
        </w:trPr>
        <w:tc>
          <w:tcPr>
            <w:tcW w:w="710" w:type="dxa"/>
            <w:vMerge/>
            <w:shd w:val="clear" w:color="auto" w:fill="auto"/>
          </w:tcPr>
          <w:p w:rsidR="00292312" w:rsidRPr="00DF2178" w:rsidRDefault="00292312" w:rsidP="00C93859">
            <w:pPr>
              <w:numPr>
                <w:ilvl w:val="0"/>
                <w:numId w:val="3"/>
              </w:numPr>
              <w:ind w:left="0" w:firstLine="0"/>
              <w:jc w:val="both"/>
              <w:rPr>
                <w:color w:val="000000" w:themeColor="text1"/>
                <w:sz w:val="24"/>
                <w:szCs w:val="24"/>
                <w:lang w:val="kk-KZ"/>
              </w:rPr>
            </w:pPr>
          </w:p>
        </w:tc>
        <w:tc>
          <w:tcPr>
            <w:tcW w:w="2268" w:type="dxa"/>
            <w:shd w:val="clear" w:color="auto" w:fill="auto"/>
          </w:tcPr>
          <w:p w:rsidR="00292312" w:rsidRPr="00DF2178" w:rsidRDefault="00292312"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292312" w:rsidRPr="00DF2178" w:rsidRDefault="0029231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Фасованные продукты питания (ICS 67.040)</w:t>
            </w:r>
          </w:p>
        </w:tc>
        <w:tc>
          <w:tcPr>
            <w:tcW w:w="2268" w:type="dxa"/>
            <w:shd w:val="clear" w:color="auto" w:fill="auto"/>
          </w:tcPr>
          <w:p w:rsidR="00292312" w:rsidRPr="00DF2178" w:rsidRDefault="00292312" w:rsidP="00AE29DE">
            <w:pPr>
              <w:jc w:val="both"/>
              <w:rPr>
                <w:color w:val="000000" w:themeColor="text1"/>
                <w:sz w:val="24"/>
                <w:szCs w:val="24"/>
                <w:lang w:val="kk-KZ"/>
              </w:rPr>
            </w:pPr>
          </w:p>
        </w:tc>
      </w:tr>
      <w:tr w:rsidR="00292312" w:rsidRPr="00DF2178" w:rsidTr="00345A2D">
        <w:trPr>
          <w:trHeight w:val="361"/>
        </w:trPr>
        <w:tc>
          <w:tcPr>
            <w:tcW w:w="710" w:type="dxa"/>
            <w:vMerge/>
            <w:shd w:val="clear" w:color="auto" w:fill="auto"/>
          </w:tcPr>
          <w:p w:rsidR="00292312" w:rsidRPr="00DF2178" w:rsidRDefault="00292312" w:rsidP="00C93859">
            <w:pPr>
              <w:numPr>
                <w:ilvl w:val="0"/>
                <w:numId w:val="3"/>
              </w:numPr>
              <w:ind w:left="0" w:firstLine="0"/>
              <w:jc w:val="both"/>
              <w:rPr>
                <w:color w:val="000000" w:themeColor="text1"/>
                <w:sz w:val="24"/>
                <w:szCs w:val="24"/>
                <w:lang w:val="kk-KZ"/>
              </w:rPr>
            </w:pPr>
          </w:p>
        </w:tc>
        <w:tc>
          <w:tcPr>
            <w:tcW w:w="2268" w:type="dxa"/>
            <w:shd w:val="clear" w:color="auto" w:fill="auto"/>
          </w:tcPr>
          <w:p w:rsidR="00292312" w:rsidRPr="00DF2178" w:rsidRDefault="0029231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Тайланд  </w:t>
            </w:r>
          </w:p>
        </w:tc>
        <w:tc>
          <w:tcPr>
            <w:tcW w:w="5386" w:type="dxa"/>
            <w:shd w:val="clear" w:color="auto" w:fill="auto"/>
          </w:tcPr>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Министерство общественного здравоохранения (MOPH) предлагает пересмотреть Уведомление MOPH относительно «Маркировки генетически модифицированных продуктов питания (ГМО)» следующим образом:</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Уведомление Министерства здравоохранения (№ 251) «Маркировка пищевых продуктов, полученных с помощью определенных методов генетической модификации / генной инженерии» от 8 декабря , подлежит отмене.</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В дополнение к общим требованиям к маркировке в соответствии с законами о маркировке пищевых продуктов, содержащих или состоящих из генетически модифицированных организмов (ГМО), должны маркироваться следующим образом:</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 Пища, содержащая или состоящая из генетически модифицированных растений, пять или более процентов (≥5%) для каждого ингредиента,</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 корм, содержащий или состоящий из генетически модифицированных животных, пять или более пяти процентов (≥5%) для каждого ингредиента,</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(c) Пищевые продукты, полученные с использованием генетически модифицированных микроорганизмов.</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3. Требования к маркировке;</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(a) Если пищевой продукт состоит только из одного ингредиента, текст «Генетически модифицированный» должен появиться на </w:t>
            </w:r>
            <w:r w:rsidRPr="00DF2178">
              <w:rPr>
                <w:color w:val="000000" w:themeColor="text1"/>
                <w:sz w:val="24"/>
                <w:szCs w:val="24"/>
                <w:lang w:val="kk-KZ"/>
              </w:rPr>
              <w:lastRenderedPageBreak/>
              <w:t>этикетке в сочетании или в непосредственной близости от названия пищевых продуктов.</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(b) Если пищевой продукт состоит из более чем одного ингредиента, текст «Генетически модифицированный» должен быть указан на этикетке вместе или в непосредственной близости или под названием ингредиента.</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(c) Если продукт, произведенный из ГМ-растений или ГМ-животных или с использованием ГММ, на этикетке должен быть указан текст «[название продукта / название продукта], полученный из [типа ГМО]».</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г) слова должны быть заметными и легко читаемыми. Он должен быть выделен жирным шрифтом, цветовой контраст между текстом и фоном и пространство надписи должны быть пропорциональными.</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e) дополнительная маркировка путем отображения символа «ГМО» черного цвета в треугольнике с желтым фоном; или текст для предоставления дополнительной информации потребителям посредством приложений для мобильных телефонов или раскрытия электронной или цифровой ссылки; является добровольным.</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4. Исключение:</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Пищевые продукты, которые могут доказать, что это не ГМО по системе сертификации прослеживаемости,</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продукты питания, произведенные мелкими производителями и напрямую проданные потребителям,</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(3) Пищевые продукты, приготовленные и проданные ресторанами или торговыми автоматами,</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(4) Пищевые продукты, которые не содержат какого-либо детектируемого генетического материала или белка, являющегося результатом генетической модификации конечного продукта (продукты высокой очистки).</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5. Текст «Свободно от генетически модифицированных продуктов питания» или «Не генетически модифицированных продуктов питания», или «Не содержат компонентов генетически модифицированных продуктов питания», или «Сегрегированных генетически модифицированных компонентов», или любой другой подобный текст или символы должны быть запрещены этим правилом.</w:t>
            </w:r>
          </w:p>
          <w:p w:rsidR="00292312" w:rsidRPr="00DF2178" w:rsidRDefault="00292312" w:rsidP="0029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6. Маркировка генетически моди</w:t>
            </w:r>
            <w:r w:rsidR="0014750F" w:rsidRPr="00DF2178">
              <w:rPr>
                <w:color w:val="000000" w:themeColor="text1"/>
                <w:sz w:val="24"/>
                <w:szCs w:val="24"/>
                <w:lang w:val="kk-KZ"/>
              </w:rPr>
              <w:t>фицированных продуктов питания</w:t>
            </w:r>
            <w:r w:rsidRPr="00DF2178">
              <w:rPr>
                <w:color w:val="000000" w:themeColor="text1"/>
                <w:sz w:val="24"/>
                <w:szCs w:val="24"/>
                <w:lang w:val="kk-KZ"/>
              </w:rPr>
              <w:t xml:space="preserve">, которые были разрешены до даты вступления в силу настоящего правила, </w:t>
            </w:r>
            <w:r w:rsidRPr="00DF2178">
              <w:rPr>
                <w:color w:val="000000" w:themeColor="text1"/>
                <w:sz w:val="24"/>
                <w:szCs w:val="24"/>
                <w:lang w:val="kk-KZ"/>
              </w:rPr>
              <w:lastRenderedPageBreak/>
              <w:t>могут продаваться на рынке, но не более двух лет с даты вступления в силу этого правила.</w:t>
            </w:r>
          </w:p>
          <w:p w:rsidR="00292312" w:rsidRPr="00DF2178" w:rsidRDefault="00292312" w:rsidP="00147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7. Это уведомление вступает в силу через 180 дней </w:t>
            </w:r>
          </w:p>
        </w:tc>
        <w:tc>
          <w:tcPr>
            <w:tcW w:w="2268" w:type="dxa"/>
            <w:shd w:val="clear" w:color="auto" w:fill="auto"/>
          </w:tcPr>
          <w:p w:rsidR="00292312" w:rsidRPr="00DF2178" w:rsidRDefault="00292312"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500B32" w:rsidRPr="00DF2178" w:rsidRDefault="00500B32" w:rsidP="00500B32">
            <w:pPr>
              <w:jc w:val="right"/>
              <w:rPr>
                <w:b/>
                <w:sz w:val="24"/>
                <w:szCs w:val="24"/>
                <w:lang w:val="en-GB" w:eastAsia="en-US"/>
              </w:rPr>
            </w:pPr>
            <w:r w:rsidRPr="00DF2178">
              <w:rPr>
                <w:b/>
                <w:sz w:val="24"/>
                <w:szCs w:val="24"/>
                <w:lang w:val="en-US"/>
              </w:rPr>
              <w:t>G/TBT/N/PHL/197/Add.3</w:t>
            </w:r>
          </w:p>
          <w:p w:rsidR="000D785E" w:rsidRPr="00DF2178" w:rsidRDefault="000D785E" w:rsidP="00AE29DE">
            <w:pPr>
              <w:jc w:val="right"/>
              <w:rPr>
                <w:b/>
                <w:color w:val="000000" w:themeColor="text1"/>
                <w:sz w:val="24"/>
                <w:szCs w:val="24"/>
                <w:lang w:val="en-GB"/>
              </w:rPr>
            </w:pPr>
          </w:p>
        </w:tc>
        <w:tc>
          <w:tcPr>
            <w:tcW w:w="5386" w:type="dxa"/>
            <w:shd w:val="clear" w:color="auto" w:fill="auto"/>
          </w:tcPr>
          <w:p w:rsidR="000D785E" w:rsidRPr="00DF2178" w:rsidRDefault="00500B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842D9E" w:rsidRPr="00DF2178" w:rsidRDefault="00842D9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Филиппин.</w:t>
            </w:r>
          </w:p>
          <w:p w:rsidR="00842D9E" w:rsidRPr="00DF2178" w:rsidRDefault="00842D9E" w:rsidP="00842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Бюро стандартов Филиппин выпустит Циркуляр-меморандум, целью которого является предоставление дополнительных указаний по выполнению Административного распоряжения Департамента № 17-06, о котором ранее сообщалось в документе. G / TBT / N / PHL / 197 / Add.2, в котором содержатся Новые правила и положения, касающиеся обязательной сертификации смешанного гидравлического цемента с пуццоланом.</w:t>
            </w:r>
          </w:p>
          <w:p w:rsidR="00842D9E" w:rsidRPr="00DF2178" w:rsidRDefault="00EE6BF7" w:rsidP="00420001">
            <w:pPr>
              <w:spacing w:after="120"/>
              <w:rPr>
                <w:sz w:val="24"/>
                <w:szCs w:val="24"/>
                <w:lang w:val="kk-KZ"/>
              </w:rPr>
            </w:pPr>
            <w:hyperlink r:id="rId53" w:history="1">
              <w:r w:rsidR="00842D9E" w:rsidRPr="00DF2178">
                <w:rPr>
                  <w:rStyle w:val="a9"/>
                  <w:sz w:val="24"/>
                  <w:szCs w:val="24"/>
                  <w:lang w:val="kk-KZ"/>
                </w:rPr>
                <w:t>https://members.wto.org/crnattachments/2019/TBT/PHL/19_6063_00_e.pdf</w:t>
              </w:r>
            </w:hyperlink>
          </w:p>
        </w:tc>
        <w:tc>
          <w:tcPr>
            <w:tcW w:w="2268" w:type="dxa"/>
            <w:shd w:val="clear" w:color="auto" w:fill="auto"/>
          </w:tcPr>
          <w:p w:rsidR="000D785E" w:rsidRPr="00DF2178" w:rsidRDefault="000D785E" w:rsidP="00AE29DE">
            <w:pPr>
              <w:jc w:val="both"/>
              <w:rPr>
                <w:color w:val="000000" w:themeColor="text1"/>
                <w:sz w:val="24"/>
                <w:szCs w:val="24"/>
                <w:lang w:val="kk-KZ"/>
              </w:rPr>
            </w:pPr>
          </w:p>
        </w:tc>
      </w:tr>
      <w:tr w:rsidR="00500B32" w:rsidRPr="00DF2178" w:rsidTr="00345A2D">
        <w:trPr>
          <w:trHeight w:val="361"/>
        </w:trPr>
        <w:tc>
          <w:tcPr>
            <w:tcW w:w="710" w:type="dxa"/>
            <w:vMerge/>
            <w:shd w:val="clear" w:color="auto" w:fill="auto"/>
          </w:tcPr>
          <w:p w:rsidR="00500B32" w:rsidRPr="00DF2178" w:rsidRDefault="00500B32" w:rsidP="00C93859">
            <w:pPr>
              <w:numPr>
                <w:ilvl w:val="0"/>
                <w:numId w:val="3"/>
              </w:numPr>
              <w:ind w:left="0" w:firstLine="0"/>
              <w:jc w:val="both"/>
              <w:rPr>
                <w:color w:val="000000" w:themeColor="text1"/>
                <w:sz w:val="24"/>
                <w:szCs w:val="24"/>
                <w:lang w:val="kk-KZ"/>
              </w:rPr>
            </w:pPr>
          </w:p>
        </w:tc>
        <w:tc>
          <w:tcPr>
            <w:tcW w:w="2268" w:type="dxa"/>
            <w:shd w:val="clear" w:color="auto" w:fill="auto"/>
          </w:tcPr>
          <w:p w:rsidR="00500B32" w:rsidRPr="00DF2178" w:rsidRDefault="00500B32"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500B32" w:rsidRPr="00DF2178" w:rsidRDefault="00500B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0B32" w:rsidRPr="00DF2178" w:rsidRDefault="00500B32" w:rsidP="00AE29DE">
            <w:pPr>
              <w:jc w:val="both"/>
              <w:rPr>
                <w:color w:val="000000" w:themeColor="text1"/>
                <w:sz w:val="24"/>
                <w:szCs w:val="24"/>
                <w:lang w:val="kk-KZ"/>
              </w:rPr>
            </w:pPr>
          </w:p>
        </w:tc>
      </w:tr>
      <w:tr w:rsidR="00500B32" w:rsidRPr="00DF2178" w:rsidTr="00345A2D">
        <w:trPr>
          <w:trHeight w:val="361"/>
        </w:trPr>
        <w:tc>
          <w:tcPr>
            <w:tcW w:w="710" w:type="dxa"/>
            <w:vMerge/>
            <w:shd w:val="clear" w:color="auto" w:fill="auto"/>
          </w:tcPr>
          <w:p w:rsidR="00500B32" w:rsidRPr="00DF2178" w:rsidRDefault="00500B32" w:rsidP="00C93859">
            <w:pPr>
              <w:numPr>
                <w:ilvl w:val="0"/>
                <w:numId w:val="3"/>
              </w:numPr>
              <w:ind w:left="0" w:firstLine="0"/>
              <w:jc w:val="both"/>
              <w:rPr>
                <w:color w:val="000000" w:themeColor="text1"/>
                <w:sz w:val="24"/>
                <w:szCs w:val="24"/>
                <w:lang w:val="kk-KZ"/>
              </w:rPr>
            </w:pPr>
          </w:p>
        </w:tc>
        <w:tc>
          <w:tcPr>
            <w:tcW w:w="2268" w:type="dxa"/>
            <w:shd w:val="clear" w:color="auto" w:fill="auto"/>
          </w:tcPr>
          <w:p w:rsidR="00500B32" w:rsidRPr="00DF2178" w:rsidRDefault="00500B3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Филиппины  </w:t>
            </w:r>
          </w:p>
        </w:tc>
        <w:tc>
          <w:tcPr>
            <w:tcW w:w="5386" w:type="dxa"/>
            <w:shd w:val="clear" w:color="auto" w:fill="auto"/>
          </w:tcPr>
          <w:p w:rsidR="00500B32" w:rsidRPr="00DF2178" w:rsidRDefault="00500B3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0B32" w:rsidRPr="00DF2178" w:rsidRDefault="00500B32" w:rsidP="00AE29DE">
            <w:pPr>
              <w:jc w:val="both"/>
              <w:rPr>
                <w:color w:val="000000" w:themeColor="text1"/>
                <w:sz w:val="24"/>
                <w:szCs w:val="24"/>
                <w:lang w:val="kk-KZ"/>
              </w:rPr>
            </w:pPr>
          </w:p>
        </w:tc>
      </w:tr>
      <w:tr w:rsidR="000D785E" w:rsidRPr="00DF2178" w:rsidTr="006C5C0A">
        <w:trPr>
          <w:trHeight w:val="583"/>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842D9E" w:rsidRPr="00DF2178" w:rsidRDefault="00842D9E" w:rsidP="00842D9E">
            <w:pPr>
              <w:jc w:val="right"/>
              <w:rPr>
                <w:b/>
                <w:sz w:val="24"/>
                <w:szCs w:val="24"/>
                <w:lang w:val="en-GB" w:eastAsia="en-US"/>
              </w:rPr>
            </w:pPr>
            <w:r w:rsidRPr="00DF2178">
              <w:rPr>
                <w:b/>
                <w:sz w:val="24"/>
                <w:szCs w:val="24"/>
              </w:rPr>
              <w:t>G/TBT/N/KEN/908</w:t>
            </w:r>
          </w:p>
          <w:p w:rsidR="000D785E" w:rsidRPr="00DF2178" w:rsidRDefault="000D785E" w:rsidP="00AE29DE">
            <w:pPr>
              <w:jc w:val="right"/>
              <w:rPr>
                <w:b/>
                <w:color w:val="000000" w:themeColor="text1"/>
                <w:sz w:val="24"/>
                <w:szCs w:val="24"/>
                <w:lang w:val="en-US"/>
              </w:rPr>
            </w:pPr>
          </w:p>
        </w:tc>
        <w:tc>
          <w:tcPr>
            <w:tcW w:w="5386" w:type="dxa"/>
            <w:shd w:val="clear" w:color="auto" w:fill="auto"/>
          </w:tcPr>
          <w:p w:rsidR="000D785E" w:rsidRPr="00DF2178" w:rsidRDefault="00842D9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994: 2019 Пищевая сукралоза. Технические требования (22 стр., На английском языке)</w:t>
            </w:r>
          </w:p>
        </w:tc>
        <w:tc>
          <w:tcPr>
            <w:tcW w:w="2268" w:type="dxa"/>
            <w:shd w:val="clear" w:color="auto" w:fill="auto"/>
          </w:tcPr>
          <w:p w:rsidR="000D785E" w:rsidRPr="00DF2178" w:rsidRDefault="00842D9E" w:rsidP="00AE29DE">
            <w:pPr>
              <w:jc w:val="both"/>
              <w:rPr>
                <w:color w:val="000000" w:themeColor="text1"/>
                <w:sz w:val="24"/>
                <w:szCs w:val="24"/>
                <w:lang w:val="kk-KZ"/>
              </w:rPr>
            </w:pPr>
            <w:r w:rsidRPr="00DF2178">
              <w:rPr>
                <w:color w:val="000000" w:themeColor="text1"/>
                <w:sz w:val="24"/>
                <w:szCs w:val="24"/>
                <w:lang w:val="kk-KZ"/>
              </w:rPr>
              <w:t xml:space="preserve">24 декабря 2019 года </w:t>
            </w:r>
          </w:p>
        </w:tc>
      </w:tr>
      <w:tr w:rsidR="00842D9E" w:rsidRPr="00DF2178" w:rsidTr="00345A2D">
        <w:trPr>
          <w:trHeight w:val="361"/>
        </w:trPr>
        <w:tc>
          <w:tcPr>
            <w:tcW w:w="710" w:type="dxa"/>
            <w:vMerge/>
            <w:shd w:val="clear" w:color="auto" w:fill="auto"/>
          </w:tcPr>
          <w:p w:rsidR="00842D9E" w:rsidRPr="00DF2178" w:rsidRDefault="00842D9E" w:rsidP="00C93859">
            <w:pPr>
              <w:numPr>
                <w:ilvl w:val="0"/>
                <w:numId w:val="3"/>
              </w:numPr>
              <w:ind w:left="0" w:firstLine="0"/>
              <w:jc w:val="both"/>
              <w:rPr>
                <w:color w:val="000000" w:themeColor="text1"/>
                <w:sz w:val="24"/>
                <w:szCs w:val="24"/>
                <w:lang w:val="kk-KZ"/>
              </w:rPr>
            </w:pPr>
          </w:p>
        </w:tc>
        <w:tc>
          <w:tcPr>
            <w:tcW w:w="2268" w:type="dxa"/>
            <w:shd w:val="clear" w:color="auto" w:fill="auto"/>
          </w:tcPr>
          <w:p w:rsidR="00842D9E" w:rsidRPr="00DF2178" w:rsidRDefault="00842D9E"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842D9E" w:rsidRPr="00DF2178" w:rsidRDefault="00842D9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Пищевые добавки (ICS 67.220.20)</w:t>
            </w:r>
          </w:p>
        </w:tc>
        <w:tc>
          <w:tcPr>
            <w:tcW w:w="2268" w:type="dxa"/>
            <w:shd w:val="clear" w:color="auto" w:fill="auto"/>
          </w:tcPr>
          <w:p w:rsidR="00842D9E" w:rsidRPr="00DF2178" w:rsidRDefault="00842D9E" w:rsidP="00AE29DE">
            <w:pPr>
              <w:jc w:val="both"/>
              <w:rPr>
                <w:color w:val="000000" w:themeColor="text1"/>
                <w:sz w:val="24"/>
                <w:szCs w:val="24"/>
                <w:lang w:val="kk-KZ"/>
              </w:rPr>
            </w:pPr>
          </w:p>
        </w:tc>
      </w:tr>
      <w:tr w:rsidR="00842D9E" w:rsidRPr="00DF2178" w:rsidTr="00345A2D">
        <w:trPr>
          <w:trHeight w:val="361"/>
        </w:trPr>
        <w:tc>
          <w:tcPr>
            <w:tcW w:w="710" w:type="dxa"/>
            <w:vMerge/>
            <w:shd w:val="clear" w:color="auto" w:fill="auto"/>
          </w:tcPr>
          <w:p w:rsidR="00842D9E" w:rsidRPr="00DF2178" w:rsidRDefault="00842D9E" w:rsidP="00C93859">
            <w:pPr>
              <w:numPr>
                <w:ilvl w:val="0"/>
                <w:numId w:val="3"/>
              </w:numPr>
              <w:ind w:left="0" w:firstLine="0"/>
              <w:jc w:val="both"/>
              <w:rPr>
                <w:color w:val="000000" w:themeColor="text1"/>
                <w:sz w:val="24"/>
                <w:szCs w:val="24"/>
                <w:lang w:val="kk-KZ"/>
              </w:rPr>
            </w:pPr>
          </w:p>
        </w:tc>
        <w:tc>
          <w:tcPr>
            <w:tcW w:w="2268" w:type="dxa"/>
            <w:shd w:val="clear" w:color="auto" w:fill="auto"/>
          </w:tcPr>
          <w:p w:rsidR="00842D9E" w:rsidRPr="00DF2178" w:rsidRDefault="00842D9E"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Кения  </w:t>
            </w:r>
          </w:p>
        </w:tc>
        <w:tc>
          <w:tcPr>
            <w:tcW w:w="5386" w:type="dxa"/>
            <w:shd w:val="clear" w:color="auto" w:fill="auto"/>
          </w:tcPr>
          <w:p w:rsidR="00842D9E" w:rsidRPr="00DF2178" w:rsidRDefault="00842D9E" w:rsidP="00842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определяет требования, методы отбора проб и методы испытаний для сукралозы, предназначенной для использования в пищевых продуктах.</w:t>
            </w:r>
          </w:p>
        </w:tc>
        <w:tc>
          <w:tcPr>
            <w:tcW w:w="2268" w:type="dxa"/>
            <w:shd w:val="clear" w:color="auto" w:fill="auto"/>
          </w:tcPr>
          <w:p w:rsidR="00842D9E" w:rsidRPr="00DF2178" w:rsidRDefault="00842D9E"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842D9E" w:rsidRPr="00DF2178" w:rsidRDefault="00842D9E" w:rsidP="00842D9E">
            <w:pPr>
              <w:jc w:val="right"/>
              <w:rPr>
                <w:b/>
                <w:sz w:val="24"/>
                <w:szCs w:val="24"/>
                <w:lang w:val="en-GB" w:eastAsia="en-US"/>
              </w:rPr>
            </w:pPr>
            <w:r w:rsidRPr="00DF2178">
              <w:rPr>
                <w:b/>
                <w:sz w:val="24"/>
                <w:szCs w:val="24"/>
              </w:rPr>
              <w:t>G/TBT/N/KEN/907</w:t>
            </w:r>
          </w:p>
          <w:p w:rsidR="000D785E" w:rsidRPr="00DF2178" w:rsidRDefault="000D785E" w:rsidP="00AE29DE">
            <w:pPr>
              <w:jc w:val="right"/>
              <w:rPr>
                <w:b/>
                <w:color w:val="000000" w:themeColor="text1"/>
                <w:sz w:val="24"/>
                <w:szCs w:val="24"/>
              </w:rPr>
            </w:pPr>
          </w:p>
        </w:tc>
        <w:tc>
          <w:tcPr>
            <w:tcW w:w="5386" w:type="dxa"/>
            <w:shd w:val="clear" w:color="auto" w:fill="auto"/>
          </w:tcPr>
          <w:p w:rsidR="000D785E" w:rsidRPr="00DF2178" w:rsidRDefault="00C058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DEAS 993: 2019 </w:t>
            </w:r>
            <w:r w:rsidRPr="00DF2178">
              <w:rPr>
                <w:color w:val="000000" w:themeColor="text1"/>
                <w:sz w:val="24"/>
                <w:szCs w:val="24"/>
                <w:lang w:val="kk-KZ"/>
              </w:rPr>
              <w:t>Разрыхлитель</w:t>
            </w:r>
            <w:r w:rsidRPr="00DF2178">
              <w:rPr>
                <w:color w:val="000000" w:themeColor="text1"/>
                <w:sz w:val="24"/>
                <w:szCs w:val="24"/>
              </w:rPr>
              <w:t>. Технические характеристики (17 страниц, на английском языке)</w:t>
            </w:r>
          </w:p>
        </w:tc>
        <w:tc>
          <w:tcPr>
            <w:tcW w:w="2268" w:type="dxa"/>
            <w:shd w:val="clear" w:color="auto" w:fill="auto"/>
          </w:tcPr>
          <w:p w:rsidR="000D785E" w:rsidRPr="00DF2178" w:rsidRDefault="00C05829" w:rsidP="00AE29DE">
            <w:pPr>
              <w:jc w:val="both"/>
              <w:rPr>
                <w:color w:val="000000" w:themeColor="text1"/>
                <w:sz w:val="24"/>
                <w:szCs w:val="24"/>
                <w:lang w:val="kk-KZ"/>
              </w:rPr>
            </w:pPr>
            <w:r w:rsidRPr="00DF2178">
              <w:rPr>
                <w:color w:val="000000" w:themeColor="text1"/>
                <w:sz w:val="24"/>
                <w:szCs w:val="24"/>
                <w:lang w:val="kk-KZ"/>
              </w:rPr>
              <w:t>24 декабря 2019 года</w:t>
            </w:r>
          </w:p>
        </w:tc>
      </w:tr>
      <w:tr w:rsidR="00842D9E" w:rsidRPr="00DF2178" w:rsidTr="007223E0">
        <w:trPr>
          <w:trHeight w:val="218"/>
        </w:trPr>
        <w:tc>
          <w:tcPr>
            <w:tcW w:w="710" w:type="dxa"/>
            <w:vMerge/>
            <w:shd w:val="clear" w:color="auto" w:fill="auto"/>
          </w:tcPr>
          <w:p w:rsidR="00842D9E" w:rsidRPr="00DF2178" w:rsidRDefault="00842D9E" w:rsidP="00C93859">
            <w:pPr>
              <w:numPr>
                <w:ilvl w:val="0"/>
                <w:numId w:val="3"/>
              </w:numPr>
              <w:ind w:left="0" w:firstLine="0"/>
              <w:jc w:val="both"/>
              <w:rPr>
                <w:color w:val="000000" w:themeColor="text1"/>
                <w:sz w:val="24"/>
                <w:szCs w:val="24"/>
                <w:lang w:val="kk-KZ"/>
              </w:rPr>
            </w:pPr>
          </w:p>
        </w:tc>
        <w:tc>
          <w:tcPr>
            <w:tcW w:w="2268" w:type="dxa"/>
            <w:shd w:val="clear" w:color="auto" w:fill="auto"/>
          </w:tcPr>
          <w:p w:rsidR="00842D9E" w:rsidRPr="00DF2178" w:rsidRDefault="00842D9E"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842D9E" w:rsidRPr="00DF2178" w:rsidRDefault="00C058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sz w:val="24"/>
                <w:szCs w:val="24"/>
              </w:rPr>
              <w:t xml:space="preserve">HS: 210230; </w:t>
            </w:r>
            <w:r w:rsidRPr="00DF2178">
              <w:rPr>
                <w:color w:val="000000" w:themeColor="text1"/>
                <w:sz w:val="24"/>
                <w:szCs w:val="24"/>
                <w:lang w:val="kk-KZ"/>
              </w:rPr>
              <w:t xml:space="preserve">Пищевые добавки </w:t>
            </w:r>
            <w:r w:rsidRPr="00DF2178">
              <w:rPr>
                <w:sz w:val="24"/>
                <w:szCs w:val="24"/>
              </w:rPr>
              <w:t>(ICS 67.220.20)</w:t>
            </w:r>
          </w:p>
        </w:tc>
        <w:tc>
          <w:tcPr>
            <w:tcW w:w="2268" w:type="dxa"/>
            <w:shd w:val="clear" w:color="auto" w:fill="auto"/>
          </w:tcPr>
          <w:p w:rsidR="00842D9E" w:rsidRPr="00DF2178" w:rsidRDefault="00842D9E" w:rsidP="00AE29DE">
            <w:pPr>
              <w:jc w:val="both"/>
              <w:rPr>
                <w:color w:val="000000" w:themeColor="text1"/>
                <w:sz w:val="24"/>
                <w:szCs w:val="24"/>
                <w:lang w:val="kk-KZ"/>
              </w:rPr>
            </w:pPr>
          </w:p>
        </w:tc>
      </w:tr>
      <w:tr w:rsidR="00842D9E" w:rsidRPr="00DF2178" w:rsidTr="00345A2D">
        <w:trPr>
          <w:trHeight w:val="361"/>
        </w:trPr>
        <w:tc>
          <w:tcPr>
            <w:tcW w:w="710" w:type="dxa"/>
            <w:vMerge/>
            <w:shd w:val="clear" w:color="auto" w:fill="auto"/>
          </w:tcPr>
          <w:p w:rsidR="00842D9E" w:rsidRPr="00DF2178" w:rsidRDefault="00842D9E" w:rsidP="00C93859">
            <w:pPr>
              <w:numPr>
                <w:ilvl w:val="0"/>
                <w:numId w:val="3"/>
              </w:numPr>
              <w:ind w:left="0" w:firstLine="0"/>
              <w:jc w:val="both"/>
              <w:rPr>
                <w:color w:val="000000" w:themeColor="text1"/>
                <w:sz w:val="24"/>
                <w:szCs w:val="24"/>
                <w:lang w:val="kk-KZ"/>
              </w:rPr>
            </w:pPr>
          </w:p>
        </w:tc>
        <w:tc>
          <w:tcPr>
            <w:tcW w:w="2268" w:type="dxa"/>
            <w:shd w:val="clear" w:color="auto" w:fill="auto"/>
          </w:tcPr>
          <w:p w:rsidR="00842D9E" w:rsidRPr="00DF2178" w:rsidRDefault="00842D9E"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Кения  </w:t>
            </w:r>
          </w:p>
        </w:tc>
        <w:tc>
          <w:tcPr>
            <w:tcW w:w="5386" w:type="dxa"/>
            <w:shd w:val="clear" w:color="auto" w:fill="auto"/>
          </w:tcPr>
          <w:p w:rsidR="00842D9E" w:rsidRPr="00DF2178" w:rsidRDefault="00C05829" w:rsidP="00C058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определяет требования, методы отбора проб и методы испытаний для разрыхлителя.</w:t>
            </w:r>
          </w:p>
        </w:tc>
        <w:tc>
          <w:tcPr>
            <w:tcW w:w="2268" w:type="dxa"/>
            <w:shd w:val="clear" w:color="auto" w:fill="auto"/>
          </w:tcPr>
          <w:p w:rsidR="00842D9E" w:rsidRPr="00DF2178" w:rsidRDefault="00842D9E" w:rsidP="00AE29DE">
            <w:pPr>
              <w:jc w:val="both"/>
              <w:rPr>
                <w:color w:val="000000" w:themeColor="text1"/>
                <w:sz w:val="24"/>
                <w:szCs w:val="24"/>
                <w:lang w:val="kk-KZ"/>
              </w:rPr>
            </w:pPr>
          </w:p>
        </w:tc>
      </w:tr>
      <w:tr w:rsidR="000D785E" w:rsidRPr="00DF2178" w:rsidTr="00345A2D">
        <w:trPr>
          <w:trHeight w:val="361"/>
        </w:trPr>
        <w:tc>
          <w:tcPr>
            <w:tcW w:w="710" w:type="dxa"/>
            <w:vMerge w:val="restart"/>
            <w:shd w:val="clear" w:color="auto" w:fill="auto"/>
          </w:tcPr>
          <w:p w:rsidR="000D785E" w:rsidRPr="00DF2178" w:rsidRDefault="000D785E" w:rsidP="00C93859">
            <w:pPr>
              <w:numPr>
                <w:ilvl w:val="0"/>
                <w:numId w:val="3"/>
              </w:numPr>
              <w:ind w:left="0" w:firstLine="0"/>
              <w:jc w:val="both"/>
              <w:rPr>
                <w:color w:val="000000" w:themeColor="text1"/>
                <w:sz w:val="24"/>
                <w:szCs w:val="24"/>
                <w:lang w:val="kk-KZ"/>
              </w:rPr>
            </w:pPr>
          </w:p>
        </w:tc>
        <w:tc>
          <w:tcPr>
            <w:tcW w:w="2268" w:type="dxa"/>
            <w:shd w:val="clear" w:color="auto" w:fill="auto"/>
          </w:tcPr>
          <w:p w:rsidR="000B39FF" w:rsidRPr="00DF2178" w:rsidRDefault="000B39FF" w:rsidP="000B39FF">
            <w:pPr>
              <w:jc w:val="both"/>
              <w:rPr>
                <w:b/>
                <w:sz w:val="24"/>
                <w:szCs w:val="24"/>
                <w:lang w:val="en-GB" w:eastAsia="en-US"/>
              </w:rPr>
            </w:pPr>
            <w:r w:rsidRPr="00DF2178">
              <w:rPr>
                <w:b/>
                <w:sz w:val="24"/>
                <w:szCs w:val="24"/>
              </w:rPr>
              <w:t>G/TBT/N/IND/111</w:t>
            </w:r>
          </w:p>
          <w:p w:rsidR="000D785E" w:rsidRPr="00DF2178" w:rsidRDefault="000D785E" w:rsidP="00AE29DE">
            <w:pPr>
              <w:pBdr>
                <w:between w:val="single" w:sz="6" w:space="1" w:color="auto"/>
              </w:pBdr>
              <w:jc w:val="both"/>
              <w:rPr>
                <w:color w:val="000000" w:themeColor="text1"/>
                <w:sz w:val="24"/>
                <w:szCs w:val="24"/>
              </w:rPr>
            </w:pPr>
          </w:p>
        </w:tc>
        <w:tc>
          <w:tcPr>
            <w:tcW w:w="5386" w:type="dxa"/>
            <w:shd w:val="clear" w:color="auto" w:fill="auto"/>
          </w:tcPr>
          <w:p w:rsidR="000D785E" w:rsidRPr="00DF2178" w:rsidRDefault="00651DDD" w:rsidP="00651D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Прозрачное флоат-стекло (Контроль качества) (1 страница, на английском языке)</w:t>
            </w:r>
          </w:p>
        </w:tc>
        <w:tc>
          <w:tcPr>
            <w:tcW w:w="2268" w:type="dxa"/>
            <w:shd w:val="clear" w:color="auto" w:fill="auto"/>
          </w:tcPr>
          <w:p w:rsidR="000D785E" w:rsidRPr="00DF2178" w:rsidRDefault="00651DDD"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0B39FF" w:rsidRPr="00DF2178" w:rsidTr="00345A2D">
        <w:trPr>
          <w:trHeight w:val="361"/>
        </w:trPr>
        <w:tc>
          <w:tcPr>
            <w:tcW w:w="710" w:type="dxa"/>
            <w:vMerge/>
            <w:shd w:val="clear" w:color="auto" w:fill="auto"/>
          </w:tcPr>
          <w:p w:rsidR="000B39FF" w:rsidRPr="00DF2178" w:rsidRDefault="000B39FF" w:rsidP="00C93859">
            <w:pPr>
              <w:numPr>
                <w:ilvl w:val="0"/>
                <w:numId w:val="3"/>
              </w:numPr>
              <w:ind w:left="0" w:firstLine="0"/>
              <w:jc w:val="both"/>
              <w:rPr>
                <w:color w:val="000000" w:themeColor="text1"/>
                <w:sz w:val="24"/>
                <w:szCs w:val="24"/>
                <w:lang w:val="kk-KZ"/>
              </w:rPr>
            </w:pPr>
          </w:p>
        </w:tc>
        <w:tc>
          <w:tcPr>
            <w:tcW w:w="2268" w:type="dxa"/>
            <w:shd w:val="clear" w:color="auto" w:fill="auto"/>
          </w:tcPr>
          <w:p w:rsidR="000B39FF" w:rsidRPr="00DF2178" w:rsidRDefault="000B39FF"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0B39FF" w:rsidRPr="00DF2178" w:rsidRDefault="00651DD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Прозрачное флоат-стекло</w:t>
            </w:r>
          </w:p>
        </w:tc>
        <w:tc>
          <w:tcPr>
            <w:tcW w:w="2268" w:type="dxa"/>
            <w:shd w:val="clear" w:color="auto" w:fill="auto"/>
          </w:tcPr>
          <w:p w:rsidR="000B39FF" w:rsidRPr="00DF2178" w:rsidRDefault="000B39FF" w:rsidP="00AE29DE">
            <w:pPr>
              <w:jc w:val="both"/>
              <w:rPr>
                <w:color w:val="000000" w:themeColor="text1"/>
                <w:sz w:val="24"/>
                <w:szCs w:val="24"/>
                <w:lang w:val="kk-KZ"/>
              </w:rPr>
            </w:pPr>
          </w:p>
        </w:tc>
      </w:tr>
      <w:tr w:rsidR="000B39FF" w:rsidRPr="00DF2178" w:rsidTr="00345A2D">
        <w:trPr>
          <w:trHeight w:val="361"/>
        </w:trPr>
        <w:tc>
          <w:tcPr>
            <w:tcW w:w="710" w:type="dxa"/>
            <w:vMerge/>
            <w:shd w:val="clear" w:color="auto" w:fill="auto"/>
          </w:tcPr>
          <w:p w:rsidR="000B39FF" w:rsidRPr="00DF2178" w:rsidRDefault="000B39FF" w:rsidP="00C93859">
            <w:pPr>
              <w:numPr>
                <w:ilvl w:val="0"/>
                <w:numId w:val="3"/>
              </w:numPr>
              <w:ind w:left="0" w:firstLine="0"/>
              <w:jc w:val="both"/>
              <w:rPr>
                <w:color w:val="000000" w:themeColor="text1"/>
                <w:sz w:val="24"/>
                <w:szCs w:val="24"/>
                <w:lang w:val="kk-KZ"/>
              </w:rPr>
            </w:pPr>
          </w:p>
        </w:tc>
        <w:tc>
          <w:tcPr>
            <w:tcW w:w="2268" w:type="dxa"/>
            <w:shd w:val="clear" w:color="auto" w:fill="auto"/>
          </w:tcPr>
          <w:p w:rsidR="000B39FF" w:rsidRPr="00DF2178" w:rsidRDefault="000B39F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Индия  </w:t>
            </w:r>
          </w:p>
        </w:tc>
        <w:tc>
          <w:tcPr>
            <w:tcW w:w="5386" w:type="dxa"/>
            <w:shd w:val="clear" w:color="auto" w:fill="auto"/>
          </w:tcPr>
          <w:p w:rsidR="000B39FF" w:rsidRPr="00DF2178" w:rsidRDefault="00651DD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Прозрачное флоат-стекло (Контроль качества)</w:t>
            </w:r>
          </w:p>
        </w:tc>
        <w:tc>
          <w:tcPr>
            <w:tcW w:w="2268" w:type="dxa"/>
            <w:shd w:val="clear" w:color="auto" w:fill="auto"/>
          </w:tcPr>
          <w:p w:rsidR="000B39FF" w:rsidRPr="00DF2178" w:rsidRDefault="000B39FF" w:rsidP="00AE29DE">
            <w:pPr>
              <w:jc w:val="both"/>
              <w:rPr>
                <w:color w:val="000000" w:themeColor="text1"/>
                <w:sz w:val="24"/>
                <w:szCs w:val="24"/>
                <w:lang w:val="kk-KZ"/>
              </w:rPr>
            </w:pPr>
          </w:p>
        </w:tc>
      </w:tr>
      <w:tr w:rsidR="00EE345F" w:rsidRPr="00DF2178" w:rsidTr="00345A2D">
        <w:trPr>
          <w:trHeight w:val="361"/>
        </w:trPr>
        <w:tc>
          <w:tcPr>
            <w:tcW w:w="710" w:type="dxa"/>
            <w:vMerge w:val="restart"/>
            <w:shd w:val="clear" w:color="auto" w:fill="auto"/>
          </w:tcPr>
          <w:p w:rsidR="00EE345F" w:rsidRPr="00DF2178" w:rsidRDefault="00EE345F" w:rsidP="00C93859">
            <w:pPr>
              <w:numPr>
                <w:ilvl w:val="0"/>
                <w:numId w:val="3"/>
              </w:numPr>
              <w:ind w:left="0" w:firstLine="0"/>
              <w:jc w:val="both"/>
              <w:rPr>
                <w:color w:val="000000" w:themeColor="text1"/>
                <w:sz w:val="24"/>
                <w:szCs w:val="24"/>
                <w:lang w:val="kk-KZ"/>
              </w:rPr>
            </w:pPr>
          </w:p>
        </w:tc>
        <w:tc>
          <w:tcPr>
            <w:tcW w:w="2268" w:type="dxa"/>
            <w:shd w:val="clear" w:color="auto" w:fill="auto"/>
          </w:tcPr>
          <w:p w:rsidR="00EE345F" w:rsidRPr="00DF2178" w:rsidRDefault="00EE345F" w:rsidP="003901F4">
            <w:pPr>
              <w:jc w:val="both"/>
              <w:rPr>
                <w:rFonts w:eastAsia="Verdana"/>
                <w:b/>
                <w:sz w:val="24"/>
                <w:szCs w:val="24"/>
                <w:lang w:val="en-GB" w:eastAsia="en-US"/>
              </w:rPr>
            </w:pPr>
            <w:r w:rsidRPr="00DF2178">
              <w:rPr>
                <w:b/>
                <w:sz w:val="24"/>
                <w:szCs w:val="24"/>
                <w:lang w:val="en-US"/>
              </w:rPr>
              <w:t>G/TBT/N/ECU/462/Rev.1</w:t>
            </w:r>
          </w:p>
          <w:p w:rsidR="00EE345F" w:rsidRPr="00DF2178" w:rsidRDefault="00EE345F" w:rsidP="00AE29DE">
            <w:pPr>
              <w:pBdr>
                <w:between w:val="single" w:sz="6" w:space="1" w:color="auto"/>
              </w:pBdr>
              <w:jc w:val="both"/>
              <w:rPr>
                <w:color w:val="000000" w:themeColor="text1"/>
                <w:sz w:val="24"/>
                <w:szCs w:val="24"/>
                <w:lang w:val="en-GB"/>
              </w:rPr>
            </w:pPr>
          </w:p>
        </w:tc>
        <w:tc>
          <w:tcPr>
            <w:tcW w:w="5386" w:type="dxa"/>
            <w:shd w:val="clear" w:color="auto" w:fill="auto"/>
          </w:tcPr>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254: «Серебренные плоские стеклянные зеркала» (10 страниц, на испанском языке)</w:t>
            </w:r>
          </w:p>
        </w:tc>
        <w:tc>
          <w:tcPr>
            <w:tcW w:w="2268" w:type="dxa"/>
            <w:shd w:val="clear" w:color="auto" w:fill="auto"/>
          </w:tcPr>
          <w:p w:rsidR="00EE345F" w:rsidRPr="00DF2178" w:rsidRDefault="00EE345F" w:rsidP="00CE639B">
            <w:pPr>
              <w:jc w:val="both"/>
              <w:rPr>
                <w:color w:val="000000" w:themeColor="text1"/>
                <w:sz w:val="24"/>
                <w:szCs w:val="24"/>
                <w:lang w:val="kk-KZ"/>
              </w:rPr>
            </w:pPr>
            <w:r w:rsidRPr="00DF2178">
              <w:rPr>
                <w:color w:val="000000" w:themeColor="text1"/>
                <w:sz w:val="24"/>
                <w:szCs w:val="24"/>
                <w:lang w:val="kk-KZ"/>
              </w:rPr>
              <w:t>30 дней с момента уведомления</w:t>
            </w:r>
          </w:p>
        </w:tc>
      </w:tr>
      <w:tr w:rsidR="00EE345F" w:rsidRPr="00DF2178" w:rsidTr="00345A2D">
        <w:trPr>
          <w:trHeight w:val="361"/>
        </w:trPr>
        <w:tc>
          <w:tcPr>
            <w:tcW w:w="710" w:type="dxa"/>
            <w:vMerge/>
            <w:shd w:val="clear" w:color="auto" w:fill="auto"/>
          </w:tcPr>
          <w:p w:rsidR="00EE345F" w:rsidRPr="00DF2178" w:rsidRDefault="00EE345F" w:rsidP="00C93859">
            <w:pPr>
              <w:numPr>
                <w:ilvl w:val="0"/>
                <w:numId w:val="3"/>
              </w:numPr>
              <w:ind w:left="0" w:firstLine="0"/>
              <w:jc w:val="both"/>
              <w:rPr>
                <w:color w:val="000000" w:themeColor="text1"/>
                <w:sz w:val="24"/>
                <w:szCs w:val="24"/>
                <w:lang w:val="kk-KZ"/>
              </w:rPr>
            </w:pPr>
          </w:p>
        </w:tc>
        <w:tc>
          <w:tcPr>
            <w:tcW w:w="2268" w:type="dxa"/>
            <w:shd w:val="clear" w:color="auto" w:fill="auto"/>
          </w:tcPr>
          <w:p w:rsidR="00EE345F" w:rsidRPr="00DF2178" w:rsidRDefault="00EE345F"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EE345F" w:rsidRPr="00DF2178" w:rsidRDefault="00EE34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Без рамы (HS 700991); Изделия из стекла (ICS 81.040.30)</w:t>
            </w:r>
          </w:p>
        </w:tc>
        <w:tc>
          <w:tcPr>
            <w:tcW w:w="2268" w:type="dxa"/>
            <w:shd w:val="clear" w:color="auto" w:fill="auto"/>
          </w:tcPr>
          <w:p w:rsidR="00EE345F" w:rsidRPr="00DF2178" w:rsidRDefault="00EE345F" w:rsidP="00AE29DE">
            <w:pPr>
              <w:jc w:val="both"/>
              <w:rPr>
                <w:color w:val="000000" w:themeColor="text1"/>
                <w:sz w:val="24"/>
                <w:szCs w:val="24"/>
                <w:lang w:val="kk-KZ"/>
              </w:rPr>
            </w:pPr>
          </w:p>
        </w:tc>
      </w:tr>
      <w:tr w:rsidR="00EE345F" w:rsidRPr="00DF2178" w:rsidTr="00345A2D">
        <w:trPr>
          <w:trHeight w:val="361"/>
        </w:trPr>
        <w:tc>
          <w:tcPr>
            <w:tcW w:w="710" w:type="dxa"/>
            <w:vMerge/>
            <w:shd w:val="clear" w:color="auto" w:fill="auto"/>
          </w:tcPr>
          <w:p w:rsidR="00EE345F" w:rsidRPr="00DF2178" w:rsidRDefault="00EE345F" w:rsidP="00C93859">
            <w:pPr>
              <w:numPr>
                <w:ilvl w:val="0"/>
                <w:numId w:val="3"/>
              </w:numPr>
              <w:ind w:left="0" w:firstLine="0"/>
              <w:jc w:val="both"/>
              <w:rPr>
                <w:color w:val="000000" w:themeColor="text1"/>
                <w:sz w:val="24"/>
                <w:szCs w:val="24"/>
                <w:lang w:val="kk-KZ"/>
              </w:rPr>
            </w:pPr>
          </w:p>
        </w:tc>
        <w:tc>
          <w:tcPr>
            <w:tcW w:w="2268" w:type="dxa"/>
            <w:shd w:val="clear" w:color="auto" w:fill="auto"/>
          </w:tcPr>
          <w:p w:rsidR="00EE345F" w:rsidRPr="00DF2178" w:rsidRDefault="00EE345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Эквадор  </w:t>
            </w:r>
          </w:p>
        </w:tc>
        <w:tc>
          <w:tcPr>
            <w:tcW w:w="5386" w:type="dxa"/>
            <w:shd w:val="clear" w:color="auto" w:fill="auto"/>
          </w:tcPr>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устанавливает требования, которым должны соответствовать плоские стеклянные зеркала, покрытые серебром, перед продажей отечественной и импортной продукции с целью предотвращения обмана.</w:t>
            </w:r>
          </w:p>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Зеркальные посеребренные плоские стеклянные зеркала прямоугольной формы, изготовленные из прозрачного или тонированного флоат-стекла толщиной от 2 мм до 10 мм и поставляемые в стандартных  размерах для внутреннего применения в зданиях.</w:t>
            </w:r>
          </w:p>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относится:</w:t>
            </w:r>
          </w:p>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зеркала из посеребренного стекла, изготовленные из любого основного стекла, кроме флоат-стекла, любого обработанного стекла, то есть термически закаленного безопасного стекла, термически упрочненного стекла, химически упрочненного стекла и многослойного стекла;</w:t>
            </w:r>
          </w:p>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Зеркала из посеребренного стекла, используемые в постоянно высокой влажности, например, лодки, бассейны, лечебные бани, сауны и т.д .;</w:t>
            </w:r>
          </w:p>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Светоотражающее стекло для наружного остекления.</w:t>
            </w:r>
          </w:p>
          <w:p w:rsidR="00EE345F" w:rsidRPr="00DF2178" w:rsidRDefault="00EE345F" w:rsidP="00EE3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Настоящий Технический регламент не устанавливает требований безопасности при использовании стекла в строительстве.</w:t>
            </w:r>
          </w:p>
        </w:tc>
        <w:tc>
          <w:tcPr>
            <w:tcW w:w="2268" w:type="dxa"/>
            <w:shd w:val="clear" w:color="auto" w:fill="auto"/>
          </w:tcPr>
          <w:p w:rsidR="00EE345F" w:rsidRPr="00DF2178" w:rsidRDefault="00EE345F"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860FE8" w:rsidRPr="00DF2178" w:rsidRDefault="00860FE8" w:rsidP="00EE345F">
            <w:pPr>
              <w:jc w:val="both"/>
              <w:rPr>
                <w:rFonts w:eastAsia="Verdana"/>
                <w:b/>
                <w:sz w:val="24"/>
                <w:szCs w:val="24"/>
                <w:lang w:val="en-GB" w:eastAsia="en-US"/>
              </w:rPr>
            </w:pPr>
            <w:r w:rsidRPr="00DF2178">
              <w:rPr>
                <w:b/>
                <w:sz w:val="24"/>
                <w:szCs w:val="24"/>
                <w:lang w:val="en-US"/>
              </w:rPr>
              <w:t>G/TBT/N/ECU/458/Rev.1</w:t>
            </w:r>
          </w:p>
          <w:p w:rsidR="00860FE8" w:rsidRPr="00DF2178" w:rsidRDefault="00860FE8" w:rsidP="00AE29DE">
            <w:pPr>
              <w:pBdr>
                <w:between w:val="single" w:sz="6" w:space="1" w:color="auto"/>
              </w:pBdr>
              <w:jc w:val="both"/>
              <w:rPr>
                <w:color w:val="000000" w:themeColor="text1"/>
                <w:sz w:val="24"/>
                <w:szCs w:val="24"/>
                <w:lang w:val="en-GB"/>
              </w:rPr>
            </w:pPr>
          </w:p>
        </w:tc>
        <w:tc>
          <w:tcPr>
            <w:tcW w:w="5386" w:type="dxa"/>
            <w:shd w:val="clear" w:color="auto" w:fill="auto"/>
          </w:tcPr>
          <w:p w:rsidR="00860FE8" w:rsidRPr="00DF2178" w:rsidRDefault="00860FE8" w:rsidP="00860F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236: «Изолированные силовые кабели» (11 страниц, на испанском языке)</w:t>
            </w:r>
          </w:p>
        </w:tc>
        <w:tc>
          <w:tcPr>
            <w:tcW w:w="2268" w:type="dxa"/>
            <w:shd w:val="clear" w:color="auto" w:fill="auto"/>
          </w:tcPr>
          <w:p w:rsidR="00860FE8" w:rsidRPr="00DF2178" w:rsidRDefault="00860FE8" w:rsidP="00CE639B">
            <w:pPr>
              <w:jc w:val="both"/>
              <w:rPr>
                <w:color w:val="000000" w:themeColor="text1"/>
                <w:sz w:val="24"/>
                <w:szCs w:val="24"/>
                <w:lang w:val="kk-KZ"/>
              </w:rPr>
            </w:pPr>
            <w:r w:rsidRPr="00DF2178">
              <w:rPr>
                <w:color w:val="000000" w:themeColor="text1"/>
                <w:sz w:val="24"/>
                <w:szCs w:val="24"/>
                <w:lang w:val="kk-KZ"/>
              </w:rPr>
              <w:t>30 дней с момента уведомления</w:t>
            </w:r>
          </w:p>
        </w:tc>
      </w:tr>
      <w:tr w:rsidR="00860FE8" w:rsidRPr="00DF2178" w:rsidTr="00BE01F8">
        <w:trPr>
          <w:trHeight w:val="339"/>
        </w:trPr>
        <w:tc>
          <w:tcPr>
            <w:tcW w:w="710" w:type="dxa"/>
            <w:vMerge/>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860FE8" w:rsidRPr="00DF2178" w:rsidRDefault="00860FE8"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860FE8" w:rsidRPr="00DF2178" w:rsidRDefault="00860FE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pt-BR"/>
              </w:rPr>
            </w:pPr>
            <w:r w:rsidRPr="00DF2178">
              <w:rPr>
                <w:color w:val="000000" w:themeColor="text1"/>
                <w:sz w:val="24"/>
                <w:szCs w:val="24"/>
                <w:lang w:val="pt-BR"/>
              </w:rPr>
              <w:t>электрические проводники на напряжение, превышающее 1000 В (HS 854460); Кабели (ICS 29.060.20)</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860FE8" w:rsidRPr="00DF2178" w:rsidTr="00345A2D">
        <w:trPr>
          <w:trHeight w:val="361"/>
        </w:trPr>
        <w:tc>
          <w:tcPr>
            <w:tcW w:w="710" w:type="dxa"/>
            <w:vMerge/>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860FE8" w:rsidRPr="00DF2178" w:rsidRDefault="00860FE8"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Эквадор  </w:t>
            </w:r>
          </w:p>
        </w:tc>
        <w:tc>
          <w:tcPr>
            <w:tcW w:w="5386" w:type="dxa"/>
            <w:shd w:val="clear" w:color="auto" w:fill="auto"/>
          </w:tcPr>
          <w:p w:rsidR="00860FE8" w:rsidRPr="00DF2178" w:rsidRDefault="0007180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Технический </w:t>
            </w:r>
            <w:r w:rsidR="00860FE8" w:rsidRPr="00DF2178">
              <w:rPr>
                <w:color w:val="000000" w:themeColor="text1"/>
                <w:sz w:val="24"/>
                <w:szCs w:val="24"/>
                <w:lang w:val="kk-KZ"/>
              </w:rPr>
              <w:t>регламент устанавливает требования, которым должны соответствовать изолированные силовые кабели на напряжение от 2 кВ до 500 кВ, до продажи отечественной и импортной продукции с целью защиты безопасности людей и предотвращения обманных действий.</w:t>
            </w:r>
          </w:p>
          <w:p w:rsidR="00071802" w:rsidRPr="00DF2178" w:rsidRDefault="00071802" w:rsidP="00071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071802" w:rsidRPr="00DF2178" w:rsidRDefault="00071802" w:rsidP="00071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Кабели (проводники) среднего и высокого напряжения на напряжение от 2 кВ до 500 кВ.</w:t>
            </w:r>
          </w:p>
          <w:p w:rsidR="00071802" w:rsidRPr="00DF2178" w:rsidRDefault="00071802" w:rsidP="00071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w:t>
            </w:r>
          </w:p>
          <w:p w:rsidR="00071802" w:rsidRPr="00DF2178" w:rsidRDefault="00071802" w:rsidP="00071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Изолированные силовые кабели, изготовленные специально для нефтяных или горнодобывающих установок или для стационарных или мобильных морских установок.</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071802" w:rsidRPr="00DF2178" w:rsidRDefault="00071802" w:rsidP="00071802">
            <w:pPr>
              <w:jc w:val="both"/>
              <w:rPr>
                <w:rFonts w:eastAsia="Verdana"/>
                <w:b/>
                <w:sz w:val="24"/>
                <w:szCs w:val="24"/>
                <w:lang w:val="en-GB" w:eastAsia="en-US"/>
              </w:rPr>
            </w:pPr>
            <w:r w:rsidRPr="00DF2178">
              <w:rPr>
                <w:b/>
                <w:sz w:val="24"/>
                <w:szCs w:val="24"/>
              </w:rPr>
              <w:t>G/TBT/N/CHL/506</w:t>
            </w:r>
          </w:p>
          <w:p w:rsidR="00860FE8" w:rsidRPr="00DF2178" w:rsidRDefault="00860FE8" w:rsidP="00AE29DE">
            <w:pPr>
              <w:pBdr>
                <w:between w:val="single" w:sz="6" w:space="1" w:color="auto"/>
              </w:pBdr>
              <w:jc w:val="both"/>
              <w:rPr>
                <w:color w:val="000000" w:themeColor="text1"/>
                <w:sz w:val="24"/>
                <w:szCs w:val="24"/>
                <w:lang w:val="pt-BR"/>
              </w:rPr>
            </w:pPr>
          </w:p>
        </w:tc>
        <w:tc>
          <w:tcPr>
            <w:tcW w:w="5386" w:type="dxa"/>
            <w:shd w:val="clear" w:color="auto" w:fill="auto"/>
          </w:tcPr>
          <w:p w:rsidR="00860FE8" w:rsidRPr="00DF2178" w:rsidRDefault="008D0B2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xml:space="preserve">Надлежащая производственная практика (GMP) </w:t>
            </w:r>
            <w:r w:rsidRPr="00DF2178">
              <w:rPr>
                <w:color w:val="000000" w:themeColor="text1"/>
                <w:sz w:val="24"/>
                <w:szCs w:val="24"/>
                <w:lang w:val="kk-KZ"/>
              </w:rPr>
              <w:lastRenderedPageBreak/>
              <w:t>для радиофармацевтических продуктов (20 страниц, на испанском языке)</w:t>
            </w:r>
          </w:p>
        </w:tc>
        <w:tc>
          <w:tcPr>
            <w:tcW w:w="2268" w:type="dxa"/>
            <w:shd w:val="clear" w:color="auto" w:fill="auto"/>
          </w:tcPr>
          <w:p w:rsidR="00860FE8" w:rsidRPr="00DF2178" w:rsidRDefault="00071802" w:rsidP="00AE29DE">
            <w:pPr>
              <w:jc w:val="both"/>
              <w:rPr>
                <w:color w:val="000000" w:themeColor="text1"/>
                <w:sz w:val="24"/>
                <w:szCs w:val="24"/>
                <w:lang w:val="kk-KZ"/>
              </w:rPr>
            </w:pPr>
            <w:r w:rsidRPr="00DF2178">
              <w:rPr>
                <w:color w:val="000000" w:themeColor="text1"/>
                <w:sz w:val="24"/>
                <w:szCs w:val="24"/>
                <w:lang w:val="kk-KZ"/>
              </w:rPr>
              <w:lastRenderedPageBreak/>
              <w:t xml:space="preserve">60 дней с момента </w:t>
            </w:r>
            <w:r w:rsidRPr="00DF2178">
              <w:rPr>
                <w:color w:val="000000" w:themeColor="text1"/>
                <w:sz w:val="24"/>
                <w:szCs w:val="24"/>
                <w:lang w:val="kk-KZ"/>
              </w:rPr>
              <w:lastRenderedPageBreak/>
              <w:t xml:space="preserve">уведомления </w:t>
            </w:r>
          </w:p>
        </w:tc>
      </w:tr>
      <w:tr w:rsidR="00071802" w:rsidRPr="00DF2178" w:rsidTr="00345A2D">
        <w:trPr>
          <w:trHeight w:val="361"/>
        </w:trPr>
        <w:tc>
          <w:tcPr>
            <w:tcW w:w="710" w:type="dxa"/>
            <w:vMerge/>
            <w:shd w:val="clear" w:color="auto" w:fill="auto"/>
          </w:tcPr>
          <w:p w:rsidR="00071802" w:rsidRPr="00DF2178" w:rsidRDefault="00071802" w:rsidP="00C93859">
            <w:pPr>
              <w:numPr>
                <w:ilvl w:val="0"/>
                <w:numId w:val="3"/>
              </w:numPr>
              <w:ind w:left="0" w:firstLine="0"/>
              <w:jc w:val="both"/>
              <w:rPr>
                <w:color w:val="000000" w:themeColor="text1"/>
                <w:sz w:val="24"/>
                <w:szCs w:val="24"/>
                <w:lang w:val="kk-KZ"/>
              </w:rPr>
            </w:pPr>
          </w:p>
        </w:tc>
        <w:tc>
          <w:tcPr>
            <w:tcW w:w="2268" w:type="dxa"/>
            <w:shd w:val="clear" w:color="auto" w:fill="auto"/>
          </w:tcPr>
          <w:p w:rsidR="00071802" w:rsidRPr="00DF2178" w:rsidRDefault="00071802"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071802" w:rsidRPr="00DF2178" w:rsidRDefault="008D0B2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Радиофармацевтические препараты</w:t>
            </w:r>
          </w:p>
        </w:tc>
        <w:tc>
          <w:tcPr>
            <w:tcW w:w="2268" w:type="dxa"/>
            <w:shd w:val="clear" w:color="auto" w:fill="auto"/>
          </w:tcPr>
          <w:p w:rsidR="00071802" w:rsidRPr="00DF2178" w:rsidRDefault="00071802" w:rsidP="00AE29DE">
            <w:pPr>
              <w:jc w:val="both"/>
              <w:rPr>
                <w:color w:val="000000" w:themeColor="text1"/>
                <w:sz w:val="24"/>
                <w:szCs w:val="24"/>
                <w:lang w:val="kk-KZ"/>
              </w:rPr>
            </w:pPr>
          </w:p>
        </w:tc>
      </w:tr>
      <w:tr w:rsidR="00071802" w:rsidRPr="00DF2178" w:rsidTr="00345A2D">
        <w:trPr>
          <w:trHeight w:val="361"/>
        </w:trPr>
        <w:tc>
          <w:tcPr>
            <w:tcW w:w="710" w:type="dxa"/>
            <w:vMerge/>
            <w:shd w:val="clear" w:color="auto" w:fill="auto"/>
          </w:tcPr>
          <w:p w:rsidR="00071802" w:rsidRPr="00DF2178" w:rsidRDefault="00071802" w:rsidP="00C93859">
            <w:pPr>
              <w:numPr>
                <w:ilvl w:val="0"/>
                <w:numId w:val="3"/>
              </w:numPr>
              <w:ind w:left="0" w:firstLine="0"/>
              <w:jc w:val="both"/>
              <w:rPr>
                <w:color w:val="000000" w:themeColor="text1"/>
                <w:sz w:val="24"/>
                <w:szCs w:val="24"/>
                <w:lang w:val="kk-KZ"/>
              </w:rPr>
            </w:pPr>
          </w:p>
        </w:tc>
        <w:tc>
          <w:tcPr>
            <w:tcW w:w="2268" w:type="dxa"/>
            <w:shd w:val="clear" w:color="auto" w:fill="auto"/>
          </w:tcPr>
          <w:p w:rsidR="00071802" w:rsidRPr="00DF2178" w:rsidRDefault="0007180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Чили  </w:t>
            </w:r>
          </w:p>
        </w:tc>
        <w:tc>
          <w:tcPr>
            <w:tcW w:w="5386" w:type="dxa"/>
            <w:shd w:val="clear" w:color="auto" w:fill="auto"/>
          </w:tcPr>
          <w:p w:rsidR="008D0B20" w:rsidRPr="00DF2178" w:rsidRDefault="008D0B20" w:rsidP="008D0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устанавливает принципы, основная цель которых состоит в том, чтобы изложить основные конкретные требования к производству радиофармацевтических продуктов и дополнить в Приложении требования, установленные для стерильных и нестерильных фармацевтических продуктов в Техническом стандарте №. 127 от 2013 года Министерства здравоохранения (МИНСАЛ) о надлежащей производственной практике (GMP) для фармацевтической промышленности, опубликованной в соответствии с освобожденным указом МИНСАЛ № 159 от 11 апреля 2013 года, в котором обновляется Технический стандарт № 127, принятый в 2012 году.</w:t>
            </w:r>
          </w:p>
          <w:p w:rsidR="008D0B20" w:rsidRPr="00DF2178" w:rsidRDefault="008D0B20" w:rsidP="008D0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 учетом вышеизложенного учреждения, производящие стерильные радиофармацевтические препараты, должны соответствовать заявленному стандарту, а также приложению № 2 к техническому стандарту № 127, которое обновляет и дополняет стандарт.</w:t>
            </w:r>
          </w:p>
          <w:p w:rsidR="00071802" w:rsidRPr="00DF2178" w:rsidRDefault="008D0B20" w:rsidP="008D0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Настоящий технический стандарт применяется к производственным процедурам, используемым фармацевтическими лабораториями, производящими радиофармацевтические препараты, и научно-исследовательскими учреждениями, разрабатывающими радиофармацевтические препараты.</w:t>
            </w:r>
          </w:p>
        </w:tc>
        <w:tc>
          <w:tcPr>
            <w:tcW w:w="2268" w:type="dxa"/>
            <w:shd w:val="clear" w:color="auto" w:fill="auto"/>
          </w:tcPr>
          <w:p w:rsidR="00071802" w:rsidRPr="00DF2178" w:rsidRDefault="00071802"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8B3B79" w:rsidRPr="00DF2178" w:rsidRDefault="008B3B79" w:rsidP="008B3B79">
            <w:pPr>
              <w:jc w:val="both"/>
              <w:rPr>
                <w:b/>
                <w:sz w:val="24"/>
                <w:szCs w:val="24"/>
                <w:lang w:val="en-GB" w:eastAsia="en-US"/>
              </w:rPr>
            </w:pPr>
            <w:r w:rsidRPr="00DF2178">
              <w:rPr>
                <w:b/>
                <w:sz w:val="24"/>
                <w:szCs w:val="24"/>
              </w:rPr>
              <w:t>G/TBT/N/BRA/930</w:t>
            </w:r>
          </w:p>
          <w:p w:rsidR="00860FE8" w:rsidRPr="00DF2178" w:rsidRDefault="00860FE8" w:rsidP="00AE29DE">
            <w:pPr>
              <w:pBdr>
                <w:between w:val="single" w:sz="6" w:space="1" w:color="auto"/>
              </w:pBdr>
              <w:jc w:val="both"/>
              <w:rPr>
                <w:color w:val="000000" w:themeColor="text1"/>
                <w:sz w:val="24"/>
                <w:szCs w:val="24"/>
                <w:lang w:val="pt-BR"/>
              </w:rPr>
            </w:pPr>
          </w:p>
        </w:tc>
        <w:tc>
          <w:tcPr>
            <w:tcW w:w="5386" w:type="dxa"/>
            <w:shd w:val="clear" w:color="auto" w:fill="auto"/>
          </w:tcPr>
          <w:p w:rsidR="00860FE8" w:rsidRPr="00DF2178" w:rsidRDefault="002F57C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Технические правила № 49 от 23 октября 2019 года, опубликованные в официальной газете Бразилии № 207 от 24 октября 2019 года (2 страницы, на португальском языке)</w:t>
            </w:r>
          </w:p>
        </w:tc>
        <w:tc>
          <w:tcPr>
            <w:tcW w:w="2268" w:type="dxa"/>
            <w:shd w:val="clear" w:color="auto" w:fill="auto"/>
          </w:tcPr>
          <w:p w:rsidR="00860FE8" w:rsidRPr="00DF2178" w:rsidRDefault="008B3B79" w:rsidP="00AE29DE">
            <w:pPr>
              <w:jc w:val="both"/>
              <w:rPr>
                <w:color w:val="000000" w:themeColor="text1"/>
                <w:sz w:val="24"/>
                <w:szCs w:val="24"/>
                <w:lang w:val="kk-KZ"/>
              </w:rPr>
            </w:pPr>
            <w:r w:rsidRPr="00DF2178">
              <w:rPr>
                <w:color w:val="000000" w:themeColor="text1"/>
                <w:sz w:val="24"/>
                <w:szCs w:val="24"/>
                <w:lang w:val="kk-KZ"/>
              </w:rPr>
              <w:t>Не установлено</w:t>
            </w:r>
          </w:p>
        </w:tc>
      </w:tr>
      <w:tr w:rsidR="008B3B79" w:rsidRPr="00DF2178" w:rsidTr="00345A2D">
        <w:trPr>
          <w:trHeight w:val="361"/>
        </w:trPr>
        <w:tc>
          <w:tcPr>
            <w:tcW w:w="710" w:type="dxa"/>
            <w:vMerge/>
            <w:shd w:val="clear" w:color="auto" w:fill="auto"/>
          </w:tcPr>
          <w:p w:rsidR="008B3B79" w:rsidRPr="00DF2178" w:rsidRDefault="008B3B79" w:rsidP="00C93859">
            <w:pPr>
              <w:numPr>
                <w:ilvl w:val="0"/>
                <w:numId w:val="3"/>
              </w:numPr>
              <w:ind w:left="0" w:firstLine="0"/>
              <w:jc w:val="both"/>
              <w:rPr>
                <w:color w:val="000000" w:themeColor="text1"/>
                <w:sz w:val="24"/>
                <w:szCs w:val="24"/>
                <w:lang w:val="kk-KZ"/>
              </w:rPr>
            </w:pPr>
          </w:p>
        </w:tc>
        <w:tc>
          <w:tcPr>
            <w:tcW w:w="2268" w:type="dxa"/>
            <w:shd w:val="clear" w:color="auto" w:fill="auto"/>
          </w:tcPr>
          <w:p w:rsidR="008B3B79" w:rsidRPr="00DF2178" w:rsidRDefault="008B3B79"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8B3B79" w:rsidRPr="00DF2178" w:rsidRDefault="002F57C8" w:rsidP="002F5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Сельскохозяйственные продукты, их отходы и остатки экономической стоимости</w:t>
            </w:r>
          </w:p>
        </w:tc>
        <w:tc>
          <w:tcPr>
            <w:tcW w:w="2268" w:type="dxa"/>
            <w:shd w:val="clear" w:color="auto" w:fill="auto"/>
          </w:tcPr>
          <w:p w:rsidR="008B3B79" w:rsidRPr="00DF2178" w:rsidRDefault="008B3B79" w:rsidP="00AE29DE">
            <w:pPr>
              <w:jc w:val="both"/>
              <w:rPr>
                <w:color w:val="000000" w:themeColor="text1"/>
                <w:sz w:val="24"/>
                <w:szCs w:val="24"/>
                <w:lang w:val="kk-KZ"/>
              </w:rPr>
            </w:pPr>
          </w:p>
        </w:tc>
      </w:tr>
      <w:tr w:rsidR="008B3B79" w:rsidRPr="00DF2178" w:rsidTr="00345A2D">
        <w:trPr>
          <w:trHeight w:val="361"/>
        </w:trPr>
        <w:tc>
          <w:tcPr>
            <w:tcW w:w="710" w:type="dxa"/>
            <w:vMerge/>
            <w:shd w:val="clear" w:color="auto" w:fill="auto"/>
          </w:tcPr>
          <w:p w:rsidR="008B3B79" w:rsidRPr="00DF2178" w:rsidRDefault="008B3B79" w:rsidP="00C93859">
            <w:pPr>
              <w:numPr>
                <w:ilvl w:val="0"/>
                <w:numId w:val="3"/>
              </w:numPr>
              <w:ind w:left="0" w:firstLine="0"/>
              <w:jc w:val="both"/>
              <w:rPr>
                <w:color w:val="000000" w:themeColor="text1"/>
                <w:sz w:val="24"/>
                <w:szCs w:val="24"/>
                <w:lang w:val="kk-KZ"/>
              </w:rPr>
            </w:pPr>
          </w:p>
        </w:tc>
        <w:tc>
          <w:tcPr>
            <w:tcW w:w="2268" w:type="dxa"/>
            <w:shd w:val="clear" w:color="auto" w:fill="auto"/>
          </w:tcPr>
          <w:p w:rsidR="008B3B79" w:rsidRPr="00DF2178" w:rsidRDefault="008B3B79"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Бразилия  </w:t>
            </w:r>
          </w:p>
        </w:tc>
        <w:tc>
          <w:tcPr>
            <w:tcW w:w="5386" w:type="dxa"/>
            <w:shd w:val="clear" w:color="auto" w:fill="auto"/>
          </w:tcPr>
          <w:p w:rsidR="008B3B79" w:rsidRPr="00DF2178" w:rsidRDefault="002F57C8" w:rsidP="002F5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направлен на регулирование классификации (оценки соответствия) сельскохозяйственных продуктов, их побочных продуктов и остатков, имеющих экономическую стоимость, в портах, аэропортах и пограничных пунктах.</w:t>
            </w:r>
          </w:p>
        </w:tc>
        <w:tc>
          <w:tcPr>
            <w:tcW w:w="2268" w:type="dxa"/>
            <w:shd w:val="clear" w:color="auto" w:fill="auto"/>
          </w:tcPr>
          <w:p w:rsidR="008B3B79" w:rsidRPr="00DF2178" w:rsidRDefault="008B3B79"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987F76" w:rsidRPr="00DF2178" w:rsidRDefault="00987F76" w:rsidP="00987F76">
            <w:pPr>
              <w:jc w:val="both"/>
              <w:rPr>
                <w:b/>
                <w:sz w:val="24"/>
                <w:szCs w:val="24"/>
                <w:lang w:val="en-GB" w:eastAsia="en-US"/>
              </w:rPr>
            </w:pPr>
            <w:r w:rsidRPr="00DF2178">
              <w:rPr>
                <w:b/>
                <w:sz w:val="24"/>
                <w:szCs w:val="24"/>
                <w:lang w:val="en-US"/>
              </w:rPr>
              <w:t>G/TBT/N/BRA/399/Add.1</w:t>
            </w:r>
          </w:p>
          <w:p w:rsidR="00860FE8" w:rsidRPr="00DF2178" w:rsidRDefault="00860FE8" w:rsidP="00AE29DE">
            <w:pPr>
              <w:pBdr>
                <w:between w:val="single" w:sz="6" w:space="1" w:color="auto"/>
              </w:pBdr>
              <w:jc w:val="both"/>
              <w:rPr>
                <w:color w:val="000000" w:themeColor="text1"/>
                <w:sz w:val="24"/>
                <w:szCs w:val="24"/>
                <w:lang w:val="en-GB"/>
              </w:rPr>
            </w:pPr>
          </w:p>
        </w:tc>
        <w:tc>
          <w:tcPr>
            <w:tcW w:w="5386" w:type="dxa"/>
            <w:shd w:val="clear" w:color="auto" w:fill="auto"/>
          </w:tcPr>
          <w:p w:rsidR="00860FE8" w:rsidRPr="00DF2178" w:rsidRDefault="00987F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987F76" w:rsidRPr="00DF2178" w:rsidRDefault="00987F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Бразилии.</w:t>
            </w:r>
          </w:p>
          <w:p w:rsidR="00987F76" w:rsidRPr="00DF2178" w:rsidRDefault="00283BB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w:t>
            </w:r>
            <w:r w:rsidR="00420001" w:rsidRPr="00DF2178">
              <w:rPr>
                <w:color w:val="000000" w:themeColor="text1"/>
                <w:sz w:val="24"/>
                <w:szCs w:val="24"/>
                <w:lang w:val="kk-KZ"/>
              </w:rPr>
              <w:t xml:space="preserve">Внесении </w:t>
            </w:r>
            <w:r w:rsidRPr="00DF2178">
              <w:rPr>
                <w:color w:val="000000" w:themeColor="text1"/>
                <w:sz w:val="24"/>
                <w:szCs w:val="24"/>
                <w:lang w:val="kk-KZ"/>
              </w:rPr>
              <w:t xml:space="preserve">поправок в Технический регламент № 29 от 14 сентября 2010 года, который Устанавливает порядок ввоза продукции для кормления животных и в ветеринарных целях. </w:t>
            </w:r>
            <w:r w:rsidRPr="00DF2178">
              <w:rPr>
                <w:color w:val="000000" w:themeColor="text1"/>
                <w:sz w:val="24"/>
                <w:szCs w:val="24"/>
                <w:lang w:val="kk-KZ"/>
              </w:rPr>
              <w:lastRenderedPageBreak/>
              <w:t>Постановление вступило в силу со дня его опубликования.</w:t>
            </w:r>
          </w:p>
          <w:p w:rsidR="00987F76" w:rsidRPr="00DF2178" w:rsidRDefault="00EE6BF7" w:rsidP="00283BB2">
            <w:pPr>
              <w:spacing w:after="120"/>
              <w:rPr>
                <w:sz w:val="24"/>
                <w:szCs w:val="24"/>
              </w:rPr>
            </w:pPr>
            <w:hyperlink r:id="rId54" w:history="1">
              <w:r w:rsidR="00987F76" w:rsidRPr="00DF2178">
                <w:rPr>
                  <w:rStyle w:val="a9"/>
                  <w:sz w:val="24"/>
                  <w:szCs w:val="24"/>
                  <w:lang w:val="kk-KZ"/>
                </w:rPr>
                <w:t>http://pesquisa.in.gov.br/imprensa/jsp/visualiza/index.jsp?data=24/10/2019&amp;jornal=515&amp;pagina=2&amp;totalArquivos=97</w:t>
              </w:r>
            </w:hyperlink>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987F76" w:rsidRPr="00DF2178" w:rsidTr="00345A2D">
        <w:trPr>
          <w:trHeight w:val="361"/>
        </w:trPr>
        <w:tc>
          <w:tcPr>
            <w:tcW w:w="710" w:type="dxa"/>
            <w:vMerge/>
            <w:shd w:val="clear" w:color="auto" w:fill="auto"/>
          </w:tcPr>
          <w:p w:rsidR="00987F76" w:rsidRPr="00DF2178" w:rsidRDefault="00987F76" w:rsidP="00C93859">
            <w:pPr>
              <w:numPr>
                <w:ilvl w:val="0"/>
                <w:numId w:val="3"/>
              </w:numPr>
              <w:ind w:left="0" w:firstLine="0"/>
              <w:jc w:val="both"/>
              <w:rPr>
                <w:color w:val="000000" w:themeColor="text1"/>
                <w:sz w:val="24"/>
                <w:szCs w:val="24"/>
                <w:lang w:val="kk-KZ"/>
              </w:rPr>
            </w:pPr>
          </w:p>
        </w:tc>
        <w:tc>
          <w:tcPr>
            <w:tcW w:w="2268" w:type="dxa"/>
            <w:shd w:val="clear" w:color="auto" w:fill="auto"/>
          </w:tcPr>
          <w:p w:rsidR="00987F76" w:rsidRPr="00DF2178" w:rsidRDefault="00987F76" w:rsidP="00CE639B">
            <w:pPr>
              <w:pBdr>
                <w:between w:val="single" w:sz="6" w:space="1" w:color="auto"/>
              </w:pBdr>
              <w:jc w:val="both"/>
              <w:rPr>
                <w:color w:val="000000" w:themeColor="text1"/>
                <w:sz w:val="24"/>
                <w:szCs w:val="24"/>
                <w:lang w:val="kk-KZ"/>
              </w:rPr>
            </w:pPr>
            <w:r w:rsidRPr="00DF2178">
              <w:rPr>
                <w:color w:val="000000" w:themeColor="text1"/>
                <w:sz w:val="24"/>
                <w:szCs w:val="24"/>
              </w:rPr>
              <w:t>30 октября 2019 года</w:t>
            </w:r>
          </w:p>
        </w:tc>
        <w:tc>
          <w:tcPr>
            <w:tcW w:w="5386" w:type="dxa"/>
            <w:shd w:val="clear" w:color="auto" w:fill="auto"/>
          </w:tcPr>
          <w:p w:rsidR="00987F76" w:rsidRPr="00DF2178" w:rsidRDefault="00987F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7F76" w:rsidRPr="00DF2178" w:rsidRDefault="00987F76" w:rsidP="00AE29DE">
            <w:pPr>
              <w:jc w:val="both"/>
              <w:rPr>
                <w:color w:val="000000" w:themeColor="text1"/>
                <w:sz w:val="24"/>
                <w:szCs w:val="24"/>
                <w:lang w:val="kk-KZ"/>
              </w:rPr>
            </w:pPr>
          </w:p>
        </w:tc>
      </w:tr>
      <w:tr w:rsidR="00987F76" w:rsidRPr="00DF2178" w:rsidTr="00345A2D">
        <w:trPr>
          <w:trHeight w:val="361"/>
        </w:trPr>
        <w:tc>
          <w:tcPr>
            <w:tcW w:w="710" w:type="dxa"/>
            <w:vMerge/>
            <w:shd w:val="clear" w:color="auto" w:fill="auto"/>
          </w:tcPr>
          <w:p w:rsidR="00987F76" w:rsidRPr="00DF2178" w:rsidRDefault="00987F76" w:rsidP="00C93859">
            <w:pPr>
              <w:numPr>
                <w:ilvl w:val="0"/>
                <w:numId w:val="3"/>
              </w:numPr>
              <w:ind w:left="0" w:firstLine="0"/>
              <w:jc w:val="both"/>
              <w:rPr>
                <w:color w:val="000000" w:themeColor="text1"/>
                <w:sz w:val="24"/>
                <w:szCs w:val="24"/>
                <w:lang w:val="kk-KZ"/>
              </w:rPr>
            </w:pPr>
          </w:p>
        </w:tc>
        <w:tc>
          <w:tcPr>
            <w:tcW w:w="2268" w:type="dxa"/>
            <w:shd w:val="clear" w:color="auto" w:fill="auto"/>
          </w:tcPr>
          <w:p w:rsidR="00987F76" w:rsidRPr="00DF2178" w:rsidRDefault="00987F7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Бразилия  </w:t>
            </w:r>
          </w:p>
        </w:tc>
        <w:tc>
          <w:tcPr>
            <w:tcW w:w="5386" w:type="dxa"/>
            <w:shd w:val="clear" w:color="auto" w:fill="auto"/>
          </w:tcPr>
          <w:p w:rsidR="00987F76" w:rsidRPr="00DF2178" w:rsidRDefault="00987F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7F76" w:rsidRPr="00DF2178" w:rsidRDefault="00987F76"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283BB2" w:rsidRPr="00DF2178" w:rsidRDefault="00283BB2" w:rsidP="00283BB2">
            <w:pPr>
              <w:jc w:val="both"/>
              <w:rPr>
                <w:b/>
                <w:sz w:val="24"/>
                <w:szCs w:val="24"/>
                <w:lang w:val="es-ES" w:eastAsia="en-US"/>
              </w:rPr>
            </w:pPr>
            <w:r w:rsidRPr="00DF2178">
              <w:rPr>
                <w:b/>
                <w:sz w:val="24"/>
                <w:szCs w:val="24"/>
                <w:lang w:val="es-ES"/>
              </w:rPr>
              <w:t>G/TBT/N/UGA/683/Add.2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283BB2" w:rsidRPr="00DF2178" w:rsidRDefault="00283BB2" w:rsidP="00283B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283BB2" w:rsidRPr="00DF2178" w:rsidRDefault="00283BB2" w:rsidP="00283B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517E4D" w:rsidRPr="00DF2178" w:rsidRDefault="00517E4D" w:rsidP="00517E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146: 2017, Ром - Спецификация (2-е издание)</w:t>
            </w:r>
          </w:p>
          <w:p w:rsidR="00283BB2" w:rsidRPr="00DF2178" w:rsidRDefault="00517E4D" w:rsidP="00517E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Проект стандарта Уганды; DUS DEAS 146: 2017, Ром - Спецификация (2-е издание); уведомление в G / TBT / N / UGA / 683 вступило в силу 20 сентября 2019 года. Стандарт US EAS 146: 2018, Ром - Спецификация (2-е издание можно получить по ссылке: https: // webstore. 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283BB2" w:rsidRPr="00DF2178" w:rsidTr="00345A2D">
        <w:trPr>
          <w:trHeight w:val="361"/>
        </w:trPr>
        <w:tc>
          <w:tcPr>
            <w:tcW w:w="710" w:type="dxa"/>
            <w:vMerge/>
            <w:shd w:val="clear" w:color="auto" w:fill="auto"/>
          </w:tcPr>
          <w:p w:rsidR="00283BB2" w:rsidRPr="00DF2178" w:rsidRDefault="00283BB2" w:rsidP="00C93859">
            <w:pPr>
              <w:numPr>
                <w:ilvl w:val="0"/>
                <w:numId w:val="3"/>
              </w:numPr>
              <w:ind w:left="0" w:firstLine="0"/>
              <w:jc w:val="both"/>
              <w:rPr>
                <w:color w:val="000000" w:themeColor="text1"/>
                <w:sz w:val="24"/>
                <w:szCs w:val="24"/>
                <w:lang w:val="kk-KZ"/>
              </w:rPr>
            </w:pPr>
          </w:p>
        </w:tc>
        <w:tc>
          <w:tcPr>
            <w:tcW w:w="2268" w:type="dxa"/>
            <w:shd w:val="clear" w:color="auto" w:fill="auto"/>
          </w:tcPr>
          <w:p w:rsidR="00283BB2" w:rsidRPr="00DF2178" w:rsidRDefault="00283BB2" w:rsidP="00CE639B">
            <w:pPr>
              <w:pBdr>
                <w:between w:val="single" w:sz="6" w:space="1" w:color="auto"/>
              </w:pBdr>
              <w:jc w:val="both"/>
              <w:rPr>
                <w:color w:val="000000" w:themeColor="text1"/>
                <w:sz w:val="24"/>
                <w:szCs w:val="24"/>
                <w:lang w:val="kk-KZ"/>
              </w:rPr>
            </w:pPr>
            <w:r w:rsidRPr="00DF2178">
              <w:rPr>
                <w:color w:val="000000" w:themeColor="text1"/>
                <w:sz w:val="24"/>
                <w:szCs w:val="24"/>
              </w:rPr>
              <w:t>31 октября 2019 года</w:t>
            </w:r>
          </w:p>
        </w:tc>
        <w:tc>
          <w:tcPr>
            <w:tcW w:w="5386" w:type="dxa"/>
            <w:shd w:val="clear" w:color="auto" w:fill="auto"/>
          </w:tcPr>
          <w:p w:rsidR="00283BB2" w:rsidRPr="00DF2178" w:rsidRDefault="00283BB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83BB2" w:rsidRPr="00DF2178" w:rsidRDefault="00283BB2" w:rsidP="00AE29DE">
            <w:pPr>
              <w:jc w:val="both"/>
              <w:rPr>
                <w:color w:val="000000" w:themeColor="text1"/>
                <w:sz w:val="24"/>
                <w:szCs w:val="24"/>
                <w:lang w:val="kk-KZ"/>
              </w:rPr>
            </w:pPr>
          </w:p>
        </w:tc>
      </w:tr>
      <w:tr w:rsidR="00283BB2" w:rsidRPr="00DF2178" w:rsidTr="00345A2D">
        <w:trPr>
          <w:trHeight w:val="361"/>
        </w:trPr>
        <w:tc>
          <w:tcPr>
            <w:tcW w:w="710" w:type="dxa"/>
            <w:vMerge/>
            <w:shd w:val="clear" w:color="auto" w:fill="auto"/>
          </w:tcPr>
          <w:p w:rsidR="00283BB2" w:rsidRPr="00DF2178" w:rsidRDefault="00283BB2" w:rsidP="00C93859">
            <w:pPr>
              <w:numPr>
                <w:ilvl w:val="0"/>
                <w:numId w:val="3"/>
              </w:numPr>
              <w:ind w:left="0" w:firstLine="0"/>
              <w:jc w:val="both"/>
              <w:rPr>
                <w:color w:val="000000" w:themeColor="text1"/>
                <w:sz w:val="24"/>
                <w:szCs w:val="24"/>
                <w:lang w:val="kk-KZ"/>
              </w:rPr>
            </w:pPr>
          </w:p>
        </w:tc>
        <w:tc>
          <w:tcPr>
            <w:tcW w:w="2268" w:type="dxa"/>
            <w:shd w:val="clear" w:color="auto" w:fill="auto"/>
          </w:tcPr>
          <w:p w:rsidR="00283BB2" w:rsidRPr="00DF2178" w:rsidRDefault="00283BB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283BB2" w:rsidRPr="00DF2178" w:rsidRDefault="00283BB2" w:rsidP="00AE29DE">
            <w:pPr>
              <w:pStyle w:val="af7"/>
              <w:shd w:val="clear" w:color="auto" w:fill="FFFFFF"/>
              <w:tabs>
                <w:tab w:val="left" w:pos="1477"/>
              </w:tabs>
              <w:ind w:left="0"/>
              <w:jc w:val="both"/>
              <w:rPr>
                <w:color w:val="000000" w:themeColor="text1"/>
                <w:sz w:val="24"/>
                <w:szCs w:val="24"/>
                <w:lang w:val="kk-KZ"/>
              </w:rPr>
            </w:pPr>
          </w:p>
        </w:tc>
        <w:tc>
          <w:tcPr>
            <w:tcW w:w="2268" w:type="dxa"/>
            <w:shd w:val="clear" w:color="auto" w:fill="auto"/>
          </w:tcPr>
          <w:p w:rsidR="00283BB2" w:rsidRPr="00DF2178" w:rsidRDefault="00283BB2"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B20B92" w:rsidRPr="00DF2178" w:rsidRDefault="00B20B92" w:rsidP="00B20B92">
            <w:pPr>
              <w:jc w:val="both"/>
              <w:rPr>
                <w:b/>
                <w:sz w:val="24"/>
                <w:szCs w:val="24"/>
                <w:lang w:val="es-ES" w:eastAsia="en-US"/>
              </w:rPr>
            </w:pPr>
            <w:r w:rsidRPr="00DF2178">
              <w:rPr>
                <w:b/>
                <w:sz w:val="24"/>
                <w:szCs w:val="24"/>
                <w:lang w:val="es-ES"/>
              </w:rPr>
              <w:t>G/TBT/N/UGA/682/Add.2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B20B92" w:rsidRPr="00DF2178" w:rsidRDefault="00B20B92" w:rsidP="00B20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860FE8" w:rsidRPr="00DF2178" w:rsidRDefault="00B20B92" w:rsidP="00B20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B20B92" w:rsidRPr="00DF2178" w:rsidRDefault="00B20B92" w:rsidP="00B20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145: 2017, Джин - Спецификация (2-е издание)</w:t>
            </w:r>
          </w:p>
          <w:p w:rsidR="00B20B92" w:rsidRPr="00DF2178" w:rsidRDefault="00B20B92" w:rsidP="00B20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Уганды; DUS DEAS 145: 2017, Джин - спецификация (2-е издание); уведомление в G / TBT / N / UGA / 682 вступило в силу 20 сентября 2019 года. Стандарт US EAS 145: 2018, Джин - спецификация (2-е издание), можно получить по ссылке: https: // webstore. unbs.go.ug/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B20B92" w:rsidRPr="00DF2178" w:rsidTr="00345A2D">
        <w:trPr>
          <w:trHeight w:val="361"/>
        </w:trPr>
        <w:tc>
          <w:tcPr>
            <w:tcW w:w="710" w:type="dxa"/>
            <w:vMerge/>
            <w:shd w:val="clear" w:color="auto" w:fill="auto"/>
          </w:tcPr>
          <w:p w:rsidR="00B20B92" w:rsidRPr="00DF2178" w:rsidRDefault="00B20B92" w:rsidP="00C93859">
            <w:pPr>
              <w:numPr>
                <w:ilvl w:val="0"/>
                <w:numId w:val="3"/>
              </w:numPr>
              <w:ind w:left="0" w:firstLine="0"/>
              <w:jc w:val="both"/>
              <w:rPr>
                <w:color w:val="000000" w:themeColor="text1"/>
                <w:sz w:val="24"/>
                <w:szCs w:val="24"/>
                <w:lang w:val="kk-KZ"/>
              </w:rPr>
            </w:pPr>
          </w:p>
        </w:tc>
        <w:tc>
          <w:tcPr>
            <w:tcW w:w="2268" w:type="dxa"/>
            <w:shd w:val="clear" w:color="auto" w:fill="auto"/>
          </w:tcPr>
          <w:p w:rsidR="00B20B92" w:rsidRPr="00DF2178" w:rsidRDefault="00B20B92" w:rsidP="00CE639B">
            <w:pPr>
              <w:pBdr>
                <w:between w:val="single" w:sz="6" w:space="1" w:color="auto"/>
              </w:pBdr>
              <w:jc w:val="both"/>
              <w:rPr>
                <w:color w:val="000000" w:themeColor="text1"/>
                <w:sz w:val="24"/>
                <w:szCs w:val="24"/>
                <w:lang w:val="kk-KZ"/>
              </w:rPr>
            </w:pPr>
            <w:r w:rsidRPr="00DF2178">
              <w:rPr>
                <w:color w:val="000000" w:themeColor="text1"/>
                <w:sz w:val="24"/>
                <w:szCs w:val="24"/>
              </w:rPr>
              <w:t>31 октября 2019 года</w:t>
            </w:r>
          </w:p>
        </w:tc>
        <w:tc>
          <w:tcPr>
            <w:tcW w:w="5386" w:type="dxa"/>
            <w:shd w:val="clear" w:color="auto" w:fill="auto"/>
          </w:tcPr>
          <w:p w:rsidR="00B20B92" w:rsidRPr="00DF2178" w:rsidRDefault="00B20B9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0B92" w:rsidRPr="00DF2178" w:rsidRDefault="00B20B92" w:rsidP="00AE29DE">
            <w:pPr>
              <w:jc w:val="both"/>
              <w:rPr>
                <w:color w:val="000000" w:themeColor="text1"/>
                <w:sz w:val="24"/>
                <w:szCs w:val="24"/>
                <w:lang w:val="kk-KZ"/>
              </w:rPr>
            </w:pPr>
          </w:p>
        </w:tc>
      </w:tr>
      <w:tr w:rsidR="00B20B92" w:rsidRPr="00DF2178" w:rsidTr="00345A2D">
        <w:trPr>
          <w:trHeight w:val="361"/>
        </w:trPr>
        <w:tc>
          <w:tcPr>
            <w:tcW w:w="710" w:type="dxa"/>
            <w:vMerge/>
            <w:shd w:val="clear" w:color="auto" w:fill="auto"/>
          </w:tcPr>
          <w:p w:rsidR="00B20B92" w:rsidRPr="00DF2178" w:rsidRDefault="00B20B92" w:rsidP="00C93859">
            <w:pPr>
              <w:numPr>
                <w:ilvl w:val="0"/>
                <w:numId w:val="3"/>
              </w:numPr>
              <w:ind w:left="0" w:firstLine="0"/>
              <w:jc w:val="both"/>
              <w:rPr>
                <w:color w:val="000000" w:themeColor="text1"/>
                <w:sz w:val="24"/>
                <w:szCs w:val="24"/>
                <w:lang w:val="kk-KZ"/>
              </w:rPr>
            </w:pPr>
          </w:p>
        </w:tc>
        <w:tc>
          <w:tcPr>
            <w:tcW w:w="2268" w:type="dxa"/>
            <w:shd w:val="clear" w:color="auto" w:fill="auto"/>
          </w:tcPr>
          <w:p w:rsidR="00B20B92" w:rsidRPr="00DF2178" w:rsidRDefault="00B20B9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B20B92" w:rsidRPr="00DF2178" w:rsidRDefault="00B20B9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0B92" w:rsidRPr="00DF2178" w:rsidRDefault="00B20B92"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120F92" w:rsidRPr="00DF2178" w:rsidRDefault="00120F92" w:rsidP="00120F92">
            <w:pPr>
              <w:jc w:val="both"/>
              <w:rPr>
                <w:b/>
                <w:sz w:val="24"/>
                <w:szCs w:val="24"/>
                <w:lang w:val="en-GB" w:eastAsia="en-US"/>
              </w:rPr>
            </w:pPr>
            <w:r w:rsidRPr="00DF2178">
              <w:rPr>
                <w:b/>
                <w:sz w:val="24"/>
                <w:szCs w:val="24"/>
                <w:lang w:val="en-US"/>
              </w:rPr>
              <w:t>G/TBT/N/USA/539/Rev.1/Add.1</w:t>
            </w:r>
          </w:p>
          <w:p w:rsidR="00860FE8" w:rsidRPr="00DF2178" w:rsidRDefault="00860FE8" w:rsidP="00AE29DE">
            <w:pPr>
              <w:pBdr>
                <w:between w:val="single" w:sz="6" w:space="1" w:color="auto"/>
              </w:pBdr>
              <w:jc w:val="both"/>
              <w:rPr>
                <w:color w:val="000000" w:themeColor="text1"/>
                <w:sz w:val="24"/>
                <w:szCs w:val="24"/>
                <w:lang w:val="en-GB"/>
              </w:rPr>
            </w:pPr>
          </w:p>
        </w:tc>
        <w:tc>
          <w:tcPr>
            <w:tcW w:w="5386" w:type="dxa"/>
            <w:shd w:val="clear" w:color="auto" w:fill="auto"/>
          </w:tcPr>
          <w:p w:rsidR="00120F92" w:rsidRPr="00DF2178" w:rsidRDefault="00120F92" w:rsidP="00120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1F6CFA" w:rsidRPr="00DF2178" w:rsidRDefault="001F6CFA" w:rsidP="001F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31 октября 2019 года распространяется по просьбе делегации Соединенных Штатов Америки.</w:t>
            </w:r>
          </w:p>
          <w:p w:rsidR="00820C21" w:rsidRPr="00DF2178" w:rsidRDefault="00820C21" w:rsidP="00820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НАЗВАНИЕ: пересмотр стандарта безопасности для кроватей для малышей</w:t>
            </w:r>
          </w:p>
          <w:p w:rsidR="00820C21" w:rsidRPr="00DF2178" w:rsidRDefault="00820C21" w:rsidP="00820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АГЕНТСТВО: Комиссия по безопасности потребительских товаров</w:t>
            </w:r>
          </w:p>
          <w:p w:rsidR="00820C21" w:rsidRPr="00DF2178" w:rsidRDefault="00820C21" w:rsidP="00820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ДЕЙСТВИЕ: Прямое окончательное правило</w:t>
            </w:r>
          </w:p>
          <w:p w:rsidR="00820C21" w:rsidRPr="00DF2178" w:rsidRDefault="0060434B" w:rsidP="00820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РЕЗЮМЕ: В феврале 2017 года Комиссия по безопасности потребительских товаров США (CPSC) опубликовала обновление стандарта безопасности потребительских товаров для кроватей для малышей. ASTM опубликовал две пересмотренные версии добровольного стандарта </w:t>
            </w:r>
            <w:r w:rsidRPr="00DF2178">
              <w:rPr>
                <w:color w:val="000000" w:themeColor="text1"/>
                <w:sz w:val="24"/>
                <w:szCs w:val="24"/>
                <w:lang w:val="kk-KZ"/>
              </w:rPr>
              <w:lastRenderedPageBreak/>
              <w:t>для кроватей для малышей. Мы публикуем это прямое окончательное правило, пересматривающее обязательный стандарт CPSC для кроватей для малышей, чтобы включить путем ссылки самую последнюю версию применимого стандарта ASTM.</w:t>
            </w:r>
          </w:p>
          <w:p w:rsidR="0060434B" w:rsidRPr="00DF2178" w:rsidRDefault="0060434B" w:rsidP="0060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ДАТЫ: Правило вступает в силу 27 января 2020 года, если только мы не получим существенные отрицательные комментарии к 25 ноября 2019 года. </w:t>
            </w:r>
          </w:p>
          <w:p w:rsidR="00120F92" w:rsidRPr="00DF2178" w:rsidRDefault="00EE6BF7" w:rsidP="0060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5" w:history="1">
              <w:r w:rsidR="00820C21" w:rsidRPr="00DF2178">
                <w:rPr>
                  <w:rStyle w:val="a9"/>
                  <w:sz w:val="24"/>
                  <w:szCs w:val="24"/>
                  <w:lang w:val="kk-KZ"/>
                </w:rPr>
                <w:t>https://www.govinfo.gov/content/pkg/FR-2019-10-25/html/2019-23305.htm</w:t>
              </w:r>
            </w:hyperlink>
            <w:r w:rsidR="00820C21" w:rsidRPr="00DF2178">
              <w:rPr>
                <w:sz w:val="24"/>
                <w:szCs w:val="24"/>
                <w:lang w:val="kk-KZ"/>
              </w:rPr>
              <w:t xml:space="preserve"> </w:t>
            </w:r>
            <w:hyperlink r:id="rId56" w:history="1">
              <w:r w:rsidR="00820C21" w:rsidRPr="00DF2178">
                <w:rPr>
                  <w:rStyle w:val="a9"/>
                  <w:sz w:val="24"/>
                  <w:szCs w:val="24"/>
                  <w:lang w:val="kk-KZ"/>
                </w:rPr>
                <w:t>https</w:t>
              </w:r>
            </w:hyperlink>
            <w:r w:rsidR="00820C21" w:rsidRPr="00DF2178">
              <w:rPr>
                <w:color w:val="0000FF"/>
                <w:sz w:val="24"/>
                <w:szCs w:val="24"/>
                <w:u w:val="single"/>
                <w:lang w:val="kk-KZ"/>
              </w:rPr>
              <w:t>://</w:t>
            </w:r>
            <w:hyperlink r:id="rId57" w:history="1">
              <w:r w:rsidR="00820C21" w:rsidRPr="00DF2178">
                <w:rPr>
                  <w:rStyle w:val="a9"/>
                  <w:sz w:val="24"/>
                  <w:szCs w:val="24"/>
                  <w:lang w:val="kk-KZ"/>
                </w:rPr>
                <w:t>www.govinfo.gov/content/pkg/FR-2019-10-25/pdf/2019-23305.pdf</w:t>
              </w:r>
            </w:hyperlink>
            <w:r w:rsidR="00820C21" w:rsidRPr="00DF2178">
              <w:rPr>
                <w:sz w:val="24"/>
                <w:szCs w:val="24"/>
                <w:lang w:val="kk-KZ"/>
              </w:rPr>
              <w:t xml:space="preserve"> </w:t>
            </w:r>
            <w:hyperlink r:id="rId58" w:history="1">
              <w:r w:rsidR="00820C21" w:rsidRPr="00DF2178">
                <w:rPr>
                  <w:rStyle w:val="a9"/>
                  <w:sz w:val="24"/>
                  <w:szCs w:val="24"/>
                  <w:lang w:val="kk-KZ"/>
                </w:rPr>
                <w:t>https://members.wto.org/crnattachments/2019/TBT/USA/19_6156_00_e.pdf</w:t>
              </w:r>
            </w:hyperlink>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1E6554" w:rsidRPr="00DF2178" w:rsidTr="00345A2D">
        <w:trPr>
          <w:trHeight w:val="361"/>
        </w:trPr>
        <w:tc>
          <w:tcPr>
            <w:tcW w:w="710" w:type="dxa"/>
            <w:vMerge/>
            <w:shd w:val="clear" w:color="auto" w:fill="auto"/>
          </w:tcPr>
          <w:p w:rsidR="001E6554" w:rsidRPr="00DF2178" w:rsidRDefault="001E6554" w:rsidP="00C93859">
            <w:pPr>
              <w:numPr>
                <w:ilvl w:val="0"/>
                <w:numId w:val="3"/>
              </w:numPr>
              <w:ind w:left="0" w:firstLine="0"/>
              <w:jc w:val="both"/>
              <w:rPr>
                <w:color w:val="000000" w:themeColor="text1"/>
                <w:sz w:val="24"/>
                <w:szCs w:val="24"/>
                <w:lang w:val="kk-KZ"/>
              </w:rPr>
            </w:pPr>
          </w:p>
        </w:tc>
        <w:tc>
          <w:tcPr>
            <w:tcW w:w="2268" w:type="dxa"/>
            <w:shd w:val="clear" w:color="auto" w:fill="auto"/>
          </w:tcPr>
          <w:p w:rsidR="001E6554" w:rsidRPr="00DF2178" w:rsidRDefault="00120F9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E6554" w:rsidRPr="00DF2178" w:rsidRDefault="001E65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6554" w:rsidRPr="00DF2178" w:rsidRDefault="001E6554" w:rsidP="00AE29DE">
            <w:pPr>
              <w:jc w:val="both"/>
              <w:rPr>
                <w:color w:val="000000" w:themeColor="text1"/>
                <w:sz w:val="24"/>
                <w:szCs w:val="24"/>
                <w:lang w:val="kk-KZ"/>
              </w:rPr>
            </w:pPr>
          </w:p>
        </w:tc>
      </w:tr>
      <w:tr w:rsidR="001E6554" w:rsidRPr="00DF2178" w:rsidTr="00345A2D">
        <w:trPr>
          <w:trHeight w:val="361"/>
        </w:trPr>
        <w:tc>
          <w:tcPr>
            <w:tcW w:w="710" w:type="dxa"/>
            <w:vMerge/>
            <w:shd w:val="clear" w:color="auto" w:fill="auto"/>
          </w:tcPr>
          <w:p w:rsidR="001E6554" w:rsidRPr="00DF2178" w:rsidRDefault="001E6554" w:rsidP="00C93859">
            <w:pPr>
              <w:numPr>
                <w:ilvl w:val="0"/>
                <w:numId w:val="3"/>
              </w:numPr>
              <w:ind w:left="0" w:firstLine="0"/>
              <w:jc w:val="both"/>
              <w:rPr>
                <w:color w:val="000000" w:themeColor="text1"/>
                <w:sz w:val="24"/>
                <w:szCs w:val="24"/>
                <w:lang w:val="kk-KZ"/>
              </w:rPr>
            </w:pPr>
          </w:p>
        </w:tc>
        <w:tc>
          <w:tcPr>
            <w:tcW w:w="2268" w:type="dxa"/>
            <w:shd w:val="clear" w:color="auto" w:fill="auto"/>
          </w:tcPr>
          <w:p w:rsidR="001E6554" w:rsidRPr="00DF2178" w:rsidRDefault="00120F9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1E6554" w:rsidRPr="00DF2178" w:rsidRDefault="001E65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6554" w:rsidRPr="00DF2178" w:rsidRDefault="001E6554"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BF5184" w:rsidRPr="00DF2178" w:rsidRDefault="00BF5184" w:rsidP="00BF5184">
            <w:pPr>
              <w:jc w:val="both"/>
              <w:rPr>
                <w:b/>
                <w:sz w:val="24"/>
                <w:szCs w:val="24"/>
                <w:lang w:val="es-ES" w:eastAsia="en-US"/>
              </w:rPr>
            </w:pPr>
            <w:r w:rsidRPr="00DF2178">
              <w:rPr>
                <w:b/>
                <w:sz w:val="24"/>
                <w:szCs w:val="24"/>
                <w:lang w:val="es-ES"/>
              </w:rPr>
              <w:t>G/TBT/N/USA/1510/Add.1</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69228B" w:rsidRPr="00DF2178" w:rsidRDefault="0069228B" w:rsidP="00692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69228B" w:rsidRPr="00DF2178" w:rsidRDefault="0069228B" w:rsidP="00692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31 октября 2019 года распространяется по просьбе делегации Соединенных Штатов Америки.</w:t>
            </w:r>
          </w:p>
          <w:p w:rsidR="0069228B" w:rsidRPr="00DF2178" w:rsidRDefault="0069228B" w:rsidP="00692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НАЗВАНИЕ: Стандартная программа по возобновляемому топливу: стандарты на 2020 год и объем дизельного топлива на основе биомассы на 2021 год и ответ на требование стандартов 2016 года; Дополнительное уведомление о предлагаемом нормотворчестве</w:t>
            </w:r>
          </w:p>
          <w:p w:rsidR="0069228B" w:rsidRPr="00DF2178" w:rsidRDefault="0069228B" w:rsidP="00692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АГЕНТСТВО: Агентство по охране окружающей среды (EPA)</w:t>
            </w:r>
          </w:p>
          <w:p w:rsidR="00860FE8" w:rsidRPr="00DF2178" w:rsidRDefault="0069228B" w:rsidP="00692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ДЕЙСТВИЕ: Предлагаемое правило</w:t>
            </w:r>
          </w:p>
          <w:p w:rsidR="00064A9E" w:rsidRPr="00DF2178" w:rsidRDefault="00F513D7" w:rsidP="00692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РЕЗЮМЕ: В уведомлении от 29 июля 2019 года о предлагаемом нормотворчестве Агентство по охране окружающей среды (EPA) предложило стандарты для четырех категорий возобновляемого топлива, которые будут применяться в 2020 году в соответствии со стандартом на возобновляемое топливо. На основании комментариев и дополнительной информации EPA выпускает дополнительное предложение и запрашивает комментарии о корректировках стандартов на 2020 год, которые являются результатом измененных определений двух терминов, используемых для расчета процентных стандартов. Мы предлагаем прогнозировать объемы бензина и дизельного топлива, которые будут освобождены в 2020 году из-за небольших исключений в отношении нефтеперерабатывающих заводов, исходя из трехлетнего среднего уровня рельефа, рекомендованного Министерством энергетики </w:t>
            </w:r>
            <w:r w:rsidRPr="00DF2178">
              <w:rPr>
                <w:color w:val="000000" w:themeColor="text1"/>
                <w:sz w:val="24"/>
                <w:szCs w:val="24"/>
                <w:lang w:val="kk-KZ"/>
              </w:rPr>
              <w:lastRenderedPageBreak/>
              <w:t xml:space="preserve">(DOE). С 2016-2018 гг. Помощь, рекомендованная Министерством энергетики, привела бы к сокращению обязательств по возобновляемому объему примерно на 770 миллионов рин в год. </w:t>
            </w:r>
          </w:p>
          <w:p w:rsidR="00064A9E" w:rsidRPr="00DF2178" w:rsidRDefault="00EE6BF7" w:rsidP="00064A9E">
            <w:pPr>
              <w:spacing w:after="120"/>
              <w:rPr>
                <w:sz w:val="24"/>
                <w:szCs w:val="24"/>
                <w:lang w:val="kk-KZ"/>
              </w:rPr>
            </w:pPr>
            <w:hyperlink r:id="rId59" w:history="1">
              <w:r w:rsidR="00064A9E" w:rsidRPr="00DF2178">
                <w:rPr>
                  <w:rStyle w:val="a9"/>
                  <w:sz w:val="24"/>
                  <w:szCs w:val="24"/>
                  <w:lang w:val="kk-KZ"/>
                </w:rPr>
                <w:t>https://www.govinfo.gov/content/pkg/FR-2019-10-28/html/2019-23379.htm</w:t>
              </w:r>
            </w:hyperlink>
            <w:r w:rsidR="00064A9E" w:rsidRPr="00DF2178">
              <w:rPr>
                <w:sz w:val="24"/>
                <w:szCs w:val="24"/>
                <w:lang w:val="kk-KZ"/>
              </w:rPr>
              <w:t xml:space="preserve"> </w:t>
            </w:r>
            <w:hyperlink r:id="rId60" w:history="1">
              <w:r w:rsidR="00064A9E" w:rsidRPr="00DF2178">
                <w:rPr>
                  <w:rStyle w:val="a9"/>
                  <w:sz w:val="24"/>
                  <w:szCs w:val="24"/>
                  <w:lang w:val="kk-KZ"/>
                </w:rPr>
                <w:t>https://www.govinfo.gov/content/pkg/FR-2019-10-28/pdf/2019-23379.pdf</w:t>
              </w:r>
            </w:hyperlink>
            <w:r w:rsidR="00064A9E" w:rsidRPr="00DF2178">
              <w:rPr>
                <w:sz w:val="24"/>
                <w:szCs w:val="24"/>
                <w:lang w:val="kk-KZ"/>
              </w:rPr>
              <w:t xml:space="preserve"> </w:t>
            </w:r>
            <w:hyperlink r:id="rId61" w:history="1">
              <w:r w:rsidR="00064A9E" w:rsidRPr="00DF2178">
                <w:rPr>
                  <w:rStyle w:val="a9"/>
                  <w:sz w:val="24"/>
                  <w:szCs w:val="24"/>
                  <w:lang w:val="kk-KZ"/>
                </w:rPr>
                <w:t>https://members.wto.org/crnattachments/2019/TBT/USA/19_6150_00_e.pdf</w:t>
              </w:r>
            </w:hyperlink>
          </w:p>
        </w:tc>
        <w:tc>
          <w:tcPr>
            <w:tcW w:w="2268" w:type="dxa"/>
            <w:shd w:val="clear" w:color="auto" w:fill="auto"/>
          </w:tcPr>
          <w:p w:rsidR="00860FE8" w:rsidRPr="00DF2178" w:rsidRDefault="004A47C8" w:rsidP="00AE29DE">
            <w:pPr>
              <w:jc w:val="both"/>
              <w:rPr>
                <w:color w:val="000000" w:themeColor="text1"/>
                <w:sz w:val="24"/>
                <w:szCs w:val="24"/>
                <w:lang w:val="kk-KZ"/>
              </w:rPr>
            </w:pPr>
            <w:r w:rsidRPr="00DF2178">
              <w:rPr>
                <w:color w:val="000000" w:themeColor="text1"/>
                <w:sz w:val="24"/>
                <w:szCs w:val="24"/>
                <w:lang w:val="kk-KZ"/>
              </w:rPr>
              <w:lastRenderedPageBreak/>
              <w:t>29 ноября 2019 года</w:t>
            </w:r>
          </w:p>
        </w:tc>
      </w:tr>
      <w:tr w:rsidR="00BF5184" w:rsidRPr="00DF2178" w:rsidTr="00345A2D">
        <w:trPr>
          <w:trHeight w:val="361"/>
        </w:trPr>
        <w:tc>
          <w:tcPr>
            <w:tcW w:w="710" w:type="dxa"/>
            <w:vMerge/>
            <w:shd w:val="clear" w:color="auto" w:fill="auto"/>
          </w:tcPr>
          <w:p w:rsidR="00BF5184" w:rsidRPr="00DF2178" w:rsidRDefault="00BF5184" w:rsidP="00C93859">
            <w:pPr>
              <w:numPr>
                <w:ilvl w:val="0"/>
                <w:numId w:val="3"/>
              </w:numPr>
              <w:ind w:left="0" w:firstLine="0"/>
              <w:jc w:val="both"/>
              <w:rPr>
                <w:color w:val="000000" w:themeColor="text1"/>
                <w:sz w:val="24"/>
                <w:szCs w:val="24"/>
                <w:lang w:val="kk-KZ"/>
              </w:rPr>
            </w:pPr>
          </w:p>
        </w:tc>
        <w:tc>
          <w:tcPr>
            <w:tcW w:w="2268" w:type="dxa"/>
            <w:shd w:val="clear" w:color="auto" w:fill="auto"/>
          </w:tcPr>
          <w:p w:rsidR="00BF5184" w:rsidRPr="00DF2178" w:rsidRDefault="00BF518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BF5184" w:rsidRPr="00DF2178" w:rsidRDefault="00BF51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184" w:rsidRPr="00DF2178" w:rsidRDefault="00BF5184" w:rsidP="00AE29DE">
            <w:pPr>
              <w:jc w:val="both"/>
              <w:rPr>
                <w:color w:val="000000" w:themeColor="text1"/>
                <w:sz w:val="24"/>
                <w:szCs w:val="24"/>
                <w:lang w:val="kk-KZ"/>
              </w:rPr>
            </w:pPr>
          </w:p>
        </w:tc>
      </w:tr>
      <w:tr w:rsidR="00BF5184" w:rsidRPr="00DF2178" w:rsidTr="00345A2D">
        <w:trPr>
          <w:trHeight w:val="361"/>
        </w:trPr>
        <w:tc>
          <w:tcPr>
            <w:tcW w:w="710" w:type="dxa"/>
            <w:vMerge/>
            <w:shd w:val="clear" w:color="auto" w:fill="auto"/>
          </w:tcPr>
          <w:p w:rsidR="00BF5184" w:rsidRPr="00DF2178" w:rsidRDefault="00BF5184" w:rsidP="00C93859">
            <w:pPr>
              <w:numPr>
                <w:ilvl w:val="0"/>
                <w:numId w:val="3"/>
              </w:numPr>
              <w:ind w:left="0" w:firstLine="0"/>
              <w:jc w:val="both"/>
              <w:rPr>
                <w:color w:val="000000" w:themeColor="text1"/>
                <w:sz w:val="24"/>
                <w:szCs w:val="24"/>
                <w:lang w:val="kk-KZ"/>
              </w:rPr>
            </w:pPr>
          </w:p>
        </w:tc>
        <w:tc>
          <w:tcPr>
            <w:tcW w:w="2268" w:type="dxa"/>
            <w:shd w:val="clear" w:color="auto" w:fill="auto"/>
          </w:tcPr>
          <w:p w:rsidR="00BF5184" w:rsidRPr="00DF2178" w:rsidRDefault="00BF518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BF5184" w:rsidRPr="00DF2178" w:rsidRDefault="00BF51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184" w:rsidRPr="00DF2178" w:rsidRDefault="00BF5184"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F513D7" w:rsidRPr="00DF2178" w:rsidRDefault="00F513D7" w:rsidP="00F513D7">
            <w:pPr>
              <w:jc w:val="both"/>
              <w:rPr>
                <w:b/>
                <w:sz w:val="24"/>
                <w:szCs w:val="24"/>
                <w:lang w:val="es-ES" w:eastAsia="en-US"/>
              </w:rPr>
            </w:pPr>
            <w:r w:rsidRPr="00DF2178">
              <w:rPr>
                <w:b/>
                <w:sz w:val="24"/>
                <w:szCs w:val="24"/>
                <w:lang w:val="es-ES"/>
              </w:rPr>
              <w:t>G/TBT/N/USA/1448/Add.1</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F513D7" w:rsidRPr="00DF2178" w:rsidRDefault="00F513D7" w:rsidP="00F51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F513D7" w:rsidRPr="00DF2178" w:rsidRDefault="00F513D7" w:rsidP="00F51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31 октября 2019 года распространяется по просьбе делегации Соединенных Штатов Америки.</w:t>
            </w:r>
          </w:p>
          <w:p w:rsidR="004A47C8" w:rsidRPr="00DF2178" w:rsidRDefault="004A47C8" w:rsidP="004A4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НАЗВАНИЕ: Правило энергетической маркировки</w:t>
            </w:r>
          </w:p>
          <w:p w:rsidR="004A47C8" w:rsidRPr="00DF2178" w:rsidRDefault="004A47C8" w:rsidP="004A4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АГЕНТСТВО: Федеральная торговая комиссия («FTC» или «Комиссия»)</w:t>
            </w:r>
          </w:p>
          <w:p w:rsidR="004A47C8" w:rsidRPr="00DF2178" w:rsidRDefault="004A47C8" w:rsidP="004A4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ДЕЙСТВИЕ: Окончательное правило</w:t>
            </w:r>
          </w:p>
          <w:p w:rsidR="00860FE8" w:rsidRPr="00DF2178" w:rsidRDefault="004A47C8" w:rsidP="004A4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РЕЗЮМЕ: Комиссия вносит изменения в Правило об энергетической маркировке («Правило»), чтобы упростить его использование, путем реорганизации нескольких разделов, внесения поправок в формулировки для повышения ясности, исключения нескольких устаревших положений и внесения незначительных исправлений.</w:t>
            </w:r>
          </w:p>
          <w:p w:rsidR="004A47C8" w:rsidRPr="00DF2178" w:rsidRDefault="00EE6BF7" w:rsidP="004A47C8">
            <w:pPr>
              <w:spacing w:after="240"/>
              <w:rPr>
                <w:sz w:val="24"/>
                <w:szCs w:val="24"/>
                <w:lang w:val="kk-KZ"/>
              </w:rPr>
            </w:pPr>
            <w:hyperlink r:id="rId62" w:history="1">
              <w:r w:rsidR="004A47C8" w:rsidRPr="00DF2178">
                <w:rPr>
                  <w:rStyle w:val="a9"/>
                  <w:sz w:val="24"/>
                  <w:szCs w:val="24"/>
                  <w:lang w:val="kk-KZ"/>
                </w:rPr>
                <w:t>https://www.govinfo.gov/content/pkg/FR-2019-10-30/html/2019-23505.htm</w:t>
              </w:r>
            </w:hyperlink>
            <w:r w:rsidR="004A47C8" w:rsidRPr="00DF2178">
              <w:rPr>
                <w:sz w:val="24"/>
                <w:szCs w:val="24"/>
                <w:lang w:val="kk-KZ"/>
              </w:rPr>
              <w:t xml:space="preserve"> </w:t>
            </w:r>
            <w:hyperlink r:id="rId63" w:history="1">
              <w:r w:rsidR="004A47C8" w:rsidRPr="00DF2178">
                <w:rPr>
                  <w:rStyle w:val="a9"/>
                  <w:sz w:val="24"/>
                  <w:szCs w:val="24"/>
                  <w:lang w:val="kk-KZ"/>
                </w:rPr>
                <w:t>https://www.govinfo.gov/content/pkg/FR-2019-10-30/pdf/2019-23505.pdf</w:t>
              </w:r>
            </w:hyperlink>
            <w:r w:rsidR="004A47C8" w:rsidRPr="00DF2178">
              <w:rPr>
                <w:sz w:val="24"/>
                <w:szCs w:val="24"/>
                <w:lang w:val="kk-KZ"/>
              </w:rPr>
              <w:t xml:space="preserve"> </w:t>
            </w:r>
            <w:hyperlink r:id="rId64" w:history="1">
              <w:r w:rsidR="004A47C8" w:rsidRPr="00DF2178">
                <w:rPr>
                  <w:rStyle w:val="a9"/>
                  <w:sz w:val="24"/>
                  <w:szCs w:val="24"/>
                  <w:lang w:val="kk-KZ"/>
                </w:rPr>
                <w:t>https://members.wto.org/crnattachments/2019/TBT/USA/19_6152_00_e.pdf</w:t>
              </w:r>
            </w:hyperlink>
          </w:p>
        </w:tc>
        <w:tc>
          <w:tcPr>
            <w:tcW w:w="2268" w:type="dxa"/>
            <w:shd w:val="clear" w:color="auto" w:fill="auto"/>
          </w:tcPr>
          <w:p w:rsidR="00860FE8" w:rsidRPr="00DF2178" w:rsidRDefault="004A47C8" w:rsidP="00AE29DE">
            <w:pPr>
              <w:jc w:val="both"/>
              <w:rPr>
                <w:color w:val="000000" w:themeColor="text1"/>
                <w:sz w:val="24"/>
                <w:szCs w:val="24"/>
                <w:lang w:val="kk-KZ"/>
              </w:rPr>
            </w:pPr>
            <w:r w:rsidRPr="00DF2178">
              <w:rPr>
                <w:color w:val="000000" w:themeColor="text1"/>
                <w:sz w:val="24"/>
                <w:szCs w:val="24"/>
                <w:lang w:val="kk-KZ"/>
              </w:rPr>
              <w:t>29 ноября 2019 года</w:t>
            </w:r>
          </w:p>
        </w:tc>
      </w:tr>
      <w:tr w:rsidR="00F513D7" w:rsidRPr="00DF2178" w:rsidTr="00345A2D">
        <w:trPr>
          <w:trHeight w:val="361"/>
        </w:trPr>
        <w:tc>
          <w:tcPr>
            <w:tcW w:w="710" w:type="dxa"/>
            <w:vMerge/>
            <w:shd w:val="clear" w:color="auto" w:fill="auto"/>
          </w:tcPr>
          <w:p w:rsidR="00F513D7" w:rsidRPr="00DF2178" w:rsidRDefault="00F513D7" w:rsidP="00C93859">
            <w:pPr>
              <w:numPr>
                <w:ilvl w:val="0"/>
                <w:numId w:val="3"/>
              </w:numPr>
              <w:ind w:left="0" w:firstLine="0"/>
              <w:jc w:val="both"/>
              <w:rPr>
                <w:color w:val="000000" w:themeColor="text1"/>
                <w:sz w:val="24"/>
                <w:szCs w:val="24"/>
                <w:lang w:val="kk-KZ"/>
              </w:rPr>
            </w:pPr>
          </w:p>
        </w:tc>
        <w:tc>
          <w:tcPr>
            <w:tcW w:w="2268" w:type="dxa"/>
            <w:shd w:val="clear" w:color="auto" w:fill="auto"/>
          </w:tcPr>
          <w:p w:rsidR="00F513D7" w:rsidRPr="00DF2178" w:rsidRDefault="00F513D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F513D7" w:rsidRPr="00DF2178" w:rsidRDefault="00F513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13D7" w:rsidRPr="00DF2178" w:rsidRDefault="00F513D7" w:rsidP="00AE29DE">
            <w:pPr>
              <w:jc w:val="both"/>
              <w:rPr>
                <w:color w:val="000000" w:themeColor="text1"/>
                <w:sz w:val="24"/>
                <w:szCs w:val="24"/>
                <w:lang w:val="kk-KZ"/>
              </w:rPr>
            </w:pPr>
          </w:p>
        </w:tc>
      </w:tr>
      <w:tr w:rsidR="00F513D7" w:rsidRPr="00DF2178" w:rsidTr="00345A2D">
        <w:trPr>
          <w:trHeight w:val="361"/>
        </w:trPr>
        <w:tc>
          <w:tcPr>
            <w:tcW w:w="710" w:type="dxa"/>
            <w:vMerge/>
            <w:shd w:val="clear" w:color="auto" w:fill="auto"/>
          </w:tcPr>
          <w:p w:rsidR="00F513D7" w:rsidRPr="00DF2178" w:rsidRDefault="00F513D7" w:rsidP="00C93859">
            <w:pPr>
              <w:numPr>
                <w:ilvl w:val="0"/>
                <w:numId w:val="3"/>
              </w:numPr>
              <w:ind w:left="0" w:firstLine="0"/>
              <w:jc w:val="both"/>
              <w:rPr>
                <w:color w:val="000000" w:themeColor="text1"/>
                <w:sz w:val="24"/>
                <w:szCs w:val="24"/>
                <w:lang w:val="kk-KZ"/>
              </w:rPr>
            </w:pPr>
          </w:p>
        </w:tc>
        <w:tc>
          <w:tcPr>
            <w:tcW w:w="2268" w:type="dxa"/>
            <w:shd w:val="clear" w:color="auto" w:fill="auto"/>
          </w:tcPr>
          <w:p w:rsidR="00F513D7" w:rsidRPr="00DF2178" w:rsidRDefault="00F513D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F513D7" w:rsidRPr="00DF2178" w:rsidRDefault="00F513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513D7" w:rsidRPr="00DF2178" w:rsidRDefault="00F513D7"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A93BC1" w:rsidRPr="00DF2178" w:rsidRDefault="00A93BC1" w:rsidP="00A93BC1">
            <w:pPr>
              <w:jc w:val="both"/>
              <w:rPr>
                <w:b/>
                <w:sz w:val="24"/>
                <w:szCs w:val="24"/>
                <w:lang w:val="en-GB" w:eastAsia="en-US"/>
              </w:rPr>
            </w:pPr>
            <w:r w:rsidRPr="00DF2178">
              <w:rPr>
                <w:b/>
                <w:sz w:val="24"/>
                <w:szCs w:val="24"/>
              </w:rPr>
              <w:t>G/TBT/N/UKR/156</w:t>
            </w:r>
          </w:p>
          <w:p w:rsidR="00860FE8" w:rsidRPr="00DF2178" w:rsidRDefault="00860FE8" w:rsidP="00AE29DE">
            <w:pPr>
              <w:pBdr>
                <w:between w:val="single" w:sz="6" w:space="1" w:color="auto"/>
              </w:pBdr>
              <w:jc w:val="both"/>
              <w:rPr>
                <w:color w:val="000000" w:themeColor="text1"/>
                <w:sz w:val="24"/>
                <w:szCs w:val="24"/>
                <w:lang w:val="kk-KZ"/>
              </w:rPr>
            </w:pPr>
          </w:p>
        </w:tc>
        <w:tc>
          <w:tcPr>
            <w:tcW w:w="5386" w:type="dxa"/>
            <w:shd w:val="clear" w:color="auto" w:fill="auto"/>
          </w:tcPr>
          <w:p w:rsidR="00860FE8" w:rsidRPr="00DF2178" w:rsidRDefault="00A93B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постановления Кабинета Министров Украины «О внесении изменений в постановление Кабинета Министров Украины от 10 марта 2017 года № 139» (8 стр., На украинском языке)</w:t>
            </w:r>
          </w:p>
        </w:tc>
        <w:tc>
          <w:tcPr>
            <w:tcW w:w="2268" w:type="dxa"/>
            <w:shd w:val="clear" w:color="auto" w:fill="auto"/>
          </w:tcPr>
          <w:p w:rsidR="00860FE8" w:rsidRPr="00DF2178" w:rsidRDefault="00A93BC1"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A93BC1" w:rsidRPr="00DF2178" w:rsidTr="00345A2D">
        <w:trPr>
          <w:trHeight w:val="361"/>
        </w:trPr>
        <w:tc>
          <w:tcPr>
            <w:tcW w:w="710" w:type="dxa"/>
            <w:vMerge/>
            <w:shd w:val="clear" w:color="auto" w:fill="auto"/>
          </w:tcPr>
          <w:p w:rsidR="00A93BC1" w:rsidRPr="00DF2178" w:rsidRDefault="00A93BC1" w:rsidP="00C93859">
            <w:pPr>
              <w:numPr>
                <w:ilvl w:val="0"/>
                <w:numId w:val="3"/>
              </w:numPr>
              <w:ind w:left="0" w:firstLine="0"/>
              <w:jc w:val="both"/>
              <w:rPr>
                <w:color w:val="000000" w:themeColor="text1"/>
                <w:sz w:val="24"/>
                <w:szCs w:val="24"/>
                <w:lang w:val="kk-KZ"/>
              </w:rPr>
            </w:pPr>
          </w:p>
        </w:tc>
        <w:tc>
          <w:tcPr>
            <w:tcW w:w="2268" w:type="dxa"/>
            <w:shd w:val="clear" w:color="auto" w:fill="auto"/>
          </w:tcPr>
          <w:p w:rsidR="00A93BC1" w:rsidRPr="00DF2178" w:rsidRDefault="00A93BC1"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A93BC1" w:rsidRPr="00DF2178" w:rsidRDefault="00A93B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Электрическое и электронное оборудование</w:t>
            </w:r>
          </w:p>
        </w:tc>
        <w:tc>
          <w:tcPr>
            <w:tcW w:w="2268" w:type="dxa"/>
            <w:shd w:val="clear" w:color="auto" w:fill="auto"/>
          </w:tcPr>
          <w:p w:rsidR="00A93BC1" w:rsidRPr="00DF2178" w:rsidRDefault="00A93BC1" w:rsidP="00AE29DE">
            <w:pPr>
              <w:jc w:val="both"/>
              <w:rPr>
                <w:color w:val="000000" w:themeColor="text1"/>
                <w:sz w:val="24"/>
                <w:szCs w:val="24"/>
                <w:lang w:val="kk-KZ"/>
              </w:rPr>
            </w:pPr>
          </w:p>
        </w:tc>
      </w:tr>
      <w:tr w:rsidR="00A93BC1" w:rsidRPr="00DF2178" w:rsidTr="00345A2D">
        <w:trPr>
          <w:trHeight w:val="361"/>
        </w:trPr>
        <w:tc>
          <w:tcPr>
            <w:tcW w:w="710" w:type="dxa"/>
            <w:vMerge/>
            <w:shd w:val="clear" w:color="auto" w:fill="auto"/>
          </w:tcPr>
          <w:p w:rsidR="00A93BC1" w:rsidRPr="00DF2178" w:rsidRDefault="00A93BC1" w:rsidP="00C93859">
            <w:pPr>
              <w:numPr>
                <w:ilvl w:val="0"/>
                <w:numId w:val="3"/>
              </w:numPr>
              <w:ind w:left="0" w:firstLine="0"/>
              <w:jc w:val="both"/>
              <w:rPr>
                <w:color w:val="000000" w:themeColor="text1"/>
                <w:sz w:val="24"/>
                <w:szCs w:val="24"/>
                <w:lang w:val="kk-KZ"/>
              </w:rPr>
            </w:pPr>
          </w:p>
        </w:tc>
        <w:tc>
          <w:tcPr>
            <w:tcW w:w="2268" w:type="dxa"/>
            <w:shd w:val="clear" w:color="auto" w:fill="auto"/>
          </w:tcPr>
          <w:p w:rsidR="00A93BC1" w:rsidRPr="00DF2178" w:rsidRDefault="00A93BC1"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Украина</w:t>
            </w:r>
          </w:p>
        </w:tc>
        <w:tc>
          <w:tcPr>
            <w:tcW w:w="5386" w:type="dxa"/>
            <w:shd w:val="clear" w:color="auto" w:fill="auto"/>
          </w:tcPr>
          <w:p w:rsidR="00A93BC1" w:rsidRPr="00DF2178" w:rsidRDefault="00A93B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постановления предусматривает откладывание сроков истечения некоторых исключений из ограничений на использование определенных опасных веществ в электрическом и электронном оборудовании, дополнения </w:t>
            </w:r>
            <w:r w:rsidRPr="00DF2178">
              <w:rPr>
                <w:color w:val="000000" w:themeColor="text1"/>
                <w:sz w:val="24"/>
                <w:szCs w:val="24"/>
                <w:lang w:val="kk-KZ"/>
              </w:rPr>
              <w:lastRenderedPageBreak/>
              <w:t>некоторыми компонентами и материалами электрического и электронного оборудования.</w:t>
            </w:r>
          </w:p>
        </w:tc>
        <w:tc>
          <w:tcPr>
            <w:tcW w:w="2268" w:type="dxa"/>
            <w:shd w:val="clear" w:color="auto" w:fill="auto"/>
          </w:tcPr>
          <w:p w:rsidR="00A93BC1" w:rsidRPr="00DF2178" w:rsidRDefault="00A93BC1"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042584" w:rsidRPr="00DF2178" w:rsidRDefault="00042584" w:rsidP="00042584">
            <w:pPr>
              <w:jc w:val="both"/>
              <w:rPr>
                <w:b/>
                <w:sz w:val="24"/>
                <w:szCs w:val="24"/>
                <w:lang w:val="es-ES" w:eastAsia="en-US"/>
              </w:rPr>
            </w:pPr>
            <w:r w:rsidRPr="00DF2178">
              <w:rPr>
                <w:b/>
                <w:sz w:val="24"/>
                <w:szCs w:val="24"/>
                <w:lang w:val="es-ES"/>
              </w:rPr>
              <w:t>G/TBT/N/UGA/928/Add.2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042584" w:rsidRPr="00DF2178" w:rsidRDefault="00042584" w:rsidP="0004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042584" w:rsidRPr="00DF2178" w:rsidRDefault="00042584" w:rsidP="0004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042584" w:rsidRPr="00DF2178" w:rsidRDefault="00042584" w:rsidP="0004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2081, Сложное микробиальное удобрение. Технические условия, первое издание.</w:t>
            </w:r>
          </w:p>
          <w:p w:rsidR="00042584" w:rsidRPr="00DF2178" w:rsidRDefault="00042584" w:rsidP="0004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Уганды; DUS 2081, Сложное микробиальное удобрение. Спецификация, первое издание; Уведомление в G / TBT / N / UGA / 928 вступило в силу 20 сентября 2019 года. Стандарт US 2081: 2019 «Сложные микробиальное удобрение - спецификация, первое издание» </w:t>
            </w:r>
          </w:p>
          <w:p w:rsidR="00860FE8" w:rsidRPr="00DF2178" w:rsidRDefault="000425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https: // webstore. unbs.go.ug/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042584" w:rsidRPr="00DF2178" w:rsidTr="00345A2D">
        <w:trPr>
          <w:trHeight w:val="361"/>
        </w:trPr>
        <w:tc>
          <w:tcPr>
            <w:tcW w:w="710" w:type="dxa"/>
            <w:vMerge/>
            <w:shd w:val="clear" w:color="auto" w:fill="auto"/>
          </w:tcPr>
          <w:p w:rsidR="00042584" w:rsidRPr="00DF2178" w:rsidRDefault="00042584" w:rsidP="00C93859">
            <w:pPr>
              <w:numPr>
                <w:ilvl w:val="0"/>
                <w:numId w:val="3"/>
              </w:numPr>
              <w:ind w:left="0" w:firstLine="0"/>
              <w:jc w:val="both"/>
              <w:rPr>
                <w:color w:val="000000" w:themeColor="text1"/>
                <w:sz w:val="24"/>
                <w:szCs w:val="24"/>
                <w:lang w:val="kk-KZ"/>
              </w:rPr>
            </w:pPr>
          </w:p>
        </w:tc>
        <w:tc>
          <w:tcPr>
            <w:tcW w:w="2268" w:type="dxa"/>
            <w:shd w:val="clear" w:color="auto" w:fill="auto"/>
          </w:tcPr>
          <w:p w:rsidR="00042584" w:rsidRPr="00DF2178" w:rsidRDefault="0004258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042584" w:rsidRPr="00DF2178" w:rsidRDefault="000425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42584" w:rsidRPr="00DF2178" w:rsidRDefault="00042584" w:rsidP="00AE29DE">
            <w:pPr>
              <w:jc w:val="both"/>
              <w:rPr>
                <w:color w:val="000000" w:themeColor="text1"/>
                <w:sz w:val="24"/>
                <w:szCs w:val="24"/>
                <w:lang w:val="kk-KZ"/>
              </w:rPr>
            </w:pPr>
          </w:p>
        </w:tc>
      </w:tr>
      <w:tr w:rsidR="00042584" w:rsidRPr="00DF2178" w:rsidTr="00345A2D">
        <w:trPr>
          <w:trHeight w:val="361"/>
        </w:trPr>
        <w:tc>
          <w:tcPr>
            <w:tcW w:w="710" w:type="dxa"/>
            <w:vMerge/>
            <w:shd w:val="clear" w:color="auto" w:fill="auto"/>
          </w:tcPr>
          <w:p w:rsidR="00042584" w:rsidRPr="00DF2178" w:rsidRDefault="00042584" w:rsidP="00C93859">
            <w:pPr>
              <w:numPr>
                <w:ilvl w:val="0"/>
                <w:numId w:val="3"/>
              </w:numPr>
              <w:ind w:left="0" w:firstLine="0"/>
              <w:jc w:val="both"/>
              <w:rPr>
                <w:color w:val="000000" w:themeColor="text1"/>
                <w:sz w:val="24"/>
                <w:szCs w:val="24"/>
                <w:lang w:val="kk-KZ"/>
              </w:rPr>
            </w:pPr>
          </w:p>
        </w:tc>
        <w:tc>
          <w:tcPr>
            <w:tcW w:w="2268" w:type="dxa"/>
            <w:shd w:val="clear" w:color="auto" w:fill="auto"/>
          </w:tcPr>
          <w:p w:rsidR="00042584" w:rsidRPr="00DF2178" w:rsidRDefault="0004258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042584" w:rsidRPr="00DF2178" w:rsidRDefault="000425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42584" w:rsidRPr="00DF2178" w:rsidRDefault="00042584"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013376" w:rsidRPr="00DF2178" w:rsidRDefault="00013376" w:rsidP="00013376">
            <w:pPr>
              <w:jc w:val="both"/>
              <w:rPr>
                <w:b/>
                <w:sz w:val="24"/>
                <w:szCs w:val="24"/>
                <w:lang w:val="es-ES" w:eastAsia="en-US"/>
              </w:rPr>
            </w:pPr>
            <w:r w:rsidRPr="00DF2178">
              <w:rPr>
                <w:b/>
                <w:sz w:val="24"/>
                <w:szCs w:val="24"/>
                <w:lang w:val="es-ES"/>
              </w:rPr>
              <w:t>G/TBT/N/UGA/927/Add.2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013376" w:rsidRPr="00DF2178" w:rsidRDefault="00013376" w:rsidP="00013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F307E7" w:rsidRPr="00DF2178" w:rsidRDefault="00013376" w:rsidP="00013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r w:rsidR="00F307E7" w:rsidRPr="00DF2178">
              <w:rPr>
                <w:color w:val="000000" w:themeColor="text1"/>
                <w:sz w:val="24"/>
                <w:szCs w:val="24"/>
                <w:lang w:val="kk-KZ"/>
              </w:rPr>
              <w:t>.</w:t>
            </w:r>
          </w:p>
          <w:p w:rsidR="00F307E7" w:rsidRPr="00DF2178" w:rsidRDefault="00F307E7" w:rsidP="00F30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2078, Органическое - Неорганическое сложное удобрение - Спецификация, Первое издание</w:t>
            </w:r>
          </w:p>
          <w:p w:rsidR="00F307E7" w:rsidRPr="00DF2178" w:rsidRDefault="00F307E7" w:rsidP="00F30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2078, Органическое - Неорганическое сложное удобрение - Спецификация, Первое издание; уведомление в G / TBT / N / UGA / 927 вступило в силу 20 сентября 2019 года. Стандарт US 2078: 2019 «Органические удобрения - неорганические соединения» - спецификация, первое издание. https: //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013376" w:rsidRPr="00DF2178" w:rsidTr="00345A2D">
        <w:trPr>
          <w:trHeight w:val="361"/>
        </w:trPr>
        <w:tc>
          <w:tcPr>
            <w:tcW w:w="710" w:type="dxa"/>
            <w:vMerge/>
            <w:shd w:val="clear" w:color="auto" w:fill="auto"/>
          </w:tcPr>
          <w:p w:rsidR="00013376" w:rsidRPr="00DF2178" w:rsidRDefault="00013376" w:rsidP="00C93859">
            <w:pPr>
              <w:numPr>
                <w:ilvl w:val="0"/>
                <w:numId w:val="3"/>
              </w:numPr>
              <w:ind w:left="0" w:firstLine="0"/>
              <w:jc w:val="both"/>
              <w:rPr>
                <w:color w:val="000000" w:themeColor="text1"/>
                <w:sz w:val="24"/>
                <w:szCs w:val="24"/>
                <w:lang w:val="kk-KZ"/>
              </w:rPr>
            </w:pPr>
          </w:p>
        </w:tc>
        <w:tc>
          <w:tcPr>
            <w:tcW w:w="2268" w:type="dxa"/>
            <w:shd w:val="clear" w:color="auto" w:fill="auto"/>
          </w:tcPr>
          <w:p w:rsidR="00013376" w:rsidRPr="00DF2178" w:rsidRDefault="0001337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013376" w:rsidRPr="00DF2178" w:rsidRDefault="000133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13376" w:rsidRPr="00DF2178" w:rsidRDefault="00013376" w:rsidP="00AE29DE">
            <w:pPr>
              <w:jc w:val="both"/>
              <w:rPr>
                <w:color w:val="000000" w:themeColor="text1"/>
                <w:sz w:val="24"/>
                <w:szCs w:val="24"/>
                <w:lang w:val="kk-KZ"/>
              </w:rPr>
            </w:pPr>
          </w:p>
        </w:tc>
      </w:tr>
      <w:tr w:rsidR="00013376" w:rsidRPr="00DF2178" w:rsidTr="00345A2D">
        <w:trPr>
          <w:trHeight w:val="361"/>
        </w:trPr>
        <w:tc>
          <w:tcPr>
            <w:tcW w:w="710" w:type="dxa"/>
            <w:vMerge/>
            <w:shd w:val="clear" w:color="auto" w:fill="auto"/>
          </w:tcPr>
          <w:p w:rsidR="00013376" w:rsidRPr="00DF2178" w:rsidRDefault="00013376" w:rsidP="00C93859">
            <w:pPr>
              <w:numPr>
                <w:ilvl w:val="0"/>
                <w:numId w:val="3"/>
              </w:numPr>
              <w:ind w:left="0" w:firstLine="0"/>
              <w:jc w:val="both"/>
              <w:rPr>
                <w:color w:val="000000" w:themeColor="text1"/>
                <w:sz w:val="24"/>
                <w:szCs w:val="24"/>
                <w:lang w:val="kk-KZ"/>
              </w:rPr>
            </w:pPr>
          </w:p>
        </w:tc>
        <w:tc>
          <w:tcPr>
            <w:tcW w:w="2268" w:type="dxa"/>
            <w:shd w:val="clear" w:color="auto" w:fill="auto"/>
          </w:tcPr>
          <w:p w:rsidR="00013376" w:rsidRPr="00DF2178" w:rsidRDefault="0001337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013376" w:rsidRPr="00DF2178" w:rsidRDefault="000133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13376" w:rsidRPr="00DF2178" w:rsidRDefault="00013376"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F307E7" w:rsidRPr="00DF2178" w:rsidRDefault="00F307E7" w:rsidP="00F307E7">
            <w:pPr>
              <w:jc w:val="both"/>
              <w:rPr>
                <w:b/>
                <w:sz w:val="24"/>
                <w:szCs w:val="24"/>
                <w:lang w:val="es-ES" w:eastAsia="en-US"/>
              </w:rPr>
            </w:pPr>
            <w:r w:rsidRPr="00DF2178">
              <w:rPr>
                <w:b/>
                <w:sz w:val="24"/>
                <w:szCs w:val="24"/>
                <w:lang w:val="es-ES"/>
              </w:rPr>
              <w:t>G/TBT/N/UGA/926/Add.2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F307E7" w:rsidRPr="00DF2178" w:rsidRDefault="00F307E7" w:rsidP="00F30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F307E7" w:rsidRPr="00DF2178" w:rsidRDefault="00F307E7" w:rsidP="00F30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F307E7" w:rsidRPr="00DF2178" w:rsidRDefault="00F307E7" w:rsidP="00F30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2038, Смешанное удобрение. Технические условия, первое издание</w:t>
            </w:r>
          </w:p>
          <w:p w:rsidR="00F307E7" w:rsidRPr="00DF2178" w:rsidRDefault="00F307E7" w:rsidP="00F30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2038, Смешанное удобрение - спецификация, первое издание; уведомление в G / TBT / N / UGA / 926 вступило в силу 20 сентября 2019 года. Стандарт, US 2038: 2019, Смешанные удобрения - Спецификация, первое издание.</w:t>
            </w:r>
          </w:p>
          <w:p w:rsidR="00860FE8" w:rsidRPr="00DF2178" w:rsidRDefault="00F307E7" w:rsidP="00F30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https: //webstore.unbs .go.ug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F307E7" w:rsidRPr="00DF2178" w:rsidTr="00345A2D">
        <w:trPr>
          <w:trHeight w:val="361"/>
        </w:trPr>
        <w:tc>
          <w:tcPr>
            <w:tcW w:w="710" w:type="dxa"/>
            <w:vMerge/>
            <w:shd w:val="clear" w:color="auto" w:fill="auto"/>
          </w:tcPr>
          <w:p w:rsidR="00F307E7" w:rsidRPr="00DF2178" w:rsidRDefault="00F307E7" w:rsidP="00C93859">
            <w:pPr>
              <w:numPr>
                <w:ilvl w:val="0"/>
                <w:numId w:val="3"/>
              </w:numPr>
              <w:ind w:left="0" w:firstLine="0"/>
              <w:jc w:val="both"/>
              <w:rPr>
                <w:color w:val="000000" w:themeColor="text1"/>
                <w:sz w:val="24"/>
                <w:szCs w:val="24"/>
                <w:lang w:val="kk-KZ"/>
              </w:rPr>
            </w:pPr>
          </w:p>
        </w:tc>
        <w:tc>
          <w:tcPr>
            <w:tcW w:w="2268" w:type="dxa"/>
            <w:shd w:val="clear" w:color="auto" w:fill="auto"/>
          </w:tcPr>
          <w:p w:rsidR="00F307E7" w:rsidRPr="00DF2178" w:rsidRDefault="00F307E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F307E7" w:rsidRPr="00DF2178" w:rsidRDefault="00F307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07E7" w:rsidRPr="00DF2178" w:rsidRDefault="00F307E7" w:rsidP="00AE29DE">
            <w:pPr>
              <w:jc w:val="both"/>
              <w:rPr>
                <w:color w:val="000000" w:themeColor="text1"/>
                <w:sz w:val="24"/>
                <w:szCs w:val="24"/>
                <w:lang w:val="kk-KZ"/>
              </w:rPr>
            </w:pPr>
          </w:p>
        </w:tc>
      </w:tr>
      <w:tr w:rsidR="00F307E7" w:rsidRPr="00DF2178" w:rsidTr="00345A2D">
        <w:trPr>
          <w:trHeight w:val="361"/>
        </w:trPr>
        <w:tc>
          <w:tcPr>
            <w:tcW w:w="710" w:type="dxa"/>
            <w:vMerge/>
            <w:shd w:val="clear" w:color="auto" w:fill="auto"/>
          </w:tcPr>
          <w:p w:rsidR="00F307E7" w:rsidRPr="00DF2178" w:rsidRDefault="00F307E7" w:rsidP="00C93859">
            <w:pPr>
              <w:numPr>
                <w:ilvl w:val="0"/>
                <w:numId w:val="3"/>
              </w:numPr>
              <w:ind w:left="0" w:firstLine="0"/>
              <w:jc w:val="both"/>
              <w:rPr>
                <w:color w:val="000000" w:themeColor="text1"/>
                <w:sz w:val="24"/>
                <w:szCs w:val="24"/>
                <w:lang w:val="kk-KZ"/>
              </w:rPr>
            </w:pPr>
          </w:p>
        </w:tc>
        <w:tc>
          <w:tcPr>
            <w:tcW w:w="2268" w:type="dxa"/>
            <w:shd w:val="clear" w:color="auto" w:fill="auto"/>
          </w:tcPr>
          <w:p w:rsidR="00F307E7" w:rsidRPr="00DF2178" w:rsidRDefault="00F307E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F307E7" w:rsidRPr="00DF2178" w:rsidRDefault="00F307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07E7" w:rsidRPr="00DF2178" w:rsidRDefault="00F307E7"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E861A7" w:rsidRPr="00DF2178" w:rsidRDefault="00E861A7" w:rsidP="00E861A7">
            <w:pPr>
              <w:jc w:val="both"/>
              <w:rPr>
                <w:b/>
                <w:sz w:val="24"/>
                <w:szCs w:val="24"/>
                <w:lang w:val="es-ES" w:eastAsia="en-US"/>
              </w:rPr>
            </w:pPr>
            <w:r w:rsidRPr="00DF2178">
              <w:rPr>
                <w:b/>
                <w:sz w:val="24"/>
                <w:szCs w:val="24"/>
                <w:lang w:val="es-ES"/>
              </w:rPr>
              <w:t>G/TBT/N/UGA/811/Add.2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E861A7" w:rsidRPr="00DF2178" w:rsidRDefault="00E861A7" w:rsidP="00E8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E861A7" w:rsidRPr="00DF2178" w:rsidRDefault="00E861A7" w:rsidP="00E8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E861A7" w:rsidRPr="00DF2178" w:rsidRDefault="00E861A7" w:rsidP="00E8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DUS 1810: 2018, пчелиный воск. Технические характеристики</w:t>
            </w:r>
          </w:p>
          <w:p w:rsidR="00E861A7" w:rsidRPr="00DF2178" w:rsidRDefault="00E861A7" w:rsidP="00E8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Уганды; DUS 1810: 2018, пчелиный воск - спецификация; уведомление в G / TBT / N / UGA / 811 вступило в силу 20 сентября 2019 года. </w:t>
            </w:r>
          </w:p>
          <w:p w:rsidR="00860FE8" w:rsidRPr="00DF2178" w:rsidRDefault="00E861A7" w:rsidP="00E8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https://webstore.unbs.go.ug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E861A7" w:rsidRPr="00DF2178" w:rsidTr="00345A2D">
        <w:trPr>
          <w:trHeight w:val="361"/>
        </w:trPr>
        <w:tc>
          <w:tcPr>
            <w:tcW w:w="710" w:type="dxa"/>
            <w:vMerge/>
            <w:shd w:val="clear" w:color="auto" w:fill="auto"/>
          </w:tcPr>
          <w:p w:rsidR="00E861A7" w:rsidRPr="00DF2178" w:rsidRDefault="00E861A7" w:rsidP="00C93859">
            <w:pPr>
              <w:numPr>
                <w:ilvl w:val="0"/>
                <w:numId w:val="3"/>
              </w:numPr>
              <w:ind w:left="0" w:firstLine="0"/>
              <w:jc w:val="both"/>
              <w:rPr>
                <w:color w:val="000000" w:themeColor="text1"/>
                <w:sz w:val="24"/>
                <w:szCs w:val="24"/>
                <w:lang w:val="kk-KZ"/>
              </w:rPr>
            </w:pPr>
          </w:p>
        </w:tc>
        <w:tc>
          <w:tcPr>
            <w:tcW w:w="2268" w:type="dxa"/>
            <w:shd w:val="clear" w:color="auto" w:fill="auto"/>
          </w:tcPr>
          <w:p w:rsidR="00E861A7" w:rsidRPr="00DF2178" w:rsidRDefault="00E861A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E861A7" w:rsidRPr="00DF2178" w:rsidRDefault="00E861A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61A7" w:rsidRPr="00DF2178" w:rsidRDefault="00E861A7" w:rsidP="00AE29DE">
            <w:pPr>
              <w:jc w:val="both"/>
              <w:rPr>
                <w:color w:val="000000" w:themeColor="text1"/>
                <w:sz w:val="24"/>
                <w:szCs w:val="24"/>
                <w:lang w:val="kk-KZ"/>
              </w:rPr>
            </w:pPr>
          </w:p>
        </w:tc>
      </w:tr>
      <w:tr w:rsidR="00E861A7" w:rsidRPr="00DF2178" w:rsidTr="00345A2D">
        <w:trPr>
          <w:trHeight w:val="361"/>
        </w:trPr>
        <w:tc>
          <w:tcPr>
            <w:tcW w:w="710" w:type="dxa"/>
            <w:vMerge/>
            <w:shd w:val="clear" w:color="auto" w:fill="auto"/>
          </w:tcPr>
          <w:p w:rsidR="00E861A7" w:rsidRPr="00DF2178" w:rsidRDefault="00E861A7" w:rsidP="00C93859">
            <w:pPr>
              <w:numPr>
                <w:ilvl w:val="0"/>
                <w:numId w:val="3"/>
              </w:numPr>
              <w:ind w:left="0" w:firstLine="0"/>
              <w:jc w:val="both"/>
              <w:rPr>
                <w:color w:val="000000" w:themeColor="text1"/>
                <w:sz w:val="24"/>
                <w:szCs w:val="24"/>
                <w:lang w:val="kk-KZ"/>
              </w:rPr>
            </w:pPr>
          </w:p>
        </w:tc>
        <w:tc>
          <w:tcPr>
            <w:tcW w:w="2268" w:type="dxa"/>
            <w:shd w:val="clear" w:color="auto" w:fill="auto"/>
          </w:tcPr>
          <w:p w:rsidR="00E861A7" w:rsidRPr="00DF2178" w:rsidRDefault="00E861A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E861A7" w:rsidRPr="00DF2178" w:rsidRDefault="00E861A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61A7" w:rsidRPr="00DF2178" w:rsidRDefault="00E861A7"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E861A7" w:rsidRPr="00DF2178" w:rsidRDefault="00E861A7" w:rsidP="00E861A7">
            <w:pPr>
              <w:jc w:val="both"/>
              <w:rPr>
                <w:b/>
                <w:sz w:val="24"/>
                <w:szCs w:val="24"/>
                <w:lang w:val="es-ES" w:eastAsia="en-US"/>
              </w:rPr>
            </w:pPr>
            <w:r w:rsidRPr="00DF2178">
              <w:rPr>
                <w:b/>
                <w:sz w:val="24"/>
                <w:szCs w:val="24"/>
                <w:lang w:val="es-ES"/>
              </w:rPr>
              <w:t>G/TBT/N/UGA/809/Add.2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E861A7" w:rsidRPr="00DF2178" w:rsidRDefault="00E861A7" w:rsidP="00E8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860FE8" w:rsidRPr="00DF2178" w:rsidRDefault="00E861A7" w:rsidP="00E8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r w:rsidR="008233EB" w:rsidRPr="00DF2178">
              <w:rPr>
                <w:color w:val="000000" w:themeColor="text1"/>
                <w:sz w:val="24"/>
                <w:szCs w:val="24"/>
                <w:lang w:val="kk-KZ"/>
              </w:rPr>
              <w:t>.</w:t>
            </w:r>
          </w:p>
          <w:p w:rsidR="008233EB" w:rsidRPr="00DF2178" w:rsidRDefault="008233EB" w:rsidP="00823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1625: 2018, Сахарин (пищевой). Технические условия</w:t>
            </w:r>
          </w:p>
          <w:p w:rsidR="008233EB" w:rsidRPr="00DF2178" w:rsidRDefault="008233EB" w:rsidP="00823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1625: 2018, Сахарин (пищевой) - Технические характеристики; уведомление в G / TBT / N / UGA / 809 вступило в силу 20 сентября 2019 года.  https: //webstore.unbs .go.ug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E861A7" w:rsidRPr="00DF2178" w:rsidTr="00F21E1A">
        <w:trPr>
          <w:trHeight w:val="279"/>
        </w:trPr>
        <w:tc>
          <w:tcPr>
            <w:tcW w:w="710" w:type="dxa"/>
            <w:vMerge/>
            <w:shd w:val="clear" w:color="auto" w:fill="auto"/>
          </w:tcPr>
          <w:p w:rsidR="00E861A7" w:rsidRPr="00DF2178" w:rsidRDefault="00E861A7" w:rsidP="00C93859">
            <w:pPr>
              <w:numPr>
                <w:ilvl w:val="0"/>
                <w:numId w:val="3"/>
              </w:numPr>
              <w:ind w:left="0" w:firstLine="0"/>
              <w:jc w:val="both"/>
              <w:rPr>
                <w:color w:val="000000" w:themeColor="text1"/>
                <w:sz w:val="24"/>
                <w:szCs w:val="24"/>
                <w:lang w:val="kk-KZ"/>
              </w:rPr>
            </w:pPr>
          </w:p>
        </w:tc>
        <w:tc>
          <w:tcPr>
            <w:tcW w:w="2268" w:type="dxa"/>
            <w:shd w:val="clear" w:color="auto" w:fill="auto"/>
          </w:tcPr>
          <w:p w:rsidR="00E861A7" w:rsidRPr="00DF2178" w:rsidRDefault="00E861A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E861A7" w:rsidRPr="00DF2178" w:rsidRDefault="00E861A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61A7" w:rsidRPr="00DF2178" w:rsidRDefault="00E861A7" w:rsidP="00AE29DE">
            <w:pPr>
              <w:jc w:val="both"/>
              <w:rPr>
                <w:color w:val="000000" w:themeColor="text1"/>
                <w:sz w:val="24"/>
                <w:szCs w:val="24"/>
                <w:lang w:val="kk-KZ"/>
              </w:rPr>
            </w:pPr>
          </w:p>
        </w:tc>
      </w:tr>
      <w:tr w:rsidR="00E861A7" w:rsidRPr="00DF2178" w:rsidTr="00345A2D">
        <w:trPr>
          <w:trHeight w:val="361"/>
        </w:trPr>
        <w:tc>
          <w:tcPr>
            <w:tcW w:w="710" w:type="dxa"/>
            <w:vMerge/>
            <w:shd w:val="clear" w:color="auto" w:fill="auto"/>
          </w:tcPr>
          <w:p w:rsidR="00E861A7" w:rsidRPr="00DF2178" w:rsidRDefault="00E861A7" w:rsidP="00C93859">
            <w:pPr>
              <w:numPr>
                <w:ilvl w:val="0"/>
                <w:numId w:val="3"/>
              </w:numPr>
              <w:ind w:left="0" w:firstLine="0"/>
              <w:jc w:val="both"/>
              <w:rPr>
                <w:color w:val="000000" w:themeColor="text1"/>
                <w:sz w:val="24"/>
                <w:szCs w:val="24"/>
                <w:lang w:val="kk-KZ"/>
              </w:rPr>
            </w:pPr>
          </w:p>
        </w:tc>
        <w:tc>
          <w:tcPr>
            <w:tcW w:w="2268" w:type="dxa"/>
            <w:shd w:val="clear" w:color="auto" w:fill="auto"/>
          </w:tcPr>
          <w:p w:rsidR="00E861A7" w:rsidRPr="00DF2178" w:rsidRDefault="00E861A7"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E861A7" w:rsidRPr="00DF2178" w:rsidRDefault="00E861A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61A7" w:rsidRPr="00DF2178" w:rsidRDefault="00E861A7"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8233EB" w:rsidRPr="00DF2178" w:rsidRDefault="008233EB" w:rsidP="008233EB">
            <w:pPr>
              <w:jc w:val="both"/>
              <w:rPr>
                <w:b/>
                <w:sz w:val="24"/>
                <w:szCs w:val="24"/>
                <w:lang w:val="es-ES" w:eastAsia="en-US"/>
              </w:rPr>
            </w:pPr>
            <w:r w:rsidRPr="00DF2178">
              <w:rPr>
                <w:b/>
                <w:sz w:val="24"/>
                <w:szCs w:val="24"/>
                <w:lang w:val="es-ES"/>
              </w:rPr>
              <w:t>G/TBT/N/UGA/808/Add.2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8233EB" w:rsidRPr="00DF2178" w:rsidRDefault="008233EB" w:rsidP="00823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8233EB" w:rsidRPr="00DF2178" w:rsidRDefault="008233EB" w:rsidP="00823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8233EB" w:rsidRPr="00DF2178" w:rsidRDefault="008233EB" w:rsidP="00823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571: 2018, разрыхлитель теста. Технические условия</w:t>
            </w:r>
          </w:p>
          <w:p w:rsidR="00860FE8" w:rsidRPr="00DF2178" w:rsidRDefault="008233EB" w:rsidP="00823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571: 2018, Разрыхлитель теста. Технические характеристики; уведомление в G / TBT / N / UGA / 808 вступило в силу 20 сентября 2019 года. https: //webstore.unbs.go. мкг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8233EB" w:rsidRPr="00DF2178" w:rsidTr="00345A2D">
        <w:trPr>
          <w:trHeight w:val="361"/>
        </w:trPr>
        <w:tc>
          <w:tcPr>
            <w:tcW w:w="710" w:type="dxa"/>
            <w:vMerge/>
            <w:shd w:val="clear" w:color="auto" w:fill="auto"/>
          </w:tcPr>
          <w:p w:rsidR="008233EB" w:rsidRPr="00DF2178" w:rsidRDefault="008233EB" w:rsidP="00C93859">
            <w:pPr>
              <w:numPr>
                <w:ilvl w:val="0"/>
                <w:numId w:val="3"/>
              </w:numPr>
              <w:ind w:left="0" w:firstLine="0"/>
              <w:jc w:val="both"/>
              <w:rPr>
                <w:color w:val="000000" w:themeColor="text1"/>
                <w:sz w:val="24"/>
                <w:szCs w:val="24"/>
                <w:lang w:val="kk-KZ"/>
              </w:rPr>
            </w:pPr>
          </w:p>
        </w:tc>
        <w:tc>
          <w:tcPr>
            <w:tcW w:w="2268" w:type="dxa"/>
            <w:shd w:val="clear" w:color="auto" w:fill="auto"/>
          </w:tcPr>
          <w:p w:rsidR="008233EB" w:rsidRPr="00DF2178" w:rsidRDefault="008233E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8233EB" w:rsidRPr="00DF2178" w:rsidRDefault="008233E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33EB" w:rsidRPr="00DF2178" w:rsidRDefault="008233EB" w:rsidP="00AE29DE">
            <w:pPr>
              <w:jc w:val="both"/>
              <w:rPr>
                <w:color w:val="000000" w:themeColor="text1"/>
                <w:sz w:val="24"/>
                <w:szCs w:val="24"/>
                <w:lang w:val="kk-KZ"/>
              </w:rPr>
            </w:pPr>
          </w:p>
        </w:tc>
      </w:tr>
      <w:tr w:rsidR="008233EB" w:rsidRPr="00DF2178" w:rsidTr="00345A2D">
        <w:trPr>
          <w:trHeight w:val="361"/>
        </w:trPr>
        <w:tc>
          <w:tcPr>
            <w:tcW w:w="710" w:type="dxa"/>
            <w:vMerge/>
            <w:shd w:val="clear" w:color="auto" w:fill="auto"/>
          </w:tcPr>
          <w:p w:rsidR="008233EB" w:rsidRPr="00DF2178" w:rsidRDefault="008233EB" w:rsidP="00C93859">
            <w:pPr>
              <w:numPr>
                <w:ilvl w:val="0"/>
                <w:numId w:val="3"/>
              </w:numPr>
              <w:ind w:left="0" w:firstLine="0"/>
              <w:jc w:val="both"/>
              <w:rPr>
                <w:color w:val="000000" w:themeColor="text1"/>
                <w:sz w:val="24"/>
                <w:szCs w:val="24"/>
                <w:lang w:val="kk-KZ"/>
              </w:rPr>
            </w:pPr>
          </w:p>
        </w:tc>
        <w:tc>
          <w:tcPr>
            <w:tcW w:w="2268" w:type="dxa"/>
            <w:shd w:val="clear" w:color="auto" w:fill="auto"/>
          </w:tcPr>
          <w:p w:rsidR="008233EB" w:rsidRPr="00DF2178" w:rsidRDefault="008233E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8233EB" w:rsidRPr="00DF2178" w:rsidRDefault="008233E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33EB" w:rsidRPr="00DF2178" w:rsidRDefault="008233EB"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8233EB" w:rsidRPr="00DF2178" w:rsidRDefault="008233EB" w:rsidP="008233EB">
            <w:pPr>
              <w:jc w:val="both"/>
              <w:rPr>
                <w:b/>
                <w:sz w:val="24"/>
                <w:szCs w:val="24"/>
                <w:lang w:val="es-ES" w:eastAsia="en-US"/>
              </w:rPr>
            </w:pPr>
            <w:r w:rsidRPr="00DF2178">
              <w:rPr>
                <w:b/>
                <w:sz w:val="24"/>
                <w:szCs w:val="24"/>
                <w:lang w:val="es-ES"/>
              </w:rPr>
              <w:t>G/TBT/N/UGA/798/Add.2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0446A3" w:rsidRPr="00DF2178" w:rsidRDefault="000446A3" w:rsidP="000446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0446A3" w:rsidRPr="00DF2178" w:rsidRDefault="000446A3" w:rsidP="000446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0446A3" w:rsidRPr="00DF2178" w:rsidRDefault="000446A3" w:rsidP="000446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778: 2017, Маршруты для скота, контрольно-пропускные пункты и места содержания животных. Требования.</w:t>
            </w:r>
          </w:p>
          <w:p w:rsidR="00860FE8" w:rsidRPr="00DF2178" w:rsidRDefault="000446A3" w:rsidP="000446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778: 2017, Маршруты для скота, контрольно-пропускные пункты и места содержания животных. Требования; Уведомление в G / TBT / N / UGA / 798 вступило в силу 20 сентября 2019 года. https: /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8233EB" w:rsidRPr="00DF2178" w:rsidTr="00345A2D">
        <w:trPr>
          <w:trHeight w:val="361"/>
        </w:trPr>
        <w:tc>
          <w:tcPr>
            <w:tcW w:w="710" w:type="dxa"/>
            <w:vMerge/>
            <w:shd w:val="clear" w:color="auto" w:fill="auto"/>
          </w:tcPr>
          <w:p w:rsidR="008233EB" w:rsidRPr="00DF2178" w:rsidRDefault="008233EB" w:rsidP="00C93859">
            <w:pPr>
              <w:numPr>
                <w:ilvl w:val="0"/>
                <w:numId w:val="3"/>
              </w:numPr>
              <w:ind w:left="0" w:firstLine="0"/>
              <w:jc w:val="both"/>
              <w:rPr>
                <w:color w:val="000000" w:themeColor="text1"/>
                <w:sz w:val="24"/>
                <w:szCs w:val="24"/>
                <w:lang w:val="kk-KZ"/>
              </w:rPr>
            </w:pPr>
          </w:p>
        </w:tc>
        <w:tc>
          <w:tcPr>
            <w:tcW w:w="2268" w:type="dxa"/>
            <w:shd w:val="clear" w:color="auto" w:fill="auto"/>
          </w:tcPr>
          <w:p w:rsidR="008233EB" w:rsidRPr="00DF2178" w:rsidRDefault="008233E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8233EB" w:rsidRPr="00DF2178" w:rsidRDefault="008233E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33EB" w:rsidRPr="00DF2178" w:rsidRDefault="008233EB" w:rsidP="00AE29DE">
            <w:pPr>
              <w:jc w:val="both"/>
              <w:rPr>
                <w:color w:val="000000" w:themeColor="text1"/>
                <w:sz w:val="24"/>
                <w:szCs w:val="24"/>
                <w:lang w:val="kk-KZ"/>
              </w:rPr>
            </w:pPr>
          </w:p>
        </w:tc>
      </w:tr>
      <w:tr w:rsidR="008233EB" w:rsidRPr="00DF2178" w:rsidTr="00345A2D">
        <w:trPr>
          <w:trHeight w:val="361"/>
        </w:trPr>
        <w:tc>
          <w:tcPr>
            <w:tcW w:w="710" w:type="dxa"/>
            <w:vMerge/>
            <w:shd w:val="clear" w:color="auto" w:fill="auto"/>
          </w:tcPr>
          <w:p w:rsidR="008233EB" w:rsidRPr="00DF2178" w:rsidRDefault="008233EB" w:rsidP="00C93859">
            <w:pPr>
              <w:numPr>
                <w:ilvl w:val="0"/>
                <w:numId w:val="3"/>
              </w:numPr>
              <w:ind w:left="0" w:firstLine="0"/>
              <w:jc w:val="both"/>
              <w:rPr>
                <w:color w:val="000000" w:themeColor="text1"/>
                <w:sz w:val="24"/>
                <w:szCs w:val="24"/>
                <w:lang w:val="kk-KZ"/>
              </w:rPr>
            </w:pPr>
          </w:p>
        </w:tc>
        <w:tc>
          <w:tcPr>
            <w:tcW w:w="2268" w:type="dxa"/>
            <w:shd w:val="clear" w:color="auto" w:fill="auto"/>
          </w:tcPr>
          <w:p w:rsidR="008233EB" w:rsidRPr="00DF2178" w:rsidRDefault="008233E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8233EB" w:rsidRPr="00DF2178" w:rsidRDefault="008233E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33EB" w:rsidRPr="00DF2178" w:rsidRDefault="008233EB"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1E75A6">
            <w:pPr>
              <w:jc w:val="both"/>
              <w:rPr>
                <w:b/>
                <w:sz w:val="24"/>
                <w:szCs w:val="24"/>
                <w:lang w:val="es-ES" w:eastAsia="en-US"/>
              </w:rPr>
            </w:pPr>
            <w:r w:rsidRPr="00DF2178">
              <w:rPr>
                <w:b/>
                <w:sz w:val="24"/>
                <w:szCs w:val="24"/>
                <w:lang w:val="es-ES"/>
              </w:rPr>
              <w:t>G/TBT/N/UGA/797/Add.2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1E75A6"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1E75A6"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1E75A6"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DUS 779: 2017, Перевозка мяса и мясных продуктов. Требования, 2-е издание.</w:t>
            </w:r>
          </w:p>
          <w:p w:rsidR="00860FE8"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779: 2017, Перевозка мяса и мясных продуктов. Требования, 2-е издание; уведомление в документе G / TBT / N / UGA / 797 вступило в силу 20 сентября 2019 года. https: /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1E75A6" w:rsidRPr="00DF2178" w:rsidTr="00345A2D">
        <w:trPr>
          <w:trHeight w:val="361"/>
        </w:trPr>
        <w:tc>
          <w:tcPr>
            <w:tcW w:w="710" w:type="dxa"/>
            <w:vMerge/>
            <w:shd w:val="clear" w:color="auto" w:fill="auto"/>
          </w:tcPr>
          <w:p w:rsidR="001E75A6" w:rsidRPr="00DF2178" w:rsidRDefault="001E75A6"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E75A6" w:rsidRPr="00DF2178" w:rsidRDefault="001E75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5A6" w:rsidRPr="00DF2178" w:rsidRDefault="001E75A6" w:rsidP="00AE29DE">
            <w:pPr>
              <w:jc w:val="both"/>
              <w:rPr>
                <w:color w:val="000000" w:themeColor="text1"/>
                <w:sz w:val="24"/>
                <w:szCs w:val="24"/>
                <w:lang w:val="kk-KZ"/>
              </w:rPr>
            </w:pPr>
          </w:p>
        </w:tc>
      </w:tr>
      <w:tr w:rsidR="001E75A6" w:rsidRPr="00DF2178" w:rsidTr="00345A2D">
        <w:trPr>
          <w:trHeight w:val="361"/>
        </w:trPr>
        <w:tc>
          <w:tcPr>
            <w:tcW w:w="710" w:type="dxa"/>
            <w:vMerge/>
            <w:shd w:val="clear" w:color="auto" w:fill="auto"/>
          </w:tcPr>
          <w:p w:rsidR="001E75A6" w:rsidRPr="00DF2178" w:rsidRDefault="001E75A6"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1E75A6" w:rsidRPr="00DF2178" w:rsidRDefault="001E75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5A6" w:rsidRPr="00DF2178" w:rsidRDefault="001E75A6"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1E75A6">
            <w:pPr>
              <w:jc w:val="both"/>
              <w:rPr>
                <w:b/>
                <w:sz w:val="24"/>
                <w:szCs w:val="24"/>
                <w:lang w:val="es-ES" w:eastAsia="en-US"/>
              </w:rPr>
            </w:pPr>
            <w:r w:rsidRPr="00DF2178">
              <w:rPr>
                <w:b/>
                <w:sz w:val="24"/>
                <w:szCs w:val="24"/>
                <w:lang w:val="es-ES"/>
              </w:rPr>
              <w:t>G/TBT/N/UGA/796/Add.2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1E75A6"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1E75A6"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1E75A6"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737: 2017, Производство упакованных мясных продуктов . Санитарные требования, 2-е издание.</w:t>
            </w:r>
          </w:p>
          <w:p w:rsidR="00860FE8" w:rsidRPr="00DF2178" w:rsidRDefault="001E75A6" w:rsidP="001E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Уганды; DUS 737: 2017, Производство упакованных мясных продуктов. Санитарные требования, 2-е издание; уведомление в G / TBT / N / UGA / 796 вступило в силу 20 сентября 2019 года. </w:t>
            </w:r>
            <w:hyperlink r:id="rId65" w:history="1">
              <w:r w:rsidRPr="00DF2178">
                <w:rPr>
                  <w:rStyle w:val="a9"/>
                  <w:sz w:val="24"/>
                  <w:szCs w:val="24"/>
                  <w:lang w:val="kk-KZ"/>
                </w:rPr>
                <w:t>https://webstore.unbs.go.ug/</w:t>
              </w:r>
            </w:hyperlink>
            <w:r w:rsidRPr="00DF2178">
              <w:rPr>
                <w:color w:val="000000" w:themeColor="text1"/>
                <w:sz w:val="24"/>
                <w:szCs w:val="24"/>
                <w:lang w:val="kk-KZ"/>
              </w:rPr>
              <w:t xml:space="preserve">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1E75A6" w:rsidRPr="00DF2178" w:rsidTr="00345A2D">
        <w:trPr>
          <w:trHeight w:val="361"/>
        </w:trPr>
        <w:tc>
          <w:tcPr>
            <w:tcW w:w="710" w:type="dxa"/>
            <w:vMerge/>
            <w:shd w:val="clear" w:color="auto" w:fill="auto"/>
          </w:tcPr>
          <w:p w:rsidR="001E75A6" w:rsidRPr="00DF2178" w:rsidRDefault="001E75A6"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E75A6" w:rsidRPr="00DF2178" w:rsidRDefault="001E75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5A6" w:rsidRPr="00DF2178" w:rsidRDefault="001E75A6" w:rsidP="00AE29DE">
            <w:pPr>
              <w:jc w:val="both"/>
              <w:rPr>
                <w:color w:val="000000" w:themeColor="text1"/>
                <w:sz w:val="24"/>
                <w:szCs w:val="24"/>
                <w:lang w:val="kk-KZ"/>
              </w:rPr>
            </w:pPr>
          </w:p>
        </w:tc>
      </w:tr>
      <w:tr w:rsidR="001E75A6" w:rsidRPr="00DF2178" w:rsidTr="00345A2D">
        <w:trPr>
          <w:trHeight w:val="361"/>
        </w:trPr>
        <w:tc>
          <w:tcPr>
            <w:tcW w:w="710" w:type="dxa"/>
            <w:vMerge/>
            <w:shd w:val="clear" w:color="auto" w:fill="auto"/>
          </w:tcPr>
          <w:p w:rsidR="001E75A6" w:rsidRPr="00DF2178" w:rsidRDefault="001E75A6"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1E75A6" w:rsidRPr="00DF2178" w:rsidRDefault="001E75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5A6" w:rsidRPr="00DF2178" w:rsidRDefault="001E75A6"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1E75A6">
            <w:pPr>
              <w:jc w:val="both"/>
              <w:rPr>
                <w:b/>
                <w:sz w:val="24"/>
                <w:szCs w:val="24"/>
                <w:lang w:val="es-ES" w:eastAsia="en-US"/>
              </w:rPr>
            </w:pPr>
            <w:r w:rsidRPr="00DF2178">
              <w:rPr>
                <w:b/>
                <w:sz w:val="24"/>
                <w:szCs w:val="24"/>
                <w:lang w:val="es-ES"/>
              </w:rPr>
              <w:t>G/TBT/N/UGA/795/Add.2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733: 2017, Обработка и транспортировка убойных животных. Требования, 2-е издание.</w:t>
            </w:r>
          </w:p>
          <w:p w:rsidR="00860FE8"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733: 2017, Обработка и транспортировка убойных животных. Требования, 2-е издание; уведомление в G / TBT / N / UGA / 795 вступило в силу 20 сентября 2019 года. https: /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1E75A6" w:rsidRPr="00DF2178" w:rsidTr="00345A2D">
        <w:trPr>
          <w:trHeight w:val="361"/>
        </w:trPr>
        <w:tc>
          <w:tcPr>
            <w:tcW w:w="710" w:type="dxa"/>
            <w:vMerge/>
            <w:shd w:val="clear" w:color="auto" w:fill="auto"/>
          </w:tcPr>
          <w:p w:rsidR="001E75A6" w:rsidRPr="00DF2178" w:rsidRDefault="001E75A6"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E75A6" w:rsidRPr="00DF2178" w:rsidRDefault="001E75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5A6" w:rsidRPr="00DF2178" w:rsidRDefault="001E75A6" w:rsidP="00AE29DE">
            <w:pPr>
              <w:jc w:val="both"/>
              <w:rPr>
                <w:color w:val="000000" w:themeColor="text1"/>
                <w:sz w:val="24"/>
                <w:szCs w:val="24"/>
                <w:lang w:val="kk-KZ"/>
              </w:rPr>
            </w:pPr>
          </w:p>
        </w:tc>
      </w:tr>
      <w:tr w:rsidR="001E75A6" w:rsidRPr="00DF2178" w:rsidTr="00345A2D">
        <w:trPr>
          <w:trHeight w:val="361"/>
        </w:trPr>
        <w:tc>
          <w:tcPr>
            <w:tcW w:w="710" w:type="dxa"/>
            <w:vMerge/>
            <w:shd w:val="clear" w:color="auto" w:fill="auto"/>
          </w:tcPr>
          <w:p w:rsidR="001E75A6" w:rsidRPr="00DF2178" w:rsidRDefault="001E75A6" w:rsidP="00C93859">
            <w:pPr>
              <w:numPr>
                <w:ilvl w:val="0"/>
                <w:numId w:val="3"/>
              </w:numPr>
              <w:ind w:left="0" w:firstLine="0"/>
              <w:jc w:val="both"/>
              <w:rPr>
                <w:color w:val="000000" w:themeColor="text1"/>
                <w:sz w:val="24"/>
                <w:szCs w:val="24"/>
                <w:lang w:val="kk-KZ"/>
              </w:rPr>
            </w:pPr>
          </w:p>
        </w:tc>
        <w:tc>
          <w:tcPr>
            <w:tcW w:w="2268" w:type="dxa"/>
            <w:shd w:val="clear" w:color="auto" w:fill="auto"/>
          </w:tcPr>
          <w:p w:rsidR="001E75A6" w:rsidRPr="00DF2178" w:rsidRDefault="001E75A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1E75A6" w:rsidRPr="00DF2178" w:rsidRDefault="001E75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5A6" w:rsidRPr="00DF2178" w:rsidRDefault="001E75A6"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4A24EF" w:rsidRPr="00DF2178" w:rsidRDefault="004A24EF" w:rsidP="004A24EF">
            <w:pPr>
              <w:jc w:val="both"/>
              <w:rPr>
                <w:b/>
                <w:sz w:val="24"/>
                <w:szCs w:val="24"/>
                <w:lang w:val="es-ES" w:eastAsia="en-US"/>
              </w:rPr>
            </w:pPr>
            <w:r w:rsidRPr="00DF2178">
              <w:rPr>
                <w:b/>
                <w:sz w:val="24"/>
                <w:szCs w:val="24"/>
                <w:lang w:val="es-ES"/>
              </w:rPr>
              <w:t>G/TBT/N/UGA/794/Add.2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734: 2017, Проектирование и эксплуатация скотобойни. Требования, 2-е издание.</w:t>
            </w:r>
          </w:p>
          <w:p w:rsidR="00860FE8"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734: 2017, Проектирование и эксплуатация скотобойни. Требования, 2-е издание; уведомление в G / TBT / N / UGA / 794 вступило в силу 20 сентября 2019 года. https: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4A24EF" w:rsidRPr="00DF2178" w:rsidTr="00345A2D">
        <w:trPr>
          <w:trHeight w:val="361"/>
        </w:trPr>
        <w:tc>
          <w:tcPr>
            <w:tcW w:w="710" w:type="dxa"/>
            <w:vMerge/>
            <w:shd w:val="clear" w:color="auto" w:fill="auto"/>
          </w:tcPr>
          <w:p w:rsidR="004A24EF" w:rsidRPr="00DF2178" w:rsidRDefault="004A24EF" w:rsidP="00C93859">
            <w:pPr>
              <w:numPr>
                <w:ilvl w:val="0"/>
                <w:numId w:val="3"/>
              </w:numPr>
              <w:ind w:left="0" w:firstLine="0"/>
              <w:jc w:val="both"/>
              <w:rPr>
                <w:color w:val="000000" w:themeColor="text1"/>
                <w:sz w:val="24"/>
                <w:szCs w:val="24"/>
                <w:lang w:val="kk-KZ"/>
              </w:rPr>
            </w:pPr>
          </w:p>
        </w:tc>
        <w:tc>
          <w:tcPr>
            <w:tcW w:w="2268" w:type="dxa"/>
            <w:shd w:val="clear" w:color="auto" w:fill="auto"/>
          </w:tcPr>
          <w:p w:rsidR="004A24EF" w:rsidRPr="00DF2178" w:rsidRDefault="004A24E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4A24EF" w:rsidRPr="00DF2178" w:rsidRDefault="004A24E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24EF" w:rsidRPr="00DF2178" w:rsidRDefault="004A24EF" w:rsidP="00AE29DE">
            <w:pPr>
              <w:jc w:val="both"/>
              <w:rPr>
                <w:color w:val="000000" w:themeColor="text1"/>
                <w:sz w:val="24"/>
                <w:szCs w:val="24"/>
                <w:lang w:val="kk-KZ"/>
              </w:rPr>
            </w:pPr>
          </w:p>
        </w:tc>
      </w:tr>
      <w:tr w:rsidR="004A24EF" w:rsidRPr="00DF2178" w:rsidTr="00345A2D">
        <w:trPr>
          <w:trHeight w:val="361"/>
        </w:trPr>
        <w:tc>
          <w:tcPr>
            <w:tcW w:w="710" w:type="dxa"/>
            <w:vMerge/>
            <w:shd w:val="clear" w:color="auto" w:fill="auto"/>
          </w:tcPr>
          <w:p w:rsidR="004A24EF" w:rsidRPr="00DF2178" w:rsidRDefault="004A24EF" w:rsidP="00C93859">
            <w:pPr>
              <w:numPr>
                <w:ilvl w:val="0"/>
                <w:numId w:val="3"/>
              </w:numPr>
              <w:ind w:left="0" w:firstLine="0"/>
              <w:jc w:val="both"/>
              <w:rPr>
                <w:color w:val="000000" w:themeColor="text1"/>
                <w:sz w:val="24"/>
                <w:szCs w:val="24"/>
                <w:lang w:val="kk-KZ"/>
              </w:rPr>
            </w:pPr>
          </w:p>
        </w:tc>
        <w:tc>
          <w:tcPr>
            <w:tcW w:w="2268" w:type="dxa"/>
            <w:shd w:val="clear" w:color="auto" w:fill="auto"/>
          </w:tcPr>
          <w:p w:rsidR="004A24EF" w:rsidRPr="00DF2178" w:rsidRDefault="004A24E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4A24EF" w:rsidRPr="00DF2178" w:rsidRDefault="004A24E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24EF" w:rsidRPr="00DF2178" w:rsidRDefault="004A24EF"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4A24EF" w:rsidRPr="00DF2178" w:rsidRDefault="004A24EF" w:rsidP="004A24EF">
            <w:pPr>
              <w:jc w:val="both"/>
              <w:rPr>
                <w:b/>
                <w:sz w:val="24"/>
                <w:szCs w:val="24"/>
                <w:lang w:val="es-ES" w:eastAsia="en-US"/>
              </w:rPr>
            </w:pPr>
            <w:r w:rsidRPr="00DF2178">
              <w:rPr>
                <w:b/>
                <w:sz w:val="24"/>
                <w:szCs w:val="24"/>
                <w:lang w:val="es-ES"/>
              </w:rPr>
              <w:t>G/TBT/N/UGA/793/Add.2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lastRenderedPageBreak/>
              <w:t xml:space="preserve">Дополнение </w:t>
            </w:r>
          </w:p>
          <w:p w:rsidR="00860FE8"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Следующее сообщение от 29 октября 2019 года </w:t>
            </w:r>
            <w:r w:rsidRPr="00DF2178">
              <w:rPr>
                <w:color w:val="000000" w:themeColor="text1"/>
                <w:sz w:val="24"/>
                <w:szCs w:val="24"/>
                <w:lang w:val="kk-KZ"/>
              </w:rPr>
              <w:lastRenderedPageBreak/>
              <w:t>распространяется по просьбе делегации Уганды.</w:t>
            </w:r>
          </w:p>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736: 2017, Санитарные требования к мясной промышленности, 2-е издание.</w:t>
            </w:r>
          </w:p>
          <w:p w:rsidR="004A24EF" w:rsidRPr="00DF2178" w:rsidRDefault="004A24EF" w:rsidP="004A24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Проект стандарта Уганды; DUS 736: 2017, Санитарные требования к мясной промышленности, 2-е издание; уведомление в G / TBT / N / UGA / 793 вступило в силу 20 сентября 2019 года: https: //webstore.unbs .go.ug /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4A24EF" w:rsidRPr="00DF2178" w:rsidTr="00345A2D">
        <w:trPr>
          <w:trHeight w:val="361"/>
        </w:trPr>
        <w:tc>
          <w:tcPr>
            <w:tcW w:w="710" w:type="dxa"/>
            <w:vMerge/>
            <w:shd w:val="clear" w:color="auto" w:fill="auto"/>
          </w:tcPr>
          <w:p w:rsidR="004A24EF" w:rsidRPr="00DF2178" w:rsidRDefault="004A24EF" w:rsidP="00C93859">
            <w:pPr>
              <w:numPr>
                <w:ilvl w:val="0"/>
                <w:numId w:val="3"/>
              </w:numPr>
              <w:ind w:left="0" w:firstLine="0"/>
              <w:jc w:val="both"/>
              <w:rPr>
                <w:color w:val="000000" w:themeColor="text1"/>
                <w:sz w:val="24"/>
                <w:szCs w:val="24"/>
                <w:lang w:val="kk-KZ"/>
              </w:rPr>
            </w:pPr>
          </w:p>
        </w:tc>
        <w:tc>
          <w:tcPr>
            <w:tcW w:w="2268" w:type="dxa"/>
            <w:shd w:val="clear" w:color="auto" w:fill="auto"/>
          </w:tcPr>
          <w:p w:rsidR="004A24EF" w:rsidRPr="00DF2178" w:rsidRDefault="004A24E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4A24EF" w:rsidRPr="00DF2178" w:rsidRDefault="004A24E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24EF" w:rsidRPr="00DF2178" w:rsidRDefault="004A24EF" w:rsidP="00AE29DE">
            <w:pPr>
              <w:jc w:val="both"/>
              <w:rPr>
                <w:color w:val="000000" w:themeColor="text1"/>
                <w:sz w:val="24"/>
                <w:szCs w:val="24"/>
                <w:lang w:val="kk-KZ"/>
              </w:rPr>
            </w:pPr>
          </w:p>
        </w:tc>
      </w:tr>
      <w:tr w:rsidR="004A24EF" w:rsidRPr="00DF2178" w:rsidTr="00345A2D">
        <w:trPr>
          <w:trHeight w:val="361"/>
        </w:trPr>
        <w:tc>
          <w:tcPr>
            <w:tcW w:w="710" w:type="dxa"/>
            <w:vMerge/>
            <w:shd w:val="clear" w:color="auto" w:fill="auto"/>
          </w:tcPr>
          <w:p w:rsidR="004A24EF" w:rsidRPr="00DF2178" w:rsidRDefault="004A24EF" w:rsidP="00C93859">
            <w:pPr>
              <w:numPr>
                <w:ilvl w:val="0"/>
                <w:numId w:val="3"/>
              </w:numPr>
              <w:ind w:left="0" w:firstLine="0"/>
              <w:jc w:val="both"/>
              <w:rPr>
                <w:color w:val="000000" w:themeColor="text1"/>
                <w:sz w:val="24"/>
                <w:szCs w:val="24"/>
                <w:lang w:val="kk-KZ"/>
              </w:rPr>
            </w:pPr>
          </w:p>
        </w:tc>
        <w:tc>
          <w:tcPr>
            <w:tcW w:w="2268" w:type="dxa"/>
            <w:shd w:val="clear" w:color="auto" w:fill="auto"/>
          </w:tcPr>
          <w:p w:rsidR="004A24EF" w:rsidRPr="00DF2178" w:rsidRDefault="004A24E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4A24EF" w:rsidRPr="00DF2178" w:rsidRDefault="004A24E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24EF" w:rsidRPr="00DF2178" w:rsidRDefault="004A24EF"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171D68" w:rsidRPr="00DF2178" w:rsidRDefault="00171D68" w:rsidP="00171D68">
            <w:pPr>
              <w:jc w:val="both"/>
              <w:rPr>
                <w:b/>
                <w:sz w:val="24"/>
                <w:szCs w:val="24"/>
                <w:lang w:val="es-ES" w:eastAsia="en-US"/>
              </w:rPr>
            </w:pPr>
            <w:r w:rsidRPr="00DF2178">
              <w:rPr>
                <w:b/>
                <w:sz w:val="24"/>
                <w:szCs w:val="24"/>
                <w:lang w:val="es-ES"/>
              </w:rPr>
              <w:t>G/TBT/N/UGA/782/Add.2</w:t>
            </w:r>
          </w:p>
          <w:p w:rsidR="00860FE8" w:rsidRPr="00DF2178" w:rsidRDefault="00860FE8" w:rsidP="00AE29DE">
            <w:pPr>
              <w:pBdr>
                <w:between w:val="single" w:sz="6" w:space="1" w:color="auto"/>
              </w:pBdr>
              <w:jc w:val="both"/>
              <w:rPr>
                <w:color w:val="000000" w:themeColor="text1"/>
                <w:sz w:val="24"/>
                <w:szCs w:val="24"/>
                <w:lang w:val="es-ES"/>
              </w:rPr>
            </w:pPr>
          </w:p>
        </w:tc>
        <w:tc>
          <w:tcPr>
            <w:tcW w:w="5386" w:type="dxa"/>
            <w:shd w:val="clear" w:color="auto" w:fill="auto"/>
          </w:tcPr>
          <w:p w:rsidR="00171D68" w:rsidRPr="00DF2178" w:rsidRDefault="00171D68" w:rsidP="00171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860FE8" w:rsidRPr="00DF2178" w:rsidRDefault="00171D68" w:rsidP="00171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171D68" w:rsidRPr="00DF2178" w:rsidRDefault="00171D68" w:rsidP="00171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1580-2: 2017, Игровое оборудование. Часть 2. Требования к автоматам с ограниченными выплатами.</w:t>
            </w:r>
          </w:p>
          <w:p w:rsidR="00171D68" w:rsidRPr="00DF2178" w:rsidRDefault="00171D68" w:rsidP="00171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1580-2: 2017, Игровое оборудование. Часть 2. Требования к автоматам с ограниченными выплатами; Уведомление в G / TBT / N / UGA / 782 вступило в силу 20 сентября 2019 года. https :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171D68" w:rsidRPr="00DF2178" w:rsidTr="00345A2D">
        <w:trPr>
          <w:trHeight w:val="361"/>
        </w:trPr>
        <w:tc>
          <w:tcPr>
            <w:tcW w:w="710" w:type="dxa"/>
            <w:vMerge/>
            <w:shd w:val="clear" w:color="auto" w:fill="auto"/>
          </w:tcPr>
          <w:p w:rsidR="00171D68" w:rsidRPr="00DF2178" w:rsidRDefault="00171D68" w:rsidP="00C93859">
            <w:pPr>
              <w:numPr>
                <w:ilvl w:val="0"/>
                <w:numId w:val="3"/>
              </w:numPr>
              <w:ind w:left="0" w:firstLine="0"/>
              <w:jc w:val="both"/>
              <w:rPr>
                <w:color w:val="000000" w:themeColor="text1"/>
                <w:sz w:val="24"/>
                <w:szCs w:val="24"/>
                <w:lang w:val="kk-KZ"/>
              </w:rPr>
            </w:pPr>
          </w:p>
        </w:tc>
        <w:tc>
          <w:tcPr>
            <w:tcW w:w="2268" w:type="dxa"/>
            <w:shd w:val="clear" w:color="auto" w:fill="auto"/>
          </w:tcPr>
          <w:p w:rsidR="00171D68" w:rsidRPr="00DF2178" w:rsidRDefault="00171D68"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71D68" w:rsidRPr="00DF2178" w:rsidRDefault="00171D6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71D68" w:rsidRPr="00DF2178" w:rsidRDefault="00171D68" w:rsidP="00AE29DE">
            <w:pPr>
              <w:jc w:val="both"/>
              <w:rPr>
                <w:color w:val="000000" w:themeColor="text1"/>
                <w:sz w:val="24"/>
                <w:szCs w:val="24"/>
                <w:lang w:val="kk-KZ"/>
              </w:rPr>
            </w:pPr>
          </w:p>
        </w:tc>
      </w:tr>
      <w:tr w:rsidR="00171D68" w:rsidRPr="00DF2178" w:rsidTr="00345A2D">
        <w:trPr>
          <w:trHeight w:val="361"/>
        </w:trPr>
        <w:tc>
          <w:tcPr>
            <w:tcW w:w="710" w:type="dxa"/>
            <w:vMerge/>
            <w:shd w:val="clear" w:color="auto" w:fill="auto"/>
          </w:tcPr>
          <w:p w:rsidR="00171D68" w:rsidRPr="00DF2178" w:rsidRDefault="00171D68" w:rsidP="00C93859">
            <w:pPr>
              <w:numPr>
                <w:ilvl w:val="0"/>
                <w:numId w:val="3"/>
              </w:numPr>
              <w:ind w:left="0" w:firstLine="0"/>
              <w:jc w:val="both"/>
              <w:rPr>
                <w:color w:val="000000" w:themeColor="text1"/>
                <w:sz w:val="24"/>
                <w:szCs w:val="24"/>
                <w:lang w:val="kk-KZ"/>
              </w:rPr>
            </w:pPr>
          </w:p>
        </w:tc>
        <w:tc>
          <w:tcPr>
            <w:tcW w:w="2268" w:type="dxa"/>
            <w:shd w:val="clear" w:color="auto" w:fill="auto"/>
          </w:tcPr>
          <w:p w:rsidR="00171D68" w:rsidRPr="00DF2178" w:rsidRDefault="00171D68"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171D68" w:rsidRPr="00DF2178" w:rsidRDefault="00171D6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71D68" w:rsidRPr="00DF2178" w:rsidRDefault="00171D68"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2522E0">
            <w:pPr>
              <w:jc w:val="both"/>
              <w:rPr>
                <w:b/>
                <w:sz w:val="24"/>
                <w:szCs w:val="24"/>
                <w:lang w:val="es-ES" w:eastAsia="en-US"/>
              </w:rPr>
            </w:pPr>
            <w:r w:rsidRPr="00DF2178">
              <w:rPr>
                <w:b/>
                <w:sz w:val="24"/>
                <w:szCs w:val="24"/>
                <w:lang w:val="es-ES"/>
              </w:rPr>
              <w:t>G/TBT/N/UGA/781/Add.3</w:t>
            </w:r>
          </w:p>
          <w:p w:rsidR="00860FE8" w:rsidRPr="00DF2178" w:rsidRDefault="00860FE8" w:rsidP="00AE29DE">
            <w:pPr>
              <w:jc w:val="both"/>
              <w:rPr>
                <w:b/>
                <w:color w:val="000000" w:themeColor="text1"/>
                <w:sz w:val="24"/>
                <w:szCs w:val="24"/>
                <w:lang w:val="es-ES"/>
              </w:rPr>
            </w:pPr>
          </w:p>
        </w:tc>
        <w:tc>
          <w:tcPr>
            <w:tcW w:w="5386" w:type="dxa"/>
            <w:shd w:val="clear" w:color="auto" w:fill="auto"/>
          </w:tcPr>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1580-1: 2017, Игровое оборудование. Часть 1. Требования к казино</w:t>
            </w:r>
          </w:p>
          <w:p w:rsidR="00860FE8"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1580-1: 2017, Игровое оборудование. Часть 1. Требования к казино; Уведомление в G / TBT / N / UGA / 781 вступило в силу 20 сентября 2019 года. https: /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2522E0" w:rsidRPr="00DF2178" w:rsidTr="00345A2D">
        <w:trPr>
          <w:trHeight w:val="361"/>
        </w:trPr>
        <w:tc>
          <w:tcPr>
            <w:tcW w:w="710" w:type="dxa"/>
            <w:vMerge/>
            <w:shd w:val="clear" w:color="auto" w:fill="auto"/>
          </w:tcPr>
          <w:p w:rsidR="002522E0" w:rsidRPr="00DF2178" w:rsidRDefault="002522E0"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2522E0" w:rsidRPr="00DF2178" w:rsidRDefault="002522E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522E0" w:rsidRPr="00DF2178" w:rsidRDefault="002522E0" w:rsidP="00AE29DE">
            <w:pPr>
              <w:jc w:val="both"/>
              <w:rPr>
                <w:color w:val="000000" w:themeColor="text1"/>
                <w:sz w:val="24"/>
                <w:szCs w:val="24"/>
                <w:lang w:val="kk-KZ"/>
              </w:rPr>
            </w:pPr>
          </w:p>
        </w:tc>
      </w:tr>
      <w:tr w:rsidR="002522E0" w:rsidRPr="00DF2178" w:rsidTr="00345A2D">
        <w:trPr>
          <w:trHeight w:val="361"/>
        </w:trPr>
        <w:tc>
          <w:tcPr>
            <w:tcW w:w="710" w:type="dxa"/>
            <w:vMerge/>
            <w:shd w:val="clear" w:color="auto" w:fill="auto"/>
          </w:tcPr>
          <w:p w:rsidR="002522E0" w:rsidRPr="00DF2178" w:rsidRDefault="002522E0"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2522E0" w:rsidRPr="00DF2178" w:rsidRDefault="002522E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522E0" w:rsidRPr="00DF2178" w:rsidRDefault="002522E0"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2522E0">
            <w:pPr>
              <w:jc w:val="both"/>
              <w:rPr>
                <w:b/>
                <w:sz w:val="24"/>
                <w:szCs w:val="24"/>
                <w:lang w:val="es-ES" w:eastAsia="en-US"/>
              </w:rPr>
            </w:pPr>
            <w:r w:rsidRPr="00DF2178">
              <w:rPr>
                <w:b/>
                <w:sz w:val="24"/>
                <w:szCs w:val="24"/>
                <w:lang w:val="es-ES"/>
              </w:rPr>
              <w:t>G/TBT/N/UGA/757/Add.2</w:t>
            </w:r>
          </w:p>
          <w:p w:rsidR="00860FE8" w:rsidRPr="00DF2178" w:rsidRDefault="00860FE8" w:rsidP="00AE29DE">
            <w:pPr>
              <w:jc w:val="both"/>
              <w:rPr>
                <w:b/>
                <w:color w:val="000000" w:themeColor="text1"/>
                <w:sz w:val="24"/>
                <w:szCs w:val="24"/>
                <w:lang w:val="es-ES"/>
              </w:rPr>
            </w:pPr>
          </w:p>
        </w:tc>
        <w:tc>
          <w:tcPr>
            <w:tcW w:w="5386" w:type="dxa"/>
            <w:shd w:val="clear" w:color="auto" w:fill="auto"/>
          </w:tcPr>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1801: 2017, сухой плавательный пузырь у рыб - Технические характеристики</w:t>
            </w:r>
          </w:p>
          <w:p w:rsidR="00860FE8"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1801: 2017, сухой плавательный пузырь у рыб - Технические характеристики; уведомление в G / TBT / N / UGA / 757 вступило в силу 20 сентября 2019 года. https: //webstore.unbs.go .ug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2522E0" w:rsidRPr="00DF2178" w:rsidTr="00345A2D">
        <w:trPr>
          <w:trHeight w:val="361"/>
        </w:trPr>
        <w:tc>
          <w:tcPr>
            <w:tcW w:w="710" w:type="dxa"/>
            <w:vMerge/>
            <w:shd w:val="clear" w:color="auto" w:fill="auto"/>
          </w:tcPr>
          <w:p w:rsidR="002522E0" w:rsidRPr="00DF2178" w:rsidRDefault="002522E0"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2522E0" w:rsidRPr="00DF2178" w:rsidRDefault="002522E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522E0" w:rsidRPr="00DF2178" w:rsidRDefault="002522E0" w:rsidP="00AE29DE">
            <w:pPr>
              <w:jc w:val="both"/>
              <w:rPr>
                <w:color w:val="000000" w:themeColor="text1"/>
                <w:sz w:val="24"/>
                <w:szCs w:val="24"/>
                <w:lang w:val="kk-KZ"/>
              </w:rPr>
            </w:pPr>
          </w:p>
        </w:tc>
      </w:tr>
      <w:tr w:rsidR="002522E0" w:rsidRPr="00DF2178" w:rsidTr="00345A2D">
        <w:trPr>
          <w:trHeight w:val="361"/>
        </w:trPr>
        <w:tc>
          <w:tcPr>
            <w:tcW w:w="710" w:type="dxa"/>
            <w:vMerge/>
            <w:shd w:val="clear" w:color="auto" w:fill="auto"/>
          </w:tcPr>
          <w:p w:rsidR="002522E0" w:rsidRPr="00DF2178" w:rsidRDefault="002522E0"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2522E0" w:rsidRPr="00DF2178" w:rsidRDefault="002522E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522E0" w:rsidRPr="00DF2178" w:rsidRDefault="002522E0"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2522E0">
            <w:pPr>
              <w:jc w:val="both"/>
              <w:rPr>
                <w:b/>
                <w:sz w:val="24"/>
                <w:szCs w:val="24"/>
                <w:lang w:val="es-ES" w:eastAsia="en-US"/>
              </w:rPr>
            </w:pPr>
            <w:r w:rsidRPr="00DF2178">
              <w:rPr>
                <w:b/>
                <w:sz w:val="24"/>
                <w:szCs w:val="24"/>
                <w:lang w:val="es-ES"/>
              </w:rPr>
              <w:t>G/TBT/N/UGA/756</w:t>
            </w:r>
            <w:r w:rsidRPr="00DF2178">
              <w:rPr>
                <w:b/>
                <w:sz w:val="24"/>
                <w:szCs w:val="24"/>
                <w:lang w:val="es-ES"/>
              </w:rPr>
              <w:lastRenderedPageBreak/>
              <w:t>/Add.2</w:t>
            </w:r>
          </w:p>
          <w:p w:rsidR="00860FE8" w:rsidRPr="00DF2178" w:rsidRDefault="00860FE8" w:rsidP="00AE29DE">
            <w:pPr>
              <w:jc w:val="both"/>
              <w:rPr>
                <w:b/>
                <w:color w:val="000000" w:themeColor="text1"/>
                <w:sz w:val="24"/>
                <w:szCs w:val="24"/>
                <w:lang w:val="es-ES"/>
              </w:rPr>
            </w:pPr>
          </w:p>
        </w:tc>
        <w:tc>
          <w:tcPr>
            <w:tcW w:w="5386" w:type="dxa"/>
            <w:shd w:val="clear" w:color="auto" w:fill="auto"/>
          </w:tcPr>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lastRenderedPageBreak/>
              <w:t xml:space="preserve">Дополнение </w:t>
            </w:r>
          </w:p>
          <w:p w:rsidR="002522E0" w:rsidRPr="00DF2178" w:rsidRDefault="002522E0" w:rsidP="00252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Следующее сообщение от 29 октября 2019 года распространяется по просьбе делегации Уганды.</w:t>
            </w:r>
          </w:p>
          <w:p w:rsidR="00CE6B83" w:rsidRPr="00DF2178" w:rsidRDefault="00CE6B83" w:rsidP="00CE6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1800: 2017, серебристый сухой жареный карп (Mukene). Технические характеристики.</w:t>
            </w:r>
          </w:p>
          <w:p w:rsidR="00860FE8" w:rsidRPr="00DF2178" w:rsidRDefault="00CE6B83" w:rsidP="00CE6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1800: 2017, серебристый сухой жареный карп (Mukene) - Спецификация; Уведомление в G / TBT / N / UGA / 756 вступило в силу 20 сентября 2019 года. https: // webstore. .unbs.go.ug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2522E0" w:rsidRPr="00DF2178" w:rsidTr="00345A2D">
        <w:trPr>
          <w:trHeight w:val="361"/>
        </w:trPr>
        <w:tc>
          <w:tcPr>
            <w:tcW w:w="710" w:type="dxa"/>
            <w:vMerge/>
            <w:shd w:val="clear" w:color="auto" w:fill="auto"/>
          </w:tcPr>
          <w:p w:rsidR="002522E0" w:rsidRPr="00DF2178" w:rsidRDefault="002522E0"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2522E0" w:rsidRPr="00DF2178" w:rsidRDefault="002522E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522E0" w:rsidRPr="00DF2178" w:rsidRDefault="002522E0" w:rsidP="00AE29DE">
            <w:pPr>
              <w:jc w:val="both"/>
              <w:rPr>
                <w:color w:val="000000" w:themeColor="text1"/>
                <w:sz w:val="24"/>
                <w:szCs w:val="24"/>
                <w:lang w:val="kk-KZ"/>
              </w:rPr>
            </w:pPr>
          </w:p>
        </w:tc>
      </w:tr>
      <w:tr w:rsidR="002522E0" w:rsidRPr="00DF2178" w:rsidTr="00345A2D">
        <w:trPr>
          <w:trHeight w:val="361"/>
        </w:trPr>
        <w:tc>
          <w:tcPr>
            <w:tcW w:w="710" w:type="dxa"/>
            <w:vMerge/>
            <w:shd w:val="clear" w:color="auto" w:fill="auto"/>
          </w:tcPr>
          <w:p w:rsidR="002522E0" w:rsidRPr="00DF2178" w:rsidRDefault="002522E0" w:rsidP="00C93859">
            <w:pPr>
              <w:numPr>
                <w:ilvl w:val="0"/>
                <w:numId w:val="3"/>
              </w:numPr>
              <w:ind w:left="0" w:firstLine="0"/>
              <w:jc w:val="both"/>
              <w:rPr>
                <w:color w:val="000000" w:themeColor="text1"/>
                <w:sz w:val="24"/>
                <w:szCs w:val="24"/>
                <w:lang w:val="kk-KZ"/>
              </w:rPr>
            </w:pPr>
          </w:p>
        </w:tc>
        <w:tc>
          <w:tcPr>
            <w:tcW w:w="2268" w:type="dxa"/>
            <w:shd w:val="clear" w:color="auto" w:fill="auto"/>
          </w:tcPr>
          <w:p w:rsidR="002522E0" w:rsidRPr="00DF2178" w:rsidRDefault="002522E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2522E0" w:rsidRPr="00DF2178" w:rsidRDefault="002522E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522E0" w:rsidRPr="00DF2178" w:rsidRDefault="002522E0"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C06F76" w:rsidRPr="00DF2178" w:rsidRDefault="00C06F76" w:rsidP="00C06F76">
            <w:pPr>
              <w:jc w:val="both"/>
              <w:rPr>
                <w:b/>
                <w:sz w:val="24"/>
                <w:szCs w:val="24"/>
                <w:lang w:val="es-ES" w:eastAsia="en-US"/>
              </w:rPr>
            </w:pPr>
            <w:r w:rsidRPr="00DF2178">
              <w:rPr>
                <w:b/>
                <w:sz w:val="24"/>
                <w:szCs w:val="24"/>
                <w:lang w:val="es-ES"/>
              </w:rPr>
              <w:t>G/TBT/N/UGA/599/Add.2</w:t>
            </w:r>
          </w:p>
          <w:p w:rsidR="00860FE8" w:rsidRPr="00DF2178" w:rsidRDefault="00860FE8" w:rsidP="00AE29DE">
            <w:pPr>
              <w:jc w:val="both"/>
              <w:rPr>
                <w:rFonts w:eastAsia="Verdana"/>
                <w:b/>
                <w:color w:val="000000" w:themeColor="text1"/>
                <w:sz w:val="24"/>
                <w:szCs w:val="24"/>
                <w:lang w:val="es-ES"/>
              </w:rPr>
            </w:pPr>
          </w:p>
        </w:tc>
        <w:tc>
          <w:tcPr>
            <w:tcW w:w="5386" w:type="dxa"/>
            <w:shd w:val="clear" w:color="auto" w:fill="auto"/>
          </w:tcPr>
          <w:p w:rsidR="00C06F76" w:rsidRPr="00DF2178" w:rsidRDefault="00C06F76" w:rsidP="00C06F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C06F76" w:rsidRPr="00DF2178" w:rsidRDefault="00C06F76" w:rsidP="00C06F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C06F76" w:rsidRPr="00DF2178" w:rsidRDefault="00C06F76" w:rsidP="00C06F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51: 2016, Зерна пшеницы. Технические условия.</w:t>
            </w:r>
          </w:p>
          <w:p w:rsidR="00860FE8" w:rsidRPr="00DF2178" w:rsidRDefault="00C06F76" w:rsidP="00C06F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DEAS 51: 2016, Зерна пшеницы. Технические условия; уведомление в G / TBT / N / UGA / 599 вступило в силу 20 сентября 2019 года: https: //webstore.unbs.go .ug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C06F76" w:rsidRPr="00DF2178" w:rsidTr="00345A2D">
        <w:trPr>
          <w:trHeight w:val="361"/>
        </w:trPr>
        <w:tc>
          <w:tcPr>
            <w:tcW w:w="710" w:type="dxa"/>
            <w:vMerge/>
            <w:shd w:val="clear" w:color="auto" w:fill="auto"/>
          </w:tcPr>
          <w:p w:rsidR="00C06F76" w:rsidRPr="00DF2178" w:rsidRDefault="00C06F76" w:rsidP="00C93859">
            <w:pPr>
              <w:numPr>
                <w:ilvl w:val="0"/>
                <w:numId w:val="3"/>
              </w:numPr>
              <w:ind w:left="0" w:firstLine="0"/>
              <w:jc w:val="both"/>
              <w:rPr>
                <w:color w:val="000000" w:themeColor="text1"/>
                <w:sz w:val="24"/>
                <w:szCs w:val="24"/>
                <w:lang w:val="kk-KZ"/>
              </w:rPr>
            </w:pPr>
          </w:p>
        </w:tc>
        <w:tc>
          <w:tcPr>
            <w:tcW w:w="2268" w:type="dxa"/>
            <w:shd w:val="clear" w:color="auto" w:fill="auto"/>
          </w:tcPr>
          <w:p w:rsidR="00C06F76" w:rsidRPr="00DF2178" w:rsidRDefault="00C06F7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C06F76" w:rsidRPr="00DF2178" w:rsidRDefault="00C06F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6F76" w:rsidRPr="00DF2178" w:rsidRDefault="00C06F76" w:rsidP="00AE29DE">
            <w:pPr>
              <w:jc w:val="both"/>
              <w:rPr>
                <w:color w:val="000000" w:themeColor="text1"/>
                <w:sz w:val="24"/>
                <w:szCs w:val="24"/>
                <w:lang w:val="kk-KZ"/>
              </w:rPr>
            </w:pPr>
          </w:p>
        </w:tc>
      </w:tr>
      <w:tr w:rsidR="00C06F76" w:rsidRPr="00DF2178" w:rsidTr="00345A2D">
        <w:trPr>
          <w:trHeight w:val="361"/>
        </w:trPr>
        <w:tc>
          <w:tcPr>
            <w:tcW w:w="710" w:type="dxa"/>
            <w:vMerge/>
            <w:shd w:val="clear" w:color="auto" w:fill="auto"/>
          </w:tcPr>
          <w:p w:rsidR="00C06F76" w:rsidRPr="00DF2178" w:rsidRDefault="00C06F76" w:rsidP="00C93859">
            <w:pPr>
              <w:numPr>
                <w:ilvl w:val="0"/>
                <w:numId w:val="3"/>
              </w:numPr>
              <w:ind w:left="0" w:firstLine="0"/>
              <w:jc w:val="both"/>
              <w:rPr>
                <w:color w:val="000000" w:themeColor="text1"/>
                <w:sz w:val="24"/>
                <w:szCs w:val="24"/>
                <w:lang w:val="kk-KZ"/>
              </w:rPr>
            </w:pPr>
          </w:p>
        </w:tc>
        <w:tc>
          <w:tcPr>
            <w:tcW w:w="2268" w:type="dxa"/>
            <w:shd w:val="clear" w:color="auto" w:fill="auto"/>
          </w:tcPr>
          <w:p w:rsidR="00C06F76" w:rsidRPr="00DF2178" w:rsidRDefault="00C06F7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C06F76" w:rsidRPr="00DF2178" w:rsidRDefault="00C06F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6F76" w:rsidRPr="00DF2178" w:rsidRDefault="00C06F76"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4A4360" w:rsidRPr="00DF2178" w:rsidRDefault="004A4360" w:rsidP="004A4360">
            <w:pPr>
              <w:jc w:val="both"/>
              <w:rPr>
                <w:b/>
                <w:sz w:val="24"/>
                <w:szCs w:val="24"/>
                <w:lang w:val="es-ES" w:eastAsia="en-US"/>
              </w:rPr>
            </w:pPr>
            <w:r w:rsidRPr="00DF2178">
              <w:rPr>
                <w:b/>
                <w:sz w:val="24"/>
                <w:szCs w:val="24"/>
                <w:lang w:val="es-ES"/>
              </w:rPr>
              <w:t>G/TBT/N/UGA/598/Add.2</w:t>
            </w:r>
          </w:p>
          <w:p w:rsidR="00860FE8" w:rsidRPr="00DF2178" w:rsidRDefault="00860FE8" w:rsidP="00AE29DE">
            <w:pPr>
              <w:jc w:val="both"/>
              <w:rPr>
                <w:rFonts w:eastAsia="Verdana"/>
                <w:b/>
                <w:color w:val="000000" w:themeColor="text1"/>
                <w:sz w:val="24"/>
                <w:szCs w:val="24"/>
                <w:lang w:val="es-ES"/>
              </w:rPr>
            </w:pPr>
          </w:p>
        </w:tc>
        <w:tc>
          <w:tcPr>
            <w:tcW w:w="5386" w:type="dxa"/>
            <w:shd w:val="clear" w:color="auto" w:fill="auto"/>
          </w:tcPr>
          <w:p w:rsidR="004A4360" w:rsidRPr="00DF2178" w:rsidRDefault="004A4360" w:rsidP="004A43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4A4360" w:rsidRPr="00DF2178" w:rsidRDefault="004A4360" w:rsidP="004A43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4A4360" w:rsidRPr="00DF2178" w:rsidRDefault="004A4360" w:rsidP="004A43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128: 2016, Рис молотый. Технические требования.</w:t>
            </w:r>
          </w:p>
          <w:p w:rsidR="00860FE8" w:rsidRPr="00DF2178" w:rsidRDefault="004A4360" w:rsidP="004A43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DEAS 128: 2016, Рис молотый - Технические характеристики; уведомление в G / TBT / N / UGA / 598 вступило в силу 20 сентября 2019 года. https: //webstore.unbs.go .ug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4A4360" w:rsidRPr="00DF2178" w:rsidTr="00345A2D">
        <w:trPr>
          <w:trHeight w:val="361"/>
        </w:trPr>
        <w:tc>
          <w:tcPr>
            <w:tcW w:w="710" w:type="dxa"/>
            <w:vMerge/>
            <w:shd w:val="clear" w:color="auto" w:fill="auto"/>
          </w:tcPr>
          <w:p w:rsidR="004A4360" w:rsidRPr="00DF2178" w:rsidRDefault="004A4360" w:rsidP="00C93859">
            <w:pPr>
              <w:numPr>
                <w:ilvl w:val="0"/>
                <w:numId w:val="3"/>
              </w:numPr>
              <w:ind w:left="0" w:firstLine="0"/>
              <w:jc w:val="both"/>
              <w:rPr>
                <w:color w:val="000000" w:themeColor="text1"/>
                <w:sz w:val="24"/>
                <w:szCs w:val="24"/>
                <w:lang w:val="kk-KZ"/>
              </w:rPr>
            </w:pPr>
          </w:p>
        </w:tc>
        <w:tc>
          <w:tcPr>
            <w:tcW w:w="2268" w:type="dxa"/>
            <w:shd w:val="clear" w:color="auto" w:fill="auto"/>
          </w:tcPr>
          <w:p w:rsidR="004A4360" w:rsidRPr="00DF2178" w:rsidRDefault="004A436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4A4360" w:rsidRPr="00DF2178" w:rsidRDefault="004A436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360" w:rsidRPr="00DF2178" w:rsidRDefault="004A4360" w:rsidP="00AE29DE">
            <w:pPr>
              <w:jc w:val="both"/>
              <w:rPr>
                <w:color w:val="000000" w:themeColor="text1"/>
                <w:sz w:val="24"/>
                <w:szCs w:val="24"/>
                <w:lang w:val="kk-KZ"/>
              </w:rPr>
            </w:pPr>
          </w:p>
        </w:tc>
      </w:tr>
      <w:tr w:rsidR="004A4360" w:rsidRPr="00DF2178" w:rsidTr="00345A2D">
        <w:trPr>
          <w:trHeight w:val="361"/>
        </w:trPr>
        <w:tc>
          <w:tcPr>
            <w:tcW w:w="710" w:type="dxa"/>
            <w:vMerge/>
            <w:shd w:val="clear" w:color="auto" w:fill="auto"/>
          </w:tcPr>
          <w:p w:rsidR="004A4360" w:rsidRPr="00DF2178" w:rsidRDefault="004A4360" w:rsidP="00C93859">
            <w:pPr>
              <w:numPr>
                <w:ilvl w:val="0"/>
                <w:numId w:val="3"/>
              </w:numPr>
              <w:ind w:left="0" w:firstLine="0"/>
              <w:jc w:val="both"/>
              <w:rPr>
                <w:color w:val="000000" w:themeColor="text1"/>
                <w:sz w:val="24"/>
                <w:szCs w:val="24"/>
                <w:lang w:val="kk-KZ"/>
              </w:rPr>
            </w:pPr>
          </w:p>
        </w:tc>
        <w:tc>
          <w:tcPr>
            <w:tcW w:w="2268" w:type="dxa"/>
            <w:shd w:val="clear" w:color="auto" w:fill="auto"/>
          </w:tcPr>
          <w:p w:rsidR="004A4360" w:rsidRPr="00DF2178" w:rsidRDefault="004A4360"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4A4360" w:rsidRPr="00DF2178" w:rsidRDefault="004A436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360" w:rsidRPr="00DF2178" w:rsidRDefault="004A4360"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F46E9A">
            <w:pPr>
              <w:jc w:val="both"/>
              <w:rPr>
                <w:b/>
                <w:sz w:val="24"/>
                <w:szCs w:val="24"/>
                <w:lang w:val="es-ES" w:eastAsia="en-US"/>
              </w:rPr>
            </w:pPr>
            <w:r w:rsidRPr="00DF2178">
              <w:rPr>
                <w:b/>
                <w:sz w:val="24"/>
                <w:szCs w:val="24"/>
                <w:lang w:val="es-ES"/>
              </w:rPr>
              <w:t>G/TBT/N/UGA/596/Add.2</w:t>
            </w:r>
          </w:p>
          <w:p w:rsidR="00860FE8" w:rsidRPr="00DF2178" w:rsidRDefault="00860FE8" w:rsidP="00AE29DE">
            <w:pPr>
              <w:jc w:val="both"/>
              <w:rPr>
                <w:rFonts w:eastAsia="Verdana"/>
                <w:b/>
                <w:color w:val="000000" w:themeColor="text1"/>
                <w:sz w:val="24"/>
                <w:szCs w:val="24"/>
                <w:lang w:val="es-ES"/>
              </w:rPr>
            </w:pPr>
          </w:p>
        </w:tc>
        <w:tc>
          <w:tcPr>
            <w:tcW w:w="5386" w:type="dxa"/>
            <w:shd w:val="clear" w:color="auto" w:fill="auto"/>
          </w:tcPr>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2: 2016, Зерна кукурузы. Технические характеристики.</w:t>
            </w:r>
          </w:p>
          <w:p w:rsidR="00860FE8"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DEAS 2: 2016, Зерна кукурузы - Технические характеристики; уведомление в G / TBT / N / UGA / 596 вступило в силу 20 сентября 2019 года. https: //webstore.unbs.go .ug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F46E9A">
            <w:pPr>
              <w:jc w:val="both"/>
              <w:rPr>
                <w:b/>
                <w:sz w:val="24"/>
                <w:szCs w:val="24"/>
                <w:lang w:val="en-GB" w:eastAsia="en-US"/>
              </w:rPr>
            </w:pPr>
            <w:r w:rsidRPr="00DF2178">
              <w:rPr>
                <w:b/>
                <w:sz w:val="24"/>
                <w:szCs w:val="24"/>
                <w:lang w:val="en-US"/>
              </w:rPr>
              <w:t>G/TBT/N/UGA/576/Rev.1/Add.2</w:t>
            </w:r>
          </w:p>
          <w:p w:rsidR="00860FE8" w:rsidRPr="00DF2178" w:rsidRDefault="00860FE8" w:rsidP="00AE29DE">
            <w:pPr>
              <w:jc w:val="both"/>
              <w:rPr>
                <w:b/>
                <w:color w:val="000000" w:themeColor="text1"/>
                <w:sz w:val="24"/>
                <w:szCs w:val="24"/>
                <w:lang w:val="en-GB"/>
              </w:rPr>
            </w:pPr>
          </w:p>
        </w:tc>
        <w:tc>
          <w:tcPr>
            <w:tcW w:w="5386" w:type="dxa"/>
            <w:shd w:val="clear" w:color="auto" w:fill="auto"/>
          </w:tcPr>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lastRenderedPageBreak/>
              <w:t xml:space="preserve">Дополнение </w:t>
            </w:r>
          </w:p>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Следующее сообщение от 29 октября 2019 года </w:t>
            </w:r>
            <w:r w:rsidRPr="00DF2178">
              <w:rPr>
                <w:color w:val="000000" w:themeColor="text1"/>
                <w:sz w:val="24"/>
                <w:szCs w:val="24"/>
                <w:lang w:val="kk-KZ"/>
              </w:rPr>
              <w:lastRenderedPageBreak/>
              <w:t>распространяется по просьбе делегации Уганды.</w:t>
            </w:r>
          </w:p>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1: 2018, Мука пшеничная. Технические характеристики, второе издание.</w:t>
            </w:r>
          </w:p>
          <w:p w:rsidR="00860FE8"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DEAS 1: 2018, Мука пшеничная - Технические характеристики, второе издание; уведомление в G / TBT / N / UGA / 576 / Rev.1 вступило в силу 20 сентября 2019 года. //webstore.unbs.go.ug/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F46E9A">
            <w:pPr>
              <w:jc w:val="both"/>
              <w:rPr>
                <w:b/>
                <w:sz w:val="24"/>
                <w:szCs w:val="24"/>
                <w:lang w:val="en-GB" w:eastAsia="en-US"/>
              </w:rPr>
            </w:pPr>
            <w:r w:rsidRPr="00DF2178">
              <w:rPr>
                <w:b/>
                <w:sz w:val="24"/>
                <w:szCs w:val="24"/>
                <w:lang w:val="en-US"/>
              </w:rPr>
              <w:t>G/TBT/N/UGA/575/Rev.1/Add.2</w:t>
            </w:r>
          </w:p>
          <w:p w:rsidR="00860FE8" w:rsidRPr="00DF2178" w:rsidRDefault="00860FE8" w:rsidP="00AE29DE">
            <w:pPr>
              <w:jc w:val="both"/>
              <w:rPr>
                <w:rFonts w:eastAsia="Verdana"/>
                <w:b/>
                <w:color w:val="000000" w:themeColor="text1"/>
                <w:sz w:val="24"/>
                <w:szCs w:val="24"/>
                <w:lang w:val="en-GB"/>
              </w:rPr>
            </w:pPr>
          </w:p>
        </w:tc>
        <w:tc>
          <w:tcPr>
            <w:tcW w:w="5386" w:type="dxa"/>
            <w:shd w:val="clear" w:color="auto" w:fill="auto"/>
          </w:tcPr>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44: 2018, Продукты молотые кукурузные. Технические условия, второе издание</w:t>
            </w:r>
          </w:p>
          <w:p w:rsidR="00860FE8"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Проект стандарта Уганды; DUS DEAS 44: 2018, Продукты кукурузные молотые. Спецификация, второе издание; Уведомление в G / TBT / N / UGA / 575 / Rev.1 вступило в силу 20 сентября 2019 года: https://webstore.unbs.go.ug/</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F46E9A">
            <w:pPr>
              <w:jc w:val="both"/>
              <w:rPr>
                <w:b/>
                <w:sz w:val="24"/>
                <w:szCs w:val="24"/>
                <w:lang w:val="es-ES" w:eastAsia="en-US"/>
              </w:rPr>
            </w:pPr>
            <w:r w:rsidRPr="00DF2178">
              <w:rPr>
                <w:b/>
                <w:sz w:val="24"/>
                <w:szCs w:val="24"/>
                <w:lang w:val="es-ES"/>
              </w:rPr>
              <w:t>G/TBT/N/UGA/572/Add.2</w:t>
            </w:r>
          </w:p>
          <w:p w:rsidR="00860FE8" w:rsidRPr="00DF2178" w:rsidRDefault="00860FE8" w:rsidP="00AE29DE">
            <w:pPr>
              <w:jc w:val="both"/>
              <w:rPr>
                <w:b/>
                <w:color w:val="000000" w:themeColor="text1"/>
                <w:sz w:val="24"/>
                <w:szCs w:val="24"/>
                <w:lang w:val="es-ES"/>
              </w:rPr>
            </w:pPr>
          </w:p>
        </w:tc>
        <w:tc>
          <w:tcPr>
            <w:tcW w:w="5386" w:type="dxa"/>
            <w:shd w:val="clear" w:color="auto" w:fill="auto"/>
          </w:tcPr>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F46E9A" w:rsidRPr="00DF2178" w:rsidRDefault="00F46E9A" w:rsidP="00F4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DE4C17" w:rsidRPr="00DF2178" w:rsidRDefault="00DE4C17" w:rsidP="00DE4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89: 2016, Пшенная мука. Технические условия</w:t>
            </w:r>
          </w:p>
          <w:p w:rsidR="00860FE8" w:rsidRPr="00DF2178" w:rsidRDefault="00DE4C17" w:rsidP="00DE4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DEAS 89: 2016, Пшенная мука. Технические условия; Уведомление в G / TBT / N / UGA / 572 вступило в силу 20 сентября 2019 года: https: //webstore.unbs.go .ug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F46E9A" w:rsidRPr="00DF2178" w:rsidTr="00345A2D">
        <w:trPr>
          <w:trHeight w:val="361"/>
        </w:trPr>
        <w:tc>
          <w:tcPr>
            <w:tcW w:w="710" w:type="dxa"/>
            <w:vMerge/>
            <w:shd w:val="clear" w:color="auto" w:fill="auto"/>
          </w:tcPr>
          <w:p w:rsidR="00F46E9A" w:rsidRPr="00DF2178" w:rsidRDefault="00F46E9A" w:rsidP="00C93859">
            <w:pPr>
              <w:numPr>
                <w:ilvl w:val="0"/>
                <w:numId w:val="3"/>
              </w:numPr>
              <w:ind w:left="0" w:firstLine="0"/>
              <w:jc w:val="both"/>
              <w:rPr>
                <w:color w:val="000000" w:themeColor="text1"/>
                <w:sz w:val="24"/>
                <w:szCs w:val="24"/>
                <w:lang w:val="kk-KZ"/>
              </w:rPr>
            </w:pPr>
          </w:p>
        </w:tc>
        <w:tc>
          <w:tcPr>
            <w:tcW w:w="2268" w:type="dxa"/>
            <w:shd w:val="clear" w:color="auto" w:fill="auto"/>
          </w:tcPr>
          <w:p w:rsidR="00F46E9A" w:rsidRPr="00DF2178" w:rsidRDefault="00F46E9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F46E9A" w:rsidRPr="00DF2178" w:rsidRDefault="00F46E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46E9A" w:rsidRPr="00DF2178" w:rsidRDefault="00F46E9A"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1F58D6" w:rsidRPr="00DF2178" w:rsidRDefault="001F58D6" w:rsidP="001F58D6">
            <w:pPr>
              <w:jc w:val="both"/>
              <w:rPr>
                <w:b/>
                <w:sz w:val="24"/>
                <w:szCs w:val="24"/>
                <w:lang w:val="es-ES" w:eastAsia="en-US"/>
              </w:rPr>
            </w:pPr>
            <w:r w:rsidRPr="00DF2178">
              <w:rPr>
                <w:b/>
                <w:sz w:val="24"/>
                <w:szCs w:val="24"/>
                <w:lang w:val="es-ES"/>
              </w:rPr>
              <w:t>G/TBT/N/UGA/571/Add.2</w:t>
            </w:r>
          </w:p>
          <w:p w:rsidR="00860FE8" w:rsidRPr="00DF2178" w:rsidRDefault="00860FE8" w:rsidP="00AE29DE">
            <w:pPr>
              <w:jc w:val="both"/>
              <w:rPr>
                <w:b/>
                <w:color w:val="000000" w:themeColor="text1"/>
                <w:sz w:val="24"/>
                <w:szCs w:val="24"/>
                <w:lang w:val="es-ES"/>
              </w:rPr>
            </w:pPr>
          </w:p>
        </w:tc>
        <w:tc>
          <w:tcPr>
            <w:tcW w:w="5386" w:type="dxa"/>
            <w:shd w:val="clear" w:color="auto" w:fill="auto"/>
          </w:tcPr>
          <w:p w:rsidR="001F58D6" w:rsidRPr="00DF2178" w:rsidRDefault="001F58D6" w:rsidP="001F5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 xml:space="preserve">Дополнение </w:t>
            </w:r>
          </w:p>
          <w:p w:rsidR="001F58D6" w:rsidRPr="00DF2178" w:rsidRDefault="001F58D6" w:rsidP="001F5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29 октября 2019 года распространяется по просьбе делегации Уганды.</w:t>
            </w:r>
          </w:p>
          <w:p w:rsidR="001F58D6" w:rsidRPr="00DF2178" w:rsidRDefault="001F58D6" w:rsidP="001F5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95: 2016, Мука сорго. Технические условия.</w:t>
            </w:r>
          </w:p>
          <w:p w:rsidR="00860FE8" w:rsidRPr="00DF2178" w:rsidRDefault="001F58D6" w:rsidP="001F5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Уганды; DUS DEAS 95: 2016, Мука сорго. Технические условия; уведомление в G / TBT / N / UGA / 571 вступило в силу 20 сентября 2019 года https: //webstore.unbs.go .ug /</w:t>
            </w:r>
          </w:p>
        </w:tc>
        <w:tc>
          <w:tcPr>
            <w:tcW w:w="2268" w:type="dxa"/>
            <w:shd w:val="clear" w:color="auto" w:fill="auto"/>
          </w:tcPr>
          <w:p w:rsidR="00860FE8" w:rsidRPr="00DF2178" w:rsidRDefault="00860FE8" w:rsidP="00AE29DE">
            <w:pPr>
              <w:jc w:val="both"/>
              <w:rPr>
                <w:color w:val="000000" w:themeColor="text1"/>
                <w:sz w:val="24"/>
                <w:szCs w:val="24"/>
                <w:lang w:val="kk-KZ"/>
              </w:rPr>
            </w:pPr>
          </w:p>
        </w:tc>
      </w:tr>
      <w:tr w:rsidR="001F58D6" w:rsidRPr="00DF2178" w:rsidTr="00345A2D">
        <w:trPr>
          <w:trHeight w:val="361"/>
        </w:trPr>
        <w:tc>
          <w:tcPr>
            <w:tcW w:w="710" w:type="dxa"/>
            <w:vMerge/>
            <w:shd w:val="clear" w:color="auto" w:fill="auto"/>
          </w:tcPr>
          <w:p w:rsidR="001F58D6" w:rsidRPr="00DF2178" w:rsidRDefault="001F58D6" w:rsidP="00C93859">
            <w:pPr>
              <w:numPr>
                <w:ilvl w:val="0"/>
                <w:numId w:val="3"/>
              </w:numPr>
              <w:ind w:left="0" w:firstLine="0"/>
              <w:jc w:val="both"/>
              <w:rPr>
                <w:color w:val="000000" w:themeColor="text1"/>
                <w:sz w:val="24"/>
                <w:szCs w:val="24"/>
                <w:lang w:val="kk-KZ"/>
              </w:rPr>
            </w:pPr>
          </w:p>
        </w:tc>
        <w:tc>
          <w:tcPr>
            <w:tcW w:w="2268" w:type="dxa"/>
            <w:shd w:val="clear" w:color="auto" w:fill="auto"/>
          </w:tcPr>
          <w:p w:rsidR="001F58D6" w:rsidRPr="00DF2178" w:rsidRDefault="001F58D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F58D6" w:rsidRPr="00DF2178" w:rsidRDefault="001F58D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F58D6" w:rsidRPr="00DF2178" w:rsidRDefault="001F58D6" w:rsidP="00AE29DE">
            <w:pPr>
              <w:jc w:val="both"/>
              <w:rPr>
                <w:color w:val="000000" w:themeColor="text1"/>
                <w:sz w:val="24"/>
                <w:szCs w:val="24"/>
                <w:lang w:val="kk-KZ"/>
              </w:rPr>
            </w:pPr>
          </w:p>
        </w:tc>
      </w:tr>
      <w:tr w:rsidR="001F58D6" w:rsidRPr="00DF2178" w:rsidTr="00345A2D">
        <w:trPr>
          <w:trHeight w:val="361"/>
        </w:trPr>
        <w:tc>
          <w:tcPr>
            <w:tcW w:w="710" w:type="dxa"/>
            <w:vMerge/>
            <w:shd w:val="clear" w:color="auto" w:fill="auto"/>
          </w:tcPr>
          <w:p w:rsidR="001F58D6" w:rsidRPr="00DF2178" w:rsidRDefault="001F58D6" w:rsidP="00C93859">
            <w:pPr>
              <w:numPr>
                <w:ilvl w:val="0"/>
                <w:numId w:val="3"/>
              </w:numPr>
              <w:ind w:left="0" w:firstLine="0"/>
              <w:jc w:val="both"/>
              <w:rPr>
                <w:color w:val="000000" w:themeColor="text1"/>
                <w:sz w:val="24"/>
                <w:szCs w:val="24"/>
                <w:lang w:val="kk-KZ"/>
              </w:rPr>
            </w:pPr>
          </w:p>
        </w:tc>
        <w:tc>
          <w:tcPr>
            <w:tcW w:w="2268" w:type="dxa"/>
            <w:shd w:val="clear" w:color="auto" w:fill="auto"/>
          </w:tcPr>
          <w:p w:rsidR="001F58D6" w:rsidRPr="00DF2178" w:rsidRDefault="001F58D6"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Уганда</w:t>
            </w:r>
          </w:p>
        </w:tc>
        <w:tc>
          <w:tcPr>
            <w:tcW w:w="5386" w:type="dxa"/>
            <w:shd w:val="clear" w:color="auto" w:fill="auto"/>
          </w:tcPr>
          <w:p w:rsidR="001F58D6" w:rsidRPr="00DF2178" w:rsidRDefault="001F58D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F58D6" w:rsidRPr="00DF2178" w:rsidRDefault="001F58D6" w:rsidP="00AE29DE">
            <w:pPr>
              <w:jc w:val="both"/>
              <w:rPr>
                <w:color w:val="000000" w:themeColor="text1"/>
                <w:sz w:val="24"/>
                <w:szCs w:val="24"/>
                <w:lang w:val="kk-KZ"/>
              </w:rPr>
            </w:pPr>
          </w:p>
        </w:tc>
      </w:tr>
      <w:tr w:rsidR="00860FE8" w:rsidRPr="00DF2178" w:rsidTr="00345A2D">
        <w:trPr>
          <w:trHeight w:val="361"/>
        </w:trPr>
        <w:tc>
          <w:tcPr>
            <w:tcW w:w="710" w:type="dxa"/>
            <w:vMerge w:val="restart"/>
            <w:shd w:val="clear" w:color="auto" w:fill="auto"/>
          </w:tcPr>
          <w:p w:rsidR="00860FE8" w:rsidRPr="00DF2178" w:rsidRDefault="00860FE8" w:rsidP="00C93859">
            <w:pPr>
              <w:numPr>
                <w:ilvl w:val="0"/>
                <w:numId w:val="3"/>
              </w:numPr>
              <w:ind w:left="0" w:firstLine="0"/>
              <w:jc w:val="both"/>
              <w:rPr>
                <w:color w:val="000000" w:themeColor="text1"/>
                <w:sz w:val="24"/>
                <w:szCs w:val="24"/>
                <w:lang w:val="kk-KZ"/>
              </w:rPr>
            </w:pPr>
          </w:p>
        </w:tc>
        <w:tc>
          <w:tcPr>
            <w:tcW w:w="2268" w:type="dxa"/>
            <w:shd w:val="clear" w:color="auto" w:fill="auto"/>
          </w:tcPr>
          <w:p w:rsidR="00E5723B" w:rsidRPr="00DF2178" w:rsidRDefault="00E5723B" w:rsidP="00E5723B">
            <w:pPr>
              <w:jc w:val="both"/>
              <w:rPr>
                <w:b/>
                <w:sz w:val="24"/>
                <w:szCs w:val="24"/>
                <w:lang w:val="en-GB" w:eastAsia="en-US"/>
              </w:rPr>
            </w:pPr>
            <w:r w:rsidRPr="00DF2178">
              <w:rPr>
                <w:b/>
                <w:sz w:val="24"/>
                <w:szCs w:val="24"/>
              </w:rPr>
              <w:t>G/TBT/N/TZA/327</w:t>
            </w:r>
          </w:p>
          <w:p w:rsidR="00860FE8" w:rsidRPr="00DF2178" w:rsidRDefault="00860FE8" w:rsidP="00AE29DE">
            <w:pPr>
              <w:pBdr>
                <w:between w:val="single" w:sz="6" w:space="1" w:color="auto"/>
              </w:pBdr>
              <w:jc w:val="both"/>
              <w:rPr>
                <w:color w:val="000000" w:themeColor="text1"/>
                <w:sz w:val="24"/>
                <w:szCs w:val="24"/>
                <w:lang w:val="en-US"/>
              </w:rPr>
            </w:pPr>
          </w:p>
        </w:tc>
        <w:tc>
          <w:tcPr>
            <w:tcW w:w="5386" w:type="dxa"/>
            <w:shd w:val="clear" w:color="auto" w:fill="auto"/>
          </w:tcPr>
          <w:p w:rsidR="00860FE8" w:rsidRPr="00DF2178" w:rsidRDefault="00E5723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998: 2019 Текстурные краски. Технические условия (3 страницы, на английском языке)</w:t>
            </w:r>
          </w:p>
        </w:tc>
        <w:tc>
          <w:tcPr>
            <w:tcW w:w="2268" w:type="dxa"/>
            <w:shd w:val="clear" w:color="auto" w:fill="auto"/>
          </w:tcPr>
          <w:p w:rsidR="00860FE8" w:rsidRPr="00DF2178" w:rsidRDefault="00E5723B" w:rsidP="00AE29DE">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E5723B" w:rsidRPr="00DF2178" w:rsidTr="00345A2D">
        <w:trPr>
          <w:trHeight w:val="361"/>
        </w:trPr>
        <w:tc>
          <w:tcPr>
            <w:tcW w:w="710" w:type="dxa"/>
            <w:vMerge/>
            <w:shd w:val="clear" w:color="auto" w:fill="auto"/>
          </w:tcPr>
          <w:p w:rsidR="00E5723B" w:rsidRPr="00DF2178" w:rsidRDefault="00E5723B" w:rsidP="00C93859">
            <w:pPr>
              <w:numPr>
                <w:ilvl w:val="0"/>
                <w:numId w:val="3"/>
              </w:numPr>
              <w:ind w:left="0" w:firstLine="0"/>
              <w:jc w:val="both"/>
              <w:rPr>
                <w:color w:val="000000" w:themeColor="text1"/>
                <w:sz w:val="24"/>
                <w:szCs w:val="24"/>
                <w:lang w:val="kk-KZ"/>
              </w:rPr>
            </w:pPr>
          </w:p>
        </w:tc>
        <w:tc>
          <w:tcPr>
            <w:tcW w:w="2268" w:type="dxa"/>
            <w:shd w:val="clear" w:color="auto" w:fill="auto"/>
          </w:tcPr>
          <w:p w:rsidR="00E5723B" w:rsidRPr="00DF2178" w:rsidRDefault="00E5723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E5723B" w:rsidRPr="00DF2178" w:rsidRDefault="00E5723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Краски и лаки (ICS 87.040)</w:t>
            </w:r>
          </w:p>
        </w:tc>
        <w:tc>
          <w:tcPr>
            <w:tcW w:w="2268" w:type="dxa"/>
            <w:shd w:val="clear" w:color="auto" w:fill="auto"/>
          </w:tcPr>
          <w:p w:rsidR="00E5723B" w:rsidRPr="00DF2178" w:rsidRDefault="00E5723B" w:rsidP="00AE29DE">
            <w:pPr>
              <w:jc w:val="both"/>
              <w:rPr>
                <w:color w:val="000000" w:themeColor="text1"/>
                <w:sz w:val="24"/>
                <w:szCs w:val="24"/>
                <w:lang w:val="kk-KZ"/>
              </w:rPr>
            </w:pPr>
          </w:p>
        </w:tc>
      </w:tr>
      <w:tr w:rsidR="00E5723B" w:rsidRPr="00DF2178" w:rsidTr="00345A2D">
        <w:trPr>
          <w:trHeight w:val="361"/>
        </w:trPr>
        <w:tc>
          <w:tcPr>
            <w:tcW w:w="710" w:type="dxa"/>
            <w:vMerge/>
            <w:shd w:val="clear" w:color="auto" w:fill="auto"/>
          </w:tcPr>
          <w:p w:rsidR="00E5723B" w:rsidRPr="00DF2178" w:rsidRDefault="00E5723B" w:rsidP="00C93859">
            <w:pPr>
              <w:numPr>
                <w:ilvl w:val="0"/>
                <w:numId w:val="3"/>
              </w:numPr>
              <w:ind w:left="0" w:firstLine="0"/>
              <w:jc w:val="both"/>
              <w:rPr>
                <w:color w:val="000000" w:themeColor="text1"/>
                <w:sz w:val="24"/>
                <w:szCs w:val="24"/>
                <w:lang w:val="kk-KZ"/>
              </w:rPr>
            </w:pPr>
          </w:p>
        </w:tc>
        <w:tc>
          <w:tcPr>
            <w:tcW w:w="2268" w:type="dxa"/>
            <w:shd w:val="clear" w:color="auto" w:fill="auto"/>
          </w:tcPr>
          <w:p w:rsidR="00E5723B" w:rsidRPr="00DF2178" w:rsidRDefault="00E5723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Танзания </w:t>
            </w:r>
          </w:p>
        </w:tc>
        <w:tc>
          <w:tcPr>
            <w:tcW w:w="5386" w:type="dxa"/>
            <w:shd w:val="clear" w:color="auto" w:fill="auto"/>
          </w:tcPr>
          <w:p w:rsidR="00E5723B" w:rsidRPr="00DF2178" w:rsidRDefault="00E5723B" w:rsidP="00E57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определяются требования, методы отбора проб и методы испытаний текстурированных красок на водной основе, подходящих для наружного и внутреннего применения на бетонных поверхностях, досках, грунтованной древесине, загрунтованном металле для создания защитного и декоративного покрытия.</w:t>
            </w:r>
          </w:p>
        </w:tc>
        <w:tc>
          <w:tcPr>
            <w:tcW w:w="2268" w:type="dxa"/>
            <w:shd w:val="clear" w:color="auto" w:fill="auto"/>
          </w:tcPr>
          <w:p w:rsidR="00E5723B" w:rsidRPr="00DF2178" w:rsidRDefault="00E5723B" w:rsidP="00AE29DE">
            <w:pPr>
              <w:jc w:val="both"/>
              <w:rPr>
                <w:color w:val="000000" w:themeColor="text1"/>
                <w:sz w:val="24"/>
                <w:szCs w:val="24"/>
                <w:lang w:val="kk-KZ"/>
              </w:rPr>
            </w:pPr>
          </w:p>
        </w:tc>
      </w:tr>
      <w:tr w:rsidR="00E5723B" w:rsidRPr="00DF2178" w:rsidTr="00DD462F">
        <w:trPr>
          <w:trHeight w:val="2034"/>
        </w:trPr>
        <w:tc>
          <w:tcPr>
            <w:tcW w:w="710" w:type="dxa"/>
            <w:vMerge w:val="restart"/>
            <w:shd w:val="clear" w:color="auto" w:fill="auto"/>
          </w:tcPr>
          <w:p w:rsidR="00E5723B" w:rsidRPr="00DF2178" w:rsidRDefault="00E5723B" w:rsidP="00C93859">
            <w:pPr>
              <w:numPr>
                <w:ilvl w:val="0"/>
                <w:numId w:val="3"/>
              </w:numPr>
              <w:ind w:left="0" w:firstLine="0"/>
              <w:jc w:val="both"/>
              <w:rPr>
                <w:color w:val="000000" w:themeColor="text1"/>
                <w:sz w:val="24"/>
                <w:szCs w:val="24"/>
                <w:lang w:val="kk-KZ"/>
              </w:rPr>
            </w:pPr>
          </w:p>
        </w:tc>
        <w:tc>
          <w:tcPr>
            <w:tcW w:w="2268" w:type="dxa"/>
            <w:shd w:val="clear" w:color="auto" w:fill="auto"/>
          </w:tcPr>
          <w:p w:rsidR="00E5723B" w:rsidRPr="00DF2178" w:rsidRDefault="00E5723B" w:rsidP="00E5723B">
            <w:pPr>
              <w:jc w:val="both"/>
              <w:rPr>
                <w:b/>
                <w:sz w:val="24"/>
                <w:szCs w:val="24"/>
                <w:lang w:val="en-GB" w:eastAsia="en-US"/>
              </w:rPr>
            </w:pPr>
            <w:r w:rsidRPr="00DF2178">
              <w:rPr>
                <w:b/>
                <w:sz w:val="24"/>
                <w:szCs w:val="24"/>
              </w:rPr>
              <w:t>G/TBT/N/TZA/326</w:t>
            </w:r>
          </w:p>
          <w:p w:rsidR="00E5723B" w:rsidRPr="00DF2178" w:rsidRDefault="00E5723B" w:rsidP="00AE29DE">
            <w:pPr>
              <w:pBdr>
                <w:between w:val="single" w:sz="6" w:space="1" w:color="auto"/>
              </w:pBdr>
              <w:jc w:val="both"/>
              <w:rPr>
                <w:color w:val="000000" w:themeColor="text1"/>
                <w:sz w:val="24"/>
                <w:szCs w:val="24"/>
              </w:rPr>
            </w:pPr>
          </w:p>
        </w:tc>
        <w:tc>
          <w:tcPr>
            <w:tcW w:w="5386" w:type="dxa"/>
            <w:shd w:val="clear" w:color="auto" w:fill="auto"/>
          </w:tcPr>
          <w:p w:rsidR="00E5723B" w:rsidRPr="00DF2178" w:rsidRDefault="00E5723B" w:rsidP="00E57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937: 2019 полуглянцевые растворительные краски для внутренних и наружных работ. Спецификация (8 страниц, на английском языке)</w:t>
            </w:r>
          </w:p>
        </w:tc>
        <w:tc>
          <w:tcPr>
            <w:tcW w:w="2268" w:type="dxa"/>
            <w:shd w:val="clear" w:color="auto" w:fill="auto"/>
          </w:tcPr>
          <w:p w:rsidR="00E5723B" w:rsidRPr="00DF2178" w:rsidRDefault="00E5723B"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E5723B" w:rsidRPr="00DF2178" w:rsidTr="00345A2D">
        <w:trPr>
          <w:trHeight w:val="361"/>
        </w:trPr>
        <w:tc>
          <w:tcPr>
            <w:tcW w:w="710" w:type="dxa"/>
            <w:vMerge/>
            <w:shd w:val="clear" w:color="auto" w:fill="auto"/>
          </w:tcPr>
          <w:p w:rsidR="00E5723B" w:rsidRPr="00DF2178" w:rsidRDefault="00E5723B" w:rsidP="00C93859">
            <w:pPr>
              <w:numPr>
                <w:ilvl w:val="0"/>
                <w:numId w:val="3"/>
              </w:numPr>
              <w:ind w:left="0" w:firstLine="0"/>
              <w:jc w:val="both"/>
              <w:rPr>
                <w:color w:val="000000" w:themeColor="text1"/>
                <w:sz w:val="24"/>
                <w:szCs w:val="24"/>
                <w:lang w:val="kk-KZ"/>
              </w:rPr>
            </w:pPr>
          </w:p>
        </w:tc>
        <w:tc>
          <w:tcPr>
            <w:tcW w:w="2268" w:type="dxa"/>
            <w:shd w:val="clear" w:color="auto" w:fill="auto"/>
          </w:tcPr>
          <w:p w:rsidR="00E5723B" w:rsidRPr="00DF2178" w:rsidRDefault="00E5723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E5723B" w:rsidRPr="00DF2178" w:rsidRDefault="00E5723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Краски и лаки (ICS 87.040)</w:t>
            </w:r>
          </w:p>
        </w:tc>
        <w:tc>
          <w:tcPr>
            <w:tcW w:w="2268" w:type="dxa"/>
            <w:shd w:val="clear" w:color="auto" w:fill="auto"/>
          </w:tcPr>
          <w:p w:rsidR="00E5723B" w:rsidRPr="00DF2178" w:rsidRDefault="00E5723B" w:rsidP="00AE29DE">
            <w:pPr>
              <w:jc w:val="both"/>
              <w:rPr>
                <w:color w:val="000000" w:themeColor="text1"/>
                <w:sz w:val="24"/>
                <w:szCs w:val="24"/>
                <w:lang w:val="kk-KZ"/>
              </w:rPr>
            </w:pPr>
          </w:p>
        </w:tc>
      </w:tr>
      <w:tr w:rsidR="00E5723B" w:rsidRPr="00DF2178" w:rsidTr="00345A2D">
        <w:trPr>
          <w:trHeight w:val="361"/>
        </w:trPr>
        <w:tc>
          <w:tcPr>
            <w:tcW w:w="710" w:type="dxa"/>
            <w:vMerge/>
            <w:shd w:val="clear" w:color="auto" w:fill="auto"/>
          </w:tcPr>
          <w:p w:rsidR="00E5723B" w:rsidRPr="00DF2178" w:rsidRDefault="00E5723B" w:rsidP="00C93859">
            <w:pPr>
              <w:numPr>
                <w:ilvl w:val="0"/>
                <w:numId w:val="3"/>
              </w:numPr>
              <w:ind w:left="0" w:firstLine="0"/>
              <w:jc w:val="both"/>
              <w:rPr>
                <w:color w:val="000000" w:themeColor="text1"/>
                <w:sz w:val="24"/>
                <w:szCs w:val="24"/>
                <w:lang w:val="kk-KZ"/>
              </w:rPr>
            </w:pPr>
          </w:p>
        </w:tc>
        <w:tc>
          <w:tcPr>
            <w:tcW w:w="2268" w:type="dxa"/>
            <w:shd w:val="clear" w:color="auto" w:fill="auto"/>
          </w:tcPr>
          <w:p w:rsidR="00E5723B" w:rsidRPr="00DF2178" w:rsidRDefault="00E5723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Танзания </w:t>
            </w:r>
          </w:p>
        </w:tc>
        <w:tc>
          <w:tcPr>
            <w:tcW w:w="5386" w:type="dxa"/>
            <w:shd w:val="clear" w:color="auto" w:fill="auto"/>
          </w:tcPr>
          <w:p w:rsidR="00E5723B" w:rsidRPr="00DF2178" w:rsidRDefault="00E5723B" w:rsidP="00E57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определяются требования, методы отбора проб и испытания для полуглянцевых красок на основе растворителя для внутреннего и наружного применения. Этот стандарт не распространяется на автомобильную, дорожную разметку и промышленные применения</w:t>
            </w:r>
          </w:p>
        </w:tc>
        <w:tc>
          <w:tcPr>
            <w:tcW w:w="2268" w:type="dxa"/>
            <w:shd w:val="clear" w:color="auto" w:fill="auto"/>
          </w:tcPr>
          <w:p w:rsidR="00E5723B" w:rsidRPr="00DF2178" w:rsidRDefault="00E5723B" w:rsidP="00AE29DE">
            <w:pPr>
              <w:jc w:val="both"/>
              <w:rPr>
                <w:color w:val="000000" w:themeColor="text1"/>
                <w:sz w:val="24"/>
                <w:szCs w:val="24"/>
                <w:lang w:val="kk-KZ"/>
              </w:rPr>
            </w:pPr>
          </w:p>
        </w:tc>
      </w:tr>
      <w:tr w:rsidR="00DD462F" w:rsidRPr="00DF2178" w:rsidTr="00345A2D">
        <w:trPr>
          <w:trHeight w:val="361"/>
        </w:trPr>
        <w:tc>
          <w:tcPr>
            <w:tcW w:w="710" w:type="dxa"/>
            <w:vMerge w:val="restart"/>
            <w:shd w:val="clear" w:color="auto" w:fill="auto"/>
          </w:tcPr>
          <w:p w:rsidR="00DD462F" w:rsidRPr="00DF2178" w:rsidRDefault="00DD462F" w:rsidP="00C93859">
            <w:pPr>
              <w:numPr>
                <w:ilvl w:val="0"/>
                <w:numId w:val="3"/>
              </w:numPr>
              <w:ind w:left="0" w:firstLine="0"/>
              <w:jc w:val="both"/>
              <w:rPr>
                <w:color w:val="000000" w:themeColor="text1"/>
                <w:sz w:val="24"/>
                <w:szCs w:val="24"/>
                <w:lang w:val="kk-KZ"/>
              </w:rPr>
            </w:pPr>
          </w:p>
        </w:tc>
        <w:tc>
          <w:tcPr>
            <w:tcW w:w="2268" w:type="dxa"/>
            <w:shd w:val="clear" w:color="auto" w:fill="auto"/>
          </w:tcPr>
          <w:p w:rsidR="00DD462F" w:rsidRPr="00DF2178" w:rsidRDefault="00DD462F" w:rsidP="00DD462F">
            <w:pPr>
              <w:jc w:val="both"/>
              <w:rPr>
                <w:b/>
                <w:sz w:val="24"/>
                <w:szCs w:val="24"/>
                <w:lang w:val="en-GB" w:eastAsia="en-US"/>
              </w:rPr>
            </w:pPr>
            <w:r w:rsidRPr="00DF2178">
              <w:rPr>
                <w:b/>
                <w:sz w:val="24"/>
                <w:szCs w:val="24"/>
              </w:rPr>
              <w:t>G/TBT/N/TZA/325</w:t>
            </w:r>
          </w:p>
          <w:p w:rsidR="00DD462F" w:rsidRPr="00DF2178" w:rsidRDefault="00DD462F" w:rsidP="00CE639B">
            <w:pPr>
              <w:pBdr>
                <w:between w:val="single" w:sz="6" w:space="1" w:color="auto"/>
              </w:pBdr>
              <w:jc w:val="both"/>
              <w:rPr>
                <w:color w:val="000000" w:themeColor="text1"/>
                <w:sz w:val="24"/>
                <w:szCs w:val="24"/>
                <w:lang w:val="kk-KZ"/>
              </w:rPr>
            </w:pPr>
          </w:p>
        </w:tc>
        <w:tc>
          <w:tcPr>
            <w:tcW w:w="5386" w:type="dxa"/>
            <w:shd w:val="clear" w:color="auto" w:fill="auto"/>
          </w:tcPr>
          <w:p w:rsidR="00DD462F" w:rsidRPr="00DF2178" w:rsidRDefault="00DD462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936: 2019 Глянцевые лаковые краски для внутреннего и наружного применения. Спецификация (8 страниц, на английском языке)</w:t>
            </w:r>
          </w:p>
        </w:tc>
        <w:tc>
          <w:tcPr>
            <w:tcW w:w="2268" w:type="dxa"/>
            <w:shd w:val="clear" w:color="auto" w:fill="auto"/>
          </w:tcPr>
          <w:p w:rsidR="00DD462F" w:rsidRPr="00DF2178" w:rsidRDefault="00DD462F"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DD462F" w:rsidRPr="00DF2178" w:rsidTr="00345A2D">
        <w:trPr>
          <w:trHeight w:val="361"/>
        </w:trPr>
        <w:tc>
          <w:tcPr>
            <w:tcW w:w="710" w:type="dxa"/>
            <w:vMerge/>
            <w:shd w:val="clear" w:color="auto" w:fill="auto"/>
          </w:tcPr>
          <w:p w:rsidR="00DD462F" w:rsidRPr="00DF2178" w:rsidRDefault="00DD462F" w:rsidP="00C93859">
            <w:pPr>
              <w:numPr>
                <w:ilvl w:val="0"/>
                <w:numId w:val="3"/>
              </w:numPr>
              <w:ind w:left="0" w:firstLine="0"/>
              <w:jc w:val="both"/>
              <w:rPr>
                <w:color w:val="000000" w:themeColor="text1"/>
                <w:sz w:val="24"/>
                <w:szCs w:val="24"/>
                <w:lang w:val="kk-KZ"/>
              </w:rPr>
            </w:pPr>
          </w:p>
        </w:tc>
        <w:tc>
          <w:tcPr>
            <w:tcW w:w="2268" w:type="dxa"/>
            <w:shd w:val="clear" w:color="auto" w:fill="auto"/>
          </w:tcPr>
          <w:p w:rsidR="00DD462F" w:rsidRPr="00DF2178" w:rsidRDefault="00DD462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DD462F" w:rsidRPr="00DF2178" w:rsidRDefault="00DD462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Краски и лаки (ICS 87.040)</w:t>
            </w:r>
          </w:p>
        </w:tc>
        <w:tc>
          <w:tcPr>
            <w:tcW w:w="2268" w:type="dxa"/>
            <w:shd w:val="clear" w:color="auto" w:fill="auto"/>
          </w:tcPr>
          <w:p w:rsidR="00DD462F" w:rsidRPr="00DF2178" w:rsidRDefault="00DD462F" w:rsidP="00AE29DE">
            <w:pPr>
              <w:jc w:val="both"/>
              <w:rPr>
                <w:color w:val="000000" w:themeColor="text1"/>
                <w:sz w:val="24"/>
                <w:szCs w:val="24"/>
                <w:lang w:val="kk-KZ"/>
              </w:rPr>
            </w:pPr>
          </w:p>
        </w:tc>
      </w:tr>
      <w:tr w:rsidR="00DD462F" w:rsidRPr="00DF2178" w:rsidTr="00345A2D">
        <w:trPr>
          <w:trHeight w:val="361"/>
        </w:trPr>
        <w:tc>
          <w:tcPr>
            <w:tcW w:w="710" w:type="dxa"/>
            <w:vMerge/>
            <w:shd w:val="clear" w:color="auto" w:fill="auto"/>
          </w:tcPr>
          <w:p w:rsidR="00DD462F" w:rsidRPr="00DF2178" w:rsidRDefault="00DD462F" w:rsidP="00C93859">
            <w:pPr>
              <w:numPr>
                <w:ilvl w:val="0"/>
                <w:numId w:val="3"/>
              </w:numPr>
              <w:ind w:left="0" w:firstLine="0"/>
              <w:jc w:val="both"/>
              <w:rPr>
                <w:color w:val="000000" w:themeColor="text1"/>
                <w:sz w:val="24"/>
                <w:szCs w:val="24"/>
                <w:lang w:val="kk-KZ"/>
              </w:rPr>
            </w:pPr>
          </w:p>
        </w:tc>
        <w:tc>
          <w:tcPr>
            <w:tcW w:w="2268" w:type="dxa"/>
            <w:shd w:val="clear" w:color="auto" w:fill="auto"/>
          </w:tcPr>
          <w:p w:rsidR="00DD462F" w:rsidRPr="00DF2178" w:rsidRDefault="00DD462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Танзания </w:t>
            </w:r>
          </w:p>
        </w:tc>
        <w:tc>
          <w:tcPr>
            <w:tcW w:w="5386" w:type="dxa"/>
            <w:shd w:val="clear" w:color="auto" w:fill="auto"/>
          </w:tcPr>
          <w:p w:rsidR="00DD462F" w:rsidRPr="00DF2178" w:rsidRDefault="00DD462F" w:rsidP="00DD4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определяет требования, методы отбора проб и испытания для трех сортов глянцевых красок на основе растворителя для внутреннего и наружного применения. Этот стандарт не распространяется на автомобильную, дорожную разметку и промышленные применения.</w:t>
            </w:r>
          </w:p>
        </w:tc>
        <w:tc>
          <w:tcPr>
            <w:tcW w:w="2268" w:type="dxa"/>
            <w:shd w:val="clear" w:color="auto" w:fill="auto"/>
          </w:tcPr>
          <w:p w:rsidR="00DD462F" w:rsidRPr="00DF2178" w:rsidRDefault="00DD462F" w:rsidP="00AE29DE">
            <w:pPr>
              <w:jc w:val="both"/>
              <w:rPr>
                <w:color w:val="000000" w:themeColor="text1"/>
                <w:sz w:val="24"/>
                <w:szCs w:val="24"/>
                <w:lang w:val="kk-KZ"/>
              </w:rPr>
            </w:pPr>
          </w:p>
        </w:tc>
      </w:tr>
      <w:tr w:rsidR="00BF1C9F" w:rsidRPr="00DF2178" w:rsidTr="00345A2D">
        <w:trPr>
          <w:trHeight w:val="361"/>
        </w:trPr>
        <w:tc>
          <w:tcPr>
            <w:tcW w:w="710" w:type="dxa"/>
            <w:vMerge w:val="restart"/>
            <w:shd w:val="clear" w:color="auto" w:fill="auto"/>
          </w:tcPr>
          <w:p w:rsidR="00BF1C9F" w:rsidRPr="00DF2178" w:rsidRDefault="00BF1C9F" w:rsidP="00C93859">
            <w:pPr>
              <w:numPr>
                <w:ilvl w:val="0"/>
                <w:numId w:val="3"/>
              </w:numPr>
              <w:ind w:left="0" w:firstLine="0"/>
              <w:jc w:val="both"/>
              <w:rPr>
                <w:color w:val="000000" w:themeColor="text1"/>
                <w:sz w:val="24"/>
                <w:szCs w:val="24"/>
                <w:lang w:val="kk-KZ"/>
              </w:rPr>
            </w:pPr>
          </w:p>
        </w:tc>
        <w:tc>
          <w:tcPr>
            <w:tcW w:w="2268" w:type="dxa"/>
            <w:shd w:val="clear" w:color="auto" w:fill="auto"/>
          </w:tcPr>
          <w:p w:rsidR="00BF1C9F" w:rsidRPr="00DF2178" w:rsidRDefault="00BF1C9F" w:rsidP="00BF1C9F">
            <w:pPr>
              <w:jc w:val="both"/>
              <w:rPr>
                <w:b/>
                <w:sz w:val="24"/>
                <w:szCs w:val="24"/>
                <w:lang w:val="en-GB" w:eastAsia="en-US"/>
              </w:rPr>
            </w:pPr>
            <w:r w:rsidRPr="00DF2178">
              <w:rPr>
                <w:b/>
                <w:sz w:val="24"/>
                <w:szCs w:val="24"/>
              </w:rPr>
              <w:t>G/TBT/N/TZA/324</w:t>
            </w:r>
          </w:p>
          <w:p w:rsidR="00BF1C9F" w:rsidRPr="00DF2178" w:rsidRDefault="00BF1C9F" w:rsidP="00AE29DE">
            <w:pPr>
              <w:pBdr>
                <w:between w:val="single" w:sz="6" w:space="1" w:color="auto"/>
              </w:pBdr>
              <w:jc w:val="both"/>
              <w:rPr>
                <w:color w:val="000000" w:themeColor="text1"/>
                <w:sz w:val="24"/>
                <w:szCs w:val="24"/>
                <w:lang w:val="kk-KZ"/>
              </w:rPr>
            </w:pPr>
          </w:p>
        </w:tc>
        <w:tc>
          <w:tcPr>
            <w:tcW w:w="5386" w:type="dxa"/>
            <w:shd w:val="clear" w:color="auto" w:fill="auto"/>
          </w:tcPr>
          <w:p w:rsidR="00BF1C9F" w:rsidRPr="00DF2178" w:rsidRDefault="00BF1C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849: 2019 блестящая эмульсионная краска для внутренних работ. Спецификация (14 стр., На английском языке)</w:t>
            </w:r>
          </w:p>
        </w:tc>
        <w:tc>
          <w:tcPr>
            <w:tcW w:w="2268" w:type="dxa"/>
            <w:shd w:val="clear" w:color="auto" w:fill="auto"/>
          </w:tcPr>
          <w:p w:rsidR="00BF1C9F" w:rsidRPr="00DF2178" w:rsidRDefault="00BF1C9F"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BF1C9F" w:rsidRPr="00DF2178" w:rsidTr="00345A2D">
        <w:trPr>
          <w:trHeight w:val="361"/>
        </w:trPr>
        <w:tc>
          <w:tcPr>
            <w:tcW w:w="710" w:type="dxa"/>
            <w:vMerge/>
            <w:shd w:val="clear" w:color="auto" w:fill="auto"/>
          </w:tcPr>
          <w:p w:rsidR="00BF1C9F" w:rsidRPr="00DF2178" w:rsidRDefault="00BF1C9F" w:rsidP="00C93859">
            <w:pPr>
              <w:numPr>
                <w:ilvl w:val="0"/>
                <w:numId w:val="3"/>
              </w:numPr>
              <w:ind w:left="0" w:firstLine="0"/>
              <w:jc w:val="both"/>
              <w:rPr>
                <w:color w:val="000000" w:themeColor="text1"/>
                <w:sz w:val="24"/>
                <w:szCs w:val="24"/>
                <w:lang w:val="kk-KZ"/>
              </w:rPr>
            </w:pPr>
          </w:p>
        </w:tc>
        <w:tc>
          <w:tcPr>
            <w:tcW w:w="2268" w:type="dxa"/>
            <w:shd w:val="clear" w:color="auto" w:fill="auto"/>
          </w:tcPr>
          <w:p w:rsidR="00BF1C9F" w:rsidRPr="00DF2178" w:rsidRDefault="00BF1C9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BF1C9F"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Краски и лаки (ICS 87.040)</w:t>
            </w:r>
          </w:p>
        </w:tc>
        <w:tc>
          <w:tcPr>
            <w:tcW w:w="2268" w:type="dxa"/>
            <w:shd w:val="clear" w:color="auto" w:fill="auto"/>
          </w:tcPr>
          <w:p w:rsidR="00BF1C9F" w:rsidRPr="00DF2178" w:rsidRDefault="00BF1C9F" w:rsidP="00AE29DE">
            <w:pPr>
              <w:jc w:val="both"/>
              <w:rPr>
                <w:color w:val="000000" w:themeColor="text1"/>
                <w:sz w:val="24"/>
                <w:szCs w:val="24"/>
                <w:lang w:val="kk-KZ"/>
              </w:rPr>
            </w:pPr>
          </w:p>
        </w:tc>
      </w:tr>
      <w:tr w:rsidR="00BF1C9F" w:rsidRPr="00DF2178" w:rsidTr="00345A2D">
        <w:trPr>
          <w:trHeight w:val="361"/>
        </w:trPr>
        <w:tc>
          <w:tcPr>
            <w:tcW w:w="710" w:type="dxa"/>
            <w:vMerge/>
            <w:shd w:val="clear" w:color="auto" w:fill="auto"/>
          </w:tcPr>
          <w:p w:rsidR="00BF1C9F" w:rsidRPr="00DF2178" w:rsidRDefault="00BF1C9F" w:rsidP="00C93859">
            <w:pPr>
              <w:numPr>
                <w:ilvl w:val="0"/>
                <w:numId w:val="3"/>
              </w:numPr>
              <w:ind w:left="0" w:firstLine="0"/>
              <w:jc w:val="both"/>
              <w:rPr>
                <w:color w:val="000000" w:themeColor="text1"/>
                <w:sz w:val="24"/>
                <w:szCs w:val="24"/>
                <w:lang w:val="kk-KZ"/>
              </w:rPr>
            </w:pPr>
          </w:p>
        </w:tc>
        <w:tc>
          <w:tcPr>
            <w:tcW w:w="2268" w:type="dxa"/>
            <w:shd w:val="clear" w:color="auto" w:fill="auto"/>
          </w:tcPr>
          <w:p w:rsidR="00BF1C9F" w:rsidRPr="00DF2178" w:rsidRDefault="00BF1C9F"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Танзания </w:t>
            </w:r>
          </w:p>
        </w:tc>
        <w:tc>
          <w:tcPr>
            <w:tcW w:w="5386" w:type="dxa"/>
            <w:shd w:val="clear" w:color="auto" w:fill="auto"/>
          </w:tcPr>
          <w:p w:rsidR="00BF1C9F" w:rsidRPr="00DF2178" w:rsidRDefault="00BF1C9F"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стандарта определяет требования, методы отбора проб и методы испытаний для  эмульсионной краски для внутреннего применения</w:t>
            </w:r>
          </w:p>
        </w:tc>
        <w:tc>
          <w:tcPr>
            <w:tcW w:w="2268" w:type="dxa"/>
            <w:shd w:val="clear" w:color="auto" w:fill="auto"/>
          </w:tcPr>
          <w:p w:rsidR="00BF1C9F" w:rsidRPr="00DF2178" w:rsidRDefault="00BF1C9F" w:rsidP="00AE29DE">
            <w:pPr>
              <w:jc w:val="both"/>
              <w:rPr>
                <w:color w:val="000000" w:themeColor="text1"/>
                <w:sz w:val="24"/>
                <w:szCs w:val="24"/>
                <w:lang w:val="kk-KZ"/>
              </w:rPr>
            </w:pPr>
          </w:p>
        </w:tc>
      </w:tr>
      <w:tr w:rsidR="008D5434" w:rsidRPr="00DF2178" w:rsidTr="00345A2D">
        <w:trPr>
          <w:trHeight w:val="361"/>
        </w:trPr>
        <w:tc>
          <w:tcPr>
            <w:tcW w:w="710" w:type="dxa"/>
            <w:vMerge w:val="restart"/>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8D5434">
            <w:pPr>
              <w:jc w:val="both"/>
              <w:rPr>
                <w:b/>
                <w:sz w:val="24"/>
                <w:szCs w:val="24"/>
                <w:lang w:val="en-GB" w:eastAsia="en-US"/>
              </w:rPr>
            </w:pPr>
            <w:r w:rsidRPr="00DF2178">
              <w:rPr>
                <w:b/>
                <w:sz w:val="24"/>
                <w:szCs w:val="24"/>
              </w:rPr>
              <w:t>G/TBT/N/TZA/323</w:t>
            </w:r>
          </w:p>
          <w:p w:rsidR="008D5434" w:rsidRPr="00DF2178" w:rsidRDefault="008D5434" w:rsidP="00AE29DE">
            <w:pPr>
              <w:pBdr>
                <w:between w:val="single" w:sz="6" w:space="1" w:color="auto"/>
              </w:pBdr>
              <w:jc w:val="both"/>
              <w:rPr>
                <w:color w:val="000000" w:themeColor="text1"/>
                <w:sz w:val="24"/>
                <w:szCs w:val="24"/>
              </w:rPr>
            </w:pP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AFDC 05 (6194) P3 Натуральные продукты с экстрактом ванили. Технические характеристики (8 страниц, на английском языке)</w:t>
            </w:r>
          </w:p>
        </w:tc>
        <w:tc>
          <w:tcPr>
            <w:tcW w:w="2268" w:type="dxa"/>
            <w:shd w:val="clear" w:color="auto" w:fill="auto"/>
          </w:tcPr>
          <w:p w:rsidR="008D5434" w:rsidRPr="00DF2178" w:rsidRDefault="008D5434"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8D5434" w:rsidRPr="00DF2178" w:rsidTr="00345A2D">
        <w:trPr>
          <w:trHeight w:val="361"/>
        </w:trPr>
        <w:tc>
          <w:tcPr>
            <w:tcW w:w="710" w:type="dxa"/>
            <w:vMerge/>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Специи и приправы (ICS 67.220.10)</w:t>
            </w: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8D5434" w:rsidRPr="00DF2178" w:rsidTr="00345A2D">
        <w:trPr>
          <w:trHeight w:val="361"/>
        </w:trPr>
        <w:tc>
          <w:tcPr>
            <w:tcW w:w="710" w:type="dxa"/>
            <w:vMerge/>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Танзания </w:t>
            </w: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Этот проект стандарта Танзании устанавливает требования и методы отбора проб и испытаний продуктов из натурального ванильного экстракта, полученных из </w:t>
            </w:r>
            <w:r w:rsidRPr="00DF2178">
              <w:rPr>
                <w:i/>
                <w:color w:val="000000" w:themeColor="text1"/>
                <w:sz w:val="24"/>
                <w:szCs w:val="24"/>
                <w:lang w:val="kk-KZ"/>
              </w:rPr>
              <w:t>V. planifolia. A, V. tahitensis</w:t>
            </w:r>
            <w:r w:rsidRPr="00DF2178">
              <w:rPr>
                <w:color w:val="000000" w:themeColor="text1"/>
                <w:sz w:val="24"/>
                <w:szCs w:val="24"/>
                <w:lang w:val="kk-KZ"/>
              </w:rPr>
              <w:t xml:space="preserve"> и </w:t>
            </w:r>
            <w:r w:rsidRPr="00DF2178">
              <w:rPr>
                <w:i/>
                <w:color w:val="000000" w:themeColor="text1"/>
                <w:sz w:val="24"/>
                <w:szCs w:val="24"/>
                <w:lang w:val="kk-KZ"/>
              </w:rPr>
              <w:t xml:space="preserve">V. </w:t>
            </w:r>
            <w:r w:rsidRPr="00DF2178">
              <w:rPr>
                <w:i/>
                <w:color w:val="000000" w:themeColor="text1"/>
                <w:sz w:val="24"/>
                <w:szCs w:val="24"/>
                <w:lang w:val="kk-KZ"/>
              </w:rPr>
              <w:lastRenderedPageBreak/>
              <w:t xml:space="preserve">pompona </w:t>
            </w:r>
            <w:r w:rsidRPr="00DF2178">
              <w:rPr>
                <w:color w:val="000000" w:themeColor="text1"/>
                <w:sz w:val="24"/>
                <w:szCs w:val="24"/>
                <w:lang w:val="kk-KZ"/>
              </w:rPr>
              <w:t>вида ванильной орхидеи для потребления человеком.</w:t>
            </w: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8D5434" w:rsidRPr="00DF2178" w:rsidTr="00345A2D">
        <w:trPr>
          <w:trHeight w:val="361"/>
        </w:trPr>
        <w:tc>
          <w:tcPr>
            <w:tcW w:w="710" w:type="dxa"/>
            <w:vMerge w:val="restart"/>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8D5434">
            <w:pPr>
              <w:jc w:val="both"/>
              <w:rPr>
                <w:b/>
                <w:sz w:val="24"/>
                <w:szCs w:val="24"/>
                <w:lang w:val="en-GB" w:eastAsia="en-US"/>
              </w:rPr>
            </w:pPr>
            <w:r w:rsidRPr="00DF2178">
              <w:rPr>
                <w:b/>
                <w:sz w:val="24"/>
                <w:szCs w:val="24"/>
                <w:lang w:val="en-US"/>
              </w:rPr>
              <w:t>G/TBT/N/SAU/1105/Add.1</w:t>
            </w:r>
          </w:p>
          <w:p w:rsidR="008D5434" w:rsidRPr="00DF2178" w:rsidRDefault="008D5434" w:rsidP="00AE29DE">
            <w:pPr>
              <w:pBdr>
                <w:between w:val="single" w:sz="6" w:space="1" w:color="auto"/>
              </w:pBdr>
              <w:jc w:val="both"/>
              <w:rPr>
                <w:color w:val="000000" w:themeColor="text1"/>
                <w:sz w:val="24"/>
                <w:szCs w:val="24"/>
                <w:lang w:val="en-GB"/>
              </w:rPr>
            </w:pP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31 октября 2019 года распространяется по просьбе делегации Королевства Саудовская Аравия.</w:t>
            </w:r>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по маркировке светофора. Королевство Саудовская Аравия уведомило ВТО (ТБТ) о Техническом регламенте (G / TBT / N / SAU / 1105) 5 марта 2019 года. В связи с комментариями многих членов ВТО, этот Технический регламент будет рассмотрен Саудовской Аравией, и в настоящее время он будет добровольным и не вступит в силу до дальнейшего уведомления.</w:t>
            </w:r>
          </w:p>
          <w:p w:rsidR="008D5434" w:rsidRPr="00DF2178" w:rsidRDefault="00EE6BF7" w:rsidP="008D5434">
            <w:pPr>
              <w:spacing w:after="120"/>
              <w:rPr>
                <w:sz w:val="24"/>
                <w:szCs w:val="24"/>
                <w:lang w:val="kk-KZ"/>
              </w:rPr>
            </w:pPr>
            <w:hyperlink r:id="rId66" w:history="1">
              <w:r w:rsidR="008D5434" w:rsidRPr="00DF2178">
                <w:rPr>
                  <w:rStyle w:val="a9"/>
                  <w:sz w:val="24"/>
                  <w:szCs w:val="24"/>
                  <w:lang w:val="kk-KZ"/>
                </w:rPr>
                <w:t>https://members.wto.org/crnattachments/2019/TBT/SAU/19_6153_00_x.pdf</w:t>
              </w:r>
            </w:hyperlink>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8D5434" w:rsidRPr="00DF2178" w:rsidTr="00345A2D">
        <w:trPr>
          <w:trHeight w:val="361"/>
        </w:trPr>
        <w:tc>
          <w:tcPr>
            <w:tcW w:w="710" w:type="dxa"/>
            <w:vMerge/>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8D5434" w:rsidRPr="00DF2178" w:rsidTr="00345A2D">
        <w:trPr>
          <w:trHeight w:val="361"/>
        </w:trPr>
        <w:tc>
          <w:tcPr>
            <w:tcW w:w="710" w:type="dxa"/>
            <w:vMerge/>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Танзания </w:t>
            </w: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8D5434" w:rsidRPr="00DF2178" w:rsidTr="00345A2D">
        <w:trPr>
          <w:trHeight w:val="361"/>
        </w:trPr>
        <w:tc>
          <w:tcPr>
            <w:tcW w:w="710" w:type="dxa"/>
            <w:vMerge w:val="restart"/>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8D5434">
            <w:pPr>
              <w:jc w:val="both"/>
              <w:rPr>
                <w:b/>
                <w:sz w:val="24"/>
                <w:szCs w:val="24"/>
                <w:lang w:val="en-GB" w:eastAsia="en-US"/>
              </w:rPr>
            </w:pPr>
            <w:r w:rsidRPr="00DF2178">
              <w:rPr>
                <w:b/>
                <w:sz w:val="24"/>
                <w:szCs w:val="24"/>
                <w:lang w:val="en-US"/>
              </w:rPr>
              <w:t>G/TBT/N/NZL/85/Add.1</w:t>
            </w:r>
          </w:p>
          <w:p w:rsidR="008D5434" w:rsidRPr="00DF2178" w:rsidRDefault="008D5434" w:rsidP="00AE29DE">
            <w:pPr>
              <w:pBdr>
                <w:between w:val="single" w:sz="6" w:space="1" w:color="auto"/>
              </w:pBdr>
              <w:jc w:val="both"/>
              <w:rPr>
                <w:color w:val="000000" w:themeColor="text1"/>
                <w:sz w:val="24"/>
                <w:szCs w:val="24"/>
                <w:lang w:val="en-GB"/>
              </w:rPr>
            </w:pP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4 ноября 2019 года распространяется по просьбе делегации Новой Зеландии.</w:t>
            </w:r>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Правило внесения поправок в наземный транспорт: тормоза для легких транспортных средств, 2019 год.</w:t>
            </w:r>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Новая Зеландия хотела бы уведомить, что «Правило о внесении поправок в наземный транспорт: тормоза для легких транспортных средств 2019 года (№ 2), требующее оснащения всех новых и бывших в эксплуатации мотоциклов антиблокировочной тормозной системой или более простой комбинированной тормозной системой» согласно G / TBT / N / NZL / 85, уведомленный 20 марта 2019 года, был подписан 12 сентября 2019 года и вступил в силу 1 ноября 2019 года.</w:t>
            </w:r>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Представления о проекте правила:</w:t>
            </w:r>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Для новых мотоциклов срок реализации был продлен до 1 апреля 2020 года.</w:t>
            </w:r>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Для существующих и бывших в употреблении мотоциклов срок реализации был продлен до 1 ноября 2021 года.</w:t>
            </w:r>
          </w:p>
          <w:p w:rsidR="008D5434" w:rsidRPr="00DF2178" w:rsidRDefault="00EE6BF7" w:rsidP="008D5434">
            <w:pPr>
              <w:spacing w:after="240"/>
              <w:rPr>
                <w:sz w:val="24"/>
                <w:szCs w:val="24"/>
                <w:lang w:val="kk-KZ"/>
              </w:rPr>
            </w:pPr>
            <w:hyperlink r:id="rId67" w:history="1">
              <w:r w:rsidR="008D5434" w:rsidRPr="00DF2178">
                <w:rPr>
                  <w:rStyle w:val="a9"/>
                  <w:sz w:val="24"/>
                  <w:szCs w:val="24"/>
                  <w:lang w:val="kk-KZ"/>
                </w:rPr>
                <w:t>https://www.nzta.govt.nz/resources/rules/light-vehicle-brakes-amendment-2019/</w:t>
              </w:r>
            </w:hyperlink>
          </w:p>
          <w:p w:rsidR="008D5434" w:rsidRPr="00DF2178" w:rsidRDefault="008D5434" w:rsidP="008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8D5434" w:rsidRPr="00DF2178" w:rsidTr="00345A2D">
        <w:trPr>
          <w:trHeight w:val="361"/>
        </w:trPr>
        <w:tc>
          <w:tcPr>
            <w:tcW w:w="710" w:type="dxa"/>
            <w:vMerge/>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8D5434" w:rsidRPr="00DF2178" w:rsidTr="00345A2D">
        <w:trPr>
          <w:trHeight w:val="361"/>
        </w:trPr>
        <w:tc>
          <w:tcPr>
            <w:tcW w:w="710" w:type="dxa"/>
            <w:vMerge/>
            <w:shd w:val="clear" w:color="auto" w:fill="auto"/>
          </w:tcPr>
          <w:p w:rsidR="008D5434" w:rsidRPr="00DF2178" w:rsidRDefault="008D5434" w:rsidP="00C93859">
            <w:pPr>
              <w:numPr>
                <w:ilvl w:val="0"/>
                <w:numId w:val="3"/>
              </w:numPr>
              <w:ind w:left="0" w:firstLine="0"/>
              <w:jc w:val="both"/>
              <w:rPr>
                <w:color w:val="000000" w:themeColor="text1"/>
                <w:sz w:val="24"/>
                <w:szCs w:val="24"/>
                <w:lang w:val="kk-KZ"/>
              </w:rPr>
            </w:pPr>
          </w:p>
        </w:tc>
        <w:tc>
          <w:tcPr>
            <w:tcW w:w="2268" w:type="dxa"/>
            <w:shd w:val="clear" w:color="auto" w:fill="auto"/>
          </w:tcPr>
          <w:p w:rsidR="008D5434" w:rsidRPr="00DF2178" w:rsidRDefault="008D5434"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Новая Зеландия  </w:t>
            </w:r>
          </w:p>
        </w:tc>
        <w:tc>
          <w:tcPr>
            <w:tcW w:w="5386" w:type="dxa"/>
            <w:shd w:val="clear" w:color="auto" w:fill="auto"/>
          </w:tcPr>
          <w:p w:rsidR="008D5434" w:rsidRPr="00DF2178" w:rsidRDefault="008D54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5434" w:rsidRPr="00DF2178" w:rsidRDefault="008D5434" w:rsidP="00AE29DE">
            <w:pPr>
              <w:jc w:val="both"/>
              <w:rPr>
                <w:color w:val="000000" w:themeColor="text1"/>
                <w:sz w:val="24"/>
                <w:szCs w:val="24"/>
                <w:lang w:val="kk-KZ"/>
              </w:rPr>
            </w:pPr>
          </w:p>
        </w:tc>
      </w:tr>
      <w:tr w:rsidR="00157752" w:rsidRPr="00DF2178" w:rsidTr="00345A2D">
        <w:trPr>
          <w:trHeight w:val="361"/>
        </w:trPr>
        <w:tc>
          <w:tcPr>
            <w:tcW w:w="710" w:type="dxa"/>
            <w:vMerge w:val="restart"/>
            <w:shd w:val="clear" w:color="auto" w:fill="auto"/>
          </w:tcPr>
          <w:p w:rsidR="00157752" w:rsidRPr="00DF2178" w:rsidRDefault="00157752" w:rsidP="00C93859">
            <w:pPr>
              <w:numPr>
                <w:ilvl w:val="0"/>
                <w:numId w:val="3"/>
              </w:numPr>
              <w:ind w:left="0" w:firstLine="0"/>
              <w:jc w:val="both"/>
              <w:rPr>
                <w:color w:val="000000" w:themeColor="text1"/>
                <w:sz w:val="24"/>
                <w:szCs w:val="24"/>
                <w:lang w:val="kk-KZ"/>
              </w:rPr>
            </w:pPr>
          </w:p>
        </w:tc>
        <w:tc>
          <w:tcPr>
            <w:tcW w:w="2268" w:type="dxa"/>
            <w:shd w:val="clear" w:color="auto" w:fill="auto"/>
          </w:tcPr>
          <w:p w:rsidR="00157752" w:rsidRPr="00DF2178" w:rsidRDefault="00157752" w:rsidP="008D5434">
            <w:pPr>
              <w:jc w:val="both"/>
              <w:rPr>
                <w:b/>
                <w:sz w:val="24"/>
                <w:szCs w:val="24"/>
                <w:lang w:val="en-GB" w:eastAsia="en-US"/>
              </w:rPr>
            </w:pPr>
            <w:r w:rsidRPr="00DF2178">
              <w:rPr>
                <w:b/>
                <w:sz w:val="24"/>
                <w:szCs w:val="24"/>
              </w:rPr>
              <w:t>G/TBT/N/MNG/8</w:t>
            </w:r>
          </w:p>
          <w:p w:rsidR="00157752" w:rsidRPr="00DF2178" w:rsidRDefault="00157752" w:rsidP="00AE29DE">
            <w:pPr>
              <w:jc w:val="both"/>
              <w:rPr>
                <w:b/>
                <w:color w:val="000000" w:themeColor="text1"/>
                <w:sz w:val="24"/>
                <w:szCs w:val="24"/>
                <w:lang w:val="es-ES"/>
              </w:rPr>
            </w:pPr>
          </w:p>
        </w:tc>
        <w:tc>
          <w:tcPr>
            <w:tcW w:w="5386" w:type="dxa"/>
            <w:shd w:val="clear" w:color="auto" w:fill="auto"/>
          </w:tcPr>
          <w:p w:rsidR="00157752" w:rsidRPr="00DF2178" w:rsidRDefault="001577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F2178">
              <w:rPr>
                <w:color w:val="000000" w:themeColor="text1"/>
                <w:sz w:val="24"/>
                <w:szCs w:val="24"/>
              </w:rPr>
              <w:t xml:space="preserve">Перечень товаров и услуг, подлежащих обязательной оценке соответствия. </w:t>
            </w:r>
            <w:r w:rsidRPr="00DF2178">
              <w:rPr>
                <w:color w:val="000000" w:themeColor="text1"/>
                <w:sz w:val="24"/>
                <w:szCs w:val="24"/>
                <w:lang w:val="en-US"/>
              </w:rPr>
              <w:t>(15 страниц, на монгольском</w:t>
            </w:r>
            <w:r w:rsidRPr="00DF2178">
              <w:rPr>
                <w:color w:val="000000" w:themeColor="text1"/>
                <w:sz w:val="24"/>
                <w:szCs w:val="24"/>
              </w:rPr>
              <w:t xml:space="preserve"> языке</w:t>
            </w:r>
            <w:r w:rsidRPr="00DF2178">
              <w:rPr>
                <w:color w:val="000000" w:themeColor="text1"/>
                <w:sz w:val="24"/>
                <w:szCs w:val="24"/>
                <w:lang w:val="en-US"/>
              </w:rPr>
              <w:t>)</w:t>
            </w:r>
          </w:p>
        </w:tc>
        <w:tc>
          <w:tcPr>
            <w:tcW w:w="2268" w:type="dxa"/>
            <w:shd w:val="clear" w:color="auto" w:fill="auto"/>
          </w:tcPr>
          <w:p w:rsidR="00157752" w:rsidRPr="00DF2178" w:rsidRDefault="00157752"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157752" w:rsidRPr="00DF2178" w:rsidTr="00345A2D">
        <w:trPr>
          <w:trHeight w:val="361"/>
        </w:trPr>
        <w:tc>
          <w:tcPr>
            <w:tcW w:w="710" w:type="dxa"/>
            <w:vMerge/>
            <w:shd w:val="clear" w:color="auto" w:fill="auto"/>
          </w:tcPr>
          <w:p w:rsidR="00157752" w:rsidRPr="00DF2178" w:rsidRDefault="00157752" w:rsidP="00C93859">
            <w:pPr>
              <w:numPr>
                <w:ilvl w:val="0"/>
                <w:numId w:val="3"/>
              </w:numPr>
              <w:ind w:left="0" w:firstLine="0"/>
              <w:jc w:val="both"/>
              <w:rPr>
                <w:color w:val="000000" w:themeColor="text1"/>
                <w:sz w:val="24"/>
                <w:szCs w:val="24"/>
                <w:lang w:val="kk-KZ"/>
              </w:rPr>
            </w:pPr>
          </w:p>
        </w:tc>
        <w:tc>
          <w:tcPr>
            <w:tcW w:w="2268" w:type="dxa"/>
            <w:shd w:val="clear" w:color="auto" w:fill="auto"/>
          </w:tcPr>
          <w:p w:rsidR="00157752" w:rsidRPr="00DF2178" w:rsidRDefault="0015775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57752" w:rsidRPr="00DF2178" w:rsidRDefault="001577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Список покрываемых товаров, классифицированных по коду ТС, прилагается (на монгольском языке)</w:t>
            </w:r>
          </w:p>
        </w:tc>
        <w:tc>
          <w:tcPr>
            <w:tcW w:w="2268" w:type="dxa"/>
            <w:shd w:val="clear" w:color="auto" w:fill="auto"/>
          </w:tcPr>
          <w:p w:rsidR="00157752" w:rsidRPr="00DF2178" w:rsidRDefault="00157752" w:rsidP="00AE29DE">
            <w:pPr>
              <w:jc w:val="both"/>
              <w:rPr>
                <w:color w:val="000000" w:themeColor="text1"/>
                <w:sz w:val="24"/>
                <w:szCs w:val="24"/>
                <w:lang w:val="kk-KZ"/>
              </w:rPr>
            </w:pPr>
          </w:p>
        </w:tc>
      </w:tr>
      <w:tr w:rsidR="00157752" w:rsidRPr="00DF2178" w:rsidTr="00345A2D">
        <w:trPr>
          <w:trHeight w:val="361"/>
        </w:trPr>
        <w:tc>
          <w:tcPr>
            <w:tcW w:w="710" w:type="dxa"/>
            <w:vMerge/>
            <w:shd w:val="clear" w:color="auto" w:fill="auto"/>
          </w:tcPr>
          <w:p w:rsidR="00157752" w:rsidRPr="00DF2178" w:rsidRDefault="00157752" w:rsidP="00C93859">
            <w:pPr>
              <w:numPr>
                <w:ilvl w:val="0"/>
                <w:numId w:val="3"/>
              </w:numPr>
              <w:ind w:left="0" w:firstLine="0"/>
              <w:jc w:val="both"/>
              <w:rPr>
                <w:color w:val="000000" w:themeColor="text1"/>
                <w:sz w:val="24"/>
                <w:szCs w:val="24"/>
                <w:lang w:val="kk-KZ"/>
              </w:rPr>
            </w:pPr>
          </w:p>
        </w:tc>
        <w:tc>
          <w:tcPr>
            <w:tcW w:w="2268" w:type="dxa"/>
            <w:shd w:val="clear" w:color="auto" w:fill="auto"/>
          </w:tcPr>
          <w:p w:rsidR="00157752" w:rsidRPr="00DF2178" w:rsidRDefault="00157752"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Монголия</w:t>
            </w:r>
          </w:p>
        </w:tc>
        <w:tc>
          <w:tcPr>
            <w:tcW w:w="5386" w:type="dxa"/>
            <w:shd w:val="clear" w:color="auto" w:fill="auto"/>
          </w:tcPr>
          <w:p w:rsidR="00157752" w:rsidRPr="00DF2178" w:rsidRDefault="001577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Закон «О стандартизации, техническом регулировании и аккредитации» гласит, что «Оценка соответствия должна охватывать продукцию, которая может нанести ущерб здоровью людей и животных, национальной безопасности и общественному здоровью. Правительство утверждает перечень этой продукции». Проект постановления Правительства устанавливает перечень товаров и услуг для обязательной оценки соответствия.</w:t>
            </w:r>
          </w:p>
        </w:tc>
        <w:tc>
          <w:tcPr>
            <w:tcW w:w="2268" w:type="dxa"/>
            <w:shd w:val="clear" w:color="auto" w:fill="auto"/>
          </w:tcPr>
          <w:p w:rsidR="00157752" w:rsidRPr="00DF2178" w:rsidRDefault="00157752" w:rsidP="00AE29DE">
            <w:pPr>
              <w:jc w:val="both"/>
              <w:rPr>
                <w:color w:val="000000" w:themeColor="text1"/>
                <w:sz w:val="24"/>
                <w:szCs w:val="24"/>
                <w:lang w:val="kk-KZ"/>
              </w:rPr>
            </w:pPr>
          </w:p>
        </w:tc>
      </w:tr>
      <w:tr w:rsidR="00157752" w:rsidRPr="00DF2178" w:rsidTr="00345A2D">
        <w:trPr>
          <w:trHeight w:val="361"/>
        </w:trPr>
        <w:tc>
          <w:tcPr>
            <w:tcW w:w="710" w:type="dxa"/>
            <w:vMerge w:val="restart"/>
            <w:shd w:val="clear" w:color="auto" w:fill="auto"/>
          </w:tcPr>
          <w:p w:rsidR="00157752" w:rsidRPr="00DF2178" w:rsidRDefault="00157752" w:rsidP="00C93859">
            <w:pPr>
              <w:numPr>
                <w:ilvl w:val="0"/>
                <w:numId w:val="3"/>
              </w:numPr>
              <w:ind w:left="0" w:firstLine="0"/>
              <w:jc w:val="both"/>
              <w:rPr>
                <w:color w:val="000000" w:themeColor="text1"/>
                <w:sz w:val="24"/>
                <w:szCs w:val="24"/>
                <w:lang w:val="kk-KZ"/>
              </w:rPr>
            </w:pPr>
          </w:p>
        </w:tc>
        <w:tc>
          <w:tcPr>
            <w:tcW w:w="2268" w:type="dxa"/>
            <w:shd w:val="clear" w:color="auto" w:fill="auto"/>
          </w:tcPr>
          <w:p w:rsidR="00157752" w:rsidRPr="00DF2178" w:rsidRDefault="00157752" w:rsidP="00157752">
            <w:pPr>
              <w:jc w:val="both"/>
              <w:rPr>
                <w:b/>
                <w:sz w:val="24"/>
                <w:szCs w:val="24"/>
                <w:lang w:val="en-GB" w:eastAsia="en-US"/>
              </w:rPr>
            </w:pPr>
            <w:r w:rsidRPr="00DF2178">
              <w:rPr>
                <w:b/>
                <w:sz w:val="24"/>
                <w:szCs w:val="24"/>
              </w:rPr>
              <w:t>G/TBT/N/MNG/11</w:t>
            </w:r>
          </w:p>
          <w:p w:rsidR="00157752" w:rsidRPr="00DF2178" w:rsidRDefault="00157752" w:rsidP="00AE29DE">
            <w:pPr>
              <w:pBdr>
                <w:between w:val="single" w:sz="6" w:space="1" w:color="auto"/>
              </w:pBdr>
              <w:jc w:val="both"/>
              <w:rPr>
                <w:color w:val="000000" w:themeColor="text1"/>
                <w:sz w:val="24"/>
                <w:szCs w:val="24"/>
                <w:lang w:val="es-ES"/>
              </w:rPr>
            </w:pPr>
          </w:p>
        </w:tc>
        <w:tc>
          <w:tcPr>
            <w:tcW w:w="5386" w:type="dxa"/>
            <w:shd w:val="clear" w:color="auto" w:fill="auto"/>
          </w:tcPr>
          <w:p w:rsidR="00157752" w:rsidRPr="00DF2178" w:rsidRDefault="00096C4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Порядок торговли товарами и услугами с подтверждением соответствия (3 страницы, на монгольском языке)</w:t>
            </w:r>
          </w:p>
        </w:tc>
        <w:tc>
          <w:tcPr>
            <w:tcW w:w="2268" w:type="dxa"/>
            <w:shd w:val="clear" w:color="auto" w:fill="auto"/>
          </w:tcPr>
          <w:p w:rsidR="00157752" w:rsidRPr="00DF2178" w:rsidRDefault="00157752"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157752" w:rsidRPr="00DF2178" w:rsidTr="00CF44AC">
        <w:trPr>
          <w:trHeight w:val="475"/>
        </w:trPr>
        <w:tc>
          <w:tcPr>
            <w:tcW w:w="710" w:type="dxa"/>
            <w:vMerge/>
            <w:shd w:val="clear" w:color="auto" w:fill="auto"/>
          </w:tcPr>
          <w:p w:rsidR="00157752" w:rsidRPr="00DF2178" w:rsidRDefault="00157752" w:rsidP="00C93859">
            <w:pPr>
              <w:numPr>
                <w:ilvl w:val="0"/>
                <w:numId w:val="3"/>
              </w:numPr>
              <w:ind w:left="0" w:firstLine="0"/>
              <w:jc w:val="both"/>
              <w:rPr>
                <w:color w:val="000000" w:themeColor="text1"/>
                <w:sz w:val="24"/>
                <w:szCs w:val="24"/>
                <w:lang w:val="kk-KZ"/>
              </w:rPr>
            </w:pPr>
          </w:p>
        </w:tc>
        <w:tc>
          <w:tcPr>
            <w:tcW w:w="2268" w:type="dxa"/>
            <w:shd w:val="clear" w:color="auto" w:fill="auto"/>
          </w:tcPr>
          <w:p w:rsidR="00157752" w:rsidRPr="00DF2178" w:rsidRDefault="0015775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157752" w:rsidRPr="00DF2178" w:rsidRDefault="00096C4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Товары и услуги, подлежащие обязательной оценке соответствия</w:t>
            </w:r>
          </w:p>
        </w:tc>
        <w:tc>
          <w:tcPr>
            <w:tcW w:w="2268" w:type="dxa"/>
            <w:shd w:val="clear" w:color="auto" w:fill="auto"/>
          </w:tcPr>
          <w:p w:rsidR="00157752" w:rsidRPr="00DF2178" w:rsidRDefault="00157752" w:rsidP="00AE29DE">
            <w:pPr>
              <w:jc w:val="both"/>
              <w:rPr>
                <w:color w:val="000000" w:themeColor="text1"/>
                <w:sz w:val="24"/>
                <w:szCs w:val="24"/>
                <w:lang w:val="kk-KZ"/>
              </w:rPr>
            </w:pPr>
          </w:p>
        </w:tc>
      </w:tr>
      <w:tr w:rsidR="00157752" w:rsidRPr="00DF2178" w:rsidTr="00345A2D">
        <w:trPr>
          <w:trHeight w:val="361"/>
        </w:trPr>
        <w:tc>
          <w:tcPr>
            <w:tcW w:w="710" w:type="dxa"/>
            <w:vMerge/>
            <w:shd w:val="clear" w:color="auto" w:fill="auto"/>
          </w:tcPr>
          <w:p w:rsidR="00157752" w:rsidRPr="00DF2178" w:rsidRDefault="00157752" w:rsidP="00C93859">
            <w:pPr>
              <w:numPr>
                <w:ilvl w:val="0"/>
                <w:numId w:val="3"/>
              </w:numPr>
              <w:ind w:left="0" w:firstLine="0"/>
              <w:jc w:val="both"/>
              <w:rPr>
                <w:color w:val="000000" w:themeColor="text1"/>
                <w:sz w:val="24"/>
                <w:szCs w:val="24"/>
                <w:lang w:val="kk-KZ"/>
              </w:rPr>
            </w:pPr>
          </w:p>
        </w:tc>
        <w:tc>
          <w:tcPr>
            <w:tcW w:w="2268" w:type="dxa"/>
            <w:shd w:val="clear" w:color="auto" w:fill="auto"/>
          </w:tcPr>
          <w:p w:rsidR="00157752" w:rsidRPr="00DF2178" w:rsidRDefault="00157752"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Монголия</w:t>
            </w:r>
          </w:p>
        </w:tc>
        <w:tc>
          <w:tcPr>
            <w:tcW w:w="5386" w:type="dxa"/>
            <w:shd w:val="clear" w:color="auto" w:fill="auto"/>
          </w:tcPr>
          <w:p w:rsidR="00157752" w:rsidRPr="00DF2178" w:rsidRDefault="001577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постановления Правительства устанавливает порядок торговли товарами и услугами с подтверждением соответствия.</w:t>
            </w:r>
          </w:p>
        </w:tc>
        <w:tc>
          <w:tcPr>
            <w:tcW w:w="2268" w:type="dxa"/>
            <w:shd w:val="clear" w:color="auto" w:fill="auto"/>
          </w:tcPr>
          <w:p w:rsidR="00157752" w:rsidRPr="00DF2178" w:rsidRDefault="00157752" w:rsidP="00AE29DE">
            <w:pPr>
              <w:jc w:val="both"/>
              <w:rPr>
                <w:color w:val="000000" w:themeColor="text1"/>
                <w:sz w:val="24"/>
                <w:szCs w:val="24"/>
                <w:lang w:val="kk-KZ"/>
              </w:rPr>
            </w:pPr>
          </w:p>
        </w:tc>
      </w:tr>
      <w:tr w:rsidR="00096C4A" w:rsidRPr="00DF2178" w:rsidTr="00345A2D">
        <w:trPr>
          <w:trHeight w:val="361"/>
        </w:trPr>
        <w:tc>
          <w:tcPr>
            <w:tcW w:w="710" w:type="dxa"/>
            <w:vMerge w:val="restart"/>
            <w:shd w:val="clear" w:color="auto" w:fill="auto"/>
          </w:tcPr>
          <w:p w:rsidR="00096C4A" w:rsidRPr="00DF2178" w:rsidRDefault="00096C4A" w:rsidP="00C93859">
            <w:pPr>
              <w:numPr>
                <w:ilvl w:val="0"/>
                <w:numId w:val="3"/>
              </w:numPr>
              <w:ind w:left="0" w:firstLine="0"/>
              <w:jc w:val="both"/>
              <w:rPr>
                <w:color w:val="000000" w:themeColor="text1"/>
                <w:sz w:val="24"/>
                <w:szCs w:val="24"/>
                <w:lang w:val="kk-KZ"/>
              </w:rPr>
            </w:pPr>
          </w:p>
        </w:tc>
        <w:tc>
          <w:tcPr>
            <w:tcW w:w="2268" w:type="dxa"/>
            <w:shd w:val="clear" w:color="auto" w:fill="auto"/>
          </w:tcPr>
          <w:p w:rsidR="00096C4A" w:rsidRPr="00DF2178" w:rsidRDefault="00096C4A" w:rsidP="00096C4A">
            <w:pPr>
              <w:jc w:val="both"/>
              <w:rPr>
                <w:b/>
                <w:sz w:val="24"/>
                <w:szCs w:val="24"/>
                <w:lang w:val="en-GB" w:eastAsia="en-US"/>
              </w:rPr>
            </w:pPr>
            <w:r w:rsidRPr="00DF2178">
              <w:rPr>
                <w:b/>
                <w:sz w:val="24"/>
                <w:szCs w:val="24"/>
              </w:rPr>
              <w:t>G/TBT/N/MNG/10</w:t>
            </w:r>
          </w:p>
          <w:p w:rsidR="00096C4A" w:rsidRPr="00DF2178" w:rsidRDefault="00096C4A" w:rsidP="00AE29DE">
            <w:pPr>
              <w:pBdr>
                <w:between w:val="single" w:sz="6" w:space="1" w:color="auto"/>
              </w:pBdr>
              <w:jc w:val="both"/>
              <w:rPr>
                <w:color w:val="000000" w:themeColor="text1"/>
                <w:sz w:val="24"/>
                <w:szCs w:val="24"/>
                <w:lang w:val="es-ES"/>
              </w:rPr>
            </w:pPr>
          </w:p>
        </w:tc>
        <w:tc>
          <w:tcPr>
            <w:tcW w:w="5386" w:type="dxa"/>
            <w:shd w:val="clear" w:color="auto" w:fill="auto"/>
          </w:tcPr>
          <w:p w:rsidR="00096C4A" w:rsidRPr="00DF2178" w:rsidRDefault="00096C4A" w:rsidP="00096C4A">
            <w:pPr>
              <w:jc w:val="both"/>
              <w:rPr>
                <w:color w:val="000000" w:themeColor="text1"/>
                <w:sz w:val="24"/>
                <w:szCs w:val="24"/>
                <w:lang w:val="kk-KZ"/>
              </w:rPr>
            </w:pPr>
            <w:r w:rsidRPr="00DF2178">
              <w:rPr>
                <w:color w:val="000000" w:themeColor="text1"/>
                <w:sz w:val="24"/>
                <w:szCs w:val="24"/>
                <w:lang w:val="kk-KZ"/>
              </w:rPr>
              <w:t>Дизайн, размеры и порядок использования продукта «Знак безопасности» (3 страницы, на монгольском</w:t>
            </w:r>
            <w:r w:rsidR="002C3D52" w:rsidRPr="00DF2178">
              <w:rPr>
                <w:color w:val="000000" w:themeColor="text1"/>
                <w:sz w:val="24"/>
                <w:szCs w:val="24"/>
                <w:lang w:val="kk-KZ"/>
              </w:rPr>
              <w:t xml:space="preserve"> языке</w:t>
            </w:r>
            <w:r w:rsidRPr="00DF2178">
              <w:rPr>
                <w:color w:val="000000" w:themeColor="text1"/>
                <w:sz w:val="24"/>
                <w:szCs w:val="24"/>
                <w:lang w:val="kk-KZ"/>
              </w:rPr>
              <w:t>)</w:t>
            </w:r>
          </w:p>
        </w:tc>
        <w:tc>
          <w:tcPr>
            <w:tcW w:w="2268" w:type="dxa"/>
            <w:shd w:val="clear" w:color="auto" w:fill="auto"/>
          </w:tcPr>
          <w:p w:rsidR="00096C4A" w:rsidRPr="00DF2178" w:rsidRDefault="00096C4A"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096C4A" w:rsidRPr="00DF2178" w:rsidTr="00345A2D">
        <w:trPr>
          <w:trHeight w:val="361"/>
        </w:trPr>
        <w:tc>
          <w:tcPr>
            <w:tcW w:w="710" w:type="dxa"/>
            <w:vMerge/>
            <w:shd w:val="clear" w:color="auto" w:fill="auto"/>
          </w:tcPr>
          <w:p w:rsidR="00096C4A" w:rsidRPr="00DF2178" w:rsidRDefault="00096C4A" w:rsidP="00C93859">
            <w:pPr>
              <w:numPr>
                <w:ilvl w:val="0"/>
                <w:numId w:val="3"/>
              </w:numPr>
              <w:ind w:left="0" w:firstLine="0"/>
              <w:jc w:val="both"/>
              <w:rPr>
                <w:color w:val="000000" w:themeColor="text1"/>
                <w:sz w:val="24"/>
                <w:szCs w:val="24"/>
                <w:lang w:val="kk-KZ"/>
              </w:rPr>
            </w:pPr>
          </w:p>
        </w:tc>
        <w:tc>
          <w:tcPr>
            <w:tcW w:w="2268" w:type="dxa"/>
            <w:shd w:val="clear" w:color="auto" w:fill="auto"/>
          </w:tcPr>
          <w:p w:rsidR="00096C4A" w:rsidRPr="00DF2178" w:rsidRDefault="00096C4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096C4A" w:rsidRPr="00DF2178" w:rsidRDefault="00096C4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Продукция, которая относится к обязательной оценке соответствия</w:t>
            </w:r>
          </w:p>
        </w:tc>
        <w:tc>
          <w:tcPr>
            <w:tcW w:w="2268" w:type="dxa"/>
            <w:shd w:val="clear" w:color="auto" w:fill="auto"/>
          </w:tcPr>
          <w:p w:rsidR="00096C4A" w:rsidRPr="00DF2178" w:rsidRDefault="00096C4A" w:rsidP="00AE29DE">
            <w:pPr>
              <w:jc w:val="both"/>
              <w:rPr>
                <w:color w:val="000000" w:themeColor="text1"/>
                <w:sz w:val="24"/>
                <w:szCs w:val="24"/>
                <w:lang w:val="kk-KZ"/>
              </w:rPr>
            </w:pPr>
          </w:p>
        </w:tc>
      </w:tr>
      <w:tr w:rsidR="00096C4A" w:rsidRPr="00DF2178" w:rsidTr="00345A2D">
        <w:trPr>
          <w:trHeight w:val="361"/>
        </w:trPr>
        <w:tc>
          <w:tcPr>
            <w:tcW w:w="710" w:type="dxa"/>
            <w:vMerge/>
            <w:shd w:val="clear" w:color="auto" w:fill="auto"/>
          </w:tcPr>
          <w:p w:rsidR="00096C4A" w:rsidRPr="00DF2178" w:rsidRDefault="00096C4A" w:rsidP="00C93859">
            <w:pPr>
              <w:numPr>
                <w:ilvl w:val="0"/>
                <w:numId w:val="3"/>
              </w:numPr>
              <w:ind w:left="0" w:firstLine="0"/>
              <w:jc w:val="both"/>
              <w:rPr>
                <w:color w:val="000000" w:themeColor="text1"/>
                <w:sz w:val="24"/>
                <w:szCs w:val="24"/>
                <w:lang w:val="kk-KZ"/>
              </w:rPr>
            </w:pPr>
          </w:p>
        </w:tc>
        <w:tc>
          <w:tcPr>
            <w:tcW w:w="2268" w:type="dxa"/>
            <w:shd w:val="clear" w:color="auto" w:fill="auto"/>
          </w:tcPr>
          <w:p w:rsidR="00096C4A" w:rsidRPr="00DF2178" w:rsidRDefault="00096C4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Монголия</w:t>
            </w:r>
          </w:p>
        </w:tc>
        <w:tc>
          <w:tcPr>
            <w:tcW w:w="5386" w:type="dxa"/>
            <w:shd w:val="clear" w:color="auto" w:fill="auto"/>
          </w:tcPr>
          <w:p w:rsidR="00096C4A" w:rsidRPr="00DF2178" w:rsidRDefault="00096C4A" w:rsidP="00096C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Закон «О стандартизации, техническом регулировании и аккредитации» гласит, что «Продукт должен использовать Знак безопасности», чтобы указать его соответствие техническим регламентам.</w:t>
            </w:r>
          </w:p>
        </w:tc>
        <w:tc>
          <w:tcPr>
            <w:tcW w:w="2268" w:type="dxa"/>
            <w:shd w:val="clear" w:color="auto" w:fill="auto"/>
          </w:tcPr>
          <w:p w:rsidR="00096C4A" w:rsidRPr="00DF2178" w:rsidRDefault="00096C4A" w:rsidP="00AE29DE">
            <w:pPr>
              <w:jc w:val="both"/>
              <w:rPr>
                <w:color w:val="000000" w:themeColor="text1"/>
                <w:sz w:val="24"/>
                <w:szCs w:val="24"/>
                <w:lang w:val="kk-KZ"/>
              </w:rPr>
            </w:pPr>
          </w:p>
        </w:tc>
      </w:tr>
      <w:tr w:rsidR="00096C4A" w:rsidRPr="00DF2178" w:rsidTr="00345A2D">
        <w:trPr>
          <w:trHeight w:val="361"/>
        </w:trPr>
        <w:tc>
          <w:tcPr>
            <w:tcW w:w="710" w:type="dxa"/>
            <w:vMerge w:val="restart"/>
            <w:shd w:val="clear" w:color="auto" w:fill="auto"/>
          </w:tcPr>
          <w:p w:rsidR="00096C4A" w:rsidRPr="00DF2178" w:rsidRDefault="00096C4A" w:rsidP="00C93859">
            <w:pPr>
              <w:numPr>
                <w:ilvl w:val="0"/>
                <w:numId w:val="3"/>
              </w:numPr>
              <w:ind w:left="0" w:firstLine="0"/>
              <w:jc w:val="both"/>
              <w:rPr>
                <w:color w:val="000000" w:themeColor="text1"/>
                <w:sz w:val="24"/>
                <w:szCs w:val="24"/>
                <w:lang w:val="kk-KZ"/>
              </w:rPr>
            </w:pPr>
          </w:p>
        </w:tc>
        <w:tc>
          <w:tcPr>
            <w:tcW w:w="2268" w:type="dxa"/>
            <w:shd w:val="clear" w:color="auto" w:fill="auto"/>
          </w:tcPr>
          <w:p w:rsidR="00096C4A" w:rsidRPr="00DF2178" w:rsidRDefault="00096C4A" w:rsidP="00096C4A">
            <w:pPr>
              <w:jc w:val="both"/>
              <w:rPr>
                <w:rFonts w:eastAsia="Verdana"/>
                <w:b/>
                <w:sz w:val="24"/>
                <w:szCs w:val="24"/>
                <w:lang w:val="en-GB" w:eastAsia="en-US"/>
              </w:rPr>
            </w:pPr>
            <w:r w:rsidRPr="00DF2178">
              <w:rPr>
                <w:b/>
                <w:sz w:val="24"/>
                <w:szCs w:val="24"/>
                <w:lang w:val="en-US"/>
              </w:rPr>
              <w:t>G/TBT/N/MEX/444/Add.1</w:t>
            </w:r>
          </w:p>
          <w:p w:rsidR="00096C4A" w:rsidRPr="00DF2178" w:rsidRDefault="00096C4A" w:rsidP="00AE29DE">
            <w:pPr>
              <w:pBdr>
                <w:between w:val="single" w:sz="6" w:space="1" w:color="auto"/>
              </w:pBdr>
              <w:jc w:val="both"/>
              <w:rPr>
                <w:color w:val="000000" w:themeColor="text1"/>
                <w:sz w:val="24"/>
                <w:szCs w:val="24"/>
                <w:lang w:val="en-GB"/>
              </w:rPr>
            </w:pPr>
          </w:p>
        </w:tc>
        <w:tc>
          <w:tcPr>
            <w:tcW w:w="5386" w:type="dxa"/>
            <w:shd w:val="clear" w:color="auto" w:fill="auto"/>
          </w:tcPr>
          <w:p w:rsidR="00096C4A" w:rsidRPr="00DF2178" w:rsidRDefault="002C3D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2C3D52" w:rsidRPr="00DF2178" w:rsidRDefault="002C3D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31 октября 2019 года распространяется по просьбе делегации Мексики.</w:t>
            </w:r>
          </w:p>
          <w:p w:rsidR="002C3D52" w:rsidRPr="00DF2178" w:rsidRDefault="002C3D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PROY-NOM-031-ENER-2018: Энергоэффективность светодиодных светильников для освещения дорог и автомагистралей и открытых общественных мест.</w:t>
            </w:r>
          </w:p>
          <w:p w:rsidR="002064EA" w:rsidRPr="00DF2178" w:rsidRDefault="002064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Обращаем ваше внимание на то, что был опубликован ответ на комментарии к проекту официального мексиканского стандарта PROY-NOM-031-ENER-2018: Энергоэффективность светодиодных светильников для освещения дорог и автомагистралей и открытых общественных мест. Спецификации и методы испытаний, опубликованные 17 декабря 2018 года</w:t>
            </w:r>
          </w:p>
          <w:p w:rsidR="002064EA" w:rsidRPr="00DF2178" w:rsidRDefault="00EE6BF7" w:rsidP="00535842">
            <w:pPr>
              <w:spacing w:after="120"/>
              <w:rPr>
                <w:sz w:val="24"/>
                <w:szCs w:val="24"/>
                <w:lang w:val="kk-KZ"/>
              </w:rPr>
            </w:pPr>
            <w:hyperlink r:id="rId68" w:history="1">
              <w:r w:rsidR="002064EA" w:rsidRPr="00DF2178">
                <w:rPr>
                  <w:rStyle w:val="a9"/>
                  <w:sz w:val="24"/>
                  <w:szCs w:val="24"/>
                  <w:lang w:val="kk-KZ"/>
                </w:rPr>
                <w:t>http://www.dof.gob.mx/nota_detalle.php?codigo=5576127&amp;fecha=22/10/2019</w:t>
              </w:r>
            </w:hyperlink>
            <w:r w:rsidR="002064EA" w:rsidRPr="00DF2178">
              <w:rPr>
                <w:sz w:val="24"/>
                <w:szCs w:val="24"/>
                <w:lang w:val="kk-KZ"/>
              </w:rPr>
              <w:t xml:space="preserve"> </w:t>
            </w:r>
            <w:hyperlink r:id="rId69" w:history="1">
              <w:r w:rsidR="002064EA" w:rsidRPr="00DF2178">
                <w:rPr>
                  <w:rStyle w:val="a9"/>
                  <w:sz w:val="24"/>
                  <w:szCs w:val="24"/>
                  <w:lang w:val="kk-KZ"/>
                </w:rPr>
                <w:t>https://members.wto.org/crnattachments/2019/TBT/</w:t>
              </w:r>
              <w:r w:rsidR="002064EA" w:rsidRPr="00DF2178">
                <w:rPr>
                  <w:rStyle w:val="a9"/>
                  <w:sz w:val="24"/>
                  <w:szCs w:val="24"/>
                  <w:lang w:val="kk-KZ"/>
                </w:rPr>
                <w:lastRenderedPageBreak/>
                <w:t>MEX/19_6155_00_s.pdf</w:t>
              </w:r>
            </w:hyperlink>
          </w:p>
        </w:tc>
        <w:tc>
          <w:tcPr>
            <w:tcW w:w="2268" w:type="dxa"/>
            <w:shd w:val="clear" w:color="auto" w:fill="auto"/>
          </w:tcPr>
          <w:p w:rsidR="00096C4A" w:rsidRPr="00DF2178" w:rsidRDefault="00096C4A" w:rsidP="00AE29DE">
            <w:pPr>
              <w:jc w:val="both"/>
              <w:rPr>
                <w:color w:val="000000" w:themeColor="text1"/>
                <w:sz w:val="24"/>
                <w:szCs w:val="24"/>
                <w:lang w:val="kk-KZ"/>
              </w:rPr>
            </w:pPr>
          </w:p>
        </w:tc>
      </w:tr>
      <w:tr w:rsidR="00096C4A" w:rsidRPr="00DF2178" w:rsidTr="00345A2D">
        <w:trPr>
          <w:trHeight w:val="361"/>
        </w:trPr>
        <w:tc>
          <w:tcPr>
            <w:tcW w:w="710" w:type="dxa"/>
            <w:vMerge/>
            <w:shd w:val="clear" w:color="auto" w:fill="auto"/>
          </w:tcPr>
          <w:p w:rsidR="00096C4A" w:rsidRPr="00DF2178" w:rsidRDefault="00096C4A" w:rsidP="00C93859">
            <w:pPr>
              <w:numPr>
                <w:ilvl w:val="0"/>
                <w:numId w:val="3"/>
              </w:numPr>
              <w:ind w:left="0" w:firstLine="0"/>
              <w:jc w:val="both"/>
              <w:rPr>
                <w:color w:val="000000" w:themeColor="text1"/>
                <w:sz w:val="24"/>
                <w:szCs w:val="24"/>
                <w:lang w:val="kk-KZ"/>
              </w:rPr>
            </w:pPr>
          </w:p>
        </w:tc>
        <w:tc>
          <w:tcPr>
            <w:tcW w:w="2268" w:type="dxa"/>
            <w:shd w:val="clear" w:color="auto" w:fill="auto"/>
          </w:tcPr>
          <w:p w:rsidR="00096C4A" w:rsidRPr="00DF2178" w:rsidRDefault="00096C4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4 ноября 2019 года </w:t>
            </w:r>
          </w:p>
        </w:tc>
        <w:tc>
          <w:tcPr>
            <w:tcW w:w="5386" w:type="dxa"/>
            <w:shd w:val="clear" w:color="auto" w:fill="auto"/>
          </w:tcPr>
          <w:p w:rsidR="00096C4A" w:rsidRPr="00DF2178" w:rsidRDefault="00096C4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6C4A" w:rsidRPr="00DF2178" w:rsidRDefault="00096C4A" w:rsidP="00AE29DE">
            <w:pPr>
              <w:jc w:val="both"/>
              <w:rPr>
                <w:color w:val="000000" w:themeColor="text1"/>
                <w:sz w:val="24"/>
                <w:szCs w:val="24"/>
                <w:lang w:val="kk-KZ"/>
              </w:rPr>
            </w:pPr>
          </w:p>
        </w:tc>
      </w:tr>
      <w:tr w:rsidR="00096C4A" w:rsidRPr="00DF2178" w:rsidTr="00345A2D">
        <w:trPr>
          <w:trHeight w:val="361"/>
        </w:trPr>
        <w:tc>
          <w:tcPr>
            <w:tcW w:w="710" w:type="dxa"/>
            <w:vMerge/>
            <w:shd w:val="clear" w:color="auto" w:fill="auto"/>
          </w:tcPr>
          <w:p w:rsidR="00096C4A" w:rsidRPr="00DF2178" w:rsidRDefault="00096C4A" w:rsidP="00C93859">
            <w:pPr>
              <w:numPr>
                <w:ilvl w:val="0"/>
                <w:numId w:val="3"/>
              </w:numPr>
              <w:ind w:left="0" w:firstLine="0"/>
              <w:jc w:val="both"/>
              <w:rPr>
                <w:color w:val="000000" w:themeColor="text1"/>
                <w:sz w:val="24"/>
                <w:szCs w:val="24"/>
                <w:lang w:val="kk-KZ"/>
              </w:rPr>
            </w:pPr>
          </w:p>
        </w:tc>
        <w:tc>
          <w:tcPr>
            <w:tcW w:w="2268" w:type="dxa"/>
            <w:shd w:val="clear" w:color="auto" w:fill="auto"/>
          </w:tcPr>
          <w:p w:rsidR="00096C4A" w:rsidRPr="00DF2178" w:rsidRDefault="00096C4A"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Мексика</w:t>
            </w:r>
          </w:p>
        </w:tc>
        <w:tc>
          <w:tcPr>
            <w:tcW w:w="5386" w:type="dxa"/>
            <w:shd w:val="clear" w:color="auto" w:fill="auto"/>
          </w:tcPr>
          <w:p w:rsidR="00096C4A" w:rsidRPr="00DF2178" w:rsidRDefault="00096C4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6C4A" w:rsidRPr="00DF2178" w:rsidRDefault="00096C4A" w:rsidP="00AE29DE">
            <w:pPr>
              <w:jc w:val="both"/>
              <w:rPr>
                <w:color w:val="000000" w:themeColor="text1"/>
                <w:sz w:val="24"/>
                <w:szCs w:val="24"/>
                <w:lang w:val="kk-KZ"/>
              </w:rPr>
            </w:pPr>
          </w:p>
        </w:tc>
      </w:tr>
      <w:tr w:rsidR="00096C4A" w:rsidRPr="00DF2178" w:rsidTr="00345A2D">
        <w:trPr>
          <w:trHeight w:val="361"/>
        </w:trPr>
        <w:tc>
          <w:tcPr>
            <w:tcW w:w="710" w:type="dxa"/>
            <w:vMerge w:val="restart"/>
            <w:shd w:val="clear" w:color="auto" w:fill="auto"/>
          </w:tcPr>
          <w:p w:rsidR="00096C4A" w:rsidRPr="00DF2178" w:rsidRDefault="00096C4A" w:rsidP="00C93859">
            <w:pPr>
              <w:numPr>
                <w:ilvl w:val="0"/>
                <w:numId w:val="3"/>
              </w:numPr>
              <w:ind w:left="0" w:firstLine="0"/>
              <w:jc w:val="both"/>
              <w:rPr>
                <w:color w:val="000000" w:themeColor="text1"/>
                <w:sz w:val="24"/>
                <w:szCs w:val="24"/>
                <w:lang w:val="kk-KZ"/>
              </w:rPr>
            </w:pPr>
          </w:p>
        </w:tc>
        <w:tc>
          <w:tcPr>
            <w:tcW w:w="2268" w:type="dxa"/>
            <w:shd w:val="clear" w:color="auto" w:fill="auto"/>
          </w:tcPr>
          <w:p w:rsidR="00096C4A" w:rsidRPr="00DF2178" w:rsidRDefault="000D34C8" w:rsidP="00AE29DE">
            <w:pPr>
              <w:pBdr>
                <w:between w:val="single" w:sz="6" w:space="1" w:color="auto"/>
              </w:pBdr>
              <w:jc w:val="both"/>
              <w:rPr>
                <w:b/>
                <w:color w:val="000000" w:themeColor="text1"/>
                <w:sz w:val="24"/>
                <w:szCs w:val="24"/>
                <w:lang w:val="es-ES"/>
              </w:rPr>
            </w:pPr>
            <w:r w:rsidRPr="00DF2178">
              <w:rPr>
                <w:b/>
                <w:color w:val="000000" w:themeColor="text1"/>
                <w:sz w:val="24"/>
                <w:szCs w:val="24"/>
                <w:lang w:val="es-ES"/>
              </w:rPr>
              <w:t>G/TBT/N/KEN/911</w:t>
            </w:r>
          </w:p>
        </w:tc>
        <w:tc>
          <w:tcPr>
            <w:tcW w:w="5386" w:type="dxa"/>
            <w:shd w:val="clear" w:color="auto" w:fill="auto"/>
          </w:tcPr>
          <w:p w:rsidR="00096C4A" w:rsidRPr="00DF2178" w:rsidRDefault="000D34C8" w:rsidP="002F3137">
            <w:pPr>
              <w:rPr>
                <w:color w:val="000000" w:themeColor="text1"/>
                <w:sz w:val="24"/>
                <w:szCs w:val="24"/>
              </w:rPr>
            </w:pPr>
            <w:r w:rsidRPr="00DF2178">
              <w:rPr>
                <w:color w:val="000000" w:themeColor="text1"/>
                <w:sz w:val="24"/>
                <w:szCs w:val="24"/>
              </w:rPr>
              <w:t>DEAS 997: 2019 Пекарские дрожжи. Спецификация (22 страниц, на английском языке)</w:t>
            </w:r>
          </w:p>
        </w:tc>
        <w:tc>
          <w:tcPr>
            <w:tcW w:w="2268" w:type="dxa"/>
            <w:shd w:val="clear" w:color="auto" w:fill="auto"/>
          </w:tcPr>
          <w:p w:rsidR="00096C4A" w:rsidRPr="00DF2178" w:rsidRDefault="000D34C8" w:rsidP="00AE29DE">
            <w:pPr>
              <w:jc w:val="both"/>
              <w:rPr>
                <w:color w:val="000000" w:themeColor="text1"/>
                <w:sz w:val="24"/>
                <w:szCs w:val="24"/>
                <w:lang w:val="kk-KZ"/>
              </w:rPr>
            </w:pPr>
            <w:r w:rsidRPr="00DF2178">
              <w:rPr>
                <w:color w:val="000000" w:themeColor="text1"/>
                <w:sz w:val="24"/>
                <w:szCs w:val="24"/>
                <w:lang w:val="kk-KZ"/>
              </w:rPr>
              <w:t xml:space="preserve">24 декабря 2019 года </w:t>
            </w:r>
          </w:p>
        </w:tc>
      </w:tr>
      <w:tr w:rsidR="000D34C8" w:rsidRPr="00DF2178" w:rsidTr="00345A2D">
        <w:trPr>
          <w:trHeight w:val="361"/>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 xml:space="preserve">4 ноября 2019 года </w:t>
            </w:r>
          </w:p>
        </w:tc>
        <w:tc>
          <w:tcPr>
            <w:tcW w:w="5386" w:type="dxa"/>
            <w:shd w:val="clear" w:color="auto" w:fill="auto"/>
          </w:tcPr>
          <w:p w:rsidR="000D34C8" w:rsidRPr="00DF2178" w:rsidRDefault="000D34C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sz w:val="24"/>
                <w:szCs w:val="24"/>
              </w:rPr>
              <w:t>Пищевые добавки  (ICS 67.220.20)</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Мексика</w:t>
            </w:r>
          </w:p>
        </w:tc>
        <w:tc>
          <w:tcPr>
            <w:tcW w:w="5386" w:type="dxa"/>
            <w:shd w:val="clear" w:color="auto" w:fill="auto"/>
          </w:tcPr>
          <w:p w:rsidR="000D34C8" w:rsidRPr="00DF2178" w:rsidRDefault="000D34C8" w:rsidP="000D3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rPr>
              <w:t>Проект стандарта определяет требования, методы отбора проб и методы испытаний для пекарских дрожжей.</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AE29DE">
            <w:pPr>
              <w:pBdr>
                <w:between w:val="single" w:sz="6" w:space="1" w:color="auto"/>
              </w:pBdr>
              <w:jc w:val="both"/>
              <w:rPr>
                <w:b/>
                <w:color w:val="000000" w:themeColor="text1"/>
                <w:sz w:val="24"/>
                <w:szCs w:val="24"/>
                <w:lang w:val="es-ES"/>
              </w:rPr>
            </w:pPr>
            <w:r w:rsidRPr="00DF2178">
              <w:rPr>
                <w:b/>
                <w:color w:val="000000" w:themeColor="text1"/>
                <w:sz w:val="24"/>
                <w:szCs w:val="24"/>
                <w:lang w:val="es-ES"/>
              </w:rPr>
              <w:t>G/TBT/N/KEN/910</w:t>
            </w:r>
          </w:p>
        </w:tc>
        <w:tc>
          <w:tcPr>
            <w:tcW w:w="5386" w:type="dxa"/>
            <w:shd w:val="clear" w:color="auto" w:fill="auto"/>
          </w:tcPr>
          <w:p w:rsidR="000D34C8" w:rsidRPr="00DF2178" w:rsidRDefault="000D34C8" w:rsidP="002F3137">
            <w:pPr>
              <w:rPr>
                <w:color w:val="000000" w:themeColor="text1"/>
                <w:sz w:val="24"/>
                <w:szCs w:val="24"/>
              </w:rPr>
            </w:pPr>
            <w:r w:rsidRPr="00DF2178">
              <w:rPr>
                <w:color w:val="000000" w:themeColor="text1"/>
                <w:sz w:val="24"/>
                <w:szCs w:val="24"/>
              </w:rPr>
              <w:t>DEAS 996: 2019 Пищевой аспартам. Технические характеристики (19 страниц, на английском языке)</w:t>
            </w:r>
          </w:p>
        </w:tc>
        <w:tc>
          <w:tcPr>
            <w:tcW w:w="2268" w:type="dxa"/>
            <w:shd w:val="clear" w:color="auto" w:fill="auto"/>
          </w:tcPr>
          <w:p w:rsidR="000D34C8" w:rsidRPr="00DF2178" w:rsidRDefault="000D34C8" w:rsidP="00CE639B">
            <w:pPr>
              <w:jc w:val="both"/>
              <w:rPr>
                <w:color w:val="000000" w:themeColor="text1"/>
                <w:sz w:val="24"/>
                <w:szCs w:val="24"/>
                <w:lang w:val="kk-KZ"/>
              </w:rPr>
            </w:pPr>
            <w:r w:rsidRPr="00DF2178">
              <w:rPr>
                <w:color w:val="000000" w:themeColor="text1"/>
                <w:sz w:val="24"/>
                <w:szCs w:val="24"/>
                <w:lang w:val="kk-KZ"/>
              </w:rPr>
              <w:t xml:space="preserve">24 декабря 2019 года </w:t>
            </w:r>
          </w:p>
        </w:tc>
      </w:tr>
      <w:tr w:rsidR="000D34C8" w:rsidRPr="00DF2178" w:rsidTr="00345A2D">
        <w:trPr>
          <w:trHeight w:val="361"/>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 xml:space="preserve">4 ноября 2019 года </w:t>
            </w:r>
          </w:p>
        </w:tc>
        <w:tc>
          <w:tcPr>
            <w:tcW w:w="5386" w:type="dxa"/>
            <w:shd w:val="clear" w:color="auto" w:fill="auto"/>
          </w:tcPr>
          <w:p w:rsidR="000D34C8" w:rsidRPr="00DF2178" w:rsidRDefault="000D34C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sz w:val="24"/>
                <w:szCs w:val="24"/>
              </w:rPr>
              <w:t>Пищевые добавки  (ICS 67.220.20)</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Мексика</w:t>
            </w:r>
          </w:p>
        </w:tc>
        <w:tc>
          <w:tcPr>
            <w:tcW w:w="5386" w:type="dxa"/>
            <w:shd w:val="clear" w:color="auto" w:fill="auto"/>
          </w:tcPr>
          <w:p w:rsidR="000D34C8" w:rsidRPr="00DF2178" w:rsidRDefault="000D34C8" w:rsidP="000D3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Этот проект стандарта определяет требования, методы отбора проб и методы испытаний для аспартама пищевого качества для пищевой промышленности.</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0D34C8">
            <w:pPr>
              <w:jc w:val="both"/>
              <w:rPr>
                <w:b/>
                <w:sz w:val="24"/>
                <w:szCs w:val="24"/>
                <w:lang w:val="en-GB" w:eastAsia="en-US"/>
              </w:rPr>
            </w:pPr>
            <w:r w:rsidRPr="00DF2178">
              <w:rPr>
                <w:b/>
                <w:sz w:val="24"/>
                <w:szCs w:val="24"/>
              </w:rPr>
              <w:t>G/TBT/N/KEN/909</w:t>
            </w:r>
          </w:p>
          <w:p w:rsidR="000D34C8" w:rsidRPr="00DF2178" w:rsidRDefault="000D34C8" w:rsidP="00AE29DE">
            <w:pPr>
              <w:pBdr>
                <w:between w:val="single" w:sz="6" w:space="1" w:color="auto"/>
              </w:pBdr>
              <w:jc w:val="both"/>
              <w:rPr>
                <w:color w:val="000000" w:themeColor="text1"/>
                <w:sz w:val="24"/>
                <w:szCs w:val="24"/>
                <w:lang w:val="es-ES"/>
              </w:rPr>
            </w:pPr>
          </w:p>
        </w:tc>
        <w:tc>
          <w:tcPr>
            <w:tcW w:w="5386" w:type="dxa"/>
            <w:shd w:val="clear" w:color="auto" w:fill="auto"/>
          </w:tcPr>
          <w:p w:rsidR="000D34C8" w:rsidRPr="00DF2178" w:rsidRDefault="000D34C8" w:rsidP="00AE29DE">
            <w:pPr>
              <w:rPr>
                <w:color w:val="000000" w:themeColor="text1"/>
                <w:sz w:val="24"/>
                <w:szCs w:val="24"/>
              </w:rPr>
            </w:pPr>
            <w:r w:rsidRPr="00DF2178">
              <w:rPr>
                <w:color w:val="000000" w:themeColor="text1"/>
                <w:sz w:val="24"/>
                <w:szCs w:val="24"/>
              </w:rPr>
              <w:t>DEAS 995: 2019 Пищевой сахароз. Технические требования (21 страница, на английском языке)</w:t>
            </w:r>
          </w:p>
        </w:tc>
        <w:tc>
          <w:tcPr>
            <w:tcW w:w="2268" w:type="dxa"/>
            <w:shd w:val="clear" w:color="auto" w:fill="auto"/>
          </w:tcPr>
          <w:p w:rsidR="000D34C8" w:rsidRPr="00DF2178" w:rsidRDefault="000D34C8" w:rsidP="00AE29DE">
            <w:pPr>
              <w:jc w:val="both"/>
              <w:rPr>
                <w:color w:val="000000" w:themeColor="text1"/>
                <w:sz w:val="24"/>
                <w:szCs w:val="24"/>
                <w:lang w:val="kk-KZ"/>
              </w:rPr>
            </w:pPr>
            <w:r w:rsidRPr="00DF2178">
              <w:rPr>
                <w:color w:val="000000" w:themeColor="text1"/>
                <w:sz w:val="24"/>
                <w:szCs w:val="24"/>
                <w:lang w:val="kk-KZ"/>
              </w:rPr>
              <w:t>24 декабря 2019 года</w:t>
            </w:r>
          </w:p>
        </w:tc>
      </w:tr>
      <w:tr w:rsidR="000D34C8" w:rsidRPr="00DF2178" w:rsidTr="003E33B9">
        <w:trPr>
          <w:trHeight w:val="106"/>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 xml:space="preserve">4 ноября 2019 года </w:t>
            </w:r>
          </w:p>
        </w:tc>
        <w:tc>
          <w:tcPr>
            <w:tcW w:w="5386" w:type="dxa"/>
            <w:shd w:val="clear" w:color="auto" w:fill="auto"/>
          </w:tcPr>
          <w:p w:rsidR="000D34C8" w:rsidRPr="00DF2178" w:rsidRDefault="000D34C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rPr>
              <w:t>Пищевые добавки (ICS 67.220.20)</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Кения</w:t>
            </w:r>
          </w:p>
        </w:tc>
        <w:tc>
          <w:tcPr>
            <w:tcW w:w="5386" w:type="dxa"/>
            <w:shd w:val="clear" w:color="auto" w:fill="auto"/>
          </w:tcPr>
          <w:p w:rsidR="000D34C8" w:rsidRPr="00DF2178" w:rsidRDefault="000D34C8" w:rsidP="000D3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rPr>
              <w:t>Этот проект стандарта определяет требования, методы отбора проб и методы испытаний для пищевого сахарина, предназначенного для использования в пищевых продуктах.</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0D34C8">
            <w:pPr>
              <w:jc w:val="both"/>
              <w:rPr>
                <w:b/>
                <w:sz w:val="24"/>
                <w:szCs w:val="24"/>
                <w:lang w:val="en-GB" w:eastAsia="en-US"/>
              </w:rPr>
            </w:pPr>
            <w:r w:rsidRPr="00DF2178">
              <w:rPr>
                <w:b/>
                <w:sz w:val="24"/>
                <w:szCs w:val="24"/>
              </w:rPr>
              <w:t>G/TBT/N/EU/689</w:t>
            </w:r>
          </w:p>
          <w:p w:rsidR="000D34C8" w:rsidRPr="00DF2178" w:rsidRDefault="000D34C8" w:rsidP="00AE29DE">
            <w:pPr>
              <w:pBdr>
                <w:between w:val="single" w:sz="6" w:space="1" w:color="auto"/>
              </w:pBdr>
              <w:jc w:val="both"/>
              <w:rPr>
                <w:color w:val="000000" w:themeColor="text1"/>
                <w:sz w:val="24"/>
                <w:szCs w:val="24"/>
                <w:lang w:val="es-ES"/>
              </w:rPr>
            </w:pPr>
          </w:p>
        </w:tc>
        <w:tc>
          <w:tcPr>
            <w:tcW w:w="5386" w:type="dxa"/>
            <w:shd w:val="clear" w:color="auto" w:fill="auto"/>
          </w:tcPr>
          <w:p w:rsidR="000D34C8" w:rsidRPr="00DF2178" w:rsidRDefault="000D34C8" w:rsidP="000D34C8">
            <w:pPr>
              <w:jc w:val="both"/>
              <w:rPr>
                <w:color w:val="000000" w:themeColor="text1"/>
                <w:sz w:val="24"/>
                <w:szCs w:val="24"/>
              </w:rPr>
            </w:pPr>
            <w:r w:rsidRPr="00DF2178">
              <w:rPr>
                <w:color w:val="000000" w:themeColor="text1"/>
                <w:sz w:val="24"/>
                <w:szCs w:val="24"/>
              </w:rPr>
              <w:t xml:space="preserve"> Проект Постановления о внесении изменений в целях его адаптации к техническому и научному прогрессу, Регламент № 1272/2008 Европейского парламента и Совета о классификации, маркировке и упаковке веществ и смесей (6 страниц + Приложение 12 страниц, на английском языке)</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 xml:space="preserve">4 ноября 2019 года </w:t>
            </w:r>
          </w:p>
        </w:tc>
        <w:tc>
          <w:tcPr>
            <w:tcW w:w="5386" w:type="dxa"/>
            <w:shd w:val="clear" w:color="auto" w:fill="auto"/>
          </w:tcPr>
          <w:p w:rsidR="000D34C8" w:rsidRPr="00DF2178" w:rsidRDefault="000D34C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опасное вещество</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0D34C8" w:rsidRPr="00DF2178" w:rsidRDefault="000D34C8" w:rsidP="00CE639B">
            <w:pPr>
              <w:rPr>
                <w:sz w:val="24"/>
                <w:szCs w:val="24"/>
              </w:rPr>
            </w:pPr>
            <w:r w:rsidRPr="00DF2178">
              <w:rPr>
                <w:sz w:val="24"/>
                <w:szCs w:val="24"/>
              </w:rPr>
              <w:t xml:space="preserve">Европейский союз </w:t>
            </w:r>
          </w:p>
        </w:tc>
        <w:tc>
          <w:tcPr>
            <w:tcW w:w="5386" w:type="dxa"/>
            <w:shd w:val="clear" w:color="auto" w:fill="auto"/>
          </w:tcPr>
          <w:p w:rsidR="000D34C8"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Цель проекта адаптация к техническому прогрессу в Регламенте (ЕС) 1272/2008 о классификации, маркировке и упаковке веществ и смесей (Правила CLP) состоит в том, чтобы внести изменения в таблицу 3 части 3 Приложения VI к CLP. Регулирование путем введения новых и пересмотренных позиций для согласованной классификации и маркировки 60 веществ и исключения двух позиций. Также вносятся изменения в Примечания J-N, Примечание P и Примечание R в Части 1 Приложения VI.</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35458B">
            <w:pPr>
              <w:jc w:val="both"/>
              <w:rPr>
                <w:rFonts w:eastAsia="Verdana"/>
                <w:b/>
                <w:sz w:val="24"/>
                <w:szCs w:val="24"/>
                <w:lang w:val="en-GB" w:eastAsia="en-US"/>
              </w:rPr>
            </w:pPr>
            <w:r w:rsidRPr="00DF2178">
              <w:rPr>
                <w:b/>
                <w:sz w:val="24"/>
                <w:szCs w:val="24"/>
                <w:lang w:val="en-US"/>
              </w:rPr>
              <w:t>G/TBT/N/ECU/466/Rev.1</w:t>
            </w:r>
          </w:p>
          <w:p w:rsidR="000D34C8" w:rsidRPr="00DF2178" w:rsidRDefault="000D34C8" w:rsidP="00AE29DE">
            <w:pPr>
              <w:pBdr>
                <w:between w:val="single" w:sz="6" w:space="1" w:color="auto"/>
              </w:pBdr>
              <w:ind w:firstLine="708"/>
              <w:jc w:val="both"/>
              <w:rPr>
                <w:color w:val="000000" w:themeColor="text1"/>
                <w:sz w:val="24"/>
                <w:szCs w:val="24"/>
                <w:lang w:val="en-GB"/>
              </w:rPr>
            </w:pPr>
          </w:p>
        </w:tc>
        <w:tc>
          <w:tcPr>
            <w:tcW w:w="5386" w:type="dxa"/>
            <w:shd w:val="clear" w:color="auto" w:fill="auto"/>
          </w:tcPr>
          <w:p w:rsidR="000D34C8"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249 «Кровельная черепица» (9 страниц, на испанском языке)</w:t>
            </w:r>
          </w:p>
        </w:tc>
        <w:tc>
          <w:tcPr>
            <w:tcW w:w="2268" w:type="dxa"/>
            <w:shd w:val="clear" w:color="auto" w:fill="auto"/>
          </w:tcPr>
          <w:p w:rsidR="000D34C8" w:rsidRPr="00DF2178" w:rsidRDefault="0035458B" w:rsidP="00AE29DE">
            <w:pPr>
              <w:jc w:val="both"/>
              <w:rPr>
                <w:color w:val="000000" w:themeColor="text1"/>
                <w:sz w:val="24"/>
                <w:szCs w:val="24"/>
                <w:lang w:val="kk-KZ"/>
              </w:rPr>
            </w:pPr>
            <w:r w:rsidRPr="00DF2178">
              <w:rPr>
                <w:color w:val="000000" w:themeColor="text1"/>
                <w:sz w:val="24"/>
                <w:szCs w:val="24"/>
                <w:lang w:val="kk-KZ"/>
              </w:rPr>
              <w:t>30 дней с момента уведомления</w:t>
            </w:r>
          </w:p>
        </w:tc>
      </w:tr>
      <w:tr w:rsidR="0035458B" w:rsidRPr="00DF2178" w:rsidTr="00345A2D">
        <w:trPr>
          <w:trHeight w:val="361"/>
        </w:trPr>
        <w:tc>
          <w:tcPr>
            <w:tcW w:w="710" w:type="dxa"/>
            <w:vMerge/>
            <w:shd w:val="clear" w:color="auto" w:fill="auto"/>
          </w:tcPr>
          <w:p w:rsidR="0035458B" w:rsidRPr="00DF2178" w:rsidRDefault="0035458B"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CE639B">
            <w:pPr>
              <w:rPr>
                <w:sz w:val="24"/>
                <w:szCs w:val="24"/>
              </w:rPr>
            </w:pPr>
            <w:r w:rsidRPr="00DF2178">
              <w:rPr>
                <w:sz w:val="24"/>
                <w:szCs w:val="24"/>
              </w:rPr>
              <w:t xml:space="preserve">4 ноября 2019 года </w:t>
            </w:r>
          </w:p>
        </w:tc>
        <w:tc>
          <w:tcPr>
            <w:tcW w:w="5386" w:type="dxa"/>
            <w:shd w:val="clear" w:color="auto" w:fill="auto"/>
          </w:tcPr>
          <w:p w:rsidR="0035458B" w:rsidRPr="00DF2178" w:rsidRDefault="0035458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Кровельная черепица (HS 690510)</w:t>
            </w:r>
          </w:p>
        </w:tc>
        <w:tc>
          <w:tcPr>
            <w:tcW w:w="2268" w:type="dxa"/>
            <w:shd w:val="clear" w:color="auto" w:fill="auto"/>
          </w:tcPr>
          <w:p w:rsidR="0035458B" w:rsidRPr="00DF2178" w:rsidRDefault="0035458B" w:rsidP="00AE29DE">
            <w:pPr>
              <w:jc w:val="both"/>
              <w:rPr>
                <w:color w:val="000000" w:themeColor="text1"/>
                <w:sz w:val="24"/>
                <w:szCs w:val="24"/>
                <w:lang w:val="kk-KZ"/>
              </w:rPr>
            </w:pPr>
          </w:p>
        </w:tc>
      </w:tr>
      <w:tr w:rsidR="0035458B" w:rsidRPr="00DF2178" w:rsidTr="00345A2D">
        <w:trPr>
          <w:trHeight w:val="361"/>
        </w:trPr>
        <w:tc>
          <w:tcPr>
            <w:tcW w:w="710" w:type="dxa"/>
            <w:vMerge/>
            <w:shd w:val="clear" w:color="auto" w:fill="auto"/>
          </w:tcPr>
          <w:p w:rsidR="0035458B" w:rsidRPr="00DF2178" w:rsidRDefault="0035458B"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CE639B">
            <w:pPr>
              <w:rPr>
                <w:sz w:val="24"/>
                <w:szCs w:val="24"/>
              </w:rPr>
            </w:pPr>
            <w:r w:rsidRPr="00DF2178">
              <w:rPr>
                <w:sz w:val="24"/>
                <w:szCs w:val="24"/>
              </w:rPr>
              <w:t xml:space="preserve">Эквадор </w:t>
            </w:r>
          </w:p>
        </w:tc>
        <w:tc>
          <w:tcPr>
            <w:tcW w:w="5386" w:type="dxa"/>
            <w:shd w:val="clear" w:color="auto" w:fill="auto"/>
          </w:tcPr>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уведомленном техническом регламенте </w:t>
            </w:r>
            <w:r w:rsidRPr="00DF2178">
              <w:rPr>
                <w:color w:val="000000" w:themeColor="text1"/>
                <w:sz w:val="24"/>
                <w:szCs w:val="24"/>
                <w:lang w:val="kk-KZ"/>
              </w:rPr>
              <w:lastRenderedPageBreak/>
              <w:t>устанавливаются требования, предъявляемые к керамической кровельной черепице перед продажей отечественной и импортной продукции с целью защиты безопасности людей и предотвращения обманных действий.</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 Керамическая черепица используется для крыш и стен.</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Плитка из силикатно-известковых материалов;</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Глиняная кровельная арматура.</w:t>
            </w:r>
          </w:p>
        </w:tc>
        <w:tc>
          <w:tcPr>
            <w:tcW w:w="2268" w:type="dxa"/>
            <w:shd w:val="clear" w:color="auto" w:fill="auto"/>
          </w:tcPr>
          <w:p w:rsidR="0035458B" w:rsidRPr="00DF2178" w:rsidRDefault="0035458B"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35458B">
            <w:pPr>
              <w:jc w:val="both"/>
              <w:rPr>
                <w:rFonts w:eastAsia="Verdana"/>
                <w:b/>
                <w:sz w:val="24"/>
                <w:szCs w:val="24"/>
                <w:lang w:val="en-GB" w:eastAsia="en-US"/>
              </w:rPr>
            </w:pPr>
            <w:r w:rsidRPr="00DF2178">
              <w:rPr>
                <w:b/>
                <w:sz w:val="24"/>
                <w:szCs w:val="24"/>
                <w:lang w:val="en-US"/>
              </w:rPr>
              <w:t>G/TBT/N/ECU/464/Rev.1</w:t>
            </w:r>
          </w:p>
          <w:p w:rsidR="000D34C8" w:rsidRPr="00DF2178" w:rsidRDefault="000D34C8" w:rsidP="00AE29DE">
            <w:pPr>
              <w:pBdr>
                <w:between w:val="single" w:sz="6" w:space="1" w:color="auto"/>
              </w:pBdr>
              <w:jc w:val="both"/>
              <w:rPr>
                <w:color w:val="000000" w:themeColor="text1"/>
                <w:sz w:val="24"/>
                <w:szCs w:val="24"/>
                <w:lang w:val="en-GB"/>
              </w:rPr>
            </w:pPr>
          </w:p>
        </w:tc>
        <w:tc>
          <w:tcPr>
            <w:tcW w:w="5386" w:type="dxa"/>
            <w:shd w:val="clear" w:color="auto" w:fill="auto"/>
          </w:tcPr>
          <w:p w:rsidR="000D34C8"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226 «Клапаны промышленного назначения» (11 страниц, на испанском языке)</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35458B" w:rsidRPr="00DF2178" w:rsidTr="00345A2D">
        <w:trPr>
          <w:trHeight w:val="361"/>
        </w:trPr>
        <w:tc>
          <w:tcPr>
            <w:tcW w:w="710" w:type="dxa"/>
            <w:vMerge/>
            <w:shd w:val="clear" w:color="auto" w:fill="auto"/>
          </w:tcPr>
          <w:p w:rsidR="0035458B" w:rsidRPr="00DF2178" w:rsidRDefault="0035458B"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CE639B">
            <w:pPr>
              <w:rPr>
                <w:sz w:val="24"/>
                <w:szCs w:val="24"/>
              </w:rPr>
            </w:pPr>
            <w:r w:rsidRPr="00DF2178">
              <w:rPr>
                <w:sz w:val="24"/>
                <w:szCs w:val="24"/>
              </w:rPr>
              <w:t xml:space="preserve">4 ноября 2019 года </w:t>
            </w:r>
          </w:p>
        </w:tc>
        <w:tc>
          <w:tcPr>
            <w:tcW w:w="5386" w:type="dxa"/>
            <w:shd w:val="clear" w:color="auto" w:fill="auto"/>
          </w:tcPr>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Редукционные клапаны (HS 848110); Обратные  клапаны (HS 848130); Прочая бытовая техника (HS 848180)</w:t>
            </w:r>
          </w:p>
        </w:tc>
        <w:tc>
          <w:tcPr>
            <w:tcW w:w="2268" w:type="dxa"/>
            <w:shd w:val="clear" w:color="auto" w:fill="auto"/>
          </w:tcPr>
          <w:p w:rsidR="0035458B" w:rsidRPr="00DF2178" w:rsidRDefault="0035458B" w:rsidP="00AE29DE">
            <w:pPr>
              <w:jc w:val="both"/>
              <w:rPr>
                <w:color w:val="000000" w:themeColor="text1"/>
                <w:sz w:val="24"/>
                <w:szCs w:val="24"/>
                <w:lang w:val="kk-KZ"/>
              </w:rPr>
            </w:pPr>
          </w:p>
        </w:tc>
      </w:tr>
      <w:tr w:rsidR="0035458B" w:rsidRPr="00DF2178" w:rsidTr="00345A2D">
        <w:trPr>
          <w:trHeight w:val="361"/>
        </w:trPr>
        <w:tc>
          <w:tcPr>
            <w:tcW w:w="710" w:type="dxa"/>
            <w:vMerge/>
            <w:shd w:val="clear" w:color="auto" w:fill="auto"/>
          </w:tcPr>
          <w:p w:rsidR="0035458B" w:rsidRPr="00DF2178" w:rsidRDefault="0035458B"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CE639B">
            <w:pPr>
              <w:rPr>
                <w:sz w:val="24"/>
                <w:szCs w:val="24"/>
              </w:rPr>
            </w:pPr>
            <w:r w:rsidRPr="00DF2178">
              <w:rPr>
                <w:sz w:val="24"/>
                <w:szCs w:val="24"/>
              </w:rPr>
              <w:t xml:space="preserve">Эквадор </w:t>
            </w:r>
          </w:p>
        </w:tc>
        <w:tc>
          <w:tcPr>
            <w:tcW w:w="5386" w:type="dxa"/>
            <w:shd w:val="clear" w:color="auto" w:fill="auto"/>
          </w:tcPr>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устанавливаются требования, которым должны соответствовать клапаны для промышленного использования до продажи отечественной и импортной продукции с целью защиты безопасности человека и предотвращения обманных действий.</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Клапаны с фланцевыми, резьбовыми или сварными концами, в дополнение к пластинчатым и бесфланцевым клапанам, которые отлиты или выкованы;</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Шаровые, обратные (невозвратные), запорные клапаны, предназначенные для использования в системах трубопроводов в нефтяной и газовой промышленности.</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относится к: клапанам снижения давления воды.</w:t>
            </w:r>
          </w:p>
        </w:tc>
        <w:tc>
          <w:tcPr>
            <w:tcW w:w="2268" w:type="dxa"/>
            <w:shd w:val="clear" w:color="auto" w:fill="auto"/>
          </w:tcPr>
          <w:p w:rsidR="0035458B" w:rsidRPr="00DF2178" w:rsidRDefault="0035458B"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35458B">
            <w:pPr>
              <w:jc w:val="both"/>
              <w:rPr>
                <w:rFonts w:eastAsia="Verdana"/>
                <w:b/>
                <w:sz w:val="24"/>
                <w:szCs w:val="24"/>
                <w:lang w:val="en-GB" w:eastAsia="en-US"/>
              </w:rPr>
            </w:pPr>
            <w:r w:rsidRPr="00DF2178">
              <w:rPr>
                <w:b/>
                <w:sz w:val="24"/>
                <w:szCs w:val="24"/>
                <w:lang w:val="en-US"/>
              </w:rPr>
              <w:t>G/TBT/N/ECU/454/Rev.1</w:t>
            </w:r>
          </w:p>
          <w:p w:rsidR="000D34C8" w:rsidRPr="00DF2178" w:rsidRDefault="000D34C8" w:rsidP="00AE29DE">
            <w:pPr>
              <w:pBdr>
                <w:between w:val="single" w:sz="6" w:space="1" w:color="auto"/>
              </w:pBdr>
              <w:jc w:val="both"/>
              <w:rPr>
                <w:color w:val="000000" w:themeColor="text1"/>
                <w:sz w:val="24"/>
                <w:szCs w:val="24"/>
                <w:lang w:val="en-GB"/>
              </w:rPr>
            </w:pPr>
          </w:p>
        </w:tc>
        <w:tc>
          <w:tcPr>
            <w:tcW w:w="5386" w:type="dxa"/>
            <w:shd w:val="clear" w:color="auto" w:fill="auto"/>
          </w:tcPr>
          <w:p w:rsidR="000D34C8"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222: «Быстрозамороженные фрукты и овощи» (7 страниц, на испанском языке)</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35458B" w:rsidRPr="00DF2178" w:rsidTr="00345A2D">
        <w:trPr>
          <w:trHeight w:val="361"/>
        </w:trPr>
        <w:tc>
          <w:tcPr>
            <w:tcW w:w="710" w:type="dxa"/>
            <w:vMerge/>
            <w:shd w:val="clear" w:color="auto" w:fill="auto"/>
          </w:tcPr>
          <w:p w:rsidR="0035458B" w:rsidRPr="00DF2178" w:rsidRDefault="0035458B"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CE639B">
            <w:pPr>
              <w:rPr>
                <w:sz w:val="24"/>
                <w:szCs w:val="24"/>
              </w:rPr>
            </w:pPr>
            <w:r w:rsidRPr="00DF2178">
              <w:rPr>
                <w:sz w:val="24"/>
                <w:szCs w:val="24"/>
              </w:rPr>
              <w:t xml:space="preserve">4 ноября 2019 года </w:t>
            </w:r>
          </w:p>
        </w:tc>
        <w:tc>
          <w:tcPr>
            <w:tcW w:w="5386" w:type="dxa"/>
            <w:shd w:val="clear" w:color="auto" w:fill="auto"/>
          </w:tcPr>
          <w:p w:rsidR="0035458B" w:rsidRPr="00DF2178" w:rsidRDefault="0035458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Фрукты и орехи, сырые или приготовленные на пару или в кипящей воде, замороженные, содержащие или не содержащие сахар или другие подслащивающие вещества (HS 0811); Другие овощи и смеси овощей (HS 200490)</w:t>
            </w:r>
          </w:p>
        </w:tc>
        <w:tc>
          <w:tcPr>
            <w:tcW w:w="2268" w:type="dxa"/>
            <w:shd w:val="clear" w:color="auto" w:fill="auto"/>
          </w:tcPr>
          <w:p w:rsidR="0035458B" w:rsidRPr="00DF2178" w:rsidRDefault="0035458B" w:rsidP="00AE29DE">
            <w:pPr>
              <w:jc w:val="both"/>
              <w:rPr>
                <w:color w:val="000000" w:themeColor="text1"/>
                <w:sz w:val="24"/>
                <w:szCs w:val="24"/>
                <w:lang w:val="kk-KZ"/>
              </w:rPr>
            </w:pPr>
          </w:p>
        </w:tc>
      </w:tr>
      <w:tr w:rsidR="0035458B" w:rsidRPr="00DF2178" w:rsidTr="00345A2D">
        <w:trPr>
          <w:trHeight w:val="361"/>
        </w:trPr>
        <w:tc>
          <w:tcPr>
            <w:tcW w:w="710" w:type="dxa"/>
            <w:vMerge/>
            <w:shd w:val="clear" w:color="auto" w:fill="auto"/>
          </w:tcPr>
          <w:p w:rsidR="0035458B" w:rsidRPr="00DF2178" w:rsidRDefault="0035458B" w:rsidP="00C93859">
            <w:pPr>
              <w:numPr>
                <w:ilvl w:val="0"/>
                <w:numId w:val="3"/>
              </w:numPr>
              <w:ind w:left="0" w:firstLine="0"/>
              <w:jc w:val="both"/>
              <w:rPr>
                <w:color w:val="000000" w:themeColor="text1"/>
                <w:sz w:val="24"/>
                <w:szCs w:val="24"/>
                <w:lang w:val="kk-KZ"/>
              </w:rPr>
            </w:pPr>
          </w:p>
        </w:tc>
        <w:tc>
          <w:tcPr>
            <w:tcW w:w="2268" w:type="dxa"/>
            <w:shd w:val="clear" w:color="auto" w:fill="auto"/>
          </w:tcPr>
          <w:p w:rsidR="0035458B" w:rsidRPr="00DF2178" w:rsidRDefault="0035458B" w:rsidP="00CE639B">
            <w:pPr>
              <w:rPr>
                <w:sz w:val="24"/>
                <w:szCs w:val="24"/>
              </w:rPr>
            </w:pPr>
            <w:r w:rsidRPr="00DF2178">
              <w:rPr>
                <w:sz w:val="24"/>
                <w:szCs w:val="24"/>
              </w:rPr>
              <w:t xml:space="preserve">Эквадор </w:t>
            </w:r>
          </w:p>
        </w:tc>
        <w:tc>
          <w:tcPr>
            <w:tcW w:w="5386" w:type="dxa"/>
            <w:shd w:val="clear" w:color="auto" w:fill="auto"/>
          </w:tcPr>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устанавливаются требования, предъявляемые к быстрозамороженным фруктам и овощам перед сбытом отечественной и импортной продукции, с целью защиты здоровья людей и предотвращения обманных действий.</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w:t>
            </w:r>
            <w:r w:rsidRPr="00DF2178">
              <w:rPr>
                <w:color w:val="000000" w:themeColor="text1"/>
                <w:sz w:val="24"/>
                <w:szCs w:val="24"/>
                <w:lang w:val="kk-KZ"/>
              </w:rPr>
              <w:tab/>
              <w:t>Замороженного горошка;</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 замороженная брокколи;</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замороженный шпинат;</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замороженный лук-порей;</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Замороженная цветная капуста;</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замороженная брюссельская капуста;</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замороженные бобы;</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замороженные кукурузные ядра;</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замороженная кукуруза в початках;</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замороженная морковь;</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замороженная клубника;</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замороженная малина;</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замороженные персики;</w:t>
            </w:r>
          </w:p>
          <w:p w:rsidR="0035458B" w:rsidRPr="00DF2178" w:rsidRDefault="0035458B" w:rsidP="00354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замороженная черника.</w:t>
            </w:r>
          </w:p>
        </w:tc>
        <w:tc>
          <w:tcPr>
            <w:tcW w:w="2268" w:type="dxa"/>
            <w:shd w:val="clear" w:color="auto" w:fill="auto"/>
          </w:tcPr>
          <w:p w:rsidR="0035458B" w:rsidRPr="00DF2178" w:rsidRDefault="0035458B"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3636CE" w:rsidRPr="00DF2178" w:rsidRDefault="003636CE" w:rsidP="003636CE">
            <w:pPr>
              <w:jc w:val="both"/>
              <w:rPr>
                <w:rFonts w:eastAsia="Verdana"/>
                <w:b/>
                <w:sz w:val="24"/>
                <w:szCs w:val="24"/>
                <w:lang w:val="en-GB" w:eastAsia="en-US"/>
              </w:rPr>
            </w:pPr>
            <w:r w:rsidRPr="00DF2178">
              <w:rPr>
                <w:b/>
                <w:sz w:val="24"/>
                <w:szCs w:val="24"/>
                <w:lang w:val="en-US"/>
              </w:rPr>
              <w:t>G/TBT/N/ECU/450/Rev.1</w:t>
            </w:r>
          </w:p>
          <w:p w:rsidR="000D34C8" w:rsidRPr="00DF2178" w:rsidRDefault="000D34C8" w:rsidP="00AE29DE">
            <w:pPr>
              <w:pBdr>
                <w:between w:val="single" w:sz="6" w:space="1" w:color="auto"/>
              </w:pBdr>
              <w:jc w:val="both"/>
              <w:rPr>
                <w:color w:val="000000" w:themeColor="text1"/>
                <w:sz w:val="24"/>
                <w:szCs w:val="24"/>
                <w:lang w:val="en-GB"/>
              </w:rPr>
            </w:pPr>
          </w:p>
        </w:tc>
        <w:tc>
          <w:tcPr>
            <w:tcW w:w="5386" w:type="dxa"/>
            <w:shd w:val="clear" w:color="auto" w:fill="auto"/>
          </w:tcPr>
          <w:p w:rsidR="000D34C8"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194: «Висячие замки») (10 страниц, на испанском языке)</w:t>
            </w:r>
          </w:p>
        </w:tc>
        <w:tc>
          <w:tcPr>
            <w:tcW w:w="2268" w:type="dxa"/>
            <w:shd w:val="clear" w:color="auto" w:fill="auto"/>
          </w:tcPr>
          <w:p w:rsidR="000D34C8" w:rsidRPr="00DF2178" w:rsidRDefault="000D34C8" w:rsidP="00AE29DE">
            <w:pPr>
              <w:jc w:val="both"/>
              <w:rPr>
                <w:color w:val="000000" w:themeColor="text1"/>
                <w:sz w:val="24"/>
                <w:szCs w:val="24"/>
                <w:lang w:val="kk-KZ"/>
              </w:rPr>
            </w:pPr>
          </w:p>
        </w:tc>
      </w:tr>
      <w:tr w:rsidR="003636CE" w:rsidRPr="00DF2178" w:rsidTr="00345A2D">
        <w:trPr>
          <w:trHeight w:val="361"/>
        </w:trPr>
        <w:tc>
          <w:tcPr>
            <w:tcW w:w="710" w:type="dxa"/>
            <w:vMerge/>
            <w:shd w:val="clear" w:color="auto" w:fill="auto"/>
          </w:tcPr>
          <w:p w:rsidR="003636CE" w:rsidRPr="00DF2178" w:rsidRDefault="003636CE" w:rsidP="00C93859">
            <w:pPr>
              <w:numPr>
                <w:ilvl w:val="0"/>
                <w:numId w:val="3"/>
              </w:numPr>
              <w:ind w:left="0" w:firstLine="0"/>
              <w:jc w:val="both"/>
              <w:rPr>
                <w:color w:val="000000" w:themeColor="text1"/>
                <w:sz w:val="24"/>
                <w:szCs w:val="24"/>
                <w:lang w:val="kk-KZ"/>
              </w:rPr>
            </w:pPr>
          </w:p>
        </w:tc>
        <w:tc>
          <w:tcPr>
            <w:tcW w:w="2268" w:type="dxa"/>
            <w:shd w:val="clear" w:color="auto" w:fill="auto"/>
          </w:tcPr>
          <w:p w:rsidR="003636CE" w:rsidRPr="00DF2178" w:rsidRDefault="003636CE" w:rsidP="00CE639B">
            <w:pPr>
              <w:rPr>
                <w:sz w:val="24"/>
                <w:szCs w:val="24"/>
              </w:rPr>
            </w:pPr>
            <w:r w:rsidRPr="00DF2178">
              <w:rPr>
                <w:sz w:val="24"/>
                <w:szCs w:val="24"/>
              </w:rPr>
              <w:t xml:space="preserve">4 ноября 2019 года </w:t>
            </w:r>
          </w:p>
        </w:tc>
        <w:tc>
          <w:tcPr>
            <w:tcW w:w="5386" w:type="dxa"/>
            <w:shd w:val="clear" w:color="auto" w:fill="auto"/>
          </w:tcPr>
          <w:p w:rsidR="003636CE" w:rsidRPr="00DF2178" w:rsidRDefault="003636C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Висячие замки (HS 830110)</w:t>
            </w:r>
          </w:p>
        </w:tc>
        <w:tc>
          <w:tcPr>
            <w:tcW w:w="2268" w:type="dxa"/>
            <w:shd w:val="clear" w:color="auto" w:fill="auto"/>
          </w:tcPr>
          <w:p w:rsidR="003636CE" w:rsidRPr="00DF2178" w:rsidRDefault="003636CE" w:rsidP="00AE29DE">
            <w:pPr>
              <w:jc w:val="both"/>
              <w:rPr>
                <w:color w:val="000000" w:themeColor="text1"/>
                <w:sz w:val="24"/>
                <w:szCs w:val="24"/>
                <w:lang w:val="kk-KZ"/>
              </w:rPr>
            </w:pPr>
          </w:p>
        </w:tc>
      </w:tr>
      <w:tr w:rsidR="003636CE" w:rsidRPr="00DF2178" w:rsidTr="00345A2D">
        <w:trPr>
          <w:trHeight w:val="361"/>
        </w:trPr>
        <w:tc>
          <w:tcPr>
            <w:tcW w:w="710" w:type="dxa"/>
            <w:vMerge/>
            <w:shd w:val="clear" w:color="auto" w:fill="auto"/>
          </w:tcPr>
          <w:p w:rsidR="003636CE" w:rsidRPr="00DF2178" w:rsidRDefault="003636CE" w:rsidP="00C93859">
            <w:pPr>
              <w:numPr>
                <w:ilvl w:val="0"/>
                <w:numId w:val="3"/>
              </w:numPr>
              <w:ind w:left="0" w:firstLine="0"/>
              <w:jc w:val="both"/>
              <w:rPr>
                <w:color w:val="000000" w:themeColor="text1"/>
                <w:sz w:val="24"/>
                <w:szCs w:val="24"/>
                <w:lang w:val="kk-KZ"/>
              </w:rPr>
            </w:pPr>
          </w:p>
        </w:tc>
        <w:tc>
          <w:tcPr>
            <w:tcW w:w="2268" w:type="dxa"/>
            <w:shd w:val="clear" w:color="auto" w:fill="auto"/>
          </w:tcPr>
          <w:p w:rsidR="003636CE" w:rsidRPr="00DF2178" w:rsidRDefault="003636CE" w:rsidP="00CE639B">
            <w:pPr>
              <w:rPr>
                <w:sz w:val="24"/>
                <w:szCs w:val="24"/>
              </w:rPr>
            </w:pPr>
            <w:r w:rsidRPr="00DF2178">
              <w:rPr>
                <w:sz w:val="24"/>
                <w:szCs w:val="24"/>
              </w:rPr>
              <w:t xml:space="preserve">Эквадор </w:t>
            </w:r>
          </w:p>
        </w:tc>
        <w:tc>
          <w:tcPr>
            <w:tcW w:w="5386" w:type="dxa"/>
            <w:shd w:val="clear" w:color="auto" w:fill="auto"/>
          </w:tcPr>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устанавливаются требования, которым должны отвечать навесные замки перед продажей отечественной и импортной продукции с целью предотвращения обмана.</w:t>
            </w:r>
          </w:p>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 навесные замки.</w:t>
            </w:r>
          </w:p>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w:t>
            </w:r>
          </w:p>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замки без ключа [с системой блокировки (код)];</w:t>
            </w:r>
          </w:p>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навесные замки с корпусом из пластика;</w:t>
            </w:r>
          </w:p>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электрические и / или электронные замки;</w:t>
            </w:r>
          </w:p>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Двухфункциональные замки, управляемые с помощью кода и ключа;</w:t>
            </w:r>
          </w:p>
          <w:p w:rsidR="003636CE" w:rsidRPr="00DF2178" w:rsidRDefault="003636CE" w:rsidP="0036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Противоугонные устройства для велосипедов, компьютеров и др.</w:t>
            </w:r>
          </w:p>
        </w:tc>
        <w:tc>
          <w:tcPr>
            <w:tcW w:w="2268" w:type="dxa"/>
            <w:shd w:val="clear" w:color="auto" w:fill="auto"/>
          </w:tcPr>
          <w:p w:rsidR="003636CE" w:rsidRPr="00DF2178" w:rsidRDefault="003636CE"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59449B" w:rsidRPr="00DF2178" w:rsidRDefault="0059449B" w:rsidP="0059449B">
            <w:pPr>
              <w:jc w:val="both"/>
              <w:rPr>
                <w:rFonts w:eastAsia="Verdana"/>
                <w:b/>
                <w:sz w:val="24"/>
                <w:szCs w:val="24"/>
                <w:lang w:val="en-GB" w:eastAsia="en-US"/>
              </w:rPr>
            </w:pPr>
            <w:r w:rsidRPr="00DF2178">
              <w:rPr>
                <w:b/>
                <w:sz w:val="24"/>
                <w:szCs w:val="24"/>
              </w:rPr>
              <w:t>G/TBT/N/ARG/381</w:t>
            </w:r>
          </w:p>
          <w:p w:rsidR="000D34C8" w:rsidRPr="00DF2178" w:rsidRDefault="000D34C8" w:rsidP="00AE29DE">
            <w:pPr>
              <w:pBdr>
                <w:between w:val="single" w:sz="6" w:space="1" w:color="auto"/>
              </w:pBdr>
              <w:jc w:val="both"/>
              <w:rPr>
                <w:color w:val="000000" w:themeColor="text1"/>
                <w:sz w:val="24"/>
                <w:szCs w:val="24"/>
              </w:rPr>
            </w:pPr>
          </w:p>
        </w:tc>
        <w:tc>
          <w:tcPr>
            <w:tcW w:w="5386" w:type="dxa"/>
            <w:shd w:val="clear" w:color="auto" w:fill="auto"/>
          </w:tcPr>
          <w:p w:rsidR="000D34C8" w:rsidRPr="00DF2178" w:rsidRDefault="0059449B" w:rsidP="00594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совместной резолюции о внесении изменений в Аргентинский продовольственный кодекс - Глава XII - Напитки, вода и газированная вода - Название: Минеральные воды) (8 страниц, на испанском языке)</w:t>
            </w:r>
          </w:p>
        </w:tc>
        <w:tc>
          <w:tcPr>
            <w:tcW w:w="2268" w:type="dxa"/>
            <w:shd w:val="clear" w:color="auto" w:fill="auto"/>
          </w:tcPr>
          <w:p w:rsidR="000D34C8" w:rsidRPr="00DF2178" w:rsidRDefault="0059449B" w:rsidP="00AE29DE">
            <w:pPr>
              <w:jc w:val="both"/>
              <w:rPr>
                <w:color w:val="000000" w:themeColor="text1"/>
                <w:sz w:val="24"/>
                <w:szCs w:val="24"/>
                <w:lang w:val="kk-KZ"/>
              </w:rPr>
            </w:pPr>
            <w:r w:rsidRPr="00DF2178">
              <w:rPr>
                <w:color w:val="000000" w:themeColor="text1"/>
                <w:sz w:val="24"/>
                <w:szCs w:val="24"/>
                <w:lang w:val="kk-KZ"/>
              </w:rPr>
              <w:t>Не установлено</w:t>
            </w:r>
          </w:p>
        </w:tc>
      </w:tr>
      <w:tr w:rsidR="0059449B" w:rsidRPr="00DF2178" w:rsidTr="00345A2D">
        <w:trPr>
          <w:trHeight w:val="361"/>
        </w:trPr>
        <w:tc>
          <w:tcPr>
            <w:tcW w:w="710" w:type="dxa"/>
            <w:vMerge/>
            <w:shd w:val="clear" w:color="auto" w:fill="auto"/>
          </w:tcPr>
          <w:p w:rsidR="0059449B" w:rsidRPr="00DF2178" w:rsidRDefault="0059449B" w:rsidP="00C93859">
            <w:pPr>
              <w:numPr>
                <w:ilvl w:val="0"/>
                <w:numId w:val="3"/>
              </w:numPr>
              <w:ind w:left="0" w:firstLine="0"/>
              <w:jc w:val="both"/>
              <w:rPr>
                <w:color w:val="000000" w:themeColor="text1"/>
                <w:sz w:val="24"/>
                <w:szCs w:val="24"/>
                <w:lang w:val="kk-KZ"/>
              </w:rPr>
            </w:pPr>
          </w:p>
        </w:tc>
        <w:tc>
          <w:tcPr>
            <w:tcW w:w="2268" w:type="dxa"/>
            <w:shd w:val="clear" w:color="auto" w:fill="auto"/>
          </w:tcPr>
          <w:p w:rsidR="0059449B" w:rsidRPr="00DF2178" w:rsidRDefault="0059449B" w:rsidP="00CE639B">
            <w:pPr>
              <w:rPr>
                <w:sz w:val="24"/>
                <w:szCs w:val="24"/>
              </w:rPr>
            </w:pPr>
            <w:r w:rsidRPr="00DF2178">
              <w:rPr>
                <w:sz w:val="24"/>
                <w:szCs w:val="24"/>
              </w:rPr>
              <w:t xml:space="preserve">4 ноября 2019 года </w:t>
            </w:r>
          </w:p>
        </w:tc>
        <w:tc>
          <w:tcPr>
            <w:tcW w:w="5386" w:type="dxa"/>
            <w:shd w:val="clear" w:color="auto" w:fill="auto"/>
          </w:tcPr>
          <w:p w:rsidR="0059449B" w:rsidRPr="00DF2178" w:rsidRDefault="005944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Воды, включая природные или искусственные минеральные воды и газированные воды, не содержащие добавленного сахара или других подслащивающих веществ или ароматизированные; лед и снег (HS 2201)</w:t>
            </w:r>
          </w:p>
        </w:tc>
        <w:tc>
          <w:tcPr>
            <w:tcW w:w="2268" w:type="dxa"/>
            <w:shd w:val="clear" w:color="auto" w:fill="auto"/>
          </w:tcPr>
          <w:p w:rsidR="0059449B" w:rsidRPr="00DF2178" w:rsidRDefault="0059449B" w:rsidP="00AE29DE">
            <w:pPr>
              <w:jc w:val="both"/>
              <w:rPr>
                <w:color w:val="000000" w:themeColor="text1"/>
                <w:sz w:val="24"/>
                <w:szCs w:val="24"/>
                <w:lang w:val="kk-KZ"/>
              </w:rPr>
            </w:pPr>
          </w:p>
        </w:tc>
      </w:tr>
      <w:tr w:rsidR="0059449B" w:rsidRPr="00DF2178" w:rsidTr="00345A2D">
        <w:trPr>
          <w:trHeight w:val="361"/>
        </w:trPr>
        <w:tc>
          <w:tcPr>
            <w:tcW w:w="710" w:type="dxa"/>
            <w:vMerge/>
            <w:shd w:val="clear" w:color="auto" w:fill="auto"/>
          </w:tcPr>
          <w:p w:rsidR="0059449B" w:rsidRPr="00DF2178" w:rsidRDefault="0059449B" w:rsidP="00C93859">
            <w:pPr>
              <w:numPr>
                <w:ilvl w:val="0"/>
                <w:numId w:val="3"/>
              </w:numPr>
              <w:ind w:left="0" w:firstLine="0"/>
              <w:jc w:val="both"/>
              <w:rPr>
                <w:color w:val="000000" w:themeColor="text1"/>
                <w:sz w:val="24"/>
                <w:szCs w:val="24"/>
                <w:lang w:val="kk-KZ"/>
              </w:rPr>
            </w:pPr>
          </w:p>
        </w:tc>
        <w:tc>
          <w:tcPr>
            <w:tcW w:w="2268" w:type="dxa"/>
            <w:shd w:val="clear" w:color="auto" w:fill="auto"/>
          </w:tcPr>
          <w:p w:rsidR="0059449B" w:rsidRPr="00DF2178" w:rsidRDefault="0059449B" w:rsidP="00CE639B">
            <w:pPr>
              <w:rPr>
                <w:sz w:val="24"/>
                <w:szCs w:val="24"/>
              </w:rPr>
            </w:pPr>
            <w:r w:rsidRPr="00DF2178">
              <w:rPr>
                <w:sz w:val="24"/>
                <w:szCs w:val="24"/>
              </w:rPr>
              <w:t xml:space="preserve">Аргентина  </w:t>
            </w:r>
          </w:p>
        </w:tc>
        <w:tc>
          <w:tcPr>
            <w:tcW w:w="5386" w:type="dxa"/>
            <w:shd w:val="clear" w:color="auto" w:fill="auto"/>
          </w:tcPr>
          <w:p w:rsidR="0059449B" w:rsidRPr="00DF2178" w:rsidRDefault="0059449B" w:rsidP="00594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текста, подготовленном КОНАЛ, вносятся изменения в статью 985 Аргентинского продовольственного кодекса о составе и показателях качества минеральной воды, снижая максимальный уровень мышьяка с 0,2 мг / л до 0,05 мг / л.</w:t>
            </w:r>
          </w:p>
        </w:tc>
        <w:tc>
          <w:tcPr>
            <w:tcW w:w="2268" w:type="dxa"/>
            <w:shd w:val="clear" w:color="auto" w:fill="auto"/>
          </w:tcPr>
          <w:p w:rsidR="0059449B" w:rsidRPr="00DF2178" w:rsidRDefault="0059449B" w:rsidP="00AE29DE">
            <w:pPr>
              <w:jc w:val="both"/>
              <w:rPr>
                <w:color w:val="000000" w:themeColor="text1"/>
                <w:sz w:val="24"/>
                <w:szCs w:val="24"/>
                <w:lang w:val="kk-KZ"/>
              </w:rPr>
            </w:pPr>
          </w:p>
        </w:tc>
      </w:tr>
      <w:tr w:rsidR="000D34C8" w:rsidRPr="00DF2178" w:rsidTr="00345A2D">
        <w:trPr>
          <w:trHeight w:val="361"/>
        </w:trPr>
        <w:tc>
          <w:tcPr>
            <w:tcW w:w="710" w:type="dxa"/>
            <w:vMerge w:val="restart"/>
            <w:shd w:val="clear" w:color="auto" w:fill="auto"/>
          </w:tcPr>
          <w:p w:rsidR="000D34C8" w:rsidRPr="00DF2178" w:rsidRDefault="000D34C8" w:rsidP="00C93859">
            <w:pPr>
              <w:numPr>
                <w:ilvl w:val="0"/>
                <w:numId w:val="3"/>
              </w:numPr>
              <w:ind w:left="0" w:firstLine="0"/>
              <w:jc w:val="both"/>
              <w:rPr>
                <w:color w:val="000000" w:themeColor="text1"/>
                <w:sz w:val="24"/>
                <w:szCs w:val="24"/>
                <w:lang w:val="kk-KZ"/>
              </w:rPr>
            </w:pPr>
          </w:p>
        </w:tc>
        <w:tc>
          <w:tcPr>
            <w:tcW w:w="2268" w:type="dxa"/>
            <w:shd w:val="clear" w:color="auto" w:fill="auto"/>
          </w:tcPr>
          <w:p w:rsidR="0059449B" w:rsidRPr="00DF2178" w:rsidRDefault="0059449B" w:rsidP="0059449B">
            <w:pPr>
              <w:jc w:val="both"/>
              <w:rPr>
                <w:b/>
                <w:sz w:val="24"/>
                <w:szCs w:val="24"/>
                <w:lang w:val="en-GB" w:eastAsia="en-US"/>
              </w:rPr>
            </w:pPr>
            <w:r w:rsidRPr="00DF2178">
              <w:rPr>
                <w:b/>
                <w:sz w:val="24"/>
                <w:szCs w:val="24"/>
              </w:rPr>
              <w:t>G/TBT/N/BRA/932</w:t>
            </w:r>
          </w:p>
          <w:p w:rsidR="000D34C8" w:rsidRPr="00DF2178" w:rsidRDefault="000D34C8" w:rsidP="00AE29DE">
            <w:pPr>
              <w:pBdr>
                <w:between w:val="single" w:sz="6" w:space="1" w:color="auto"/>
              </w:pBdr>
              <w:jc w:val="both"/>
              <w:rPr>
                <w:color w:val="000000" w:themeColor="text1"/>
                <w:sz w:val="24"/>
                <w:szCs w:val="24"/>
              </w:rPr>
            </w:pPr>
          </w:p>
        </w:tc>
        <w:tc>
          <w:tcPr>
            <w:tcW w:w="5386" w:type="dxa"/>
            <w:shd w:val="clear" w:color="auto" w:fill="auto"/>
          </w:tcPr>
          <w:p w:rsidR="000D34C8" w:rsidRPr="00DF2178" w:rsidRDefault="005944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Резолюция - RE № 3076, 31 октября 2019 г. (1 стр., На португальском языке)</w:t>
            </w:r>
          </w:p>
        </w:tc>
        <w:tc>
          <w:tcPr>
            <w:tcW w:w="2268" w:type="dxa"/>
            <w:shd w:val="clear" w:color="auto" w:fill="auto"/>
          </w:tcPr>
          <w:p w:rsidR="000D34C8" w:rsidRPr="00DF2178" w:rsidRDefault="0059449B" w:rsidP="00AE29DE">
            <w:pPr>
              <w:jc w:val="both"/>
              <w:rPr>
                <w:color w:val="000000" w:themeColor="text1"/>
                <w:sz w:val="24"/>
                <w:szCs w:val="24"/>
                <w:lang w:val="kk-KZ"/>
              </w:rPr>
            </w:pPr>
            <w:r w:rsidRPr="00DF2178">
              <w:rPr>
                <w:color w:val="000000" w:themeColor="text1"/>
                <w:sz w:val="24"/>
                <w:szCs w:val="24"/>
                <w:lang w:val="kk-KZ"/>
              </w:rPr>
              <w:t xml:space="preserve">Не установлено </w:t>
            </w:r>
          </w:p>
        </w:tc>
      </w:tr>
      <w:tr w:rsidR="0059449B" w:rsidRPr="00DF2178" w:rsidTr="00345A2D">
        <w:trPr>
          <w:trHeight w:val="361"/>
        </w:trPr>
        <w:tc>
          <w:tcPr>
            <w:tcW w:w="710" w:type="dxa"/>
            <w:vMerge/>
            <w:shd w:val="clear" w:color="auto" w:fill="auto"/>
          </w:tcPr>
          <w:p w:rsidR="0059449B" w:rsidRPr="00DF2178" w:rsidRDefault="0059449B" w:rsidP="00C93859">
            <w:pPr>
              <w:numPr>
                <w:ilvl w:val="0"/>
                <w:numId w:val="3"/>
              </w:numPr>
              <w:ind w:left="0" w:firstLine="0"/>
              <w:jc w:val="both"/>
              <w:rPr>
                <w:color w:val="000000" w:themeColor="text1"/>
                <w:sz w:val="24"/>
                <w:szCs w:val="24"/>
                <w:lang w:val="kk-KZ"/>
              </w:rPr>
            </w:pPr>
          </w:p>
        </w:tc>
        <w:tc>
          <w:tcPr>
            <w:tcW w:w="2268" w:type="dxa"/>
            <w:shd w:val="clear" w:color="auto" w:fill="auto"/>
          </w:tcPr>
          <w:p w:rsidR="0059449B" w:rsidRPr="00DF2178" w:rsidRDefault="0059449B" w:rsidP="00CE639B">
            <w:pPr>
              <w:rPr>
                <w:sz w:val="24"/>
                <w:szCs w:val="24"/>
              </w:rPr>
            </w:pPr>
            <w:r w:rsidRPr="00DF2178">
              <w:rPr>
                <w:sz w:val="24"/>
                <w:szCs w:val="24"/>
              </w:rPr>
              <w:t xml:space="preserve">5 ноября 2019 года </w:t>
            </w:r>
          </w:p>
        </w:tc>
        <w:tc>
          <w:tcPr>
            <w:tcW w:w="5386" w:type="dxa"/>
            <w:shd w:val="clear" w:color="auto" w:fill="auto"/>
          </w:tcPr>
          <w:p w:rsidR="0059449B" w:rsidRPr="00DF2178" w:rsidRDefault="005944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Код ТН ВЭД: 30022000 (Вакцины)</w:t>
            </w:r>
          </w:p>
        </w:tc>
        <w:tc>
          <w:tcPr>
            <w:tcW w:w="2268" w:type="dxa"/>
            <w:shd w:val="clear" w:color="auto" w:fill="auto"/>
          </w:tcPr>
          <w:p w:rsidR="0059449B" w:rsidRPr="00DF2178" w:rsidRDefault="0059449B" w:rsidP="00AE29DE">
            <w:pPr>
              <w:jc w:val="both"/>
              <w:rPr>
                <w:color w:val="000000" w:themeColor="text1"/>
                <w:sz w:val="24"/>
                <w:szCs w:val="24"/>
                <w:lang w:val="kk-KZ"/>
              </w:rPr>
            </w:pPr>
          </w:p>
        </w:tc>
      </w:tr>
      <w:tr w:rsidR="0059449B" w:rsidRPr="00DF2178" w:rsidTr="00345A2D">
        <w:trPr>
          <w:trHeight w:val="361"/>
        </w:trPr>
        <w:tc>
          <w:tcPr>
            <w:tcW w:w="710" w:type="dxa"/>
            <w:vMerge/>
            <w:shd w:val="clear" w:color="auto" w:fill="auto"/>
          </w:tcPr>
          <w:p w:rsidR="0059449B" w:rsidRPr="00DF2178" w:rsidRDefault="0059449B" w:rsidP="00C93859">
            <w:pPr>
              <w:numPr>
                <w:ilvl w:val="0"/>
                <w:numId w:val="3"/>
              </w:numPr>
              <w:ind w:left="0" w:firstLine="0"/>
              <w:jc w:val="both"/>
              <w:rPr>
                <w:color w:val="000000" w:themeColor="text1"/>
                <w:sz w:val="24"/>
                <w:szCs w:val="24"/>
                <w:lang w:val="kk-KZ"/>
              </w:rPr>
            </w:pPr>
          </w:p>
        </w:tc>
        <w:tc>
          <w:tcPr>
            <w:tcW w:w="2268" w:type="dxa"/>
            <w:shd w:val="clear" w:color="auto" w:fill="auto"/>
          </w:tcPr>
          <w:p w:rsidR="0059449B" w:rsidRPr="00DF2178" w:rsidRDefault="0059449B" w:rsidP="00CE639B">
            <w:pPr>
              <w:rPr>
                <w:sz w:val="24"/>
                <w:szCs w:val="24"/>
              </w:rPr>
            </w:pPr>
            <w:r w:rsidRPr="00DF2178">
              <w:rPr>
                <w:sz w:val="24"/>
                <w:szCs w:val="24"/>
              </w:rPr>
              <w:t xml:space="preserve">Бразилия  </w:t>
            </w:r>
          </w:p>
        </w:tc>
        <w:tc>
          <w:tcPr>
            <w:tcW w:w="5386" w:type="dxa"/>
            <w:shd w:val="clear" w:color="auto" w:fill="auto"/>
          </w:tcPr>
          <w:p w:rsidR="0059449B" w:rsidRPr="00DF2178" w:rsidRDefault="0059449B" w:rsidP="00594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Резолюция устанавливает технические требования для коммерциализации противогриппозных вакцин с февраля 2020 года. Трехвалентная вакцина против гриппа должна обязательно содержать три типа комбинированных вирусных штаммов и соответствовать спецификациям, описанным ниже:</w:t>
            </w:r>
          </w:p>
          <w:p w:rsidR="0059449B" w:rsidRPr="00DF2178" w:rsidRDefault="0059449B" w:rsidP="00594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вирус, похожий на вирус гриппа A / Brisbane / 02/2018 (H1N1) pdm09;</w:t>
            </w:r>
          </w:p>
          <w:p w:rsidR="0059449B" w:rsidRPr="00DF2178" w:rsidRDefault="0059449B" w:rsidP="00594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вирус, подобный вирусу гриппа A / Южная Австралия / 34/2019 (H3N2); а также</w:t>
            </w:r>
          </w:p>
          <w:p w:rsidR="0059449B" w:rsidRPr="00DF2178" w:rsidRDefault="0059449B" w:rsidP="00594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вирус, похожий на вирус гриппа B / Washington / 02/2019 (штамм B / Victoria).</w:t>
            </w:r>
          </w:p>
        </w:tc>
        <w:tc>
          <w:tcPr>
            <w:tcW w:w="2268" w:type="dxa"/>
            <w:shd w:val="clear" w:color="auto" w:fill="auto"/>
          </w:tcPr>
          <w:p w:rsidR="0059449B" w:rsidRPr="00DF2178" w:rsidRDefault="0059449B" w:rsidP="00AE29DE">
            <w:pPr>
              <w:jc w:val="both"/>
              <w:rPr>
                <w:color w:val="000000" w:themeColor="text1"/>
                <w:sz w:val="24"/>
                <w:szCs w:val="24"/>
                <w:lang w:val="kk-KZ"/>
              </w:rPr>
            </w:pPr>
          </w:p>
        </w:tc>
      </w:tr>
      <w:tr w:rsidR="009370CB" w:rsidRPr="00DF2178" w:rsidTr="00345A2D">
        <w:trPr>
          <w:trHeight w:val="361"/>
        </w:trPr>
        <w:tc>
          <w:tcPr>
            <w:tcW w:w="710" w:type="dxa"/>
            <w:vMerge w:val="restart"/>
            <w:shd w:val="clear" w:color="auto" w:fill="auto"/>
          </w:tcPr>
          <w:p w:rsidR="009370CB" w:rsidRPr="00DF2178" w:rsidRDefault="009370CB" w:rsidP="00C93859">
            <w:pPr>
              <w:numPr>
                <w:ilvl w:val="0"/>
                <w:numId w:val="3"/>
              </w:numPr>
              <w:ind w:left="0" w:firstLine="0"/>
              <w:jc w:val="both"/>
              <w:rPr>
                <w:color w:val="000000" w:themeColor="text1"/>
                <w:sz w:val="24"/>
                <w:szCs w:val="24"/>
                <w:lang w:val="kk-KZ"/>
              </w:rPr>
            </w:pPr>
          </w:p>
        </w:tc>
        <w:tc>
          <w:tcPr>
            <w:tcW w:w="2268" w:type="dxa"/>
            <w:shd w:val="clear" w:color="auto" w:fill="auto"/>
          </w:tcPr>
          <w:p w:rsidR="009370CB" w:rsidRPr="00DF2178" w:rsidRDefault="009370CB" w:rsidP="009370CB">
            <w:pPr>
              <w:jc w:val="both"/>
              <w:rPr>
                <w:b/>
                <w:sz w:val="24"/>
                <w:szCs w:val="24"/>
                <w:lang w:val="en-GB" w:eastAsia="en-US"/>
              </w:rPr>
            </w:pPr>
            <w:r w:rsidRPr="00DF2178">
              <w:rPr>
                <w:b/>
                <w:sz w:val="24"/>
                <w:szCs w:val="24"/>
              </w:rPr>
              <w:t>G/TBT/N/BRA/931</w:t>
            </w:r>
          </w:p>
          <w:p w:rsidR="009370CB" w:rsidRPr="00DF2178" w:rsidRDefault="009370CB" w:rsidP="00AE29DE">
            <w:pPr>
              <w:pBdr>
                <w:between w:val="single" w:sz="6" w:space="1" w:color="auto"/>
              </w:pBdr>
              <w:jc w:val="both"/>
              <w:rPr>
                <w:color w:val="000000" w:themeColor="text1"/>
                <w:sz w:val="24"/>
                <w:szCs w:val="24"/>
                <w:lang w:val="kk-KZ"/>
              </w:rPr>
            </w:pPr>
          </w:p>
        </w:tc>
        <w:tc>
          <w:tcPr>
            <w:tcW w:w="5386" w:type="dxa"/>
            <w:shd w:val="clear" w:color="auto" w:fill="auto"/>
          </w:tcPr>
          <w:p w:rsidR="009370CB" w:rsidRPr="00DF2178" w:rsidRDefault="001634C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Резолюция - RDC № 316, 17 октября 2019 года (4 страниц, на португальском языке)</w:t>
            </w:r>
          </w:p>
        </w:tc>
        <w:tc>
          <w:tcPr>
            <w:tcW w:w="2268" w:type="dxa"/>
            <w:shd w:val="clear" w:color="auto" w:fill="auto"/>
          </w:tcPr>
          <w:p w:rsidR="009370CB" w:rsidRPr="00DF2178" w:rsidRDefault="009370CB" w:rsidP="00CE639B">
            <w:pPr>
              <w:jc w:val="both"/>
              <w:rPr>
                <w:color w:val="000000" w:themeColor="text1"/>
                <w:sz w:val="24"/>
                <w:szCs w:val="24"/>
                <w:lang w:val="kk-KZ"/>
              </w:rPr>
            </w:pPr>
            <w:r w:rsidRPr="00DF2178">
              <w:rPr>
                <w:color w:val="000000" w:themeColor="text1"/>
                <w:sz w:val="24"/>
                <w:szCs w:val="24"/>
                <w:lang w:val="kk-KZ"/>
              </w:rPr>
              <w:t xml:space="preserve">Не установлено </w:t>
            </w:r>
          </w:p>
        </w:tc>
      </w:tr>
      <w:tr w:rsidR="009370CB" w:rsidRPr="00DF2178" w:rsidTr="00345A2D">
        <w:trPr>
          <w:trHeight w:val="361"/>
        </w:trPr>
        <w:tc>
          <w:tcPr>
            <w:tcW w:w="710" w:type="dxa"/>
            <w:vMerge/>
            <w:shd w:val="clear" w:color="auto" w:fill="auto"/>
          </w:tcPr>
          <w:p w:rsidR="009370CB" w:rsidRPr="00DF2178" w:rsidRDefault="009370CB" w:rsidP="00C93859">
            <w:pPr>
              <w:numPr>
                <w:ilvl w:val="0"/>
                <w:numId w:val="3"/>
              </w:numPr>
              <w:ind w:left="0" w:firstLine="0"/>
              <w:jc w:val="both"/>
              <w:rPr>
                <w:color w:val="000000" w:themeColor="text1"/>
                <w:sz w:val="24"/>
                <w:szCs w:val="24"/>
                <w:lang w:val="kk-KZ"/>
              </w:rPr>
            </w:pPr>
          </w:p>
        </w:tc>
        <w:tc>
          <w:tcPr>
            <w:tcW w:w="2268" w:type="dxa"/>
            <w:shd w:val="clear" w:color="auto" w:fill="auto"/>
          </w:tcPr>
          <w:p w:rsidR="009370CB" w:rsidRPr="00DF2178" w:rsidRDefault="009370CB" w:rsidP="00CE639B">
            <w:pPr>
              <w:rPr>
                <w:sz w:val="24"/>
                <w:szCs w:val="24"/>
              </w:rPr>
            </w:pPr>
            <w:r w:rsidRPr="00DF2178">
              <w:rPr>
                <w:sz w:val="24"/>
                <w:szCs w:val="24"/>
              </w:rPr>
              <w:t xml:space="preserve">5 ноября 2019 года </w:t>
            </w:r>
          </w:p>
        </w:tc>
        <w:tc>
          <w:tcPr>
            <w:tcW w:w="5386" w:type="dxa"/>
            <w:shd w:val="clear" w:color="auto" w:fill="auto"/>
          </w:tcPr>
          <w:p w:rsidR="009370CB" w:rsidRPr="00DF2178" w:rsidRDefault="001634C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sz w:val="24"/>
                <w:szCs w:val="24"/>
              </w:rPr>
              <w:t>Код ТН ВЭД: 84133090 (морская вода)</w:t>
            </w:r>
          </w:p>
        </w:tc>
        <w:tc>
          <w:tcPr>
            <w:tcW w:w="2268" w:type="dxa"/>
            <w:shd w:val="clear" w:color="auto" w:fill="auto"/>
          </w:tcPr>
          <w:p w:rsidR="009370CB" w:rsidRPr="00DF2178" w:rsidRDefault="009370CB" w:rsidP="00AE29DE">
            <w:pPr>
              <w:jc w:val="both"/>
              <w:rPr>
                <w:color w:val="000000" w:themeColor="text1"/>
                <w:sz w:val="24"/>
                <w:szCs w:val="24"/>
                <w:lang w:val="kk-KZ"/>
              </w:rPr>
            </w:pPr>
          </w:p>
        </w:tc>
      </w:tr>
      <w:tr w:rsidR="009370CB" w:rsidRPr="00DF2178" w:rsidTr="00345A2D">
        <w:trPr>
          <w:trHeight w:val="361"/>
        </w:trPr>
        <w:tc>
          <w:tcPr>
            <w:tcW w:w="710" w:type="dxa"/>
            <w:vMerge/>
            <w:shd w:val="clear" w:color="auto" w:fill="auto"/>
          </w:tcPr>
          <w:p w:rsidR="009370CB" w:rsidRPr="00DF2178" w:rsidRDefault="009370CB" w:rsidP="00C93859">
            <w:pPr>
              <w:numPr>
                <w:ilvl w:val="0"/>
                <w:numId w:val="3"/>
              </w:numPr>
              <w:ind w:left="0" w:firstLine="0"/>
              <w:jc w:val="both"/>
              <w:rPr>
                <w:color w:val="000000" w:themeColor="text1"/>
                <w:sz w:val="24"/>
                <w:szCs w:val="24"/>
                <w:lang w:val="kk-KZ"/>
              </w:rPr>
            </w:pPr>
          </w:p>
        </w:tc>
        <w:tc>
          <w:tcPr>
            <w:tcW w:w="2268" w:type="dxa"/>
            <w:shd w:val="clear" w:color="auto" w:fill="auto"/>
          </w:tcPr>
          <w:p w:rsidR="009370CB" w:rsidRPr="00DF2178" w:rsidRDefault="009370CB" w:rsidP="00CE639B">
            <w:pPr>
              <w:rPr>
                <w:sz w:val="24"/>
                <w:szCs w:val="24"/>
              </w:rPr>
            </w:pPr>
            <w:r w:rsidRPr="00DF2178">
              <w:rPr>
                <w:sz w:val="24"/>
                <w:szCs w:val="24"/>
              </w:rPr>
              <w:t xml:space="preserve">Бразилия  </w:t>
            </w:r>
          </w:p>
        </w:tc>
        <w:tc>
          <w:tcPr>
            <w:tcW w:w="5386" w:type="dxa"/>
            <w:shd w:val="clear" w:color="auto" w:fill="auto"/>
          </w:tcPr>
          <w:p w:rsidR="009370CB" w:rsidRPr="00DF2178" w:rsidRDefault="00F26ECF" w:rsidP="00F26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sz w:val="24"/>
                <w:szCs w:val="24"/>
              </w:rPr>
              <w:t>Резолюция устанавливает санитарно-технические требования к опресненной, питьевой и упакованной воде.</w:t>
            </w:r>
          </w:p>
        </w:tc>
        <w:tc>
          <w:tcPr>
            <w:tcW w:w="2268" w:type="dxa"/>
            <w:shd w:val="clear" w:color="auto" w:fill="auto"/>
          </w:tcPr>
          <w:p w:rsidR="009370CB" w:rsidRPr="00DF2178" w:rsidRDefault="009370CB" w:rsidP="00AE29DE">
            <w:pPr>
              <w:jc w:val="both"/>
              <w:rPr>
                <w:color w:val="000000" w:themeColor="text1"/>
                <w:sz w:val="24"/>
                <w:szCs w:val="24"/>
                <w:lang w:val="kk-KZ"/>
              </w:rPr>
            </w:pPr>
          </w:p>
        </w:tc>
      </w:tr>
      <w:tr w:rsidR="009370CB" w:rsidRPr="00DF2178" w:rsidTr="00345A2D">
        <w:trPr>
          <w:trHeight w:val="361"/>
        </w:trPr>
        <w:tc>
          <w:tcPr>
            <w:tcW w:w="710" w:type="dxa"/>
            <w:vMerge w:val="restart"/>
            <w:shd w:val="clear" w:color="auto" w:fill="auto"/>
          </w:tcPr>
          <w:p w:rsidR="009370CB" w:rsidRPr="00DF2178" w:rsidRDefault="009370CB" w:rsidP="00C93859">
            <w:pPr>
              <w:numPr>
                <w:ilvl w:val="0"/>
                <w:numId w:val="3"/>
              </w:numPr>
              <w:ind w:left="0" w:firstLine="0"/>
              <w:jc w:val="both"/>
              <w:rPr>
                <w:color w:val="000000" w:themeColor="text1"/>
                <w:sz w:val="24"/>
                <w:szCs w:val="24"/>
                <w:lang w:val="kk-KZ"/>
              </w:rPr>
            </w:pPr>
          </w:p>
        </w:tc>
        <w:tc>
          <w:tcPr>
            <w:tcW w:w="2268" w:type="dxa"/>
            <w:shd w:val="clear" w:color="auto" w:fill="auto"/>
          </w:tcPr>
          <w:p w:rsidR="00F26ECF" w:rsidRPr="00DF2178" w:rsidRDefault="00F26ECF" w:rsidP="00F26ECF">
            <w:pPr>
              <w:jc w:val="both"/>
              <w:rPr>
                <w:b/>
                <w:sz w:val="24"/>
                <w:szCs w:val="24"/>
                <w:lang w:val="es-ES" w:eastAsia="en-US"/>
              </w:rPr>
            </w:pPr>
            <w:r w:rsidRPr="00DF2178">
              <w:rPr>
                <w:b/>
                <w:sz w:val="24"/>
                <w:szCs w:val="24"/>
                <w:lang w:val="es-ES"/>
              </w:rPr>
              <w:t>G/TBT/N/USA/295/Rev.1</w:t>
            </w:r>
          </w:p>
          <w:p w:rsidR="009370CB" w:rsidRPr="00DF2178" w:rsidRDefault="009370CB" w:rsidP="00AE29DE">
            <w:pPr>
              <w:pBdr>
                <w:between w:val="single" w:sz="6" w:space="1" w:color="auto"/>
              </w:pBdr>
              <w:jc w:val="both"/>
              <w:rPr>
                <w:color w:val="000000" w:themeColor="text1"/>
                <w:sz w:val="24"/>
                <w:szCs w:val="24"/>
                <w:lang w:val="es-ES"/>
              </w:rPr>
            </w:pPr>
          </w:p>
        </w:tc>
        <w:tc>
          <w:tcPr>
            <w:tcW w:w="5386" w:type="dxa"/>
            <w:shd w:val="clear" w:color="auto" w:fill="auto"/>
          </w:tcPr>
          <w:p w:rsidR="00E539A9" w:rsidRPr="00DF2178" w:rsidRDefault="00E539A9" w:rsidP="00E53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Выбросы озона от устройств для очистки воздуха в помещениях (11 страниц, на английском языке)</w:t>
            </w:r>
          </w:p>
          <w:p w:rsidR="009370CB" w:rsidRPr="00DF2178" w:rsidRDefault="009370CB" w:rsidP="00E53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70CB" w:rsidRPr="00DF2178" w:rsidRDefault="00F43BD1" w:rsidP="00AE29DE">
            <w:pPr>
              <w:jc w:val="both"/>
              <w:rPr>
                <w:color w:val="000000" w:themeColor="text1"/>
                <w:sz w:val="24"/>
                <w:szCs w:val="24"/>
                <w:lang w:val="kk-KZ"/>
              </w:rPr>
            </w:pPr>
            <w:r w:rsidRPr="00DF2178">
              <w:rPr>
                <w:color w:val="000000" w:themeColor="text1"/>
                <w:sz w:val="24"/>
                <w:szCs w:val="24"/>
                <w:lang w:val="kk-KZ"/>
              </w:rPr>
              <w:t xml:space="preserve">9 декабря 2019 года </w:t>
            </w:r>
          </w:p>
        </w:tc>
      </w:tr>
      <w:tr w:rsidR="00F26ECF" w:rsidRPr="00DF2178" w:rsidTr="00345A2D">
        <w:trPr>
          <w:trHeight w:val="361"/>
        </w:trPr>
        <w:tc>
          <w:tcPr>
            <w:tcW w:w="710" w:type="dxa"/>
            <w:vMerge/>
            <w:shd w:val="clear" w:color="auto" w:fill="auto"/>
          </w:tcPr>
          <w:p w:rsidR="00F26ECF" w:rsidRPr="00DF2178" w:rsidRDefault="00F26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F26ECF" w:rsidRPr="00DF2178" w:rsidRDefault="00F26ECF" w:rsidP="00CE639B">
            <w:pPr>
              <w:rPr>
                <w:sz w:val="24"/>
                <w:szCs w:val="24"/>
              </w:rPr>
            </w:pPr>
            <w:r w:rsidRPr="00DF2178">
              <w:rPr>
                <w:sz w:val="24"/>
                <w:szCs w:val="24"/>
              </w:rPr>
              <w:t xml:space="preserve">6 ноября 2019 года </w:t>
            </w:r>
          </w:p>
        </w:tc>
        <w:tc>
          <w:tcPr>
            <w:tcW w:w="5386" w:type="dxa"/>
            <w:shd w:val="clear" w:color="auto" w:fill="auto"/>
          </w:tcPr>
          <w:p w:rsidR="00F26ECF" w:rsidRPr="00DF2178" w:rsidRDefault="00F43BD1" w:rsidP="00F43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Внутренние воздухоочистители; Машины для кондиционирования воздуха, содержащие вентилятор с приводом от двигателя и элементы для изменения температуры и влажности, в том числе машины, в которых влажность не может регулироваться отдельно (HS 8415); Оборудование, установки или лабораторное оборудование, с электрическим нагревом или без него (кроме печей и другого оборудования товарной позиции 85.14), для обработки материалов процессом, включающим изменение температуры, таким как нагрев, приготовление пищи, дистилляции, выпрямления, стерилизации, пастеризации, пропаривания, сушки, конденсации или охлаждения, кроме оборудования или установки, используемой для бытовых целей; водонагреватели проточные или накопительные неэлектрические (HS 8419); Посудомоечные машины; машины для очистки или сушки бутылок или других емкостей; оборудование для наполнения или маркировки бутылок, банок, коробок, пакетов или других контейнеров; оборудование для упаковки бутылок, банок, туб и аналогичных емкостей; другое упаковочное оборудование (включая оборудование для термоусадочной упаковки); оборудование для газирования напитков (HS 8422); Стиральные машины бытового, включая стиральные и сушильные машины (HS 8450); Защита </w:t>
            </w:r>
            <w:r w:rsidRPr="00DF2178">
              <w:rPr>
                <w:color w:val="000000" w:themeColor="text1"/>
                <w:sz w:val="24"/>
                <w:szCs w:val="24"/>
                <w:lang w:val="kk-KZ"/>
              </w:rPr>
              <w:lastRenderedPageBreak/>
              <w:t>окружающей среды (ICS 13.020), Качество воздуха (ICS 13.040), Бытовые электроприборы в целом (ICS 97.030), Чистящие средства (ICS 97.080), Автоматические средства управления для домашнего использования (ICS 97.120), Разное бытовое и торговое оборудование (ICS 97.180)</w:t>
            </w:r>
          </w:p>
        </w:tc>
        <w:tc>
          <w:tcPr>
            <w:tcW w:w="2268" w:type="dxa"/>
            <w:shd w:val="clear" w:color="auto" w:fill="auto"/>
          </w:tcPr>
          <w:p w:rsidR="00F26ECF" w:rsidRPr="00DF2178" w:rsidRDefault="00F26ECF" w:rsidP="00AE29DE">
            <w:pPr>
              <w:jc w:val="both"/>
              <w:rPr>
                <w:color w:val="000000" w:themeColor="text1"/>
                <w:sz w:val="24"/>
                <w:szCs w:val="24"/>
                <w:lang w:val="kk-KZ"/>
              </w:rPr>
            </w:pPr>
          </w:p>
        </w:tc>
      </w:tr>
      <w:tr w:rsidR="00F26ECF" w:rsidRPr="00DF2178" w:rsidTr="00345A2D">
        <w:trPr>
          <w:trHeight w:val="361"/>
        </w:trPr>
        <w:tc>
          <w:tcPr>
            <w:tcW w:w="710" w:type="dxa"/>
            <w:vMerge/>
            <w:shd w:val="clear" w:color="auto" w:fill="auto"/>
          </w:tcPr>
          <w:p w:rsidR="00F26ECF" w:rsidRPr="00DF2178" w:rsidRDefault="00F26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F26ECF" w:rsidRPr="00DF2178" w:rsidRDefault="00F26ECF"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F26ECF" w:rsidRPr="00DF2178" w:rsidRDefault="00E539A9" w:rsidP="00E53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Предлагаемое правило - вносит изменения в правила, требующие сертификации электронных воздуховодов, и изменяет исключения для промышленного использования.</w:t>
            </w:r>
          </w:p>
        </w:tc>
        <w:tc>
          <w:tcPr>
            <w:tcW w:w="2268" w:type="dxa"/>
            <w:shd w:val="clear" w:color="auto" w:fill="auto"/>
          </w:tcPr>
          <w:p w:rsidR="00F26ECF" w:rsidRPr="00DF2178" w:rsidRDefault="00F26ECF" w:rsidP="00AE29DE">
            <w:pPr>
              <w:jc w:val="both"/>
              <w:rPr>
                <w:color w:val="000000" w:themeColor="text1"/>
                <w:sz w:val="24"/>
                <w:szCs w:val="24"/>
                <w:lang w:val="kk-KZ"/>
              </w:rPr>
            </w:pPr>
          </w:p>
        </w:tc>
      </w:tr>
      <w:tr w:rsidR="00F26ECF" w:rsidRPr="00DF2178" w:rsidTr="00345A2D">
        <w:trPr>
          <w:trHeight w:val="361"/>
        </w:trPr>
        <w:tc>
          <w:tcPr>
            <w:tcW w:w="710" w:type="dxa"/>
            <w:vMerge w:val="restart"/>
            <w:shd w:val="clear" w:color="auto" w:fill="auto"/>
          </w:tcPr>
          <w:p w:rsidR="00F26ECF" w:rsidRPr="00DF2178" w:rsidRDefault="00F26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FF1EAB" w:rsidRPr="00DF2178" w:rsidRDefault="00FF1EAB" w:rsidP="00FF1EAB">
            <w:pPr>
              <w:jc w:val="both"/>
              <w:rPr>
                <w:b/>
                <w:sz w:val="24"/>
                <w:szCs w:val="24"/>
                <w:lang w:val="en-GB" w:eastAsia="en-US"/>
              </w:rPr>
            </w:pPr>
            <w:r w:rsidRPr="00DF2178">
              <w:rPr>
                <w:b/>
                <w:sz w:val="24"/>
                <w:szCs w:val="24"/>
              </w:rPr>
              <w:t>G/TBT/N/USA/1545</w:t>
            </w:r>
          </w:p>
          <w:p w:rsidR="00F26ECF" w:rsidRPr="00DF2178" w:rsidRDefault="00F26ECF" w:rsidP="00AE29DE">
            <w:pPr>
              <w:pBdr>
                <w:between w:val="single" w:sz="6" w:space="1" w:color="auto"/>
              </w:pBdr>
              <w:jc w:val="both"/>
              <w:rPr>
                <w:color w:val="000000" w:themeColor="text1"/>
                <w:sz w:val="24"/>
                <w:szCs w:val="24"/>
                <w:lang w:val="kk-KZ"/>
              </w:rPr>
            </w:pPr>
          </w:p>
        </w:tc>
        <w:tc>
          <w:tcPr>
            <w:tcW w:w="5386" w:type="dxa"/>
            <w:shd w:val="clear" w:color="auto" w:fill="auto"/>
          </w:tcPr>
          <w:p w:rsidR="00F26ECF" w:rsidRPr="00DF2178" w:rsidRDefault="00FF1E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новые правила использования определенных химических веществ (19-4.F) (15 страниц, на английском языке)</w:t>
            </w:r>
          </w:p>
        </w:tc>
        <w:tc>
          <w:tcPr>
            <w:tcW w:w="2268" w:type="dxa"/>
            <w:shd w:val="clear" w:color="auto" w:fill="auto"/>
          </w:tcPr>
          <w:p w:rsidR="00F26ECF" w:rsidRPr="00DF2178" w:rsidRDefault="00FF1EAB" w:rsidP="00AE29DE">
            <w:pPr>
              <w:jc w:val="both"/>
              <w:rPr>
                <w:color w:val="000000" w:themeColor="text1"/>
                <w:sz w:val="24"/>
                <w:szCs w:val="24"/>
                <w:lang w:val="kk-KZ"/>
              </w:rPr>
            </w:pPr>
            <w:r w:rsidRPr="00DF2178">
              <w:rPr>
                <w:color w:val="000000" w:themeColor="text1"/>
                <w:sz w:val="24"/>
                <w:szCs w:val="24"/>
                <w:lang w:val="kk-KZ"/>
              </w:rPr>
              <w:t xml:space="preserve">4 декабря 2019 года </w:t>
            </w:r>
          </w:p>
        </w:tc>
      </w:tr>
      <w:tr w:rsidR="00FF1EAB" w:rsidRPr="00DF2178" w:rsidTr="00345A2D">
        <w:trPr>
          <w:trHeight w:val="361"/>
        </w:trPr>
        <w:tc>
          <w:tcPr>
            <w:tcW w:w="710" w:type="dxa"/>
            <w:vMerge/>
            <w:shd w:val="clear" w:color="auto" w:fill="auto"/>
          </w:tcPr>
          <w:p w:rsidR="00FF1EAB" w:rsidRPr="00DF2178" w:rsidRDefault="00FF1EAB" w:rsidP="00C93859">
            <w:pPr>
              <w:numPr>
                <w:ilvl w:val="0"/>
                <w:numId w:val="3"/>
              </w:numPr>
              <w:ind w:left="0" w:firstLine="0"/>
              <w:jc w:val="both"/>
              <w:rPr>
                <w:color w:val="000000" w:themeColor="text1"/>
                <w:sz w:val="24"/>
                <w:szCs w:val="24"/>
                <w:lang w:val="kk-KZ"/>
              </w:rPr>
            </w:pPr>
          </w:p>
        </w:tc>
        <w:tc>
          <w:tcPr>
            <w:tcW w:w="2268" w:type="dxa"/>
            <w:shd w:val="clear" w:color="auto" w:fill="auto"/>
          </w:tcPr>
          <w:p w:rsidR="00FF1EAB" w:rsidRPr="00DF2178" w:rsidRDefault="00FF1EAB" w:rsidP="00CE639B">
            <w:pPr>
              <w:rPr>
                <w:sz w:val="24"/>
                <w:szCs w:val="24"/>
              </w:rPr>
            </w:pPr>
            <w:r w:rsidRPr="00DF2178">
              <w:rPr>
                <w:sz w:val="24"/>
                <w:szCs w:val="24"/>
              </w:rPr>
              <w:t xml:space="preserve">6 ноября 2019 года </w:t>
            </w:r>
          </w:p>
        </w:tc>
        <w:tc>
          <w:tcPr>
            <w:tcW w:w="5386" w:type="dxa"/>
            <w:shd w:val="clear" w:color="auto" w:fill="auto"/>
          </w:tcPr>
          <w:p w:rsidR="00FF1EAB" w:rsidRPr="00DF2178" w:rsidRDefault="00FF1E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Химические субстанции; Защита окружающей среды (ICS 13.020), Производство в химической промышленности (ICS 71.020), Органические химические вещества (ICS 71.080), Продукты химической промышленности (ICS 71.100)</w:t>
            </w:r>
          </w:p>
        </w:tc>
        <w:tc>
          <w:tcPr>
            <w:tcW w:w="2268" w:type="dxa"/>
            <w:shd w:val="clear" w:color="auto" w:fill="auto"/>
          </w:tcPr>
          <w:p w:rsidR="00FF1EAB" w:rsidRPr="00DF2178" w:rsidRDefault="00FF1EAB" w:rsidP="00AE29DE">
            <w:pPr>
              <w:jc w:val="both"/>
              <w:rPr>
                <w:color w:val="000000" w:themeColor="text1"/>
                <w:sz w:val="24"/>
                <w:szCs w:val="24"/>
                <w:lang w:val="kk-KZ"/>
              </w:rPr>
            </w:pPr>
          </w:p>
        </w:tc>
      </w:tr>
      <w:tr w:rsidR="00FF1EAB" w:rsidRPr="00DF2178" w:rsidTr="00345A2D">
        <w:trPr>
          <w:trHeight w:val="361"/>
        </w:trPr>
        <w:tc>
          <w:tcPr>
            <w:tcW w:w="710" w:type="dxa"/>
            <w:vMerge/>
            <w:shd w:val="clear" w:color="auto" w:fill="auto"/>
          </w:tcPr>
          <w:p w:rsidR="00FF1EAB" w:rsidRPr="00DF2178" w:rsidRDefault="00FF1EAB" w:rsidP="00C93859">
            <w:pPr>
              <w:numPr>
                <w:ilvl w:val="0"/>
                <w:numId w:val="3"/>
              </w:numPr>
              <w:ind w:left="0" w:firstLine="0"/>
              <w:jc w:val="both"/>
              <w:rPr>
                <w:color w:val="000000" w:themeColor="text1"/>
                <w:sz w:val="24"/>
                <w:szCs w:val="24"/>
                <w:lang w:val="kk-KZ"/>
              </w:rPr>
            </w:pPr>
          </w:p>
        </w:tc>
        <w:tc>
          <w:tcPr>
            <w:tcW w:w="2268" w:type="dxa"/>
            <w:shd w:val="clear" w:color="auto" w:fill="auto"/>
          </w:tcPr>
          <w:p w:rsidR="00FF1EAB" w:rsidRPr="00DF2178" w:rsidRDefault="00FF1EA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США</w:t>
            </w:r>
          </w:p>
        </w:tc>
        <w:tc>
          <w:tcPr>
            <w:tcW w:w="5386" w:type="dxa"/>
            <w:shd w:val="clear" w:color="auto" w:fill="auto"/>
          </w:tcPr>
          <w:p w:rsidR="00FF1EAB" w:rsidRPr="00DF2178" w:rsidRDefault="00193784" w:rsidP="001937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Предлагаемое правило - EPA предлагает новые правила использования (SNUR) в соответствии с Законом о контроле над токсичными веществами (TSCA) для 26 химических веществ, которые были предметом предварительных уведомлений о производстве (PMN). Пять из этих химических веществ являются предметом Приказов, изданных EPA в соответствии с TSCA, а оставшиеся 21 из этих химических веществ получили определение «вряд ли представляет необоснованный риск» в соответствии с TSCA. Это действие потребует от лиц, которые намереваются произвести (определено в законе, чтобы включить импорт) или обработать любое из этих 26 химических веществ для деятельности, которая предлагается в качестве значительного нового использования, чтобы уведомить EPA по крайней мере за 90 дней до начала этой деятельности. Требуемое уведомление инициирует оценку использования EPA в соответствии с условиями использования этого химического вещества в течение соответствующего периода рассмотрения. </w:t>
            </w:r>
          </w:p>
        </w:tc>
        <w:tc>
          <w:tcPr>
            <w:tcW w:w="2268" w:type="dxa"/>
            <w:shd w:val="clear" w:color="auto" w:fill="auto"/>
          </w:tcPr>
          <w:p w:rsidR="00FF1EAB" w:rsidRPr="00DF2178" w:rsidRDefault="00FF1EAB" w:rsidP="00AE29DE">
            <w:pPr>
              <w:jc w:val="both"/>
              <w:rPr>
                <w:color w:val="000000" w:themeColor="text1"/>
                <w:sz w:val="24"/>
                <w:szCs w:val="24"/>
                <w:lang w:val="kk-KZ"/>
              </w:rPr>
            </w:pPr>
          </w:p>
        </w:tc>
      </w:tr>
      <w:tr w:rsidR="00F26ECF" w:rsidRPr="00DF2178" w:rsidTr="00345A2D">
        <w:trPr>
          <w:trHeight w:val="361"/>
        </w:trPr>
        <w:tc>
          <w:tcPr>
            <w:tcW w:w="710" w:type="dxa"/>
            <w:vMerge w:val="restart"/>
            <w:shd w:val="clear" w:color="auto" w:fill="auto"/>
          </w:tcPr>
          <w:p w:rsidR="00F26ECF" w:rsidRPr="00DF2178" w:rsidRDefault="00F26ECF" w:rsidP="00C93859">
            <w:pPr>
              <w:numPr>
                <w:ilvl w:val="0"/>
                <w:numId w:val="3"/>
              </w:numPr>
              <w:ind w:left="0" w:firstLine="0"/>
              <w:jc w:val="both"/>
              <w:rPr>
                <w:color w:val="000000" w:themeColor="text1"/>
                <w:sz w:val="24"/>
                <w:szCs w:val="24"/>
                <w:lang w:val="kk-KZ"/>
              </w:rPr>
            </w:pPr>
          </w:p>
        </w:tc>
        <w:tc>
          <w:tcPr>
            <w:tcW w:w="2268" w:type="dxa"/>
            <w:shd w:val="clear" w:color="auto" w:fill="auto"/>
          </w:tcPr>
          <w:p w:rsidR="00CE639B" w:rsidRPr="00DF2178" w:rsidRDefault="00CE639B" w:rsidP="00CE639B">
            <w:pPr>
              <w:jc w:val="both"/>
              <w:rPr>
                <w:b/>
                <w:sz w:val="24"/>
                <w:szCs w:val="24"/>
                <w:lang w:val="en-GB" w:eastAsia="en-US"/>
              </w:rPr>
            </w:pPr>
            <w:r w:rsidRPr="00DF2178">
              <w:rPr>
                <w:b/>
                <w:sz w:val="24"/>
                <w:szCs w:val="24"/>
              </w:rPr>
              <w:t>G/TBT/N/UGA/1132</w:t>
            </w:r>
          </w:p>
          <w:p w:rsidR="00F26ECF" w:rsidRPr="00DF2178" w:rsidRDefault="00F26ECF" w:rsidP="00AE29DE">
            <w:pPr>
              <w:pBdr>
                <w:between w:val="single" w:sz="6" w:space="1" w:color="auto"/>
              </w:pBdr>
              <w:jc w:val="both"/>
              <w:rPr>
                <w:color w:val="000000" w:themeColor="text1"/>
                <w:sz w:val="24"/>
                <w:szCs w:val="24"/>
                <w:lang w:val="kk-KZ"/>
              </w:rPr>
            </w:pPr>
          </w:p>
        </w:tc>
        <w:tc>
          <w:tcPr>
            <w:tcW w:w="5386" w:type="dxa"/>
            <w:shd w:val="clear" w:color="auto" w:fill="auto"/>
          </w:tcPr>
          <w:p w:rsidR="00F26ECF" w:rsidRPr="00DF2178" w:rsidRDefault="00CE639B" w:rsidP="00CE6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997: 2019, Пекарские дрожжи - спецификация, первое издание (25 страниц, на английском языке)</w:t>
            </w:r>
          </w:p>
        </w:tc>
        <w:tc>
          <w:tcPr>
            <w:tcW w:w="2268" w:type="dxa"/>
            <w:shd w:val="clear" w:color="auto" w:fill="auto"/>
          </w:tcPr>
          <w:p w:rsidR="00F26ECF" w:rsidRPr="00DF2178" w:rsidRDefault="00CE639B" w:rsidP="00AE29DE">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CE639B" w:rsidRPr="00DF2178" w:rsidTr="00345A2D">
        <w:trPr>
          <w:trHeight w:val="361"/>
        </w:trPr>
        <w:tc>
          <w:tcPr>
            <w:tcW w:w="710" w:type="dxa"/>
            <w:vMerge/>
            <w:shd w:val="clear" w:color="auto" w:fill="auto"/>
          </w:tcPr>
          <w:p w:rsidR="00CE639B" w:rsidRPr="00DF2178" w:rsidRDefault="00CE639B" w:rsidP="00C93859">
            <w:pPr>
              <w:numPr>
                <w:ilvl w:val="0"/>
                <w:numId w:val="3"/>
              </w:numPr>
              <w:ind w:left="0" w:firstLine="0"/>
              <w:jc w:val="both"/>
              <w:rPr>
                <w:color w:val="000000" w:themeColor="text1"/>
                <w:sz w:val="24"/>
                <w:szCs w:val="24"/>
                <w:lang w:val="kk-KZ"/>
              </w:rPr>
            </w:pPr>
          </w:p>
        </w:tc>
        <w:tc>
          <w:tcPr>
            <w:tcW w:w="2268" w:type="dxa"/>
            <w:shd w:val="clear" w:color="auto" w:fill="auto"/>
          </w:tcPr>
          <w:p w:rsidR="00CE639B" w:rsidRPr="00DF2178" w:rsidRDefault="00CE639B" w:rsidP="00CE639B">
            <w:pPr>
              <w:rPr>
                <w:sz w:val="24"/>
                <w:szCs w:val="24"/>
              </w:rPr>
            </w:pPr>
            <w:r w:rsidRPr="00DF2178">
              <w:rPr>
                <w:sz w:val="24"/>
                <w:szCs w:val="24"/>
              </w:rPr>
              <w:t xml:space="preserve">6 ноября 2019 года </w:t>
            </w:r>
          </w:p>
        </w:tc>
        <w:tc>
          <w:tcPr>
            <w:tcW w:w="5386" w:type="dxa"/>
            <w:shd w:val="clear" w:color="auto" w:fill="auto"/>
          </w:tcPr>
          <w:p w:rsidR="00CE639B" w:rsidRPr="00DF2178" w:rsidRDefault="00CE63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пекарские дрожжи; - активные дрожжи (HS 210210); Пищевые добавки (ICS 67.220.20)</w:t>
            </w:r>
          </w:p>
        </w:tc>
        <w:tc>
          <w:tcPr>
            <w:tcW w:w="2268" w:type="dxa"/>
            <w:shd w:val="clear" w:color="auto" w:fill="auto"/>
          </w:tcPr>
          <w:p w:rsidR="00CE639B" w:rsidRPr="00DF2178" w:rsidRDefault="00CE639B" w:rsidP="00AE29DE">
            <w:pPr>
              <w:jc w:val="both"/>
              <w:rPr>
                <w:color w:val="000000" w:themeColor="text1"/>
                <w:sz w:val="24"/>
                <w:szCs w:val="24"/>
                <w:lang w:val="kk-KZ"/>
              </w:rPr>
            </w:pPr>
          </w:p>
        </w:tc>
      </w:tr>
      <w:tr w:rsidR="00CE639B" w:rsidRPr="00DF2178" w:rsidTr="00345A2D">
        <w:trPr>
          <w:trHeight w:val="361"/>
        </w:trPr>
        <w:tc>
          <w:tcPr>
            <w:tcW w:w="710" w:type="dxa"/>
            <w:vMerge/>
            <w:shd w:val="clear" w:color="auto" w:fill="auto"/>
          </w:tcPr>
          <w:p w:rsidR="00CE639B" w:rsidRPr="00DF2178" w:rsidRDefault="00CE639B" w:rsidP="00C93859">
            <w:pPr>
              <w:numPr>
                <w:ilvl w:val="0"/>
                <w:numId w:val="3"/>
              </w:numPr>
              <w:ind w:left="0" w:firstLine="0"/>
              <w:jc w:val="both"/>
              <w:rPr>
                <w:color w:val="000000" w:themeColor="text1"/>
                <w:sz w:val="24"/>
                <w:szCs w:val="24"/>
                <w:lang w:val="kk-KZ"/>
              </w:rPr>
            </w:pPr>
          </w:p>
        </w:tc>
        <w:tc>
          <w:tcPr>
            <w:tcW w:w="2268" w:type="dxa"/>
            <w:shd w:val="clear" w:color="auto" w:fill="auto"/>
          </w:tcPr>
          <w:p w:rsidR="00CE639B" w:rsidRPr="00DF2178" w:rsidRDefault="00CE639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CE639B" w:rsidRPr="00DF2178" w:rsidRDefault="00CE639B" w:rsidP="00CE6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Уганды указаны требования, методы отбора проб и методы испытаний для пекарских дрожжей.</w:t>
            </w:r>
          </w:p>
        </w:tc>
        <w:tc>
          <w:tcPr>
            <w:tcW w:w="2268" w:type="dxa"/>
            <w:shd w:val="clear" w:color="auto" w:fill="auto"/>
          </w:tcPr>
          <w:p w:rsidR="00CE639B" w:rsidRPr="00DF2178" w:rsidRDefault="00CE639B" w:rsidP="00AE29DE">
            <w:pPr>
              <w:jc w:val="both"/>
              <w:rPr>
                <w:color w:val="000000" w:themeColor="text1"/>
                <w:sz w:val="24"/>
                <w:szCs w:val="24"/>
                <w:lang w:val="kk-KZ"/>
              </w:rPr>
            </w:pPr>
          </w:p>
        </w:tc>
      </w:tr>
      <w:tr w:rsidR="00CE639B" w:rsidRPr="00DF2178" w:rsidTr="00345A2D">
        <w:trPr>
          <w:trHeight w:val="361"/>
        </w:trPr>
        <w:tc>
          <w:tcPr>
            <w:tcW w:w="710" w:type="dxa"/>
            <w:vMerge w:val="restart"/>
            <w:shd w:val="clear" w:color="auto" w:fill="auto"/>
          </w:tcPr>
          <w:p w:rsidR="00CE639B" w:rsidRPr="00DF2178" w:rsidRDefault="00CE639B" w:rsidP="00C93859">
            <w:pPr>
              <w:numPr>
                <w:ilvl w:val="0"/>
                <w:numId w:val="3"/>
              </w:numPr>
              <w:ind w:left="0" w:firstLine="0"/>
              <w:jc w:val="both"/>
              <w:rPr>
                <w:color w:val="000000" w:themeColor="text1"/>
                <w:sz w:val="24"/>
                <w:szCs w:val="24"/>
                <w:lang w:val="kk-KZ"/>
              </w:rPr>
            </w:pPr>
          </w:p>
        </w:tc>
        <w:tc>
          <w:tcPr>
            <w:tcW w:w="2268" w:type="dxa"/>
            <w:shd w:val="clear" w:color="auto" w:fill="auto"/>
          </w:tcPr>
          <w:p w:rsidR="00CE639B" w:rsidRPr="00DF2178" w:rsidRDefault="00CE639B" w:rsidP="00AE29DE">
            <w:pPr>
              <w:pBdr>
                <w:between w:val="single" w:sz="6" w:space="1" w:color="auto"/>
              </w:pBdr>
              <w:jc w:val="both"/>
              <w:rPr>
                <w:b/>
                <w:color w:val="000000" w:themeColor="text1"/>
                <w:sz w:val="24"/>
                <w:szCs w:val="24"/>
                <w:lang w:val="kk-KZ"/>
              </w:rPr>
            </w:pPr>
            <w:r w:rsidRPr="00DF2178">
              <w:rPr>
                <w:b/>
                <w:color w:val="000000" w:themeColor="text1"/>
                <w:sz w:val="24"/>
                <w:szCs w:val="24"/>
                <w:lang w:val="kk-KZ"/>
              </w:rPr>
              <w:t>G/TBT/N/UGA/1131</w:t>
            </w:r>
          </w:p>
        </w:tc>
        <w:tc>
          <w:tcPr>
            <w:tcW w:w="5386" w:type="dxa"/>
            <w:shd w:val="clear" w:color="auto" w:fill="auto"/>
          </w:tcPr>
          <w:p w:rsidR="00CE639B" w:rsidRPr="00DF2178" w:rsidRDefault="00CE63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995: 2019, Сахарин пищевого качества. Спецификация, первое издание. (24 страниц</w:t>
            </w:r>
            <w:r w:rsidR="008C0511" w:rsidRPr="00DF2178">
              <w:rPr>
                <w:color w:val="000000" w:themeColor="text1"/>
                <w:sz w:val="24"/>
                <w:szCs w:val="24"/>
                <w:lang w:val="kk-KZ"/>
              </w:rPr>
              <w:t>ы</w:t>
            </w:r>
            <w:r w:rsidRPr="00DF2178">
              <w:rPr>
                <w:color w:val="000000" w:themeColor="text1"/>
                <w:sz w:val="24"/>
                <w:szCs w:val="24"/>
                <w:lang w:val="kk-KZ"/>
              </w:rPr>
              <w:t>, на английском)</w:t>
            </w:r>
          </w:p>
        </w:tc>
        <w:tc>
          <w:tcPr>
            <w:tcW w:w="2268" w:type="dxa"/>
            <w:shd w:val="clear" w:color="auto" w:fill="auto"/>
          </w:tcPr>
          <w:p w:rsidR="00CE639B" w:rsidRPr="00DF2178" w:rsidRDefault="00CE639B" w:rsidP="00CE639B">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CE639B" w:rsidRPr="00DF2178" w:rsidTr="00345A2D">
        <w:trPr>
          <w:trHeight w:val="361"/>
        </w:trPr>
        <w:tc>
          <w:tcPr>
            <w:tcW w:w="710" w:type="dxa"/>
            <w:vMerge/>
            <w:shd w:val="clear" w:color="auto" w:fill="auto"/>
          </w:tcPr>
          <w:p w:rsidR="00CE639B" w:rsidRPr="00DF2178" w:rsidRDefault="00CE639B" w:rsidP="00C93859">
            <w:pPr>
              <w:numPr>
                <w:ilvl w:val="0"/>
                <w:numId w:val="3"/>
              </w:numPr>
              <w:ind w:left="0" w:firstLine="0"/>
              <w:jc w:val="both"/>
              <w:rPr>
                <w:color w:val="000000" w:themeColor="text1"/>
                <w:sz w:val="24"/>
                <w:szCs w:val="24"/>
                <w:lang w:val="kk-KZ"/>
              </w:rPr>
            </w:pPr>
          </w:p>
        </w:tc>
        <w:tc>
          <w:tcPr>
            <w:tcW w:w="2268" w:type="dxa"/>
            <w:shd w:val="clear" w:color="auto" w:fill="auto"/>
          </w:tcPr>
          <w:p w:rsidR="00CE639B" w:rsidRPr="00DF2178" w:rsidRDefault="00CE639B" w:rsidP="00CE639B">
            <w:pPr>
              <w:rPr>
                <w:sz w:val="24"/>
                <w:szCs w:val="24"/>
              </w:rPr>
            </w:pPr>
            <w:r w:rsidRPr="00DF2178">
              <w:rPr>
                <w:sz w:val="24"/>
                <w:szCs w:val="24"/>
              </w:rPr>
              <w:t xml:space="preserve">6 ноября 2019 года </w:t>
            </w:r>
          </w:p>
        </w:tc>
        <w:tc>
          <w:tcPr>
            <w:tcW w:w="5386" w:type="dxa"/>
            <w:shd w:val="clear" w:color="auto" w:fill="auto"/>
          </w:tcPr>
          <w:p w:rsidR="00CE639B" w:rsidRPr="00DF2178" w:rsidRDefault="008C051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Сахарин и его соли (HS 292511); Пищевые </w:t>
            </w:r>
            <w:r w:rsidRPr="00DF2178">
              <w:rPr>
                <w:color w:val="000000" w:themeColor="text1"/>
                <w:sz w:val="24"/>
                <w:szCs w:val="24"/>
                <w:lang w:val="kk-KZ"/>
              </w:rPr>
              <w:lastRenderedPageBreak/>
              <w:t>добавки (ICS 67.220.20)</w:t>
            </w:r>
          </w:p>
        </w:tc>
        <w:tc>
          <w:tcPr>
            <w:tcW w:w="2268" w:type="dxa"/>
            <w:shd w:val="clear" w:color="auto" w:fill="auto"/>
          </w:tcPr>
          <w:p w:rsidR="00CE639B" w:rsidRPr="00DF2178" w:rsidRDefault="00CE639B" w:rsidP="00AE29DE">
            <w:pPr>
              <w:jc w:val="both"/>
              <w:rPr>
                <w:color w:val="000000" w:themeColor="text1"/>
                <w:sz w:val="24"/>
                <w:szCs w:val="24"/>
                <w:lang w:val="kk-KZ"/>
              </w:rPr>
            </w:pPr>
          </w:p>
        </w:tc>
      </w:tr>
      <w:tr w:rsidR="00CE639B" w:rsidRPr="00DF2178" w:rsidTr="00345A2D">
        <w:trPr>
          <w:trHeight w:val="361"/>
        </w:trPr>
        <w:tc>
          <w:tcPr>
            <w:tcW w:w="710" w:type="dxa"/>
            <w:vMerge/>
            <w:shd w:val="clear" w:color="auto" w:fill="auto"/>
          </w:tcPr>
          <w:p w:rsidR="00CE639B" w:rsidRPr="00DF2178" w:rsidRDefault="00CE639B" w:rsidP="00C93859">
            <w:pPr>
              <w:numPr>
                <w:ilvl w:val="0"/>
                <w:numId w:val="3"/>
              </w:numPr>
              <w:ind w:left="0" w:firstLine="0"/>
              <w:jc w:val="both"/>
              <w:rPr>
                <w:color w:val="000000" w:themeColor="text1"/>
                <w:sz w:val="24"/>
                <w:szCs w:val="24"/>
                <w:lang w:val="kk-KZ"/>
              </w:rPr>
            </w:pPr>
          </w:p>
        </w:tc>
        <w:tc>
          <w:tcPr>
            <w:tcW w:w="2268" w:type="dxa"/>
            <w:shd w:val="clear" w:color="auto" w:fill="auto"/>
          </w:tcPr>
          <w:p w:rsidR="00CE639B" w:rsidRPr="00DF2178" w:rsidRDefault="00CE639B" w:rsidP="00CE639B">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CE639B" w:rsidRPr="00DF2178" w:rsidRDefault="00CE639B" w:rsidP="00CE6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Уганды указаны требования, методы отбора проб и методы испытаний для пищевого сахарина, предназначенного для использования в пищевых продуктах.</w:t>
            </w:r>
          </w:p>
        </w:tc>
        <w:tc>
          <w:tcPr>
            <w:tcW w:w="2268" w:type="dxa"/>
            <w:shd w:val="clear" w:color="auto" w:fill="auto"/>
          </w:tcPr>
          <w:p w:rsidR="00CE639B" w:rsidRPr="00DF2178" w:rsidRDefault="00CE639B" w:rsidP="00AE29DE">
            <w:pPr>
              <w:jc w:val="both"/>
              <w:rPr>
                <w:color w:val="000000" w:themeColor="text1"/>
                <w:sz w:val="24"/>
                <w:szCs w:val="24"/>
                <w:lang w:val="kk-KZ"/>
              </w:rPr>
            </w:pPr>
          </w:p>
        </w:tc>
      </w:tr>
      <w:tr w:rsidR="00AA55DE" w:rsidRPr="00DF2178" w:rsidTr="00345A2D">
        <w:trPr>
          <w:trHeight w:val="361"/>
        </w:trPr>
        <w:tc>
          <w:tcPr>
            <w:tcW w:w="710" w:type="dxa"/>
            <w:vMerge w:val="restart"/>
            <w:shd w:val="clear" w:color="auto" w:fill="auto"/>
          </w:tcPr>
          <w:p w:rsidR="00AA55DE" w:rsidRPr="00DF2178" w:rsidRDefault="00AA55DE" w:rsidP="00C93859">
            <w:pPr>
              <w:numPr>
                <w:ilvl w:val="0"/>
                <w:numId w:val="3"/>
              </w:numPr>
              <w:ind w:left="0" w:firstLine="0"/>
              <w:jc w:val="both"/>
              <w:rPr>
                <w:color w:val="000000" w:themeColor="text1"/>
                <w:sz w:val="24"/>
                <w:szCs w:val="24"/>
                <w:lang w:val="kk-KZ"/>
              </w:rPr>
            </w:pPr>
          </w:p>
        </w:tc>
        <w:tc>
          <w:tcPr>
            <w:tcW w:w="2268" w:type="dxa"/>
            <w:shd w:val="clear" w:color="auto" w:fill="auto"/>
          </w:tcPr>
          <w:p w:rsidR="00AA55DE" w:rsidRPr="00DF2178" w:rsidRDefault="00AA55DE" w:rsidP="00AE29DE">
            <w:pPr>
              <w:pBdr>
                <w:between w:val="single" w:sz="6" w:space="1" w:color="auto"/>
              </w:pBdr>
              <w:jc w:val="both"/>
              <w:rPr>
                <w:b/>
                <w:color w:val="000000" w:themeColor="text1"/>
                <w:sz w:val="24"/>
                <w:szCs w:val="24"/>
                <w:lang w:val="kk-KZ"/>
              </w:rPr>
            </w:pPr>
            <w:r w:rsidRPr="00DF2178">
              <w:rPr>
                <w:b/>
                <w:color w:val="000000" w:themeColor="text1"/>
                <w:sz w:val="24"/>
                <w:szCs w:val="24"/>
                <w:lang w:val="kk-KZ"/>
              </w:rPr>
              <w:t>G/TBT/N/UGA/1130</w:t>
            </w:r>
          </w:p>
        </w:tc>
        <w:tc>
          <w:tcPr>
            <w:tcW w:w="5386" w:type="dxa"/>
            <w:shd w:val="clear" w:color="auto" w:fill="auto"/>
          </w:tcPr>
          <w:p w:rsidR="00AA55DE" w:rsidRPr="00DF2178" w:rsidRDefault="00AA55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994: 2019, Пищевая сукралоза. Технические условия, первое издание. (25 страниц, на английском)</w:t>
            </w:r>
          </w:p>
        </w:tc>
        <w:tc>
          <w:tcPr>
            <w:tcW w:w="2268" w:type="dxa"/>
            <w:shd w:val="clear" w:color="auto" w:fill="auto"/>
          </w:tcPr>
          <w:p w:rsidR="00AA55DE" w:rsidRPr="00DF2178" w:rsidRDefault="00AA55DE" w:rsidP="00EE6BF7">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AA55DE" w:rsidRPr="00DF2178" w:rsidTr="00345A2D">
        <w:trPr>
          <w:trHeight w:val="361"/>
        </w:trPr>
        <w:tc>
          <w:tcPr>
            <w:tcW w:w="710" w:type="dxa"/>
            <w:vMerge/>
            <w:shd w:val="clear" w:color="auto" w:fill="auto"/>
          </w:tcPr>
          <w:p w:rsidR="00AA55DE" w:rsidRPr="00DF2178" w:rsidRDefault="00AA55DE" w:rsidP="00C93859">
            <w:pPr>
              <w:numPr>
                <w:ilvl w:val="0"/>
                <w:numId w:val="3"/>
              </w:numPr>
              <w:ind w:left="0" w:firstLine="0"/>
              <w:jc w:val="both"/>
              <w:rPr>
                <w:color w:val="000000" w:themeColor="text1"/>
                <w:sz w:val="24"/>
                <w:szCs w:val="24"/>
                <w:lang w:val="kk-KZ"/>
              </w:rPr>
            </w:pPr>
          </w:p>
        </w:tc>
        <w:tc>
          <w:tcPr>
            <w:tcW w:w="2268" w:type="dxa"/>
            <w:shd w:val="clear" w:color="auto" w:fill="auto"/>
          </w:tcPr>
          <w:p w:rsidR="00AA55DE" w:rsidRPr="00DF2178" w:rsidRDefault="00AA55DE" w:rsidP="00EE6BF7">
            <w:pPr>
              <w:rPr>
                <w:sz w:val="24"/>
                <w:szCs w:val="24"/>
              </w:rPr>
            </w:pPr>
            <w:r w:rsidRPr="00DF2178">
              <w:rPr>
                <w:sz w:val="24"/>
                <w:szCs w:val="24"/>
              </w:rPr>
              <w:t xml:space="preserve">6 ноября 2019 года </w:t>
            </w:r>
          </w:p>
        </w:tc>
        <w:tc>
          <w:tcPr>
            <w:tcW w:w="5386" w:type="dxa"/>
            <w:shd w:val="clear" w:color="auto" w:fill="auto"/>
          </w:tcPr>
          <w:p w:rsidR="00AA55DE" w:rsidRPr="00DF2178" w:rsidRDefault="00AA55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Сукралоза пищевого качества; - Соединения, содержащие неразрушенное фурановое кольцо (независимо от того, гидрировано оно или нет) в структуре: (HS 29321); Пищевые добавки (ICS 67.220.20)</w:t>
            </w:r>
          </w:p>
        </w:tc>
        <w:tc>
          <w:tcPr>
            <w:tcW w:w="2268" w:type="dxa"/>
            <w:shd w:val="clear" w:color="auto" w:fill="auto"/>
          </w:tcPr>
          <w:p w:rsidR="00AA55DE" w:rsidRPr="00DF2178" w:rsidRDefault="00AA55DE" w:rsidP="00AE29DE">
            <w:pPr>
              <w:jc w:val="both"/>
              <w:rPr>
                <w:color w:val="000000" w:themeColor="text1"/>
                <w:sz w:val="24"/>
                <w:szCs w:val="24"/>
                <w:lang w:val="kk-KZ"/>
              </w:rPr>
            </w:pPr>
          </w:p>
        </w:tc>
      </w:tr>
      <w:tr w:rsidR="00AA55DE" w:rsidRPr="00DF2178" w:rsidTr="00345A2D">
        <w:trPr>
          <w:trHeight w:val="361"/>
        </w:trPr>
        <w:tc>
          <w:tcPr>
            <w:tcW w:w="710" w:type="dxa"/>
            <w:vMerge/>
            <w:shd w:val="clear" w:color="auto" w:fill="auto"/>
          </w:tcPr>
          <w:p w:rsidR="00AA55DE" w:rsidRPr="00DF2178" w:rsidRDefault="00AA55DE" w:rsidP="00C93859">
            <w:pPr>
              <w:numPr>
                <w:ilvl w:val="0"/>
                <w:numId w:val="3"/>
              </w:numPr>
              <w:ind w:left="0" w:firstLine="0"/>
              <w:jc w:val="both"/>
              <w:rPr>
                <w:color w:val="000000" w:themeColor="text1"/>
                <w:sz w:val="24"/>
                <w:szCs w:val="24"/>
                <w:lang w:val="kk-KZ"/>
              </w:rPr>
            </w:pPr>
          </w:p>
        </w:tc>
        <w:tc>
          <w:tcPr>
            <w:tcW w:w="2268" w:type="dxa"/>
            <w:shd w:val="clear" w:color="auto" w:fill="auto"/>
          </w:tcPr>
          <w:p w:rsidR="00AA55DE" w:rsidRPr="00DF2178" w:rsidRDefault="00AA55DE" w:rsidP="00EE6BF7">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AA55DE" w:rsidRPr="00DF2178" w:rsidRDefault="00AA55DE" w:rsidP="00AA5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указаны требования, методы отбора проб и методы испытаний для сукралозы, предназначенной для использования в пищевых продуктах.</w:t>
            </w:r>
          </w:p>
        </w:tc>
        <w:tc>
          <w:tcPr>
            <w:tcW w:w="2268" w:type="dxa"/>
            <w:shd w:val="clear" w:color="auto" w:fill="auto"/>
          </w:tcPr>
          <w:p w:rsidR="00AA55DE" w:rsidRPr="00DF2178" w:rsidRDefault="00AA55DE" w:rsidP="00AE29DE">
            <w:pPr>
              <w:jc w:val="both"/>
              <w:rPr>
                <w:color w:val="000000" w:themeColor="text1"/>
                <w:sz w:val="24"/>
                <w:szCs w:val="24"/>
                <w:lang w:val="kk-KZ"/>
              </w:rPr>
            </w:pPr>
          </w:p>
        </w:tc>
      </w:tr>
      <w:tr w:rsidR="00AA55DE" w:rsidRPr="00DF2178" w:rsidTr="00345A2D">
        <w:trPr>
          <w:trHeight w:val="361"/>
        </w:trPr>
        <w:tc>
          <w:tcPr>
            <w:tcW w:w="710" w:type="dxa"/>
            <w:vMerge w:val="restart"/>
            <w:shd w:val="clear" w:color="auto" w:fill="auto"/>
          </w:tcPr>
          <w:p w:rsidR="00AA55DE" w:rsidRPr="00DF2178" w:rsidRDefault="00AA55DE" w:rsidP="00C93859">
            <w:pPr>
              <w:numPr>
                <w:ilvl w:val="0"/>
                <w:numId w:val="3"/>
              </w:numPr>
              <w:ind w:left="0" w:firstLine="0"/>
              <w:jc w:val="both"/>
              <w:rPr>
                <w:color w:val="000000" w:themeColor="text1"/>
                <w:sz w:val="24"/>
                <w:szCs w:val="24"/>
                <w:lang w:val="kk-KZ"/>
              </w:rPr>
            </w:pPr>
          </w:p>
        </w:tc>
        <w:tc>
          <w:tcPr>
            <w:tcW w:w="2268" w:type="dxa"/>
            <w:shd w:val="clear" w:color="auto" w:fill="auto"/>
          </w:tcPr>
          <w:p w:rsidR="00AA55DE" w:rsidRPr="00DF2178" w:rsidRDefault="00AA55DE" w:rsidP="00AA55DE">
            <w:pPr>
              <w:jc w:val="both"/>
              <w:rPr>
                <w:b/>
                <w:sz w:val="24"/>
                <w:szCs w:val="24"/>
                <w:lang w:val="en-GB" w:eastAsia="en-US"/>
              </w:rPr>
            </w:pPr>
            <w:r w:rsidRPr="00DF2178">
              <w:rPr>
                <w:b/>
                <w:sz w:val="24"/>
                <w:szCs w:val="24"/>
              </w:rPr>
              <w:t>G/TBT/N/UGA/1129</w:t>
            </w:r>
          </w:p>
          <w:p w:rsidR="00AA55DE" w:rsidRPr="00DF2178" w:rsidRDefault="00AA55DE" w:rsidP="00AE29DE">
            <w:pPr>
              <w:pBdr>
                <w:between w:val="single" w:sz="6" w:space="1" w:color="auto"/>
              </w:pBdr>
              <w:jc w:val="both"/>
              <w:rPr>
                <w:color w:val="000000" w:themeColor="text1"/>
                <w:sz w:val="24"/>
                <w:szCs w:val="24"/>
                <w:lang w:val="kk-KZ"/>
              </w:rPr>
            </w:pPr>
          </w:p>
        </w:tc>
        <w:tc>
          <w:tcPr>
            <w:tcW w:w="5386" w:type="dxa"/>
            <w:shd w:val="clear" w:color="auto" w:fill="auto"/>
          </w:tcPr>
          <w:p w:rsidR="00AA55DE" w:rsidRPr="00DF2178" w:rsidRDefault="00AA55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993: 2019, Разрыхлитель для выпечки - Спецификация, Первое издание. (20 страниц, на английском языке)</w:t>
            </w:r>
          </w:p>
        </w:tc>
        <w:tc>
          <w:tcPr>
            <w:tcW w:w="2268" w:type="dxa"/>
            <w:shd w:val="clear" w:color="auto" w:fill="auto"/>
          </w:tcPr>
          <w:p w:rsidR="00AA55DE" w:rsidRPr="00DF2178" w:rsidRDefault="00AA55DE" w:rsidP="00EE6BF7">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AA55DE" w:rsidRPr="00DF2178" w:rsidTr="00345A2D">
        <w:trPr>
          <w:trHeight w:val="361"/>
        </w:trPr>
        <w:tc>
          <w:tcPr>
            <w:tcW w:w="710" w:type="dxa"/>
            <w:vMerge/>
            <w:shd w:val="clear" w:color="auto" w:fill="auto"/>
          </w:tcPr>
          <w:p w:rsidR="00AA55DE" w:rsidRPr="00DF2178" w:rsidRDefault="00AA55DE" w:rsidP="00C93859">
            <w:pPr>
              <w:numPr>
                <w:ilvl w:val="0"/>
                <w:numId w:val="3"/>
              </w:numPr>
              <w:ind w:left="0" w:firstLine="0"/>
              <w:jc w:val="both"/>
              <w:rPr>
                <w:color w:val="000000" w:themeColor="text1"/>
                <w:sz w:val="24"/>
                <w:szCs w:val="24"/>
                <w:lang w:val="kk-KZ"/>
              </w:rPr>
            </w:pPr>
          </w:p>
        </w:tc>
        <w:tc>
          <w:tcPr>
            <w:tcW w:w="2268" w:type="dxa"/>
            <w:shd w:val="clear" w:color="auto" w:fill="auto"/>
          </w:tcPr>
          <w:p w:rsidR="00AA55DE" w:rsidRPr="00DF2178" w:rsidRDefault="00AA55DE" w:rsidP="00EE6BF7">
            <w:pPr>
              <w:rPr>
                <w:sz w:val="24"/>
                <w:szCs w:val="24"/>
              </w:rPr>
            </w:pPr>
            <w:r w:rsidRPr="00DF2178">
              <w:rPr>
                <w:sz w:val="24"/>
                <w:szCs w:val="24"/>
              </w:rPr>
              <w:t xml:space="preserve">6 ноября 2019 года </w:t>
            </w:r>
          </w:p>
        </w:tc>
        <w:tc>
          <w:tcPr>
            <w:tcW w:w="5386" w:type="dxa"/>
            <w:shd w:val="clear" w:color="auto" w:fill="auto"/>
          </w:tcPr>
          <w:p w:rsidR="00AA55DE" w:rsidRPr="00DF2178" w:rsidRDefault="00AA55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разрыхлитель; - готовые пекарские порошки (HS 210230); Пищевые добавки (ICS 67.220.20)</w:t>
            </w:r>
          </w:p>
        </w:tc>
        <w:tc>
          <w:tcPr>
            <w:tcW w:w="2268" w:type="dxa"/>
            <w:shd w:val="clear" w:color="auto" w:fill="auto"/>
          </w:tcPr>
          <w:p w:rsidR="00AA55DE" w:rsidRPr="00DF2178" w:rsidRDefault="00AA55DE" w:rsidP="00AE29DE">
            <w:pPr>
              <w:jc w:val="both"/>
              <w:rPr>
                <w:color w:val="000000" w:themeColor="text1"/>
                <w:sz w:val="24"/>
                <w:szCs w:val="24"/>
                <w:lang w:val="kk-KZ"/>
              </w:rPr>
            </w:pPr>
          </w:p>
        </w:tc>
      </w:tr>
      <w:tr w:rsidR="00AA55DE" w:rsidRPr="00DF2178" w:rsidTr="00345A2D">
        <w:trPr>
          <w:trHeight w:val="361"/>
        </w:trPr>
        <w:tc>
          <w:tcPr>
            <w:tcW w:w="710" w:type="dxa"/>
            <w:vMerge/>
            <w:shd w:val="clear" w:color="auto" w:fill="auto"/>
          </w:tcPr>
          <w:p w:rsidR="00AA55DE" w:rsidRPr="00DF2178" w:rsidRDefault="00AA55DE" w:rsidP="00C93859">
            <w:pPr>
              <w:numPr>
                <w:ilvl w:val="0"/>
                <w:numId w:val="3"/>
              </w:numPr>
              <w:ind w:left="0" w:firstLine="0"/>
              <w:jc w:val="both"/>
              <w:rPr>
                <w:color w:val="000000" w:themeColor="text1"/>
                <w:sz w:val="24"/>
                <w:szCs w:val="24"/>
                <w:lang w:val="kk-KZ"/>
              </w:rPr>
            </w:pPr>
          </w:p>
        </w:tc>
        <w:tc>
          <w:tcPr>
            <w:tcW w:w="2268" w:type="dxa"/>
            <w:shd w:val="clear" w:color="auto" w:fill="auto"/>
          </w:tcPr>
          <w:p w:rsidR="00AA55DE" w:rsidRPr="00DF2178" w:rsidRDefault="00AA55DE" w:rsidP="00EE6BF7">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AA55DE" w:rsidRPr="00DF2178" w:rsidRDefault="00AA55DE" w:rsidP="00AA5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указаны требования, методы отбора проб и методы испытаний для разрыхлителя.</w:t>
            </w:r>
          </w:p>
          <w:p w:rsidR="00AA55DE" w:rsidRPr="00DF2178" w:rsidRDefault="00AA55DE" w:rsidP="00AA5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A55DE" w:rsidRPr="00DF2178" w:rsidRDefault="00AA55DE" w:rsidP="00AE29DE">
            <w:pPr>
              <w:jc w:val="both"/>
              <w:rPr>
                <w:color w:val="000000" w:themeColor="text1"/>
                <w:sz w:val="24"/>
                <w:szCs w:val="24"/>
                <w:lang w:val="kk-KZ"/>
              </w:rPr>
            </w:pPr>
          </w:p>
        </w:tc>
      </w:tr>
      <w:tr w:rsidR="003C11A1" w:rsidRPr="00DF2178" w:rsidTr="00345A2D">
        <w:trPr>
          <w:trHeight w:val="361"/>
        </w:trPr>
        <w:tc>
          <w:tcPr>
            <w:tcW w:w="710" w:type="dxa"/>
            <w:vMerge w:val="restart"/>
            <w:shd w:val="clear" w:color="auto" w:fill="auto"/>
          </w:tcPr>
          <w:p w:rsidR="003C11A1" w:rsidRPr="00DF2178" w:rsidRDefault="003C11A1" w:rsidP="00C93859">
            <w:pPr>
              <w:numPr>
                <w:ilvl w:val="0"/>
                <w:numId w:val="3"/>
              </w:numPr>
              <w:ind w:left="0" w:firstLine="0"/>
              <w:jc w:val="both"/>
              <w:rPr>
                <w:color w:val="000000" w:themeColor="text1"/>
                <w:sz w:val="24"/>
                <w:szCs w:val="24"/>
                <w:lang w:val="kk-KZ"/>
              </w:rPr>
            </w:pPr>
          </w:p>
        </w:tc>
        <w:tc>
          <w:tcPr>
            <w:tcW w:w="2268" w:type="dxa"/>
            <w:shd w:val="clear" w:color="auto" w:fill="auto"/>
          </w:tcPr>
          <w:p w:rsidR="003C11A1" w:rsidRPr="00DF2178" w:rsidRDefault="003C11A1" w:rsidP="003C11A1">
            <w:pPr>
              <w:jc w:val="both"/>
              <w:rPr>
                <w:b/>
                <w:sz w:val="24"/>
                <w:szCs w:val="24"/>
                <w:lang w:val="en-GB" w:eastAsia="en-US"/>
              </w:rPr>
            </w:pPr>
            <w:r w:rsidRPr="00DF2178">
              <w:rPr>
                <w:b/>
                <w:sz w:val="24"/>
                <w:szCs w:val="24"/>
              </w:rPr>
              <w:t>G/TBT/N/UGA/1128</w:t>
            </w:r>
          </w:p>
          <w:p w:rsidR="003C11A1" w:rsidRPr="00DF2178" w:rsidRDefault="003C11A1" w:rsidP="00AE29DE">
            <w:pPr>
              <w:pBdr>
                <w:between w:val="single" w:sz="6" w:space="1" w:color="auto"/>
              </w:pBdr>
              <w:jc w:val="both"/>
              <w:rPr>
                <w:color w:val="000000" w:themeColor="text1"/>
                <w:sz w:val="24"/>
                <w:szCs w:val="24"/>
                <w:lang w:val="kk-KZ"/>
              </w:rPr>
            </w:pPr>
          </w:p>
        </w:tc>
        <w:tc>
          <w:tcPr>
            <w:tcW w:w="5386" w:type="dxa"/>
            <w:shd w:val="clear" w:color="auto" w:fill="auto"/>
          </w:tcPr>
          <w:p w:rsidR="003C11A1" w:rsidRPr="00DF2178" w:rsidRDefault="00AA4A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992: 2019, Пчелиный воск - Спецификация, Первое издание. (22 страниц, на английском)</w:t>
            </w:r>
          </w:p>
        </w:tc>
        <w:tc>
          <w:tcPr>
            <w:tcW w:w="2268" w:type="dxa"/>
            <w:shd w:val="clear" w:color="auto" w:fill="auto"/>
          </w:tcPr>
          <w:p w:rsidR="003C11A1" w:rsidRPr="00DF2178" w:rsidRDefault="003C11A1" w:rsidP="00EE6BF7">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3C11A1" w:rsidRPr="00DF2178" w:rsidTr="00345A2D">
        <w:trPr>
          <w:trHeight w:val="361"/>
        </w:trPr>
        <w:tc>
          <w:tcPr>
            <w:tcW w:w="710" w:type="dxa"/>
            <w:vMerge/>
            <w:shd w:val="clear" w:color="auto" w:fill="auto"/>
          </w:tcPr>
          <w:p w:rsidR="003C11A1" w:rsidRPr="00DF2178" w:rsidRDefault="003C11A1" w:rsidP="00C93859">
            <w:pPr>
              <w:numPr>
                <w:ilvl w:val="0"/>
                <w:numId w:val="3"/>
              </w:numPr>
              <w:ind w:left="0" w:firstLine="0"/>
              <w:jc w:val="both"/>
              <w:rPr>
                <w:color w:val="000000" w:themeColor="text1"/>
                <w:sz w:val="24"/>
                <w:szCs w:val="24"/>
                <w:lang w:val="kk-KZ"/>
              </w:rPr>
            </w:pPr>
          </w:p>
        </w:tc>
        <w:tc>
          <w:tcPr>
            <w:tcW w:w="2268" w:type="dxa"/>
            <w:shd w:val="clear" w:color="auto" w:fill="auto"/>
          </w:tcPr>
          <w:p w:rsidR="003C11A1" w:rsidRPr="00DF2178" w:rsidRDefault="003C11A1" w:rsidP="00EE6BF7">
            <w:pPr>
              <w:rPr>
                <w:sz w:val="24"/>
                <w:szCs w:val="24"/>
              </w:rPr>
            </w:pPr>
            <w:r w:rsidRPr="00DF2178">
              <w:rPr>
                <w:sz w:val="24"/>
                <w:szCs w:val="24"/>
              </w:rPr>
              <w:t xml:space="preserve">6 ноября 2019 года </w:t>
            </w:r>
          </w:p>
        </w:tc>
        <w:tc>
          <w:tcPr>
            <w:tcW w:w="5386" w:type="dxa"/>
            <w:shd w:val="clear" w:color="auto" w:fill="auto"/>
          </w:tcPr>
          <w:p w:rsidR="003C11A1" w:rsidRPr="00DF2178" w:rsidRDefault="00AA4A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пчелиный воск; - другие (ТН ВЭД 152190); Крахмал и производные продукты (ICS 67.180.20)</w:t>
            </w:r>
          </w:p>
        </w:tc>
        <w:tc>
          <w:tcPr>
            <w:tcW w:w="2268" w:type="dxa"/>
            <w:shd w:val="clear" w:color="auto" w:fill="auto"/>
          </w:tcPr>
          <w:p w:rsidR="003C11A1" w:rsidRPr="00DF2178" w:rsidRDefault="003C11A1" w:rsidP="00AE29DE">
            <w:pPr>
              <w:jc w:val="both"/>
              <w:rPr>
                <w:color w:val="000000" w:themeColor="text1"/>
                <w:sz w:val="24"/>
                <w:szCs w:val="24"/>
                <w:lang w:val="kk-KZ"/>
              </w:rPr>
            </w:pPr>
          </w:p>
        </w:tc>
      </w:tr>
      <w:tr w:rsidR="003C11A1" w:rsidRPr="00DF2178" w:rsidTr="00345A2D">
        <w:trPr>
          <w:trHeight w:val="361"/>
        </w:trPr>
        <w:tc>
          <w:tcPr>
            <w:tcW w:w="710" w:type="dxa"/>
            <w:vMerge/>
            <w:shd w:val="clear" w:color="auto" w:fill="auto"/>
          </w:tcPr>
          <w:p w:rsidR="003C11A1" w:rsidRPr="00DF2178" w:rsidRDefault="003C11A1" w:rsidP="00C93859">
            <w:pPr>
              <w:numPr>
                <w:ilvl w:val="0"/>
                <w:numId w:val="3"/>
              </w:numPr>
              <w:ind w:left="0" w:firstLine="0"/>
              <w:jc w:val="both"/>
              <w:rPr>
                <w:color w:val="000000" w:themeColor="text1"/>
                <w:sz w:val="24"/>
                <w:szCs w:val="24"/>
                <w:lang w:val="kk-KZ"/>
              </w:rPr>
            </w:pPr>
          </w:p>
        </w:tc>
        <w:tc>
          <w:tcPr>
            <w:tcW w:w="2268" w:type="dxa"/>
            <w:shd w:val="clear" w:color="auto" w:fill="auto"/>
          </w:tcPr>
          <w:p w:rsidR="003C11A1" w:rsidRPr="00DF2178" w:rsidRDefault="003C11A1" w:rsidP="00EE6BF7">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Уганда </w:t>
            </w:r>
          </w:p>
        </w:tc>
        <w:tc>
          <w:tcPr>
            <w:tcW w:w="5386" w:type="dxa"/>
            <w:shd w:val="clear" w:color="auto" w:fill="auto"/>
          </w:tcPr>
          <w:p w:rsidR="003C11A1" w:rsidRPr="00DF2178" w:rsidRDefault="00AA4A9C" w:rsidP="00AA4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определены требования, методы отбора проб и методы испытаний для пчелиного воска пищевого качества, используемого в пищевой промышленности.</w:t>
            </w:r>
          </w:p>
        </w:tc>
        <w:tc>
          <w:tcPr>
            <w:tcW w:w="2268" w:type="dxa"/>
            <w:shd w:val="clear" w:color="auto" w:fill="auto"/>
          </w:tcPr>
          <w:p w:rsidR="003C11A1" w:rsidRPr="00DF2178" w:rsidRDefault="003C11A1" w:rsidP="00AE29DE">
            <w:pPr>
              <w:jc w:val="both"/>
              <w:rPr>
                <w:color w:val="000000" w:themeColor="text1"/>
                <w:sz w:val="24"/>
                <w:szCs w:val="24"/>
                <w:lang w:val="kk-KZ"/>
              </w:rPr>
            </w:pPr>
          </w:p>
        </w:tc>
      </w:tr>
      <w:tr w:rsidR="003C11A1" w:rsidRPr="00DF2178" w:rsidTr="00345A2D">
        <w:trPr>
          <w:trHeight w:val="361"/>
        </w:trPr>
        <w:tc>
          <w:tcPr>
            <w:tcW w:w="710" w:type="dxa"/>
            <w:vMerge w:val="restart"/>
            <w:shd w:val="clear" w:color="auto" w:fill="auto"/>
          </w:tcPr>
          <w:p w:rsidR="003C11A1" w:rsidRPr="00DF2178" w:rsidRDefault="003C11A1" w:rsidP="00C93859">
            <w:pPr>
              <w:numPr>
                <w:ilvl w:val="0"/>
                <w:numId w:val="3"/>
              </w:numPr>
              <w:ind w:left="0" w:firstLine="0"/>
              <w:jc w:val="both"/>
              <w:rPr>
                <w:color w:val="000000" w:themeColor="text1"/>
                <w:sz w:val="24"/>
                <w:szCs w:val="24"/>
                <w:lang w:val="kk-KZ"/>
              </w:rPr>
            </w:pPr>
          </w:p>
        </w:tc>
        <w:tc>
          <w:tcPr>
            <w:tcW w:w="2268" w:type="dxa"/>
            <w:shd w:val="clear" w:color="auto" w:fill="auto"/>
          </w:tcPr>
          <w:p w:rsidR="003C11A1" w:rsidRPr="00DF2178" w:rsidRDefault="00AA4A9C" w:rsidP="00AE29DE">
            <w:pPr>
              <w:jc w:val="both"/>
              <w:rPr>
                <w:b/>
                <w:color w:val="000000" w:themeColor="text1"/>
                <w:sz w:val="24"/>
                <w:szCs w:val="24"/>
                <w:lang w:val="kk-KZ"/>
              </w:rPr>
            </w:pPr>
            <w:r w:rsidRPr="00DF2178">
              <w:rPr>
                <w:b/>
                <w:color w:val="000000" w:themeColor="text1"/>
                <w:sz w:val="24"/>
                <w:szCs w:val="24"/>
                <w:lang w:val="kk-KZ"/>
              </w:rPr>
              <w:t>G/TBT/N/UGA/1127</w:t>
            </w:r>
          </w:p>
        </w:tc>
        <w:tc>
          <w:tcPr>
            <w:tcW w:w="5386" w:type="dxa"/>
            <w:shd w:val="clear" w:color="auto" w:fill="auto"/>
          </w:tcPr>
          <w:p w:rsidR="003C11A1" w:rsidRPr="00DF2178" w:rsidRDefault="00851808" w:rsidP="00851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991: 2019, Пчелиный мед - Спецификация, Первое издание. (15 страниц, на английском)</w:t>
            </w:r>
          </w:p>
        </w:tc>
        <w:tc>
          <w:tcPr>
            <w:tcW w:w="2268" w:type="dxa"/>
            <w:shd w:val="clear" w:color="auto" w:fill="auto"/>
          </w:tcPr>
          <w:p w:rsidR="003C11A1" w:rsidRPr="00DF2178" w:rsidRDefault="00851808" w:rsidP="00AE29DE">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AA4A9C" w:rsidRPr="00DF2178" w:rsidTr="00345A2D">
        <w:trPr>
          <w:trHeight w:val="361"/>
        </w:trPr>
        <w:tc>
          <w:tcPr>
            <w:tcW w:w="710" w:type="dxa"/>
            <w:vMerge/>
            <w:shd w:val="clear" w:color="auto" w:fill="auto"/>
          </w:tcPr>
          <w:p w:rsidR="00AA4A9C" w:rsidRPr="00DF2178" w:rsidRDefault="00AA4A9C" w:rsidP="00C93859">
            <w:pPr>
              <w:numPr>
                <w:ilvl w:val="0"/>
                <w:numId w:val="3"/>
              </w:numPr>
              <w:ind w:left="0" w:firstLine="0"/>
              <w:jc w:val="both"/>
              <w:rPr>
                <w:color w:val="000000" w:themeColor="text1"/>
                <w:sz w:val="24"/>
                <w:szCs w:val="24"/>
                <w:lang w:val="kk-KZ"/>
              </w:rPr>
            </w:pPr>
          </w:p>
        </w:tc>
        <w:tc>
          <w:tcPr>
            <w:tcW w:w="2268" w:type="dxa"/>
            <w:shd w:val="clear" w:color="auto" w:fill="auto"/>
          </w:tcPr>
          <w:p w:rsidR="00AA4A9C" w:rsidRPr="00DF2178" w:rsidRDefault="00AA4A9C" w:rsidP="00EE6BF7">
            <w:pPr>
              <w:rPr>
                <w:sz w:val="24"/>
                <w:szCs w:val="24"/>
              </w:rPr>
            </w:pPr>
            <w:r w:rsidRPr="00DF2178">
              <w:rPr>
                <w:sz w:val="24"/>
                <w:szCs w:val="24"/>
              </w:rPr>
              <w:t xml:space="preserve">6 ноября 2019 года </w:t>
            </w:r>
          </w:p>
        </w:tc>
        <w:tc>
          <w:tcPr>
            <w:tcW w:w="5386" w:type="dxa"/>
            <w:shd w:val="clear" w:color="auto" w:fill="auto"/>
          </w:tcPr>
          <w:p w:rsidR="00AA4A9C" w:rsidRPr="00DF2178" w:rsidRDefault="0085180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пчелиный мед без жала; Натуральный мед (HS 0409); Сахар и сахарные продукты (ICS 67.180.10)</w:t>
            </w:r>
          </w:p>
        </w:tc>
        <w:tc>
          <w:tcPr>
            <w:tcW w:w="2268" w:type="dxa"/>
            <w:shd w:val="clear" w:color="auto" w:fill="auto"/>
          </w:tcPr>
          <w:p w:rsidR="00AA4A9C" w:rsidRPr="00DF2178" w:rsidRDefault="00AA4A9C" w:rsidP="00AE29DE">
            <w:pPr>
              <w:jc w:val="both"/>
              <w:rPr>
                <w:color w:val="000000" w:themeColor="text1"/>
                <w:sz w:val="24"/>
                <w:szCs w:val="24"/>
                <w:lang w:val="kk-KZ"/>
              </w:rPr>
            </w:pPr>
          </w:p>
        </w:tc>
      </w:tr>
      <w:tr w:rsidR="00AA4A9C" w:rsidRPr="00DF2178" w:rsidTr="00345A2D">
        <w:trPr>
          <w:trHeight w:val="361"/>
        </w:trPr>
        <w:tc>
          <w:tcPr>
            <w:tcW w:w="710" w:type="dxa"/>
            <w:vMerge/>
            <w:shd w:val="clear" w:color="auto" w:fill="auto"/>
          </w:tcPr>
          <w:p w:rsidR="00AA4A9C" w:rsidRPr="00DF2178" w:rsidRDefault="00AA4A9C" w:rsidP="00C93859">
            <w:pPr>
              <w:numPr>
                <w:ilvl w:val="0"/>
                <w:numId w:val="3"/>
              </w:numPr>
              <w:ind w:left="0" w:firstLine="0"/>
              <w:jc w:val="both"/>
              <w:rPr>
                <w:color w:val="000000" w:themeColor="text1"/>
                <w:sz w:val="24"/>
                <w:szCs w:val="24"/>
                <w:lang w:val="kk-KZ"/>
              </w:rPr>
            </w:pPr>
          </w:p>
        </w:tc>
        <w:tc>
          <w:tcPr>
            <w:tcW w:w="2268" w:type="dxa"/>
            <w:shd w:val="clear" w:color="auto" w:fill="auto"/>
          </w:tcPr>
          <w:p w:rsidR="00AA4A9C" w:rsidRPr="00DF2178" w:rsidRDefault="00AA4A9C" w:rsidP="00EE6BF7">
            <w:pPr>
              <w:rPr>
                <w:sz w:val="24"/>
                <w:szCs w:val="24"/>
              </w:rPr>
            </w:pPr>
            <w:r w:rsidRPr="00DF2178">
              <w:rPr>
                <w:sz w:val="24"/>
                <w:szCs w:val="24"/>
              </w:rPr>
              <w:t xml:space="preserve">Уганда </w:t>
            </w:r>
          </w:p>
        </w:tc>
        <w:tc>
          <w:tcPr>
            <w:tcW w:w="5386" w:type="dxa"/>
            <w:shd w:val="clear" w:color="auto" w:fill="auto"/>
          </w:tcPr>
          <w:p w:rsidR="00AA4A9C" w:rsidRPr="00DF2178" w:rsidRDefault="00851808" w:rsidP="00851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проекте стандарта указаны требования, методы отбора проб и методы испытаний для пчелиного меда, произведенного подсемейством </w:t>
            </w:r>
            <w:r w:rsidRPr="00DF2178">
              <w:rPr>
                <w:i/>
                <w:color w:val="000000" w:themeColor="text1"/>
                <w:sz w:val="24"/>
                <w:szCs w:val="24"/>
                <w:lang w:val="kk-KZ"/>
              </w:rPr>
              <w:t>Meliponinae</w:t>
            </w:r>
            <w:r w:rsidRPr="00DF2178">
              <w:rPr>
                <w:color w:val="000000" w:themeColor="text1"/>
                <w:sz w:val="24"/>
                <w:szCs w:val="24"/>
                <w:lang w:val="kk-KZ"/>
              </w:rPr>
              <w:t>, предназначенным для непосредственного употребления в пищу человеком.</w:t>
            </w:r>
          </w:p>
        </w:tc>
        <w:tc>
          <w:tcPr>
            <w:tcW w:w="2268" w:type="dxa"/>
            <w:shd w:val="clear" w:color="auto" w:fill="auto"/>
          </w:tcPr>
          <w:p w:rsidR="00AA4A9C" w:rsidRPr="00DF2178" w:rsidRDefault="00AA4A9C" w:rsidP="00AE29DE">
            <w:pPr>
              <w:jc w:val="both"/>
              <w:rPr>
                <w:color w:val="000000" w:themeColor="text1"/>
                <w:sz w:val="24"/>
                <w:szCs w:val="24"/>
                <w:lang w:val="kk-KZ"/>
              </w:rPr>
            </w:pPr>
          </w:p>
        </w:tc>
      </w:tr>
      <w:tr w:rsidR="00851808" w:rsidRPr="00DF2178" w:rsidTr="00345A2D">
        <w:trPr>
          <w:trHeight w:val="361"/>
        </w:trPr>
        <w:tc>
          <w:tcPr>
            <w:tcW w:w="710" w:type="dxa"/>
            <w:vMerge w:val="restart"/>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851808">
            <w:pPr>
              <w:jc w:val="both"/>
              <w:rPr>
                <w:b/>
                <w:sz w:val="24"/>
                <w:szCs w:val="24"/>
                <w:lang w:val="en-GB" w:eastAsia="en-US"/>
              </w:rPr>
            </w:pPr>
            <w:r w:rsidRPr="00DF2178">
              <w:rPr>
                <w:b/>
                <w:sz w:val="24"/>
                <w:szCs w:val="24"/>
              </w:rPr>
              <w:t>G/TBT/N/UGA/1126</w:t>
            </w:r>
          </w:p>
          <w:p w:rsidR="00851808" w:rsidRPr="00DF2178" w:rsidRDefault="00851808" w:rsidP="00AE29DE">
            <w:pPr>
              <w:pBdr>
                <w:between w:val="single" w:sz="6" w:space="1" w:color="auto"/>
              </w:pBdr>
              <w:jc w:val="both"/>
              <w:rPr>
                <w:color w:val="000000" w:themeColor="text1"/>
                <w:sz w:val="24"/>
                <w:szCs w:val="24"/>
                <w:lang w:val="kk-KZ"/>
              </w:rPr>
            </w:pPr>
          </w:p>
        </w:tc>
        <w:tc>
          <w:tcPr>
            <w:tcW w:w="5386" w:type="dxa"/>
            <w:shd w:val="clear" w:color="auto" w:fill="auto"/>
          </w:tcPr>
          <w:p w:rsidR="00851808" w:rsidRPr="00DF2178" w:rsidRDefault="00851808" w:rsidP="00851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990: 2019, пчелиный прополис - Спецификация, Первое издание. (13 страниц, на английском)</w:t>
            </w:r>
          </w:p>
        </w:tc>
        <w:tc>
          <w:tcPr>
            <w:tcW w:w="2268" w:type="dxa"/>
            <w:shd w:val="clear" w:color="auto" w:fill="auto"/>
          </w:tcPr>
          <w:p w:rsidR="00851808" w:rsidRPr="00DF2178" w:rsidRDefault="00851808" w:rsidP="00EE6BF7">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851808" w:rsidRPr="00DF2178" w:rsidTr="00345A2D">
        <w:trPr>
          <w:trHeight w:val="361"/>
        </w:trPr>
        <w:tc>
          <w:tcPr>
            <w:tcW w:w="710" w:type="dxa"/>
            <w:vMerge/>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EE6BF7">
            <w:pPr>
              <w:rPr>
                <w:sz w:val="24"/>
                <w:szCs w:val="24"/>
              </w:rPr>
            </w:pPr>
            <w:r w:rsidRPr="00DF2178">
              <w:rPr>
                <w:sz w:val="24"/>
                <w:szCs w:val="24"/>
              </w:rPr>
              <w:t xml:space="preserve">6 ноября 2019 года </w:t>
            </w:r>
          </w:p>
        </w:tc>
        <w:tc>
          <w:tcPr>
            <w:tcW w:w="5386" w:type="dxa"/>
            <w:shd w:val="clear" w:color="auto" w:fill="auto"/>
          </w:tcPr>
          <w:p w:rsidR="00851808" w:rsidRPr="00DF2178" w:rsidRDefault="0085180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Пчелиный прополис; - другие (ТН ВЭД 210690); </w:t>
            </w:r>
            <w:r w:rsidRPr="00DF2178">
              <w:rPr>
                <w:color w:val="000000" w:themeColor="text1"/>
                <w:sz w:val="24"/>
                <w:szCs w:val="24"/>
                <w:lang w:val="kk-KZ"/>
              </w:rPr>
              <w:lastRenderedPageBreak/>
              <w:t>Сахар и сахарные продукты (ICS 67.180.10)</w:t>
            </w:r>
          </w:p>
        </w:tc>
        <w:tc>
          <w:tcPr>
            <w:tcW w:w="2268" w:type="dxa"/>
            <w:shd w:val="clear" w:color="auto" w:fill="auto"/>
          </w:tcPr>
          <w:p w:rsidR="00851808" w:rsidRPr="00DF2178" w:rsidRDefault="00851808" w:rsidP="00AE29DE">
            <w:pPr>
              <w:jc w:val="both"/>
              <w:rPr>
                <w:color w:val="000000" w:themeColor="text1"/>
                <w:sz w:val="24"/>
                <w:szCs w:val="24"/>
                <w:lang w:val="kk-KZ"/>
              </w:rPr>
            </w:pPr>
          </w:p>
        </w:tc>
      </w:tr>
      <w:tr w:rsidR="00851808" w:rsidRPr="00DF2178" w:rsidTr="00345A2D">
        <w:trPr>
          <w:trHeight w:val="361"/>
        </w:trPr>
        <w:tc>
          <w:tcPr>
            <w:tcW w:w="710" w:type="dxa"/>
            <w:vMerge/>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EE6BF7">
            <w:pPr>
              <w:rPr>
                <w:sz w:val="24"/>
                <w:szCs w:val="24"/>
              </w:rPr>
            </w:pPr>
            <w:r w:rsidRPr="00DF2178">
              <w:rPr>
                <w:sz w:val="24"/>
                <w:szCs w:val="24"/>
              </w:rPr>
              <w:t xml:space="preserve">Уганда </w:t>
            </w:r>
          </w:p>
        </w:tc>
        <w:tc>
          <w:tcPr>
            <w:tcW w:w="5386" w:type="dxa"/>
            <w:shd w:val="clear" w:color="auto" w:fill="auto"/>
          </w:tcPr>
          <w:p w:rsidR="00851808" w:rsidRPr="00DF2178" w:rsidRDefault="00851808" w:rsidP="00851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Уганды указаны требования, методы отбора проб и методы испытаний пчелиного прополиса.</w:t>
            </w:r>
          </w:p>
        </w:tc>
        <w:tc>
          <w:tcPr>
            <w:tcW w:w="2268" w:type="dxa"/>
            <w:shd w:val="clear" w:color="auto" w:fill="auto"/>
          </w:tcPr>
          <w:p w:rsidR="00851808" w:rsidRPr="00DF2178" w:rsidRDefault="00851808" w:rsidP="00AE29DE">
            <w:pPr>
              <w:jc w:val="both"/>
              <w:rPr>
                <w:color w:val="000000" w:themeColor="text1"/>
                <w:sz w:val="24"/>
                <w:szCs w:val="24"/>
                <w:lang w:val="kk-KZ"/>
              </w:rPr>
            </w:pPr>
          </w:p>
        </w:tc>
      </w:tr>
      <w:tr w:rsidR="00851808" w:rsidRPr="00DF2178" w:rsidTr="00345A2D">
        <w:trPr>
          <w:trHeight w:val="361"/>
        </w:trPr>
        <w:tc>
          <w:tcPr>
            <w:tcW w:w="710" w:type="dxa"/>
            <w:vMerge w:val="restart"/>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851808">
            <w:pPr>
              <w:jc w:val="both"/>
              <w:rPr>
                <w:b/>
                <w:sz w:val="24"/>
                <w:szCs w:val="24"/>
                <w:lang w:val="en-GB" w:eastAsia="en-US"/>
              </w:rPr>
            </w:pPr>
            <w:r w:rsidRPr="00DF2178">
              <w:rPr>
                <w:b/>
                <w:sz w:val="24"/>
                <w:szCs w:val="24"/>
              </w:rPr>
              <w:t>G/TBT/N/UGA/1125</w:t>
            </w:r>
          </w:p>
          <w:p w:rsidR="00851808" w:rsidRPr="00DF2178" w:rsidRDefault="00851808" w:rsidP="00AE29DE">
            <w:pPr>
              <w:pBdr>
                <w:between w:val="single" w:sz="6" w:space="1" w:color="auto"/>
              </w:pBdr>
              <w:jc w:val="both"/>
              <w:rPr>
                <w:color w:val="000000" w:themeColor="text1"/>
                <w:sz w:val="24"/>
                <w:szCs w:val="24"/>
                <w:lang w:val="kk-KZ"/>
              </w:rPr>
            </w:pPr>
          </w:p>
        </w:tc>
        <w:tc>
          <w:tcPr>
            <w:tcW w:w="5386" w:type="dxa"/>
            <w:shd w:val="clear" w:color="auto" w:fill="auto"/>
          </w:tcPr>
          <w:p w:rsidR="00851808" w:rsidRPr="00DF2178" w:rsidRDefault="0085180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DUS DEAS 989: 2019, Пчелиная пыльца - Спецификация, Первое издание. (15 страниц, на английском)</w:t>
            </w:r>
          </w:p>
        </w:tc>
        <w:tc>
          <w:tcPr>
            <w:tcW w:w="2268" w:type="dxa"/>
            <w:shd w:val="clear" w:color="auto" w:fill="auto"/>
          </w:tcPr>
          <w:p w:rsidR="00851808" w:rsidRPr="00DF2178" w:rsidRDefault="00851808" w:rsidP="00EE6BF7">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851808" w:rsidRPr="00DF2178" w:rsidTr="00345A2D">
        <w:trPr>
          <w:trHeight w:val="361"/>
        </w:trPr>
        <w:tc>
          <w:tcPr>
            <w:tcW w:w="710" w:type="dxa"/>
            <w:vMerge/>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EE6BF7">
            <w:pPr>
              <w:rPr>
                <w:sz w:val="24"/>
                <w:szCs w:val="24"/>
              </w:rPr>
            </w:pPr>
            <w:r w:rsidRPr="00DF2178">
              <w:rPr>
                <w:sz w:val="24"/>
                <w:szCs w:val="24"/>
              </w:rPr>
              <w:t xml:space="preserve">6 ноября 2019 года </w:t>
            </w:r>
          </w:p>
        </w:tc>
        <w:tc>
          <w:tcPr>
            <w:tcW w:w="5386" w:type="dxa"/>
            <w:shd w:val="clear" w:color="auto" w:fill="auto"/>
          </w:tcPr>
          <w:p w:rsidR="00851808" w:rsidRPr="00DF2178" w:rsidRDefault="0085180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пчелиная пыльца; - другие (ТН ВЭД 210690); Сахар и сахарные продукты (ICS 67.180.10)</w:t>
            </w:r>
          </w:p>
        </w:tc>
        <w:tc>
          <w:tcPr>
            <w:tcW w:w="2268" w:type="dxa"/>
            <w:shd w:val="clear" w:color="auto" w:fill="auto"/>
          </w:tcPr>
          <w:p w:rsidR="00851808" w:rsidRPr="00DF2178" w:rsidRDefault="00851808" w:rsidP="00AE29DE">
            <w:pPr>
              <w:jc w:val="both"/>
              <w:rPr>
                <w:color w:val="000000" w:themeColor="text1"/>
                <w:sz w:val="24"/>
                <w:szCs w:val="24"/>
                <w:lang w:val="kk-KZ"/>
              </w:rPr>
            </w:pPr>
          </w:p>
        </w:tc>
      </w:tr>
      <w:tr w:rsidR="00851808" w:rsidRPr="00DF2178" w:rsidTr="001731FE">
        <w:trPr>
          <w:trHeight w:hRule="exact" w:val="1262"/>
        </w:trPr>
        <w:tc>
          <w:tcPr>
            <w:tcW w:w="710" w:type="dxa"/>
            <w:vMerge/>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EE6BF7">
            <w:pPr>
              <w:rPr>
                <w:sz w:val="24"/>
                <w:szCs w:val="24"/>
              </w:rPr>
            </w:pPr>
            <w:r w:rsidRPr="00DF2178">
              <w:rPr>
                <w:sz w:val="24"/>
                <w:szCs w:val="24"/>
              </w:rPr>
              <w:t xml:space="preserve">Уганда </w:t>
            </w:r>
          </w:p>
        </w:tc>
        <w:tc>
          <w:tcPr>
            <w:tcW w:w="5386" w:type="dxa"/>
            <w:shd w:val="clear" w:color="auto" w:fill="auto"/>
          </w:tcPr>
          <w:p w:rsidR="00851808" w:rsidRPr="00DF2178" w:rsidRDefault="00851808" w:rsidP="00851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Уганды указаны требования, методы отбора проб и методы испытаний для пчелиной пыльцы, предназначенной для потребления человеком.</w:t>
            </w:r>
          </w:p>
        </w:tc>
        <w:tc>
          <w:tcPr>
            <w:tcW w:w="2268" w:type="dxa"/>
            <w:shd w:val="clear" w:color="auto" w:fill="auto"/>
          </w:tcPr>
          <w:p w:rsidR="00851808" w:rsidRPr="00DF2178" w:rsidRDefault="00851808" w:rsidP="00AE29DE">
            <w:pPr>
              <w:jc w:val="both"/>
              <w:rPr>
                <w:color w:val="000000" w:themeColor="text1"/>
                <w:sz w:val="24"/>
                <w:szCs w:val="24"/>
                <w:lang w:val="kk-KZ"/>
              </w:rPr>
            </w:pPr>
          </w:p>
        </w:tc>
      </w:tr>
      <w:tr w:rsidR="00851808" w:rsidRPr="00DF2178" w:rsidTr="00345A2D">
        <w:trPr>
          <w:trHeight w:val="361"/>
        </w:trPr>
        <w:tc>
          <w:tcPr>
            <w:tcW w:w="710" w:type="dxa"/>
            <w:vMerge w:val="restart"/>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851808">
            <w:pPr>
              <w:jc w:val="both"/>
              <w:rPr>
                <w:b/>
                <w:sz w:val="24"/>
                <w:szCs w:val="24"/>
                <w:lang w:val="en-GB" w:eastAsia="en-US"/>
              </w:rPr>
            </w:pPr>
            <w:r w:rsidRPr="00DF2178">
              <w:rPr>
                <w:b/>
                <w:sz w:val="24"/>
                <w:szCs w:val="24"/>
              </w:rPr>
              <w:t>G/TBT/N/UGA/1124</w:t>
            </w:r>
          </w:p>
          <w:p w:rsidR="00851808" w:rsidRPr="00DF2178" w:rsidRDefault="00851808" w:rsidP="00AE29DE">
            <w:pPr>
              <w:pBdr>
                <w:between w:val="single" w:sz="6" w:space="1" w:color="auto"/>
              </w:pBdr>
              <w:jc w:val="both"/>
              <w:rPr>
                <w:color w:val="000000" w:themeColor="text1"/>
                <w:sz w:val="24"/>
                <w:szCs w:val="24"/>
                <w:lang w:val="kk-KZ"/>
              </w:rPr>
            </w:pPr>
          </w:p>
        </w:tc>
        <w:tc>
          <w:tcPr>
            <w:tcW w:w="5386" w:type="dxa"/>
            <w:shd w:val="clear" w:color="auto" w:fill="auto"/>
          </w:tcPr>
          <w:p w:rsidR="00851808" w:rsidRPr="00DF2178" w:rsidRDefault="00851808" w:rsidP="00851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DUS DEAS 36-1: 2019, Honey - Спецификация - Часть 1: мед, произведенный пчелами рода </w:t>
            </w:r>
            <w:r w:rsidRPr="00DF2178">
              <w:rPr>
                <w:i/>
                <w:color w:val="000000" w:themeColor="text1"/>
                <w:sz w:val="24"/>
                <w:szCs w:val="24"/>
                <w:lang w:val="kk-KZ"/>
              </w:rPr>
              <w:t>Apis</w:t>
            </w:r>
            <w:r w:rsidRPr="00DF2178">
              <w:rPr>
                <w:color w:val="000000" w:themeColor="text1"/>
                <w:sz w:val="24"/>
                <w:szCs w:val="24"/>
                <w:lang w:val="kk-KZ"/>
              </w:rPr>
              <w:t>, первое издание (21 стр., На английском языке)</w:t>
            </w:r>
          </w:p>
        </w:tc>
        <w:tc>
          <w:tcPr>
            <w:tcW w:w="2268" w:type="dxa"/>
            <w:shd w:val="clear" w:color="auto" w:fill="auto"/>
          </w:tcPr>
          <w:p w:rsidR="00851808" w:rsidRPr="00DF2178" w:rsidRDefault="00851808" w:rsidP="00EE6BF7">
            <w:pPr>
              <w:jc w:val="both"/>
              <w:rPr>
                <w:color w:val="000000" w:themeColor="text1"/>
                <w:sz w:val="24"/>
                <w:szCs w:val="24"/>
                <w:lang w:val="kk-KZ"/>
              </w:rPr>
            </w:pPr>
            <w:r w:rsidRPr="00DF2178">
              <w:rPr>
                <w:color w:val="000000" w:themeColor="text1"/>
                <w:sz w:val="24"/>
                <w:szCs w:val="24"/>
                <w:lang w:val="kk-KZ"/>
              </w:rPr>
              <w:t>60 дней с момента уведомления</w:t>
            </w:r>
          </w:p>
        </w:tc>
      </w:tr>
      <w:tr w:rsidR="00851808" w:rsidRPr="00DF2178" w:rsidTr="00345A2D">
        <w:trPr>
          <w:trHeight w:val="361"/>
        </w:trPr>
        <w:tc>
          <w:tcPr>
            <w:tcW w:w="710" w:type="dxa"/>
            <w:vMerge/>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EE6BF7">
            <w:pPr>
              <w:rPr>
                <w:sz w:val="24"/>
                <w:szCs w:val="24"/>
              </w:rPr>
            </w:pPr>
            <w:r w:rsidRPr="00DF2178">
              <w:rPr>
                <w:sz w:val="24"/>
                <w:szCs w:val="24"/>
              </w:rPr>
              <w:t xml:space="preserve">6 ноября 2019 года </w:t>
            </w:r>
          </w:p>
        </w:tc>
        <w:tc>
          <w:tcPr>
            <w:tcW w:w="5386" w:type="dxa"/>
            <w:shd w:val="clear" w:color="auto" w:fill="auto"/>
          </w:tcPr>
          <w:p w:rsidR="00851808" w:rsidRPr="00DF2178" w:rsidRDefault="0085180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столовый мед; Натуральный мед (HS 0409); Сахар и сахарные продукты (ICS 67.180.10)</w:t>
            </w:r>
          </w:p>
        </w:tc>
        <w:tc>
          <w:tcPr>
            <w:tcW w:w="2268" w:type="dxa"/>
            <w:shd w:val="clear" w:color="auto" w:fill="auto"/>
          </w:tcPr>
          <w:p w:rsidR="00851808" w:rsidRPr="00DF2178" w:rsidRDefault="00851808" w:rsidP="00AE29DE">
            <w:pPr>
              <w:jc w:val="both"/>
              <w:rPr>
                <w:color w:val="000000" w:themeColor="text1"/>
                <w:sz w:val="24"/>
                <w:szCs w:val="24"/>
                <w:lang w:val="kk-KZ"/>
              </w:rPr>
            </w:pPr>
          </w:p>
        </w:tc>
      </w:tr>
      <w:tr w:rsidR="00851808" w:rsidRPr="00DF2178" w:rsidTr="00345A2D">
        <w:trPr>
          <w:trHeight w:val="361"/>
        </w:trPr>
        <w:tc>
          <w:tcPr>
            <w:tcW w:w="710" w:type="dxa"/>
            <w:vMerge/>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851808" w:rsidP="00EE6BF7">
            <w:pPr>
              <w:rPr>
                <w:sz w:val="24"/>
                <w:szCs w:val="24"/>
              </w:rPr>
            </w:pPr>
            <w:r w:rsidRPr="00DF2178">
              <w:rPr>
                <w:sz w:val="24"/>
                <w:szCs w:val="24"/>
              </w:rPr>
              <w:t xml:space="preserve">Уганда </w:t>
            </w:r>
          </w:p>
        </w:tc>
        <w:tc>
          <w:tcPr>
            <w:tcW w:w="5386" w:type="dxa"/>
            <w:shd w:val="clear" w:color="auto" w:fill="auto"/>
          </w:tcPr>
          <w:p w:rsidR="00851808" w:rsidRPr="00DF2178" w:rsidRDefault="00851808" w:rsidP="00851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проекте стандарта Уганды указаны требования, методы отбора проб и методы испытаний для меда, произведенного пчелами рода </w:t>
            </w:r>
            <w:r w:rsidRPr="00DF2178">
              <w:rPr>
                <w:i/>
                <w:color w:val="000000" w:themeColor="text1"/>
                <w:sz w:val="24"/>
                <w:szCs w:val="24"/>
                <w:lang w:val="kk-KZ"/>
              </w:rPr>
              <w:t>Apis</w:t>
            </w:r>
            <w:r w:rsidRPr="00DF2178">
              <w:rPr>
                <w:color w:val="000000" w:themeColor="text1"/>
                <w:sz w:val="24"/>
                <w:szCs w:val="24"/>
                <w:lang w:val="kk-KZ"/>
              </w:rPr>
              <w:t>, для потребления человеком.</w:t>
            </w:r>
          </w:p>
        </w:tc>
        <w:tc>
          <w:tcPr>
            <w:tcW w:w="2268" w:type="dxa"/>
            <w:shd w:val="clear" w:color="auto" w:fill="auto"/>
          </w:tcPr>
          <w:p w:rsidR="00851808" w:rsidRPr="00DF2178" w:rsidRDefault="00851808" w:rsidP="00AE29DE">
            <w:pPr>
              <w:jc w:val="both"/>
              <w:rPr>
                <w:color w:val="000000" w:themeColor="text1"/>
                <w:sz w:val="24"/>
                <w:szCs w:val="24"/>
                <w:lang w:val="kk-KZ"/>
              </w:rPr>
            </w:pPr>
          </w:p>
        </w:tc>
      </w:tr>
      <w:tr w:rsidR="00851808" w:rsidRPr="00DF2178" w:rsidTr="00345A2D">
        <w:trPr>
          <w:trHeight w:val="361"/>
        </w:trPr>
        <w:tc>
          <w:tcPr>
            <w:tcW w:w="710" w:type="dxa"/>
            <w:vMerge w:val="restart"/>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D85E50" w:rsidRPr="00DF2178" w:rsidRDefault="00D85E50" w:rsidP="00D85E50">
            <w:pPr>
              <w:jc w:val="both"/>
              <w:rPr>
                <w:b/>
                <w:sz w:val="24"/>
                <w:szCs w:val="24"/>
                <w:lang w:val="en-GB" w:eastAsia="en-US"/>
              </w:rPr>
            </w:pPr>
            <w:r w:rsidRPr="00DF2178">
              <w:rPr>
                <w:b/>
                <w:sz w:val="24"/>
                <w:szCs w:val="24"/>
                <w:lang w:val="en-US"/>
              </w:rPr>
              <w:t>G/TBT/N/TPKM/383/Add.1</w:t>
            </w:r>
          </w:p>
          <w:p w:rsidR="00851808" w:rsidRPr="00DF2178" w:rsidRDefault="00851808" w:rsidP="00AE29DE">
            <w:pPr>
              <w:pBdr>
                <w:between w:val="single" w:sz="6" w:space="1" w:color="auto"/>
              </w:pBdr>
              <w:jc w:val="both"/>
              <w:rPr>
                <w:color w:val="000000" w:themeColor="text1"/>
                <w:sz w:val="24"/>
                <w:szCs w:val="24"/>
                <w:lang w:val="en-GB"/>
              </w:rPr>
            </w:pPr>
          </w:p>
        </w:tc>
        <w:tc>
          <w:tcPr>
            <w:tcW w:w="5386" w:type="dxa"/>
            <w:shd w:val="clear" w:color="auto" w:fill="auto"/>
          </w:tcPr>
          <w:p w:rsidR="00851808" w:rsidRPr="00DF2178" w:rsidRDefault="00D85E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Дополнение </w:t>
            </w:r>
          </w:p>
          <w:p w:rsidR="00D85E50" w:rsidRPr="00DF2178" w:rsidRDefault="00D85E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Следующее сообщение от 6 ноября 2019 года распространяется по просьбе делегации Отдельной таможенной территории Тайваня, островов Пэнху, Цзиньмэнь и Мацу.</w:t>
            </w:r>
          </w:p>
          <w:p w:rsidR="00D85E50" w:rsidRPr="00DF2178" w:rsidRDefault="00D85E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Поправка к требованиям юридического осмотра стальных стержней для армирования бетона.</w:t>
            </w:r>
          </w:p>
          <w:p w:rsidR="00D85E50" w:rsidRPr="00DF2178" w:rsidRDefault="00D85E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Отдельная таможенная территория Тайваня, Пэнху, Цзиньмэнь и Мацу хотела бы уведомить о том, что «Поправка к требованиям правовой проверки для стальных стержней для армирования бетона», согласно G / TBT / N / TPKM / 383 от 8 июля 2019 года, была обнародована 4 ноября 2019 года и вступит в силу 1 мая 2020 года.</w:t>
            </w:r>
          </w:p>
          <w:p w:rsidR="00D85E50" w:rsidRPr="00DF2178" w:rsidRDefault="00EE6BF7" w:rsidP="00535842">
            <w:pPr>
              <w:spacing w:after="120"/>
              <w:rPr>
                <w:sz w:val="24"/>
                <w:szCs w:val="24"/>
                <w:lang w:val="kk-KZ"/>
              </w:rPr>
            </w:pPr>
            <w:hyperlink r:id="rId70" w:history="1">
              <w:r w:rsidR="00D85E50" w:rsidRPr="00DF2178">
                <w:rPr>
                  <w:rStyle w:val="a9"/>
                  <w:sz w:val="24"/>
                  <w:szCs w:val="24"/>
                  <w:lang w:val="kk-KZ"/>
                </w:rPr>
                <w:t>https://members.wto.org/crnattachments/2019/TBT/TPKM/19_6282_00_x.pdf</w:t>
              </w:r>
            </w:hyperlink>
            <w:r w:rsidR="00D85E50" w:rsidRPr="00DF2178">
              <w:rPr>
                <w:sz w:val="24"/>
                <w:szCs w:val="24"/>
                <w:lang w:val="kk-KZ"/>
              </w:rPr>
              <w:t xml:space="preserve"> </w:t>
            </w:r>
            <w:hyperlink r:id="rId71" w:history="1">
              <w:r w:rsidR="00D85E50" w:rsidRPr="00DF2178">
                <w:rPr>
                  <w:rStyle w:val="a9"/>
                  <w:sz w:val="24"/>
                  <w:szCs w:val="24"/>
                  <w:lang w:val="kk-KZ"/>
                </w:rPr>
                <w:t>https://members.wto.org/crnattachments/2019/TBT/TPKM/19_6282_00_e.pdf</w:t>
              </w:r>
            </w:hyperlink>
          </w:p>
        </w:tc>
        <w:tc>
          <w:tcPr>
            <w:tcW w:w="2268" w:type="dxa"/>
            <w:shd w:val="clear" w:color="auto" w:fill="auto"/>
          </w:tcPr>
          <w:p w:rsidR="00851808" w:rsidRPr="00DF2178" w:rsidRDefault="00851808" w:rsidP="00AE29DE">
            <w:pPr>
              <w:jc w:val="both"/>
              <w:rPr>
                <w:color w:val="000000" w:themeColor="text1"/>
                <w:sz w:val="24"/>
                <w:szCs w:val="24"/>
                <w:lang w:val="kk-KZ"/>
              </w:rPr>
            </w:pPr>
          </w:p>
        </w:tc>
      </w:tr>
      <w:tr w:rsidR="00D85E50" w:rsidRPr="00DF2178" w:rsidTr="00345A2D">
        <w:trPr>
          <w:trHeight w:val="361"/>
        </w:trPr>
        <w:tc>
          <w:tcPr>
            <w:tcW w:w="710" w:type="dxa"/>
            <w:vMerge/>
            <w:shd w:val="clear" w:color="auto" w:fill="auto"/>
          </w:tcPr>
          <w:p w:rsidR="00D85E50" w:rsidRPr="00DF2178" w:rsidRDefault="00D85E50" w:rsidP="00C93859">
            <w:pPr>
              <w:numPr>
                <w:ilvl w:val="0"/>
                <w:numId w:val="3"/>
              </w:numPr>
              <w:ind w:left="0" w:firstLine="0"/>
              <w:jc w:val="both"/>
              <w:rPr>
                <w:color w:val="000000" w:themeColor="text1"/>
                <w:sz w:val="24"/>
                <w:szCs w:val="24"/>
                <w:lang w:val="kk-KZ"/>
              </w:rPr>
            </w:pPr>
          </w:p>
        </w:tc>
        <w:tc>
          <w:tcPr>
            <w:tcW w:w="2268" w:type="dxa"/>
            <w:shd w:val="clear" w:color="auto" w:fill="auto"/>
          </w:tcPr>
          <w:p w:rsidR="00D85E50" w:rsidRPr="00DF2178" w:rsidRDefault="00D85E50" w:rsidP="00EE6BF7">
            <w:pPr>
              <w:rPr>
                <w:sz w:val="24"/>
                <w:szCs w:val="24"/>
              </w:rPr>
            </w:pPr>
            <w:r w:rsidRPr="00DF2178">
              <w:rPr>
                <w:sz w:val="24"/>
                <w:szCs w:val="24"/>
              </w:rPr>
              <w:t xml:space="preserve">6 ноября 2019 года </w:t>
            </w:r>
          </w:p>
        </w:tc>
        <w:tc>
          <w:tcPr>
            <w:tcW w:w="5386" w:type="dxa"/>
            <w:shd w:val="clear" w:color="auto" w:fill="auto"/>
          </w:tcPr>
          <w:p w:rsidR="00D85E50" w:rsidRPr="00DF2178" w:rsidRDefault="00D85E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85E50" w:rsidRPr="00DF2178" w:rsidRDefault="00D85E50" w:rsidP="00AE29DE">
            <w:pPr>
              <w:jc w:val="both"/>
              <w:rPr>
                <w:color w:val="000000" w:themeColor="text1"/>
                <w:sz w:val="24"/>
                <w:szCs w:val="24"/>
                <w:lang w:val="kk-KZ"/>
              </w:rPr>
            </w:pPr>
          </w:p>
        </w:tc>
      </w:tr>
      <w:tr w:rsidR="00D85E50" w:rsidRPr="00DF2178" w:rsidTr="00345A2D">
        <w:trPr>
          <w:trHeight w:val="361"/>
        </w:trPr>
        <w:tc>
          <w:tcPr>
            <w:tcW w:w="710" w:type="dxa"/>
            <w:vMerge/>
            <w:shd w:val="clear" w:color="auto" w:fill="auto"/>
          </w:tcPr>
          <w:p w:rsidR="00D85E50" w:rsidRPr="00DF2178" w:rsidRDefault="00D85E50" w:rsidP="00C93859">
            <w:pPr>
              <w:numPr>
                <w:ilvl w:val="0"/>
                <w:numId w:val="3"/>
              </w:numPr>
              <w:ind w:left="0" w:firstLine="0"/>
              <w:jc w:val="both"/>
              <w:rPr>
                <w:color w:val="000000" w:themeColor="text1"/>
                <w:sz w:val="24"/>
                <w:szCs w:val="24"/>
                <w:lang w:val="kk-KZ"/>
              </w:rPr>
            </w:pPr>
          </w:p>
        </w:tc>
        <w:tc>
          <w:tcPr>
            <w:tcW w:w="2268" w:type="dxa"/>
            <w:shd w:val="clear" w:color="auto" w:fill="auto"/>
          </w:tcPr>
          <w:p w:rsidR="00D85E50" w:rsidRPr="00DF2178" w:rsidRDefault="00D85E50" w:rsidP="00EE6BF7">
            <w:pPr>
              <w:rPr>
                <w:sz w:val="24"/>
                <w:szCs w:val="24"/>
              </w:rPr>
            </w:pPr>
            <w:r w:rsidRPr="00DF2178">
              <w:rPr>
                <w:sz w:val="24"/>
                <w:szCs w:val="24"/>
              </w:rPr>
              <w:t>Отдельная таможенная территория Тайваня, островово Пэнху, Цзиньмэнь и Мацу.</w:t>
            </w:r>
          </w:p>
        </w:tc>
        <w:tc>
          <w:tcPr>
            <w:tcW w:w="5386" w:type="dxa"/>
            <w:shd w:val="clear" w:color="auto" w:fill="auto"/>
          </w:tcPr>
          <w:p w:rsidR="00D85E50" w:rsidRPr="00DF2178" w:rsidRDefault="00D85E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85E50" w:rsidRPr="00DF2178" w:rsidRDefault="00D85E50" w:rsidP="00AE29DE">
            <w:pPr>
              <w:jc w:val="both"/>
              <w:rPr>
                <w:color w:val="000000" w:themeColor="text1"/>
                <w:sz w:val="24"/>
                <w:szCs w:val="24"/>
                <w:lang w:val="kk-KZ"/>
              </w:rPr>
            </w:pPr>
          </w:p>
        </w:tc>
      </w:tr>
      <w:tr w:rsidR="00851808" w:rsidRPr="00DF2178" w:rsidTr="00345A2D">
        <w:trPr>
          <w:trHeight w:val="361"/>
        </w:trPr>
        <w:tc>
          <w:tcPr>
            <w:tcW w:w="710" w:type="dxa"/>
            <w:vMerge w:val="restart"/>
            <w:shd w:val="clear" w:color="auto" w:fill="auto"/>
          </w:tcPr>
          <w:p w:rsidR="00851808" w:rsidRPr="00DF2178" w:rsidRDefault="00851808" w:rsidP="00C93859">
            <w:pPr>
              <w:numPr>
                <w:ilvl w:val="0"/>
                <w:numId w:val="3"/>
              </w:numPr>
              <w:ind w:left="0" w:firstLine="0"/>
              <w:jc w:val="both"/>
              <w:rPr>
                <w:color w:val="000000" w:themeColor="text1"/>
                <w:sz w:val="24"/>
                <w:szCs w:val="24"/>
                <w:lang w:val="kk-KZ"/>
              </w:rPr>
            </w:pPr>
          </w:p>
        </w:tc>
        <w:tc>
          <w:tcPr>
            <w:tcW w:w="2268" w:type="dxa"/>
            <w:shd w:val="clear" w:color="auto" w:fill="auto"/>
          </w:tcPr>
          <w:p w:rsidR="00851808" w:rsidRPr="00DF2178" w:rsidRDefault="003B263C" w:rsidP="00AE29DE">
            <w:pPr>
              <w:pBdr>
                <w:between w:val="single" w:sz="6" w:space="1" w:color="auto"/>
              </w:pBdr>
              <w:jc w:val="both"/>
              <w:rPr>
                <w:b/>
                <w:color w:val="000000" w:themeColor="text1"/>
                <w:sz w:val="24"/>
                <w:szCs w:val="24"/>
                <w:lang w:val="kk-KZ"/>
              </w:rPr>
            </w:pPr>
            <w:r w:rsidRPr="00DF2178">
              <w:rPr>
                <w:b/>
                <w:color w:val="000000" w:themeColor="text1"/>
                <w:sz w:val="24"/>
                <w:szCs w:val="24"/>
                <w:lang w:val="kk-KZ"/>
              </w:rPr>
              <w:t>G/TBT/N/KEN/916</w:t>
            </w:r>
          </w:p>
        </w:tc>
        <w:tc>
          <w:tcPr>
            <w:tcW w:w="5386" w:type="dxa"/>
            <w:shd w:val="clear" w:color="auto" w:fill="auto"/>
          </w:tcPr>
          <w:p w:rsidR="00851808" w:rsidRPr="00DF2178" w:rsidRDefault="003B263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DEAS 999: 2019 Описание материалов для красок для дорожной разметки. Спецификация (38 </w:t>
            </w:r>
            <w:r w:rsidRPr="00DF2178">
              <w:rPr>
                <w:color w:val="000000" w:themeColor="text1"/>
                <w:sz w:val="24"/>
                <w:szCs w:val="24"/>
                <w:lang w:val="kk-KZ"/>
              </w:rPr>
              <w:lastRenderedPageBreak/>
              <w:t>страниц, на английском языке)</w:t>
            </w:r>
          </w:p>
        </w:tc>
        <w:tc>
          <w:tcPr>
            <w:tcW w:w="2268" w:type="dxa"/>
            <w:shd w:val="clear" w:color="auto" w:fill="auto"/>
          </w:tcPr>
          <w:p w:rsidR="00851808" w:rsidRPr="00DF2178" w:rsidRDefault="003B263C" w:rsidP="00AE29DE">
            <w:pPr>
              <w:jc w:val="both"/>
              <w:rPr>
                <w:color w:val="000000" w:themeColor="text1"/>
                <w:sz w:val="24"/>
                <w:szCs w:val="24"/>
                <w:lang w:val="kk-KZ"/>
              </w:rPr>
            </w:pPr>
            <w:r w:rsidRPr="00DF2178">
              <w:rPr>
                <w:color w:val="000000" w:themeColor="text1"/>
                <w:sz w:val="24"/>
                <w:szCs w:val="24"/>
                <w:lang w:val="kk-KZ"/>
              </w:rPr>
              <w:lastRenderedPageBreak/>
              <w:t>28 декабря 2019 года</w:t>
            </w:r>
          </w:p>
        </w:tc>
      </w:tr>
      <w:tr w:rsidR="003B263C" w:rsidRPr="00DF2178" w:rsidTr="00345A2D">
        <w:trPr>
          <w:trHeight w:val="361"/>
        </w:trPr>
        <w:tc>
          <w:tcPr>
            <w:tcW w:w="710" w:type="dxa"/>
            <w:vMerge/>
            <w:shd w:val="clear" w:color="auto" w:fill="auto"/>
          </w:tcPr>
          <w:p w:rsidR="003B263C" w:rsidRPr="00DF2178" w:rsidRDefault="003B263C" w:rsidP="00C93859">
            <w:pPr>
              <w:numPr>
                <w:ilvl w:val="0"/>
                <w:numId w:val="3"/>
              </w:numPr>
              <w:ind w:left="0" w:firstLine="0"/>
              <w:jc w:val="both"/>
              <w:rPr>
                <w:color w:val="000000" w:themeColor="text1"/>
                <w:sz w:val="24"/>
                <w:szCs w:val="24"/>
                <w:lang w:val="kk-KZ"/>
              </w:rPr>
            </w:pPr>
          </w:p>
        </w:tc>
        <w:tc>
          <w:tcPr>
            <w:tcW w:w="2268" w:type="dxa"/>
            <w:shd w:val="clear" w:color="auto" w:fill="auto"/>
          </w:tcPr>
          <w:p w:rsidR="003B263C" w:rsidRPr="00DF2178" w:rsidRDefault="003B263C" w:rsidP="00EE6BF7">
            <w:pPr>
              <w:rPr>
                <w:sz w:val="24"/>
                <w:szCs w:val="24"/>
              </w:rPr>
            </w:pPr>
            <w:r w:rsidRPr="00DF2178">
              <w:rPr>
                <w:sz w:val="24"/>
                <w:szCs w:val="24"/>
              </w:rPr>
              <w:t xml:space="preserve">6 ноября 2019 года </w:t>
            </w:r>
          </w:p>
        </w:tc>
        <w:tc>
          <w:tcPr>
            <w:tcW w:w="5386" w:type="dxa"/>
            <w:shd w:val="clear" w:color="auto" w:fill="auto"/>
          </w:tcPr>
          <w:p w:rsidR="003B263C" w:rsidRPr="00DF2178" w:rsidRDefault="003B263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Лакокрасочные материалы (ICS 87.040)</w:t>
            </w:r>
          </w:p>
        </w:tc>
        <w:tc>
          <w:tcPr>
            <w:tcW w:w="2268" w:type="dxa"/>
            <w:shd w:val="clear" w:color="auto" w:fill="auto"/>
          </w:tcPr>
          <w:p w:rsidR="003B263C" w:rsidRPr="00DF2178" w:rsidRDefault="003B263C" w:rsidP="00AE29DE">
            <w:pPr>
              <w:jc w:val="both"/>
              <w:rPr>
                <w:color w:val="000000" w:themeColor="text1"/>
                <w:sz w:val="24"/>
                <w:szCs w:val="24"/>
                <w:lang w:val="kk-KZ"/>
              </w:rPr>
            </w:pPr>
          </w:p>
        </w:tc>
      </w:tr>
      <w:tr w:rsidR="003B263C" w:rsidRPr="00DF2178" w:rsidTr="00345A2D">
        <w:trPr>
          <w:trHeight w:val="361"/>
        </w:trPr>
        <w:tc>
          <w:tcPr>
            <w:tcW w:w="710" w:type="dxa"/>
            <w:vMerge/>
            <w:shd w:val="clear" w:color="auto" w:fill="auto"/>
          </w:tcPr>
          <w:p w:rsidR="003B263C" w:rsidRPr="00DF2178" w:rsidRDefault="003B263C" w:rsidP="00C93859">
            <w:pPr>
              <w:numPr>
                <w:ilvl w:val="0"/>
                <w:numId w:val="3"/>
              </w:numPr>
              <w:ind w:left="0" w:firstLine="0"/>
              <w:jc w:val="both"/>
              <w:rPr>
                <w:color w:val="000000" w:themeColor="text1"/>
                <w:sz w:val="24"/>
                <w:szCs w:val="24"/>
                <w:lang w:val="kk-KZ"/>
              </w:rPr>
            </w:pPr>
          </w:p>
        </w:tc>
        <w:tc>
          <w:tcPr>
            <w:tcW w:w="2268" w:type="dxa"/>
            <w:shd w:val="clear" w:color="auto" w:fill="auto"/>
          </w:tcPr>
          <w:p w:rsidR="003B263C" w:rsidRPr="00DF2178" w:rsidRDefault="00112702" w:rsidP="00EE6BF7">
            <w:pPr>
              <w:rPr>
                <w:sz w:val="24"/>
                <w:szCs w:val="24"/>
              </w:rPr>
            </w:pPr>
            <w:r w:rsidRPr="00DF2178">
              <w:rPr>
                <w:sz w:val="24"/>
                <w:szCs w:val="24"/>
              </w:rPr>
              <w:t>Кения</w:t>
            </w:r>
          </w:p>
        </w:tc>
        <w:tc>
          <w:tcPr>
            <w:tcW w:w="5386" w:type="dxa"/>
            <w:shd w:val="clear" w:color="auto" w:fill="auto"/>
          </w:tcPr>
          <w:p w:rsidR="003B263C" w:rsidRPr="00DF2178" w:rsidRDefault="003B263C" w:rsidP="003B2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Восточноафриканского стандарта определяются требования, методы отбора проб и испытаний для стеклянных шариков, противоскользящих заполнителей и их смеси, которые применяются в качестве материалов для красок для разметки дорог.</w:t>
            </w:r>
          </w:p>
          <w:p w:rsidR="003B263C" w:rsidRPr="00DF2178" w:rsidRDefault="003B263C" w:rsidP="003B2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Настоящий стандарт не применяется к стеклянным шарикам и / или противоскользящим заполнителям или их смеси, применяемым в процессе производства красок для разметки дорог.</w:t>
            </w:r>
          </w:p>
        </w:tc>
        <w:tc>
          <w:tcPr>
            <w:tcW w:w="2268" w:type="dxa"/>
            <w:shd w:val="clear" w:color="auto" w:fill="auto"/>
          </w:tcPr>
          <w:p w:rsidR="003B263C" w:rsidRPr="00DF2178" w:rsidRDefault="003B263C" w:rsidP="00AE29DE">
            <w:pPr>
              <w:jc w:val="both"/>
              <w:rPr>
                <w:color w:val="000000" w:themeColor="text1"/>
                <w:sz w:val="24"/>
                <w:szCs w:val="24"/>
                <w:lang w:val="kk-KZ"/>
              </w:rPr>
            </w:pPr>
          </w:p>
        </w:tc>
      </w:tr>
      <w:tr w:rsidR="00112702" w:rsidRPr="00DF2178" w:rsidTr="00345A2D">
        <w:trPr>
          <w:trHeight w:val="361"/>
        </w:trPr>
        <w:tc>
          <w:tcPr>
            <w:tcW w:w="710" w:type="dxa"/>
            <w:vMerge w:val="restart"/>
            <w:shd w:val="clear" w:color="auto" w:fill="auto"/>
          </w:tcPr>
          <w:p w:rsidR="00112702" w:rsidRPr="00DF2178" w:rsidRDefault="00112702" w:rsidP="00C93859">
            <w:pPr>
              <w:numPr>
                <w:ilvl w:val="0"/>
                <w:numId w:val="3"/>
              </w:numPr>
              <w:ind w:left="0" w:firstLine="0"/>
              <w:jc w:val="both"/>
              <w:rPr>
                <w:color w:val="000000" w:themeColor="text1"/>
                <w:sz w:val="24"/>
                <w:szCs w:val="24"/>
                <w:lang w:val="kk-KZ"/>
              </w:rPr>
            </w:pPr>
          </w:p>
        </w:tc>
        <w:tc>
          <w:tcPr>
            <w:tcW w:w="2268" w:type="dxa"/>
            <w:shd w:val="clear" w:color="auto" w:fill="auto"/>
          </w:tcPr>
          <w:p w:rsidR="00112702" w:rsidRPr="00DF2178" w:rsidRDefault="00112702" w:rsidP="002E5C25">
            <w:pPr>
              <w:jc w:val="both"/>
              <w:rPr>
                <w:b/>
                <w:sz w:val="24"/>
                <w:szCs w:val="24"/>
                <w:lang w:val="en-GB" w:eastAsia="en-US"/>
              </w:rPr>
            </w:pPr>
            <w:r w:rsidRPr="00DF2178">
              <w:rPr>
                <w:b/>
                <w:sz w:val="24"/>
                <w:szCs w:val="24"/>
              </w:rPr>
              <w:t>G/TBT/N/KEN/915</w:t>
            </w:r>
          </w:p>
          <w:p w:rsidR="00112702" w:rsidRPr="00DF2178" w:rsidRDefault="00112702" w:rsidP="00AE29DE">
            <w:pPr>
              <w:pBdr>
                <w:between w:val="single" w:sz="6" w:space="1" w:color="auto"/>
              </w:pBdr>
              <w:jc w:val="both"/>
              <w:rPr>
                <w:color w:val="000000" w:themeColor="text1"/>
                <w:sz w:val="24"/>
                <w:szCs w:val="24"/>
                <w:lang w:val="kk-KZ"/>
              </w:rPr>
            </w:pPr>
          </w:p>
        </w:tc>
        <w:tc>
          <w:tcPr>
            <w:tcW w:w="5386" w:type="dxa"/>
            <w:shd w:val="clear" w:color="auto" w:fill="auto"/>
          </w:tcPr>
          <w:p w:rsidR="00112702" w:rsidRPr="00DF2178" w:rsidRDefault="0011270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998: 2019 Текстурированные краски. Спецификация (10 страниц, на английском языке)</w:t>
            </w:r>
          </w:p>
        </w:tc>
        <w:tc>
          <w:tcPr>
            <w:tcW w:w="2268" w:type="dxa"/>
            <w:shd w:val="clear" w:color="auto" w:fill="auto"/>
          </w:tcPr>
          <w:p w:rsidR="00112702" w:rsidRPr="00DF2178" w:rsidRDefault="00112702" w:rsidP="00EE6BF7">
            <w:pPr>
              <w:rPr>
                <w:sz w:val="24"/>
                <w:szCs w:val="24"/>
              </w:rPr>
            </w:pPr>
            <w:r w:rsidRPr="00DF2178">
              <w:rPr>
                <w:sz w:val="24"/>
                <w:szCs w:val="24"/>
              </w:rPr>
              <w:t xml:space="preserve">28 декабря 2019 года </w:t>
            </w:r>
          </w:p>
        </w:tc>
      </w:tr>
      <w:tr w:rsidR="00112702" w:rsidRPr="00DF2178" w:rsidTr="00535BBF">
        <w:trPr>
          <w:trHeight w:val="466"/>
        </w:trPr>
        <w:tc>
          <w:tcPr>
            <w:tcW w:w="710" w:type="dxa"/>
            <w:vMerge/>
            <w:shd w:val="clear" w:color="auto" w:fill="auto"/>
          </w:tcPr>
          <w:p w:rsidR="00112702" w:rsidRPr="00DF2178" w:rsidRDefault="00112702" w:rsidP="00C93859">
            <w:pPr>
              <w:numPr>
                <w:ilvl w:val="0"/>
                <w:numId w:val="3"/>
              </w:numPr>
              <w:ind w:left="0" w:firstLine="0"/>
              <w:jc w:val="both"/>
              <w:rPr>
                <w:color w:val="000000" w:themeColor="text1"/>
                <w:sz w:val="24"/>
                <w:szCs w:val="24"/>
                <w:lang w:val="kk-KZ"/>
              </w:rPr>
            </w:pPr>
          </w:p>
        </w:tc>
        <w:tc>
          <w:tcPr>
            <w:tcW w:w="2268" w:type="dxa"/>
            <w:shd w:val="clear" w:color="auto" w:fill="auto"/>
          </w:tcPr>
          <w:p w:rsidR="00112702" w:rsidRPr="00DF2178" w:rsidRDefault="00112702" w:rsidP="00EE6BF7">
            <w:pPr>
              <w:rPr>
                <w:sz w:val="24"/>
                <w:szCs w:val="24"/>
              </w:rPr>
            </w:pPr>
            <w:r w:rsidRPr="00DF2178">
              <w:rPr>
                <w:sz w:val="24"/>
                <w:szCs w:val="24"/>
              </w:rPr>
              <w:t xml:space="preserve">6 ноября 2019 года </w:t>
            </w:r>
          </w:p>
        </w:tc>
        <w:tc>
          <w:tcPr>
            <w:tcW w:w="5386" w:type="dxa"/>
            <w:shd w:val="clear" w:color="auto" w:fill="auto"/>
          </w:tcPr>
          <w:p w:rsidR="00112702" w:rsidRPr="00DF2178" w:rsidRDefault="0011270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Краски и лаки (ICS 87.040)</w:t>
            </w:r>
          </w:p>
        </w:tc>
        <w:tc>
          <w:tcPr>
            <w:tcW w:w="2268" w:type="dxa"/>
            <w:shd w:val="clear" w:color="auto" w:fill="auto"/>
          </w:tcPr>
          <w:p w:rsidR="00112702" w:rsidRPr="00DF2178" w:rsidRDefault="00112702" w:rsidP="00AE29DE">
            <w:pPr>
              <w:jc w:val="both"/>
              <w:rPr>
                <w:color w:val="000000" w:themeColor="text1"/>
                <w:sz w:val="24"/>
                <w:szCs w:val="24"/>
                <w:lang w:val="kk-KZ"/>
              </w:rPr>
            </w:pPr>
          </w:p>
        </w:tc>
      </w:tr>
      <w:tr w:rsidR="00112702" w:rsidRPr="00DF2178" w:rsidTr="00345A2D">
        <w:trPr>
          <w:trHeight w:val="361"/>
        </w:trPr>
        <w:tc>
          <w:tcPr>
            <w:tcW w:w="710" w:type="dxa"/>
            <w:vMerge/>
            <w:shd w:val="clear" w:color="auto" w:fill="auto"/>
          </w:tcPr>
          <w:p w:rsidR="00112702" w:rsidRPr="00DF2178" w:rsidRDefault="00112702" w:rsidP="00C93859">
            <w:pPr>
              <w:numPr>
                <w:ilvl w:val="0"/>
                <w:numId w:val="3"/>
              </w:numPr>
              <w:ind w:left="0" w:firstLine="0"/>
              <w:jc w:val="both"/>
              <w:rPr>
                <w:color w:val="000000" w:themeColor="text1"/>
                <w:sz w:val="24"/>
                <w:szCs w:val="24"/>
                <w:lang w:val="kk-KZ"/>
              </w:rPr>
            </w:pPr>
          </w:p>
        </w:tc>
        <w:tc>
          <w:tcPr>
            <w:tcW w:w="2268" w:type="dxa"/>
            <w:shd w:val="clear" w:color="auto" w:fill="auto"/>
          </w:tcPr>
          <w:p w:rsidR="00112702" w:rsidRPr="00DF2178" w:rsidRDefault="00112702" w:rsidP="00112702">
            <w:pPr>
              <w:rPr>
                <w:sz w:val="24"/>
                <w:szCs w:val="24"/>
              </w:rPr>
            </w:pPr>
            <w:r w:rsidRPr="00DF2178">
              <w:rPr>
                <w:sz w:val="24"/>
                <w:szCs w:val="24"/>
              </w:rPr>
              <w:t xml:space="preserve">Кения </w:t>
            </w:r>
          </w:p>
        </w:tc>
        <w:tc>
          <w:tcPr>
            <w:tcW w:w="5386" w:type="dxa"/>
            <w:shd w:val="clear" w:color="auto" w:fill="auto"/>
          </w:tcPr>
          <w:p w:rsidR="00112702" w:rsidRPr="00DF2178" w:rsidRDefault="00112702" w:rsidP="002E5C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определяются требования, методы отбора проб и методы испытаний текстурированных красок на водной основе, подходящих для наружного и внутреннего применения на бетонных поверхностях, досках, загрунтованной древесине, загрунтованном металле для создания защитного и декоративного покрытия.</w:t>
            </w:r>
          </w:p>
        </w:tc>
        <w:tc>
          <w:tcPr>
            <w:tcW w:w="2268" w:type="dxa"/>
            <w:shd w:val="clear" w:color="auto" w:fill="auto"/>
          </w:tcPr>
          <w:p w:rsidR="00112702" w:rsidRPr="00DF2178" w:rsidRDefault="00112702" w:rsidP="00AE29DE">
            <w:pPr>
              <w:jc w:val="both"/>
              <w:rPr>
                <w:color w:val="000000" w:themeColor="text1"/>
                <w:sz w:val="24"/>
                <w:szCs w:val="24"/>
                <w:lang w:val="kk-KZ"/>
              </w:rPr>
            </w:pPr>
          </w:p>
        </w:tc>
      </w:tr>
      <w:tr w:rsidR="00047734" w:rsidRPr="00DF2178" w:rsidTr="00345A2D">
        <w:trPr>
          <w:trHeight w:val="361"/>
        </w:trPr>
        <w:tc>
          <w:tcPr>
            <w:tcW w:w="710" w:type="dxa"/>
            <w:vMerge w:val="restart"/>
            <w:shd w:val="clear" w:color="auto" w:fill="auto"/>
          </w:tcPr>
          <w:p w:rsidR="00047734" w:rsidRPr="00DF2178" w:rsidRDefault="00047734" w:rsidP="00C93859">
            <w:pPr>
              <w:numPr>
                <w:ilvl w:val="0"/>
                <w:numId w:val="3"/>
              </w:numPr>
              <w:ind w:left="0" w:firstLine="0"/>
              <w:jc w:val="both"/>
              <w:rPr>
                <w:color w:val="000000" w:themeColor="text1"/>
                <w:sz w:val="24"/>
                <w:szCs w:val="24"/>
                <w:lang w:val="kk-KZ"/>
              </w:rPr>
            </w:pPr>
          </w:p>
        </w:tc>
        <w:tc>
          <w:tcPr>
            <w:tcW w:w="2268" w:type="dxa"/>
            <w:shd w:val="clear" w:color="auto" w:fill="auto"/>
          </w:tcPr>
          <w:p w:rsidR="00047734" w:rsidRPr="00DF2178" w:rsidRDefault="00047734" w:rsidP="00112702">
            <w:pPr>
              <w:jc w:val="both"/>
              <w:rPr>
                <w:b/>
                <w:sz w:val="24"/>
                <w:szCs w:val="24"/>
                <w:lang w:val="en-GB" w:eastAsia="en-US"/>
              </w:rPr>
            </w:pPr>
            <w:r w:rsidRPr="00DF2178">
              <w:rPr>
                <w:b/>
                <w:sz w:val="24"/>
                <w:szCs w:val="24"/>
              </w:rPr>
              <w:t>G/TBT/N/KEN/914</w:t>
            </w:r>
          </w:p>
          <w:p w:rsidR="00047734" w:rsidRPr="00DF2178" w:rsidRDefault="00047734" w:rsidP="00AE29DE">
            <w:pPr>
              <w:pBdr>
                <w:between w:val="single" w:sz="6" w:space="1" w:color="auto"/>
              </w:pBdr>
              <w:jc w:val="both"/>
              <w:rPr>
                <w:color w:val="000000" w:themeColor="text1"/>
                <w:sz w:val="24"/>
                <w:szCs w:val="24"/>
                <w:lang w:val="kk-KZ"/>
              </w:rPr>
            </w:pPr>
          </w:p>
        </w:tc>
        <w:tc>
          <w:tcPr>
            <w:tcW w:w="5386" w:type="dxa"/>
            <w:shd w:val="clear" w:color="auto" w:fill="auto"/>
          </w:tcPr>
          <w:p w:rsidR="00047734" w:rsidRPr="00DF2178" w:rsidRDefault="00047734"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849: 2019 эмульсионная краска для внутреннего использования. Спецификация (21 страница, на английском языке)</w:t>
            </w:r>
          </w:p>
        </w:tc>
        <w:tc>
          <w:tcPr>
            <w:tcW w:w="2268" w:type="dxa"/>
            <w:shd w:val="clear" w:color="auto" w:fill="auto"/>
          </w:tcPr>
          <w:p w:rsidR="00047734" w:rsidRPr="00DF2178" w:rsidRDefault="00047734" w:rsidP="00EE6BF7">
            <w:pPr>
              <w:rPr>
                <w:sz w:val="24"/>
                <w:szCs w:val="24"/>
              </w:rPr>
            </w:pPr>
            <w:r w:rsidRPr="00DF2178">
              <w:rPr>
                <w:sz w:val="24"/>
                <w:szCs w:val="24"/>
              </w:rPr>
              <w:t xml:space="preserve">28 декабря 2019 года </w:t>
            </w:r>
          </w:p>
        </w:tc>
      </w:tr>
      <w:tr w:rsidR="00047734" w:rsidRPr="00DF2178" w:rsidTr="00345A2D">
        <w:trPr>
          <w:trHeight w:val="361"/>
        </w:trPr>
        <w:tc>
          <w:tcPr>
            <w:tcW w:w="710" w:type="dxa"/>
            <w:vMerge/>
            <w:shd w:val="clear" w:color="auto" w:fill="auto"/>
          </w:tcPr>
          <w:p w:rsidR="00047734" w:rsidRPr="00DF2178" w:rsidRDefault="00047734" w:rsidP="00C93859">
            <w:pPr>
              <w:numPr>
                <w:ilvl w:val="0"/>
                <w:numId w:val="3"/>
              </w:numPr>
              <w:ind w:left="0" w:firstLine="0"/>
              <w:jc w:val="both"/>
              <w:rPr>
                <w:color w:val="000000" w:themeColor="text1"/>
                <w:sz w:val="24"/>
                <w:szCs w:val="24"/>
                <w:lang w:val="kk-KZ"/>
              </w:rPr>
            </w:pPr>
          </w:p>
        </w:tc>
        <w:tc>
          <w:tcPr>
            <w:tcW w:w="2268" w:type="dxa"/>
            <w:shd w:val="clear" w:color="auto" w:fill="auto"/>
          </w:tcPr>
          <w:p w:rsidR="00047734" w:rsidRPr="00DF2178" w:rsidRDefault="00047734" w:rsidP="00EE6BF7">
            <w:pPr>
              <w:rPr>
                <w:sz w:val="24"/>
                <w:szCs w:val="24"/>
              </w:rPr>
            </w:pPr>
            <w:r w:rsidRPr="00DF2178">
              <w:rPr>
                <w:sz w:val="24"/>
                <w:szCs w:val="24"/>
              </w:rPr>
              <w:t xml:space="preserve">6 ноября 2019 года </w:t>
            </w:r>
          </w:p>
        </w:tc>
        <w:tc>
          <w:tcPr>
            <w:tcW w:w="5386" w:type="dxa"/>
            <w:shd w:val="clear" w:color="auto" w:fill="auto"/>
          </w:tcPr>
          <w:p w:rsidR="00047734" w:rsidRPr="00DF2178" w:rsidRDefault="000477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Краски и лаки (ICS 87.040)</w:t>
            </w:r>
          </w:p>
        </w:tc>
        <w:tc>
          <w:tcPr>
            <w:tcW w:w="2268" w:type="dxa"/>
            <w:shd w:val="clear" w:color="auto" w:fill="auto"/>
          </w:tcPr>
          <w:p w:rsidR="00047734" w:rsidRPr="00DF2178" w:rsidRDefault="00047734" w:rsidP="00AE29DE">
            <w:pPr>
              <w:jc w:val="both"/>
              <w:rPr>
                <w:color w:val="000000" w:themeColor="text1"/>
                <w:sz w:val="24"/>
                <w:szCs w:val="24"/>
                <w:lang w:val="kk-KZ"/>
              </w:rPr>
            </w:pPr>
          </w:p>
        </w:tc>
      </w:tr>
      <w:tr w:rsidR="00047734" w:rsidRPr="00DF2178" w:rsidTr="00345A2D">
        <w:trPr>
          <w:trHeight w:val="361"/>
        </w:trPr>
        <w:tc>
          <w:tcPr>
            <w:tcW w:w="710" w:type="dxa"/>
            <w:vMerge/>
            <w:shd w:val="clear" w:color="auto" w:fill="auto"/>
          </w:tcPr>
          <w:p w:rsidR="00047734" w:rsidRPr="00DF2178" w:rsidRDefault="00047734" w:rsidP="00C93859">
            <w:pPr>
              <w:numPr>
                <w:ilvl w:val="0"/>
                <w:numId w:val="3"/>
              </w:numPr>
              <w:ind w:left="0" w:firstLine="0"/>
              <w:jc w:val="both"/>
              <w:rPr>
                <w:color w:val="000000" w:themeColor="text1"/>
                <w:sz w:val="24"/>
                <w:szCs w:val="24"/>
                <w:lang w:val="kk-KZ"/>
              </w:rPr>
            </w:pPr>
          </w:p>
        </w:tc>
        <w:tc>
          <w:tcPr>
            <w:tcW w:w="2268" w:type="dxa"/>
            <w:shd w:val="clear" w:color="auto" w:fill="auto"/>
          </w:tcPr>
          <w:p w:rsidR="00047734" w:rsidRPr="00DF2178" w:rsidRDefault="00047734" w:rsidP="00AE29DE">
            <w:pPr>
              <w:pBdr>
                <w:between w:val="single" w:sz="6" w:space="1" w:color="auto"/>
              </w:pBdr>
              <w:jc w:val="both"/>
              <w:rPr>
                <w:color w:val="000000" w:themeColor="text1"/>
                <w:sz w:val="24"/>
                <w:szCs w:val="24"/>
                <w:lang w:val="kk-KZ"/>
              </w:rPr>
            </w:pPr>
            <w:r w:rsidRPr="00DF2178">
              <w:rPr>
                <w:sz w:val="24"/>
                <w:szCs w:val="24"/>
              </w:rPr>
              <w:t>Кения</w:t>
            </w:r>
          </w:p>
        </w:tc>
        <w:tc>
          <w:tcPr>
            <w:tcW w:w="5386" w:type="dxa"/>
            <w:shd w:val="clear" w:color="auto" w:fill="auto"/>
          </w:tcPr>
          <w:p w:rsidR="00047734" w:rsidRPr="00DF2178" w:rsidRDefault="00047734"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определяются требования, методы отбора проб и методы испытаний для блесковой эмульсионной краски для внутренних работ.</w:t>
            </w:r>
          </w:p>
        </w:tc>
        <w:tc>
          <w:tcPr>
            <w:tcW w:w="2268" w:type="dxa"/>
            <w:shd w:val="clear" w:color="auto" w:fill="auto"/>
          </w:tcPr>
          <w:p w:rsidR="00047734" w:rsidRPr="00DF2178" w:rsidRDefault="00047734" w:rsidP="00AE29DE">
            <w:pPr>
              <w:jc w:val="both"/>
              <w:rPr>
                <w:color w:val="000000" w:themeColor="text1"/>
                <w:sz w:val="24"/>
                <w:szCs w:val="24"/>
                <w:lang w:val="kk-KZ"/>
              </w:rPr>
            </w:pPr>
          </w:p>
        </w:tc>
      </w:tr>
      <w:tr w:rsidR="00732344" w:rsidRPr="00DF2178" w:rsidTr="00345A2D">
        <w:trPr>
          <w:trHeight w:val="361"/>
        </w:trPr>
        <w:tc>
          <w:tcPr>
            <w:tcW w:w="710" w:type="dxa"/>
            <w:vMerge w:val="restart"/>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732344">
            <w:pPr>
              <w:jc w:val="both"/>
              <w:rPr>
                <w:b/>
                <w:sz w:val="24"/>
                <w:szCs w:val="24"/>
                <w:lang w:val="en-GB" w:eastAsia="en-US"/>
              </w:rPr>
            </w:pPr>
            <w:r w:rsidRPr="00DF2178">
              <w:rPr>
                <w:b/>
                <w:sz w:val="24"/>
                <w:szCs w:val="24"/>
              </w:rPr>
              <w:t>G/TBT/N/KEN/913</w:t>
            </w:r>
          </w:p>
          <w:p w:rsidR="00732344" w:rsidRPr="00DF2178" w:rsidRDefault="00732344" w:rsidP="00AE29DE">
            <w:pPr>
              <w:pBdr>
                <w:between w:val="single" w:sz="6" w:space="1" w:color="auto"/>
              </w:pBdr>
              <w:jc w:val="both"/>
              <w:rPr>
                <w:color w:val="000000" w:themeColor="text1"/>
                <w:sz w:val="24"/>
                <w:szCs w:val="24"/>
                <w:lang w:val="kk-KZ"/>
              </w:rPr>
            </w:pPr>
          </w:p>
        </w:tc>
        <w:tc>
          <w:tcPr>
            <w:tcW w:w="5386" w:type="dxa"/>
            <w:shd w:val="clear" w:color="auto" w:fill="auto"/>
          </w:tcPr>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937: 2019 Полуглянцевые  краски для растворителя для внутреннего и наружного применения. Спецификация (14 страниц, на английском языке)</w:t>
            </w:r>
          </w:p>
        </w:tc>
        <w:tc>
          <w:tcPr>
            <w:tcW w:w="2268" w:type="dxa"/>
            <w:shd w:val="clear" w:color="auto" w:fill="auto"/>
          </w:tcPr>
          <w:p w:rsidR="00732344" w:rsidRPr="00DF2178" w:rsidRDefault="00732344" w:rsidP="00EE6BF7">
            <w:pPr>
              <w:rPr>
                <w:sz w:val="24"/>
                <w:szCs w:val="24"/>
              </w:rPr>
            </w:pPr>
            <w:r w:rsidRPr="00DF2178">
              <w:rPr>
                <w:sz w:val="24"/>
                <w:szCs w:val="24"/>
              </w:rPr>
              <w:t xml:space="preserve">28 декабря 2019 года </w:t>
            </w:r>
          </w:p>
        </w:tc>
      </w:tr>
      <w:tr w:rsidR="00732344" w:rsidRPr="00DF2178" w:rsidTr="00345A2D">
        <w:trPr>
          <w:trHeight w:val="361"/>
        </w:trPr>
        <w:tc>
          <w:tcPr>
            <w:tcW w:w="710" w:type="dxa"/>
            <w:vMerge/>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EE6BF7">
            <w:pPr>
              <w:rPr>
                <w:sz w:val="24"/>
                <w:szCs w:val="24"/>
              </w:rPr>
            </w:pPr>
            <w:r w:rsidRPr="00DF2178">
              <w:rPr>
                <w:sz w:val="24"/>
                <w:szCs w:val="24"/>
              </w:rPr>
              <w:t xml:space="preserve">6 ноября 2019 года </w:t>
            </w:r>
          </w:p>
        </w:tc>
        <w:tc>
          <w:tcPr>
            <w:tcW w:w="5386" w:type="dxa"/>
            <w:shd w:val="clear" w:color="auto" w:fill="auto"/>
          </w:tcPr>
          <w:p w:rsidR="00732344" w:rsidRPr="00DF2178" w:rsidRDefault="0073234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Лакокрасочные материалы (ICS 87.040)</w:t>
            </w:r>
          </w:p>
        </w:tc>
        <w:tc>
          <w:tcPr>
            <w:tcW w:w="2268" w:type="dxa"/>
            <w:shd w:val="clear" w:color="auto" w:fill="auto"/>
          </w:tcPr>
          <w:p w:rsidR="00732344" w:rsidRPr="00DF2178" w:rsidRDefault="00732344" w:rsidP="00AE29DE">
            <w:pPr>
              <w:jc w:val="both"/>
              <w:rPr>
                <w:color w:val="000000" w:themeColor="text1"/>
                <w:sz w:val="24"/>
                <w:szCs w:val="24"/>
                <w:lang w:val="kk-KZ"/>
              </w:rPr>
            </w:pPr>
          </w:p>
        </w:tc>
      </w:tr>
      <w:tr w:rsidR="00732344" w:rsidRPr="00DF2178" w:rsidTr="00345A2D">
        <w:trPr>
          <w:trHeight w:val="361"/>
        </w:trPr>
        <w:tc>
          <w:tcPr>
            <w:tcW w:w="710" w:type="dxa"/>
            <w:vMerge/>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EE6BF7">
            <w:pPr>
              <w:pBdr>
                <w:between w:val="single" w:sz="6" w:space="1" w:color="auto"/>
              </w:pBdr>
              <w:jc w:val="both"/>
              <w:rPr>
                <w:color w:val="000000" w:themeColor="text1"/>
                <w:sz w:val="24"/>
                <w:szCs w:val="24"/>
                <w:lang w:val="kk-KZ"/>
              </w:rPr>
            </w:pPr>
            <w:r w:rsidRPr="00DF2178">
              <w:rPr>
                <w:sz w:val="24"/>
                <w:szCs w:val="24"/>
              </w:rPr>
              <w:t>Кения</w:t>
            </w:r>
          </w:p>
        </w:tc>
        <w:tc>
          <w:tcPr>
            <w:tcW w:w="5386" w:type="dxa"/>
            <w:shd w:val="clear" w:color="auto" w:fill="auto"/>
          </w:tcPr>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проекте стандарта определяются требования, методы отбора проб и испытания для полуглянцевых  красок на основе растворителя для внутреннего и наружного применения. Этот стандарт не распространяется на автомобильную, дорожную разметку и промышленные применения.</w:t>
            </w:r>
          </w:p>
        </w:tc>
        <w:tc>
          <w:tcPr>
            <w:tcW w:w="2268" w:type="dxa"/>
            <w:shd w:val="clear" w:color="auto" w:fill="auto"/>
          </w:tcPr>
          <w:p w:rsidR="00732344" w:rsidRPr="00DF2178" w:rsidRDefault="00732344" w:rsidP="00AE29DE">
            <w:pPr>
              <w:jc w:val="both"/>
              <w:rPr>
                <w:color w:val="000000" w:themeColor="text1"/>
                <w:sz w:val="24"/>
                <w:szCs w:val="24"/>
                <w:lang w:val="kk-KZ"/>
              </w:rPr>
            </w:pPr>
          </w:p>
        </w:tc>
      </w:tr>
      <w:tr w:rsidR="00732344" w:rsidRPr="00DF2178" w:rsidTr="00345A2D">
        <w:trPr>
          <w:trHeight w:val="361"/>
        </w:trPr>
        <w:tc>
          <w:tcPr>
            <w:tcW w:w="710" w:type="dxa"/>
            <w:vMerge w:val="restart"/>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AE29DE">
            <w:pPr>
              <w:pBdr>
                <w:between w:val="single" w:sz="6" w:space="1" w:color="auto"/>
              </w:pBdr>
              <w:jc w:val="both"/>
              <w:rPr>
                <w:b/>
                <w:color w:val="000000" w:themeColor="text1"/>
                <w:sz w:val="24"/>
                <w:szCs w:val="24"/>
                <w:lang w:val="kk-KZ"/>
              </w:rPr>
            </w:pPr>
            <w:r w:rsidRPr="00DF2178">
              <w:rPr>
                <w:b/>
                <w:color w:val="000000" w:themeColor="text1"/>
                <w:sz w:val="24"/>
                <w:szCs w:val="24"/>
                <w:lang w:val="kk-KZ"/>
              </w:rPr>
              <w:t>G/TBT/N/KEN/912</w:t>
            </w:r>
          </w:p>
        </w:tc>
        <w:tc>
          <w:tcPr>
            <w:tcW w:w="5386" w:type="dxa"/>
            <w:shd w:val="clear" w:color="auto" w:fill="auto"/>
          </w:tcPr>
          <w:p w:rsidR="00732344" w:rsidRPr="00DF2178" w:rsidRDefault="0073234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DEAS 936: 2019 Глянцевые лаковые краски для внутреннего и наружного применения. Спецификация (16 страниц, на английском языке)</w:t>
            </w:r>
          </w:p>
        </w:tc>
        <w:tc>
          <w:tcPr>
            <w:tcW w:w="2268" w:type="dxa"/>
            <w:shd w:val="clear" w:color="auto" w:fill="auto"/>
          </w:tcPr>
          <w:p w:rsidR="00732344" w:rsidRPr="00DF2178" w:rsidRDefault="00732344" w:rsidP="00AE29DE">
            <w:pPr>
              <w:jc w:val="both"/>
              <w:rPr>
                <w:color w:val="000000" w:themeColor="text1"/>
                <w:sz w:val="24"/>
                <w:szCs w:val="24"/>
                <w:lang w:val="kk-KZ"/>
              </w:rPr>
            </w:pPr>
            <w:r w:rsidRPr="00DF2178">
              <w:rPr>
                <w:sz w:val="24"/>
                <w:szCs w:val="24"/>
              </w:rPr>
              <w:t>28 декабря 2019 года</w:t>
            </w:r>
          </w:p>
        </w:tc>
      </w:tr>
      <w:tr w:rsidR="00732344" w:rsidRPr="00DF2178" w:rsidTr="00345A2D">
        <w:trPr>
          <w:trHeight w:val="361"/>
        </w:trPr>
        <w:tc>
          <w:tcPr>
            <w:tcW w:w="710" w:type="dxa"/>
            <w:vMerge/>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EE6BF7">
            <w:pPr>
              <w:rPr>
                <w:sz w:val="24"/>
                <w:szCs w:val="24"/>
              </w:rPr>
            </w:pPr>
            <w:r w:rsidRPr="00DF2178">
              <w:rPr>
                <w:sz w:val="24"/>
                <w:szCs w:val="24"/>
              </w:rPr>
              <w:t xml:space="preserve">6 ноября 2019 года </w:t>
            </w:r>
          </w:p>
        </w:tc>
        <w:tc>
          <w:tcPr>
            <w:tcW w:w="5386" w:type="dxa"/>
            <w:shd w:val="clear" w:color="auto" w:fill="auto"/>
          </w:tcPr>
          <w:p w:rsidR="00732344" w:rsidRPr="00DF2178" w:rsidRDefault="0073234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Лакокрасочные материалы (ICS 87.040)</w:t>
            </w:r>
          </w:p>
        </w:tc>
        <w:tc>
          <w:tcPr>
            <w:tcW w:w="2268" w:type="dxa"/>
            <w:shd w:val="clear" w:color="auto" w:fill="auto"/>
          </w:tcPr>
          <w:p w:rsidR="00732344" w:rsidRPr="00DF2178" w:rsidRDefault="00732344" w:rsidP="00AE29DE">
            <w:pPr>
              <w:jc w:val="both"/>
              <w:rPr>
                <w:color w:val="000000" w:themeColor="text1"/>
                <w:sz w:val="24"/>
                <w:szCs w:val="24"/>
                <w:lang w:val="kk-KZ"/>
              </w:rPr>
            </w:pPr>
          </w:p>
        </w:tc>
      </w:tr>
      <w:tr w:rsidR="00732344" w:rsidRPr="00DF2178" w:rsidTr="00345A2D">
        <w:trPr>
          <w:trHeight w:val="361"/>
        </w:trPr>
        <w:tc>
          <w:tcPr>
            <w:tcW w:w="710" w:type="dxa"/>
            <w:vMerge/>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EE6BF7">
            <w:pPr>
              <w:rPr>
                <w:sz w:val="24"/>
                <w:szCs w:val="24"/>
              </w:rPr>
            </w:pPr>
            <w:r w:rsidRPr="00DF2178">
              <w:rPr>
                <w:sz w:val="24"/>
                <w:szCs w:val="24"/>
              </w:rPr>
              <w:t>Кения</w:t>
            </w:r>
          </w:p>
        </w:tc>
        <w:tc>
          <w:tcPr>
            <w:tcW w:w="5386" w:type="dxa"/>
            <w:shd w:val="clear" w:color="auto" w:fill="auto"/>
          </w:tcPr>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В проекте восточноафриканского стандарта </w:t>
            </w:r>
            <w:r w:rsidRPr="00DF2178">
              <w:rPr>
                <w:color w:val="000000" w:themeColor="text1"/>
                <w:sz w:val="24"/>
                <w:szCs w:val="24"/>
                <w:lang w:val="kk-KZ"/>
              </w:rPr>
              <w:lastRenderedPageBreak/>
              <w:t>определяются требования, методы отбора проб и испытания для трех сортов глянцевых красок на основе растворителя для внутреннего и наружного применения. Этот стандарт не распространяется на автомобильную, дорожную разметку и промышленные применения.</w:t>
            </w:r>
          </w:p>
        </w:tc>
        <w:tc>
          <w:tcPr>
            <w:tcW w:w="2268" w:type="dxa"/>
            <w:shd w:val="clear" w:color="auto" w:fill="auto"/>
          </w:tcPr>
          <w:p w:rsidR="00732344" w:rsidRPr="00DF2178" w:rsidRDefault="00732344" w:rsidP="00AE29DE">
            <w:pPr>
              <w:jc w:val="both"/>
              <w:rPr>
                <w:color w:val="000000" w:themeColor="text1"/>
                <w:sz w:val="24"/>
                <w:szCs w:val="24"/>
                <w:lang w:val="kk-KZ"/>
              </w:rPr>
            </w:pPr>
          </w:p>
        </w:tc>
      </w:tr>
      <w:tr w:rsidR="00732344" w:rsidRPr="00DF2178" w:rsidTr="00345A2D">
        <w:trPr>
          <w:trHeight w:val="361"/>
        </w:trPr>
        <w:tc>
          <w:tcPr>
            <w:tcW w:w="710" w:type="dxa"/>
            <w:vMerge w:val="restart"/>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732344">
            <w:pPr>
              <w:jc w:val="both"/>
              <w:rPr>
                <w:rFonts w:eastAsia="Verdana"/>
                <w:b/>
                <w:sz w:val="24"/>
                <w:szCs w:val="24"/>
                <w:lang w:val="en-GB" w:eastAsia="en-US"/>
              </w:rPr>
            </w:pPr>
            <w:r w:rsidRPr="00DF2178">
              <w:rPr>
                <w:b/>
                <w:sz w:val="24"/>
                <w:szCs w:val="24"/>
                <w:lang w:val="en-US"/>
              </w:rPr>
              <w:t>G/TBT/N/ECU/442/Rev.1</w:t>
            </w:r>
          </w:p>
          <w:p w:rsidR="00732344" w:rsidRPr="00DF2178" w:rsidRDefault="00732344" w:rsidP="00AE29DE">
            <w:pPr>
              <w:pBdr>
                <w:between w:val="single" w:sz="6" w:space="1" w:color="auto"/>
              </w:pBdr>
              <w:jc w:val="both"/>
              <w:rPr>
                <w:color w:val="000000" w:themeColor="text1"/>
                <w:sz w:val="24"/>
                <w:szCs w:val="24"/>
                <w:lang w:val="en-GB"/>
              </w:rPr>
            </w:pPr>
          </w:p>
        </w:tc>
        <w:tc>
          <w:tcPr>
            <w:tcW w:w="5386" w:type="dxa"/>
            <w:shd w:val="clear" w:color="auto" w:fill="auto"/>
          </w:tcPr>
          <w:p w:rsidR="00732344" w:rsidRPr="00DF2178" w:rsidRDefault="00F47BC4" w:rsidP="00F47B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170 «Саморезы» (9 страниц, на испанском языке)</w:t>
            </w:r>
          </w:p>
        </w:tc>
        <w:tc>
          <w:tcPr>
            <w:tcW w:w="2268" w:type="dxa"/>
            <w:shd w:val="clear" w:color="auto" w:fill="auto"/>
          </w:tcPr>
          <w:p w:rsidR="00732344" w:rsidRPr="00DF2178" w:rsidRDefault="0095608F" w:rsidP="00AE29DE">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732344" w:rsidRPr="00DF2178" w:rsidTr="006D3F8A">
        <w:trPr>
          <w:trHeight w:val="295"/>
        </w:trPr>
        <w:tc>
          <w:tcPr>
            <w:tcW w:w="710" w:type="dxa"/>
            <w:vMerge/>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EE6BF7">
            <w:pPr>
              <w:rPr>
                <w:sz w:val="24"/>
                <w:szCs w:val="24"/>
              </w:rPr>
            </w:pPr>
            <w:r w:rsidRPr="00DF2178">
              <w:rPr>
                <w:sz w:val="24"/>
                <w:szCs w:val="24"/>
              </w:rPr>
              <w:t xml:space="preserve">6 ноября 2019 года </w:t>
            </w:r>
          </w:p>
        </w:tc>
        <w:tc>
          <w:tcPr>
            <w:tcW w:w="5386" w:type="dxa"/>
            <w:shd w:val="clear" w:color="auto" w:fill="auto"/>
          </w:tcPr>
          <w:p w:rsidR="00732344" w:rsidRPr="00DF2178" w:rsidRDefault="00F47BC4" w:rsidP="00F47B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Прочие шурупы для дерева (HS 731812); Саморезы (HS 731814); Другие винты и болты, с гайками или шайбами (HS 731815); Другое (HS 731819)</w:t>
            </w:r>
          </w:p>
        </w:tc>
        <w:tc>
          <w:tcPr>
            <w:tcW w:w="2268" w:type="dxa"/>
            <w:shd w:val="clear" w:color="auto" w:fill="auto"/>
          </w:tcPr>
          <w:p w:rsidR="00732344" w:rsidRPr="00DF2178" w:rsidRDefault="00732344" w:rsidP="00AE29DE">
            <w:pPr>
              <w:jc w:val="both"/>
              <w:rPr>
                <w:color w:val="000000" w:themeColor="text1"/>
                <w:sz w:val="24"/>
                <w:szCs w:val="24"/>
                <w:lang w:val="kk-KZ"/>
              </w:rPr>
            </w:pPr>
          </w:p>
        </w:tc>
      </w:tr>
      <w:tr w:rsidR="00732344" w:rsidRPr="00DF2178" w:rsidTr="00345A2D">
        <w:trPr>
          <w:trHeight w:val="361"/>
        </w:trPr>
        <w:tc>
          <w:tcPr>
            <w:tcW w:w="710" w:type="dxa"/>
            <w:vMerge/>
            <w:shd w:val="clear" w:color="auto" w:fill="auto"/>
          </w:tcPr>
          <w:p w:rsidR="00732344" w:rsidRPr="00DF2178" w:rsidRDefault="00732344" w:rsidP="00C93859">
            <w:pPr>
              <w:numPr>
                <w:ilvl w:val="0"/>
                <w:numId w:val="3"/>
              </w:numPr>
              <w:ind w:left="0" w:firstLine="0"/>
              <w:jc w:val="both"/>
              <w:rPr>
                <w:color w:val="000000" w:themeColor="text1"/>
                <w:sz w:val="24"/>
                <w:szCs w:val="24"/>
                <w:lang w:val="kk-KZ"/>
              </w:rPr>
            </w:pPr>
          </w:p>
        </w:tc>
        <w:tc>
          <w:tcPr>
            <w:tcW w:w="2268" w:type="dxa"/>
            <w:shd w:val="clear" w:color="auto" w:fill="auto"/>
          </w:tcPr>
          <w:p w:rsidR="00732344" w:rsidRPr="00DF2178" w:rsidRDefault="00732344" w:rsidP="00EE6BF7">
            <w:pPr>
              <w:rPr>
                <w:sz w:val="24"/>
                <w:szCs w:val="24"/>
              </w:rPr>
            </w:pPr>
            <w:r w:rsidRPr="00DF2178">
              <w:rPr>
                <w:sz w:val="24"/>
                <w:szCs w:val="24"/>
              </w:rPr>
              <w:t>Эквадор</w:t>
            </w:r>
          </w:p>
        </w:tc>
        <w:tc>
          <w:tcPr>
            <w:tcW w:w="5386" w:type="dxa"/>
            <w:shd w:val="clear" w:color="auto" w:fill="auto"/>
          </w:tcPr>
          <w:p w:rsidR="00732344" w:rsidRPr="00DF2178" w:rsidRDefault="00F47BC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Технический </w:t>
            </w:r>
            <w:r w:rsidR="00732344" w:rsidRPr="00DF2178">
              <w:rPr>
                <w:color w:val="000000" w:themeColor="text1"/>
                <w:sz w:val="24"/>
                <w:szCs w:val="24"/>
                <w:lang w:val="kk-KZ"/>
              </w:rPr>
              <w:t>регламент устанавливает требования к маркировке, которым должны соответствовать самонарезающие и самосверлящие шурупы с различными типами головок, перед продажей отечественной и импортной продукции с целью предотвращения обманной практики.</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Саморезы с резьбой;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Саморезы с шестигранной головкой;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3. Саморезы с полукруглой головкой;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4. Саморезы с потайной головкой (плоской);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5. Самонарезающие винты с потайной (овальной) головкой;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6. Саморезы из термообработанной стали;</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7. Саморезы из нержавеющей стали;</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8. Самонарезающие винты с полукруглой головкой;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9. Самонарезающие винты с потайной головкой (с плоской головкой);</w:t>
            </w:r>
          </w:p>
          <w:p w:rsidR="00732344" w:rsidRPr="00DF2178" w:rsidRDefault="00F47BC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10. Самонарезающие винты с </w:t>
            </w:r>
            <w:r w:rsidR="00732344" w:rsidRPr="00DF2178">
              <w:rPr>
                <w:color w:val="000000" w:themeColor="text1"/>
                <w:sz w:val="24"/>
                <w:szCs w:val="24"/>
                <w:lang w:val="kk-KZ"/>
              </w:rPr>
              <w:t>о</w:t>
            </w:r>
            <w:r w:rsidRPr="00DF2178">
              <w:rPr>
                <w:color w:val="000000" w:themeColor="text1"/>
                <w:sz w:val="24"/>
                <w:szCs w:val="24"/>
                <w:lang w:val="kk-KZ"/>
              </w:rPr>
              <w:t>вальной</w:t>
            </w:r>
            <w:r w:rsidR="00732344" w:rsidRPr="00DF2178">
              <w:rPr>
                <w:color w:val="000000" w:themeColor="text1"/>
                <w:sz w:val="24"/>
                <w:szCs w:val="24"/>
                <w:lang w:val="kk-KZ"/>
              </w:rPr>
              <w:t xml:space="preserve"> головкой;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11. Саморезы с головкой под шестигранную головку;</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12. Саморезы и шайбы в сборе с плоскими шайбами;</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13. Самосверлящие шурупы с резьбой;</w:t>
            </w:r>
          </w:p>
          <w:p w:rsidR="00F47BC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14. Плоские ша</w:t>
            </w:r>
            <w:r w:rsidR="00F47BC4" w:rsidRPr="00DF2178">
              <w:rPr>
                <w:color w:val="000000" w:themeColor="text1"/>
                <w:sz w:val="24"/>
                <w:szCs w:val="24"/>
                <w:lang w:val="kk-KZ"/>
              </w:rPr>
              <w:t>йбы для самонарезающих винтов</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15. Саморезы с шестигранной головкой под торцевой ключ;</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16. Саморезы с шестигранной головкой;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17. Самонарезающие винты с шестигранной головкой, приподнятой потайной (овальной) головкой;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18. Самосверлящие винты с шестигранной головкой с резьбой самонарезающего винта;</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19. Самосверлящие шурупы с крестообразным шлицем и резьбовой резьбой;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20. Саморезы с потайной головкой и потайной головкой с резьбой;</w:t>
            </w:r>
          </w:p>
          <w:p w:rsidR="00732344" w:rsidRPr="00DF2178" w:rsidRDefault="00732344" w:rsidP="007323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lastRenderedPageBreak/>
              <w:t>21. Самонарезающие винты с потайной головкой и потайной резьбой.</w:t>
            </w:r>
          </w:p>
        </w:tc>
        <w:tc>
          <w:tcPr>
            <w:tcW w:w="2268" w:type="dxa"/>
            <w:shd w:val="clear" w:color="auto" w:fill="auto"/>
          </w:tcPr>
          <w:p w:rsidR="00732344" w:rsidRPr="00DF2178" w:rsidRDefault="00732344" w:rsidP="00AE29DE">
            <w:pPr>
              <w:jc w:val="both"/>
              <w:rPr>
                <w:color w:val="000000" w:themeColor="text1"/>
                <w:sz w:val="24"/>
                <w:szCs w:val="24"/>
                <w:lang w:val="kk-KZ"/>
              </w:rPr>
            </w:pPr>
          </w:p>
        </w:tc>
      </w:tr>
      <w:tr w:rsidR="00B04794" w:rsidRPr="00DF2178" w:rsidTr="00345A2D">
        <w:trPr>
          <w:trHeight w:val="361"/>
        </w:trPr>
        <w:tc>
          <w:tcPr>
            <w:tcW w:w="710" w:type="dxa"/>
            <w:vMerge w:val="restart"/>
            <w:shd w:val="clear" w:color="auto" w:fill="auto"/>
          </w:tcPr>
          <w:p w:rsidR="00B04794" w:rsidRPr="00DF2178" w:rsidRDefault="00B04794" w:rsidP="00C93859">
            <w:pPr>
              <w:numPr>
                <w:ilvl w:val="0"/>
                <w:numId w:val="3"/>
              </w:numPr>
              <w:ind w:left="0" w:firstLine="0"/>
              <w:jc w:val="both"/>
              <w:rPr>
                <w:color w:val="000000" w:themeColor="text1"/>
                <w:sz w:val="24"/>
                <w:szCs w:val="24"/>
                <w:lang w:val="kk-KZ"/>
              </w:rPr>
            </w:pPr>
          </w:p>
        </w:tc>
        <w:tc>
          <w:tcPr>
            <w:tcW w:w="2268" w:type="dxa"/>
            <w:shd w:val="clear" w:color="auto" w:fill="auto"/>
          </w:tcPr>
          <w:p w:rsidR="00B04794" w:rsidRPr="00DF2178" w:rsidRDefault="00B04794" w:rsidP="0095608F">
            <w:pPr>
              <w:jc w:val="both"/>
              <w:rPr>
                <w:rFonts w:eastAsia="Verdana"/>
                <w:b/>
                <w:sz w:val="24"/>
                <w:szCs w:val="24"/>
                <w:lang w:val="en-GB" w:eastAsia="en-US"/>
              </w:rPr>
            </w:pPr>
            <w:r w:rsidRPr="00DF2178">
              <w:rPr>
                <w:b/>
                <w:sz w:val="24"/>
                <w:szCs w:val="24"/>
                <w:lang w:val="en-US"/>
              </w:rPr>
              <w:t>G/TBT/N/ECU/439/Rev.1</w:t>
            </w:r>
          </w:p>
          <w:p w:rsidR="00B04794" w:rsidRPr="00DF2178" w:rsidRDefault="00B04794" w:rsidP="00AE29DE">
            <w:pPr>
              <w:pBdr>
                <w:between w:val="single" w:sz="6" w:space="1" w:color="auto"/>
              </w:pBdr>
              <w:jc w:val="both"/>
              <w:rPr>
                <w:color w:val="000000" w:themeColor="text1"/>
                <w:sz w:val="24"/>
                <w:szCs w:val="24"/>
                <w:lang w:val="en-GB"/>
              </w:rPr>
            </w:pPr>
          </w:p>
        </w:tc>
        <w:tc>
          <w:tcPr>
            <w:tcW w:w="5386" w:type="dxa"/>
            <w:shd w:val="clear" w:color="auto" w:fill="auto"/>
          </w:tcPr>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111 «Энергоэффективность сушилок для белья для домашнего использования» (12 страниц, на испанском языке)</w:t>
            </w:r>
          </w:p>
        </w:tc>
        <w:tc>
          <w:tcPr>
            <w:tcW w:w="2268" w:type="dxa"/>
            <w:shd w:val="clear" w:color="auto" w:fill="auto"/>
          </w:tcPr>
          <w:p w:rsidR="00B04794" w:rsidRPr="00DF2178" w:rsidRDefault="00B04794" w:rsidP="00EE6BF7">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B04794" w:rsidRPr="00DF2178" w:rsidTr="00345A2D">
        <w:trPr>
          <w:trHeight w:val="361"/>
        </w:trPr>
        <w:tc>
          <w:tcPr>
            <w:tcW w:w="710" w:type="dxa"/>
            <w:vMerge/>
            <w:shd w:val="clear" w:color="auto" w:fill="auto"/>
          </w:tcPr>
          <w:p w:rsidR="00B04794" w:rsidRPr="00DF2178" w:rsidRDefault="00B04794" w:rsidP="00C93859">
            <w:pPr>
              <w:numPr>
                <w:ilvl w:val="0"/>
                <w:numId w:val="3"/>
              </w:numPr>
              <w:ind w:left="0" w:firstLine="0"/>
              <w:jc w:val="both"/>
              <w:rPr>
                <w:color w:val="000000" w:themeColor="text1"/>
                <w:sz w:val="24"/>
                <w:szCs w:val="24"/>
                <w:lang w:val="kk-KZ"/>
              </w:rPr>
            </w:pPr>
          </w:p>
        </w:tc>
        <w:tc>
          <w:tcPr>
            <w:tcW w:w="2268" w:type="dxa"/>
            <w:shd w:val="clear" w:color="auto" w:fill="auto"/>
          </w:tcPr>
          <w:p w:rsidR="00B04794" w:rsidRPr="00DF2178" w:rsidRDefault="00B04794" w:rsidP="00EE6BF7">
            <w:pPr>
              <w:rPr>
                <w:sz w:val="24"/>
                <w:szCs w:val="24"/>
              </w:rPr>
            </w:pPr>
            <w:r w:rsidRPr="00DF2178">
              <w:rPr>
                <w:sz w:val="24"/>
                <w:szCs w:val="24"/>
              </w:rPr>
              <w:t xml:space="preserve">6 ноября 2019 года </w:t>
            </w:r>
          </w:p>
        </w:tc>
        <w:tc>
          <w:tcPr>
            <w:tcW w:w="5386" w:type="dxa"/>
            <w:shd w:val="clear" w:color="auto" w:fill="auto"/>
          </w:tcPr>
          <w:p w:rsidR="00B04794" w:rsidRPr="00DF2178" w:rsidRDefault="00B047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Сушильные машины (HS 84512)</w:t>
            </w:r>
          </w:p>
        </w:tc>
        <w:tc>
          <w:tcPr>
            <w:tcW w:w="2268" w:type="dxa"/>
            <w:shd w:val="clear" w:color="auto" w:fill="auto"/>
          </w:tcPr>
          <w:p w:rsidR="00B04794" w:rsidRPr="00DF2178" w:rsidRDefault="00B04794" w:rsidP="00AE29DE">
            <w:pPr>
              <w:jc w:val="both"/>
              <w:rPr>
                <w:color w:val="000000" w:themeColor="text1"/>
                <w:sz w:val="24"/>
                <w:szCs w:val="24"/>
                <w:lang w:val="kk-KZ"/>
              </w:rPr>
            </w:pPr>
          </w:p>
        </w:tc>
      </w:tr>
      <w:tr w:rsidR="00B04794" w:rsidRPr="00DF2178" w:rsidTr="00345A2D">
        <w:trPr>
          <w:trHeight w:val="361"/>
        </w:trPr>
        <w:tc>
          <w:tcPr>
            <w:tcW w:w="710" w:type="dxa"/>
            <w:vMerge/>
            <w:shd w:val="clear" w:color="auto" w:fill="auto"/>
          </w:tcPr>
          <w:p w:rsidR="00B04794" w:rsidRPr="00DF2178" w:rsidRDefault="00B04794" w:rsidP="00C93859">
            <w:pPr>
              <w:numPr>
                <w:ilvl w:val="0"/>
                <w:numId w:val="3"/>
              </w:numPr>
              <w:ind w:left="0" w:firstLine="0"/>
              <w:jc w:val="both"/>
              <w:rPr>
                <w:color w:val="000000" w:themeColor="text1"/>
                <w:sz w:val="24"/>
                <w:szCs w:val="24"/>
                <w:lang w:val="kk-KZ"/>
              </w:rPr>
            </w:pPr>
          </w:p>
        </w:tc>
        <w:tc>
          <w:tcPr>
            <w:tcW w:w="2268" w:type="dxa"/>
            <w:shd w:val="clear" w:color="auto" w:fill="auto"/>
          </w:tcPr>
          <w:p w:rsidR="00B04794" w:rsidRPr="00DF2178" w:rsidRDefault="00B04794" w:rsidP="00EE6BF7">
            <w:pPr>
              <w:rPr>
                <w:sz w:val="24"/>
                <w:szCs w:val="24"/>
              </w:rPr>
            </w:pPr>
            <w:r w:rsidRPr="00DF2178">
              <w:rPr>
                <w:sz w:val="24"/>
                <w:szCs w:val="24"/>
              </w:rPr>
              <w:t>Эквадор</w:t>
            </w:r>
          </w:p>
        </w:tc>
        <w:tc>
          <w:tcPr>
            <w:tcW w:w="5386" w:type="dxa"/>
            <w:shd w:val="clear" w:color="auto" w:fill="auto"/>
          </w:tcPr>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устанавливаются требования, предъявляемые к сушилкам для белья для бытового использования до продажи отечественной и импортной продукции с целью защиты окружающей среды и предотвращения обманных действий.</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Электрические барабанные сушилки для белья для домашнего использования;</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Электрические эвакуационные сушилки для белья;</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Электрические конденсационные сушилки для белья.</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относится:</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сушилки для белья, которые не работают на электричестве;</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Комбинированные сушилки для белья.</w:t>
            </w:r>
          </w:p>
        </w:tc>
        <w:tc>
          <w:tcPr>
            <w:tcW w:w="2268" w:type="dxa"/>
            <w:shd w:val="clear" w:color="auto" w:fill="auto"/>
          </w:tcPr>
          <w:p w:rsidR="00B04794" w:rsidRPr="00DF2178" w:rsidRDefault="00B04794" w:rsidP="00AE29DE">
            <w:pPr>
              <w:jc w:val="both"/>
              <w:rPr>
                <w:color w:val="000000" w:themeColor="text1"/>
                <w:sz w:val="24"/>
                <w:szCs w:val="24"/>
                <w:lang w:val="kk-KZ"/>
              </w:rPr>
            </w:pPr>
          </w:p>
        </w:tc>
      </w:tr>
      <w:tr w:rsidR="00B04794" w:rsidRPr="00DF2178" w:rsidTr="00345A2D">
        <w:trPr>
          <w:trHeight w:val="361"/>
        </w:trPr>
        <w:tc>
          <w:tcPr>
            <w:tcW w:w="710" w:type="dxa"/>
            <w:vMerge w:val="restart"/>
            <w:shd w:val="clear" w:color="auto" w:fill="auto"/>
          </w:tcPr>
          <w:p w:rsidR="00B04794" w:rsidRPr="00DF2178" w:rsidRDefault="00B04794" w:rsidP="00C93859">
            <w:pPr>
              <w:numPr>
                <w:ilvl w:val="0"/>
                <w:numId w:val="3"/>
              </w:numPr>
              <w:ind w:left="0" w:firstLine="0"/>
              <w:jc w:val="both"/>
              <w:rPr>
                <w:color w:val="000000" w:themeColor="text1"/>
                <w:sz w:val="24"/>
                <w:szCs w:val="24"/>
                <w:lang w:val="kk-KZ"/>
              </w:rPr>
            </w:pPr>
          </w:p>
        </w:tc>
        <w:tc>
          <w:tcPr>
            <w:tcW w:w="2268" w:type="dxa"/>
            <w:shd w:val="clear" w:color="auto" w:fill="auto"/>
          </w:tcPr>
          <w:p w:rsidR="00B04794" w:rsidRPr="00DF2178" w:rsidRDefault="00B04794" w:rsidP="00B04794">
            <w:pPr>
              <w:jc w:val="both"/>
              <w:rPr>
                <w:rFonts w:eastAsia="Verdana"/>
                <w:b/>
                <w:sz w:val="24"/>
                <w:szCs w:val="24"/>
                <w:lang w:val="en-GB" w:eastAsia="en-US"/>
              </w:rPr>
            </w:pPr>
            <w:r w:rsidRPr="00DF2178">
              <w:rPr>
                <w:b/>
                <w:sz w:val="24"/>
                <w:szCs w:val="24"/>
                <w:lang w:val="en-US"/>
              </w:rPr>
              <w:t>G/TBT/N/ECU/436/Rev.1</w:t>
            </w:r>
          </w:p>
          <w:p w:rsidR="00B04794" w:rsidRPr="00DF2178" w:rsidRDefault="00B04794" w:rsidP="00AE29DE">
            <w:pPr>
              <w:pBdr>
                <w:between w:val="single" w:sz="6" w:space="1" w:color="auto"/>
              </w:pBdr>
              <w:jc w:val="both"/>
              <w:rPr>
                <w:color w:val="000000" w:themeColor="text1"/>
                <w:sz w:val="24"/>
                <w:szCs w:val="24"/>
                <w:lang w:val="en-GB"/>
              </w:rPr>
            </w:pPr>
          </w:p>
        </w:tc>
        <w:tc>
          <w:tcPr>
            <w:tcW w:w="5386" w:type="dxa"/>
            <w:shd w:val="clear" w:color="auto" w:fill="auto"/>
          </w:tcPr>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235 «Предохранительные клапаны») (10 страниц, на испанском языке)</w:t>
            </w:r>
          </w:p>
        </w:tc>
        <w:tc>
          <w:tcPr>
            <w:tcW w:w="2268" w:type="dxa"/>
            <w:shd w:val="clear" w:color="auto" w:fill="auto"/>
          </w:tcPr>
          <w:p w:rsidR="00B04794" w:rsidRPr="00DF2178" w:rsidRDefault="00B04794" w:rsidP="00EE6BF7">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B04794" w:rsidRPr="00DF2178" w:rsidTr="00345A2D">
        <w:trPr>
          <w:trHeight w:val="361"/>
        </w:trPr>
        <w:tc>
          <w:tcPr>
            <w:tcW w:w="710" w:type="dxa"/>
            <w:vMerge/>
            <w:shd w:val="clear" w:color="auto" w:fill="auto"/>
          </w:tcPr>
          <w:p w:rsidR="00B04794" w:rsidRPr="00DF2178" w:rsidRDefault="00B04794" w:rsidP="00C93859">
            <w:pPr>
              <w:numPr>
                <w:ilvl w:val="0"/>
                <w:numId w:val="3"/>
              </w:numPr>
              <w:ind w:left="0" w:firstLine="0"/>
              <w:jc w:val="both"/>
              <w:rPr>
                <w:color w:val="000000" w:themeColor="text1"/>
                <w:sz w:val="24"/>
                <w:szCs w:val="24"/>
                <w:lang w:val="kk-KZ"/>
              </w:rPr>
            </w:pPr>
          </w:p>
        </w:tc>
        <w:tc>
          <w:tcPr>
            <w:tcW w:w="2268" w:type="dxa"/>
            <w:shd w:val="clear" w:color="auto" w:fill="auto"/>
          </w:tcPr>
          <w:p w:rsidR="00B04794" w:rsidRPr="00DF2178" w:rsidRDefault="00B04794" w:rsidP="00EE6BF7">
            <w:pPr>
              <w:rPr>
                <w:sz w:val="24"/>
                <w:szCs w:val="24"/>
              </w:rPr>
            </w:pPr>
            <w:r w:rsidRPr="00DF2178">
              <w:rPr>
                <w:sz w:val="24"/>
                <w:szCs w:val="24"/>
              </w:rPr>
              <w:t xml:space="preserve">6 ноября 2019 года </w:t>
            </w:r>
          </w:p>
        </w:tc>
        <w:tc>
          <w:tcPr>
            <w:tcW w:w="5386" w:type="dxa"/>
            <w:shd w:val="clear" w:color="auto" w:fill="auto"/>
          </w:tcPr>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Предохранительные клапаны (HS 848140); Прочая бытовая техника (HS 848180)</w:t>
            </w:r>
          </w:p>
        </w:tc>
        <w:tc>
          <w:tcPr>
            <w:tcW w:w="2268" w:type="dxa"/>
            <w:shd w:val="clear" w:color="auto" w:fill="auto"/>
          </w:tcPr>
          <w:p w:rsidR="00B04794" w:rsidRPr="00DF2178" w:rsidRDefault="00B04794" w:rsidP="00AE29DE">
            <w:pPr>
              <w:jc w:val="both"/>
              <w:rPr>
                <w:color w:val="000000" w:themeColor="text1"/>
                <w:sz w:val="24"/>
                <w:szCs w:val="24"/>
                <w:lang w:val="kk-KZ"/>
              </w:rPr>
            </w:pPr>
          </w:p>
        </w:tc>
      </w:tr>
      <w:tr w:rsidR="00B04794" w:rsidRPr="00DF2178" w:rsidTr="00345A2D">
        <w:trPr>
          <w:trHeight w:val="361"/>
        </w:trPr>
        <w:tc>
          <w:tcPr>
            <w:tcW w:w="710" w:type="dxa"/>
            <w:vMerge/>
            <w:shd w:val="clear" w:color="auto" w:fill="auto"/>
          </w:tcPr>
          <w:p w:rsidR="00B04794" w:rsidRPr="00DF2178" w:rsidRDefault="00B04794" w:rsidP="00C93859">
            <w:pPr>
              <w:numPr>
                <w:ilvl w:val="0"/>
                <w:numId w:val="3"/>
              </w:numPr>
              <w:ind w:left="0" w:firstLine="0"/>
              <w:jc w:val="both"/>
              <w:rPr>
                <w:color w:val="000000" w:themeColor="text1"/>
                <w:sz w:val="24"/>
                <w:szCs w:val="24"/>
                <w:lang w:val="kk-KZ"/>
              </w:rPr>
            </w:pPr>
          </w:p>
        </w:tc>
        <w:tc>
          <w:tcPr>
            <w:tcW w:w="2268" w:type="dxa"/>
            <w:shd w:val="clear" w:color="auto" w:fill="auto"/>
          </w:tcPr>
          <w:p w:rsidR="00B04794" w:rsidRPr="00DF2178" w:rsidRDefault="00B04794" w:rsidP="00EE6BF7">
            <w:pPr>
              <w:rPr>
                <w:sz w:val="24"/>
                <w:szCs w:val="24"/>
              </w:rPr>
            </w:pPr>
            <w:r w:rsidRPr="00DF2178">
              <w:rPr>
                <w:sz w:val="24"/>
                <w:szCs w:val="24"/>
              </w:rPr>
              <w:t>Эквадор</w:t>
            </w:r>
          </w:p>
        </w:tc>
        <w:tc>
          <w:tcPr>
            <w:tcW w:w="5386" w:type="dxa"/>
            <w:shd w:val="clear" w:color="auto" w:fill="auto"/>
          </w:tcPr>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устанавливаются требования, которым должны отвечать предохранительные клапаны перед продажей отечественной и импортной продукции с целью защиты безопасности людей и предотвращения обманных действий.</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Предохранительные клапаны, независимо от того, эксплуатируются они или нет</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Предохранительные клапаны независимо от жидкости, для которой они предназначены;</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3. Предохранительные клапаны с диаметром потока жидкости 6 мм или более, которые используются для заданного давления 0,01 МПа (0,1 манометрического бар) и выше. Там нет ограничения по температуре.</w:t>
            </w:r>
          </w:p>
          <w:p w:rsidR="00B04794" w:rsidRPr="00DF2178" w:rsidRDefault="00B04794" w:rsidP="00B0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Он не распространяется на: деаэрирующие и регулирующие давление клапаны, используемые с сжиженным нефтяным газом и другими горючими сжатыми газами.</w:t>
            </w:r>
          </w:p>
        </w:tc>
        <w:tc>
          <w:tcPr>
            <w:tcW w:w="2268" w:type="dxa"/>
            <w:shd w:val="clear" w:color="auto" w:fill="auto"/>
          </w:tcPr>
          <w:p w:rsidR="00B04794" w:rsidRPr="00DF2178" w:rsidRDefault="00B04794" w:rsidP="00AE29DE">
            <w:pPr>
              <w:jc w:val="both"/>
              <w:rPr>
                <w:color w:val="000000" w:themeColor="text1"/>
                <w:sz w:val="24"/>
                <w:szCs w:val="24"/>
                <w:lang w:val="kk-KZ"/>
              </w:rPr>
            </w:pPr>
          </w:p>
        </w:tc>
      </w:tr>
      <w:tr w:rsidR="00B04794" w:rsidRPr="00DF2178" w:rsidTr="00345A2D">
        <w:trPr>
          <w:trHeight w:val="361"/>
        </w:trPr>
        <w:tc>
          <w:tcPr>
            <w:tcW w:w="710" w:type="dxa"/>
            <w:vMerge w:val="restart"/>
            <w:shd w:val="clear" w:color="auto" w:fill="auto"/>
          </w:tcPr>
          <w:p w:rsidR="00B04794" w:rsidRPr="00DF2178" w:rsidRDefault="00B04794" w:rsidP="00C93859">
            <w:pPr>
              <w:numPr>
                <w:ilvl w:val="0"/>
                <w:numId w:val="3"/>
              </w:numPr>
              <w:ind w:left="0" w:firstLine="0"/>
              <w:jc w:val="both"/>
              <w:rPr>
                <w:color w:val="000000" w:themeColor="text1"/>
                <w:sz w:val="24"/>
                <w:szCs w:val="24"/>
                <w:lang w:val="kk-KZ"/>
              </w:rPr>
            </w:pPr>
          </w:p>
        </w:tc>
        <w:tc>
          <w:tcPr>
            <w:tcW w:w="2268" w:type="dxa"/>
            <w:shd w:val="clear" w:color="auto" w:fill="auto"/>
          </w:tcPr>
          <w:p w:rsidR="00500121" w:rsidRPr="00DF2178" w:rsidRDefault="00500121" w:rsidP="00500121">
            <w:pPr>
              <w:jc w:val="both"/>
              <w:rPr>
                <w:rFonts w:eastAsia="Verdana"/>
                <w:b/>
                <w:sz w:val="24"/>
                <w:szCs w:val="24"/>
                <w:lang w:val="en-GB" w:eastAsia="en-US"/>
              </w:rPr>
            </w:pPr>
            <w:r w:rsidRPr="00DF2178">
              <w:rPr>
                <w:b/>
                <w:sz w:val="24"/>
                <w:szCs w:val="24"/>
                <w:lang w:val="en-US"/>
              </w:rPr>
              <w:t>G/TBT/N/ECU/409/Rev.1</w:t>
            </w:r>
          </w:p>
          <w:p w:rsidR="00B04794" w:rsidRPr="00DF2178" w:rsidRDefault="00B04794" w:rsidP="00AE29DE">
            <w:pPr>
              <w:pBdr>
                <w:between w:val="single" w:sz="6" w:space="1" w:color="auto"/>
              </w:pBdr>
              <w:jc w:val="both"/>
              <w:rPr>
                <w:color w:val="000000" w:themeColor="text1"/>
                <w:sz w:val="24"/>
                <w:szCs w:val="24"/>
                <w:lang w:val="en-GB"/>
              </w:rPr>
            </w:pPr>
          </w:p>
        </w:tc>
        <w:tc>
          <w:tcPr>
            <w:tcW w:w="5386" w:type="dxa"/>
            <w:shd w:val="clear" w:color="auto" w:fill="auto"/>
          </w:tcPr>
          <w:p w:rsidR="00B04794"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второго пересмотренного варианта (2R) технического регламента PRTE INEN № 129: «Маркировка масляных фильтров, фильтров дизельного и бензинового топлива и фильтров впускного воздуха для двигателей внутреннего сгорания» (9 страниц, на испанском языке)</w:t>
            </w:r>
          </w:p>
        </w:tc>
        <w:tc>
          <w:tcPr>
            <w:tcW w:w="2268" w:type="dxa"/>
            <w:shd w:val="clear" w:color="auto" w:fill="auto"/>
          </w:tcPr>
          <w:p w:rsidR="00B04794" w:rsidRPr="00DF2178" w:rsidRDefault="00B04794" w:rsidP="00AE29DE">
            <w:pPr>
              <w:jc w:val="both"/>
              <w:rPr>
                <w:color w:val="000000" w:themeColor="text1"/>
                <w:sz w:val="24"/>
                <w:szCs w:val="24"/>
                <w:lang w:val="kk-KZ"/>
              </w:rPr>
            </w:pPr>
          </w:p>
        </w:tc>
      </w:tr>
      <w:tr w:rsidR="00500121" w:rsidRPr="00DF2178" w:rsidTr="00345A2D">
        <w:trPr>
          <w:trHeight w:val="361"/>
        </w:trPr>
        <w:tc>
          <w:tcPr>
            <w:tcW w:w="710" w:type="dxa"/>
            <w:vMerge/>
            <w:shd w:val="clear" w:color="auto" w:fill="auto"/>
          </w:tcPr>
          <w:p w:rsidR="00500121" w:rsidRPr="00DF2178" w:rsidRDefault="00500121" w:rsidP="00C93859">
            <w:pPr>
              <w:numPr>
                <w:ilvl w:val="0"/>
                <w:numId w:val="3"/>
              </w:numPr>
              <w:ind w:left="0" w:firstLine="0"/>
              <w:jc w:val="both"/>
              <w:rPr>
                <w:color w:val="000000" w:themeColor="text1"/>
                <w:sz w:val="24"/>
                <w:szCs w:val="24"/>
                <w:lang w:val="kk-KZ"/>
              </w:rPr>
            </w:pPr>
          </w:p>
        </w:tc>
        <w:tc>
          <w:tcPr>
            <w:tcW w:w="2268" w:type="dxa"/>
            <w:shd w:val="clear" w:color="auto" w:fill="auto"/>
          </w:tcPr>
          <w:p w:rsidR="00500121" w:rsidRPr="00DF2178" w:rsidRDefault="00500121" w:rsidP="00EE6BF7">
            <w:pPr>
              <w:rPr>
                <w:sz w:val="24"/>
                <w:szCs w:val="24"/>
              </w:rPr>
            </w:pPr>
            <w:r w:rsidRPr="00DF2178">
              <w:rPr>
                <w:sz w:val="24"/>
                <w:szCs w:val="24"/>
              </w:rPr>
              <w:t xml:space="preserve">6 ноября 2019 года </w:t>
            </w:r>
          </w:p>
        </w:tc>
        <w:tc>
          <w:tcPr>
            <w:tcW w:w="5386" w:type="dxa"/>
            <w:shd w:val="clear" w:color="auto" w:fill="auto"/>
          </w:tcPr>
          <w:p w:rsidR="00500121" w:rsidRPr="00DF2178" w:rsidRDefault="005001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Масляные или бензиновые фильтры для двигателей внутреннего сгорания (HS 842123); Фильтры впускного воздуха для двигателей внутреннего сгорания (HS 842131); Другое (HS 842199)</w:t>
            </w:r>
          </w:p>
        </w:tc>
        <w:tc>
          <w:tcPr>
            <w:tcW w:w="2268" w:type="dxa"/>
            <w:shd w:val="clear" w:color="auto" w:fill="auto"/>
          </w:tcPr>
          <w:p w:rsidR="00500121" w:rsidRPr="00DF2178" w:rsidRDefault="00500121" w:rsidP="00AE29DE">
            <w:pPr>
              <w:jc w:val="both"/>
              <w:rPr>
                <w:color w:val="000000" w:themeColor="text1"/>
                <w:sz w:val="24"/>
                <w:szCs w:val="24"/>
                <w:lang w:val="kk-KZ"/>
              </w:rPr>
            </w:pPr>
          </w:p>
        </w:tc>
      </w:tr>
      <w:tr w:rsidR="00500121" w:rsidRPr="00DF2178" w:rsidTr="00345A2D">
        <w:trPr>
          <w:trHeight w:val="361"/>
        </w:trPr>
        <w:tc>
          <w:tcPr>
            <w:tcW w:w="710" w:type="dxa"/>
            <w:vMerge/>
            <w:shd w:val="clear" w:color="auto" w:fill="auto"/>
          </w:tcPr>
          <w:p w:rsidR="00500121" w:rsidRPr="00DF2178" w:rsidRDefault="00500121" w:rsidP="00C93859">
            <w:pPr>
              <w:numPr>
                <w:ilvl w:val="0"/>
                <w:numId w:val="3"/>
              </w:numPr>
              <w:ind w:left="0" w:firstLine="0"/>
              <w:jc w:val="both"/>
              <w:rPr>
                <w:color w:val="000000" w:themeColor="text1"/>
                <w:sz w:val="24"/>
                <w:szCs w:val="24"/>
                <w:lang w:val="kk-KZ"/>
              </w:rPr>
            </w:pPr>
          </w:p>
        </w:tc>
        <w:tc>
          <w:tcPr>
            <w:tcW w:w="2268" w:type="dxa"/>
            <w:shd w:val="clear" w:color="auto" w:fill="auto"/>
          </w:tcPr>
          <w:p w:rsidR="00500121" w:rsidRPr="00DF2178" w:rsidRDefault="00500121" w:rsidP="00EE6BF7">
            <w:pPr>
              <w:rPr>
                <w:sz w:val="24"/>
                <w:szCs w:val="24"/>
              </w:rPr>
            </w:pPr>
            <w:r w:rsidRPr="00DF2178">
              <w:rPr>
                <w:sz w:val="24"/>
                <w:szCs w:val="24"/>
              </w:rPr>
              <w:t>Эквадор</w:t>
            </w:r>
          </w:p>
        </w:tc>
        <w:tc>
          <w:tcPr>
            <w:tcW w:w="5386" w:type="dxa"/>
            <w:shd w:val="clear" w:color="auto" w:fill="auto"/>
          </w:tcPr>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устанавливает требования к маркировке, которые должны выполняться масляными фильтрами, фильтрами дизельного топлива и бензина, а также фильтрами впускного воздуха для двигателей внутреннего сгорания перед продажей отечественной и импортной продукции с целью предотвращения обмана.</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масляные фильтры с постоянным потоком;</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дизельные и бензиновые фильтры;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Воздушные фильтры.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 Компрессорные фильтры, применяемые в промышленности;</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2. Гидравлические фильтры;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3. Салонные и кондиционерные воздушные фильтры;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4. Центробежные масляные фильтры;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5. Фильтры тормозной осушителя воздуха;</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6. Магнитные или электромагнитные масляные фильтры;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7. Корпус или детали для изготовления фильтров;</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8. Фильтрующий материал;</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9. Принадлежности, которые не поставляются с фильтром (прокладки, шланги, шайбы из металла, пластика или резины);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10. Внутренние топливные фильтры (внутри бака);</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11. Дизельно-водоотделительные фильтры;</w:t>
            </w:r>
          </w:p>
          <w:p w:rsidR="00500121" w:rsidRPr="00DF2178" w:rsidRDefault="00500121"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12. Фильтрующие элементы.</w:t>
            </w:r>
          </w:p>
        </w:tc>
        <w:tc>
          <w:tcPr>
            <w:tcW w:w="2268" w:type="dxa"/>
            <w:shd w:val="clear" w:color="auto" w:fill="auto"/>
          </w:tcPr>
          <w:p w:rsidR="00500121" w:rsidRPr="00DF2178" w:rsidRDefault="00500121" w:rsidP="00AE29DE">
            <w:pPr>
              <w:jc w:val="both"/>
              <w:rPr>
                <w:color w:val="000000" w:themeColor="text1"/>
                <w:sz w:val="24"/>
                <w:szCs w:val="24"/>
                <w:lang w:val="kk-KZ"/>
              </w:rPr>
            </w:pPr>
          </w:p>
        </w:tc>
      </w:tr>
      <w:tr w:rsidR="00D579B6" w:rsidRPr="00DF2178" w:rsidTr="00345A2D">
        <w:trPr>
          <w:trHeight w:val="361"/>
        </w:trPr>
        <w:tc>
          <w:tcPr>
            <w:tcW w:w="710" w:type="dxa"/>
            <w:vMerge w:val="restart"/>
            <w:shd w:val="clear" w:color="auto" w:fill="auto"/>
          </w:tcPr>
          <w:p w:rsidR="00D579B6" w:rsidRPr="00DF2178" w:rsidRDefault="00D579B6" w:rsidP="00C93859">
            <w:pPr>
              <w:numPr>
                <w:ilvl w:val="0"/>
                <w:numId w:val="3"/>
              </w:numPr>
              <w:ind w:left="0" w:firstLine="0"/>
              <w:jc w:val="both"/>
              <w:rPr>
                <w:color w:val="000000" w:themeColor="text1"/>
                <w:sz w:val="24"/>
                <w:szCs w:val="24"/>
                <w:lang w:val="kk-KZ"/>
              </w:rPr>
            </w:pPr>
          </w:p>
        </w:tc>
        <w:tc>
          <w:tcPr>
            <w:tcW w:w="2268" w:type="dxa"/>
            <w:shd w:val="clear" w:color="auto" w:fill="auto"/>
          </w:tcPr>
          <w:p w:rsidR="00D579B6" w:rsidRPr="00DF2178" w:rsidRDefault="00D579B6" w:rsidP="00D579B6">
            <w:pPr>
              <w:jc w:val="both"/>
              <w:rPr>
                <w:rFonts w:ascii="Verdana" w:eastAsia="Verdana" w:hAnsi="Verdana" w:cs="Verdana"/>
                <w:b/>
                <w:sz w:val="24"/>
                <w:szCs w:val="24"/>
                <w:lang w:val="en-GB" w:eastAsia="en-US"/>
              </w:rPr>
            </w:pPr>
            <w:r w:rsidRPr="00DF2178">
              <w:rPr>
                <w:b/>
                <w:sz w:val="24"/>
                <w:szCs w:val="24"/>
                <w:lang w:val="en-US"/>
              </w:rPr>
              <w:t>G/TBT/N/ECU/408/Rev.1</w:t>
            </w:r>
          </w:p>
          <w:p w:rsidR="00D579B6" w:rsidRPr="00DF2178" w:rsidRDefault="00D579B6" w:rsidP="00AE29DE">
            <w:pPr>
              <w:pBdr>
                <w:between w:val="single" w:sz="6" w:space="1" w:color="auto"/>
              </w:pBdr>
              <w:jc w:val="both"/>
              <w:rPr>
                <w:color w:val="000000" w:themeColor="text1"/>
                <w:sz w:val="24"/>
                <w:szCs w:val="24"/>
                <w:lang w:val="en-GB"/>
              </w:rPr>
            </w:pPr>
          </w:p>
        </w:tc>
        <w:tc>
          <w:tcPr>
            <w:tcW w:w="5386" w:type="dxa"/>
            <w:shd w:val="clear" w:color="auto" w:fill="auto"/>
          </w:tcPr>
          <w:p w:rsidR="00D579B6" w:rsidRPr="00DF2178" w:rsidRDefault="00D579B6" w:rsidP="00D57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первого пересмотра (1R) технического регламента PRTE INEN № 089 «Безопасность игрушек» (12 страниц, на испанском языке)</w:t>
            </w:r>
          </w:p>
        </w:tc>
        <w:tc>
          <w:tcPr>
            <w:tcW w:w="2268" w:type="dxa"/>
            <w:shd w:val="clear" w:color="auto" w:fill="auto"/>
          </w:tcPr>
          <w:p w:rsidR="00D579B6" w:rsidRPr="00DF2178" w:rsidRDefault="00D579B6" w:rsidP="00B61EA7">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D579B6" w:rsidRPr="00DF2178" w:rsidTr="00345A2D">
        <w:trPr>
          <w:trHeight w:val="361"/>
        </w:trPr>
        <w:tc>
          <w:tcPr>
            <w:tcW w:w="710" w:type="dxa"/>
            <w:vMerge/>
            <w:shd w:val="clear" w:color="auto" w:fill="auto"/>
          </w:tcPr>
          <w:p w:rsidR="00D579B6" w:rsidRPr="00DF2178" w:rsidRDefault="00D579B6" w:rsidP="00C93859">
            <w:pPr>
              <w:numPr>
                <w:ilvl w:val="0"/>
                <w:numId w:val="3"/>
              </w:numPr>
              <w:ind w:left="0" w:firstLine="0"/>
              <w:jc w:val="both"/>
              <w:rPr>
                <w:color w:val="000000" w:themeColor="text1"/>
                <w:sz w:val="24"/>
                <w:szCs w:val="24"/>
                <w:lang w:val="kk-KZ"/>
              </w:rPr>
            </w:pPr>
          </w:p>
        </w:tc>
        <w:tc>
          <w:tcPr>
            <w:tcW w:w="2268" w:type="dxa"/>
            <w:shd w:val="clear" w:color="auto" w:fill="auto"/>
          </w:tcPr>
          <w:p w:rsidR="00D579B6" w:rsidRPr="00DF2178" w:rsidRDefault="00D579B6" w:rsidP="00B61EA7">
            <w:pPr>
              <w:rPr>
                <w:sz w:val="24"/>
                <w:szCs w:val="24"/>
              </w:rPr>
            </w:pPr>
            <w:r w:rsidRPr="00DF2178">
              <w:rPr>
                <w:sz w:val="24"/>
                <w:szCs w:val="24"/>
              </w:rPr>
              <w:t xml:space="preserve">6 ноября 2019 года </w:t>
            </w:r>
          </w:p>
        </w:tc>
        <w:tc>
          <w:tcPr>
            <w:tcW w:w="5386" w:type="dxa"/>
            <w:shd w:val="clear" w:color="auto" w:fill="auto"/>
          </w:tcPr>
          <w:p w:rsidR="00D579B6" w:rsidRPr="00DF2178" w:rsidRDefault="00D579B6" w:rsidP="00D57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95030010: трехколесные велосипеды, самокаты, педальные машины и аналогичные игрушки; коляски для кукол. 95030022: куклы 95030030: Сборочные комплекты моделей уменьшенного размера («в масштабе»), независимо от того, работают они или нет. 95030040: головоломки. 905030091: Электропоезда, включая гусеницы, </w:t>
            </w:r>
            <w:r w:rsidRPr="00DF2178">
              <w:rPr>
                <w:color w:val="000000" w:themeColor="text1"/>
                <w:sz w:val="24"/>
                <w:szCs w:val="24"/>
                <w:lang w:val="kk-KZ"/>
              </w:rPr>
              <w:lastRenderedPageBreak/>
              <w:t>сигналы и другие принадлежности для них. 95030092: Конструкционный. 95030093: игрушки, изображающие животных или нечеловеческих существ. 95030094: Музыкальные инструменты. 95030096: Другое, с электродвигателем. 95030099: Другое. Другие игрушки; уменьшенные («масштабные») модели и аналогичные модели отдыха, работающие или нет; пазлы всех видов (HS 9503)</w:t>
            </w:r>
          </w:p>
        </w:tc>
        <w:tc>
          <w:tcPr>
            <w:tcW w:w="2268" w:type="dxa"/>
            <w:shd w:val="clear" w:color="auto" w:fill="auto"/>
          </w:tcPr>
          <w:p w:rsidR="00D579B6" w:rsidRPr="00DF2178" w:rsidRDefault="00D579B6" w:rsidP="00AE29DE">
            <w:pPr>
              <w:jc w:val="both"/>
              <w:rPr>
                <w:color w:val="000000" w:themeColor="text1"/>
                <w:sz w:val="24"/>
                <w:szCs w:val="24"/>
                <w:lang w:val="kk-KZ"/>
              </w:rPr>
            </w:pPr>
          </w:p>
        </w:tc>
      </w:tr>
      <w:tr w:rsidR="00D579B6" w:rsidRPr="00DF2178" w:rsidTr="00345A2D">
        <w:trPr>
          <w:trHeight w:val="361"/>
        </w:trPr>
        <w:tc>
          <w:tcPr>
            <w:tcW w:w="710" w:type="dxa"/>
            <w:vMerge/>
            <w:shd w:val="clear" w:color="auto" w:fill="auto"/>
          </w:tcPr>
          <w:p w:rsidR="00D579B6" w:rsidRPr="00DF2178" w:rsidRDefault="00D579B6" w:rsidP="00C93859">
            <w:pPr>
              <w:numPr>
                <w:ilvl w:val="0"/>
                <w:numId w:val="3"/>
              </w:numPr>
              <w:ind w:left="0" w:firstLine="0"/>
              <w:jc w:val="both"/>
              <w:rPr>
                <w:color w:val="000000" w:themeColor="text1"/>
                <w:sz w:val="24"/>
                <w:szCs w:val="24"/>
                <w:lang w:val="kk-KZ"/>
              </w:rPr>
            </w:pPr>
          </w:p>
        </w:tc>
        <w:tc>
          <w:tcPr>
            <w:tcW w:w="2268" w:type="dxa"/>
            <w:shd w:val="clear" w:color="auto" w:fill="auto"/>
          </w:tcPr>
          <w:p w:rsidR="00D579B6" w:rsidRPr="00DF2178" w:rsidRDefault="00D579B6" w:rsidP="00B61EA7">
            <w:pPr>
              <w:rPr>
                <w:sz w:val="24"/>
                <w:szCs w:val="24"/>
              </w:rPr>
            </w:pPr>
            <w:r w:rsidRPr="00DF2178">
              <w:rPr>
                <w:sz w:val="24"/>
                <w:szCs w:val="24"/>
              </w:rPr>
              <w:t>Эквадор</w:t>
            </w:r>
          </w:p>
        </w:tc>
        <w:tc>
          <w:tcPr>
            <w:tcW w:w="5386" w:type="dxa"/>
            <w:shd w:val="clear" w:color="auto" w:fill="auto"/>
          </w:tcPr>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устанавливает требования, которым должны соответствовать игрушки перед продажей отечественной и импортной продукции с целью защиты здоровья и безопасности людей и предотвращения обманных действий.</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 игрушки, предназначенные для использования детьми в возрасте до 14 лет.</w:t>
            </w:r>
          </w:p>
          <w:p w:rsidR="00D579B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не относится к:</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Оборудование для дома и общественной игровой площадки;</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автоматические игровые автоматы, монетные или нет, предназначенные для общественного пользования;</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игрушечные транспортные средства, оснащенные двигателями внутреннего сгорания;</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игрушечные паровые машины;</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стропы и катапульты;</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декоратив</w:t>
            </w:r>
            <w:r w:rsidRPr="00DF2178">
              <w:rPr>
                <w:color w:val="000000" w:themeColor="text1"/>
                <w:sz w:val="24"/>
                <w:szCs w:val="24"/>
                <w:lang w:val="kk-KZ"/>
              </w:rPr>
              <w:t>ные предметы для торжеств</w:t>
            </w:r>
            <w:r w:rsidRPr="00DF2178">
              <w:rPr>
                <w:color w:val="000000" w:themeColor="text1"/>
                <w:sz w:val="24"/>
                <w:szCs w:val="24"/>
                <w:lang w:val="kk-KZ"/>
              </w:rPr>
              <w:t>;</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Товары для коллекционеров, при условии, что продукт или его упаковка имеют видимые и разборчивые признаки того, что он предназначен для коллекционеров в возрасте от 14 лет и старше;</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Спортивное оборудование, включая роликовые коньки, скейтборды, предназначенные для детей с массой тела более 20 кг;</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велосипеды с максимальной высотой седла более 435 мм, измеряемой как вертикальное расстояние от земли до верха поверхности сиденья, с сиденьем в горизонтальном положении и с сиденьем, установленным на отметку минимальной вставки;</w:t>
            </w:r>
          </w:p>
          <w:p w:rsidR="00BE2B96" w:rsidRPr="00DF2178" w:rsidRDefault="00BE2B96" w:rsidP="00BE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скутеры и другие транспортные средства, предназначенные для занятий спортом или предназначенные для поездо</w:t>
            </w:r>
            <w:r w:rsidRPr="00DF2178">
              <w:rPr>
                <w:color w:val="000000" w:themeColor="text1"/>
                <w:sz w:val="24"/>
                <w:szCs w:val="24"/>
                <w:lang w:val="kk-KZ"/>
              </w:rPr>
              <w:t>к по дорогам общего пользования</w:t>
            </w:r>
            <w:r w:rsidRPr="00DF2178">
              <w:rPr>
                <w:color w:val="000000" w:themeColor="text1"/>
                <w:sz w:val="24"/>
                <w:szCs w:val="24"/>
                <w:lang w:val="kk-KZ"/>
              </w:rPr>
              <w:t>;</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транспортные средства с электроприводом, которые предназначены для использования на дорогах общего пользования, общественных дорогах или на тротуарах;</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Водное оборудование, предназначенное для </w:t>
            </w:r>
            <w:r w:rsidRPr="00DF2178">
              <w:rPr>
                <w:color w:val="000000" w:themeColor="text1"/>
                <w:sz w:val="24"/>
                <w:szCs w:val="24"/>
                <w:lang w:val="kk-KZ"/>
              </w:rPr>
              <w:lastRenderedPageBreak/>
              <w:t>использования в глубокой воде, и устройства для обучения плаванию для детей, такие как плавательные сиденья и плавательные средства;</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головоломки с более чем 500 штук;</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пистолеты и пистолеты, работающие на сжатом газе, за исключением водяных пистолетов;</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Луки для стрельбы из лука длиной более 120 см;</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фейерверки, в том числе ударные колпачки, которые специально не предназначены для игрушек;</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товары и игры с использованием ракет с острыми наконечниками, такие как наборы дротиков с металлическими точками;</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функциональные образовательные продукты, такие как электрические духовки, утюги или другие функциональные продукты, работающие при номинальном напряжении, превышающем 24 В, которые продаются исключительно в учебных целях под наблюдением взрослых;</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продукты, предназначенные для использования в образовательных целях в школах и других педагогических условиях под наблюдением взрослого инструктора, например, научное оборудование;</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Электронное оборудование, такое как персональные компьютеры и игровые приставки, используемое для доступа к интерактивному программному обеспечению и связанным с ним периферийным устройствам, если только электронное оборудование или связанные периферийные устройства не предназначены специально для детей и не предназначены для детей и не имеют игровой ценности, например специально разработаны персональные компьютеры, клавиатуры, джойстики или рули;</w:t>
            </w:r>
          </w:p>
          <w:p w:rsidR="00BE2B96"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Интерактивное программное обеспечение, предназначенное для отдыха и развлечений, например компьютерных игр, и их носителей информации, таких как компакт-диски;</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соски для младенцев;</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светильники;</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электрические трансформаторы для игрушек;</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модные аксессуары для детей, к</w:t>
            </w:r>
            <w:r w:rsidRPr="00DF2178">
              <w:rPr>
                <w:color w:val="000000" w:themeColor="text1"/>
                <w:sz w:val="24"/>
                <w:szCs w:val="24"/>
                <w:lang w:val="kk-KZ"/>
              </w:rPr>
              <w:t>оторые не предназначены для игр</w:t>
            </w:r>
            <w:r w:rsidRPr="00DF2178">
              <w:rPr>
                <w:color w:val="000000" w:themeColor="text1"/>
                <w:sz w:val="24"/>
                <w:szCs w:val="24"/>
                <w:lang w:val="kk-KZ"/>
              </w:rPr>
              <w:t>;</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средства индивидуальной защиты, в том числе средства для плавания, такие как повязки на руки и сиденья для купания, а также плавательные очки, солнцезащитные очки и другие средства защиты глаз, а также шлемы для велосипедов и скейтбордов;</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xml:space="preserve">• Спортивные товары и оборудование, товары для кемпинга, спортивное оборудование, </w:t>
            </w:r>
            <w:r w:rsidRPr="00DF2178">
              <w:rPr>
                <w:color w:val="000000" w:themeColor="text1"/>
                <w:sz w:val="24"/>
                <w:szCs w:val="24"/>
                <w:lang w:val="kk-KZ"/>
              </w:rPr>
              <w:lastRenderedPageBreak/>
              <w:t>музыкальные инструменты и мебель; однако, игрушки, которые являются их аналогами, включены;</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игрушки, установленные в общественных местах (например, в аркадах и торговых центрах);</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Модные украшения для детей.</w:t>
            </w:r>
          </w:p>
          <w:p w:rsidR="00BE3A0A" w:rsidRPr="00DF2178" w:rsidRDefault="00BE3A0A" w:rsidP="00BE3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Настоящий технический регламент не охватывает аспекты электробезопасности игрушек.</w:t>
            </w:r>
          </w:p>
        </w:tc>
        <w:tc>
          <w:tcPr>
            <w:tcW w:w="2268" w:type="dxa"/>
            <w:shd w:val="clear" w:color="auto" w:fill="auto"/>
          </w:tcPr>
          <w:p w:rsidR="00D579B6" w:rsidRPr="00DF2178" w:rsidRDefault="00D579B6" w:rsidP="00AE29DE">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E57A6E">
            <w:pPr>
              <w:jc w:val="both"/>
              <w:rPr>
                <w:rFonts w:ascii="Verdana" w:eastAsia="Verdana" w:hAnsi="Verdana" w:cs="Verdana"/>
                <w:b/>
                <w:sz w:val="24"/>
                <w:szCs w:val="24"/>
                <w:lang w:val="en-GB" w:eastAsia="en-US"/>
              </w:rPr>
            </w:pPr>
            <w:r w:rsidRPr="00DF2178">
              <w:rPr>
                <w:b/>
                <w:sz w:val="24"/>
                <w:szCs w:val="24"/>
                <w:lang w:val="en-US"/>
              </w:rPr>
              <w:t>G/TBT/N/ECU/399/Rev.1</w:t>
            </w:r>
          </w:p>
          <w:p w:rsidR="0054054E" w:rsidRPr="00DF2178" w:rsidRDefault="0054054E" w:rsidP="00E57A6E">
            <w:pPr>
              <w:pBdr>
                <w:between w:val="single" w:sz="6" w:space="1" w:color="auto"/>
              </w:pBdr>
              <w:jc w:val="both"/>
              <w:rPr>
                <w:color w:val="000000" w:themeColor="text1"/>
                <w:sz w:val="24"/>
                <w:szCs w:val="24"/>
                <w:lang w:val="en-GB"/>
              </w:rPr>
            </w:pPr>
          </w:p>
        </w:tc>
        <w:tc>
          <w:tcPr>
            <w:tcW w:w="5386" w:type="dxa"/>
            <w:shd w:val="clear" w:color="auto" w:fill="auto"/>
          </w:tcPr>
          <w:p w:rsidR="0054054E" w:rsidRPr="00DF2178" w:rsidRDefault="0054054E" w:rsidP="00E57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второго пересмотренного варианта (2R) технического регламента PRTE INEN № 053 «Фрикционные материалы для тормозных систем автомобилей» (10 страниц, на испанском языке)</w:t>
            </w:r>
          </w:p>
        </w:tc>
        <w:tc>
          <w:tcPr>
            <w:tcW w:w="2268" w:type="dxa"/>
            <w:shd w:val="clear" w:color="auto" w:fill="auto"/>
          </w:tcPr>
          <w:p w:rsidR="0054054E" w:rsidRPr="00DF2178" w:rsidRDefault="0054054E" w:rsidP="00E57A6E">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E57A6E">
            <w:pPr>
              <w:rPr>
                <w:sz w:val="24"/>
                <w:szCs w:val="24"/>
              </w:rPr>
            </w:pPr>
            <w:r w:rsidRPr="00DF2178">
              <w:rPr>
                <w:sz w:val="24"/>
                <w:szCs w:val="24"/>
              </w:rPr>
              <w:t xml:space="preserve">6 ноября 2019 года </w:t>
            </w:r>
          </w:p>
        </w:tc>
        <w:tc>
          <w:tcPr>
            <w:tcW w:w="5386" w:type="dxa"/>
            <w:shd w:val="clear" w:color="auto" w:fill="auto"/>
          </w:tcPr>
          <w:p w:rsidR="0054054E" w:rsidRPr="00DF2178" w:rsidRDefault="0054054E" w:rsidP="00E57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6813.20.00.00 асбест; 6813.81.00.00 Тормозные накладки и колодки; 6813,89,00,00 Другое; Тормоза и сервотормоза и их части (HS 87083)</w:t>
            </w:r>
          </w:p>
        </w:tc>
        <w:tc>
          <w:tcPr>
            <w:tcW w:w="2268" w:type="dxa"/>
            <w:shd w:val="clear" w:color="auto" w:fill="auto"/>
          </w:tcPr>
          <w:p w:rsidR="0054054E" w:rsidRPr="00DF2178" w:rsidRDefault="0054054E" w:rsidP="00E57A6E">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E57A6E">
            <w:pPr>
              <w:rPr>
                <w:sz w:val="24"/>
                <w:szCs w:val="24"/>
              </w:rPr>
            </w:pPr>
            <w:r w:rsidRPr="00DF2178">
              <w:rPr>
                <w:sz w:val="24"/>
                <w:szCs w:val="24"/>
              </w:rPr>
              <w:t>Эквадор</w:t>
            </w:r>
          </w:p>
        </w:tc>
        <w:tc>
          <w:tcPr>
            <w:tcW w:w="5386" w:type="dxa"/>
            <w:shd w:val="clear" w:color="auto" w:fill="auto"/>
          </w:tcPr>
          <w:p w:rsidR="0054054E" w:rsidRPr="00DF2178" w:rsidRDefault="0054054E" w:rsidP="00E57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техническом регламенте устанавливаются требования, предъявляемые к фрикционным материалам для тормозных систем автомобилей, до продажи отечественной и импортной продукции с целью защиты безопасности людей и предотвращения обманных действий.</w:t>
            </w:r>
          </w:p>
        </w:tc>
        <w:tc>
          <w:tcPr>
            <w:tcW w:w="2268" w:type="dxa"/>
            <w:shd w:val="clear" w:color="auto" w:fill="auto"/>
          </w:tcPr>
          <w:p w:rsidR="0054054E" w:rsidRPr="00DF2178" w:rsidRDefault="0054054E" w:rsidP="00E57A6E">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9E4274">
            <w:pPr>
              <w:jc w:val="both"/>
              <w:rPr>
                <w:rFonts w:ascii="Verdana" w:eastAsia="Verdana" w:hAnsi="Verdana" w:cs="Verdana"/>
                <w:b/>
                <w:sz w:val="24"/>
                <w:szCs w:val="24"/>
                <w:lang w:val="en-GB" w:eastAsia="en-US"/>
              </w:rPr>
            </w:pPr>
            <w:r w:rsidRPr="00DF2178">
              <w:rPr>
                <w:b/>
                <w:sz w:val="24"/>
                <w:szCs w:val="24"/>
                <w:lang w:val="en-US"/>
              </w:rPr>
              <w:t>G/TBT/N/ECU/394/Rev.1</w:t>
            </w:r>
          </w:p>
          <w:p w:rsidR="0054054E" w:rsidRPr="00DF2178" w:rsidRDefault="0054054E" w:rsidP="009E4274">
            <w:pPr>
              <w:pBdr>
                <w:between w:val="single" w:sz="6" w:space="1" w:color="auto"/>
              </w:pBdr>
              <w:jc w:val="both"/>
              <w:rPr>
                <w:color w:val="000000" w:themeColor="text1"/>
                <w:sz w:val="24"/>
                <w:szCs w:val="24"/>
                <w:lang w:val="en-GB"/>
              </w:rPr>
            </w:pPr>
          </w:p>
        </w:tc>
        <w:tc>
          <w:tcPr>
            <w:tcW w:w="5386" w:type="dxa"/>
            <w:shd w:val="clear" w:color="auto" w:fill="auto"/>
          </w:tcPr>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второго пересмотренного варианта (2R) технического регламента PRTE INEN № 072 «Энергоэффективность бесканальных кондиционеров» (14 страниц, на испанском языке)</w:t>
            </w:r>
          </w:p>
        </w:tc>
        <w:tc>
          <w:tcPr>
            <w:tcW w:w="2268" w:type="dxa"/>
            <w:shd w:val="clear" w:color="auto" w:fill="auto"/>
          </w:tcPr>
          <w:p w:rsidR="0054054E" w:rsidRPr="00DF2178" w:rsidRDefault="0054054E" w:rsidP="009E4274">
            <w:pPr>
              <w:jc w:val="both"/>
              <w:rPr>
                <w:color w:val="000000" w:themeColor="text1"/>
                <w:sz w:val="24"/>
                <w:szCs w:val="24"/>
                <w:lang w:val="kk-KZ"/>
              </w:rPr>
            </w:pPr>
            <w:r w:rsidRPr="00DF2178">
              <w:rPr>
                <w:color w:val="000000" w:themeColor="text1"/>
                <w:sz w:val="24"/>
                <w:szCs w:val="24"/>
                <w:lang w:val="kk-KZ"/>
              </w:rPr>
              <w:t xml:space="preserve">30 дней с момента уведомления </w:t>
            </w: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9E4274">
            <w:pPr>
              <w:rPr>
                <w:sz w:val="24"/>
                <w:szCs w:val="24"/>
              </w:rPr>
            </w:pPr>
            <w:r w:rsidRPr="00DF2178">
              <w:rPr>
                <w:sz w:val="24"/>
                <w:szCs w:val="24"/>
              </w:rPr>
              <w:t xml:space="preserve">6 ноября 2019 года </w:t>
            </w:r>
          </w:p>
        </w:tc>
        <w:tc>
          <w:tcPr>
            <w:tcW w:w="5386" w:type="dxa"/>
            <w:shd w:val="clear" w:color="auto" w:fill="auto"/>
          </w:tcPr>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Типы окон или стен, автономные или «сплит-системы» (HS 841510); Прочее, включая холодильный агрегат (HS 841582)</w:t>
            </w:r>
          </w:p>
        </w:tc>
        <w:tc>
          <w:tcPr>
            <w:tcW w:w="2268" w:type="dxa"/>
            <w:shd w:val="clear" w:color="auto" w:fill="auto"/>
          </w:tcPr>
          <w:p w:rsidR="0054054E" w:rsidRPr="00DF2178" w:rsidRDefault="0054054E" w:rsidP="009E4274">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9E4274">
            <w:pPr>
              <w:rPr>
                <w:sz w:val="24"/>
                <w:szCs w:val="24"/>
              </w:rPr>
            </w:pPr>
            <w:r w:rsidRPr="00DF2178">
              <w:rPr>
                <w:sz w:val="24"/>
                <w:szCs w:val="24"/>
              </w:rPr>
              <w:t>Эквадор</w:t>
            </w:r>
          </w:p>
        </w:tc>
        <w:tc>
          <w:tcPr>
            <w:tcW w:w="5386" w:type="dxa"/>
            <w:shd w:val="clear" w:color="auto" w:fill="auto"/>
          </w:tcPr>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Технический регламент устанавливает требования, которым должны соответствовать кондиционеры без воздуховодов, до продажи отечественной и импортной продукции с целью защиты окружающей среды и предотвращения обманных действий.</w:t>
            </w:r>
          </w:p>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 относится к следующим продуктам:</w:t>
            </w:r>
          </w:p>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безканальные сплит-кондиционеры с охлаждающей способностью до 7 032 Вт (24 000 БТЕ / ч);</w:t>
            </w:r>
          </w:p>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Безканальные комплектные кондиционеры с охлаждающей способностью до 7 032 Вт (24 000 БТЕ / ч);</w:t>
            </w:r>
          </w:p>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 Сплит-системы без воздуховодов с охлаждающей способностью до 7 032 Вт (24 000 БТЕ / ч) должны быть импортированы в комплекте.</w:t>
            </w:r>
          </w:p>
          <w:p w:rsidR="0054054E" w:rsidRPr="00DF2178" w:rsidRDefault="0054054E" w:rsidP="009E4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Не распространяется на: мульти сплит кондиционеры.</w:t>
            </w:r>
          </w:p>
        </w:tc>
        <w:tc>
          <w:tcPr>
            <w:tcW w:w="2268" w:type="dxa"/>
            <w:shd w:val="clear" w:color="auto" w:fill="auto"/>
          </w:tcPr>
          <w:p w:rsidR="0054054E" w:rsidRPr="00DF2178" w:rsidRDefault="0054054E" w:rsidP="009E4274">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F548DD">
            <w:pPr>
              <w:jc w:val="both"/>
              <w:rPr>
                <w:rFonts w:ascii="Verdana" w:eastAsia="Verdana" w:hAnsi="Verdana" w:cs="Verdana"/>
                <w:b/>
                <w:sz w:val="24"/>
                <w:szCs w:val="24"/>
                <w:lang w:val="en-GB" w:eastAsia="en-US"/>
              </w:rPr>
            </w:pPr>
            <w:r w:rsidRPr="00DF2178">
              <w:rPr>
                <w:b/>
                <w:sz w:val="24"/>
                <w:szCs w:val="24"/>
              </w:rPr>
              <w:t>G/TBT/N/CHL/507</w:t>
            </w:r>
          </w:p>
          <w:p w:rsidR="0054054E" w:rsidRPr="00DF2178" w:rsidRDefault="0054054E" w:rsidP="00F548DD">
            <w:pPr>
              <w:pBdr>
                <w:between w:val="single" w:sz="6" w:space="1" w:color="auto"/>
              </w:pBdr>
              <w:jc w:val="both"/>
              <w:rPr>
                <w:color w:val="000000" w:themeColor="text1"/>
                <w:sz w:val="24"/>
                <w:szCs w:val="24"/>
                <w:lang w:val="kk-KZ"/>
              </w:rPr>
            </w:pPr>
          </w:p>
        </w:tc>
        <w:tc>
          <w:tcPr>
            <w:tcW w:w="5386" w:type="dxa"/>
            <w:shd w:val="clear" w:color="auto" w:fill="auto"/>
          </w:tcPr>
          <w:p w:rsidR="0054054E" w:rsidRPr="00DF2178" w:rsidRDefault="0054054E" w:rsidP="00F54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Предварительный проект Верховного Указа, устанавливающий цели сбора и восстановления и другие обязательства, касающиеся упаковки</w:t>
            </w:r>
          </w:p>
        </w:tc>
        <w:tc>
          <w:tcPr>
            <w:tcW w:w="2268" w:type="dxa"/>
            <w:shd w:val="clear" w:color="auto" w:fill="auto"/>
          </w:tcPr>
          <w:p w:rsidR="0054054E" w:rsidRPr="00DF2178" w:rsidRDefault="0054054E" w:rsidP="00F548DD">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F548DD">
            <w:pPr>
              <w:rPr>
                <w:sz w:val="24"/>
                <w:szCs w:val="24"/>
              </w:rPr>
            </w:pPr>
            <w:r w:rsidRPr="00DF2178">
              <w:rPr>
                <w:sz w:val="24"/>
                <w:szCs w:val="24"/>
              </w:rPr>
              <w:t xml:space="preserve">6 ноября 2019 года </w:t>
            </w:r>
          </w:p>
        </w:tc>
        <w:tc>
          <w:tcPr>
            <w:tcW w:w="5386" w:type="dxa"/>
            <w:shd w:val="clear" w:color="auto" w:fill="auto"/>
          </w:tcPr>
          <w:p w:rsidR="0054054E" w:rsidRPr="00DF2178" w:rsidRDefault="0054054E" w:rsidP="00F54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Упаковка из картона, металла, бумаги, пластика, жидкой упаковки (Tetra Pak) или стекла</w:t>
            </w:r>
          </w:p>
        </w:tc>
        <w:tc>
          <w:tcPr>
            <w:tcW w:w="2268" w:type="dxa"/>
            <w:shd w:val="clear" w:color="auto" w:fill="auto"/>
          </w:tcPr>
          <w:p w:rsidR="0054054E" w:rsidRPr="00DF2178" w:rsidRDefault="0054054E" w:rsidP="00F548DD">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F548DD">
            <w:pPr>
              <w:rPr>
                <w:sz w:val="24"/>
                <w:szCs w:val="24"/>
              </w:rPr>
            </w:pPr>
            <w:r w:rsidRPr="00DF2178">
              <w:rPr>
                <w:sz w:val="24"/>
                <w:szCs w:val="24"/>
              </w:rPr>
              <w:t>Чили</w:t>
            </w:r>
          </w:p>
        </w:tc>
        <w:tc>
          <w:tcPr>
            <w:tcW w:w="5386" w:type="dxa"/>
            <w:shd w:val="clear" w:color="auto" w:fill="auto"/>
          </w:tcPr>
          <w:p w:rsidR="0054054E" w:rsidRPr="00DF2178" w:rsidRDefault="0054054E" w:rsidP="00F54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указе ставится задача установить цели сбора и восстановления и другие обязательства, касающиеся упаковки, приоритетного продукта, с целью предотвращения образования отходов и содействия повторному использованию и восстановлению упаковки.</w:t>
            </w:r>
          </w:p>
        </w:tc>
        <w:tc>
          <w:tcPr>
            <w:tcW w:w="2268" w:type="dxa"/>
            <w:shd w:val="clear" w:color="auto" w:fill="auto"/>
          </w:tcPr>
          <w:p w:rsidR="0054054E" w:rsidRPr="00DF2178" w:rsidRDefault="0054054E" w:rsidP="00F548DD">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07501A">
            <w:pPr>
              <w:jc w:val="both"/>
              <w:rPr>
                <w:b/>
                <w:sz w:val="24"/>
                <w:szCs w:val="24"/>
                <w:lang w:val="en-GB" w:eastAsia="en-US"/>
              </w:rPr>
            </w:pPr>
            <w:r w:rsidRPr="00DF2178">
              <w:rPr>
                <w:b/>
                <w:sz w:val="24"/>
                <w:szCs w:val="24"/>
              </w:rPr>
              <w:t>G/TBT/N/BHR/565</w:t>
            </w:r>
          </w:p>
          <w:p w:rsidR="0054054E" w:rsidRPr="00DF2178" w:rsidRDefault="0054054E" w:rsidP="0007501A">
            <w:pPr>
              <w:pBdr>
                <w:between w:val="single" w:sz="6" w:space="1" w:color="auto"/>
              </w:pBdr>
              <w:jc w:val="both"/>
              <w:rPr>
                <w:color w:val="000000" w:themeColor="text1"/>
                <w:sz w:val="24"/>
                <w:szCs w:val="24"/>
                <w:lang w:val="kk-KZ"/>
              </w:rPr>
            </w:pPr>
          </w:p>
        </w:tc>
        <w:tc>
          <w:tcPr>
            <w:tcW w:w="5386" w:type="dxa"/>
            <w:shd w:val="clear" w:color="auto" w:fill="auto"/>
          </w:tcPr>
          <w:p w:rsidR="0054054E" w:rsidRPr="00DF2178" w:rsidRDefault="0054054E" w:rsidP="00075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Требования к конструкции транспортного средства для баллонов со сжиженным нефтяным газом (СНГ) (11 стр., На арабском языке)</w:t>
            </w:r>
          </w:p>
        </w:tc>
        <w:tc>
          <w:tcPr>
            <w:tcW w:w="2268" w:type="dxa"/>
            <w:shd w:val="clear" w:color="auto" w:fill="auto"/>
          </w:tcPr>
          <w:p w:rsidR="0054054E" w:rsidRPr="00DF2178" w:rsidRDefault="0054054E" w:rsidP="0007501A">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07501A">
            <w:pPr>
              <w:rPr>
                <w:sz w:val="24"/>
                <w:szCs w:val="24"/>
              </w:rPr>
            </w:pPr>
            <w:r w:rsidRPr="00DF2178">
              <w:rPr>
                <w:sz w:val="24"/>
                <w:szCs w:val="24"/>
              </w:rPr>
              <w:t xml:space="preserve">6 ноября 2019 года </w:t>
            </w:r>
          </w:p>
        </w:tc>
        <w:tc>
          <w:tcPr>
            <w:tcW w:w="5386" w:type="dxa"/>
            <w:shd w:val="clear" w:color="auto" w:fill="auto"/>
          </w:tcPr>
          <w:p w:rsidR="0054054E" w:rsidRPr="00DF2178" w:rsidRDefault="0054054E" w:rsidP="00075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Баллоны со сжиженным нефтяным газом (СНГ) транспортируются транспортными средствами, поскольку из-за важности безопасности были установлены некоторые требования безопасности для снижения риска несчастных случаев; (ICS: 23,020)</w:t>
            </w:r>
          </w:p>
        </w:tc>
        <w:tc>
          <w:tcPr>
            <w:tcW w:w="2268" w:type="dxa"/>
            <w:shd w:val="clear" w:color="auto" w:fill="auto"/>
          </w:tcPr>
          <w:p w:rsidR="0054054E" w:rsidRPr="00DF2178" w:rsidRDefault="0054054E" w:rsidP="0007501A">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07501A">
            <w:pPr>
              <w:rPr>
                <w:sz w:val="24"/>
                <w:szCs w:val="24"/>
              </w:rPr>
            </w:pPr>
            <w:r w:rsidRPr="00DF2178">
              <w:rPr>
                <w:sz w:val="24"/>
                <w:szCs w:val="24"/>
              </w:rPr>
              <w:t>Бахрейн</w:t>
            </w:r>
          </w:p>
        </w:tc>
        <w:tc>
          <w:tcPr>
            <w:tcW w:w="5386" w:type="dxa"/>
            <w:shd w:val="clear" w:color="auto" w:fill="auto"/>
          </w:tcPr>
          <w:p w:rsidR="0054054E" w:rsidRPr="00DF2178" w:rsidRDefault="0054054E" w:rsidP="00075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документе уточняются требования к транспортным средствам для баллонов. Он учитывает окружающую безопасность, где транспортируются баллоны, а также устанавливает правила безопасности, чтобы избежать / уменьшить вероятность несчастных случаев.</w:t>
            </w:r>
          </w:p>
        </w:tc>
        <w:tc>
          <w:tcPr>
            <w:tcW w:w="2268" w:type="dxa"/>
            <w:shd w:val="clear" w:color="auto" w:fill="auto"/>
          </w:tcPr>
          <w:p w:rsidR="0054054E" w:rsidRPr="00DF2178" w:rsidRDefault="0054054E" w:rsidP="0007501A">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Default="0054054E" w:rsidP="0054054E">
            <w:pPr>
              <w:jc w:val="both"/>
              <w:rPr>
                <w:rFonts w:ascii="Verdana" w:hAnsi="Verdana"/>
                <w:b/>
                <w:sz w:val="18"/>
                <w:szCs w:val="18"/>
                <w:lang w:val="es-ES" w:eastAsia="en-US"/>
              </w:rPr>
            </w:pPr>
            <w:r>
              <w:rPr>
                <w:b/>
                <w:szCs w:val="18"/>
              </w:rPr>
              <w:t>G/TBT/N/PRY/114</w:t>
            </w:r>
          </w:p>
          <w:p w:rsidR="0054054E" w:rsidRPr="00DF2178" w:rsidRDefault="0054054E" w:rsidP="00AE29DE">
            <w:pPr>
              <w:pBdr>
                <w:between w:val="single" w:sz="6" w:space="1" w:color="auto"/>
              </w:pBdr>
              <w:jc w:val="both"/>
              <w:rPr>
                <w:color w:val="000000" w:themeColor="text1"/>
                <w:sz w:val="24"/>
                <w:szCs w:val="24"/>
                <w:lang w:val="kk-KZ"/>
              </w:rPr>
            </w:pPr>
          </w:p>
        </w:tc>
        <w:tc>
          <w:tcPr>
            <w:tcW w:w="5386" w:type="dxa"/>
            <w:shd w:val="clear" w:color="auto" w:fill="auto"/>
          </w:tcPr>
          <w:p w:rsidR="0054054E" w:rsidRPr="00DF2178" w:rsidRDefault="005B07E8" w:rsidP="005B0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B07E8">
              <w:rPr>
                <w:color w:val="000000" w:themeColor="text1"/>
                <w:sz w:val="24"/>
                <w:szCs w:val="24"/>
                <w:lang w:val="kk-KZ"/>
              </w:rPr>
              <w:t xml:space="preserve">Проект резолюции Группы общего рынка </w:t>
            </w:r>
            <w:r>
              <w:rPr>
                <w:color w:val="000000" w:themeColor="text1"/>
                <w:sz w:val="24"/>
                <w:szCs w:val="24"/>
                <w:lang w:val="kk-KZ"/>
              </w:rPr>
              <w:t>«</w:t>
            </w:r>
            <w:r w:rsidRPr="005B07E8">
              <w:rPr>
                <w:color w:val="000000" w:themeColor="text1"/>
                <w:sz w:val="24"/>
                <w:szCs w:val="24"/>
                <w:lang w:val="kk-KZ"/>
              </w:rPr>
              <w:t xml:space="preserve">Технический регламент </w:t>
            </w:r>
            <w:r>
              <w:rPr>
                <w:color w:val="000000" w:themeColor="text1"/>
                <w:sz w:val="24"/>
                <w:szCs w:val="24"/>
                <w:lang w:val="kk-KZ"/>
              </w:rPr>
              <w:t>МЕРКОСУР</w:t>
            </w:r>
            <w:r w:rsidRPr="005B07E8">
              <w:rPr>
                <w:color w:val="000000" w:themeColor="text1"/>
                <w:sz w:val="24"/>
                <w:szCs w:val="24"/>
                <w:lang w:val="kk-KZ"/>
              </w:rPr>
              <w:t xml:space="preserve"> о п</w:t>
            </w:r>
            <w:r>
              <w:rPr>
                <w:color w:val="000000" w:themeColor="text1"/>
                <w:sz w:val="24"/>
                <w:szCs w:val="24"/>
                <w:lang w:val="kk-KZ"/>
              </w:rPr>
              <w:t>оложениях, касающихся упаковок</w:t>
            </w:r>
            <w:r w:rsidRPr="005B07E8">
              <w:rPr>
                <w:color w:val="000000" w:themeColor="text1"/>
                <w:sz w:val="24"/>
                <w:szCs w:val="24"/>
                <w:lang w:val="kk-KZ"/>
              </w:rPr>
              <w:t>, посуды, крышек и металлического оборудования, соприкасающихся с пищевыми продуктами</w:t>
            </w:r>
            <w:r>
              <w:rPr>
                <w:color w:val="000000" w:themeColor="text1"/>
                <w:sz w:val="24"/>
                <w:szCs w:val="24"/>
                <w:lang w:val="kk-KZ"/>
              </w:rPr>
              <w:t>»</w:t>
            </w:r>
            <w:r w:rsidRPr="005B07E8">
              <w:rPr>
                <w:color w:val="000000" w:themeColor="text1"/>
                <w:sz w:val="24"/>
                <w:szCs w:val="24"/>
                <w:lang w:val="kk-KZ"/>
              </w:rPr>
              <w:t xml:space="preserve"> (изменение резо</w:t>
            </w:r>
            <w:r>
              <w:rPr>
                <w:color w:val="000000" w:themeColor="text1"/>
                <w:sz w:val="24"/>
                <w:szCs w:val="24"/>
                <w:lang w:val="kk-KZ"/>
              </w:rPr>
              <w:t xml:space="preserve">люции GMC № 46/06) (10 страниц, </w:t>
            </w:r>
            <w:r w:rsidRPr="005B07E8">
              <w:rPr>
                <w:color w:val="000000" w:themeColor="text1"/>
                <w:sz w:val="24"/>
                <w:szCs w:val="24"/>
                <w:lang w:val="kk-KZ"/>
              </w:rPr>
              <w:t>на испанском)</w:t>
            </w:r>
          </w:p>
        </w:tc>
        <w:tc>
          <w:tcPr>
            <w:tcW w:w="2268" w:type="dxa"/>
            <w:shd w:val="clear" w:color="auto" w:fill="auto"/>
          </w:tcPr>
          <w:p w:rsidR="0054054E" w:rsidRPr="00DF2178" w:rsidRDefault="005B07E8" w:rsidP="00AE29DE">
            <w:pPr>
              <w:jc w:val="both"/>
              <w:rPr>
                <w:color w:val="000000" w:themeColor="text1"/>
                <w:sz w:val="24"/>
                <w:szCs w:val="24"/>
                <w:lang w:val="kk-KZ"/>
              </w:rPr>
            </w:pPr>
            <w:r>
              <w:rPr>
                <w:color w:val="000000" w:themeColor="text1"/>
                <w:sz w:val="24"/>
                <w:szCs w:val="24"/>
                <w:lang w:val="kk-KZ"/>
              </w:rPr>
              <w:t xml:space="preserve">60 дней с момента уведомления </w:t>
            </w: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B61EA7">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7 ноября 2019 года </w:t>
            </w:r>
          </w:p>
        </w:tc>
        <w:tc>
          <w:tcPr>
            <w:tcW w:w="5386" w:type="dxa"/>
            <w:shd w:val="clear" w:color="auto" w:fill="auto"/>
          </w:tcPr>
          <w:p w:rsidR="0054054E" w:rsidRPr="00DF2178" w:rsidRDefault="0054054E" w:rsidP="00540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Контейнеры</w:t>
            </w:r>
            <w:r w:rsidRPr="0054054E">
              <w:rPr>
                <w:color w:val="000000" w:themeColor="text1"/>
                <w:sz w:val="24"/>
                <w:szCs w:val="24"/>
                <w:lang w:val="kk-KZ"/>
              </w:rPr>
              <w:t>, посуда, крышки и металлическое оборудование в контакте с пищевыми продуктами.</w:t>
            </w:r>
          </w:p>
        </w:tc>
        <w:tc>
          <w:tcPr>
            <w:tcW w:w="2268" w:type="dxa"/>
            <w:shd w:val="clear" w:color="auto" w:fill="auto"/>
          </w:tcPr>
          <w:p w:rsidR="0054054E" w:rsidRPr="00DF2178" w:rsidRDefault="0054054E" w:rsidP="00AE29DE">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B61EA7">
            <w:pPr>
              <w:pBdr>
                <w:between w:val="single" w:sz="6" w:space="1" w:color="auto"/>
              </w:pBdr>
              <w:jc w:val="both"/>
              <w:rPr>
                <w:color w:val="000000" w:themeColor="text1"/>
                <w:sz w:val="24"/>
                <w:szCs w:val="24"/>
                <w:lang w:val="kk-KZ"/>
              </w:rPr>
            </w:pPr>
            <w:r>
              <w:rPr>
                <w:color w:val="000000" w:themeColor="text1"/>
                <w:sz w:val="24"/>
                <w:szCs w:val="24"/>
                <w:lang w:val="kk-KZ"/>
              </w:rPr>
              <w:t>Парагвай</w:t>
            </w:r>
          </w:p>
        </w:tc>
        <w:tc>
          <w:tcPr>
            <w:tcW w:w="5386" w:type="dxa"/>
            <w:shd w:val="clear" w:color="auto" w:fill="auto"/>
          </w:tcPr>
          <w:p w:rsidR="0054054E" w:rsidRPr="00DF2178" w:rsidRDefault="005B07E8" w:rsidP="005B0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B07E8">
              <w:rPr>
                <w:color w:val="000000" w:themeColor="text1"/>
                <w:sz w:val="24"/>
                <w:szCs w:val="24"/>
                <w:lang w:val="kk-KZ"/>
              </w:rPr>
              <w:t>Проект резолюции устанавлив</w:t>
            </w:r>
            <w:r>
              <w:rPr>
                <w:color w:val="000000" w:themeColor="text1"/>
                <w:sz w:val="24"/>
                <w:szCs w:val="24"/>
                <w:lang w:val="kk-KZ"/>
              </w:rPr>
              <w:t>ает положения для «Контейнеров</w:t>
            </w:r>
            <w:r w:rsidRPr="005B07E8">
              <w:rPr>
                <w:color w:val="000000" w:themeColor="text1"/>
                <w:sz w:val="24"/>
                <w:szCs w:val="24"/>
                <w:lang w:val="kk-KZ"/>
              </w:rPr>
              <w:t xml:space="preserve">, посуды, крышек и металлического оборудования, соприкасающихся с пищевыми продуктами», который изменяет Резолюцию GMC № 46/06. </w:t>
            </w:r>
            <w:bookmarkStart w:id="2" w:name="_GoBack"/>
            <w:bookmarkEnd w:id="2"/>
          </w:p>
        </w:tc>
        <w:tc>
          <w:tcPr>
            <w:tcW w:w="2268" w:type="dxa"/>
            <w:shd w:val="clear" w:color="auto" w:fill="auto"/>
          </w:tcPr>
          <w:p w:rsidR="0054054E" w:rsidRPr="00DF2178" w:rsidRDefault="0054054E" w:rsidP="00AE29DE">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500121">
            <w:pPr>
              <w:jc w:val="both"/>
              <w:rPr>
                <w:b/>
                <w:sz w:val="24"/>
                <w:szCs w:val="24"/>
                <w:lang w:val="en-GB" w:eastAsia="en-US"/>
              </w:rPr>
            </w:pPr>
            <w:r w:rsidRPr="00DF2178">
              <w:rPr>
                <w:b/>
                <w:sz w:val="24"/>
                <w:szCs w:val="24"/>
              </w:rPr>
              <w:t>G/TBT/N/NZL/92</w:t>
            </w:r>
          </w:p>
          <w:p w:rsidR="0054054E" w:rsidRPr="00DF2178" w:rsidRDefault="0054054E" w:rsidP="00AE29DE">
            <w:pPr>
              <w:pBdr>
                <w:between w:val="single" w:sz="6" w:space="1" w:color="auto"/>
              </w:pBdr>
              <w:jc w:val="both"/>
              <w:rPr>
                <w:color w:val="000000" w:themeColor="text1"/>
                <w:sz w:val="24"/>
                <w:szCs w:val="24"/>
                <w:lang w:val="kk-KZ"/>
              </w:rPr>
            </w:pPr>
          </w:p>
        </w:tc>
        <w:tc>
          <w:tcPr>
            <w:tcW w:w="5386" w:type="dxa"/>
            <w:shd w:val="clear" w:color="auto" w:fill="auto"/>
          </w:tcPr>
          <w:p w:rsidR="0054054E" w:rsidRPr="00DF2178" w:rsidRDefault="005405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sz w:val="24"/>
                <w:szCs w:val="24"/>
              </w:rPr>
              <w:t>Консультационный документ: Внедрение согласованной на глобальном уровне системы классификации и маркировки химических веществ, пересмотр 7 (2017 год) (60 страниц, на английском языке)</w:t>
            </w:r>
          </w:p>
        </w:tc>
        <w:tc>
          <w:tcPr>
            <w:tcW w:w="2268" w:type="dxa"/>
            <w:shd w:val="clear" w:color="auto" w:fill="auto"/>
          </w:tcPr>
          <w:p w:rsidR="0054054E" w:rsidRPr="00DF2178" w:rsidRDefault="009B2857" w:rsidP="00AE29DE">
            <w:pPr>
              <w:jc w:val="both"/>
              <w:rPr>
                <w:color w:val="000000" w:themeColor="text1"/>
                <w:sz w:val="24"/>
                <w:szCs w:val="24"/>
                <w:lang w:val="kk-KZ"/>
              </w:rPr>
            </w:pPr>
            <w:r>
              <w:rPr>
                <w:sz w:val="24"/>
                <w:szCs w:val="24"/>
              </w:rPr>
              <w:t xml:space="preserve">9 января 2020 года </w:t>
            </w: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EE6BF7">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7 ноября 2019 года </w:t>
            </w:r>
          </w:p>
        </w:tc>
        <w:tc>
          <w:tcPr>
            <w:tcW w:w="5386" w:type="dxa"/>
            <w:shd w:val="clear" w:color="auto" w:fill="auto"/>
          </w:tcPr>
          <w:p w:rsidR="0054054E" w:rsidRPr="00DF2178" w:rsidRDefault="0054054E" w:rsidP="007E2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color w:val="000000" w:themeColor="text1"/>
                <w:sz w:val="24"/>
                <w:szCs w:val="24"/>
              </w:rPr>
              <w:t>Уведомление охватывает все химические вещества, которые соответствуют определению «опасного вещества» в Разделе 2 Закона 1996 года об опасных веществах и новых организмах (</w:t>
            </w:r>
            <w:r w:rsidRPr="00DF2178">
              <w:rPr>
                <w:color w:val="000000" w:themeColor="text1"/>
                <w:sz w:val="24"/>
                <w:szCs w:val="24"/>
                <w:lang w:val="en-US"/>
              </w:rPr>
              <w:t>HSNO</w:t>
            </w:r>
            <w:r w:rsidRPr="00DF2178">
              <w:rPr>
                <w:color w:val="000000" w:themeColor="text1"/>
                <w:sz w:val="24"/>
                <w:szCs w:val="24"/>
              </w:rPr>
              <w:t xml:space="preserve">) и которые превышают пороговые значения, установленные в уведомлении 2017 года об опасных веществах. Это эквивалентно охвату Глобально согласованной системы </w:t>
            </w:r>
            <w:r w:rsidRPr="00DF2178">
              <w:rPr>
                <w:color w:val="000000" w:themeColor="text1"/>
                <w:sz w:val="24"/>
                <w:szCs w:val="24"/>
              </w:rPr>
              <w:lastRenderedPageBreak/>
              <w:t>классификации и маркировки химических веществ (СГС) Организации Объединенных Наций.</w:t>
            </w:r>
          </w:p>
        </w:tc>
        <w:tc>
          <w:tcPr>
            <w:tcW w:w="2268" w:type="dxa"/>
            <w:shd w:val="clear" w:color="auto" w:fill="auto"/>
          </w:tcPr>
          <w:p w:rsidR="0054054E" w:rsidRPr="00DF2178" w:rsidRDefault="0054054E" w:rsidP="00AE29DE">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EE6BF7">
            <w:pPr>
              <w:pBdr>
                <w:between w:val="single" w:sz="6" w:space="1" w:color="auto"/>
              </w:pBdr>
              <w:jc w:val="both"/>
              <w:rPr>
                <w:color w:val="000000" w:themeColor="text1"/>
                <w:sz w:val="24"/>
                <w:szCs w:val="24"/>
                <w:lang w:val="kk-KZ"/>
              </w:rPr>
            </w:pPr>
            <w:r w:rsidRPr="00DF2178">
              <w:rPr>
                <w:color w:val="000000" w:themeColor="text1"/>
                <w:sz w:val="24"/>
                <w:szCs w:val="24"/>
                <w:lang w:val="kk-KZ"/>
              </w:rPr>
              <w:t>Новая Зеландия</w:t>
            </w:r>
          </w:p>
        </w:tc>
        <w:tc>
          <w:tcPr>
            <w:tcW w:w="5386" w:type="dxa"/>
            <w:shd w:val="clear" w:color="auto" w:fill="auto"/>
          </w:tcPr>
          <w:p w:rsidR="0054054E" w:rsidRPr="00DF2178" w:rsidRDefault="0054054E" w:rsidP="007E2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2178">
              <w:rPr>
                <w:sz w:val="24"/>
                <w:szCs w:val="24"/>
              </w:rPr>
              <w:t>В документе запрашивается информация по ряду предложений, связанных с переходом Новой Зеландии с ее нынешней системы классификации опасных веществ на опасные вещества, которые датируются 2001 года, до пересмотра   Глобальной согласованной системы классификации и маркировки химических веществ Организации Объединенных Наций. Этот консультационный документ также включает в себя предварительный проект нового Уведомления об опасных веществах (классификации), законодательства, которое реализует систему классификации опасных веществ в соответствии с Законом об опасных веществах и новых организмах (</w:t>
            </w:r>
            <w:r w:rsidRPr="00DF2178">
              <w:rPr>
                <w:sz w:val="24"/>
                <w:szCs w:val="24"/>
                <w:lang w:val="en-US"/>
              </w:rPr>
              <w:t>HSNO</w:t>
            </w:r>
            <w:r w:rsidRPr="00DF2178">
              <w:rPr>
                <w:sz w:val="24"/>
                <w:szCs w:val="24"/>
              </w:rPr>
              <w:t>) 1996 года.</w:t>
            </w:r>
          </w:p>
        </w:tc>
        <w:tc>
          <w:tcPr>
            <w:tcW w:w="2268" w:type="dxa"/>
            <w:shd w:val="clear" w:color="auto" w:fill="auto"/>
          </w:tcPr>
          <w:p w:rsidR="0054054E" w:rsidRPr="00DF2178" w:rsidRDefault="0054054E" w:rsidP="00AE29DE">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500121">
            <w:pPr>
              <w:jc w:val="both"/>
              <w:rPr>
                <w:b/>
                <w:sz w:val="24"/>
                <w:szCs w:val="24"/>
                <w:lang w:val="en-GB" w:eastAsia="en-US"/>
              </w:rPr>
            </w:pPr>
            <w:r w:rsidRPr="00DF2178">
              <w:rPr>
                <w:b/>
                <w:sz w:val="24"/>
                <w:szCs w:val="24"/>
              </w:rPr>
              <w:t>G/TBT/N/GRD/23</w:t>
            </w:r>
          </w:p>
          <w:p w:rsidR="0054054E" w:rsidRPr="00DF2178" w:rsidRDefault="0054054E" w:rsidP="00AE29DE">
            <w:pPr>
              <w:pBdr>
                <w:between w:val="single" w:sz="6" w:space="1" w:color="auto"/>
              </w:pBdr>
              <w:jc w:val="both"/>
              <w:rPr>
                <w:color w:val="000000" w:themeColor="text1"/>
                <w:sz w:val="24"/>
                <w:szCs w:val="24"/>
                <w:lang w:val="kk-KZ"/>
              </w:rPr>
            </w:pPr>
          </w:p>
        </w:tc>
        <w:tc>
          <w:tcPr>
            <w:tcW w:w="5386" w:type="dxa"/>
            <w:shd w:val="clear" w:color="auto" w:fill="auto"/>
          </w:tcPr>
          <w:p w:rsidR="0054054E" w:rsidRPr="00DF2178" w:rsidRDefault="005405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Спецификация для упакованной воды (15 страниц, на английском языке)</w:t>
            </w:r>
          </w:p>
        </w:tc>
        <w:tc>
          <w:tcPr>
            <w:tcW w:w="2268" w:type="dxa"/>
            <w:shd w:val="clear" w:color="auto" w:fill="auto"/>
          </w:tcPr>
          <w:p w:rsidR="0054054E" w:rsidRPr="00DF2178" w:rsidRDefault="0054054E" w:rsidP="00AE29DE">
            <w:pPr>
              <w:jc w:val="both"/>
              <w:rPr>
                <w:color w:val="000000" w:themeColor="text1"/>
                <w:sz w:val="24"/>
                <w:szCs w:val="24"/>
                <w:lang w:val="kk-KZ"/>
              </w:rPr>
            </w:pPr>
            <w:r w:rsidRPr="00DF2178">
              <w:rPr>
                <w:color w:val="000000" w:themeColor="text1"/>
                <w:sz w:val="24"/>
                <w:szCs w:val="24"/>
                <w:lang w:val="kk-KZ"/>
              </w:rPr>
              <w:t xml:space="preserve">8 февраля 2019 года </w:t>
            </w: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EE6BF7">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7 ноября 2019 года </w:t>
            </w:r>
          </w:p>
        </w:tc>
        <w:tc>
          <w:tcPr>
            <w:tcW w:w="5386" w:type="dxa"/>
            <w:shd w:val="clear" w:color="auto" w:fill="auto"/>
          </w:tcPr>
          <w:p w:rsidR="0054054E" w:rsidRPr="00DF2178" w:rsidRDefault="005405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Спецификация на упакованную воду (ICS 67.160.20)</w:t>
            </w:r>
          </w:p>
        </w:tc>
        <w:tc>
          <w:tcPr>
            <w:tcW w:w="2268" w:type="dxa"/>
            <w:shd w:val="clear" w:color="auto" w:fill="auto"/>
          </w:tcPr>
          <w:p w:rsidR="0054054E" w:rsidRPr="00DF2178" w:rsidRDefault="0054054E" w:rsidP="00AE29DE">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EE6BF7">
            <w:pPr>
              <w:pBdr>
                <w:between w:val="single" w:sz="6" w:space="1" w:color="auto"/>
              </w:pBdr>
              <w:jc w:val="both"/>
              <w:rPr>
                <w:color w:val="000000" w:themeColor="text1"/>
                <w:sz w:val="24"/>
                <w:szCs w:val="24"/>
                <w:lang w:val="kk-KZ"/>
              </w:rPr>
            </w:pPr>
            <w:r w:rsidRPr="00DF2178">
              <w:rPr>
                <w:color w:val="000000" w:themeColor="text1"/>
                <w:sz w:val="24"/>
                <w:szCs w:val="24"/>
                <w:lang w:val="kk-KZ"/>
              </w:rPr>
              <w:t>Гренада</w:t>
            </w:r>
          </w:p>
        </w:tc>
        <w:tc>
          <w:tcPr>
            <w:tcW w:w="5386" w:type="dxa"/>
            <w:shd w:val="clear" w:color="auto" w:fill="auto"/>
          </w:tcPr>
          <w:p w:rsidR="0054054E" w:rsidRPr="00DF2178" w:rsidRDefault="0054054E"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Стандарт является первой редакцией GDS 71: 2003 и заменяет существующую GDS 71: 2003.</w:t>
            </w:r>
          </w:p>
          <w:p w:rsidR="0054054E" w:rsidRPr="00DF2178" w:rsidRDefault="0054054E"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Этот стандарт устанавливает требования к чистоте, обработке, бактериологической приемлемости, упаковке и маркировке всей воды, которая предварительно упакована для продажи или доступна потребителям для использования в качестве напитков или в пищевых продуктах.</w:t>
            </w:r>
          </w:p>
        </w:tc>
        <w:tc>
          <w:tcPr>
            <w:tcW w:w="2268" w:type="dxa"/>
            <w:shd w:val="clear" w:color="auto" w:fill="auto"/>
          </w:tcPr>
          <w:p w:rsidR="0054054E" w:rsidRPr="00DF2178" w:rsidRDefault="0054054E" w:rsidP="00AE29DE">
            <w:pPr>
              <w:jc w:val="both"/>
              <w:rPr>
                <w:color w:val="000000" w:themeColor="text1"/>
                <w:sz w:val="24"/>
                <w:szCs w:val="24"/>
                <w:lang w:val="kk-KZ"/>
              </w:rPr>
            </w:pPr>
          </w:p>
        </w:tc>
      </w:tr>
      <w:tr w:rsidR="0054054E" w:rsidRPr="00DF2178" w:rsidTr="00345A2D">
        <w:trPr>
          <w:trHeight w:val="361"/>
        </w:trPr>
        <w:tc>
          <w:tcPr>
            <w:tcW w:w="710" w:type="dxa"/>
            <w:vMerge w:val="restart"/>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500121">
            <w:pPr>
              <w:jc w:val="both"/>
              <w:rPr>
                <w:b/>
                <w:sz w:val="24"/>
                <w:szCs w:val="24"/>
                <w:lang w:val="en-GB" w:eastAsia="en-US"/>
              </w:rPr>
            </w:pPr>
            <w:r w:rsidRPr="00DF2178">
              <w:rPr>
                <w:b/>
                <w:sz w:val="24"/>
                <w:szCs w:val="24"/>
              </w:rPr>
              <w:t>G/TBT/N/EU/691</w:t>
            </w:r>
          </w:p>
          <w:p w:rsidR="0054054E" w:rsidRPr="00DF2178" w:rsidRDefault="0054054E" w:rsidP="00AE29DE">
            <w:pPr>
              <w:pBdr>
                <w:between w:val="single" w:sz="6" w:space="1" w:color="auto"/>
              </w:pBdr>
              <w:jc w:val="both"/>
              <w:rPr>
                <w:color w:val="000000" w:themeColor="text1"/>
                <w:sz w:val="24"/>
                <w:szCs w:val="24"/>
                <w:lang w:val="kk-KZ"/>
              </w:rPr>
            </w:pPr>
          </w:p>
        </w:tc>
        <w:tc>
          <w:tcPr>
            <w:tcW w:w="5386" w:type="dxa"/>
            <w:shd w:val="clear" w:color="auto" w:fill="auto"/>
          </w:tcPr>
          <w:p w:rsidR="0054054E" w:rsidRPr="00DF2178" w:rsidRDefault="0054054E"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Проект постановления Комиссии о внесении изменений в Приложение XVII к Постановлению (ЕС) № 1907/2006 Европейского парламента и Совета, касающегося регистрации, оценки, разрешения и ограничения химических веществ ( REACH) в отношении свинца в огнестрельном оружии (7 страниц + Приложение 4 страницы, на английском языке)</w:t>
            </w:r>
          </w:p>
        </w:tc>
        <w:tc>
          <w:tcPr>
            <w:tcW w:w="2268" w:type="dxa"/>
            <w:shd w:val="clear" w:color="auto" w:fill="auto"/>
          </w:tcPr>
          <w:p w:rsidR="0054054E" w:rsidRPr="00DF2178" w:rsidRDefault="0054054E" w:rsidP="00AE29DE">
            <w:pPr>
              <w:jc w:val="both"/>
              <w:rPr>
                <w:color w:val="000000" w:themeColor="text1"/>
                <w:sz w:val="24"/>
                <w:szCs w:val="24"/>
                <w:lang w:val="kk-KZ"/>
              </w:rPr>
            </w:pPr>
            <w:r w:rsidRPr="00DF2178">
              <w:rPr>
                <w:color w:val="000000" w:themeColor="text1"/>
                <w:sz w:val="24"/>
                <w:szCs w:val="24"/>
                <w:lang w:val="kk-KZ"/>
              </w:rPr>
              <w:t xml:space="preserve">60 дней с момента уведомления </w:t>
            </w: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 xml:space="preserve">7 ноября 2019 года </w:t>
            </w:r>
          </w:p>
        </w:tc>
        <w:tc>
          <w:tcPr>
            <w:tcW w:w="5386" w:type="dxa"/>
            <w:shd w:val="clear" w:color="auto" w:fill="auto"/>
          </w:tcPr>
          <w:p w:rsidR="0054054E" w:rsidRPr="00DF2178" w:rsidRDefault="005405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Огнестрельное оружие, содержащее свинец</w:t>
            </w:r>
          </w:p>
        </w:tc>
        <w:tc>
          <w:tcPr>
            <w:tcW w:w="2268" w:type="dxa"/>
            <w:shd w:val="clear" w:color="auto" w:fill="auto"/>
          </w:tcPr>
          <w:p w:rsidR="0054054E" w:rsidRPr="00DF2178" w:rsidRDefault="0054054E" w:rsidP="00AE29DE">
            <w:pPr>
              <w:jc w:val="both"/>
              <w:rPr>
                <w:color w:val="000000" w:themeColor="text1"/>
                <w:sz w:val="24"/>
                <w:szCs w:val="24"/>
                <w:lang w:val="kk-KZ"/>
              </w:rPr>
            </w:pPr>
          </w:p>
        </w:tc>
      </w:tr>
      <w:tr w:rsidR="0054054E" w:rsidRPr="00DF2178" w:rsidTr="00345A2D">
        <w:trPr>
          <w:trHeight w:val="361"/>
        </w:trPr>
        <w:tc>
          <w:tcPr>
            <w:tcW w:w="710" w:type="dxa"/>
            <w:vMerge/>
            <w:shd w:val="clear" w:color="auto" w:fill="auto"/>
          </w:tcPr>
          <w:p w:rsidR="0054054E" w:rsidRPr="00DF2178" w:rsidRDefault="0054054E" w:rsidP="00C93859">
            <w:pPr>
              <w:numPr>
                <w:ilvl w:val="0"/>
                <w:numId w:val="3"/>
              </w:numPr>
              <w:ind w:left="0" w:firstLine="0"/>
              <w:jc w:val="both"/>
              <w:rPr>
                <w:color w:val="000000" w:themeColor="text1"/>
                <w:sz w:val="24"/>
                <w:szCs w:val="24"/>
                <w:lang w:val="kk-KZ"/>
              </w:rPr>
            </w:pPr>
          </w:p>
        </w:tc>
        <w:tc>
          <w:tcPr>
            <w:tcW w:w="2268" w:type="dxa"/>
            <w:shd w:val="clear" w:color="auto" w:fill="auto"/>
          </w:tcPr>
          <w:p w:rsidR="0054054E" w:rsidRPr="00DF2178" w:rsidRDefault="0054054E" w:rsidP="00AE29DE">
            <w:pPr>
              <w:pBdr>
                <w:between w:val="single" w:sz="6" w:space="1" w:color="auto"/>
              </w:pBdr>
              <w:jc w:val="both"/>
              <w:rPr>
                <w:color w:val="000000" w:themeColor="text1"/>
                <w:sz w:val="24"/>
                <w:szCs w:val="24"/>
                <w:lang w:val="kk-KZ"/>
              </w:rPr>
            </w:pPr>
            <w:r w:rsidRPr="00DF2178">
              <w:rPr>
                <w:color w:val="000000" w:themeColor="text1"/>
                <w:sz w:val="24"/>
                <w:szCs w:val="24"/>
                <w:lang w:val="kk-KZ"/>
              </w:rPr>
              <w:t>Европейский союз</w:t>
            </w:r>
          </w:p>
        </w:tc>
        <w:tc>
          <w:tcPr>
            <w:tcW w:w="5386" w:type="dxa"/>
            <w:shd w:val="clear" w:color="auto" w:fill="auto"/>
          </w:tcPr>
          <w:p w:rsidR="0054054E" w:rsidRPr="00DF2178" w:rsidRDefault="0054054E"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В этот проект правил будет внесена поправка в запись 63 к Приложению XVII  Регламента (ЕС) № 1907/2006.</w:t>
            </w:r>
          </w:p>
          <w:p w:rsidR="0054054E" w:rsidRPr="00DF2178" w:rsidRDefault="0054054E" w:rsidP="0050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2178">
              <w:rPr>
                <w:color w:val="000000" w:themeColor="text1"/>
                <w:sz w:val="24"/>
                <w:szCs w:val="24"/>
                <w:lang w:val="kk-KZ"/>
              </w:rPr>
              <w:t>Запрет на выброс и хранение огнестрельного оружия, сделанного из свинца или содержащего концентрацию, равную или превышающую 1% свинца по весу</w:t>
            </w:r>
          </w:p>
        </w:tc>
        <w:tc>
          <w:tcPr>
            <w:tcW w:w="2268" w:type="dxa"/>
            <w:shd w:val="clear" w:color="auto" w:fill="auto"/>
          </w:tcPr>
          <w:p w:rsidR="0054054E" w:rsidRPr="00DF2178" w:rsidRDefault="0054054E" w:rsidP="00AE29DE">
            <w:pPr>
              <w:jc w:val="both"/>
              <w:rPr>
                <w:color w:val="000000" w:themeColor="text1"/>
                <w:sz w:val="24"/>
                <w:szCs w:val="24"/>
                <w:lang w:val="kk-KZ"/>
              </w:rPr>
            </w:pPr>
          </w:p>
        </w:tc>
      </w:tr>
    </w:tbl>
    <w:p w:rsidR="00201A66" w:rsidRPr="00DF2178" w:rsidRDefault="00201A66" w:rsidP="00AE29DE">
      <w:pPr>
        <w:keepNext/>
        <w:jc w:val="both"/>
        <w:rPr>
          <w:color w:val="000000" w:themeColor="text1"/>
          <w:sz w:val="24"/>
          <w:szCs w:val="24"/>
          <w:lang w:val="kk-KZ"/>
        </w:rPr>
      </w:pPr>
    </w:p>
    <w:p w:rsidR="00794335" w:rsidRPr="00DF2178" w:rsidRDefault="00794335" w:rsidP="00AE29DE">
      <w:pPr>
        <w:keepNext/>
        <w:jc w:val="both"/>
        <w:rPr>
          <w:color w:val="000000" w:themeColor="text1"/>
          <w:sz w:val="24"/>
          <w:szCs w:val="24"/>
          <w:lang w:val="kk-KZ"/>
        </w:rPr>
      </w:pPr>
    </w:p>
    <w:p w:rsidR="004032C9" w:rsidRPr="00DF2178" w:rsidRDefault="004032C9">
      <w:pPr>
        <w:keepNext/>
        <w:jc w:val="both"/>
        <w:rPr>
          <w:color w:val="000000" w:themeColor="text1"/>
          <w:sz w:val="24"/>
          <w:szCs w:val="24"/>
          <w:lang w:val="kk-KZ"/>
        </w:rPr>
      </w:pPr>
    </w:p>
    <w:p w:rsidR="008663C5" w:rsidRPr="00DF2178" w:rsidRDefault="008663C5">
      <w:pPr>
        <w:keepNext/>
        <w:jc w:val="both"/>
        <w:rPr>
          <w:color w:val="000000" w:themeColor="text1"/>
          <w:sz w:val="24"/>
          <w:szCs w:val="24"/>
          <w:lang w:val="kk-KZ"/>
        </w:rPr>
      </w:pPr>
    </w:p>
    <w:p w:rsidR="00500B32" w:rsidRPr="00DF2178" w:rsidRDefault="00500B32">
      <w:pPr>
        <w:keepNext/>
        <w:jc w:val="both"/>
        <w:rPr>
          <w:color w:val="000000" w:themeColor="text1"/>
          <w:sz w:val="24"/>
          <w:szCs w:val="24"/>
          <w:lang w:val="kk-KZ"/>
        </w:rPr>
      </w:pPr>
    </w:p>
    <w:p w:rsidR="00B04794" w:rsidRPr="00DF2178" w:rsidRDefault="00B04794">
      <w:pPr>
        <w:keepNext/>
        <w:jc w:val="both"/>
        <w:rPr>
          <w:color w:val="000000" w:themeColor="text1"/>
          <w:sz w:val="24"/>
          <w:szCs w:val="24"/>
          <w:lang w:val="kk-KZ"/>
        </w:rPr>
      </w:pPr>
    </w:p>
    <w:sectPr w:rsidR="00B04794" w:rsidRPr="00DF2178"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2FF" w:rsidRPr="00D25541" w:rsidRDefault="00EE62FF" w:rsidP="00F007BB">
      <w:pPr>
        <w:pStyle w:val="2"/>
        <w:rPr>
          <w:sz w:val="23"/>
          <w:szCs w:val="23"/>
        </w:rPr>
      </w:pPr>
      <w:r w:rsidRPr="00D25541">
        <w:rPr>
          <w:sz w:val="23"/>
          <w:szCs w:val="23"/>
        </w:rPr>
        <w:separator/>
      </w:r>
    </w:p>
  </w:endnote>
  <w:endnote w:type="continuationSeparator" w:id="0">
    <w:p w:rsidR="00EE62FF" w:rsidRPr="00D25541" w:rsidRDefault="00EE62FF"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2FF" w:rsidRPr="00D25541" w:rsidRDefault="00EE62FF" w:rsidP="00F007BB">
      <w:pPr>
        <w:pStyle w:val="2"/>
        <w:rPr>
          <w:sz w:val="23"/>
          <w:szCs w:val="23"/>
        </w:rPr>
      </w:pPr>
      <w:r w:rsidRPr="00D25541">
        <w:rPr>
          <w:sz w:val="23"/>
          <w:szCs w:val="23"/>
        </w:rPr>
        <w:separator/>
      </w:r>
    </w:p>
  </w:footnote>
  <w:footnote w:type="continuationSeparator" w:id="0">
    <w:p w:rsidR="00EE62FF" w:rsidRPr="00D25541" w:rsidRDefault="00EE62FF"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38FE14D8"/>
    <w:multiLevelType w:val="hybridMultilevel"/>
    <w:tmpl w:val="1404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3">
    <w:nsid w:val="62F92890"/>
    <w:multiLevelType w:val="singleLevel"/>
    <w:tmpl w:val="A9CA2FE8"/>
    <w:lvl w:ilvl="0">
      <w:start w:val="1"/>
      <w:numFmt w:val="decimal"/>
      <w:lvlText w:val="%1."/>
      <w:lvlJc w:val="left"/>
      <w:pPr>
        <w:tabs>
          <w:tab w:val="num" w:pos="720"/>
        </w:tabs>
        <w:ind w:left="720" w:hanging="360"/>
      </w:pPr>
      <w:rPr>
        <w:i w:val="0"/>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07"/>
    <w:rsid w:val="00001315"/>
    <w:rsid w:val="0000138C"/>
    <w:rsid w:val="0000147D"/>
    <w:rsid w:val="0000153A"/>
    <w:rsid w:val="0000156A"/>
    <w:rsid w:val="0000160E"/>
    <w:rsid w:val="00001650"/>
    <w:rsid w:val="0000166D"/>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76"/>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CF"/>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5C4"/>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C9C"/>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31"/>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84"/>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6A3"/>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C0B"/>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4"/>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17"/>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2"/>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4D2"/>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73"/>
    <w:rsid w:val="000640B9"/>
    <w:rsid w:val="00064109"/>
    <w:rsid w:val="00064163"/>
    <w:rsid w:val="00064326"/>
    <w:rsid w:val="00064442"/>
    <w:rsid w:val="00064601"/>
    <w:rsid w:val="0006468B"/>
    <w:rsid w:val="00064895"/>
    <w:rsid w:val="00064A51"/>
    <w:rsid w:val="00064A9E"/>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207"/>
    <w:rsid w:val="00066498"/>
    <w:rsid w:val="000666EF"/>
    <w:rsid w:val="0006671E"/>
    <w:rsid w:val="00066782"/>
    <w:rsid w:val="0006680E"/>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802"/>
    <w:rsid w:val="0007197D"/>
    <w:rsid w:val="000719A4"/>
    <w:rsid w:val="00071A12"/>
    <w:rsid w:val="00071BE7"/>
    <w:rsid w:val="00071D2D"/>
    <w:rsid w:val="00071D31"/>
    <w:rsid w:val="00071E0B"/>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49"/>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133"/>
    <w:rsid w:val="00083268"/>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4E"/>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15D"/>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1"/>
    <w:rsid w:val="00090E4B"/>
    <w:rsid w:val="00090EBE"/>
    <w:rsid w:val="00090F42"/>
    <w:rsid w:val="00090F9C"/>
    <w:rsid w:val="00090FCC"/>
    <w:rsid w:val="00091037"/>
    <w:rsid w:val="000913F1"/>
    <w:rsid w:val="00091472"/>
    <w:rsid w:val="00091494"/>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C4A"/>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173"/>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7ED"/>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98D"/>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78"/>
    <w:rsid w:val="000B18C3"/>
    <w:rsid w:val="000B19B0"/>
    <w:rsid w:val="000B19D7"/>
    <w:rsid w:val="000B1A7D"/>
    <w:rsid w:val="000B1AFF"/>
    <w:rsid w:val="000B1B3E"/>
    <w:rsid w:val="000B1BD8"/>
    <w:rsid w:val="000B1E39"/>
    <w:rsid w:val="000B1FF5"/>
    <w:rsid w:val="000B2183"/>
    <w:rsid w:val="000B2321"/>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9FF"/>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6A5"/>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2F81"/>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3E"/>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C8"/>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5E"/>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0F23"/>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79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4"/>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70"/>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2B"/>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41"/>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58C"/>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04B"/>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02"/>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0EA"/>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2"/>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9C"/>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EE"/>
    <w:rsid w:val="001309FE"/>
    <w:rsid w:val="00130A07"/>
    <w:rsid w:val="00130AA4"/>
    <w:rsid w:val="00130BD4"/>
    <w:rsid w:val="00130C63"/>
    <w:rsid w:val="00130CA7"/>
    <w:rsid w:val="00130CD5"/>
    <w:rsid w:val="00130CDD"/>
    <w:rsid w:val="00130E21"/>
    <w:rsid w:val="00130E82"/>
    <w:rsid w:val="00130FB3"/>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A55"/>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1C"/>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83"/>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773"/>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50F"/>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C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3E6D"/>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5D3"/>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752"/>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4C8"/>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EE"/>
    <w:rsid w:val="001706F2"/>
    <w:rsid w:val="0017071F"/>
    <w:rsid w:val="00170754"/>
    <w:rsid w:val="001707E8"/>
    <w:rsid w:val="001709C1"/>
    <w:rsid w:val="00170A38"/>
    <w:rsid w:val="00170B61"/>
    <w:rsid w:val="00170C64"/>
    <w:rsid w:val="00170E86"/>
    <w:rsid w:val="00170FCE"/>
    <w:rsid w:val="0017100C"/>
    <w:rsid w:val="001710AD"/>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D68"/>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1F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4B"/>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84"/>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4BF"/>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4"/>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27"/>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2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55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0C1"/>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94"/>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49"/>
    <w:rsid w:val="001B5FC5"/>
    <w:rsid w:val="001B6030"/>
    <w:rsid w:val="001B6034"/>
    <w:rsid w:val="001B60B1"/>
    <w:rsid w:val="001B60C6"/>
    <w:rsid w:val="001B6175"/>
    <w:rsid w:val="001B6191"/>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4C"/>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960"/>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3F"/>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B8D"/>
    <w:rsid w:val="001D7D3F"/>
    <w:rsid w:val="001D7E42"/>
    <w:rsid w:val="001D7F31"/>
    <w:rsid w:val="001D7FE1"/>
    <w:rsid w:val="001E0024"/>
    <w:rsid w:val="001E0192"/>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8DD"/>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554"/>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5A6"/>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80"/>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8D6"/>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CFA"/>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86"/>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4EA"/>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51"/>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B5"/>
    <w:rsid w:val="00211EEA"/>
    <w:rsid w:val="00211F72"/>
    <w:rsid w:val="00212064"/>
    <w:rsid w:val="002121D7"/>
    <w:rsid w:val="002122E4"/>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77"/>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9E5"/>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2A"/>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79"/>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2E0"/>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214"/>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8F"/>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2F"/>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221"/>
    <w:rsid w:val="0028334E"/>
    <w:rsid w:val="0028339F"/>
    <w:rsid w:val="00283407"/>
    <w:rsid w:val="002835C4"/>
    <w:rsid w:val="0028360F"/>
    <w:rsid w:val="002836F0"/>
    <w:rsid w:val="002838A6"/>
    <w:rsid w:val="002838DA"/>
    <w:rsid w:val="00283942"/>
    <w:rsid w:val="00283950"/>
    <w:rsid w:val="002839E5"/>
    <w:rsid w:val="00283A59"/>
    <w:rsid w:val="00283ACF"/>
    <w:rsid w:val="00283BB2"/>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2F8"/>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12"/>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BC9"/>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D52"/>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C6"/>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16"/>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10"/>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5"/>
    <w:rsid w:val="002E5C27"/>
    <w:rsid w:val="002E5DEF"/>
    <w:rsid w:val="002E5DF0"/>
    <w:rsid w:val="002E5E37"/>
    <w:rsid w:val="002E5F8A"/>
    <w:rsid w:val="002E5FA4"/>
    <w:rsid w:val="002E6013"/>
    <w:rsid w:val="002E60FD"/>
    <w:rsid w:val="002E6112"/>
    <w:rsid w:val="002E63C0"/>
    <w:rsid w:val="002E64C7"/>
    <w:rsid w:val="002E664B"/>
    <w:rsid w:val="002E66AB"/>
    <w:rsid w:val="002E674C"/>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137"/>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C8"/>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19"/>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2F7FD2"/>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12"/>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A5C"/>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D4E"/>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CF"/>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C"/>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9E"/>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8B"/>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6CE"/>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89"/>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9AB"/>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0F"/>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2AA"/>
    <w:rsid w:val="003743F9"/>
    <w:rsid w:val="003744E1"/>
    <w:rsid w:val="00374631"/>
    <w:rsid w:val="0037463E"/>
    <w:rsid w:val="0037464D"/>
    <w:rsid w:val="00374650"/>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8C1"/>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55"/>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BD"/>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43F"/>
    <w:rsid w:val="003865AB"/>
    <w:rsid w:val="00386640"/>
    <w:rsid w:val="0038668D"/>
    <w:rsid w:val="00386781"/>
    <w:rsid w:val="003868AA"/>
    <w:rsid w:val="00386920"/>
    <w:rsid w:val="003869B4"/>
    <w:rsid w:val="00386A50"/>
    <w:rsid w:val="00386B73"/>
    <w:rsid w:val="00386BDB"/>
    <w:rsid w:val="00386C67"/>
    <w:rsid w:val="00386C84"/>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1F4"/>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5D"/>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373"/>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0"/>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3C"/>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45F"/>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1A1"/>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16"/>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9"/>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9AB"/>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19"/>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5CB"/>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2C9"/>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30"/>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1A2"/>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7DC"/>
    <w:rsid w:val="00417827"/>
    <w:rsid w:val="0041788E"/>
    <w:rsid w:val="004178AD"/>
    <w:rsid w:val="004178B3"/>
    <w:rsid w:val="00417948"/>
    <w:rsid w:val="004179F3"/>
    <w:rsid w:val="004179F8"/>
    <w:rsid w:val="00417B88"/>
    <w:rsid w:val="00417C94"/>
    <w:rsid w:val="00417D22"/>
    <w:rsid w:val="00417D5C"/>
    <w:rsid w:val="00417EA1"/>
    <w:rsid w:val="00417ED3"/>
    <w:rsid w:val="00420001"/>
    <w:rsid w:val="00420040"/>
    <w:rsid w:val="004201F9"/>
    <w:rsid w:val="0042036F"/>
    <w:rsid w:val="004203C5"/>
    <w:rsid w:val="0042040F"/>
    <w:rsid w:val="00420592"/>
    <w:rsid w:val="004205CE"/>
    <w:rsid w:val="0042067E"/>
    <w:rsid w:val="004207D5"/>
    <w:rsid w:val="004208B8"/>
    <w:rsid w:val="004208D2"/>
    <w:rsid w:val="0042091D"/>
    <w:rsid w:val="00420AFC"/>
    <w:rsid w:val="00420C0A"/>
    <w:rsid w:val="00420C37"/>
    <w:rsid w:val="00420C55"/>
    <w:rsid w:val="00420D38"/>
    <w:rsid w:val="00420DB1"/>
    <w:rsid w:val="00420DDE"/>
    <w:rsid w:val="00420E43"/>
    <w:rsid w:val="00420E7A"/>
    <w:rsid w:val="00420FC5"/>
    <w:rsid w:val="0042101D"/>
    <w:rsid w:val="0042130E"/>
    <w:rsid w:val="00421339"/>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A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7DC"/>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5CC"/>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22"/>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C9B"/>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5E"/>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8BD"/>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1CC"/>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422"/>
    <w:rsid w:val="0046462B"/>
    <w:rsid w:val="00464671"/>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0B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D24"/>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8C"/>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4EF"/>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360"/>
    <w:rsid w:val="004A44E4"/>
    <w:rsid w:val="004A4598"/>
    <w:rsid w:val="004A45AE"/>
    <w:rsid w:val="004A45FC"/>
    <w:rsid w:val="004A4625"/>
    <w:rsid w:val="004A47C8"/>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4A3"/>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2A"/>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9F"/>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3F6"/>
    <w:rsid w:val="004C749B"/>
    <w:rsid w:val="004C75E1"/>
    <w:rsid w:val="004C7621"/>
    <w:rsid w:val="004C7634"/>
    <w:rsid w:val="004C76FB"/>
    <w:rsid w:val="004C78B0"/>
    <w:rsid w:val="004C78FD"/>
    <w:rsid w:val="004C7907"/>
    <w:rsid w:val="004C794B"/>
    <w:rsid w:val="004C795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9E"/>
    <w:rsid w:val="004D18EC"/>
    <w:rsid w:val="004D199C"/>
    <w:rsid w:val="004D1AFB"/>
    <w:rsid w:val="004D1B09"/>
    <w:rsid w:val="004D1B80"/>
    <w:rsid w:val="004D1C5E"/>
    <w:rsid w:val="004D1CAB"/>
    <w:rsid w:val="004D1CAD"/>
    <w:rsid w:val="004D1CC1"/>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2EE"/>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3E5"/>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17"/>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A30"/>
    <w:rsid w:val="004F0BA5"/>
    <w:rsid w:val="004F0D06"/>
    <w:rsid w:val="004F0E47"/>
    <w:rsid w:val="004F0E4F"/>
    <w:rsid w:val="004F0F42"/>
    <w:rsid w:val="004F1026"/>
    <w:rsid w:val="004F11B0"/>
    <w:rsid w:val="004F13B8"/>
    <w:rsid w:val="004F14E3"/>
    <w:rsid w:val="004F154E"/>
    <w:rsid w:val="004F17F5"/>
    <w:rsid w:val="004F1809"/>
    <w:rsid w:val="004F18E7"/>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ED1"/>
    <w:rsid w:val="004F7FB0"/>
    <w:rsid w:val="004F7FB9"/>
    <w:rsid w:val="004F7FC4"/>
    <w:rsid w:val="0050003D"/>
    <w:rsid w:val="005000A7"/>
    <w:rsid w:val="00500121"/>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B32"/>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947"/>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4FDB"/>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67"/>
    <w:rsid w:val="005063A5"/>
    <w:rsid w:val="0050646C"/>
    <w:rsid w:val="005066AD"/>
    <w:rsid w:val="005066F8"/>
    <w:rsid w:val="00506841"/>
    <w:rsid w:val="0050691C"/>
    <w:rsid w:val="005069DA"/>
    <w:rsid w:val="00506A29"/>
    <w:rsid w:val="00506BD2"/>
    <w:rsid w:val="00506C04"/>
    <w:rsid w:val="00506C23"/>
    <w:rsid w:val="00506CE1"/>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8A9"/>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E4D"/>
    <w:rsid w:val="00517F75"/>
    <w:rsid w:val="00520067"/>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57F"/>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7BE"/>
    <w:rsid w:val="00535842"/>
    <w:rsid w:val="00535AC2"/>
    <w:rsid w:val="00535B15"/>
    <w:rsid w:val="00535B25"/>
    <w:rsid w:val="00535BBF"/>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4E"/>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5E"/>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50"/>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A73"/>
    <w:rsid w:val="00551B19"/>
    <w:rsid w:val="00551C3B"/>
    <w:rsid w:val="00551D67"/>
    <w:rsid w:val="00551D9F"/>
    <w:rsid w:val="00551F7D"/>
    <w:rsid w:val="00551FDD"/>
    <w:rsid w:val="005521D8"/>
    <w:rsid w:val="00552208"/>
    <w:rsid w:val="0055226D"/>
    <w:rsid w:val="00552271"/>
    <w:rsid w:val="005522C1"/>
    <w:rsid w:val="0055233F"/>
    <w:rsid w:val="00552341"/>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C8E"/>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02"/>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C6"/>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6E"/>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E8C"/>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49B"/>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AD3"/>
    <w:rsid w:val="005A1AE8"/>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4FEC"/>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5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7E8"/>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5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CA"/>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BF8"/>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4C"/>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5DD"/>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EEC"/>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CA"/>
    <w:rsid w:val="005E64D5"/>
    <w:rsid w:val="005E669E"/>
    <w:rsid w:val="005E66C4"/>
    <w:rsid w:val="005E66C8"/>
    <w:rsid w:val="005E6728"/>
    <w:rsid w:val="005E68F0"/>
    <w:rsid w:val="005E69D8"/>
    <w:rsid w:val="005E6B62"/>
    <w:rsid w:val="005E6BAA"/>
    <w:rsid w:val="005E6BDE"/>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23"/>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5C"/>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0"/>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34B"/>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90"/>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49"/>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29"/>
    <w:rsid w:val="00637C76"/>
    <w:rsid w:val="00637DE8"/>
    <w:rsid w:val="00637DFD"/>
    <w:rsid w:val="00637E64"/>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6C"/>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52"/>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DDD"/>
    <w:rsid w:val="00651ECC"/>
    <w:rsid w:val="00651FAC"/>
    <w:rsid w:val="00652074"/>
    <w:rsid w:val="00652232"/>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5E0"/>
    <w:rsid w:val="00660642"/>
    <w:rsid w:val="006606FB"/>
    <w:rsid w:val="006607FA"/>
    <w:rsid w:val="00660842"/>
    <w:rsid w:val="006609A7"/>
    <w:rsid w:val="00660A49"/>
    <w:rsid w:val="00660A76"/>
    <w:rsid w:val="00660AE9"/>
    <w:rsid w:val="00660BCF"/>
    <w:rsid w:val="00660BEC"/>
    <w:rsid w:val="00660CE6"/>
    <w:rsid w:val="00660D9B"/>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2E"/>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F7"/>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CA"/>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3FC9"/>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B6"/>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8B"/>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77"/>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0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854"/>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AED"/>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1C8"/>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EF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8A"/>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69"/>
    <w:rsid w:val="006E1FC7"/>
    <w:rsid w:val="006E22DA"/>
    <w:rsid w:val="006E2329"/>
    <w:rsid w:val="006E234C"/>
    <w:rsid w:val="006E2633"/>
    <w:rsid w:val="006E2641"/>
    <w:rsid w:val="006E26C9"/>
    <w:rsid w:val="006E271A"/>
    <w:rsid w:val="006E28E0"/>
    <w:rsid w:val="006E2948"/>
    <w:rsid w:val="006E29BE"/>
    <w:rsid w:val="006E2A95"/>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4"/>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8EE"/>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6C"/>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931"/>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344"/>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B4"/>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01"/>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6"/>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81F"/>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C29"/>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7"/>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C0"/>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39"/>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56"/>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04"/>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DD7"/>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0FA8"/>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5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21"/>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D22"/>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0F47"/>
    <w:rsid w:val="007C105C"/>
    <w:rsid w:val="007C1084"/>
    <w:rsid w:val="007C1091"/>
    <w:rsid w:val="007C126A"/>
    <w:rsid w:val="007C13E5"/>
    <w:rsid w:val="007C142B"/>
    <w:rsid w:val="007C14F0"/>
    <w:rsid w:val="007C1516"/>
    <w:rsid w:val="007C1529"/>
    <w:rsid w:val="007C16DD"/>
    <w:rsid w:val="007C1752"/>
    <w:rsid w:val="007C1787"/>
    <w:rsid w:val="007C185E"/>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1C2"/>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44"/>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94B"/>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81"/>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AEA"/>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CF"/>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10"/>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985"/>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2A2"/>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6BD"/>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7D"/>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6"/>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6ED"/>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1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21"/>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EB"/>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95"/>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25E"/>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1D"/>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8F2"/>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9E"/>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08"/>
    <w:rsid w:val="008518B0"/>
    <w:rsid w:val="008518EC"/>
    <w:rsid w:val="00851915"/>
    <w:rsid w:val="0085193E"/>
    <w:rsid w:val="00851B6E"/>
    <w:rsid w:val="00851BBA"/>
    <w:rsid w:val="00851C15"/>
    <w:rsid w:val="00851CA1"/>
    <w:rsid w:val="00851D6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0FE8"/>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2FDA"/>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3C5"/>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8F"/>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416"/>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4B0"/>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782"/>
    <w:rsid w:val="0088595F"/>
    <w:rsid w:val="00885993"/>
    <w:rsid w:val="008859D8"/>
    <w:rsid w:val="00885ADB"/>
    <w:rsid w:val="00885AF3"/>
    <w:rsid w:val="00885B4E"/>
    <w:rsid w:val="00885B97"/>
    <w:rsid w:val="00885B9F"/>
    <w:rsid w:val="00885BA5"/>
    <w:rsid w:val="00885BB5"/>
    <w:rsid w:val="00885BB6"/>
    <w:rsid w:val="00885DAB"/>
    <w:rsid w:val="00885DC4"/>
    <w:rsid w:val="00885DD2"/>
    <w:rsid w:val="00885E08"/>
    <w:rsid w:val="00885EE5"/>
    <w:rsid w:val="00885F1D"/>
    <w:rsid w:val="00885F81"/>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32"/>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063"/>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06"/>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0ED"/>
    <w:rsid w:val="008A5130"/>
    <w:rsid w:val="008A5258"/>
    <w:rsid w:val="008A52D5"/>
    <w:rsid w:val="008A52F9"/>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956"/>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79"/>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D8F"/>
    <w:rsid w:val="008B7F94"/>
    <w:rsid w:val="008C0026"/>
    <w:rsid w:val="008C0078"/>
    <w:rsid w:val="008C00B2"/>
    <w:rsid w:val="008C00CB"/>
    <w:rsid w:val="008C0107"/>
    <w:rsid w:val="008C0403"/>
    <w:rsid w:val="008C04A2"/>
    <w:rsid w:val="008C0511"/>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9C"/>
    <w:rsid w:val="008C22E9"/>
    <w:rsid w:val="008C22FA"/>
    <w:rsid w:val="008C23EC"/>
    <w:rsid w:val="008C2520"/>
    <w:rsid w:val="008C2641"/>
    <w:rsid w:val="008C269E"/>
    <w:rsid w:val="008C26E7"/>
    <w:rsid w:val="008C2701"/>
    <w:rsid w:val="008C2707"/>
    <w:rsid w:val="008C2736"/>
    <w:rsid w:val="008C277C"/>
    <w:rsid w:val="008C2789"/>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2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434"/>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B86"/>
    <w:rsid w:val="008E6D12"/>
    <w:rsid w:val="008E6DBD"/>
    <w:rsid w:val="008E6E8E"/>
    <w:rsid w:val="008E6EB8"/>
    <w:rsid w:val="008E720A"/>
    <w:rsid w:val="008E72E9"/>
    <w:rsid w:val="008E730D"/>
    <w:rsid w:val="008E734C"/>
    <w:rsid w:val="008E7383"/>
    <w:rsid w:val="008E7886"/>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496"/>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9A9"/>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0F"/>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62"/>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9ED"/>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8D"/>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A4"/>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52"/>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3AF"/>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AC"/>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CB"/>
    <w:rsid w:val="00937266"/>
    <w:rsid w:val="009373F5"/>
    <w:rsid w:val="00937443"/>
    <w:rsid w:val="00937472"/>
    <w:rsid w:val="00937635"/>
    <w:rsid w:val="00937692"/>
    <w:rsid w:val="009377ED"/>
    <w:rsid w:val="009378C8"/>
    <w:rsid w:val="00937949"/>
    <w:rsid w:val="00937A09"/>
    <w:rsid w:val="00937A2C"/>
    <w:rsid w:val="00937AF5"/>
    <w:rsid w:val="00937B90"/>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DE7"/>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0F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8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AFA"/>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4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06"/>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4C"/>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87F76"/>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C2"/>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57"/>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3D2"/>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7D2"/>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E7A"/>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6D"/>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18"/>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28"/>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31"/>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5"/>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66"/>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BD1"/>
    <w:rsid w:val="00A24CC2"/>
    <w:rsid w:val="00A24DE5"/>
    <w:rsid w:val="00A24E56"/>
    <w:rsid w:val="00A24F47"/>
    <w:rsid w:val="00A24F9C"/>
    <w:rsid w:val="00A25007"/>
    <w:rsid w:val="00A250F9"/>
    <w:rsid w:val="00A2516F"/>
    <w:rsid w:val="00A251AD"/>
    <w:rsid w:val="00A251CB"/>
    <w:rsid w:val="00A25306"/>
    <w:rsid w:val="00A2531D"/>
    <w:rsid w:val="00A25459"/>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27"/>
    <w:rsid w:val="00A35F6A"/>
    <w:rsid w:val="00A35F91"/>
    <w:rsid w:val="00A35FD6"/>
    <w:rsid w:val="00A3601B"/>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1F5"/>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3A"/>
    <w:rsid w:val="00A774F6"/>
    <w:rsid w:val="00A77681"/>
    <w:rsid w:val="00A77767"/>
    <w:rsid w:val="00A7779A"/>
    <w:rsid w:val="00A777BC"/>
    <w:rsid w:val="00A778D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1E"/>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B0"/>
    <w:rsid w:val="00A90DE0"/>
    <w:rsid w:val="00A90EA4"/>
    <w:rsid w:val="00A90EE7"/>
    <w:rsid w:val="00A910B3"/>
    <w:rsid w:val="00A910EE"/>
    <w:rsid w:val="00A91170"/>
    <w:rsid w:val="00A9118C"/>
    <w:rsid w:val="00A9129D"/>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1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00"/>
    <w:rsid w:val="00A933CE"/>
    <w:rsid w:val="00A933DC"/>
    <w:rsid w:val="00A934D8"/>
    <w:rsid w:val="00A93517"/>
    <w:rsid w:val="00A93547"/>
    <w:rsid w:val="00A93578"/>
    <w:rsid w:val="00A93603"/>
    <w:rsid w:val="00A937E4"/>
    <w:rsid w:val="00A9382D"/>
    <w:rsid w:val="00A93AE1"/>
    <w:rsid w:val="00A93BC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F5"/>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A9C"/>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5DE"/>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3"/>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0E"/>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0B"/>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9DE"/>
    <w:rsid w:val="00AE2A44"/>
    <w:rsid w:val="00AE2AD2"/>
    <w:rsid w:val="00AE2B35"/>
    <w:rsid w:val="00AE2B61"/>
    <w:rsid w:val="00AE2B6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0E"/>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6EB"/>
    <w:rsid w:val="00B006F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94"/>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06"/>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BC"/>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92"/>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5C"/>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AD"/>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3E"/>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6"/>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17"/>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C88"/>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E7A"/>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BC9"/>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2D8"/>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31"/>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DA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DFD"/>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07"/>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14"/>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20"/>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0F7"/>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4BD"/>
    <w:rsid w:val="00BC0550"/>
    <w:rsid w:val="00BC064D"/>
    <w:rsid w:val="00BC06D5"/>
    <w:rsid w:val="00BC077B"/>
    <w:rsid w:val="00BC07CA"/>
    <w:rsid w:val="00BC0915"/>
    <w:rsid w:val="00BC0996"/>
    <w:rsid w:val="00BC09EB"/>
    <w:rsid w:val="00BC0B89"/>
    <w:rsid w:val="00BC0BC1"/>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5E0"/>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36E"/>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235"/>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94"/>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96"/>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A0A"/>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3"/>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9F"/>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906"/>
    <w:rsid w:val="00BF29B0"/>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153"/>
    <w:rsid w:val="00BF5184"/>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2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4F7"/>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7B0"/>
    <w:rsid w:val="00C05829"/>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6F76"/>
    <w:rsid w:val="00C070DB"/>
    <w:rsid w:val="00C07228"/>
    <w:rsid w:val="00C072A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CF5"/>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2"/>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68D"/>
    <w:rsid w:val="00C4675E"/>
    <w:rsid w:val="00C46969"/>
    <w:rsid w:val="00C469B9"/>
    <w:rsid w:val="00C46A0E"/>
    <w:rsid w:val="00C46A74"/>
    <w:rsid w:val="00C46AC2"/>
    <w:rsid w:val="00C46C7C"/>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1A2"/>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281"/>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59"/>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48"/>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4F5"/>
    <w:rsid w:val="00CA157E"/>
    <w:rsid w:val="00CA1703"/>
    <w:rsid w:val="00CA171F"/>
    <w:rsid w:val="00CA17AE"/>
    <w:rsid w:val="00CA17B4"/>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A8E"/>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5A"/>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91"/>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CB6"/>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80"/>
    <w:rsid w:val="00CE3DA4"/>
    <w:rsid w:val="00CE3DB9"/>
    <w:rsid w:val="00CE3DE0"/>
    <w:rsid w:val="00CE3F61"/>
    <w:rsid w:val="00CE3F7B"/>
    <w:rsid w:val="00CE3FAD"/>
    <w:rsid w:val="00CE3FEE"/>
    <w:rsid w:val="00CE4058"/>
    <w:rsid w:val="00CE4060"/>
    <w:rsid w:val="00CE40C6"/>
    <w:rsid w:val="00CE40FF"/>
    <w:rsid w:val="00CE411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9B"/>
    <w:rsid w:val="00CE6564"/>
    <w:rsid w:val="00CE663F"/>
    <w:rsid w:val="00CE67CF"/>
    <w:rsid w:val="00CE6833"/>
    <w:rsid w:val="00CE6B8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B7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2FC"/>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93"/>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B"/>
    <w:rsid w:val="00CF6194"/>
    <w:rsid w:val="00CF61D9"/>
    <w:rsid w:val="00CF63B8"/>
    <w:rsid w:val="00CF63CA"/>
    <w:rsid w:val="00CF63E4"/>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566"/>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3E2"/>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54"/>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71"/>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6F1"/>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45"/>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B5"/>
    <w:rsid w:val="00D43CF0"/>
    <w:rsid w:val="00D43D1F"/>
    <w:rsid w:val="00D43D46"/>
    <w:rsid w:val="00D43F26"/>
    <w:rsid w:val="00D43FEE"/>
    <w:rsid w:val="00D44150"/>
    <w:rsid w:val="00D443BC"/>
    <w:rsid w:val="00D4449C"/>
    <w:rsid w:val="00D444FF"/>
    <w:rsid w:val="00D44525"/>
    <w:rsid w:val="00D4472C"/>
    <w:rsid w:val="00D44876"/>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4D4"/>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96"/>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B6"/>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69"/>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6F21"/>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4FD1"/>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50"/>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6D"/>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787"/>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61"/>
    <w:rsid w:val="00DB698D"/>
    <w:rsid w:val="00DB6AA1"/>
    <w:rsid w:val="00DB6B36"/>
    <w:rsid w:val="00DB6D49"/>
    <w:rsid w:val="00DB6D4C"/>
    <w:rsid w:val="00DB6D52"/>
    <w:rsid w:val="00DB6DE5"/>
    <w:rsid w:val="00DB6E1E"/>
    <w:rsid w:val="00DB6E32"/>
    <w:rsid w:val="00DB6E8C"/>
    <w:rsid w:val="00DB6EE0"/>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DA7"/>
    <w:rsid w:val="00DC0ED9"/>
    <w:rsid w:val="00DC0F53"/>
    <w:rsid w:val="00DC1040"/>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2FB6"/>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2F"/>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C58"/>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AA6"/>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17"/>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79"/>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85"/>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7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8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37"/>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0AC"/>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306"/>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9D9"/>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524"/>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90"/>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59F"/>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56"/>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36"/>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1B7"/>
    <w:rsid w:val="00E27261"/>
    <w:rsid w:val="00E273F6"/>
    <w:rsid w:val="00E2748A"/>
    <w:rsid w:val="00E27501"/>
    <w:rsid w:val="00E27548"/>
    <w:rsid w:val="00E275C9"/>
    <w:rsid w:val="00E27685"/>
    <w:rsid w:val="00E27781"/>
    <w:rsid w:val="00E277BC"/>
    <w:rsid w:val="00E2780A"/>
    <w:rsid w:val="00E27857"/>
    <w:rsid w:val="00E278BA"/>
    <w:rsid w:val="00E27960"/>
    <w:rsid w:val="00E27988"/>
    <w:rsid w:val="00E27A18"/>
    <w:rsid w:val="00E27AC7"/>
    <w:rsid w:val="00E27B43"/>
    <w:rsid w:val="00E27B83"/>
    <w:rsid w:val="00E27C32"/>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A9"/>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8A7"/>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9A9"/>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5C"/>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23B"/>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10"/>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13"/>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1EE"/>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1A7"/>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45"/>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7D"/>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9FA"/>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2C"/>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B9"/>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369"/>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17"/>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3"/>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B66"/>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0C7"/>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3B9"/>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9CA"/>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C7"/>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45F"/>
    <w:rsid w:val="00EE3643"/>
    <w:rsid w:val="00EE369D"/>
    <w:rsid w:val="00EE3B54"/>
    <w:rsid w:val="00EE3BFD"/>
    <w:rsid w:val="00EE3C0C"/>
    <w:rsid w:val="00EE3C5C"/>
    <w:rsid w:val="00EE3CC2"/>
    <w:rsid w:val="00EE3ED1"/>
    <w:rsid w:val="00EE3EDD"/>
    <w:rsid w:val="00EE3F06"/>
    <w:rsid w:val="00EE3F58"/>
    <w:rsid w:val="00EE3F63"/>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2FF"/>
    <w:rsid w:val="00EE648F"/>
    <w:rsid w:val="00EE665C"/>
    <w:rsid w:val="00EE666C"/>
    <w:rsid w:val="00EE669A"/>
    <w:rsid w:val="00EE6783"/>
    <w:rsid w:val="00EE6915"/>
    <w:rsid w:val="00EE6A48"/>
    <w:rsid w:val="00EE6AF0"/>
    <w:rsid w:val="00EE6AFA"/>
    <w:rsid w:val="00EE6BC9"/>
    <w:rsid w:val="00EE6BF7"/>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54"/>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0B1"/>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C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5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A3"/>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74"/>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445"/>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7"/>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84"/>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1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B5"/>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ECF"/>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E7"/>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91"/>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0F6E"/>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BD1"/>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E9A"/>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A4D"/>
    <w:rsid w:val="00F47B13"/>
    <w:rsid w:val="00F47B38"/>
    <w:rsid w:val="00F47BC4"/>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C9"/>
    <w:rsid w:val="00F50DD6"/>
    <w:rsid w:val="00F50E7B"/>
    <w:rsid w:val="00F5104B"/>
    <w:rsid w:val="00F510AC"/>
    <w:rsid w:val="00F5126E"/>
    <w:rsid w:val="00F513A9"/>
    <w:rsid w:val="00F513D7"/>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9EA"/>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76"/>
    <w:rsid w:val="00F57D8F"/>
    <w:rsid w:val="00F60012"/>
    <w:rsid w:val="00F6005E"/>
    <w:rsid w:val="00F600DB"/>
    <w:rsid w:val="00F60165"/>
    <w:rsid w:val="00F601C0"/>
    <w:rsid w:val="00F60328"/>
    <w:rsid w:val="00F604B1"/>
    <w:rsid w:val="00F60521"/>
    <w:rsid w:val="00F60556"/>
    <w:rsid w:val="00F60593"/>
    <w:rsid w:val="00F605B4"/>
    <w:rsid w:val="00F60819"/>
    <w:rsid w:val="00F60821"/>
    <w:rsid w:val="00F609C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75"/>
    <w:rsid w:val="00F64291"/>
    <w:rsid w:val="00F642DD"/>
    <w:rsid w:val="00F643E4"/>
    <w:rsid w:val="00F6440A"/>
    <w:rsid w:val="00F64625"/>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2"/>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CDA"/>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76"/>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254"/>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CF7"/>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3F8B"/>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76"/>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3"/>
    <w:rsid w:val="00FC2D4F"/>
    <w:rsid w:val="00FC3021"/>
    <w:rsid w:val="00FC3066"/>
    <w:rsid w:val="00FC3079"/>
    <w:rsid w:val="00FC3142"/>
    <w:rsid w:val="00FC3175"/>
    <w:rsid w:val="00FC3183"/>
    <w:rsid w:val="00FC32D9"/>
    <w:rsid w:val="00FC332F"/>
    <w:rsid w:val="00FC33EF"/>
    <w:rsid w:val="00FC344E"/>
    <w:rsid w:val="00FC3502"/>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BC"/>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75"/>
    <w:rsid w:val="00FD1C97"/>
    <w:rsid w:val="00FD1CA0"/>
    <w:rsid w:val="00FD1D18"/>
    <w:rsid w:val="00FD1D26"/>
    <w:rsid w:val="00FD1D49"/>
    <w:rsid w:val="00FD1D8D"/>
    <w:rsid w:val="00FD207F"/>
    <w:rsid w:val="00FD215F"/>
    <w:rsid w:val="00FD21C5"/>
    <w:rsid w:val="00FD23BD"/>
    <w:rsid w:val="00FD2425"/>
    <w:rsid w:val="00FD259D"/>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8E"/>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23"/>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EAB"/>
    <w:rsid w:val="00FF20E2"/>
    <w:rsid w:val="00FF211A"/>
    <w:rsid w:val="00FF21AC"/>
    <w:rsid w:val="00FF24F9"/>
    <w:rsid w:val="00FF25CA"/>
    <w:rsid w:val="00FF267D"/>
    <w:rsid w:val="00FF26F2"/>
    <w:rsid w:val="00FF2709"/>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0C2"/>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09"/>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588194">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643394">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2535770">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554436">
      <w:bodyDiv w:val="1"/>
      <w:marLeft w:val="0"/>
      <w:marRight w:val="0"/>
      <w:marTop w:val="0"/>
      <w:marBottom w:val="0"/>
      <w:divBdr>
        <w:top w:val="none" w:sz="0" w:space="0" w:color="auto"/>
        <w:left w:val="none" w:sz="0" w:space="0" w:color="auto"/>
        <w:bottom w:val="none" w:sz="0" w:space="0" w:color="auto"/>
        <w:right w:val="none" w:sz="0" w:space="0" w:color="auto"/>
      </w:divBdr>
    </w:div>
    <w:div w:id="18700488">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27859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9078">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0836424">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48846">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8738">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070086">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21335">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493179">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492907">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03549">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49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428531">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3792476">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041900">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4252904">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748340">
      <w:bodyDiv w:val="1"/>
      <w:marLeft w:val="0"/>
      <w:marRight w:val="0"/>
      <w:marTop w:val="0"/>
      <w:marBottom w:val="0"/>
      <w:divBdr>
        <w:top w:val="none" w:sz="0" w:space="0" w:color="auto"/>
        <w:left w:val="none" w:sz="0" w:space="0" w:color="auto"/>
        <w:bottom w:val="none" w:sz="0" w:space="0" w:color="auto"/>
        <w:right w:val="none" w:sz="0" w:space="0" w:color="auto"/>
      </w:divBdr>
    </w:div>
    <w:div w:id="126823021">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150267">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80797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46950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14599">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243220">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26508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764619">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953382">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586347">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152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1184812">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8928349">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941604">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3540400">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65406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21384">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5631374">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056519">
      <w:bodyDiv w:val="1"/>
      <w:marLeft w:val="0"/>
      <w:marRight w:val="0"/>
      <w:marTop w:val="0"/>
      <w:marBottom w:val="0"/>
      <w:divBdr>
        <w:top w:val="none" w:sz="0" w:space="0" w:color="auto"/>
        <w:left w:val="none" w:sz="0" w:space="0" w:color="auto"/>
        <w:bottom w:val="none" w:sz="0" w:space="0" w:color="auto"/>
        <w:right w:val="none" w:sz="0" w:space="0" w:color="auto"/>
      </w:divBdr>
    </w:div>
    <w:div w:id="218833373">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0019660">
      <w:bodyDiv w:val="1"/>
      <w:marLeft w:val="0"/>
      <w:marRight w:val="0"/>
      <w:marTop w:val="0"/>
      <w:marBottom w:val="0"/>
      <w:divBdr>
        <w:top w:val="none" w:sz="0" w:space="0" w:color="auto"/>
        <w:left w:val="none" w:sz="0" w:space="0" w:color="auto"/>
        <w:bottom w:val="none" w:sz="0" w:space="0" w:color="auto"/>
        <w:right w:val="none" w:sz="0" w:space="0" w:color="auto"/>
      </w:divBdr>
    </w:div>
    <w:div w:id="220754783">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105513">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1934035">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366669">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211017">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373984">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148095">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664977">
      <w:bodyDiv w:val="1"/>
      <w:marLeft w:val="0"/>
      <w:marRight w:val="0"/>
      <w:marTop w:val="0"/>
      <w:marBottom w:val="0"/>
      <w:divBdr>
        <w:top w:val="none" w:sz="0" w:space="0" w:color="auto"/>
        <w:left w:val="none" w:sz="0" w:space="0" w:color="auto"/>
        <w:bottom w:val="none" w:sz="0" w:space="0" w:color="auto"/>
        <w:right w:val="none" w:sz="0" w:space="0" w:color="auto"/>
      </w:divBdr>
    </w:div>
    <w:div w:id="249124504">
      <w:bodyDiv w:val="1"/>
      <w:marLeft w:val="0"/>
      <w:marRight w:val="0"/>
      <w:marTop w:val="0"/>
      <w:marBottom w:val="0"/>
      <w:divBdr>
        <w:top w:val="none" w:sz="0" w:space="0" w:color="auto"/>
        <w:left w:val="none" w:sz="0" w:space="0" w:color="auto"/>
        <w:bottom w:val="none" w:sz="0" w:space="0" w:color="auto"/>
        <w:right w:val="none" w:sz="0" w:space="0" w:color="auto"/>
      </w:divBdr>
    </w:div>
    <w:div w:id="251399387">
      <w:bodyDiv w:val="1"/>
      <w:marLeft w:val="0"/>
      <w:marRight w:val="0"/>
      <w:marTop w:val="0"/>
      <w:marBottom w:val="0"/>
      <w:divBdr>
        <w:top w:val="none" w:sz="0" w:space="0" w:color="auto"/>
        <w:left w:val="none" w:sz="0" w:space="0" w:color="auto"/>
        <w:bottom w:val="none" w:sz="0" w:space="0" w:color="auto"/>
        <w:right w:val="none" w:sz="0" w:space="0" w:color="auto"/>
      </w:divBdr>
    </w:div>
    <w:div w:id="25251416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26641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437530">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067330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524059">
      <w:bodyDiv w:val="1"/>
      <w:marLeft w:val="0"/>
      <w:marRight w:val="0"/>
      <w:marTop w:val="0"/>
      <w:marBottom w:val="0"/>
      <w:divBdr>
        <w:top w:val="none" w:sz="0" w:space="0" w:color="auto"/>
        <w:left w:val="none" w:sz="0" w:space="0" w:color="auto"/>
        <w:bottom w:val="none" w:sz="0" w:space="0" w:color="auto"/>
        <w:right w:val="none" w:sz="0" w:space="0" w:color="auto"/>
      </w:divBdr>
    </w:div>
    <w:div w:id="272711983">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181443">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7372583">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14848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11177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50708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739063">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2831695">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967337">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092430">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2881328">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695142">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073067">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486898">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2562937">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5881082">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952939">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5155292">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8960904">
      <w:bodyDiv w:val="1"/>
      <w:marLeft w:val="0"/>
      <w:marRight w:val="0"/>
      <w:marTop w:val="0"/>
      <w:marBottom w:val="0"/>
      <w:divBdr>
        <w:top w:val="none" w:sz="0" w:space="0" w:color="auto"/>
        <w:left w:val="none" w:sz="0" w:space="0" w:color="auto"/>
        <w:bottom w:val="none" w:sz="0" w:space="0" w:color="auto"/>
        <w:right w:val="none" w:sz="0" w:space="0" w:color="auto"/>
      </w:divBdr>
    </w:div>
    <w:div w:id="41066456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0291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616944">
      <w:bodyDiv w:val="1"/>
      <w:marLeft w:val="0"/>
      <w:marRight w:val="0"/>
      <w:marTop w:val="0"/>
      <w:marBottom w:val="0"/>
      <w:divBdr>
        <w:top w:val="none" w:sz="0" w:space="0" w:color="auto"/>
        <w:left w:val="none" w:sz="0" w:space="0" w:color="auto"/>
        <w:bottom w:val="none" w:sz="0" w:space="0" w:color="auto"/>
        <w:right w:val="none" w:sz="0" w:space="0" w:color="auto"/>
      </w:divBdr>
    </w:div>
    <w:div w:id="427195587">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548444">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443597">
      <w:bodyDiv w:val="1"/>
      <w:marLeft w:val="0"/>
      <w:marRight w:val="0"/>
      <w:marTop w:val="0"/>
      <w:marBottom w:val="0"/>
      <w:divBdr>
        <w:top w:val="none" w:sz="0" w:space="0" w:color="auto"/>
        <w:left w:val="none" w:sz="0" w:space="0" w:color="auto"/>
        <w:bottom w:val="none" w:sz="0" w:space="0" w:color="auto"/>
        <w:right w:val="none" w:sz="0" w:space="0" w:color="auto"/>
      </w:divBdr>
    </w:div>
    <w:div w:id="435566183">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89076">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1412939">
      <w:bodyDiv w:val="1"/>
      <w:marLeft w:val="0"/>
      <w:marRight w:val="0"/>
      <w:marTop w:val="0"/>
      <w:marBottom w:val="0"/>
      <w:divBdr>
        <w:top w:val="none" w:sz="0" w:space="0" w:color="auto"/>
        <w:left w:val="none" w:sz="0" w:space="0" w:color="auto"/>
        <w:bottom w:val="none" w:sz="0" w:space="0" w:color="auto"/>
        <w:right w:val="none" w:sz="0" w:space="0" w:color="auto"/>
      </w:divBdr>
    </w:div>
    <w:div w:id="441461058">
      <w:bodyDiv w:val="1"/>
      <w:marLeft w:val="0"/>
      <w:marRight w:val="0"/>
      <w:marTop w:val="0"/>
      <w:marBottom w:val="0"/>
      <w:divBdr>
        <w:top w:val="none" w:sz="0" w:space="0" w:color="auto"/>
        <w:left w:val="none" w:sz="0" w:space="0" w:color="auto"/>
        <w:bottom w:val="none" w:sz="0" w:space="0" w:color="auto"/>
        <w:right w:val="none" w:sz="0" w:space="0" w:color="auto"/>
      </w:divBdr>
    </w:div>
    <w:div w:id="442262453">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076636">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934301">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082515">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140920">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095049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3454697">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305942">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660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79923341">
      <w:bodyDiv w:val="1"/>
      <w:marLeft w:val="0"/>
      <w:marRight w:val="0"/>
      <w:marTop w:val="0"/>
      <w:marBottom w:val="0"/>
      <w:divBdr>
        <w:top w:val="none" w:sz="0" w:space="0" w:color="auto"/>
        <w:left w:val="none" w:sz="0" w:space="0" w:color="auto"/>
        <w:bottom w:val="none" w:sz="0" w:space="0" w:color="auto"/>
        <w:right w:val="none" w:sz="0" w:space="0" w:color="auto"/>
      </w:divBdr>
    </w:div>
    <w:div w:id="480658025">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393697">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5808475">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9933053">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636405">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71288">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038908">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358090">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035156">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2885587">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57579">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523057">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262433">
      <w:bodyDiv w:val="1"/>
      <w:marLeft w:val="0"/>
      <w:marRight w:val="0"/>
      <w:marTop w:val="0"/>
      <w:marBottom w:val="0"/>
      <w:divBdr>
        <w:top w:val="none" w:sz="0" w:space="0" w:color="auto"/>
        <w:left w:val="none" w:sz="0" w:space="0" w:color="auto"/>
        <w:bottom w:val="none" w:sz="0" w:space="0" w:color="auto"/>
        <w:right w:val="none" w:sz="0" w:space="0" w:color="auto"/>
      </w:divBdr>
    </w:div>
    <w:div w:id="545407071">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41707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08073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312646">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670382">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09274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186257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45610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25058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69220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094489">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486519">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11846">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15185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4910619">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458035">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541127">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39115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5928957">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874762">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420642">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5593042">
      <w:bodyDiv w:val="1"/>
      <w:marLeft w:val="0"/>
      <w:marRight w:val="0"/>
      <w:marTop w:val="0"/>
      <w:marBottom w:val="0"/>
      <w:divBdr>
        <w:top w:val="none" w:sz="0" w:space="0" w:color="auto"/>
        <w:left w:val="none" w:sz="0" w:space="0" w:color="auto"/>
        <w:bottom w:val="none" w:sz="0" w:space="0" w:color="auto"/>
        <w:right w:val="none" w:sz="0" w:space="0" w:color="auto"/>
      </w:divBdr>
    </w:div>
    <w:div w:id="73604852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7966299">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194990">
      <w:bodyDiv w:val="1"/>
      <w:marLeft w:val="0"/>
      <w:marRight w:val="0"/>
      <w:marTop w:val="0"/>
      <w:marBottom w:val="0"/>
      <w:divBdr>
        <w:top w:val="none" w:sz="0" w:space="0" w:color="auto"/>
        <w:left w:val="none" w:sz="0" w:space="0" w:color="auto"/>
        <w:bottom w:val="none" w:sz="0" w:space="0" w:color="auto"/>
        <w:right w:val="none" w:sz="0" w:space="0" w:color="auto"/>
      </w:divBdr>
    </w:div>
    <w:div w:id="767434243">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8308873">
      <w:bodyDiv w:val="1"/>
      <w:marLeft w:val="0"/>
      <w:marRight w:val="0"/>
      <w:marTop w:val="0"/>
      <w:marBottom w:val="0"/>
      <w:divBdr>
        <w:top w:val="none" w:sz="0" w:space="0" w:color="auto"/>
        <w:left w:val="none" w:sz="0" w:space="0" w:color="auto"/>
        <w:bottom w:val="none" w:sz="0" w:space="0" w:color="auto"/>
        <w:right w:val="none" w:sz="0" w:space="0" w:color="auto"/>
      </w:divBdr>
    </w:div>
    <w:div w:id="769010447">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115968">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117748">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49595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9445">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56746">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9639318">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266567">
      <w:bodyDiv w:val="1"/>
      <w:marLeft w:val="0"/>
      <w:marRight w:val="0"/>
      <w:marTop w:val="0"/>
      <w:marBottom w:val="0"/>
      <w:divBdr>
        <w:top w:val="none" w:sz="0" w:space="0" w:color="auto"/>
        <w:left w:val="none" w:sz="0" w:space="0" w:color="auto"/>
        <w:bottom w:val="none" w:sz="0" w:space="0" w:color="auto"/>
        <w:right w:val="none" w:sz="0" w:space="0" w:color="auto"/>
      </w:divBdr>
    </w:div>
    <w:div w:id="81888023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0652871">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448801">
      <w:bodyDiv w:val="1"/>
      <w:marLeft w:val="0"/>
      <w:marRight w:val="0"/>
      <w:marTop w:val="0"/>
      <w:marBottom w:val="0"/>
      <w:divBdr>
        <w:top w:val="none" w:sz="0" w:space="0" w:color="auto"/>
        <w:left w:val="none" w:sz="0" w:space="0" w:color="auto"/>
        <w:bottom w:val="none" w:sz="0" w:space="0" w:color="auto"/>
        <w:right w:val="none" w:sz="0" w:space="0" w:color="auto"/>
      </w:divBdr>
    </w:div>
    <w:div w:id="83453568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587356">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126582">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03743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589346">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25445">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481998">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5825776">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509477">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9131282">
      <w:bodyDiv w:val="1"/>
      <w:marLeft w:val="0"/>
      <w:marRight w:val="0"/>
      <w:marTop w:val="0"/>
      <w:marBottom w:val="0"/>
      <w:divBdr>
        <w:top w:val="none" w:sz="0" w:space="0" w:color="auto"/>
        <w:left w:val="none" w:sz="0" w:space="0" w:color="auto"/>
        <w:bottom w:val="none" w:sz="0" w:space="0" w:color="auto"/>
        <w:right w:val="none" w:sz="0" w:space="0" w:color="auto"/>
      </w:divBdr>
    </w:div>
    <w:div w:id="879362417">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8786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5702072">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900847">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294961">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040230">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542584">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515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855724">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8097978">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000066">
      <w:bodyDiv w:val="1"/>
      <w:marLeft w:val="0"/>
      <w:marRight w:val="0"/>
      <w:marTop w:val="0"/>
      <w:marBottom w:val="0"/>
      <w:divBdr>
        <w:top w:val="none" w:sz="0" w:space="0" w:color="auto"/>
        <w:left w:val="none" w:sz="0" w:space="0" w:color="auto"/>
        <w:bottom w:val="none" w:sz="0" w:space="0" w:color="auto"/>
        <w:right w:val="none" w:sz="0" w:space="0" w:color="auto"/>
      </w:divBdr>
    </w:div>
    <w:div w:id="929043766">
      <w:bodyDiv w:val="1"/>
      <w:marLeft w:val="0"/>
      <w:marRight w:val="0"/>
      <w:marTop w:val="0"/>
      <w:marBottom w:val="0"/>
      <w:divBdr>
        <w:top w:val="none" w:sz="0" w:space="0" w:color="auto"/>
        <w:left w:val="none" w:sz="0" w:space="0" w:color="auto"/>
        <w:bottom w:val="none" w:sz="0" w:space="0" w:color="auto"/>
        <w:right w:val="none" w:sz="0" w:space="0" w:color="auto"/>
      </w:divBdr>
    </w:div>
    <w:div w:id="929121779">
      <w:bodyDiv w:val="1"/>
      <w:marLeft w:val="0"/>
      <w:marRight w:val="0"/>
      <w:marTop w:val="0"/>
      <w:marBottom w:val="0"/>
      <w:divBdr>
        <w:top w:val="none" w:sz="0" w:space="0" w:color="auto"/>
        <w:left w:val="none" w:sz="0" w:space="0" w:color="auto"/>
        <w:bottom w:val="none" w:sz="0" w:space="0" w:color="auto"/>
        <w:right w:val="none" w:sz="0" w:space="0" w:color="auto"/>
      </w:divBdr>
    </w:div>
    <w:div w:id="929654632">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39995">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6537">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7952845">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999167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4965015">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9475339">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566436">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104506">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19064">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3509179">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392024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2830">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70256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1972222">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8059">
      <w:bodyDiv w:val="1"/>
      <w:marLeft w:val="0"/>
      <w:marRight w:val="0"/>
      <w:marTop w:val="0"/>
      <w:marBottom w:val="0"/>
      <w:divBdr>
        <w:top w:val="none" w:sz="0" w:space="0" w:color="auto"/>
        <w:left w:val="none" w:sz="0" w:space="0" w:color="auto"/>
        <w:bottom w:val="none" w:sz="0" w:space="0" w:color="auto"/>
        <w:right w:val="none" w:sz="0" w:space="0" w:color="auto"/>
      </w:divBdr>
    </w:div>
    <w:div w:id="1022821593">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346486">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5515">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5809891">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87755">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8916167">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499358">
      <w:bodyDiv w:val="1"/>
      <w:marLeft w:val="0"/>
      <w:marRight w:val="0"/>
      <w:marTop w:val="0"/>
      <w:marBottom w:val="0"/>
      <w:divBdr>
        <w:top w:val="none" w:sz="0" w:space="0" w:color="auto"/>
        <w:left w:val="none" w:sz="0" w:space="0" w:color="auto"/>
        <w:bottom w:val="none" w:sz="0" w:space="0" w:color="auto"/>
        <w:right w:val="none" w:sz="0" w:space="0" w:color="auto"/>
      </w:divBdr>
    </w:div>
    <w:div w:id="1053576738">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72215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008069">
      <w:bodyDiv w:val="1"/>
      <w:marLeft w:val="0"/>
      <w:marRight w:val="0"/>
      <w:marTop w:val="0"/>
      <w:marBottom w:val="0"/>
      <w:divBdr>
        <w:top w:val="none" w:sz="0" w:space="0" w:color="auto"/>
        <w:left w:val="none" w:sz="0" w:space="0" w:color="auto"/>
        <w:bottom w:val="none" w:sz="0" w:space="0" w:color="auto"/>
        <w:right w:val="none" w:sz="0" w:space="0" w:color="auto"/>
      </w:divBdr>
    </w:div>
    <w:div w:id="1077750969">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91253">
      <w:bodyDiv w:val="1"/>
      <w:marLeft w:val="0"/>
      <w:marRight w:val="0"/>
      <w:marTop w:val="0"/>
      <w:marBottom w:val="0"/>
      <w:divBdr>
        <w:top w:val="none" w:sz="0" w:space="0" w:color="auto"/>
        <w:left w:val="none" w:sz="0" w:space="0" w:color="auto"/>
        <w:bottom w:val="none" w:sz="0" w:space="0" w:color="auto"/>
        <w:right w:val="none" w:sz="0" w:space="0" w:color="auto"/>
      </w:divBdr>
    </w:div>
    <w:div w:id="1087968973">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52221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651902">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652199">
      <w:bodyDiv w:val="1"/>
      <w:marLeft w:val="0"/>
      <w:marRight w:val="0"/>
      <w:marTop w:val="0"/>
      <w:marBottom w:val="0"/>
      <w:divBdr>
        <w:top w:val="none" w:sz="0" w:space="0" w:color="auto"/>
        <w:left w:val="none" w:sz="0" w:space="0" w:color="auto"/>
        <w:bottom w:val="none" w:sz="0" w:space="0" w:color="auto"/>
        <w:right w:val="none" w:sz="0" w:space="0" w:color="auto"/>
      </w:divBdr>
    </w:div>
    <w:div w:id="1108087586">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062363">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45419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943084">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918798">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03692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0396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84532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1333">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57701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43464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589030">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192151">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509303">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742205">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4387">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604304">
      <w:bodyDiv w:val="1"/>
      <w:marLeft w:val="0"/>
      <w:marRight w:val="0"/>
      <w:marTop w:val="0"/>
      <w:marBottom w:val="0"/>
      <w:divBdr>
        <w:top w:val="none" w:sz="0" w:space="0" w:color="auto"/>
        <w:left w:val="none" w:sz="0" w:space="0" w:color="auto"/>
        <w:bottom w:val="none" w:sz="0" w:space="0" w:color="auto"/>
        <w:right w:val="none" w:sz="0" w:space="0" w:color="auto"/>
      </w:divBdr>
    </w:div>
    <w:div w:id="120837144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08052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985051">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3138">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040666">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964608">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146488">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902914">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69291">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7695532">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043000">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241735">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7576">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048646">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7060461">
      <w:bodyDiv w:val="1"/>
      <w:marLeft w:val="0"/>
      <w:marRight w:val="0"/>
      <w:marTop w:val="0"/>
      <w:marBottom w:val="0"/>
      <w:divBdr>
        <w:top w:val="none" w:sz="0" w:space="0" w:color="auto"/>
        <w:left w:val="none" w:sz="0" w:space="0" w:color="auto"/>
        <w:bottom w:val="none" w:sz="0" w:space="0" w:color="auto"/>
        <w:right w:val="none" w:sz="0" w:space="0" w:color="auto"/>
      </w:divBdr>
    </w:div>
    <w:div w:id="1280408952">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891711">
      <w:bodyDiv w:val="1"/>
      <w:marLeft w:val="0"/>
      <w:marRight w:val="0"/>
      <w:marTop w:val="0"/>
      <w:marBottom w:val="0"/>
      <w:divBdr>
        <w:top w:val="none" w:sz="0" w:space="0" w:color="auto"/>
        <w:left w:val="none" w:sz="0" w:space="0" w:color="auto"/>
        <w:bottom w:val="none" w:sz="0" w:space="0" w:color="auto"/>
        <w:right w:val="none" w:sz="0" w:space="0" w:color="auto"/>
      </w:divBdr>
    </w:div>
    <w:div w:id="1292053824">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126">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686869">
      <w:bodyDiv w:val="1"/>
      <w:marLeft w:val="0"/>
      <w:marRight w:val="0"/>
      <w:marTop w:val="0"/>
      <w:marBottom w:val="0"/>
      <w:divBdr>
        <w:top w:val="none" w:sz="0" w:space="0" w:color="auto"/>
        <w:left w:val="none" w:sz="0" w:space="0" w:color="auto"/>
        <w:bottom w:val="none" w:sz="0" w:space="0" w:color="auto"/>
        <w:right w:val="none" w:sz="0" w:space="0" w:color="auto"/>
      </w:divBdr>
    </w:div>
    <w:div w:id="129926220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0132440">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5914869">
      <w:bodyDiv w:val="1"/>
      <w:marLeft w:val="0"/>
      <w:marRight w:val="0"/>
      <w:marTop w:val="0"/>
      <w:marBottom w:val="0"/>
      <w:divBdr>
        <w:top w:val="none" w:sz="0" w:space="0" w:color="auto"/>
        <w:left w:val="none" w:sz="0" w:space="0" w:color="auto"/>
        <w:bottom w:val="none" w:sz="0" w:space="0" w:color="auto"/>
        <w:right w:val="none" w:sz="0" w:space="0" w:color="auto"/>
      </w:divBdr>
    </w:div>
    <w:div w:id="1316180614">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607448">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036865">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777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141138">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910789">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784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0307">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578994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7556531">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1523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196374">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269336">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90597">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22382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4842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35608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8819637">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8689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656510">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4570607">
      <w:bodyDiv w:val="1"/>
      <w:marLeft w:val="0"/>
      <w:marRight w:val="0"/>
      <w:marTop w:val="0"/>
      <w:marBottom w:val="0"/>
      <w:divBdr>
        <w:top w:val="none" w:sz="0" w:space="0" w:color="auto"/>
        <w:left w:val="none" w:sz="0" w:space="0" w:color="auto"/>
        <w:bottom w:val="none" w:sz="0" w:space="0" w:color="auto"/>
        <w:right w:val="none" w:sz="0" w:space="0" w:color="auto"/>
      </w:divBdr>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002968">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380398">
      <w:bodyDiv w:val="1"/>
      <w:marLeft w:val="0"/>
      <w:marRight w:val="0"/>
      <w:marTop w:val="0"/>
      <w:marBottom w:val="0"/>
      <w:divBdr>
        <w:top w:val="none" w:sz="0" w:space="0" w:color="auto"/>
        <w:left w:val="none" w:sz="0" w:space="0" w:color="auto"/>
        <w:bottom w:val="none" w:sz="0" w:space="0" w:color="auto"/>
        <w:right w:val="none" w:sz="0" w:space="0" w:color="auto"/>
      </w:divBdr>
    </w:div>
    <w:div w:id="1427387163">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134208">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32688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780560">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3403778">
      <w:bodyDiv w:val="1"/>
      <w:marLeft w:val="0"/>
      <w:marRight w:val="0"/>
      <w:marTop w:val="0"/>
      <w:marBottom w:val="0"/>
      <w:divBdr>
        <w:top w:val="none" w:sz="0" w:space="0" w:color="auto"/>
        <w:left w:val="none" w:sz="0" w:space="0" w:color="auto"/>
        <w:bottom w:val="none" w:sz="0" w:space="0" w:color="auto"/>
        <w:right w:val="none" w:sz="0" w:space="0" w:color="auto"/>
      </w:divBdr>
    </w:div>
    <w:div w:id="1454013042">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341725">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184961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736644">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241196">
      <w:bodyDiv w:val="1"/>
      <w:marLeft w:val="0"/>
      <w:marRight w:val="0"/>
      <w:marTop w:val="0"/>
      <w:marBottom w:val="0"/>
      <w:divBdr>
        <w:top w:val="none" w:sz="0" w:space="0" w:color="auto"/>
        <w:left w:val="none" w:sz="0" w:space="0" w:color="auto"/>
        <w:bottom w:val="none" w:sz="0" w:space="0" w:color="auto"/>
        <w:right w:val="none" w:sz="0" w:space="0" w:color="auto"/>
      </w:divBdr>
    </w:div>
    <w:div w:id="1471050183">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450424">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680105">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8691265">
      <w:bodyDiv w:val="1"/>
      <w:marLeft w:val="0"/>
      <w:marRight w:val="0"/>
      <w:marTop w:val="0"/>
      <w:marBottom w:val="0"/>
      <w:divBdr>
        <w:top w:val="none" w:sz="0" w:space="0" w:color="auto"/>
        <w:left w:val="none" w:sz="0" w:space="0" w:color="auto"/>
        <w:bottom w:val="none" w:sz="0" w:space="0" w:color="auto"/>
        <w:right w:val="none" w:sz="0" w:space="0" w:color="auto"/>
      </w:divBdr>
    </w:div>
    <w:div w:id="1479347661">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683896">
      <w:bodyDiv w:val="1"/>
      <w:marLeft w:val="0"/>
      <w:marRight w:val="0"/>
      <w:marTop w:val="0"/>
      <w:marBottom w:val="0"/>
      <w:divBdr>
        <w:top w:val="none" w:sz="0" w:space="0" w:color="auto"/>
        <w:left w:val="none" w:sz="0" w:space="0" w:color="auto"/>
        <w:bottom w:val="none" w:sz="0" w:space="0" w:color="auto"/>
        <w:right w:val="none" w:sz="0" w:space="0" w:color="auto"/>
      </w:divBdr>
    </w:div>
    <w:div w:id="148172954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5853688">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444434">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535893">
      <w:bodyDiv w:val="1"/>
      <w:marLeft w:val="0"/>
      <w:marRight w:val="0"/>
      <w:marTop w:val="0"/>
      <w:marBottom w:val="0"/>
      <w:divBdr>
        <w:top w:val="none" w:sz="0" w:space="0" w:color="auto"/>
        <w:left w:val="none" w:sz="0" w:space="0" w:color="auto"/>
        <w:bottom w:val="none" w:sz="0" w:space="0" w:color="auto"/>
        <w:right w:val="none" w:sz="0" w:space="0" w:color="auto"/>
      </w:divBdr>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405273">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69504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273108">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199641">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317849">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00521">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898308">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439522">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6719710">
      <w:bodyDiv w:val="1"/>
      <w:marLeft w:val="0"/>
      <w:marRight w:val="0"/>
      <w:marTop w:val="0"/>
      <w:marBottom w:val="0"/>
      <w:divBdr>
        <w:top w:val="none" w:sz="0" w:space="0" w:color="auto"/>
        <w:left w:val="none" w:sz="0" w:space="0" w:color="auto"/>
        <w:bottom w:val="none" w:sz="0" w:space="0" w:color="auto"/>
        <w:right w:val="none" w:sz="0" w:space="0" w:color="auto"/>
      </w:divBdr>
    </w:div>
    <w:div w:id="1567759986">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162091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014145">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878703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443437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1628">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232815">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200018">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130407">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19948913">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110743">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545496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6810006">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29304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22567">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25542">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292448">
      <w:bodyDiv w:val="1"/>
      <w:marLeft w:val="0"/>
      <w:marRight w:val="0"/>
      <w:marTop w:val="0"/>
      <w:marBottom w:val="0"/>
      <w:divBdr>
        <w:top w:val="none" w:sz="0" w:space="0" w:color="auto"/>
        <w:left w:val="none" w:sz="0" w:space="0" w:color="auto"/>
        <w:bottom w:val="none" w:sz="0" w:space="0" w:color="auto"/>
        <w:right w:val="none" w:sz="0" w:space="0" w:color="auto"/>
      </w:divBdr>
    </w:div>
    <w:div w:id="1638296655">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2072485">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721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360586">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4987254">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88322">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347722">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821578">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716889">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294707">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838901">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88705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304781">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73230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2902312">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10204">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963619">
      <w:bodyDiv w:val="1"/>
      <w:marLeft w:val="0"/>
      <w:marRight w:val="0"/>
      <w:marTop w:val="0"/>
      <w:marBottom w:val="0"/>
      <w:divBdr>
        <w:top w:val="none" w:sz="0" w:space="0" w:color="auto"/>
        <w:left w:val="none" w:sz="0" w:space="0" w:color="auto"/>
        <w:bottom w:val="none" w:sz="0" w:space="0" w:color="auto"/>
        <w:right w:val="none" w:sz="0" w:space="0" w:color="auto"/>
      </w:divBdr>
    </w:div>
    <w:div w:id="1735077817">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4743">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326766">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079216">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624073">
      <w:bodyDiv w:val="1"/>
      <w:marLeft w:val="0"/>
      <w:marRight w:val="0"/>
      <w:marTop w:val="0"/>
      <w:marBottom w:val="0"/>
      <w:divBdr>
        <w:top w:val="none" w:sz="0" w:space="0" w:color="auto"/>
        <w:left w:val="none" w:sz="0" w:space="0" w:color="auto"/>
        <w:bottom w:val="none" w:sz="0" w:space="0" w:color="auto"/>
        <w:right w:val="none" w:sz="0" w:space="0" w:color="auto"/>
      </w:divBdr>
    </w:div>
    <w:div w:id="1753774606">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57215">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537959">
      <w:bodyDiv w:val="1"/>
      <w:marLeft w:val="0"/>
      <w:marRight w:val="0"/>
      <w:marTop w:val="0"/>
      <w:marBottom w:val="0"/>
      <w:divBdr>
        <w:top w:val="none" w:sz="0" w:space="0" w:color="auto"/>
        <w:left w:val="none" w:sz="0" w:space="0" w:color="auto"/>
        <w:bottom w:val="none" w:sz="0" w:space="0" w:color="auto"/>
        <w:right w:val="none" w:sz="0" w:space="0" w:color="auto"/>
      </w:divBdr>
    </w:div>
    <w:div w:id="1767773826">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732166">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55429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966163">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639875">
      <w:bodyDiv w:val="1"/>
      <w:marLeft w:val="0"/>
      <w:marRight w:val="0"/>
      <w:marTop w:val="0"/>
      <w:marBottom w:val="0"/>
      <w:divBdr>
        <w:top w:val="none" w:sz="0" w:space="0" w:color="auto"/>
        <w:left w:val="none" w:sz="0" w:space="0" w:color="auto"/>
        <w:bottom w:val="none" w:sz="0" w:space="0" w:color="auto"/>
        <w:right w:val="none" w:sz="0" w:space="0" w:color="auto"/>
      </w:divBdr>
    </w:div>
    <w:div w:id="179556029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8471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0171934">
      <w:bodyDiv w:val="1"/>
      <w:marLeft w:val="0"/>
      <w:marRight w:val="0"/>
      <w:marTop w:val="0"/>
      <w:marBottom w:val="0"/>
      <w:divBdr>
        <w:top w:val="none" w:sz="0" w:space="0" w:color="auto"/>
        <w:left w:val="none" w:sz="0" w:space="0" w:color="auto"/>
        <w:bottom w:val="none" w:sz="0" w:space="0" w:color="auto"/>
        <w:right w:val="none" w:sz="0" w:space="0" w:color="auto"/>
      </w:divBdr>
    </w:div>
    <w:div w:id="1811022285">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214181">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6676024">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5992963">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08012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924566">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147219">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59683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631926">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35780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7035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842564">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667018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048745">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477374">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110645">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697397">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665057">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484354">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180814">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7810540">
      <w:bodyDiv w:val="1"/>
      <w:marLeft w:val="0"/>
      <w:marRight w:val="0"/>
      <w:marTop w:val="0"/>
      <w:marBottom w:val="0"/>
      <w:divBdr>
        <w:top w:val="none" w:sz="0" w:space="0" w:color="auto"/>
        <w:left w:val="none" w:sz="0" w:space="0" w:color="auto"/>
        <w:bottom w:val="none" w:sz="0" w:space="0" w:color="auto"/>
        <w:right w:val="none" w:sz="0" w:space="0" w:color="auto"/>
      </w:divBdr>
    </w:div>
    <w:div w:id="196850824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358446">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651599">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744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5991">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033649">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4130">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235187">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758717">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233875">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5862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501128">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05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461149">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273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521383">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6615183">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534954">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210134">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83786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201458">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744482">
      <w:bodyDiv w:val="1"/>
      <w:marLeft w:val="0"/>
      <w:marRight w:val="0"/>
      <w:marTop w:val="0"/>
      <w:marBottom w:val="0"/>
      <w:divBdr>
        <w:top w:val="none" w:sz="0" w:space="0" w:color="auto"/>
        <w:left w:val="none" w:sz="0" w:space="0" w:color="auto"/>
        <w:bottom w:val="none" w:sz="0" w:space="0" w:color="auto"/>
        <w:right w:val="none" w:sz="0" w:space="0" w:color="auto"/>
      </w:divBdr>
    </w:div>
    <w:div w:id="2099474209">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637687">
      <w:bodyDiv w:val="1"/>
      <w:marLeft w:val="0"/>
      <w:marRight w:val="0"/>
      <w:marTop w:val="0"/>
      <w:marBottom w:val="0"/>
      <w:divBdr>
        <w:top w:val="none" w:sz="0" w:space="0" w:color="auto"/>
        <w:left w:val="none" w:sz="0" w:space="0" w:color="auto"/>
        <w:bottom w:val="none" w:sz="0" w:space="0" w:color="auto"/>
        <w:right w:val="none" w:sz="0" w:space="0" w:color="auto"/>
      </w:divBdr>
    </w:div>
    <w:div w:id="2104721359">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718688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585158">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635554">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402">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2360740">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70761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149415">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51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ntofocal.gov.ar/formularios/registro_arg02.php" TargetMode="External"/><Relationship Id="rId18" Type="http://schemas.openxmlformats.org/officeDocument/2006/relationships/hyperlink" Target="mailto:sofia.pacheco@economia.gob.mx" TargetMode="External"/><Relationship Id="rId26" Type="http://schemas.openxmlformats.org/officeDocument/2006/relationships/hyperlink" Target="https://webstore.unbs.go.ug/" TargetMode="External"/><Relationship Id="rId39" Type="http://schemas.openxmlformats.org/officeDocument/2006/relationships/hyperlink" Target="http://pesquisa.in.gov.br/imprensa/jsp/visualiza/index.jsp?data=21/10/2019&amp;jornal=515&amp;pagina=73&amp;totalArquivos=83" TargetMode="External"/><Relationship Id="rId21" Type="http://schemas.openxmlformats.org/officeDocument/2006/relationships/hyperlink" Target="https://members.wto.org/crnattachments/2019/TBT/MEX/19_5618_00_s.pdf" TargetMode="External"/><Relationship Id="rId34" Type="http://schemas.openxmlformats.org/officeDocument/2006/relationships/hyperlink" Target="https://members.wto.org/crnattachments/2019/TBT/USA/19_5979_01_e.pdf" TargetMode="External"/><Relationship Id="rId42" Type="http://schemas.openxmlformats.org/officeDocument/2006/relationships/hyperlink" Target="https://members.wto.org/crnattachments/2019/TBT/USA/19_6044_00_e.pdf" TargetMode="External"/><Relationship Id="rId47" Type="http://schemas.openxmlformats.org/officeDocument/2006/relationships/hyperlink" Target="https://webstore.unbs.go.ug/" TargetMode="External"/><Relationship Id="rId50" Type="http://schemas.openxmlformats.org/officeDocument/2006/relationships/hyperlink" Target="http://formsus.datasus.gov.br/site/formulario.php?id_aplicacao=50936" TargetMode="External"/><Relationship Id="rId55" Type="http://schemas.openxmlformats.org/officeDocument/2006/relationships/hyperlink" Target="https://www.govinfo.gov/content/pkg/FR-2019-10-25/html/2019-23305.htm" TargetMode="External"/><Relationship Id="rId63" Type="http://schemas.openxmlformats.org/officeDocument/2006/relationships/hyperlink" Target="https://www.govinfo.gov/content/pkg/FR-2019-10-30/pdf/2019-23505.pdf" TargetMode="External"/><Relationship Id="rId68" Type="http://schemas.openxmlformats.org/officeDocument/2006/relationships/hyperlink" Target="http://www.dof.gob.mx/nota_detalle.php?codigo=5576127&amp;fecha=22/10/2019" TargetMode="External"/><Relationship Id="rId7" Type="http://schemas.openxmlformats.org/officeDocument/2006/relationships/footnotes" Target="footnotes.xml"/><Relationship Id="rId71" Type="http://schemas.openxmlformats.org/officeDocument/2006/relationships/hyperlink" Target="https://members.wto.org/crnattachments/2019/TBT/TPKM/19_6282_00_e.pdf" TargetMode="External"/><Relationship Id="rId2" Type="http://schemas.openxmlformats.org/officeDocument/2006/relationships/numbering" Target="numbering.xml"/><Relationship Id="rId16" Type="http://schemas.openxmlformats.org/officeDocument/2006/relationships/hyperlink" Target="http://www.economia.gob.mx/comunidad-negocios/normalizacion/catalogo-mexicano-de-normas" TargetMode="External"/><Relationship Id="rId29" Type="http://schemas.openxmlformats.org/officeDocument/2006/relationships/hyperlink" Target="https://www.legislation.gov.au/Details/F2019L01321" TargetMode="External"/><Relationship Id="rId11" Type="http://schemas.openxmlformats.org/officeDocument/2006/relationships/hyperlink" Target="https://members.wto.org/crnattachments/2019/TBT/USA/19_5594_00_e.pdf" TargetMode="External"/><Relationship Id="rId24" Type="http://schemas.openxmlformats.org/officeDocument/2006/relationships/hyperlink" Target="https://members.wto.org/crnattachments/2019/TBT/BOL/19_5774_00_s.pdf" TargetMode="External"/><Relationship Id="rId32" Type="http://schemas.openxmlformats.org/officeDocument/2006/relationships/hyperlink" Target="https://www.govinfo.gov/content/pkg/FR-2019-10-22/pdf/2019-22537.pdf" TargetMode="External"/><Relationship Id="rId37" Type="http://schemas.openxmlformats.org/officeDocument/2006/relationships/hyperlink" Target="https://members.wto.org/crnattachments/2019/TBT/TPKM/19_6018_00_x.pdf" TargetMode="External"/><Relationship Id="rId40" Type="http://schemas.openxmlformats.org/officeDocument/2006/relationships/hyperlink" Target="https://www.govinfo.gov/content/pkg/FR-2019-10-23/html/2019-23088.htm" TargetMode="External"/><Relationship Id="rId45" Type="http://schemas.openxmlformats.org/officeDocument/2006/relationships/hyperlink" Target="https://members.wto.org/crnattachments/2019/TBT/USA/19_6043_00_e.pdf" TargetMode="External"/><Relationship Id="rId53" Type="http://schemas.openxmlformats.org/officeDocument/2006/relationships/hyperlink" Target="https://members.wto.org/crnattachments/2019/TBT/PHL/19_6063_00_e.pdf" TargetMode="External"/><Relationship Id="rId58" Type="http://schemas.openxmlformats.org/officeDocument/2006/relationships/hyperlink" Target="https://members.wto.org/crnattachments/2019/TBT/USA/19_6156_00_e.pdf" TargetMode="External"/><Relationship Id="rId66" Type="http://schemas.openxmlformats.org/officeDocument/2006/relationships/hyperlink" Target="https://members.wto.org/crnattachments/2019/TBT/SAU/19_6153_00_x.pdf" TargetMode="External"/><Relationship Id="rId5" Type="http://schemas.openxmlformats.org/officeDocument/2006/relationships/settings" Target="settings.xml"/><Relationship Id="rId15" Type="http://schemas.openxmlformats.org/officeDocument/2006/relationships/hyperlink" Target="mailto:rebeca.rodriguez@economia.gob.mx" TargetMode="External"/><Relationship Id="rId23" Type="http://schemas.openxmlformats.org/officeDocument/2006/relationships/hyperlink" Target="https://members.wto.org/crnattachments/2019/TBT/ARG/19_5599_00_s.pdf" TargetMode="External"/><Relationship Id="rId28" Type="http://schemas.openxmlformats.org/officeDocument/2006/relationships/hyperlink" Target="https://webstore.unbs.go.ug/" TargetMode="External"/><Relationship Id="rId36" Type="http://schemas.openxmlformats.org/officeDocument/2006/relationships/hyperlink" Target="https://members.wto.org/crnattachments/2019/TBT/TPKM/19_6018_00_e.pdf" TargetMode="External"/><Relationship Id="rId49" Type="http://schemas.openxmlformats.org/officeDocument/2006/relationships/hyperlink" Target="http://formsus.datasus.gov.br/site/formulario.php?id_aplicacao=50936" TargetMode="External"/><Relationship Id="rId57" Type="http://schemas.openxmlformats.org/officeDocument/2006/relationships/hyperlink" Target="http://www.govinfo.gov/content/pkg/FR-2019-10-25/pdf/2019-23305.pdf" TargetMode="External"/><Relationship Id="rId61" Type="http://schemas.openxmlformats.org/officeDocument/2006/relationships/hyperlink" Target="https://members.wto.org/crnattachments/2019/TBT/USA/19_6150_00_e.pdf" TargetMode="External"/><Relationship Id="rId10" Type="http://schemas.openxmlformats.org/officeDocument/2006/relationships/hyperlink" Target="https://www.govinfo.gov/content/pkg/FR-2019-10-08/pdf/2019-21719.pdf" TargetMode="External"/><Relationship Id="rId19" Type="http://schemas.openxmlformats.org/officeDocument/2006/relationships/hyperlink" Target="mailto:jose.ramosr@economia.gob.mx" TargetMode="External"/><Relationship Id="rId31" Type="http://schemas.openxmlformats.org/officeDocument/2006/relationships/hyperlink" Target="https://www.govinfo.gov/content/pkg/FR-2019-10-22/html/2019-22537.htm" TargetMode="External"/><Relationship Id="rId44" Type="http://schemas.openxmlformats.org/officeDocument/2006/relationships/hyperlink" Target="https://www.govinfo.gov/content/pkg/FR-2019-10-23/pdf/2019-23088.pdf" TargetMode="External"/><Relationship Id="rId52" Type="http://schemas.openxmlformats.org/officeDocument/2006/relationships/hyperlink" Target="https://webstore.unbs.go.ug/" TargetMode="External"/><Relationship Id="rId60" Type="http://schemas.openxmlformats.org/officeDocument/2006/relationships/hyperlink" Target="https://www.govinfo.gov/content/pkg/FR-2019-10-28/pdf/2019-23379.pdf" TargetMode="External"/><Relationship Id="rId65" Type="http://schemas.openxmlformats.org/officeDocument/2006/relationships/hyperlink" Target="https://webstore.unbs.go.ug/"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info.gov/content/pkg/FR-2019-10-08/html/2019-21719.htm" TargetMode="External"/><Relationship Id="rId14" Type="http://schemas.openxmlformats.org/officeDocument/2006/relationships/hyperlink" Target="https://members.wto.org/crnattachments/2019/TBT/ARG/19_5592_00_s.pdf" TargetMode="External"/><Relationship Id="rId22" Type="http://schemas.openxmlformats.org/officeDocument/2006/relationships/hyperlink" Target="http://www.puntofocal.gov.ar/formularios/registro_arg10.php" TargetMode="External"/><Relationship Id="rId27" Type="http://schemas.openxmlformats.org/officeDocument/2006/relationships/hyperlink" Target="https://webstore.unbs.go.ug/" TargetMode="External"/><Relationship Id="rId30" Type="http://schemas.openxmlformats.org/officeDocument/2006/relationships/hyperlink" Target="https://www.productsafety.gov.au/product-safety-laws/safety-standards-bans/safety-investigations/quad-bike-safety-investigation" TargetMode="External"/><Relationship Id="rId35" Type="http://schemas.openxmlformats.org/officeDocument/2006/relationships/hyperlink" Target="http://pesquisa.in.gov.br/imprensa/jsp/visualiza/index.jsp?data=21/10/2019&amp;jornal=515&amp;pagina=73&amp;totalArquivos=83" TargetMode="External"/><Relationship Id="rId43" Type="http://schemas.openxmlformats.org/officeDocument/2006/relationships/hyperlink" Target="https://www.govinfo.gov/content/pkg/FR-2019-10-23/html/2019-23088.htm" TargetMode="External"/><Relationship Id="rId48" Type="http://schemas.openxmlformats.org/officeDocument/2006/relationships/hyperlink" Target="http://formsus.datasus.gov.br/site/formulario.php?id_aplicacao=51499" TargetMode="External"/><Relationship Id="rId56" Type="http://schemas.openxmlformats.org/officeDocument/2006/relationships/hyperlink" Target="http://www.govinfo.gov/content/pkg/FR-2019-10-25/pdf/2019-23305.pdf" TargetMode="External"/><Relationship Id="rId64" Type="http://schemas.openxmlformats.org/officeDocument/2006/relationships/hyperlink" Target="https://members.wto.org/crnattachments/2019/TBT/USA/19_6152_00_e.pdf" TargetMode="External"/><Relationship Id="rId69" Type="http://schemas.openxmlformats.org/officeDocument/2006/relationships/hyperlink" Target="https://members.wto.org/crnattachments/2019/TBT/MEX/19_6155_00_s.pdf" TargetMode="External"/><Relationship Id="rId8" Type="http://schemas.openxmlformats.org/officeDocument/2006/relationships/endnotes" Target="endnotes.xml"/><Relationship Id="rId51" Type="http://schemas.openxmlformats.org/officeDocument/2006/relationships/hyperlink" Target="https://webstore.unbs.go.ug/"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doe.cl/PDFDoe.php?f=05102019&amp;cve=1663461" TargetMode="External"/><Relationship Id="rId17" Type="http://schemas.openxmlformats.org/officeDocument/2006/relationships/hyperlink" Target="mailto:normasomc@economia.gob.mx" TargetMode="External"/><Relationship Id="rId25" Type="http://schemas.openxmlformats.org/officeDocument/2006/relationships/hyperlink" Target="https://webstore.unbs.go.ug/" TargetMode="External"/><Relationship Id="rId33" Type="http://schemas.openxmlformats.org/officeDocument/2006/relationships/hyperlink" Target="https://members.wto.org/crnattachments/2019/TBT/USA/19_5979_00_e.pdf" TargetMode="External"/><Relationship Id="rId38" Type="http://schemas.openxmlformats.org/officeDocument/2006/relationships/hyperlink" Target="http://pesquisa.in.gov.br/imprensa/jsp/visualiza/index.jsp?data=21/10/2019&amp;jornal=515&amp;pagina=73&amp;totalArquivos=83" TargetMode="External"/><Relationship Id="rId46" Type="http://schemas.openxmlformats.org/officeDocument/2006/relationships/hyperlink" Target="https://webstore.unbs.go.ug/" TargetMode="External"/><Relationship Id="rId59" Type="http://schemas.openxmlformats.org/officeDocument/2006/relationships/hyperlink" Target="https://www.govinfo.gov/content/pkg/FR-2019-10-28/html/2019-23379.htm" TargetMode="External"/><Relationship Id="rId67" Type="http://schemas.openxmlformats.org/officeDocument/2006/relationships/hyperlink" Target="https://www.nzta.govt.nz/resources/rules/light-vehicle-brakes-amendment-2019/" TargetMode="External"/><Relationship Id="rId20" Type="http://schemas.openxmlformats.org/officeDocument/2006/relationships/hyperlink" Target="http://www.dof.gob.mx/nota_detalle.php?codigo=5575205&amp;fecha=11/10/2019" TargetMode="External"/><Relationship Id="rId41" Type="http://schemas.openxmlformats.org/officeDocument/2006/relationships/hyperlink" Target="https://www.govinfo.gov/content/pkg/FR-2019-10-23/pdf/2019-23088.pdf" TargetMode="External"/><Relationship Id="rId54" Type="http://schemas.openxmlformats.org/officeDocument/2006/relationships/hyperlink" Target="http://pesquisa.in.gov.br/imprensa/jsp/visualiza/index.jsp?data=24/10/2019&amp;jornal=515&amp;pagina=2&amp;totalArquivos=97" TargetMode="External"/><Relationship Id="rId62" Type="http://schemas.openxmlformats.org/officeDocument/2006/relationships/hyperlink" Target="https://www.govinfo.gov/content/pkg/FR-2019-10-30/html/2019-23505.htm" TargetMode="External"/><Relationship Id="rId70" Type="http://schemas.openxmlformats.org/officeDocument/2006/relationships/hyperlink" Target="https://members.wto.org/crnattachments/2019/TBT/TPKM/19_6282_00_x.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540A-A966-4FE2-9098-236B8278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9502</TotalTime>
  <Pages>79</Pages>
  <Words>24320</Words>
  <Characters>138628</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162623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1610</cp:revision>
  <cp:lastPrinted>2019-05-29T04:59:00Z</cp:lastPrinted>
  <dcterms:created xsi:type="dcterms:W3CDTF">2018-08-28T10:58:00Z</dcterms:created>
  <dcterms:modified xsi:type="dcterms:W3CDTF">2019-11-19T04:23:00Z</dcterms:modified>
</cp:coreProperties>
</file>