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56F" w:rsidRPr="006E3D2E" w:rsidRDefault="00DB756F" w:rsidP="00BF597A">
      <w:pPr>
        <w:pStyle w:val="a4"/>
        <w:outlineLvl w:val="0"/>
        <w:rPr>
          <w:color w:val="000000"/>
          <w:szCs w:val="24"/>
        </w:rPr>
      </w:pPr>
      <w:bookmarkStart w:id="0" w:name="_GoBack"/>
      <w:r w:rsidRPr="006E3D2E">
        <w:rPr>
          <w:color w:val="000000"/>
          <w:szCs w:val="24"/>
        </w:rPr>
        <w:t>Саудадағы техникалық кедергілер жөніндегі комитет</w:t>
      </w:r>
      <w:r w:rsidRPr="006E3D2E">
        <w:rPr>
          <w:color w:val="000000"/>
          <w:szCs w:val="24"/>
          <w:lang w:val="kk-KZ"/>
        </w:rPr>
        <w:t>і</w:t>
      </w:r>
      <w:r w:rsidRPr="006E3D2E">
        <w:rPr>
          <w:color w:val="000000"/>
          <w:szCs w:val="24"/>
        </w:rPr>
        <w:t xml:space="preserve"> </w:t>
      </w:r>
    </w:p>
    <w:p w:rsidR="00DB756F" w:rsidRPr="006E3D2E" w:rsidRDefault="00DB756F" w:rsidP="00BF597A">
      <w:pPr>
        <w:pStyle w:val="a4"/>
        <w:outlineLvl w:val="0"/>
        <w:rPr>
          <w:color w:val="000000"/>
          <w:szCs w:val="24"/>
        </w:rPr>
      </w:pPr>
      <w:r w:rsidRPr="006E3D2E">
        <w:rPr>
          <w:color w:val="000000"/>
          <w:szCs w:val="24"/>
        </w:rPr>
        <w:t>2020 ж.</w:t>
      </w:r>
      <w:r w:rsidRPr="006E3D2E">
        <w:rPr>
          <w:color w:val="000000"/>
          <w:szCs w:val="24"/>
          <w:lang w:val="kk-KZ"/>
        </w:rPr>
        <w:t xml:space="preserve"> </w:t>
      </w:r>
      <w:r w:rsidRPr="006E3D2E">
        <w:rPr>
          <w:color w:val="000000"/>
          <w:szCs w:val="24"/>
        </w:rPr>
        <w:t>10 қыркүйектен 10 қазанға дейін</w:t>
      </w:r>
    </w:p>
    <w:p w:rsidR="00DB756F" w:rsidRPr="006E3D2E" w:rsidRDefault="00DB756F" w:rsidP="00BF597A">
      <w:pPr>
        <w:pStyle w:val="a4"/>
        <w:outlineLvl w:val="0"/>
        <w:rPr>
          <w:color w:val="000000"/>
          <w:szCs w:val="24"/>
          <w:lang w:val="kk-KZ"/>
        </w:rPr>
      </w:pPr>
      <w:r w:rsidRPr="006E3D2E">
        <w:rPr>
          <w:color w:val="000000"/>
          <w:szCs w:val="24"/>
          <w:lang w:val="kk-KZ"/>
        </w:rPr>
        <w:t>жариялаған хабарламалар тізілімі</w:t>
      </w:r>
    </w:p>
    <w:p w:rsidR="00BE0EA5" w:rsidRPr="006E3D2E" w:rsidRDefault="00BE0EA5" w:rsidP="00BF597A">
      <w:pPr>
        <w:pStyle w:val="a4"/>
        <w:outlineLvl w:val="0"/>
        <w:rPr>
          <w:color w:val="000000" w:themeColor="text1"/>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410"/>
        <w:gridCol w:w="5386"/>
        <w:gridCol w:w="1985"/>
      </w:tblGrid>
      <w:tr w:rsidR="00DB756F" w:rsidRPr="006E3D2E" w:rsidTr="00A15714">
        <w:trPr>
          <w:trHeight w:val="144"/>
        </w:trPr>
        <w:tc>
          <w:tcPr>
            <w:tcW w:w="710" w:type="dxa"/>
            <w:vMerge w:val="restart"/>
            <w:shd w:val="clear" w:color="auto" w:fill="auto"/>
          </w:tcPr>
          <w:p w:rsidR="00DB756F" w:rsidRPr="006E3D2E" w:rsidRDefault="00DB756F" w:rsidP="00BF597A">
            <w:pPr>
              <w:jc w:val="both"/>
              <w:rPr>
                <w:b/>
                <w:color w:val="000000" w:themeColor="text1"/>
                <w:sz w:val="24"/>
                <w:szCs w:val="24"/>
              </w:rPr>
            </w:pPr>
            <w:r w:rsidRPr="006E3D2E">
              <w:rPr>
                <w:b/>
                <w:color w:val="000000" w:themeColor="text1"/>
                <w:sz w:val="24"/>
                <w:szCs w:val="24"/>
              </w:rPr>
              <w:t xml:space="preserve">№ </w:t>
            </w:r>
          </w:p>
          <w:p w:rsidR="00DB756F" w:rsidRPr="006E3D2E" w:rsidRDefault="00DB756F" w:rsidP="00BF597A">
            <w:pPr>
              <w:jc w:val="both"/>
              <w:rPr>
                <w:b/>
                <w:color w:val="000000" w:themeColor="text1"/>
                <w:sz w:val="24"/>
                <w:szCs w:val="24"/>
                <w:lang w:val="en-US"/>
              </w:rPr>
            </w:pPr>
          </w:p>
        </w:tc>
        <w:tc>
          <w:tcPr>
            <w:tcW w:w="2410"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 xml:space="preserve">Хабарламалар № </w:t>
            </w:r>
          </w:p>
        </w:tc>
        <w:tc>
          <w:tcPr>
            <w:tcW w:w="5386"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Құжаттың атауы</w:t>
            </w:r>
          </w:p>
        </w:tc>
        <w:tc>
          <w:tcPr>
            <w:tcW w:w="1985" w:type="dxa"/>
            <w:shd w:val="clear" w:color="auto" w:fill="auto"/>
          </w:tcPr>
          <w:p w:rsidR="00DB756F" w:rsidRPr="006E3D2E" w:rsidRDefault="00DB756F" w:rsidP="00BF597A">
            <w:pPr>
              <w:pBdr>
                <w:between w:val="single" w:sz="6" w:space="1" w:color="auto"/>
              </w:pBdr>
              <w:jc w:val="both"/>
              <w:rPr>
                <w:b/>
                <w:sz w:val="24"/>
                <w:szCs w:val="24"/>
              </w:rPr>
            </w:pPr>
            <w:r w:rsidRPr="006E3D2E">
              <w:rPr>
                <w:b/>
                <w:sz w:val="24"/>
                <w:szCs w:val="24"/>
              </w:rPr>
              <w:t>Түсініктеме беру үшін соңғы күн</w:t>
            </w:r>
          </w:p>
        </w:tc>
      </w:tr>
      <w:tr w:rsidR="00DB756F" w:rsidRPr="006E3D2E" w:rsidTr="00A15714">
        <w:trPr>
          <w:trHeight w:val="144"/>
        </w:trPr>
        <w:tc>
          <w:tcPr>
            <w:tcW w:w="710" w:type="dxa"/>
            <w:vMerge/>
            <w:shd w:val="clear" w:color="auto" w:fill="auto"/>
          </w:tcPr>
          <w:p w:rsidR="00DB756F" w:rsidRPr="006E3D2E" w:rsidRDefault="00DB756F" w:rsidP="00BF597A">
            <w:pPr>
              <w:numPr>
                <w:ilvl w:val="0"/>
                <w:numId w:val="1"/>
              </w:numPr>
              <w:ind w:left="0" w:firstLine="0"/>
              <w:jc w:val="both"/>
              <w:rPr>
                <w:b/>
                <w:color w:val="000000" w:themeColor="text1"/>
                <w:sz w:val="24"/>
                <w:szCs w:val="24"/>
              </w:rPr>
            </w:pPr>
          </w:p>
        </w:tc>
        <w:tc>
          <w:tcPr>
            <w:tcW w:w="2410"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Күні</w:t>
            </w:r>
          </w:p>
        </w:tc>
        <w:tc>
          <w:tcPr>
            <w:tcW w:w="5386"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 xml:space="preserve">Тарату саласы  </w:t>
            </w:r>
          </w:p>
        </w:tc>
        <w:tc>
          <w:tcPr>
            <w:tcW w:w="1985" w:type="dxa"/>
            <w:shd w:val="clear" w:color="auto" w:fill="auto"/>
          </w:tcPr>
          <w:p w:rsidR="00DB756F" w:rsidRPr="006E3D2E" w:rsidRDefault="00DB756F" w:rsidP="00BF597A">
            <w:pPr>
              <w:pBdr>
                <w:between w:val="single" w:sz="6" w:space="1" w:color="auto"/>
              </w:pBdr>
              <w:jc w:val="both"/>
              <w:rPr>
                <w:b/>
                <w:sz w:val="24"/>
                <w:szCs w:val="24"/>
              </w:rPr>
            </w:pPr>
          </w:p>
        </w:tc>
      </w:tr>
      <w:tr w:rsidR="00DB756F" w:rsidRPr="006E3D2E" w:rsidTr="00A15714">
        <w:trPr>
          <w:trHeight w:val="143"/>
        </w:trPr>
        <w:tc>
          <w:tcPr>
            <w:tcW w:w="710" w:type="dxa"/>
            <w:vMerge/>
            <w:shd w:val="clear" w:color="auto" w:fill="auto"/>
          </w:tcPr>
          <w:p w:rsidR="00DB756F" w:rsidRPr="006E3D2E" w:rsidRDefault="00DB756F" w:rsidP="00BF597A">
            <w:pPr>
              <w:numPr>
                <w:ilvl w:val="0"/>
                <w:numId w:val="1"/>
              </w:numPr>
              <w:ind w:left="0" w:firstLine="0"/>
              <w:jc w:val="both"/>
              <w:rPr>
                <w:b/>
                <w:color w:val="000000" w:themeColor="text1"/>
                <w:sz w:val="24"/>
                <w:szCs w:val="24"/>
              </w:rPr>
            </w:pPr>
          </w:p>
        </w:tc>
        <w:tc>
          <w:tcPr>
            <w:tcW w:w="2410"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Ел</w:t>
            </w:r>
          </w:p>
        </w:tc>
        <w:tc>
          <w:tcPr>
            <w:tcW w:w="5386" w:type="dxa"/>
            <w:shd w:val="clear" w:color="auto" w:fill="auto"/>
          </w:tcPr>
          <w:p w:rsidR="00DB756F" w:rsidRPr="006E3D2E" w:rsidRDefault="00DB756F" w:rsidP="00BF597A">
            <w:pPr>
              <w:pBdr>
                <w:between w:val="single" w:sz="6" w:space="1" w:color="auto"/>
              </w:pBdr>
              <w:jc w:val="center"/>
              <w:rPr>
                <w:b/>
                <w:sz w:val="24"/>
                <w:szCs w:val="24"/>
              </w:rPr>
            </w:pPr>
            <w:r w:rsidRPr="006E3D2E">
              <w:rPr>
                <w:b/>
                <w:sz w:val="24"/>
                <w:szCs w:val="24"/>
              </w:rPr>
              <w:t>Қысқаша мазмұны</w:t>
            </w:r>
          </w:p>
        </w:tc>
        <w:tc>
          <w:tcPr>
            <w:tcW w:w="1985" w:type="dxa"/>
            <w:shd w:val="clear" w:color="auto" w:fill="auto"/>
          </w:tcPr>
          <w:p w:rsidR="00DB756F" w:rsidRPr="006E3D2E" w:rsidRDefault="00DB756F" w:rsidP="00BF597A">
            <w:pPr>
              <w:pBdr>
                <w:between w:val="single" w:sz="6" w:space="1" w:color="auto"/>
              </w:pBdr>
              <w:jc w:val="both"/>
              <w:rPr>
                <w:b/>
                <w:sz w:val="24"/>
                <w:szCs w:val="24"/>
              </w:rPr>
            </w:pPr>
          </w:p>
        </w:tc>
      </w:tr>
      <w:tr w:rsidR="00661A7B" w:rsidRPr="006E3D2E" w:rsidTr="00A15714">
        <w:trPr>
          <w:trHeight w:val="361"/>
        </w:trPr>
        <w:tc>
          <w:tcPr>
            <w:tcW w:w="710" w:type="dxa"/>
            <w:vMerge w:val="restart"/>
            <w:shd w:val="clear" w:color="auto" w:fill="auto"/>
          </w:tcPr>
          <w:p w:rsidR="007243F4" w:rsidRPr="006E3D2E" w:rsidRDefault="007243F4" w:rsidP="00BF597A">
            <w:pPr>
              <w:numPr>
                <w:ilvl w:val="0"/>
                <w:numId w:val="3"/>
              </w:numPr>
              <w:ind w:left="0" w:firstLine="0"/>
              <w:jc w:val="both"/>
              <w:rPr>
                <w:color w:val="000000" w:themeColor="text1"/>
                <w:sz w:val="24"/>
                <w:szCs w:val="24"/>
                <w:lang w:val="kk-KZ"/>
              </w:rPr>
            </w:pPr>
          </w:p>
        </w:tc>
        <w:tc>
          <w:tcPr>
            <w:tcW w:w="2410" w:type="dxa"/>
            <w:shd w:val="clear" w:color="auto" w:fill="auto"/>
          </w:tcPr>
          <w:p w:rsidR="001863FA" w:rsidRPr="006E3D2E" w:rsidRDefault="001863FA" w:rsidP="00BF597A">
            <w:pPr>
              <w:jc w:val="both"/>
              <w:rPr>
                <w:b/>
                <w:sz w:val="24"/>
                <w:szCs w:val="24"/>
                <w:lang w:val="en-GB" w:eastAsia="en-US"/>
              </w:rPr>
            </w:pPr>
            <w:r w:rsidRPr="006E3D2E">
              <w:rPr>
                <w:b/>
                <w:sz w:val="24"/>
                <w:szCs w:val="24"/>
              </w:rPr>
              <w:t>G/TBT/N/USA/1646</w:t>
            </w:r>
          </w:p>
          <w:p w:rsidR="007243F4" w:rsidRPr="006E3D2E" w:rsidRDefault="007243F4" w:rsidP="00BF597A">
            <w:pPr>
              <w:pBdr>
                <w:between w:val="single" w:sz="6" w:space="1" w:color="auto"/>
              </w:pBdr>
              <w:jc w:val="both"/>
              <w:rPr>
                <w:color w:val="000000" w:themeColor="text1"/>
                <w:sz w:val="24"/>
                <w:szCs w:val="24"/>
                <w:lang w:val="en-US"/>
              </w:rPr>
            </w:pPr>
          </w:p>
        </w:tc>
        <w:tc>
          <w:tcPr>
            <w:tcW w:w="5386" w:type="dxa"/>
            <w:shd w:val="clear" w:color="auto" w:fill="auto"/>
          </w:tcPr>
          <w:p w:rsidR="00D23542" w:rsidRPr="006E3D2E" w:rsidRDefault="00845DD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Жаңа ғарыш дәуіріндегі орбиталық қоқыстардың әсерін азайту </w:t>
            </w:r>
            <w:r w:rsidR="00381A02" w:rsidRPr="006E3D2E">
              <w:rPr>
                <w:color w:val="000000" w:themeColor="text1"/>
                <w:sz w:val="24"/>
                <w:szCs w:val="24"/>
                <w:lang w:val="kk-KZ"/>
              </w:rPr>
              <w:t>(</w:t>
            </w:r>
            <w:r w:rsidRPr="006E3D2E">
              <w:rPr>
                <w:color w:val="000000" w:themeColor="text1"/>
                <w:sz w:val="24"/>
                <w:szCs w:val="24"/>
                <w:lang w:val="kk-KZ"/>
              </w:rPr>
              <w:t>16 бет, ағылшын тілінде</w:t>
            </w:r>
            <w:r w:rsidR="00381A02" w:rsidRPr="006E3D2E">
              <w:rPr>
                <w:color w:val="000000" w:themeColor="text1"/>
                <w:sz w:val="24"/>
                <w:szCs w:val="24"/>
                <w:lang w:val="kk-KZ"/>
              </w:rPr>
              <w:t>)</w:t>
            </w:r>
          </w:p>
        </w:tc>
        <w:tc>
          <w:tcPr>
            <w:tcW w:w="1985" w:type="dxa"/>
            <w:shd w:val="clear" w:color="auto" w:fill="auto"/>
          </w:tcPr>
          <w:p w:rsidR="007243F4" w:rsidRPr="006E3D2E" w:rsidRDefault="00381A02" w:rsidP="00BF597A">
            <w:pPr>
              <w:jc w:val="both"/>
              <w:rPr>
                <w:color w:val="000000" w:themeColor="text1"/>
                <w:sz w:val="24"/>
                <w:szCs w:val="24"/>
                <w:lang w:val="kk-KZ"/>
              </w:rPr>
            </w:pPr>
            <w:r w:rsidRPr="006E3D2E">
              <w:rPr>
                <w:color w:val="000000" w:themeColor="text1"/>
                <w:sz w:val="24"/>
                <w:szCs w:val="24"/>
                <w:lang w:val="kk-KZ"/>
              </w:rPr>
              <w:t xml:space="preserve">9 </w:t>
            </w:r>
            <w:r w:rsidR="00BA4906" w:rsidRPr="006E3D2E">
              <w:rPr>
                <w:color w:val="000000" w:themeColor="text1"/>
                <w:sz w:val="24"/>
                <w:szCs w:val="24"/>
                <w:lang w:val="kk-KZ"/>
              </w:rPr>
              <w:t>қазан 2020</w:t>
            </w:r>
            <w:r w:rsidRPr="006E3D2E">
              <w:rPr>
                <w:color w:val="000000" w:themeColor="text1"/>
                <w:sz w:val="24"/>
                <w:szCs w:val="24"/>
                <w:lang w:val="kk-KZ"/>
              </w:rPr>
              <w:t xml:space="preserve"> </w:t>
            </w:r>
          </w:p>
        </w:tc>
      </w:tr>
      <w:tr w:rsidR="00661A7B" w:rsidRPr="006E3D2E" w:rsidTr="00A15714">
        <w:trPr>
          <w:trHeight w:val="565"/>
        </w:trPr>
        <w:tc>
          <w:tcPr>
            <w:tcW w:w="710" w:type="dxa"/>
            <w:vMerge/>
            <w:shd w:val="clear" w:color="auto" w:fill="auto"/>
          </w:tcPr>
          <w:p w:rsidR="007243F4" w:rsidRPr="006E3D2E" w:rsidRDefault="007243F4" w:rsidP="00BF597A">
            <w:pPr>
              <w:numPr>
                <w:ilvl w:val="0"/>
                <w:numId w:val="3"/>
              </w:numPr>
              <w:ind w:left="0" w:firstLine="0"/>
              <w:jc w:val="both"/>
              <w:rPr>
                <w:color w:val="000000" w:themeColor="text1"/>
                <w:sz w:val="24"/>
                <w:szCs w:val="24"/>
                <w:lang w:val="kk-KZ"/>
              </w:rPr>
            </w:pPr>
          </w:p>
        </w:tc>
        <w:tc>
          <w:tcPr>
            <w:tcW w:w="2410" w:type="dxa"/>
            <w:shd w:val="clear" w:color="auto" w:fill="auto"/>
          </w:tcPr>
          <w:p w:rsidR="007243F4" w:rsidRPr="006E3D2E" w:rsidRDefault="001863FA"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7243F4" w:rsidRPr="006E3D2E" w:rsidRDefault="00845DD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Орбитадағы ғарыштық қоқыс; сапа (ICS 03.120), қоршаған ортаны қорғау (ICS 13.020), қалдықтар (ICS 13.030), радиорелелік және тіркелген спутниктік байланыс жүйелері (ICS 33.060.30), спутниктік байланыс( ICS 33.070.40), ғарыш жүйелері мен операциялары (ICS 49.140)</w:t>
            </w:r>
          </w:p>
        </w:tc>
        <w:tc>
          <w:tcPr>
            <w:tcW w:w="1985" w:type="dxa"/>
            <w:shd w:val="clear" w:color="auto" w:fill="auto"/>
          </w:tcPr>
          <w:p w:rsidR="007243F4" w:rsidRPr="006E3D2E" w:rsidRDefault="007243F4" w:rsidP="00BF597A">
            <w:pPr>
              <w:jc w:val="both"/>
              <w:rPr>
                <w:color w:val="000000" w:themeColor="text1"/>
                <w:sz w:val="24"/>
                <w:szCs w:val="24"/>
                <w:lang w:val="kk-KZ"/>
              </w:rPr>
            </w:pPr>
          </w:p>
        </w:tc>
      </w:tr>
      <w:tr w:rsidR="00661A7B" w:rsidRPr="006E3D2E" w:rsidTr="00A15714">
        <w:trPr>
          <w:trHeight w:val="186"/>
        </w:trPr>
        <w:tc>
          <w:tcPr>
            <w:tcW w:w="710" w:type="dxa"/>
            <w:vMerge/>
            <w:shd w:val="clear" w:color="auto" w:fill="auto"/>
          </w:tcPr>
          <w:p w:rsidR="007243F4" w:rsidRPr="006E3D2E" w:rsidRDefault="007243F4" w:rsidP="00BF597A">
            <w:pPr>
              <w:numPr>
                <w:ilvl w:val="0"/>
                <w:numId w:val="3"/>
              </w:numPr>
              <w:ind w:left="0" w:firstLine="0"/>
              <w:jc w:val="both"/>
              <w:rPr>
                <w:color w:val="000000" w:themeColor="text1"/>
                <w:sz w:val="24"/>
                <w:szCs w:val="24"/>
                <w:lang w:val="kk-KZ"/>
              </w:rPr>
            </w:pPr>
          </w:p>
        </w:tc>
        <w:tc>
          <w:tcPr>
            <w:tcW w:w="2410" w:type="dxa"/>
            <w:shd w:val="clear" w:color="auto" w:fill="auto"/>
          </w:tcPr>
          <w:p w:rsidR="007243F4"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7243F4" w:rsidRPr="006E3D2E" w:rsidRDefault="007A60E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Ұсынылған ереже</w:t>
            </w:r>
            <w:r w:rsidR="00381A02" w:rsidRPr="006E3D2E">
              <w:rPr>
                <w:color w:val="000000" w:themeColor="text1"/>
                <w:sz w:val="24"/>
                <w:szCs w:val="24"/>
                <w:lang w:val="kk-KZ"/>
              </w:rPr>
              <w:t xml:space="preserve">: </w:t>
            </w:r>
            <w:r w:rsidR="00D4136F" w:rsidRPr="006E3D2E">
              <w:rPr>
                <w:color w:val="000000" w:themeColor="text1"/>
                <w:sz w:val="24"/>
                <w:szCs w:val="24"/>
                <w:lang w:val="kk-KZ"/>
              </w:rPr>
              <w:t>2020 жылғы 23 сәуірде қабылданған ережелерді қалыптастыру; орбитада ғарыш қоқыстарының пайда болуын болдырмауға қатысты өз ережелеріне қосымша түзетулер. Орбитада ғарыш қоқыстарының пайда болуын болдырмау жөніндегі комиссияның ережелеріне түзетулер енгізілген соңғы құжат, Есеп және бұйрық Федералды тізілімнің осы шығарылымында жарияланды</w:t>
            </w:r>
            <w:r w:rsidR="00381A02" w:rsidRPr="006E3D2E">
              <w:rPr>
                <w:color w:val="000000" w:themeColor="text1"/>
                <w:sz w:val="24"/>
                <w:szCs w:val="24"/>
                <w:lang w:val="kk-KZ"/>
              </w:rPr>
              <w:t>.</w:t>
            </w:r>
          </w:p>
        </w:tc>
        <w:tc>
          <w:tcPr>
            <w:tcW w:w="1985" w:type="dxa"/>
            <w:shd w:val="clear" w:color="auto" w:fill="auto"/>
          </w:tcPr>
          <w:p w:rsidR="007243F4" w:rsidRPr="006E3D2E" w:rsidRDefault="007243F4" w:rsidP="00BF597A">
            <w:pPr>
              <w:jc w:val="both"/>
              <w:rPr>
                <w:color w:val="000000" w:themeColor="text1"/>
                <w:sz w:val="24"/>
                <w:szCs w:val="24"/>
                <w:lang w:val="kk-KZ"/>
              </w:rPr>
            </w:pPr>
          </w:p>
        </w:tc>
      </w:tr>
      <w:tr w:rsidR="00DE67CD" w:rsidRPr="006E3D2E" w:rsidTr="00A15714">
        <w:trPr>
          <w:trHeight w:val="361"/>
        </w:trPr>
        <w:tc>
          <w:tcPr>
            <w:tcW w:w="710" w:type="dxa"/>
            <w:vMerge w:val="restart"/>
            <w:shd w:val="clear" w:color="auto" w:fill="auto"/>
          </w:tcPr>
          <w:p w:rsidR="00DE67CD" w:rsidRPr="006E3D2E" w:rsidRDefault="00DE67CD" w:rsidP="00BF597A">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E3D2E" w:rsidRDefault="00381A02" w:rsidP="00BF597A">
            <w:pPr>
              <w:jc w:val="right"/>
              <w:rPr>
                <w:b/>
                <w:sz w:val="24"/>
                <w:szCs w:val="24"/>
                <w:lang w:val="en-GB" w:eastAsia="en-US"/>
              </w:rPr>
            </w:pPr>
            <w:r w:rsidRPr="006E3D2E">
              <w:rPr>
                <w:b/>
                <w:sz w:val="24"/>
                <w:szCs w:val="24"/>
              </w:rPr>
              <w:t>G/TBT/N/USA/1645</w:t>
            </w:r>
          </w:p>
          <w:p w:rsidR="00DE67CD" w:rsidRPr="006E3D2E" w:rsidRDefault="00DE67CD" w:rsidP="00BF597A">
            <w:pPr>
              <w:jc w:val="right"/>
              <w:rPr>
                <w:b/>
                <w:sz w:val="24"/>
                <w:szCs w:val="24"/>
              </w:rPr>
            </w:pPr>
          </w:p>
        </w:tc>
        <w:tc>
          <w:tcPr>
            <w:tcW w:w="5386" w:type="dxa"/>
            <w:shd w:val="clear" w:color="auto" w:fill="auto"/>
          </w:tcPr>
          <w:p w:rsidR="00DE67CD" w:rsidRPr="006E3D2E" w:rsidRDefault="00F239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Жаңа стационарлық көздер үшін тиімділік стандарттары</w:t>
            </w:r>
            <w:r w:rsidR="00277FAB" w:rsidRPr="006E3D2E">
              <w:rPr>
                <w:color w:val="000000" w:themeColor="text1"/>
                <w:sz w:val="24"/>
                <w:szCs w:val="24"/>
                <w:lang w:val="kk-KZ"/>
              </w:rPr>
              <w:t xml:space="preserve">: </w:t>
            </w:r>
            <w:r w:rsidRPr="006E3D2E">
              <w:rPr>
                <w:color w:val="000000" w:themeColor="text1"/>
                <w:sz w:val="24"/>
                <w:szCs w:val="24"/>
                <w:lang w:val="kk-KZ"/>
              </w:rPr>
              <w:t xml:space="preserve">қатты қалдықтарды жағуға арналған басқа қондырғыларға шолу </w:t>
            </w:r>
            <w:r w:rsidR="00277FAB" w:rsidRPr="006E3D2E">
              <w:rPr>
                <w:color w:val="000000" w:themeColor="text1"/>
                <w:sz w:val="24"/>
                <w:szCs w:val="24"/>
                <w:lang w:val="kk-KZ"/>
              </w:rPr>
              <w:t xml:space="preserve">(55 </w:t>
            </w:r>
            <w:r w:rsidRPr="006E3D2E">
              <w:rPr>
                <w:color w:val="000000" w:themeColor="text1"/>
                <w:sz w:val="24"/>
                <w:szCs w:val="24"/>
                <w:lang w:val="kk-KZ"/>
              </w:rPr>
              <w:t>бет, ағылшын тілінде</w:t>
            </w:r>
            <w:r w:rsidR="00277FAB" w:rsidRPr="006E3D2E">
              <w:rPr>
                <w:color w:val="000000" w:themeColor="text1"/>
                <w:sz w:val="24"/>
                <w:szCs w:val="24"/>
                <w:lang w:val="kk-KZ"/>
              </w:rPr>
              <w:t>)</w:t>
            </w:r>
          </w:p>
        </w:tc>
        <w:tc>
          <w:tcPr>
            <w:tcW w:w="1985" w:type="dxa"/>
            <w:shd w:val="clear" w:color="auto" w:fill="auto"/>
          </w:tcPr>
          <w:p w:rsidR="00DE67CD" w:rsidRPr="006E3D2E" w:rsidRDefault="00277FAB" w:rsidP="00BF597A">
            <w:pPr>
              <w:jc w:val="both"/>
              <w:rPr>
                <w:color w:val="000000" w:themeColor="text1"/>
                <w:sz w:val="24"/>
                <w:szCs w:val="24"/>
                <w:lang w:val="kk-KZ"/>
              </w:rPr>
            </w:pPr>
            <w:r w:rsidRPr="006E3D2E">
              <w:rPr>
                <w:color w:val="000000" w:themeColor="text1"/>
                <w:sz w:val="24"/>
                <w:szCs w:val="24"/>
                <w:lang w:val="kk-KZ"/>
              </w:rPr>
              <w:t xml:space="preserve">15 </w:t>
            </w:r>
            <w:r w:rsidR="00BA4906" w:rsidRPr="006E3D2E">
              <w:rPr>
                <w:color w:val="000000" w:themeColor="text1"/>
                <w:sz w:val="24"/>
                <w:szCs w:val="24"/>
                <w:lang w:val="kk-KZ"/>
              </w:rPr>
              <w:t>қазан 2020</w:t>
            </w:r>
          </w:p>
        </w:tc>
      </w:tr>
      <w:tr w:rsidR="00381A02" w:rsidRPr="006E3D2E" w:rsidTr="00A15714">
        <w:trPr>
          <w:trHeight w:val="361"/>
        </w:trPr>
        <w:tc>
          <w:tcPr>
            <w:tcW w:w="710" w:type="dxa"/>
            <w:vMerge/>
            <w:shd w:val="clear" w:color="auto" w:fill="auto"/>
          </w:tcPr>
          <w:p w:rsidR="00381A02" w:rsidRPr="006E3D2E" w:rsidRDefault="00381A02" w:rsidP="00BF597A">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E3D2E" w:rsidRDefault="00381A02"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381A02" w:rsidRPr="006E3D2E" w:rsidRDefault="00F23983" w:rsidP="00BF597A">
            <w:pPr>
              <w:tabs>
                <w:tab w:val="left" w:pos="1376"/>
              </w:tabs>
              <w:jc w:val="both"/>
              <w:rPr>
                <w:color w:val="000000" w:themeColor="text1"/>
                <w:sz w:val="24"/>
                <w:szCs w:val="24"/>
                <w:lang w:val="kk-KZ"/>
              </w:rPr>
            </w:pPr>
            <w:r w:rsidRPr="006E3D2E">
              <w:rPr>
                <w:color w:val="000000" w:themeColor="text1"/>
                <w:sz w:val="24"/>
                <w:szCs w:val="24"/>
                <w:lang w:val="kk-KZ"/>
              </w:rPr>
              <w:t>Қатты тұрмыстық қалдықтарды Жағу қондырғылары, шығарындылар; Қалдықтарды кәдеге жаратуға және өңдеуге арналған қондырғылар мен жабдықтар (ICS 13.030.40), стационарлық көздерден шығарындылар (ICS 13.040.40)</w:t>
            </w:r>
          </w:p>
        </w:tc>
        <w:tc>
          <w:tcPr>
            <w:tcW w:w="1985" w:type="dxa"/>
            <w:shd w:val="clear" w:color="auto" w:fill="auto"/>
          </w:tcPr>
          <w:p w:rsidR="00381A02" w:rsidRPr="006E3D2E" w:rsidRDefault="00381A02" w:rsidP="00BF597A">
            <w:pPr>
              <w:jc w:val="both"/>
              <w:rPr>
                <w:color w:val="000000" w:themeColor="text1"/>
                <w:sz w:val="24"/>
                <w:szCs w:val="24"/>
                <w:lang w:val="kk-KZ"/>
              </w:rPr>
            </w:pPr>
          </w:p>
        </w:tc>
      </w:tr>
      <w:tr w:rsidR="00381A02" w:rsidRPr="006E3D2E" w:rsidTr="00A15714">
        <w:trPr>
          <w:trHeight w:val="517"/>
        </w:trPr>
        <w:tc>
          <w:tcPr>
            <w:tcW w:w="710" w:type="dxa"/>
            <w:vMerge/>
            <w:shd w:val="clear" w:color="auto" w:fill="auto"/>
          </w:tcPr>
          <w:p w:rsidR="00381A02" w:rsidRPr="006E3D2E" w:rsidRDefault="00381A02" w:rsidP="00BF597A">
            <w:pPr>
              <w:numPr>
                <w:ilvl w:val="0"/>
                <w:numId w:val="3"/>
              </w:numPr>
              <w:ind w:left="0" w:firstLine="0"/>
              <w:jc w:val="both"/>
              <w:rPr>
                <w:color w:val="000000" w:themeColor="text1"/>
                <w:sz w:val="24"/>
                <w:szCs w:val="24"/>
                <w:lang w:val="kk-KZ"/>
              </w:rPr>
            </w:pPr>
          </w:p>
        </w:tc>
        <w:tc>
          <w:tcPr>
            <w:tcW w:w="2410" w:type="dxa"/>
            <w:shd w:val="clear" w:color="auto" w:fill="auto"/>
          </w:tcPr>
          <w:p w:rsidR="00381A02"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381A02" w:rsidRPr="006E3D2E" w:rsidRDefault="00F239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Ұсынылған ереже </w:t>
            </w:r>
            <w:r w:rsidR="00271E2A" w:rsidRPr="006E3D2E">
              <w:rPr>
                <w:color w:val="000000" w:themeColor="text1"/>
                <w:sz w:val="24"/>
                <w:szCs w:val="24"/>
                <w:lang w:val="kk-KZ"/>
              </w:rPr>
              <w:t>–</w:t>
            </w:r>
            <w:r w:rsidR="00277FAB" w:rsidRPr="006E3D2E">
              <w:rPr>
                <w:color w:val="000000" w:themeColor="text1"/>
                <w:sz w:val="24"/>
                <w:szCs w:val="24"/>
                <w:lang w:val="kk-KZ"/>
              </w:rPr>
              <w:t xml:space="preserve"> </w:t>
            </w:r>
            <w:r w:rsidR="00271E2A" w:rsidRPr="006E3D2E">
              <w:rPr>
                <w:color w:val="000000" w:themeColor="text1"/>
                <w:sz w:val="24"/>
                <w:szCs w:val="24"/>
                <w:lang w:val="kk-KZ"/>
              </w:rPr>
              <w:t>«</w:t>
            </w:r>
            <w:r w:rsidR="00752A5F" w:rsidRPr="006E3D2E">
              <w:rPr>
                <w:color w:val="000000" w:themeColor="text1"/>
                <w:sz w:val="24"/>
                <w:szCs w:val="24"/>
                <w:lang w:val="kk-KZ"/>
              </w:rPr>
              <w:t>Таза ауа Туралы</w:t>
            </w:r>
            <w:r w:rsidR="00271E2A" w:rsidRPr="006E3D2E">
              <w:rPr>
                <w:color w:val="000000" w:themeColor="text1"/>
                <w:sz w:val="24"/>
                <w:szCs w:val="24"/>
                <w:lang w:val="kk-KZ"/>
              </w:rPr>
              <w:t>»</w:t>
            </w:r>
            <w:r w:rsidR="00752A5F" w:rsidRPr="006E3D2E">
              <w:rPr>
                <w:color w:val="000000" w:themeColor="text1"/>
                <w:sz w:val="24"/>
                <w:szCs w:val="24"/>
                <w:lang w:val="kk-KZ"/>
              </w:rPr>
              <w:t xml:space="preserve"> Заңның (CAA) талаптарына сәйкес қоршаған ортаны қорғау агенттігі қатты тұрмыстық қалдықтардың шығарындыларына арналған стандарттарға және қатты қалдықтарды жағу қондырғыларына (OSWI) қойылатын басқа да талаптарға шолу жасайды. Алайда, қоршаған ортаны қорғау агенттігі OSWI жаңа көздерімен жұмыс істеу стандарттарын (NSP) және шығарындылар жөніндегі нұсқаулықтарды (EG) қайта қарауды ұсынады)</w:t>
            </w:r>
          </w:p>
        </w:tc>
        <w:tc>
          <w:tcPr>
            <w:tcW w:w="1985" w:type="dxa"/>
            <w:shd w:val="clear" w:color="auto" w:fill="auto"/>
          </w:tcPr>
          <w:p w:rsidR="00381A02" w:rsidRPr="006E3D2E" w:rsidRDefault="00381A02" w:rsidP="00BF597A">
            <w:pPr>
              <w:jc w:val="both"/>
              <w:rPr>
                <w:color w:val="000000" w:themeColor="text1"/>
                <w:sz w:val="24"/>
                <w:szCs w:val="24"/>
                <w:lang w:val="kk-KZ"/>
              </w:rPr>
            </w:pPr>
          </w:p>
        </w:tc>
      </w:tr>
      <w:tr w:rsidR="00C40D4E" w:rsidRPr="006E3D2E" w:rsidTr="00A15714">
        <w:trPr>
          <w:trHeight w:val="361"/>
        </w:trPr>
        <w:tc>
          <w:tcPr>
            <w:tcW w:w="710" w:type="dxa"/>
            <w:vMerge w:val="restart"/>
            <w:shd w:val="clear" w:color="auto" w:fill="auto"/>
          </w:tcPr>
          <w:p w:rsidR="00C40D4E" w:rsidRPr="006E3D2E" w:rsidRDefault="00C40D4E"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277FAB" w:rsidP="00BF597A">
            <w:pPr>
              <w:jc w:val="right"/>
              <w:rPr>
                <w:b/>
                <w:sz w:val="24"/>
                <w:szCs w:val="24"/>
                <w:lang w:val="en-GB" w:eastAsia="en-US"/>
              </w:rPr>
            </w:pPr>
            <w:r w:rsidRPr="006E3D2E">
              <w:rPr>
                <w:b/>
                <w:sz w:val="24"/>
                <w:szCs w:val="24"/>
              </w:rPr>
              <w:t>G/TBT/N/USA/1644</w:t>
            </w:r>
          </w:p>
          <w:p w:rsidR="00C40D4E" w:rsidRPr="006E3D2E" w:rsidRDefault="00C40D4E" w:rsidP="00BF597A">
            <w:pPr>
              <w:jc w:val="right"/>
              <w:rPr>
                <w:b/>
                <w:sz w:val="24"/>
                <w:szCs w:val="24"/>
              </w:rPr>
            </w:pPr>
          </w:p>
        </w:tc>
        <w:tc>
          <w:tcPr>
            <w:tcW w:w="5386" w:type="dxa"/>
            <w:shd w:val="clear" w:color="auto" w:fill="auto"/>
          </w:tcPr>
          <w:p w:rsidR="00C40D4E" w:rsidRPr="006E3D2E" w:rsidRDefault="002B15A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Күкірт гексафторидінің шығарындылары </w:t>
            </w:r>
            <w:r w:rsidR="00277FAB" w:rsidRPr="006E3D2E">
              <w:rPr>
                <w:color w:val="000000" w:themeColor="text1"/>
                <w:sz w:val="24"/>
                <w:szCs w:val="24"/>
                <w:lang w:val="kk-KZ"/>
              </w:rPr>
              <w:t xml:space="preserve">(11 </w:t>
            </w:r>
            <w:r w:rsidRPr="006E3D2E">
              <w:rPr>
                <w:color w:val="000000" w:themeColor="text1"/>
                <w:sz w:val="24"/>
                <w:szCs w:val="24"/>
                <w:lang w:val="kk-KZ"/>
              </w:rPr>
              <w:t>бет, ағылшын тілінде)</w:t>
            </w:r>
          </w:p>
        </w:tc>
        <w:tc>
          <w:tcPr>
            <w:tcW w:w="1985" w:type="dxa"/>
            <w:shd w:val="clear" w:color="auto" w:fill="auto"/>
          </w:tcPr>
          <w:p w:rsidR="00C40D4E" w:rsidRPr="006E3D2E" w:rsidRDefault="00277FAB" w:rsidP="00BF597A">
            <w:pPr>
              <w:jc w:val="both"/>
              <w:rPr>
                <w:color w:val="000000" w:themeColor="text1"/>
                <w:sz w:val="24"/>
                <w:szCs w:val="24"/>
                <w:lang w:val="kk-KZ"/>
              </w:rPr>
            </w:pPr>
            <w:r w:rsidRPr="006E3D2E">
              <w:rPr>
                <w:color w:val="000000" w:themeColor="text1"/>
                <w:sz w:val="24"/>
                <w:szCs w:val="24"/>
                <w:lang w:val="kk-KZ"/>
              </w:rPr>
              <w:t xml:space="preserve">23 </w:t>
            </w:r>
            <w:r w:rsidR="006D1649" w:rsidRPr="006E3D2E">
              <w:rPr>
                <w:color w:val="000000" w:themeColor="text1"/>
                <w:sz w:val="24"/>
                <w:szCs w:val="24"/>
                <w:lang w:val="kk-KZ"/>
              </w:rPr>
              <w:t>қыркүйек 2020</w:t>
            </w:r>
          </w:p>
        </w:tc>
      </w:tr>
      <w:tr w:rsidR="00277FAB" w:rsidRPr="006E3D2E" w:rsidTr="00A15714">
        <w:trPr>
          <w:trHeight w:val="343"/>
        </w:trPr>
        <w:tc>
          <w:tcPr>
            <w:tcW w:w="710" w:type="dxa"/>
            <w:vMerge/>
            <w:shd w:val="clear" w:color="auto" w:fill="auto"/>
          </w:tcPr>
          <w:p w:rsidR="00277FAB" w:rsidRPr="006E3D2E" w:rsidRDefault="00277FAB"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277FAB"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277FAB" w:rsidRPr="006E3D2E" w:rsidRDefault="002B15A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Күкірт гексафторидінің шығарындылары; қоршаған ортаны қорғау (ICS 13.020), ауа сапасы (ICS 13.040), тарату құрылғылары және басқару құрылғылары (ICS 29.130)</w:t>
            </w:r>
          </w:p>
        </w:tc>
        <w:tc>
          <w:tcPr>
            <w:tcW w:w="1985" w:type="dxa"/>
            <w:shd w:val="clear" w:color="auto" w:fill="auto"/>
          </w:tcPr>
          <w:p w:rsidR="00277FAB" w:rsidRPr="006E3D2E" w:rsidRDefault="00277FAB" w:rsidP="00BF597A">
            <w:pPr>
              <w:jc w:val="both"/>
              <w:rPr>
                <w:color w:val="000000" w:themeColor="text1"/>
                <w:sz w:val="24"/>
                <w:szCs w:val="24"/>
                <w:lang w:val="kk-KZ"/>
              </w:rPr>
            </w:pPr>
          </w:p>
        </w:tc>
      </w:tr>
      <w:tr w:rsidR="00277FAB" w:rsidRPr="006E3D2E" w:rsidTr="00A15714">
        <w:trPr>
          <w:trHeight w:val="361"/>
        </w:trPr>
        <w:tc>
          <w:tcPr>
            <w:tcW w:w="710" w:type="dxa"/>
            <w:vMerge/>
            <w:shd w:val="clear" w:color="auto" w:fill="auto"/>
          </w:tcPr>
          <w:p w:rsidR="00277FAB" w:rsidRPr="006E3D2E" w:rsidRDefault="00277FAB"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277FAB" w:rsidRPr="006E3D2E" w:rsidRDefault="002B15A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Ұсынылған ереже </w:t>
            </w:r>
            <w:r w:rsidR="00277FAB" w:rsidRPr="006E3D2E">
              <w:rPr>
                <w:color w:val="000000" w:themeColor="text1"/>
                <w:sz w:val="24"/>
                <w:szCs w:val="24"/>
                <w:lang w:val="kk-KZ"/>
              </w:rPr>
              <w:t xml:space="preserve">- </w:t>
            </w:r>
            <w:r w:rsidR="00752A5F" w:rsidRPr="006E3D2E">
              <w:rPr>
                <w:color w:val="000000" w:themeColor="text1"/>
                <w:sz w:val="24"/>
                <w:szCs w:val="24"/>
                <w:lang w:val="kk-KZ"/>
              </w:rPr>
              <w:t>элегазды оқшаулағышы бар тарату құрылғысынан күкірт гексафторидінің шығарындыларын азайту жөніндегі қағидаларға түзетулер енгізу.</w:t>
            </w:r>
          </w:p>
        </w:tc>
        <w:tc>
          <w:tcPr>
            <w:tcW w:w="1985" w:type="dxa"/>
            <w:shd w:val="clear" w:color="auto" w:fill="auto"/>
          </w:tcPr>
          <w:p w:rsidR="00277FAB" w:rsidRPr="006E3D2E" w:rsidRDefault="00277FAB" w:rsidP="00BF597A">
            <w:pPr>
              <w:jc w:val="both"/>
              <w:rPr>
                <w:color w:val="000000" w:themeColor="text1"/>
                <w:sz w:val="24"/>
                <w:szCs w:val="24"/>
                <w:lang w:val="kk-KZ"/>
              </w:rPr>
            </w:pPr>
          </w:p>
        </w:tc>
      </w:tr>
      <w:tr w:rsidR="00C40D4E" w:rsidRPr="006E3D2E" w:rsidTr="00A15714">
        <w:trPr>
          <w:trHeight w:val="361"/>
        </w:trPr>
        <w:tc>
          <w:tcPr>
            <w:tcW w:w="710" w:type="dxa"/>
            <w:vMerge w:val="restart"/>
            <w:shd w:val="clear" w:color="auto" w:fill="auto"/>
          </w:tcPr>
          <w:p w:rsidR="00C40D4E" w:rsidRPr="006E3D2E" w:rsidRDefault="00C40D4E"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277FAB" w:rsidP="00BF597A">
            <w:pPr>
              <w:jc w:val="right"/>
              <w:rPr>
                <w:b/>
                <w:sz w:val="24"/>
                <w:szCs w:val="24"/>
                <w:lang w:val="en-GB" w:eastAsia="en-US"/>
              </w:rPr>
            </w:pPr>
            <w:r w:rsidRPr="006E3D2E">
              <w:rPr>
                <w:b/>
                <w:sz w:val="24"/>
                <w:szCs w:val="24"/>
              </w:rPr>
              <w:t>G/TBT/N/USA/1643</w:t>
            </w:r>
          </w:p>
          <w:p w:rsidR="00C40D4E" w:rsidRPr="006E3D2E" w:rsidRDefault="00C40D4E" w:rsidP="00BF597A">
            <w:pPr>
              <w:jc w:val="right"/>
              <w:rPr>
                <w:b/>
                <w:sz w:val="24"/>
                <w:szCs w:val="24"/>
              </w:rPr>
            </w:pPr>
          </w:p>
        </w:tc>
        <w:tc>
          <w:tcPr>
            <w:tcW w:w="5386" w:type="dxa"/>
            <w:shd w:val="clear" w:color="auto" w:fill="auto"/>
          </w:tcPr>
          <w:p w:rsidR="00C40D4E" w:rsidRPr="006E3D2E" w:rsidRDefault="002B15A5" w:rsidP="00BF597A">
            <w:pPr>
              <w:rPr>
                <w:color w:val="000000" w:themeColor="text1"/>
                <w:sz w:val="24"/>
                <w:szCs w:val="24"/>
                <w:lang w:val="kk-KZ"/>
              </w:rPr>
            </w:pPr>
            <w:r w:rsidRPr="006E3D2E">
              <w:rPr>
                <w:color w:val="000000" w:themeColor="text1"/>
                <w:sz w:val="24"/>
                <w:szCs w:val="24"/>
                <w:lang w:val="kk-KZ"/>
              </w:rPr>
              <w:t>физикалық емдеу</w:t>
            </w:r>
            <w:r w:rsidR="008307BE" w:rsidRPr="006E3D2E">
              <w:rPr>
                <w:color w:val="000000" w:themeColor="text1"/>
                <w:sz w:val="24"/>
                <w:szCs w:val="24"/>
                <w:lang w:val="kk-KZ"/>
              </w:rPr>
              <w:t xml:space="preserve">; </w:t>
            </w:r>
            <w:r w:rsidRPr="006E3D2E">
              <w:rPr>
                <w:color w:val="000000" w:themeColor="text1"/>
                <w:sz w:val="24"/>
                <w:szCs w:val="24"/>
                <w:lang w:val="kk-KZ"/>
              </w:rPr>
              <w:t xml:space="preserve">Инвазивті емес сүйек өсу стимуляторларын қайта жіктеу </w:t>
            </w:r>
            <w:r w:rsidR="008307BE" w:rsidRPr="006E3D2E">
              <w:rPr>
                <w:color w:val="000000" w:themeColor="text1"/>
                <w:sz w:val="24"/>
                <w:szCs w:val="24"/>
                <w:lang w:val="kk-KZ"/>
              </w:rPr>
              <w:t xml:space="preserve">(9 </w:t>
            </w:r>
            <w:r w:rsidRPr="006E3D2E">
              <w:rPr>
                <w:color w:val="000000" w:themeColor="text1"/>
                <w:sz w:val="24"/>
                <w:szCs w:val="24"/>
                <w:lang w:val="kk-KZ"/>
              </w:rPr>
              <w:t>бет, ағылшын тілінде)</w:t>
            </w:r>
          </w:p>
        </w:tc>
        <w:tc>
          <w:tcPr>
            <w:tcW w:w="1985" w:type="dxa"/>
            <w:shd w:val="clear" w:color="auto" w:fill="auto"/>
          </w:tcPr>
          <w:p w:rsidR="00C40D4E" w:rsidRPr="006E3D2E" w:rsidRDefault="008307BE" w:rsidP="00BF597A">
            <w:pPr>
              <w:jc w:val="both"/>
              <w:rPr>
                <w:color w:val="000000" w:themeColor="text1"/>
                <w:sz w:val="24"/>
                <w:szCs w:val="24"/>
                <w:lang w:val="kk-KZ"/>
              </w:rPr>
            </w:pPr>
            <w:r w:rsidRPr="006E3D2E">
              <w:rPr>
                <w:color w:val="000000" w:themeColor="text1"/>
                <w:sz w:val="24"/>
                <w:szCs w:val="24"/>
                <w:lang w:val="kk-KZ"/>
              </w:rPr>
              <w:t xml:space="preserve">16 </w:t>
            </w:r>
            <w:r w:rsidR="00BA4906" w:rsidRPr="006E3D2E">
              <w:rPr>
                <w:color w:val="000000" w:themeColor="text1"/>
                <w:sz w:val="24"/>
                <w:szCs w:val="24"/>
                <w:lang w:val="kk-KZ"/>
              </w:rPr>
              <w:t>қазан 2020</w:t>
            </w:r>
          </w:p>
        </w:tc>
      </w:tr>
      <w:tr w:rsidR="00277FAB" w:rsidRPr="006E3D2E" w:rsidTr="00A15714">
        <w:trPr>
          <w:trHeight w:val="240"/>
        </w:trPr>
        <w:tc>
          <w:tcPr>
            <w:tcW w:w="710" w:type="dxa"/>
            <w:vMerge/>
            <w:shd w:val="clear" w:color="auto" w:fill="auto"/>
          </w:tcPr>
          <w:p w:rsidR="00277FAB" w:rsidRPr="006E3D2E" w:rsidRDefault="00277FAB"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277FAB"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277FAB" w:rsidRPr="006E3D2E" w:rsidRDefault="002B15A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Инвазивті емес сүйек өсу стимуляторларын қайта жіктеу</w:t>
            </w:r>
            <w:r w:rsidR="008307BE" w:rsidRPr="006E3D2E">
              <w:rPr>
                <w:color w:val="000000" w:themeColor="text1"/>
                <w:sz w:val="24"/>
                <w:szCs w:val="24"/>
                <w:lang w:val="kk-KZ"/>
              </w:rPr>
              <w:t xml:space="preserve">; </w:t>
            </w:r>
            <w:r w:rsidRPr="006E3D2E">
              <w:rPr>
                <w:color w:val="000000" w:themeColor="text1"/>
                <w:sz w:val="24"/>
                <w:szCs w:val="24"/>
                <w:lang w:val="kk-KZ"/>
              </w:rPr>
              <w:t xml:space="preserve">Медициналық жабдықтар </w:t>
            </w:r>
            <w:r w:rsidR="008307BE" w:rsidRPr="006E3D2E">
              <w:rPr>
                <w:color w:val="000000" w:themeColor="text1"/>
                <w:sz w:val="24"/>
                <w:szCs w:val="24"/>
                <w:lang w:val="kk-KZ"/>
              </w:rPr>
              <w:t>(ICS 11.040)</w:t>
            </w:r>
          </w:p>
        </w:tc>
        <w:tc>
          <w:tcPr>
            <w:tcW w:w="1985" w:type="dxa"/>
            <w:shd w:val="clear" w:color="auto" w:fill="auto"/>
          </w:tcPr>
          <w:p w:rsidR="00277FAB" w:rsidRPr="006E3D2E" w:rsidRDefault="00277FAB" w:rsidP="00BF597A">
            <w:pPr>
              <w:jc w:val="both"/>
              <w:rPr>
                <w:color w:val="000000" w:themeColor="text1"/>
                <w:sz w:val="24"/>
                <w:szCs w:val="24"/>
                <w:lang w:val="kk-KZ"/>
              </w:rPr>
            </w:pPr>
          </w:p>
        </w:tc>
      </w:tr>
      <w:tr w:rsidR="00277FAB" w:rsidRPr="006E3D2E" w:rsidTr="00A15714">
        <w:trPr>
          <w:trHeight w:val="361"/>
        </w:trPr>
        <w:tc>
          <w:tcPr>
            <w:tcW w:w="710" w:type="dxa"/>
            <w:vMerge/>
            <w:shd w:val="clear" w:color="auto" w:fill="auto"/>
          </w:tcPr>
          <w:p w:rsidR="00277FAB" w:rsidRPr="006E3D2E" w:rsidRDefault="00277FAB" w:rsidP="00BF597A">
            <w:pPr>
              <w:numPr>
                <w:ilvl w:val="0"/>
                <w:numId w:val="3"/>
              </w:numPr>
              <w:ind w:left="0" w:firstLine="0"/>
              <w:jc w:val="both"/>
              <w:rPr>
                <w:color w:val="000000" w:themeColor="text1"/>
                <w:sz w:val="24"/>
                <w:szCs w:val="24"/>
                <w:lang w:val="kk-KZ"/>
              </w:rPr>
            </w:pPr>
          </w:p>
        </w:tc>
        <w:tc>
          <w:tcPr>
            <w:tcW w:w="2410" w:type="dxa"/>
            <w:shd w:val="clear" w:color="auto" w:fill="auto"/>
          </w:tcPr>
          <w:p w:rsidR="00277FAB"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277FAB" w:rsidRPr="006E3D2E" w:rsidRDefault="00C52B1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Ұсынылып отырған түзету</w:t>
            </w:r>
            <w:r w:rsidR="008307BE" w:rsidRPr="006E3D2E">
              <w:rPr>
                <w:color w:val="000000" w:themeColor="text1"/>
                <w:sz w:val="24"/>
                <w:szCs w:val="24"/>
                <w:lang w:val="kk-KZ"/>
              </w:rPr>
              <w:t xml:space="preserve">; </w:t>
            </w:r>
            <w:r w:rsidRPr="006E3D2E">
              <w:rPr>
                <w:color w:val="000000" w:themeColor="text1"/>
                <w:sz w:val="24"/>
                <w:szCs w:val="24"/>
                <w:lang w:val="kk-KZ"/>
              </w:rPr>
              <w:t xml:space="preserve">ұсынылатын ереже; түсініктеме сұрау </w:t>
            </w:r>
            <w:r w:rsidR="008307BE" w:rsidRPr="006E3D2E">
              <w:rPr>
                <w:color w:val="000000" w:themeColor="text1"/>
                <w:sz w:val="24"/>
                <w:szCs w:val="24"/>
                <w:lang w:val="kk-KZ"/>
              </w:rPr>
              <w:t xml:space="preserve">- </w:t>
            </w:r>
            <w:r w:rsidR="00752A5F" w:rsidRPr="006E3D2E">
              <w:rPr>
                <w:color w:val="000000" w:themeColor="text1"/>
                <w:sz w:val="24"/>
                <w:szCs w:val="24"/>
                <w:lang w:val="kk-KZ"/>
              </w:rPr>
              <w:t xml:space="preserve">Азық-түлік және дәрі-дәрмектер басқармасы (FDA) алдын-ала ескертілген жағдайда II сыныпқа түзетулер енгізгеннен кейін инвазивті емес сүйек өсу стимуляторларын, III класс құрылғыларын қайта жіктеуді ұсынады. </w:t>
            </w:r>
            <w:r w:rsidR="002E7DAE" w:rsidRPr="006E3D2E">
              <w:rPr>
                <w:color w:val="000000" w:themeColor="text1"/>
                <w:sz w:val="24"/>
                <w:szCs w:val="24"/>
                <w:lang w:val="kk-KZ"/>
              </w:rPr>
              <w:t xml:space="preserve">Азық-түлік және дәрі-дәрмектер басқармасы осы құрылғылардың қауіпсіздігі мен тиімділігіне кепілдік беру үшін ұсынылған арнайы бақылау құралдарымен бірге «Инвазивті емес сүйек өсуін стимуляторлар» деп аталатын құрылғылардың жаңа классификациясын ұсынады. </w:t>
            </w:r>
            <w:r w:rsidR="0000365D" w:rsidRPr="006E3D2E">
              <w:rPr>
                <w:color w:val="000000" w:themeColor="text1"/>
                <w:sz w:val="24"/>
                <w:szCs w:val="24"/>
                <w:lang w:val="kk-KZ"/>
              </w:rPr>
              <w:t xml:space="preserve">Азық-түлік және дәрі-дәрмектер басқармасы өз бастамасы бойынша қайта жіктеуді ұсынады. </w:t>
            </w:r>
          </w:p>
        </w:tc>
        <w:tc>
          <w:tcPr>
            <w:tcW w:w="1985" w:type="dxa"/>
            <w:shd w:val="clear" w:color="auto" w:fill="auto"/>
          </w:tcPr>
          <w:p w:rsidR="00277FAB" w:rsidRPr="006E3D2E" w:rsidRDefault="00277FAB" w:rsidP="00BF597A">
            <w:pPr>
              <w:jc w:val="both"/>
              <w:rPr>
                <w:color w:val="000000" w:themeColor="text1"/>
                <w:sz w:val="24"/>
                <w:szCs w:val="24"/>
                <w:lang w:val="kk-KZ"/>
              </w:rPr>
            </w:pPr>
          </w:p>
        </w:tc>
      </w:tr>
      <w:tr w:rsidR="00C40D4E" w:rsidRPr="006E3D2E" w:rsidTr="00A15714">
        <w:trPr>
          <w:trHeight w:val="361"/>
        </w:trPr>
        <w:tc>
          <w:tcPr>
            <w:tcW w:w="710" w:type="dxa"/>
            <w:vMerge w:val="restart"/>
            <w:shd w:val="clear" w:color="auto" w:fill="auto"/>
          </w:tcPr>
          <w:p w:rsidR="00C40D4E" w:rsidRPr="006E3D2E" w:rsidRDefault="00C40D4E" w:rsidP="00BF597A">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E3D2E" w:rsidRDefault="008307BE" w:rsidP="00BF597A">
            <w:pPr>
              <w:jc w:val="right"/>
              <w:rPr>
                <w:rFonts w:eastAsia="Calibri"/>
                <w:b/>
                <w:sz w:val="24"/>
                <w:szCs w:val="24"/>
                <w:lang w:val="es-ES"/>
              </w:rPr>
            </w:pPr>
            <w:bookmarkStart w:id="1" w:name="bmkSymbols"/>
            <w:r w:rsidRPr="006E3D2E">
              <w:rPr>
                <w:rFonts w:eastAsia="Calibri"/>
                <w:b/>
                <w:sz w:val="24"/>
                <w:szCs w:val="24"/>
                <w:lang w:val="es-ES"/>
              </w:rPr>
              <w:t>G/TBT/N/USA/1638/Add.1</w:t>
            </w:r>
            <w:bookmarkEnd w:id="1"/>
          </w:p>
          <w:p w:rsidR="00C40D4E" w:rsidRPr="006E3D2E" w:rsidRDefault="00C40D4E" w:rsidP="00BF597A">
            <w:pPr>
              <w:pBdr>
                <w:between w:val="single" w:sz="6" w:space="1" w:color="auto"/>
              </w:pBdr>
              <w:jc w:val="both"/>
              <w:rPr>
                <w:color w:val="000000" w:themeColor="text1"/>
                <w:sz w:val="24"/>
                <w:szCs w:val="24"/>
                <w:lang w:val="es-ES"/>
              </w:rPr>
            </w:pPr>
          </w:p>
        </w:tc>
        <w:tc>
          <w:tcPr>
            <w:tcW w:w="5386" w:type="dxa"/>
            <w:shd w:val="clear" w:color="auto" w:fill="auto"/>
          </w:tcPr>
          <w:p w:rsidR="00752A5F"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14 қыркүйектегі келесі хабарлама Америка Құрама Штаттары делегациясының сұрауы бойынша таратылады.</w:t>
            </w:r>
          </w:p>
          <w:p w:rsidR="008307BE"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Атауы</w:t>
            </w:r>
            <w:r w:rsidR="008307BE" w:rsidRPr="006E3D2E">
              <w:rPr>
                <w:color w:val="000000" w:themeColor="text1"/>
                <w:sz w:val="24"/>
                <w:szCs w:val="24"/>
                <w:lang w:val="kk-KZ"/>
              </w:rPr>
              <w:t xml:space="preserve">: </w:t>
            </w:r>
            <w:r w:rsidR="00AB58B6" w:rsidRPr="006E3D2E">
              <w:rPr>
                <w:color w:val="000000" w:themeColor="text1"/>
                <w:sz w:val="24"/>
                <w:szCs w:val="24"/>
                <w:lang w:val="kk-KZ"/>
              </w:rPr>
              <w:t>Энергия үнемдеу бағдарламасы</w:t>
            </w:r>
            <w:r w:rsidR="008307BE" w:rsidRPr="006E3D2E">
              <w:rPr>
                <w:color w:val="000000" w:themeColor="text1"/>
                <w:sz w:val="24"/>
                <w:szCs w:val="24"/>
                <w:lang w:val="kk-KZ"/>
              </w:rPr>
              <w:t xml:space="preserve">: </w:t>
            </w:r>
            <w:r w:rsidRPr="006E3D2E">
              <w:rPr>
                <w:color w:val="000000" w:themeColor="text1"/>
                <w:sz w:val="24"/>
                <w:szCs w:val="24"/>
                <w:lang w:val="kk-KZ"/>
              </w:rPr>
              <w:t>Кір жуғыш машиналар мен кептіргіштерге арналған энергияны үнемдеу стандарттары</w:t>
            </w:r>
            <w:r w:rsidR="008462F5" w:rsidRPr="006E3D2E">
              <w:rPr>
                <w:color w:val="000000" w:themeColor="text1"/>
                <w:sz w:val="24"/>
                <w:szCs w:val="24"/>
                <w:lang w:val="kk-KZ"/>
              </w:rPr>
              <w:t>.</w:t>
            </w:r>
          </w:p>
          <w:p w:rsidR="008462F5"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Сипаттамасы</w:t>
            </w:r>
            <w:r w:rsidR="008462F5" w:rsidRPr="006E3D2E">
              <w:rPr>
                <w:color w:val="000000" w:themeColor="text1"/>
                <w:sz w:val="24"/>
                <w:szCs w:val="24"/>
                <w:lang w:val="kk-KZ"/>
              </w:rPr>
              <w:t xml:space="preserve">: </w:t>
            </w:r>
            <w:r w:rsidRPr="006E3D2E">
              <w:rPr>
                <w:color w:val="000000" w:themeColor="text1"/>
                <w:sz w:val="24"/>
                <w:szCs w:val="24"/>
                <w:lang w:val="kk-KZ"/>
              </w:rPr>
              <w:t>Агенттік</w:t>
            </w:r>
            <w:r w:rsidR="008462F5" w:rsidRPr="006E3D2E">
              <w:rPr>
                <w:color w:val="000000" w:themeColor="text1"/>
                <w:sz w:val="24"/>
                <w:szCs w:val="24"/>
                <w:lang w:val="kk-KZ"/>
              </w:rPr>
              <w:t xml:space="preserve">: </w:t>
            </w:r>
            <w:r w:rsidRPr="006E3D2E">
              <w:rPr>
                <w:color w:val="000000" w:themeColor="text1"/>
                <w:sz w:val="24"/>
                <w:szCs w:val="24"/>
                <w:lang w:val="kk-KZ"/>
              </w:rPr>
              <w:t>Энергия тиімділігі және жаңартылатын энергия көздері басқармасы, Энергетика министрлігі</w:t>
            </w:r>
            <w:r w:rsidR="008462F5" w:rsidRPr="006E3D2E">
              <w:rPr>
                <w:color w:val="000000" w:themeColor="text1"/>
                <w:sz w:val="24"/>
                <w:szCs w:val="24"/>
                <w:lang w:val="kk-KZ"/>
              </w:rPr>
              <w:t>.</w:t>
            </w:r>
          </w:p>
          <w:p w:rsidR="00752A5F"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w:t>
            </w:r>
            <w:r w:rsidR="008462F5" w:rsidRPr="006E3D2E">
              <w:rPr>
                <w:color w:val="000000" w:themeColor="text1"/>
                <w:sz w:val="24"/>
                <w:szCs w:val="24"/>
                <w:lang w:val="kk-KZ"/>
              </w:rPr>
              <w:t xml:space="preserve">: </w:t>
            </w:r>
            <w:r w:rsidRPr="006E3D2E">
              <w:rPr>
                <w:color w:val="000000" w:themeColor="text1"/>
                <w:sz w:val="24"/>
                <w:szCs w:val="24"/>
                <w:lang w:val="kk-KZ"/>
              </w:rPr>
              <w:t>Қоғамдық талқылау кезеңін ұзарту; Жария тыңдаулар туралы хабарлама</w:t>
            </w:r>
          </w:p>
          <w:p w:rsidR="008462F5"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ТҮЙІНДЕМЕ</w:t>
            </w:r>
            <w:r w:rsidR="008462F5" w:rsidRPr="006E3D2E">
              <w:rPr>
                <w:color w:val="000000" w:themeColor="text1"/>
                <w:sz w:val="24"/>
                <w:szCs w:val="24"/>
                <w:lang w:val="kk-KZ"/>
              </w:rPr>
              <w:t xml:space="preserve">: </w:t>
            </w:r>
            <w:r w:rsidR="004F0F08" w:rsidRPr="006E3D2E">
              <w:rPr>
                <w:color w:val="000000" w:themeColor="text1"/>
                <w:sz w:val="24"/>
                <w:szCs w:val="24"/>
                <w:lang w:val="kk-KZ"/>
              </w:rPr>
              <w:t>Энергетика министрлігі ұсынылған нормашығармашылық (</w:t>
            </w:r>
            <w:r w:rsidR="00271E2A" w:rsidRPr="006E3D2E">
              <w:rPr>
                <w:color w:val="000000" w:themeColor="text1"/>
                <w:sz w:val="24"/>
                <w:szCs w:val="24"/>
                <w:lang w:val="kk-KZ"/>
              </w:rPr>
              <w:t>«</w:t>
            </w:r>
            <w:r w:rsidR="004F0F08" w:rsidRPr="006E3D2E">
              <w:rPr>
                <w:color w:val="000000" w:themeColor="text1"/>
                <w:sz w:val="24"/>
                <w:szCs w:val="24"/>
                <w:lang w:val="kk-KZ"/>
              </w:rPr>
              <w:t>NOPR</w:t>
            </w:r>
            <w:r w:rsidR="00271E2A" w:rsidRPr="006E3D2E">
              <w:rPr>
                <w:color w:val="000000" w:themeColor="text1"/>
                <w:sz w:val="24"/>
                <w:szCs w:val="24"/>
                <w:lang w:val="kk-KZ"/>
              </w:rPr>
              <w:t>»</w:t>
            </w:r>
            <w:r w:rsidR="004F0F08" w:rsidRPr="006E3D2E">
              <w:rPr>
                <w:color w:val="000000" w:themeColor="text1"/>
                <w:sz w:val="24"/>
                <w:szCs w:val="24"/>
                <w:lang w:val="kk-KZ"/>
              </w:rPr>
              <w:t>) туралы хабарлау үшін қоғамдық талқылау мерзімін ұзартады, онда тұрмыстық киім кір жуғыш машиналар мен тұтынушылық киім кептіргіштерге арналған өнімдердің жеке кластарын және жұмыс циклінің уақыты 30 минуттан аз, сондай-ақ цикл уақытын 45 минуттан кем емес уақытқа ұсынатын үй кір жуғыш машиналары үшін белгілеу ұсынылады</w:t>
            </w:r>
            <w:r w:rsidR="008462F5" w:rsidRPr="006E3D2E">
              <w:rPr>
                <w:color w:val="000000" w:themeColor="text1"/>
                <w:sz w:val="24"/>
                <w:szCs w:val="24"/>
                <w:lang w:val="kk-KZ"/>
              </w:rPr>
              <w:t xml:space="preserve">. </w:t>
            </w:r>
            <w:r w:rsidR="004F0F08" w:rsidRPr="006E3D2E">
              <w:rPr>
                <w:color w:val="000000" w:themeColor="text1"/>
                <w:sz w:val="24"/>
                <w:szCs w:val="24"/>
                <w:lang w:val="kk-KZ"/>
              </w:rPr>
              <w:t>Энергетика министрлігі 2020 жылғы 13 тамызда NOPR Федералдық тізілімінде жариялап, 2020 жылғы 14 қыркүйекте аяқталатын қоғамдық талқылау кезеңін белгіледі</w:t>
            </w:r>
            <w:r w:rsidR="008462F5" w:rsidRPr="006E3D2E">
              <w:rPr>
                <w:color w:val="000000" w:themeColor="text1"/>
                <w:sz w:val="24"/>
                <w:szCs w:val="24"/>
                <w:lang w:val="kk-KZ"/>
              </w:rPr>
              <w:t xml:space="preserve">. </w:t>
            </w:r>
            <w:r w:rsidR="004F0F08" w:rsidRPr="006E3D2E">
              <w:rPr>
                <w:color w:val="000000" w:themeColor="text1"/>
                <w:sz w:val="24"/>
                <w:szCs w:val="24"/>
                <w:lang w:val="kk-KZ"/>
              </w:rPr>
              <w:t>Бұл құжатта Энергетика министрлігі талқылау мерзімін 2020 жылдың 13 қазанына дейін ұзартады және 2020 жылдың 30 қыркүйегінде Жария тыңдаулар жариялайды</w:t>
            </w:r>
            <w:r w:rsidR="008462F5" w:rsidRPr="006E3D2E">
              <w:rPr>
                <w:color w:val="000000" w:themeColor="text1"/>
                <w:sz w:val="24"/>
                <w:szCs w:val="24"/>
                <w:lang w:val="kk-KZ"/>
              </w:rPr>
              <w:t>.</w:t>
            </w:r>
          </w:p>
          <w:p w:rsidR="008871E7"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КҮННЕН</w:t>
            </w:r>
            <w:r w:rsidR="008462F5" w:rsidRPr="006E3D2E">
              <w:rPr>
                <w:color w:val="000000" w:themeColor="text1"/>
                <w:sz w:val="24"/>
                <w:szCs w:val="24"/>
                <w:lang w:val="kk-KZ"/>
              </w:rPr>
              <w:t xml:space="preserve">: </w:t>
            </w:r>
            <w:r w:rsidR="009E490C" w:rsidRPr="006E3D2E">
              <w:rPr>
                <w:color w:val="000000" w:themeColor="text1"/>
                <w:sz w:val="24"/>
                <w:szCs w:val="24"/>
                <w:lang w:val="kk-KZ"/>
              </w:rPr>
              <w:t xml:space="preserve">2020 жылғы 13 тамызда (85 FR 49297) </w:t>
            </w:r>
            <w:r w:rsidR="009E490C" w:rsidRPr="006E3D2E">
              <w:rPr>
                <w:color w:val="000000" w:themeColor="text1"/>
                <w:sz w:val="24"/>
                <w:szCs w:val="24"/>
                <w:lang w:val="kk-KZ"/>
              </w:rPr>
              <w:lastRenderedPageBreak/>
              <w:t>жарияланған NOPR үшін түсініктеме мерзімі ұзартылды</w:t>
            </w:r>
            <w:r w:rsidR="008462F5" w:rsidRPr="006E3D2E">
              <w:rPr>
                <w:color w:val="000000" w:themeColor="text1"/>
                <w:sz w:val="24"/>
                <w:szCs w:val="24"/>
                <w:lang w:val="kk-KZ"/>
              </w:rPr>
              <w:t xml:space="preserve">. </w:t>
            </w:r>
            <w:r w:rsidR="009E490C" w:rsidRPr="006E3D2E">
              <w:rPr>
                <w:color w:val="000000" w:themeColor="text1"/>
                <w:sz w:val="24"/>
                <w:szCs w:val="24"/>
                <w:lang w:val="kk-KZ"/>
              </w:rPr>
              <w:t xml:space="preserve">DOE 2020 жылғы 13 қазаннан кешіктірмей алынған nopr туралы түсініктемелерді, деректерді және ақпаратты қабылдайды. </w:t>
            </w:r>
          </w:p>
          <w:p w:rsidR="008462F5" w:rsidRPr="006E3D2E" w:rsidRDefault="008871E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Отырысы</w:t>
            </w:r>
            <w:r w:rsidR="008462F5" w:rsidRPr="006E3D2E">
              <w:rPr>
                <w:color w:val="000000" w:themeColor="text1"/>
                <w:sz w:val="24"/>
                <w:szCs w:val="24"/>
                <w:lang w:val="kk-KZ"/>
              </w:rPr>
              <w:t xml:space="preserve">: </w:t>
            </w:r>
            <w:r w:rsidRPr="006E3D2E">
              <w:rPr>
                <w:color w:val="000000" w:themeColor="text1"/>
                <w:sz w:val="24"/>
                <w:szCs w:val="24"/>
                <w:lang w:val="kk-KZ"/>
              </w:rPr>
              <w:t>DOE веб-семинарға тіркелу туралы ақпаратты, қатысушыларға арналған нұсқаулықтарды және веб-семинарға қатысушыларға қолжетімді мүмкіндіктер туралы ақпаратты алу үшін Сәрсенбі, 30 қыркүйек 2020, Мәскеу уақыты бойынша 12:00-ден 16:00-ге дейін вебинар өткізеді</w:t>
            </w:r>
            <w:r w:rsidR="008462F5" w:rsidRPr="006E3D2E">
              <w:rPr>
                <w:color w:val="000000" w:themeColor="text1"/>
                <w:sz w:val="24"/>
                <w:szCs w:val="24"/>
                <w:lang w:val="kk-KZ"/>
              </w:rPr>
              <w:t xml:space="preserve">. </w:t>
            </w:r>
            <w:r w:rsidR="002E79F7" w:rsidRPr="006E3D2E">
              <w:rPr>
                <w:color w:val="000000" w:themeColor="text1"/>
                <w:sz w:val="24"/>
                <w:szCs w:val="24"/>
                <w:lang w:val="kk-KZ"/>
              </w:rPr>
              <w:t>Егер қатысушылар вебинарға қатысуға тіркелмесе, ол жойылады.</w:t>
            </w:r>
          </w:p>
          <w:tbl>
            <w:tblPr>
              <w:tblStyle w:val="af2"/>
              <w:tblW w:w="0" w:type="auto"/>
              <w:tblLayout w:type="fixed"/>
              <w:tblLook w:val="04A0" w:firstRow="1" w:lastRow="0" w:firstColumn="1" w:lastColumn="0" w:noHBand="0" w:noVBand="1"/>
            </w:tblPr>
            <w:tblGrid>
              <w:gridCol w:w="737"/>
              <w:gridCol w:w="4418"/>
            </w:tblGrid>
            <w:tr w:rsidR="0016156C" w:rsidRPr="006E3D2E" w:rsidTr="00843359">
              <w:tc>
                <w:tcPr>
                  <w:tcW w:w="5155" w:type="dxa"/>
                  <w:gridSpan w:val="2"/>
                </w:tcPr>
                <w:p w:rsidR="0016156C" w:rsidRPr="006E3D2E" w:rsidRDefault="0016156C" w:rsidP="00BF597A">
                  <w:pPr>
                    <w:rPr>
                      <w:color w:val="000000" w:themeColor="text1"/>
                      <w:sz w:val="24"/>
                      <w:szCs w:val="24"/>
                      <w:lang w:val="kk-KZ"/>
                    </w:rPr>
                  </w:pPr>
                  <w:r w:rsidRPr="006E3D2E">
                    <w:rPr>
                      <w:color w:val="000000" w:themeColor="text1"/>
                      <w:sz w:val="24"/>
                      <w:szCs w:val="24"/>
                      <w:lang w:val="kk-KZ"/>
                    </w:rPr>
                    <w:t>Қосу себептері</w:t>
                  </w:r>
                </w:p>
              </w:tc>
            </w:tr>
            <w:tr w:rsidR="0016156C" w:rsidRPr="006E3D2E" w:rsidTr="00843359">
              <w:tc>
                <w:tcPr>
                  <w:tcW w:w="737" w:type="dxa"/>
                </w:tcPr>
                <w:p w:rsidR="0016156C" w:rsidRPr="006E3D2E" w:rsidRDefault="0016156C" w:rsidP="00BF597A">
                  <w:pPr>
                    <w:ind w:hanging="363"/>
                    <w:jc w:val="center"/>
                    <w:rPr>
                      <w:rFonts w:eastAsia="Calibri"/>
                      <w:sz w:val="24"/>
                      <w:szCs w:val="24"/>
                      <w:lang w:eastAsia="en-US"/>
                    </w:rPr>
                  </w:pPr>
                  <w:r w:rsidRPr="006E3D2E">
                    <w:rPr>
                      <w:rFonts w:eastAsia="Calibri"/>
                      <w:sz w:val="24"/>
                      <w:szCs w:val="24"/>
                    </w:rPr>
                    <w:t>[X]</w:t>
                  </w:r>
                </w:p>
              </w:tc>
              <w:tc>
                <w:tcPr>
                  <w:tcW w:w="4418" w:type="dxa"/>
                </w:tcPr>
                <w:p w:rsidR="0016156C" w:rsidRPr="006E3D2E" w:rsidRDefault="0016156C"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13 қазан 2020 г.</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 xml:space="preserve">Хабарланған шара қабылданды-күні: </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 xml:space="preserve">Хабарлама шарасы жарияланды - күні: </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 xml:space="preserve">Хабарланған шара күшіне енеді-күні: </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16156C" w:rsidRPr="006E3D2E" w:rsidTr="00843359">
              <w:trPr>
                <w:trHeight w:val="321"/>
              </w:trPr>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Хабарланған шара жойылды-күні:</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Іс-шара туралы қайта хабарланған кезде тиісті символ:</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  ]</w:t>
                  </w:r>
                </w:p>
              </w:tc>
              <w:tc>
                <w:tcPr>
                  <w:tcW w:w="4418" w:type="dxa"/>
                </w:tcPr>
                <w:p w:rsidR="0016156C" w:rsidRPr="006E3D2E" w:rsidRDefault="0016156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16156C" w:rsidRPr="006E3D2E" w:rsidTr="00843359">
              <w:tc>
                <w:tcPr>
                  <w:tcW w:w="737" w:type="dxa"/>
                </w:tcPr>
                <w:p w:rsidR="0016156C" w:rsidRPr="006E3D2E" w:rsidRDefault="0016156C" w:rsidP="00BF597A">
                  <w:pPr>
                    <w:ind w:hanging="363"/>
                    <w:jc w:val="center"/>
                    <w:rPr>
                      <w:rFonts w:eastAsia="Calibri"/>
                      <w:sz w:val="24"/>
                      <w:szCs w:val="24"/>
                      <w:lang w:val="en-GB" w:eastAsia="en-US"/>
                    </w:rPr>
                  </w:pPr>
                  <w:r w:rsidRPr="006E3D2E">
                    <w:rPr>
                      <w:rFonts w:eastAsia="Calibri"/>
                      <w:sz w:val="24"/>
                      <w:szCs w:val="24"/>
                    </w:rPr>
                    <w:t>[X]</w:t>
                  </w:r>
                </w:p>
              </w:tc>
              <w:tc>
                <w:tcPr>
                  <w:tcW w:w="4418" w:type="dxa"/>
                </w:tcPr>
                <w:p w:rsidR="0016156C" w:rsidRPr="006E3D2E" w:rsidRDefault="0016156C" w:rsidP="00BF597A">
                  <w:pPr>
                    <w:rPr>
                      <w:color w:val="000000" w:themeColor="text1"/>
                      <w:sz w:val="24"/>
                      <w:szCs w:val="24"/>
                      <w:lang w:val="kk-KZ"/>
                    </w:rPr>
                  </w:pPr>
                  <w:r w:rsidRPr="006E3D2E">
                    <w:rPr>
                      <w:color w:val="000000" w:themeColor="text1"/>
                      <w:sz w:val="24"/>
                      <w:szCs w:val="24"/>
                      <w:lang w:val="kk-KZ"/>
                    </w:rPr>
                    <w:t xml:space="preserve">Басқа </w:t>
                  </w:r>
                </w:p>
                <w:p w:rsidR="0016156C" w:rsidRPr="006E3D2E" w:rsidRDefault="00A57223" w:rsidP="00BF597A">
                  <w:pPr>
                    <w:rPr>
                      <w:rFonts w:eastAsia="Calibri"/>
                      <w:sz w:val="24"/>
                      <w:szCs w:val="24"/>
                      <w:lang w:val="kk-KZ"/>
                    </w:rPr>
                  </w:pPr>
                  <w:hyperlink r:id="rId9" w:history="1">
                    <w:r w:rsidR="0016156C" w:rsidRPr="006E3D2E">
                      <w:rPr>
                        <w:rStyle w:val="a9"/>
                        <w:rFonts w:eastAsia="Calibri"/>
                        <w:sz w:val="24"/>
                        <w:szCs w:val="24"/>
                        <w:lang w:val="kk-KZ"/>
                      </w:rPr>
                      <w:t>https://www.govinfo.gov/content/pkg/FR-2020-09-11/html/2020-19927.htm</w:t>
                    </w:r>
                  </w:hyperlink>
                </w:p>
                <w:p w:rsidR="0016156C" w:rsidRPr="006E3D2E" w:rsidRDefault="00A57223" w:rsidP="00BF597A">
                  <w:pPr>
                    <w:rPr>
                      <w:rFonts w:eastAsia="Calibri"/>
                      <w:sz w:val="24"/>
                      <w:szCs w:val="24"/>
                      <w:lang w:val="kk-KZ"/>
                    </w:rPr>
                  </w:pPr>
                  <w:hyperlink r:id="rId10" w:history="1">
                    <w:r w:rsidR="0016156C" w:rsidRPr="006E3D2E">
                      <w:rPr>
                        <w:rStyle w:val="a9"/>
                        <w:rFonts w:eastAsia="Calibri"/>
                        <w:sz w:val="24"/>
                        <w:szCs w:val="24"/>
                        <w:lang w:val="kk-KZ"/>
                      </w:rPr>
                      <w:t>https://www.govinfo.gov/content/pkg/FR-2020-09-11/pdf/2020-19927.pdf</w:t>
                    </w:r>
                  </w:hyperlink>
                </w:p>
                <w:p w:rsidR="0016156C" w:rsidRPr="006E3D2E" w:rsidRDefault="00A57223" w:rsidP="00BF597A">
                  <w:pPr>
                    <w:rPr>
                      <w:color w:val="000000" w:themeColor="text1"/>
                      <w:sz w:val="24"/>
                      <w:szCs w:val="24"/>
                      <w:lang w:val="kk-KZ"/>
                    </w:rPr>
                  </w:pPr>
                  <w:hyperlink r:id="rId11" w:history="1">
                    <w:r w:rsidR="0016156C" w:rsidRPr="006E3D2E">
                      <w:rPr>
                        <w:rStyle w:val="a9"/>
                        <w:rFonts w:eastAsia="Calibri"/>
                        <w:sz w:val="24"/>
                        <w:szCs w:val="24"/>
                        <w:lang w:val="kk-KZ"/>
                      </w:rPr>
                      <w:t>https://members.wto.org/crnattachments/2020/TBT/USA/20_5402_00_e.pdf</w:t>
                    </w:r>
                  </w:hyperlink>
                </w:p>
              </w:tc>
            </w:tr>
          </w:tbl>
          <w:p w:rsidR="008462F5" w:rsidRPr="006E3D2E" w:rsidRDefault="008462F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40D4E" w:rsidRPr="006E3D2E" w:rsidRDefault="00C40D4E" w:rsidP="00BF597A">
            <w:pPr>
              <w:jc w:val="both"/>
              <w:rPr>
                <w:color w:val="000000" w:themeColor="text1"/>
                <w:sz w:val="24"/>
                <w:szCs w:val="24"/>
                <w:lang w:val="kk-KZ"/>
              </w:rPr>
            </w:pPr>
          </w:p>
        </w:tc>
      </w:tr>
      <w:tr w:rsidR="008307BE" w:rsidRPr="006E3D2E" w:rsidTr="00A15714">
        <w:trPr>
          <w:trHeight w:val="361"/>
        </w:trPr>
        <w:tc>
          <w:tcPr>
            <w:tcW w:w="710" w:type="dxa"/>
            <w:vMerge/>
            <w:shd w:val="clear" w:color="auto" w:fill="auto"/>
          </w:tcPr>
          <w:p w:rsidR="008307BE" w:rsidRPr="006E3D2E" w:rsidRDefault="008307BE" w:rsidP="00BF597A">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E3D2E" w:rsidRDefault="008307BE"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8307BE" w:rsidRPr="006E3D2E" w:rsidRDefault="008307B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307BE" w:rsidRPr="006E3D2E" w:rsidRDefault="008307BE" w:rsidP="00BF597A">
            <w:pPr>
              <w:jc w:val="both"/>
              <w:rPr>
                <w:color w:val="000000" w:themeColor="text1"/>
                <w:sz w:val="24"/>
                <w:szCs w:val="24"/>
                <w:lang w:val="kk-KZ"/>
              </w:rPr>
            </w:pPr>
          </w:p>
        </w:tc>
      </w:tr>
      <w:tr w:rsidR="008307BE" w:rsidRPr="006E3D2E" w:rsidTr="00A15714">
        <w:trPr>
          <w:trHeight w:val="361"/>
        </w:trPr>
        <w:tc>
          <w:tcPr>
            <w:tcW w:w="710" w:type="dxa"/>
            <w:vMerge/>
            <w:shd w:val="clear" w:color="auto" w:fill="auto"/>
          </w:tcPr>
          <w:p w:rsidR="008307BE" w:rsidRPr="006E3D2E" w:rsidRDefault="008307BE" w:rsidP="00BF597A">
            <w:pPr>
              <w:numPr>
                <w:ilvl w:val="0"/>
                <w:numId w:val="3"/>
              </w:numPr>
              <w:ind w:left="0" w:firstLine="0"/>
              <w:jc w:val="both"/>
              <w:rPr>
                <w:color w:val="000000" w:themeColor="text1"/>
                <w:sz w:val="24"/>
                <w:szCs w:val="24"/>
                <w:lang w:val="kk-KZ"/>
              </w:rPr>
            </w:pPr>
          </w:p>
        </w:tc>
        <w:tc>
          <w:tcPr>
            <w:tcW w:w="2410" w:type="dxa"/>
            <w:shd w:val="clear" w:color="auto" w:fill="auto"/>
          </w:tcPr>
          <w:p w:rsidR="008307BE"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8307BE" w:rsidRPr="006E3D2E" w:rsidRDefault="008307B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8307BE" w:rsidRPr="006E3D2E" w:rsidRDefault="008307BE" w:rsidP="00BF597A">
            <w:pPr>
              <w:jc w:val="both"/>
              <w:rPr>
                <w:color w:val="000000" w:themeColor="text1"/>
                <w:sz w:val="24"/>
                <w:szCs w:val="24"/>
                <w:lang w:val="kk-KZ"/>
              </w:rPr>
            </w:pPr>
          </w:p>
        </w:tc>
      </w:tr>
      <w:tr w:rsidR="00C40D4E" w:rsidRPr="006E3D2E" w:rsidTr="00A15714">
        <w:trPr>
          <w:trHeight w:val="361"/>
        </w:trPr>
        <w:tc>
          <w:tcPr>
            <w:tcW w:w="710" w:type="dxa"/>
            <w:vMerge w:val="restart"/>
            <w:shd w:val="clear" w:color="auto" w:fill="auto"/>
          </w:tcPr>
          <w:p w:rsidR="00C40D4E" w:rsidRPr="006E3D2E" w:rsidRDefault="00C40D4E" w:rsidP="00BF597A">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E3D2E" w:rsidRDefault="00104CFE" w:rsidP="00BF597A">
            <w:pPr>
              <w:jc w:val="both"/>
              <w:rPr>
                <w:b/>
                <w:sz w:val="24"/>
                <w:szCs w:val="24"/>
                <w:lang w:val="es-ES" w:eastAsia="en-US"/>
              </w:rPr>
            </w:pPr>
            <w:r w:rsidRPr="006E3D2E">
              <w:rPr>
                <w:b/>
                <w:sz w:val="24"/>
                <w:szCs w:val="24"/>
                <w:lang w:val="es-ES"/>
              </w:rPr>
              <w:t>G/TBT/N/USA/1050/Add.2/Corr.1</w:t>
            </w:r>
          </w:p>
          <w:p w:rsidR="00C40D4E" w:rsidRPr="006E3D2E" w:rsidRDefault="00C40D4E" w:rsidP="00BF597A">
            <w:pPr>
              <w:jc w:val="both"/>
              <w:rPr>
                <w:color w:val="000000" w:themeColor="text1"/>
                <w:sz w:val="24"/>
                <w:szCs w:val="24"/>
                <w:lang w:val="es-ES"/>
              </w:rPr>
            </w:pPr>
          </w:p>
        </w:tc>
        <w:tc>
          <w:tcPr>
            <w:tcW w:w="5386" w:type="dxa"/>
            <w:shd w:val="clear" w:color="auto" w:fill="auto"/>
          </w:tcPr>
          <w:p w:rsidR="00752A5F"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14 қыркүйектегі келесі хабарлама Америка Құрама Штаттары делегациясының сұрауы бойынша таратылады.</w:t>
            </w:r>
          </w:p>
          <w:p w:rsidR="00104CFE" w:rsidRPr="006E3D2E" w:rsidRDefault="00290164" w:rsidP="00BF597A">
            <w:pPr>
              <w:jc w:val="both"/>
              <w:rPr>
                <w:color w:val="000000" w:themeColor="text1"/>
                <w:sz w:val="24"/>
                <w:szCs w:val="24"/>
                <w:lang w:val="kk-KZ"/>
              </w:rPr>
            </w:pPr>
            <w:r w:rsidRPr="006E3D2E">
              <w:rPr>
                <w:color w:val="000000" w:themeColor="text1"/>
                <w:sz w:val="24"/>
                <w:szCs w:val="24"/>
                <w:lang w:val="kk-KZ"/>
              </w:rPr>
              <w:t>Тамақ өнімдерін таңбалау</w:t>
            </w:r>
            <w:r w:rsidR="00104CFE" w:rsidRPr="006E3D2E">
              <w:rPr>
                <w:color w:val="000000" w:themeColor="text1"/>
                <w:sz w:val="24"/>
                <w:szCs w:val="24"/>
                <w:lang w:val="kk-KZ"/>
              </w:rPr>
              <w:t xml:space="preserve">; </w:t>
            </w:r>
            <w:r w:rsidRPr="006E3D2E">
              <w:rPr>
                <w:color w:val="000000" w:themeColor="text1"/>
                <w:sz w:val="24"/>
                <w:szCs w:val="24"/>
                <w:lang w:val="kk-KZ"/>
              </w:rPr>
              <w:t>Құрамында глютені жоқ ашытылған немесе гидролизденген тамақ өнімдерін таңбалау</w:t>
            </w:r>
          </w:p>
          <w:p w:rsidR="00104CFE" w:rsidRPr="006E3D2E" w:rsidRDefault="00752A5F" w:rsidP="00BF597A">
            <w:pPr>
              <w:jc w:val="both"/>
              <w:rPr>
                <w:color w:val="000000" w:themeColor="text1"/>
                <w:sz w:val="24"/>
                <w:szCs w:val="24"/>
                <w:lang w:val="kk-KZ"/>
              </w:rPr>
            </w:pPr>
            <w:r w:rsidRPr="006E3D2E">
              <w:rPr>
                <w:color w:val="000000" w:themeColor="text1"/>
                <w:sz w:val="24"/>
                <w:szCs w:val="24"/>
                <w:lang w:val="kk-KZ"/>
              </w:rPr>
              <w:t>АГЕНТТІК</w:t>
            </w:r>
            <w:r w:rsidR="00104CFE" w:rsidRPr="006E3D2E">
              <w:rPr>
                <w:color w:val="000000" w:themeColor="text1"/>
                <w:sz w:val="24"/>
                <w:szCs w:val="24"/>
                <w:lang w:val="kk-KZ"/>
              </w:rPr>
              <w:t xml:space="preserve">: </w:t>
            </w:r>
            <w:r w:rsidR="00290164" w:rsidRPr="006E3D2E">
              <w:rPr>
                <w:color w:val="000000" w:themeColor="text1"/>
                <w:sz w:val="24"/>
                <w:szCs w:val="24"/>
                <w:lang w:val="kk-KZ"/>
              </w:rPr>
              <w:t>Тамақ өнімдері мен дәрі-дәрмектердің сапасын санитариялық қадағалау басқармасы</w:t>
            </w:r>
            <w:r w:rsidR="00104CFE" w:rsidRPr="006E3D2E">
              <w:rPr>
                <w:color w:val="000000" w:themeColor="text1"/>
                <w:sz w:val="24"/>
                <w:szCs w:val="24"/>
                <w:lang w:val="kk-KZ"/>
              </w:rPr>
              <w:t>, HHS</w:t>
            </w:r>
          </w:p>
          <w:p w:rsidR="00C566BB" w:rsidRPr="006E3D2E" w:rsidRDefault="00752A5F" w:rsidP="00BF597A">
            <w:pPr>
              <w:jc w:val="both"/>
              <w:rPr>
                <w:color w:val="000000" w:themeColor="text1"/>
                <w:sz w:val="24"/>
                <w:szCs w:val="24"/>
                <w:lang w:val="kk-KZ"/>
              </w:rPr>
            </w:pPr>
            <w:r w:rsidRPr="006E3D2E">
              <w:rPr>
                <w:color w:val="000000" w:themeColor="text1"/>
                <w:sz w:val="24"/>
                <w:szCs w:val="24"/>
                <w:lang w:val="kk-KZ"/>
              </w:rPr>
              <w:t>ӘРЕКЕТ</w:t>
            </w:r>
            <w:r w:rsidR="00104CFE" w:rsidRPr="006E3D2E">
              <w:rPr>
                <w:color w:val="000000" w:themeColor="text1"/>
                <w:sz w:val="24"/>
                <w:szCs w:val="24"/>
                <w:lang w:val="kk-KZ"/>
              </w:rPr>
              <w:t xml:space="preserve">: </w:t>
            </w:r>
            <w:r w:rsidR="00B87690" w:rsidRPr="006E3D2E">
              <w:rPr>
                <w:color w:val="000000" w:themeColor="text1"/>
                <w:sz w:val="24"/>
                <w:szCs w:val="24"/>
                <w:lang w:val="kk-KZ"/>
              </w:rPr>
              <w:t>Соңғы ереже</w:t>
            </w:r>
            <w:r w:rsidR="00104CFE" w:rsidRPr="006E3D2E">
              <w:rPr>
                <w:color w:val="000000" w:themeColor="text1"/>
                <w:sz w:val="24"/>
                <w:szCs w:val="24"/>
                <w:lang w:val="kk-KZ"/>
              </w:rPr>
              <w:t xml:space="preserve">; </w:t>
            </w:r>
            <w:r w:rsidRPr="006E3D2E">
              <w:rPr>
                <w:color w:val="000000" w:themeColor="text1"/>
                <w:sz w:val="24"/>
                <w:szCs w:val="24"/>
                <w:lang w:val="kk-KZ"/>
              </w:rPr>
              <w:t>түзету</w:t>
            </w:r>
          </w:p>
          <w:p w:rsidR="00FF6103" w:rsidRPr="006E3D2E" w:rsidRDefault="00B87690" w:rsidP="00BF597A">
            <w:pPr>
              <w:jc w:val="both"/>
              <w:rPr>
                <w:color w:val="000000" w:themeColor="text1"/>
                <w:sz w:val="24"/>
                <w:szCs w:val="24"/>
                <w:lang w:val="kk-KZ"/>
              </w:rPr>
            </w:pPr>
            <w:r w:rsidRPr="006E3D2E">
              <w:rPr>
                <w:color w:val="000000" w:themeColor="text1"/>
                <w:sz w:val="24"/>
                <w:szCs w:val="24"/>
                <w:lang w:val="kk-KZ"/>
              </w:rPr>
              <w:t>ТҮЙІНДЕМЕ</w:t>
            </w:r>
            <w:r w:rsidR="00FF6103" w:rsidRPr="006E3D2E">
              <w:rPr>
                <w:color w:val="000000" w:themeColor="text1"/>
                <w:sz w:val="24"/>
                <w:szCs w:val="24"/>
                <w:lang w:val="kk-KZ"/>
              </w:rPr>
              <w:t xml:space="preserve">: </w:t>
            </w:r>
            <w:r w:rsidR="002E79F7" w:rsidRPr="006E3D2E">
              <w:rPr>
                <w:color w:val="000000" w:themeColor="text1"/>
                <w:sz w:val="24"/>
                <w:szCs w:val="24"/>
                <w:lang w:val="kk-KZ"/>
              </w:rPr>
              <w:t>Азық-түлік және дәрі-дәрмек сапасын санитарлық қадағалау басқармасы 2020 жылғы 13 тамыздағы федералдық тізілімде жарияланған Соңғы ережені түзетуде</w:t>
            </w:r>
            <w:r w:rsidR="00FF6103" w:rsidRPr="006E3D2E">
              <w:rPr>
                <w:color w:val="000000" w:themeColor="text1"/>
                <w:sz w:val="24"/>
                <w:szCs w:val="24"/>
                <w:lang w:val="kk-KZ"/>
              </w:rPr>
              <w:t xml:space="preserve">. </w:t>
            </w:r>
            <w:r w:rsidR="008871E7" w:rsidRPr="006E3D2E">
              <w:rPr>
                <w:color w:val="000000" w:themeColor="text1"/>
                <w:sz w:val="24"/>
                <w:szCs w:val="24"/>
                <w:lang w:val="kk-KZ"/>
              </w:rPr>
              <w:t xml:space="preserve">Соңғы ереже ферменттелген немесе гидролизденген өнімдер үшін </w:t>
            </w:r>
            <w:r w:rsidR="00271E2A" w:rsidRPr="006E3D2E">
              <w:rPr>
                <w:color w:val="000000" w:themeColor="text1"/>
                <w:sz w:val="24"/>
                <w:szCs w:val="24"/>
                <w:lang w:val="kk-KZ"/>
              </w:rPr>
              <w:t>«Глютенсіз»</w:t>
            </w:r>
            <w:r w:rsidR="008871E7" w:rsidRPr="006E3D2E">
              <w:rPr>
                <w:color w:val="000000" w:themeColor="text1"/>
                <w:sz w:val="24"/>
                <w:szCs w:val="24"/>
                <w:lang w:val="kk-KZ"/>
              </w:rPr>
              <w:t xml:space="preserve"> таңбалауға қатысты талаптарды белгілейді.</w:t>
            </w:r>
          </w:p>
          <w:p w:rsidR="002A67CD" w:rsidRPr="006E3D2E" w:rsidRDefault="002A67CD" w:rsidP="00BF597A">
            <w:pPr>
              <w:jc w:val="both"/>
              <w:rPr>
                <w:color w:val="000000" w:themeColor="text1"/>
                <w:sz w:val="24"/>
                <w:szCs w:val="24"/>
                <w:lang w:val="kk-KZ"/>
              </w:rPr>
            </w:pPr>
            <w:r w:rsidRPr="006E3D2E">
              <w:rPr>
                <w:color w:val="000000" w:themeColor="text1"/>
                <w:sz w:val="24"/>
                <w:szCs w:val="24"/>
                <w:lang w:val="kk-KZ"/>
              </w:rPr>
              <w:lastRenderedPageBreak/>
              <w:t>13 қазаннан бастап жұмыс істейді 2020</w:t>
            </w:r>
          </w:p>
          <w:p w:rsidR="00114E1D" w:rsidRPr="006E3D2E" w:rsidRDefault="002A67CD" w:rsidP="00BF597A">
            <w:pPr>
              <w:jc w:val="both"/>
              <w:rPr>
                <w:color w:val="000000" w:themeColor="text1"/>
                <w:sz w:val="24"/>
                <w:szCs w:val="24"/>
                <w:lang w:val="kk-KZ"/>
              </w:rPr>
            </w:pPr>
            <w:r w:rsidRPr="006E3D2E">
              <w:rPr>
                <w:color w:val="000000" w:themeColor="text1"/>
                <w:sz w:val="24"/>
                <w:szCs w:val="24"/>
                <w:lang w:val="kk-KZ"/>
              </w:rPr>
              <w:t>соңғы ереже</w:t>
            </w:r>
            <w:r w:rsidR="00FF6103" w:rsidRPr="006E3D2E">
              <w:rPr>
                <w:color w:val="000000" w:themeColor="text1"/>
                <w:sz w:val="24"/>
                <w:szCs w:val="24"/>
                <w:lang w:val="kk-KZ"/>
              </w:rPr>
              <w:t xml:space="preserve">; </w:t>
            </w:r>
            <w:r w:rsidR="00114E1D" w:rsidRPr="006E3D2E">
              <w:rPr>
                <w:color w:val="000000" w:themeColor="text1"/>
                <w:sz w:val="24"/>
                <w:szCs w:val="24"/>
                <w:lang w:val="kk-KZ"/>
              </w:rPr>
              <w:t>G / TBT / N / USA / 1050 хабарламасында хабарланған түзетулердің FDA-2014-N-1021 тізілімінде нөмірі бар</w:t>
            </w:r>
            <w:r w:rsidR="00FF6103" w:rsidRPr="006E3D2E">
              <w:rPr>
                <w:color w:val="000000" w:themeColor="text1"/>
                <w:sz w:val="24"/>
                <w:szCs w:val="24"/>
                <w:lang w:val="kk-KZ"/>
              </w:rPr>
              <w:t xml:space="preserve">. </w:t>
            </w:r>
          </w:p>
          <w:p w:rsidR="00FF6103" w:rsidRPr="006E3D2E" w:rsidRDefault="00FF6103" w:rsidP="00BF597A">
            <w:pPr>
              <w:jc w:val="both"/>
              <w:rPr>
                <w:color w:val="000000" w:themeColor="text1"/>
                <w:sz w:val="24"/>
                <w:szCs w:val="24"/>
                <w:lang w:val="kk-KZ"/>
              </w:rPr>
            </w:pPr>
            <w:r w:rsidRPr="006E3D2E">
              <w:rPr>
                <w:color w:val="000000" w:themeColor="text1"/>
                <w:sz w:val="24"/>
                <w:szCs w:val="24"/>
                <w:lang w:val="kk-KZ"/>
              </w:rPr>
              <w:t xml:space="preserve">https://www.regulations.gov/docket?D=FDA-2014-N-1021. </w:t>
            </w:r>
            <w:r w:rsidR="00114E1D" w:rsidRPr="006E3D2E">
              <w:rPr>
                <w:color w:val="000000" w:themeColor="text1"/>
                <w:sz w:val="24"/>
                <w:szCs w:val="24"/>
                <w:lang w:val="kk-KZ"/>
              </w:rPr>
              <w:t>Құжаттар сайтта да бар Rules.gov, тізілім нөмірі бойынша іздеу</w:t>
            </w:r>
            <w:r w:rsidRPr="006E3D2E">
              <w:rPr>
                <w:color w:val="000000" w:themeColor="text1"/>
                <w:sz w:val="24"/>
                <w:szCs w:val="24"/>
                <w:lang w:val="kk-KZ"/>
              </w:rPr>
              <w:t>.</w:t>
            </w:r>
          </w:p>
          <w:p w:rsidR="00FF6103" w:rsidRPr="006E3D2E" w:rsidRDefault="00A57223" w:rsidP="00BF597A">
            <w:pPr>
              <w:jc w:val="both"/>
              <w:rPr>
                <w:sz w:val="24"/>
                <w:szCs w:val="24"/>
                <w:lang w:val="kk-KZ"/>
              </w:rPr>
            </w:pPr>
            <w:hyperlink r:id="rId12" w:history="1">
              <w:r w:rsidR="00FF6103" w:rsidRPr="006E3D2E">
                <w:rPr>
                  <w:rStyle w:val="a9"/>
                  <w:sz w:val="24"/>
                  <w:szCs w:val="24"/>
                  <w:lang w:val="kk-KZ"/>
                </w:rPr>
                <w:t>https://www.govinfo.gov/content/pkg/FR-2020-09-09/html/2020-19569.htm</w:t>
              </w:r>
            </w:hyperlink>
            <w:r w:rsidR="00FF6103" w:rsidRPr="006E3D2E">
              <w:rPr>
                <w:sz w:val="24"/>
                <w:szCs w:val="24"/>
                <w:lang w:val="kk-KZ"/>
              </w:rPr>
              <w:t xml:space="preserve"> </w:t>
            </w:r>
            <w:hyperlink r:id="rId13" w:history="1">
              <w:r w:rsidR="00FF6103" w:rsidRPr="006E3D2E">
                <w:rPr>
                  <w:rStyle w:val="a9"/>
                  <w:sz w:val="24"/>
                  <w:szCs w:val="24"/>
                  <w:lang w:val="kk-KZ"/>
                </w:rPr>
                <w:t>https://www.govinfo.gov/content/pkg/FR-2020-09-09/pdf/2020-19569.pdf</w:t>
              </w:r>
            </w:hyperlink>
            <w:r w:rsidR="00FF6103" w:rsidRPr="006E3D2E">
              <w:rPr>
                <w:sz w:val="24"/>
                <w:szCs w:val="24"/>
                <w:lang w:val="kk-KZ"/>
              </w:rPr>
              <w:t xml:space="preserve"> </w:t>
            </w:r>
            <w:hyperlink r:id="rId14" w:history="1">
              <w:r w:rsidR="00FF6103" w:rsidRPr="006E3D2E">
                <w:rPr>
                  <w:rStyle w:val="a9"/>
                  <w:sz w:val="24"/>
                  <w:szCs w:val="24"/>
                  <w:lang w:val="kk-KZ"/>
                </w:rPr>
                <w:t>https://members.wto.org/crnattachments/2020/TBT/USA/20_5393_00_e.pdf</w:t>
              </w:r>
            </w:hyperlink>
          </w:p>
        </w:tc>
        <w:tc>
          <w:tcPr>
            <w:tcW w:w="1985" w:type="dxa"/>
            <w:shd w:val="clear" w:color="auto" w:fill="auto"/>
          </w:tcPr>
          <w:p w:rsidR="00C40D4E" w:rsidRPr="006E3D2E" w:rsidRDefault="00C40D4E" w:rsidP="00BF597A">
            <w:pPr>
              <w:jc w:val="both"/>
              <w:rPr>
                <w:color w:val="000000" w:themeColor="text1"/>
                <w:sz w:val="24"/>
                <w:szCs w:val="24"/>
                <w:lang w:val="kk-KZ"/>
              </w:rPr>
            </w:pPr>
          </w:p>
        </w:tc>
      </w:tr>
      <w:tr w:rsidR="00104CFE" w:rsidRPr="006E3D2E" w:rsidTr="00A15714">
        <w:trPr>
          <w:trHeight w:val="361"/>
        </w:trPr>
        <w:tc>
          <w:tcPr>
            <w:tcW w:w="710" w:type="dxa"/>
            <w:vMerge/>
            <w:shd w:val="clear" w:color="auto" w:fill="auto"/>
          </w:tcPr>
          <w:p w:rsidR="00104CFE" w:rsidRPr="006E3D2E" w:rsidRDefault="00104CFE" w:rsidP="00BF597A">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E3D2E" w:rsidRDefault="00104CFE"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104CFE" w:rsidRPr="006E3D2E" w:rsidRDefault="00104CF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04CFE" w:rsidRPr="006E3D2E" w:rsidRDefault="00104CFE" w:rsidP="00BF597A">
            <w:pPr>
              <w:jc w:val="both"/>
              <w:rPr>
                <w:color w:val="000000" w:themeColor="text1"/>
                <w:sz w:val="24"/>
                <w:szCs w:val="24"/>
                <w:lang w:val="kk-KZ"/>
              </w:rPr>
            </w:pPr>
          </w:p>
        </w:tc>
      </w:tr>
      <w:tr w:rsidR="00104CFE" w:rsidRPr="006E3D2E" w:rsidTr="00A15714">
        <w:trPr>
          <w:trHeight w:val="361"/>
        </w:trPr>
        <w:tc>
          <w:tcPr>
            <w:tcW w:w="710" w:type="dxa"/>
            <w:vMerge/>
            <w:shd w:val="clear" w:color="auto" w:fill="auto"/>
          </w:tcPr>
          <w:p w:rsidR="00104CFE" w:rsidRPr="006E3D2E" w:rsidRDefault="00104CFE" w:rsidP="00BF597A">
            <w:pPr>
              <w:numPr>
                <w:ilvl w:val="0"/>
                <w:numId w:val="3"/>
              </w:numPr>
              <w:ind w:left="0" w:firstLine="0"/>
              <w:jc w:val="both"/>
              <w:rPr>
                <w:color w:val="000000" w:themeColor="text1"/>
                <w:sz w:val="24"/>
                <w:szCs w:val="24"/>
                <w:lang w:val="kk-KZ"/>
              </w:rPr>
            </w:pPr>
          </w:p>
        </w:tc>
        <w:tc>
          <w:tcPr>
            <w:tcW w:w="2410" w:type="dxa"/>
            <w:shd w:val="clear" w:color="auto" w:fill="auto"/>
          </w:tcPr>
          <w:p w:rsidR="00104CFE" w:rsidRPr="006E3D2E" w:rsidRDefault="006D1649"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104CFE" w:rsidRPr="006E3D2E" w:rsidRDefault="00104CF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104CFE" w:rsidRPr="006E3D2E" w:rsidRDefault="00104CFE" w:rsidP="00BF597A">
            <w:pPr>
              <w:jc w:val="both"/>
              <w:rPr>
                <w:color w:val="000000" w:themeColor="text1"/>
                <w:sz w:val="24"/>
                <w:szCs w:val="24"/>
                <w:lang w:val="kk-KZ"/>
              </w:rPr>
            </w:pPr>
          </w:p>
        </w:tc>
      </w:tr>
      <w:tr w:rsidR="00E678B8" w:rsidRPr="006E3D2E" w:rsidTr="00A15714">
        <w:trPr>
          <w:trHeight w:val="361"/>
        </w:trPr>
        <w:tc>
          <w:tcPr>
            <w:tcW w:w="710" w:type="dxa"/>
            <w:vMerge w:val="restart"/>
            <w:shd w:val="clear" w:color="auto" w:fill="auto"/>
          </w:tcPr>
          <w:p w:rsidR="00E678B8" w:rsidRPr="006E3D2E" w:rsidRDefault="00E678B8" w:rsidP="00BF597A">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E3D2E" w:rsidRDefault="00FF6103" w:rsidP="00BF597A">
            <w:pPr>
              <w:jc w:val="right"/>
              <w:rPr>
                <w:b/>
                <w:sz w:val="24"/>
                <w:szCs w:val="24"/>
                <w:lang w:val="en-GB" w:eastAsia="en-US"/>
              </w:rPr>
            </w:pPr>
            <w:r w:rsidRPr="006E3D2E">
              <w:rPr>
                <w:b/>
                <w:sz w:val="24"/>
                <w:szCs w:val="24"/>
              </w:rPr>
              <w:t>G/TBT/N/TPKM/432</w:t>
            </w:r>
          </w:p>
          <w:p w:rsidR="00E678B8" w:rsidRPr="006E3D2E" w:rsidRDefault="00E678B8" w:rsidP="00BF597A">
            <w:pPr>
              <w:jc w:val="right"/>
              <w:rPr>
                <w:b/>
                <w:sz w:val="24"/>
                <w:szCs w:val="24"/>
                <w:lang w:val="en-US"/>
              </w:rPr>
            </w:pPr>
          </w:p>
        </w:tc>
        <w:tc>
          <w:tcPr>
            <w:tcW w:w="5386" w:type="dxa"/>
            <w:shd w:val="clear" w:color="auto" w:fill="auto"/>
          </w:tcPr>
          <w:p w:rsidR="00E678B8" w:rsidRPr="006E3D2E" w:rsidRDefault="0072078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Медициналық бұйымдарды жіктеу ережесі (жоба) </w:t>
            </w:r>
            <w:r w:rsidR="00FF6103" w:rsidRPr="006E3D2E">
              <w:rPr>
                <w:color w:val="000000" w:themeColor="text1"/>
                <w:sz w:val="24"/>
                <w:szCs w:val="24"/>
                <w:lang w:val="kk-KZ"/>
              </w:rPr>
              <w:t xml:space="preserve">(225 </w:t>
            </w:r>
            <w:r w:rsidRPr="006E3D2E">
              <w:rPr>
                <w:color w:val="000000" w:themeColor="text1"/>
                <w:sz w:val="24"/>
                <w:szCs w:val="24"/>
                <w:lang w:val="kk-KZ"/>
              </w:rPr>
              <w:t>бет ағылшын тілінде</w:t>
            </w:r>
            <w:r w:rsidR="00FF6103" w:rsidRPr="006E3D2E">
              <w:rPr>
                <w:color w:val="000000" w:themeColor="text1"/>
                <w:sz w:val="24"/>
                <w:szCs w:val="24"/>
                <w:lang w:val="kk-KZ"/>
              </w:rPr>
              <w:t xml:space="preserve">; 163 </w:t>
            </w:r>
            <w:r w:rsidRPr="006E3D2E">
              <w:rPr>
                <w:color w:val="000000" w:themeColor="text1"/>
                <w:sz w:val="24"/>
                <w:szCs w:val="24"/>
                <w:lang w:val="kk-KZ"/>
              </w:rPr>
              <w:t>бет қытай тілінде)</w:t>
            </w:r>
          </w:p>
        </w:tc>
        <w:tc>
          <w:tcPr>
            <w:tcW w:w="1985" w:type="dxa"/>
            <w:shd w:val="clear" w:color="auto" w:fill="auto"/>
          </w:tcPr>
          <w:p w:rsidR="00E678B8"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FF6103" w:rsidRPr="006E3D2E" w:rsidTr="00A15714">
        <w:trPr>
          <w:trHeight w:val="361"/>
        </w:trPr>
        <w:tc>
          <w:tcPr>
            <w:tcW w:w="710" w:type="dxa"/>
            <w:vMerge/>
            <w:shd w:val="clear" w:color="auto" w:fill="auto"/>
          </w:tcPr>
          <w:p w:rsidR="00FF6103" w:rsidRPr="006E3D2E" w:rsidRDefault="00FF6103" w:rsidP="00BF597A">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E3D2E" w:rsidRDefault="00FF6103"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FF6103" w:rsidRPr="006E3D2E" w:rsidRDefault="0072078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Медициналық жабдықтар </w:t>
            </w:r>
            <w:r w:rsidR="00FF6103" w:rsidRPr="006E3D2E">
              <w:rPr>
                <w:color w:val="000000" w:themeColor="text1"/>
                <w:sz w:val="24"/>
                <w:szCs w:val="24"/>
                <w:lang w:val="kk-KZ"/>
              </w:rPr>
              <w:t>(ICS 11.040)</w:t>
            </w:r>
          </w:p>
        </w:tc>
        <w:tc>
          <w:tcPr>
            <w:tcW w:w="1985" w:type="dxa"/>
            <w:shd w:val="clear" w:color="auto" w:fill="auto"/>
          </w:tcPr>
          <w:p w:rsidR="00FF6103" w:rsidRPr="006E3D2E" w:rsidRDefault="00FF6103" w:rsidP="00BF597A">
            <w:pPr>
              <w:jc w:val="both"/>
              <w:rPr>
                <w:color w:val="000000" w:themeColor="text1"/>
                <w:sz w:val="24"/>
                <w:szCs w:val="24"/>
                <w:lang w:val="kk-KZ"/>
              </w:rPr>
            </w:pPr>
          </w:p>
        </w:tc>
      </w:tr>
      <w:tr w:rsidR="00FF6103" w:rsidRPr="006E3D2E" w:rsidTr="00A15714">
        <w:trPr>
          <w:trHeight w:val="361"/>
        </w:trPr>
        <w:tc>
          <w:tcPr>
            <w:tcW w:w="710" w:type="dxa"/>
            <w:vMerge/>
            <w:shd w:val="clear" w:color="auto" w:fill="auto"/>
          </w:tcPr>
          <w:p w:rsidR="00FF6103" w:rsidRPr="006E3D2E" w:rsidRDefault="00FF6103" w:rsidP="00BF597A">
            <w:pPr>
              <w:numPr>
                <w:ilvl w:val="0"/>
                <w:numId w:val="3"/>
              </w:numPr>
              <w:ind w:left="0" w:firstLine="0"/>
              <w:jc w:val="both"/>
              <w:rPr>
                <w:color w:val="000000" w:themeColor="text1"/>
                <w:sz w:val="24"/>
                <w:szCs w:val="24"/>
                <w:lang w:val="kk-KZ"/>
              </w:rPr>
            </w:pPr>
          </w:p>
        </w:tc>
        <w:tc>
          <w:tcPr>
            <w:tcW w:w="2410" w:type="dxa"/>
            <w:shd w:val="clear" w:color="auto" w:fill="auto"/>
          </w:tcPr>
          <w:p w:rsidR="00FF6103" w:rsidRPr="006E3D2E" w:rsidRDefault="00F530FA" w:rsidP="00BF597A">
            <w:pPr>
              <w:pBdr>
                <w:between w:val="single" w:sz="6" w:space="1" w:color="auto"/>
              </w:pBdr>
              <w:jc w:val="both"/>
              <w:rPr>
                <w:color w:val="000000" w:themeColor="text1"/>
                <w:sz w:val="24"/>
                <w:szCs w:val="24"/>
                <w:lang w:val="kk-KZ"/>
              </w:rPr>
            </w:pPr>
            <w:r w:rsidRPr="006E3D2E">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FF6103"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Медициналық құрылғылар туралы Заңның 3-бабының 2-тармағына сәйкес, Азық-түлік және дәрі-дәрмектер басқармасы (FDA) медициналық құрылғылардың жіктелуін реттейтін «Медициналық құрылғылардың жіктелуін реттейтін ережелер» жобасын әзірлеуді ұсынады.</w:t>
            </w:r>
          </w:p>
        </w:tc>
        <w:tc>
          <w:tcPr>
            <w:tcW w:w="1985" w:type="dxa"/>
            <w:shd w:val="clear" w:color="auto" w:fill="auto"/>
          </w:tcPr>
          <w:p w:rsidR="00FF6103" w:rsidRPr="006E3D2E" w:rsidRDefault="00FF6103" w:rsidP="00BF597A">
            <w:pPr>
              <w:jc w:val="both"/>
              <w:rPr>
                <w:color w:val="000000" w:themeColor="text1"/>
                <w:sz w:val="24"/>
                <w:szCs w:val="24"/>
                <w:lang w:val="kk-KZ"/>
              </w:rPr>
            </w:pPr>
          </w:p>
        </w:tc>
      </w:tr>
      <w:tr w:rsidR="00E678B8" w:rsidRPr="006E3D2E" w:rsidTr="00A15714">
        <w:trPr>
          <w:trHeight w:val="361"/>
        </w:trPr>
        <w:tc>
          <w:tcPr>
            <w:tcW w:w="710" w:type="dxa"/>
            <w:vMerge w:val="restart"/>
            <w:shd w:val="clear" w:color="auto" w:fill="auto"/>
          </w:tcPr>
          <w:p w:rsidR="00E678B8" w:rsidRPr="006E3D2E" w:rsidRDefault="00E678B8" w:rsidP="00BF597A">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E3D2E" w:rsidRDefault="00355A18" w:rsidP="00BF597A">
            <w:pPr>
              <w:jc w:val="right"/>
              <w:rPr>
                <w:rFonts w:eastAsia="Calibri"/>
                <w:b/>
                <w:sz w:val="24"/>
                <w:szCs w:val="24"/>
                <w:lang w:val="en-US"/>
              </w:rPr>
            </w:pPr>
            <w:r w:rsidRPr="006E3D2E">
              <w:rPr>
                <w:rFonts w:eastAsia="Calibri"/>
                <w:b/>
                <w:sz w:val="24"/>
                <w:szCs w:val="24"/>
                <w:lang w:val="en-US"/>
              </w:rPr>
              <w:t>G/TBT/N/TPKM/411/Add.1</w:t>
            </w:r>
          </w:p>
          <w:p w:rsidR="00E678B8" w:rsidRPr="006E3D2E" w:rsidRDefault="00E678B8" w:rsidP="00BF597A">
            <w:pPr>
              <w:rPr>
                <w:color w:val="000000" w:themeColor="text1"/>
                <w:sz w:val="24"/>
                <w:szCs w:val="24"/>
                <w:lang w:val="en-US"/>
              </w:rPr>
            </w:pPr>
          </w:p>
        </w:tc>
        <w:tc>
          <w:tcPr>
            <w:tcW w:w="5386" w:type="dxa"/>
            <w:shd w:val="clear" w:color="auto" w:fill="auto"/>
          </w:tcPr>
          <w:p w:rsidR="00825B79" w:rsidRPr="006E3D2E" w:rsidRDefault="00825B7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14 қыркүйекте келесі хабарлама Тайвань, Пэнху, Цзиньмэнь және Мацу жеке кедендік аумағы делегациясының сұрауы бойынша таратылады.</w:t>
            </w:r>
          </w:p>
          <w:p w:rsidR="00114E1D" w:rsidRPr="006E3D2E" w:rsidRDefault="00DA7817" w:rsidP="00BF597A">
            <w:pPr>
              <w:jc w:val="both"/>
              <w:rPr>
                <w:color w:val="000000" w:themeColor="text1"/>
                <w:sz w:val="24"/>
                <w:szCs w:val="24"/>
                <w:lang w:val="kk-KZ"/>
              </w:rPr>
            </w:pPr>
            <w:r w:rsidRPr="006E3D2E">
              <w:rPr>
                <w:color w:val="000000" w:themeColor="text1"/>
                <w:sz w:val="24"/>
                <w:szCs w:val="24"/>
                <w:lang w:val="kk-KZ"/>
              </w:rPr>
              <w:t>Атауы</w:t>
            </w:r>
            <w:r w:rsidR="006F54E3" w:rsidRPr="006E3D2E">
              <w:rPr>
                <w:color w:val="000000" w:themeColor="text1"/>
                <w:sz w:val="24"/>
                <w:szCs w:val="24"/>
                <w:lang w:val="kk-KZ"/>
              </w:rPr>
              <w:t xml:space="preserve">: </w:t>
            </w:r>
            <w:r w:rsidR="00114E1D" w:rsidRPr="006E3D2E">
              <w:rPr>
                <w:color w:val="000000" w:themeColor="text1"/>
                <w:sz w:val="24"/>
                <w:szCs w:val="24"/>
                <w:lang w:val="kk-KZ"/>
              </w:rPr>
              <w:t>Дәнекерлеу кезінде көзге арналған қорғаныс маскасын, дәнекерлеу кезінде бетті қорғауға арналған сүзгіні, бет терісіне арналған қорғаныс маскасын және көзді ультракүлгін фильтрден, инфрақызыл фильтрациядан, Өнеркәсіптік қолдануға арналған күн қорғанысынан және фильтрация эффектісіз көзілдіріктен қорғауға қойылатын талаптарға түзетулер.</w:t>
            </w:r>
          </w:p>
          <w:p w:rsidR="006F54E3" w:rsidRPr="006E3D2E" w:rsidRDefault="002A67CD" w:rsidP="00BF597A">
            <w:pPr>
              <w:jc w:val="both"/>
              <w:rPr>
                <w:sz w:val="24"/>
                <w:szCs w:val="24"/>
                <w:lang w:val="kk-KZ"/>
              </w:rPr>
            </w:pPr>
            <w:r w:rsidRPr="006E3D2E">
              <w:rPr>
                <w:sz w:val="24"/>
                <w:szCs w:val="24"/>
                <w:lang w:val="kk-KZ"/>
              </w:rPr>
              <w:t>Сипаттамасы</w:t>
            </w:r>
            <w:r w:rsidR="006F54E3" w:rsidRPr="006E3D2E">
              <w:rPr>
                <w:color w:val="000000" w:themeColor="text1"/>
                <w:sz w:val="24"/>
                <w:szCs w:val="24"/>
                <w:lang w:val="kk-KZ"/>
              </w:rPr>
              <w:t xml:space="preserve">: </w:t>
            </w:r>
            <w:r w:rsidR="0044213D" w:rsidRPr="006E3D2E">
              <w:rPr>
                <w:color w:val="000000" w:themeColor="text1"/>
                <w:sz w:val="24"/>
                <w:szCs w:val="24"/>
                <w:lang w:val="kk-KZ"/>
              </w:rPr>
              <w:t xml:space="preserve">Тайвань, Пенху, Цзиньмэнь және Матсу жеке кедендік аумағы </w:t>
            </w:r>
            <w:r w:rsidR="00271E2A" w:rsidRPr="006E3D2E">
              <w:rPr>
                <w:color w:val="000000" w:themeColor="text1"/>
                <w:sz w:val="24"/>
                <w:szCs w:val="24"/>
                <w:lang w:val="kk-KZ"/>
              </w:rPr>
              <w:t>«</w:t>
            </w:r>
            <w:r w:rsidR="0044213D" w:rsidRPr="006E3D2E">
              <w:rPr>
                <w:color w:val="000000" w:themeColor="text1"/>
                <w:sz w:val="24"/>
                <w:szCs w:val="24"/>
                <w:lang w:val="kk-KZ"/>
              </w:rPr>
              <w:t>Дәнекерлеу кезінде көзге арналған қорғаныс маскасын, дәнекерлеу кезінде бетті қорғауға арналған сүзгіні, бетке арналған қорғаныс маскасын және көзді ультракүлгін фильтрден, инфрақызыл фильтрациядан, Өнеркәсіптік қолдануға арналған күн қорғанысынан және фильтрация эффектісі жоқ көзілдіріктен қорғауға қойылатын талаптарға түзетулер</w:t>
            </w:r>
            <w:r w:rsidR="00271E2A" w:rsidRPr="006E3D2E">
              <w:rPr>
                <w:color w:val="000000" w:themeColor="text1"/>
                <w:sz w:val="24"/>
                <w:szCs w:val="24"/>
                <w:lang w:val="kk-KZ"/>
              </w:rPr>
              <w:t>»</w:t>
            </w:r>
            <w:r w:rsidR="0044213D" w:rsidRPr="006E3D2E">
              <w:rPr>
                <w:color w:val="000000" w:themeColor="text1"/>
                <w:sz w:val="24"/>
                <w:szCs w:val="24"/>
                <w:lang w:val="kk-KZ"/>
              </w:rPr>
              <w:t xml:space="preserve"> 2020 жылғы 15 сәуірдегі G / TBT / N / TPKM / 411-ге сәйкес 2020 жылы 1 қыркүйек жарияланды және 2020 жылдың 1 қыркүйегінен бастап күшіне енеді.2021 жылғы қаңтар.</w:t>
            </w:r>
          </w:p>
          <w:tbl>
            <w:tblPr>
              <w:tblStyle w:val="af2"/>
              <w:tblW w:w="0" w:type="auto"/>
              <w:tblLayout w:type="fixed"/>
              <w:tblLook w:val="04A0" w:firstRow="1" w:lastRow="0" w:firstColumn="1" w:lastColumn="0" w:noHBand="0" w:noVBand="1"/>
            </w:tblPr>
            <w:tblGrid>
              <w:gridCol w:w="882"/>
              <w:gridCol w:w="4273"/>
            </w:tblGrid>
            <w:tr w:rsidR="006F54E3" w:rsidRPr="006E3D2E" w:rsidTr="006827BC">
              <w:tc>
                <w:tcPr>
                  <w:tcW w:w="5155" w:type="dxa"/>
                  <w:gridSpan w:val="2"/>
                </w:tcPr>
                <w:p w:rsidR="006F54E3" w:rsidRPr="006E3D2E" w:rsidRDefault="00825B7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Қосу себептері</w:t>
                  </w:r>
                  <w:r w:rsidR="006F54E3" w:rsidRPr="006E3D2E">
                    <w:rPr>
                      <w:color w:val="000000" w:themeColor="text1"/>
                      <w:sz w:val="24"/>
                      <w:szCs w:val="24"/>
                      <w:lang w:val="kk-KZ"/>
                    </w:rPr>
                    <w:t>:</w:t>
                  </w:r>
                </w:p>
              </w:tc>
            </w:tr>
            <w:tr w:rsidR="006F54E3" w:rsidRPr="006E3D2E" w:rsidTr="00271E2A">
              <w:tc>
                <w:tcPr>
                  <w:tcW w:w="882" w:type="dxa"/>
                </w:tcPr>
                <w:p w:rsidR="006F54E3" w:rsidRPr="006E3D2E" w:rsidRDefault="006F54E3" w:rsidP="00BF597A">
                  <w:pPr>
                    <w:ind w:hanging="567"/>
                    <w:jc w:val="center"/>
                    <w:rPr>
                      <w:rFonts w:eastAsia="Calibri"/>
                      <w:sz w:val="24"/>
                      <w:szCs w:val="24"/>
                      <w:lang w:val="en-GB" w:eastAsia="en-US"/>
                    </w:rPr>
                  </w:pPr>
                  <w:r w:rsidRPr="006E3D2E">
                    <w:rPr>
                      <w:rFonts w:eastAsia="Calibri"/>
                      <w:sz w:val="24"/>
                      <w:szCs w:val="24"/>
                    </w:rPr>
                    <w:t>[X]</w:t>
                  </w:r>
                </w:p>
              </w:tc>
              <w:tc>
                <w:tcPr>
                  <w:tcW w:w="4273" w:type="dxa"/>
                </w:tcPr>
                <w:p w:rsidR="006F54E3" w:rsidRPr="006E3D2E" w:rsidRDefault="00825B79" w:rsidP="00BF597A">
                  <w:pPr>
                    <w:rPr>
                      <w:sz w:val="24"/>
                      <w:szCs w:val="24"/>
                      <w:lang w:val="en-GB"/>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r w:rsidR="006F54E3" w:rsidRPr="006E3D2E">
                    <w:rPr>
                      <w:sz w:val="24"/>
                      <w:szCs w:val="24"/>
                      <w:lang w:val="en-GB"/>
                    </w:rPr>
                    <w:t xml:space="preserve">13 </w:t>
                  </w:r>
                  <w:r w:rsidR="00BA4906" w:rsidRPr="006E3D2E">
                    <w:rPr>
                      <w:sz w:val="24"/>
                      <w:szCs w:val="24"/>
                    </w:rPr>
                    <w:t>қазан</w:t>
                  </w:r>
                  <w:r w:rsidR="00BA4906" w:rsidRPr="006E3D2E">
                    <w:rPr>
                      <w:sz w:val="24"/>
                      <w:szCs w:val="24"/>
                      <w:lang w:val="en-GB"/>
                    </w:rPr>
                    <w:t xml:space="preserve"> 2020</w:t>
                  </w:r>
                  <w:r w:rsidRPr="006E3D2E">
                    <w:rPr>
                      <w:sz w:val="24"/>
                      <w:szCs w:val="24"/>
                      <w:lang w:val="en-GB"/>
                    </w:rPr>
                    <w:t xml:space="preserve"> </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lastRenderedPageBreak/>
                    <w:t>[  ]</w:t>
                  </w:r>
                </w:p>
              </w:tc>
              <w:tc>
                <w:tcPr>
                  <w:tcW w:w="4273" w:type="dxa"/>
                </w:tcPr>
                <w:p w:rsidR="006F54E3" w:rsidRPr="006E3D2E" w:rsidRDefault="00825B79" w:rsidP="00BF597A">
                  <w:pPr>
                    <w:rPr>
                      <w:sz w:val="24"/>
                      <w:szCs w:val="24"/>
                      <w:lang w:val="en-GB"/>
                    </w:rPr>
                  </w:pPr>
                  <w:r w:rsidRPr="006E3D2E">
                    <w:rPr>
                      <w:sz w:val="24"/>
                      <w:szCs w:val="24"/>
                      <w:lang w:val="kk-KZ"/>
                    </w:rPr>
                    <w:t xml:space="preserve">Хабарланған шара қабылданды-күні: </w:t>
                  </w:r>
                  <w:r w:rsidR="006F54E3" w:rsidRPr="006E3D2E">
                    <w:rPr>
                      <w:sz w:val="24"/>
                      <w:szCs w:val="24"/>
                      <w:lang w:val="en-GB"/>
                    </w:rPr>
                    <w:t xml:space="preserve">15 </w:t>
                  </w:r>
                  <w:r w:rsidR="006D1649" w:rsidRPr="006E3D2E">
                    <w:rPr>
                      <w:sz w:val="24"/>
                      <w:szCs w:val="24"/>
                    </w:rPr>
                    <w:t>қыркүйек</w:t>
                  </w:r>
                  <w:r w:rsidR="006D1649" w:rsidRPr="006E3D2E">
                    <w:rPr>
                      <w:sz w:val="24"/>
                      <w:szCs w:val="24"/>
                      <w:lang w:val="en-GB"/>
                    </w:rPr>
                    <w:t xml:space="preserve"> 2020</w:t>
                  </w:r>
                  <w:r w:rsidR="006F54E3" w:rsidRPr="006E3D2E">
                    <w:rPr>
                      <w:sz w:val="24"/>
                      <w:szCs w:val="24"/>
                      <w:lang w:val="en-GB"/>
                    </w:rPr>
                    <w:t xml:space="preserve"> </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6F54E3" w:rsidRPr="006E3D2E" w:rsidRDefault="00825B79" w:rsidP="00BF597A">
                  <w:pPr>
                    <w:rPr>
                      <w:sz w:val="24"/>
                      <w:szCs w:val="24"/>
                      <w:lang w:val="en-GB"/>
                    </w:rPr>
                  </w:pPr>
                  <w:r w:rsidRPr="006E3D2E">
                    <w:rPr>
                      <w:sz w:val="24"/>
                      <w:szCs w:val="24"/>
                      <w:lang w:val="kk-KZ"/>
                    </w:rPr>
                    <w:t xml:space="preserve">Хабарлама шарасы жарияланды - күні: </w:t>
                  </w:r>
                  <w:r w:rsidR="006F54E3" w:rsidRPr="006E3D2E">
                    <w:rPr>
                      <w:sz w:val="24"/>
                      <w:szCs w:val="24"/>
                      <w:lang w:val="en-GB"/>
                    </w:rPr>
                    <w:t xml:space="preserve">1 </w:t>
                  </w:r>
                  <w:r w:rsidR="006D1649" w:rsidRPr="006E3D2E">
                    <w:rPr>
                      <w:sz w:val="24"/>
                      <w:szCs w:val="24"/>
                    </w:rPr>
                    <w:t>қыркүйек</w:t>
                  </w:r>
                  <w:r w:rsidR="006D1649" w:rsidRPr="006E3D2E">
                    <w:rPr>
                      <w:sz w:val="24"/>
                      <w:szCs w:val="24"/>
                      <w:lang w:val="en-GB"/>
                    </w:rPr>
                    <w:t xml:space="preserve"> 2020</w:t>
                  </w:r>
                  <w:r w:rsidR="006F54E3" w:rsidRPr="006E3D2E">
                    <w:rPr>
                      <w:sz w:val="24"/>
                      <w:szCs w:val="24"/>
                      <w:lang w:val="en-GB"/>
                    </w:rPr>
                    <w:t xml:space="preserve"> </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6F54E3" w:rsidRPr="006E3D2E" w:rsidRDefault="00825B79" w:rsidP="00BF597A">
                  <w:pPr>
                    <w:rPr>
                      <w:sz w:val="24"/>
                      <w:szCs w:val="24"/>
                      <w:lang w:val="en-GB"/>
                    </w:rPr>
                  </w:pPr>
                  <w:r w:rsidRPr="006E3D2E">
                    <w:rPr>
                      <w:sz w:val="24"/>
                      <w:szCs w:val="24"/>
                      <w:lang w:val="kk-KZ"/>
                    </w:rPr>
                    <w:t xml:space="preserve">Хабарланған шара күшіне енеді-күні: </w:t>
                  </w:r>
                  <w:r w:rsidR="006F54E3" w:rsidRPr="006E3D2E">
                    <w:rPr>
                      <w:sz w:val="24"/>
                      <w:szCs w:val="24"/>
                      <w:lang w:val="en-GB"/>
                    </w:rPr>
                    <w:t xml:space="preserve">1 </w:t>
                  </w:r>
                  <w:r w:rsidRPr="006E3D2E">
                    <w:rPr>
                      <w:sz w:val="24"/>
                      <w:szCs w:val="24"/>
                    </w:rPr>
                    <w:t>қаңтар</w:t>
                  </w:r>
                  <w:r w:rsidRPr="006E3D2E">
                    <w:rPr>
                      <w:sz w:val="24"/>
                      <w:szCs w:val="24"/>
                      <w:lang w:val="en-GB"/>
                    </w:rPr>
                    <w:t xml:space="preserve"> 2021</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271E2A" w:rsidRPr="006E3D2E" w:rsidRDefault="00825B79"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p w:rsidR="006F54E3" w:rsidRPr="006E3D2E" w:rsidRDefault="00825B79" w:rsidP="00BF597A">
                  <w:pPr>
                    <w:rPr>
                      <w:rFonts w:eastAsia="Calibri"/>
                      <w:sz w:val="24"/>
                      <w:szCs w:val="24"/>
                      <w:lang w:val="kk-KZ"/>
                    </w:rPr>
                  </w:pPr>
                  <w:r w:rsidRPr="006E3D2E">
                    <w:rPr>
                      <w:color w:val="000000" w:themeColor="text1"/>
                      <w:sz w:val="24"/>
                      <w:szCs w:val="24"/>
                      <w:lang w:val="kk-KZ"/>
                    </w:rPr>
                    <w:t>:</w:t>
                  </w:r>
                  <w:hyperlink r:id="rId15" w:history="1">
                    <w:r w:rsidR="006F54E3" w:rsidRPr="006E3D2E">
                      <w:rPr>
                        <w:rStyle w:val="a9"/>
                        <w:rFonts w:eastAsia="Calibri"/>
                        <w:sz w:val="24"/>
                        <w:szCs w:val="24"/>
                        <w:lang w:val="kk-KZ"/>
                      </w:rPr>
                      <w:t>https://members.wto.org/crnattachments/2020/TBT/TPKM/final_measure/20_5411_00_e.pdf</w:t>
                    </w:r>
                  </w:hyperlink>
                </w:p>
                <w:p w:rsidR="006F54E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6F54E3" w:rsidRPr="006E3D2E">
                      <w:rPr>
                        <w:rStyle w:val="a9"/>
                        <w:rFonts w:eastAsia="Calibri"/>
                        <w:sz w:val="24"/>
                        <w:szCs w:val="24"/>
                        <w:lang w:val="kk-KZ"/>
                      </w:rPr>
                      <w:t>https://members.wto.org/crnattachments/2020/TBT/TPKM/final_measure/20_5411_00_x.pdf</w:t>
                    </w:r>
                  </w:hyperlink>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6F54E3" w:rsidRPr="006E3D2E" w:rsidRDefault="00825B79" w:rsidP="00BF597A">
                  <w:pPr>
                    <w:rPr>
                      <w:sz w:val="24"/>
                      <w:szCs w:val="24"/>
                    </w:rPr>
                  </w:pPr>
                  <w:r w:rsidRPr="006E3D2E">
                    <w:rPr>
                      <w:sz w:val="24"/>
                      <w:szCs w:val="24"/>
                      <w:lang w:val="kk-KZ"/>
                    </w:rPr>
                    <w:t>Хабарланған шара жойылды-күні:</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6F54E3" w:rsidRPr="006E3D2E" w:rsidRDefault="00825B79" w:rsidP="00BF597A">
                  <w:pPr>
                    <w:rPr>
                      <w:sz w:val="24"/>
                      <w:szCs w:val="24"/>
                      <w:lang w:val="en-GB"/>
                    </w:rPr>
                  </w:pPr>
                  <w:r w:rsidRPr="006E3D2E">
                    <w:rPr>
                      <w:sz w:val="24"/>
                      <w:szCs w:val="24"/>
                      <w:lang w:val="kk-KZ"/>
                    </w:rPr>
                    <w:t>Іс-шара туралы қайта хабарланған кезде тиісті символ:</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  ]</w:t>
                  </w:r>
                </w:p>
              </w:tc>
              <w:tc>
                <w:tcPr>
                  <w:tcW w:w="4273" w:type="dxa"/>
                </w:tcPr>
                <w:p w:rsidR="006F54E3" w:rsidRPr="006E3D2E" w:rsidRDefault="00825B79" w:rsidP="00BF597A">
                  <w:pPr>
                    <w:rPr>
                      <w:sz w:val="24"/>
                      <w:szCs w:val="24"/>
                      <w:lang w:val="en-GB"/>
                    </w:rPr>
                  </w:pPr>
                  <w:r w:rsidRPr="006E3D2E">
                    <w:rPr>
                      <w:sz w:val="24"/>
                      <w:szCs w:val="24"/>
                      <w:lang w:val="kk-KZ"/>
                    </w:rPr>
                    <w:t>Хабарланған шаралардың мазмұны немесе көлемі өзгертілді</w:t>
                  </w:r>
                </w:p>
              </w:tc>
            </w:tr>
            <w:tr w:rsidR="006F54E3" w:rsidRPr="006E3D2E" w:rsidTr="00271E2A">
              <w:tc>
                <w:tcPr>
                  <w:tcW w:w="882" w:type="dxa"/>
                </w:tcPr>
                <w:p w:rsidR="006F54E3" w:rsidRPr="006E3D2E" w:rsidRDefault="006F54E3" w:rsidP="00BF597A">
                  <w:pPr>
                    <w:jc w:val="center"/>
                    <w:rPr>
                      <w:rFonts w:eastAsia="Calibri"/>
                      <w:sz w:val="24"/>
                      <w:szCs w:val="24"/>
                      <w:lang w:val="en-GB" w:eastAsia="en-US"/>
                    </w:rPr>
                  </w:pPr>
                  <w:r w:rsidRPr="006E3D2E">
                    <w:rPr>
                      <w:rFonts w:eastAsia="Calibri"/>
                      <w:sz w:val="24"/>
                      <w:szCs w:val="24"/>
                    </w:rPr>
                    <w:t>[X]</w:t>
                  </w:r>
                </w:p>
              </w:tc>
              <w:tc>
                <w:tcPr>
                  <w:tcW w:w="4273" w:type="dxa"/>
                </w:tcPr>
                <w:p w:rsidR="006F54E3" w:rsidRPr="006E3D2E" w:rsidRDefault="00825B79" w:rsidP="00BF597A">
                  <w:pPr>
                    <w:rPr>
                      <w:color w:val="000000" w:themeColor="text1"/>
                      <w:sz w:val="24"/>
                      <w:szCs w:val="24"/>
                      <w:lang w:val="kk-KZ"/>
                    </w:rPr>
                  </w:pPr>
                  <w:r w:rsidRPr="006E3D2E">
                    <w:rPr>
                      <w:color w:val="000000" w:themeColor="text1"/>
                      <w:sz w:val="24"/>
                      <w:szCs w:val="24"/>
                      <w:lang w:val="kk-KZ"/>
                    </w:rPr>
                    <w:t>Басқа</w:t>
                  </w:r>
                  <w:r w:rsidR="006F54E3" w:rsidRPr="006E3D2E">
                    <w:rPr>
                      <w:color w:val="000000" w:themeColor="text1"/>
                      <w:sz w:val="24"/>
                      <w:szCs w:val="24"/>
                      <w:lang w:val="kk-KZ"/>
                    </w:rPr>
                    <w:t xml:space="preserve">: </w:t>
                  </w:r>
                </w:p>
              </w:tc>
            </w:tr>
          </w:tbl>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678B8" w:rsidRPr="006E3D2E" w:rsidRDefault="00E678B8" w:rsidP="00BF597A">
            <w:pPr>
              <w:jc w:val="both"/>
              <w:rPr>
                <w:color w:val="000000" w:themeColor="text1"/>
                <w:sz w:val="24"/>
                <w:szCs w:val="24"/>
                <w:lang w:val="kk-KZ"/>
              </w:rPr>
            </w:pPr>
          </w:p>
        </w:tc>
      </w:tr>
      <w:tr w:rsidR="00355A18" w:rsidRPr="006E3D2E" w:rsidTr="00A15714">
        <w:trPr>
          <w:trHeight w:val="361"/>
        </w:trPr>
        <w:tc>
          <w:tcPr>
            <w:tcW w:w="710" w:type="dxa"/>
            <w:vMerge/>
            <w:shd w:val="clear" w:color="auto" w:fill="auto"/>
          </w:tcPr>
          <w:p w:rsidR="00355A18" w:rsidRPr="006E3D2E" w:rsidRDefault="00355A18" w:rsidP="00BF597A">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E3D2E" w:rsidRDefault="006F54E3" w:rsidP="00BF597A">
            <w:pPr>
              <w:rPr>
                <w:sz w:val="24"/>
                <w:szCs w:val="24"/>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355A18" w:rsidRPr="006E3D2E" w:rsidRDefault="00355A1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55A18" w:rsidRPr="006E3D2E" w:rsidRDefault="00355A18" w:rsidP="00BF597A">
            <w:pPr>
              <w:jc w:val="both"/>
              <w:rPr>
                <w:color w:val="000000" w:themeColor="text1"/>
                <w:sz w:val="24"/>
                <w:szCs w:val="24"/>
                <w:lang w:val="kk-KZ"/>
              </w:rPr>
            </w:pPr>
          </w:p>
        </w:tc>
      </w:tr>
      <w:tr w:rsidR="00355A18" w:rsidRPr="006E3D2E" w:rsidTr="00A15714">
        <w:trPr>
          <w:trHeight w:val="361"/>
        </w:trPr>
        <w:tc>
          <w:tcPr>
            <w:tcW w:w="710" w:type="dxa"/>
            <w:vMerge/>
            <w:shd w:val="clear" w:color="auto" w:fill="auto"/>
          </w:tcPr>
          <w:p w:rsidR="00355A18" w:rsidRPr="006E3D2E" w:rsidRDefault="00355A18" w:rsidP="00BF597A">
            <w:pPr>
              <w:numPr>
                <w:ilvl w:val="0"/>
                <w:numId w:val="3"/>
              </w:numPr>
              <w:ind w:left="0" w:firstLine="0"/>
              <w:jc w:val="both"/>
              <w:rPr>
                <w:color w:val="000000" w:themeColor="text1"/>
                <w:sz w:val="24"/>
                <w:szCs w:val="24"/>
                <w:lang w:val="kk-KZ"/>
              </w:rPr>
            </w:pPr>
          </w:p>
        </w:tc>
        <w:tc>
          <w:tcPr>
            <w:tcW w:w="2410" w:type="dxa"/>
            <w:shd w:val="clear" w:color="auto" w:fill="auto"/>
          </w:tcPr>
          <w:p w:rsidR="00355A18" w:rsidRPr="006E3D2E" w:rsidRDefault="00F530FA" w:rsidP="00BF597A">
            <w:pPr>
              <w:rPr>
                <w:sz w:val="24"/>
                <w:szCs w:val="24"/>
                <w:lang w:val="kk-KZ"/>
              </w:rPr>
            </w:pPr>
            <w:r w:rsidRPr="006E3D2E">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355A18" w:rsidRPr="006E3D2E" w:rsidRDefault="00355A1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55A18" w:rsidRPr="006E3D2E" w:rsidRDefault="00355A18"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F54E3" w:rsidP="00BF597A">
            <w:pPr>
              <w:jc w:val="right"/>
              <w:rPr>
                <w:b/>
                <w:sz w:val="24"/>
                <w:szCs w:val="24"/>
              </w:rPr>
            </w:pPr>
            <w:r w:rsidRPr="006E3D2E">
              <w:rPr>
                <w:b/>
                <w:sz w:val="24"/>
                <w:szCs w:val="24"/>
              </w:rPr>
              <w:t>G/TBT/N/JPN/673</w:t>
            </w:r>
          </w:p>
        </w:tc>
        <w:tc>
          <w:tcPr>
            <w:tcW w:w="5386" w:type="dxa"/>
            <w:shd w:val="clear" w:color="auto" w:fill="auto"/>
          </w:tcPr>
          <w:p w:rsidR="006F54E3" w:rsidRPr="006E3D2E" w:rsidRDefault="00825B79" w:rsidP="00BF597A">
            <w:pPr>
              <w:rPr>
                <w:color w:val="000000" w:themeColor="text1"/>
                <w:sz w:val="24"/>
                <w:szCs w:val="24"/>
                <w:lang w:val="kk-KZ"/>
              </w:rPr>
            </w:pPr>
            <w:r w:rsidRPr="006E3D2E">
              <w:rPr>
                <w:color w:val="000000" w:themeColor="text1"/>
                <w:sz w:val="24"/>
                <w:szCs w:val="24"/>
                <w:lang w:val="kk-KZ"/>
              </w:rPr>
              <w:t xml:space="preserve">Белгілі бір су жануарлары мен өсімдіктерін тиісті түрде ішкі бөлуді және әкелуді қамтамасыз ету туралы заң </w:t>
            </w:r>
            <w:r w:rsidR="006F54E3" w:rsidRPr="006E3D2E">
              <w:rPr>
                <w:color w:val="000000" w:themeColor="text1"/>
                <w:sz w:val="24"/>
                <w:szCs w:val="24"/>
                <w:lang w:val="kk-KZ"/>
              </w:rPr>
              <w:t xml:space="preserve">(1 </w:t>
            </w:r>
            <w:r w:rsidRPr="006E3D2E">
              <w:rPr>
                <w:color w:val="000000" w:themeColor="text1"/>
                <w:sz w:val="24"/>
                <w:szCs w:val="24"/>
                <w:lang w:val="kk-KZ"/>
              </w:rPr>
              <w:t>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F54E3" w:rsidP="00BF597A">
            <w:pPr>
              <w:rPr>
                <w:sz w:val="24"/>
                <w:szCs w:val="24"/>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825B7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Су жануарлары мен өсімдіктер</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530FA" w:rsidP="00BF597A">
            <w:pPr>
              <w:rPr>
                <w:sz w:val="24"/>
                <w:szCs w:val="24"/>
              </w:rPr>
            </w:pPr>
            <w:r w:rsidRPr="006E3D2E">
              <w:rPr>
                <w:sz w:val="24"/>
                <w:szCs w:val="24"/>
              </w:rPr>
              <w:t>Жапония</w:t>
            </w:r>
          </w:p>
        </w:tc>
        <w:tc>
          <w:tcPr>
            <w:tcW w:w="5386" w:type="dxa"/>
            <w:shd w:val="clear" w:color="auto" w:fill="auto"/>
          </w:tcPr>
          <w:p w:rsidR="006F54E3" w:rsidRPr="006E3D2E" w:rsidRDefault="00E6145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Балық аулауға тиісті бақылауды қамтамасыз ету үшін Жапонияның ауыл шаруашылығы, орман және балық шаруашылығы министрлігі импорттаушылар мен экспорттаушыларға қойылатын талаптарды белгілейтін заң әзірлейді</w:t>
            </w:r>
            <w:r w:rsidR="006F54E3" w:rsidRPr="006E3D2E">
              <w:rPr>
                <w:color w:val="000000" w:themeColor="text1"/>
                <w:sz w:val="24"/>
                <w:szCs w:val="24"/>
                <w:lang w:val="kk-KZ"/>
              </w:rPr>
              <w:t xml:space="preserve">. </w:t>
            </w:r>
            <w:r w:rsidRPr="006E3D2E">
              <w:rPr>
                <w:color w:val="000000" w:themeColor="text1"/>
                <w:sz w:val="24"/>
                <w:szCs w:val="24"/>
                <w:lang w:val="kk-KZ"/>
              </w:rPr>
              <w:t>Бұдан басқа, заңсыз, реттелмейтін және есепке алынбаған (IUU) кәсіпшілік нәтижесінде ауланған балық өнімдері реттелетін болады</w:t>
            </w:r>
            <w:r w:rsidR="006F54E3" w:rsidRPr="006E3D2E">
              <w:rPr>
                <w:color w:val="000000" w:themeColor="text1"/>
                <w:sz w:val="24"/>
                <w:szCs w:val="24"/>
                <w:lang w:val="kk-KZ"/>
              </w:rPr>
              <w:t xml:space="preserve">. </w:t>
            </w:r>
            <w:r w:rsidRPr="006E3D2E">
              <w:rPr>
                <w:color w:val="000000" w:themeColor="text1"/>
                <w:sz w:val="24"/>
                <w:szCs w:val="24"/>
                <w:lang w:val="kk-KZ"/>
              </w:rPr>
              <w:t>Талаптарға балық аулауға лицензия туралы хабарлама, операцияларды есепке алу және импорт немесе экспорт үшін сертификаттау кіреді. Қаулыда хабарлау мен сертификаттаудың егжей-тегжейлі ережелері, сондай-ақ белгіленген су жануарлары мен өсімдіктердің нақты тізімі қарастырылған.</w:t>
            </w:r>
          </w:p>
          <w:p w:rsidR="006F54E3" w:rsidRPr="006E3D2E" w:rsidRDefault="002E79F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Қаулы жобасы туралы ДСҰ-ға заң күшіне енгенге дейін тиісті кеңеспен консультациядан кейін хабарланатын болады</w:t>
            </w:r>
            <w:r w:rsidR="006F54E3" w:rsidRPr="006E3D2E">
              <w:rPr>
                <w:color w:val="000000" w:themeColor="text1"/>
                <w:sz w:val="24"/>
                <w:szCs w:val="24"/>
                <w:lang w:val="kk-KZ"/>
              </w:rPr>
              <w:t>.</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F54E3" w:rsidP="00BF597A">
            <w:pPr>
              <w:rPr>
                <w:b/>
                <w:sz w:val="24"/>
                <w:szCs w:val="24"/>
                <w:lang w:val="en-GB" w:eastAsia="en-US"/>
              </w:rPr>
            </w:pPr>
            <w:r w:rsidRPr="006E3D2E">
              <w:rPr>
                <w:b/>
                <w:sz w:val="24"/>
                <w:szCs w:val="24"/>
              </w:rPr>
              <w:t>G/TBT/N/JPN/672</w:t>
            </w:r>
          </w:p>
          <w:p w:rsidR="006F54E3" w:rsidRPr="006E3D2E" w:rsidRDefault="006F54E3" w:rsidP="00BF597A">
            <w:pPr>
              <w:rPr>
                <w:color w:val="000000" w:themeColor="text1"/>
                <w:sz w:val="24"/>
                <w:szCs w:val="24"/>
                <w:lang w:val="kk-KZ"/>
              </w:rPr>
            </w:pPr>
          </w:p>
        </w:tc>
        <w:tc>
          <w:tcPr>
            <w:tcW w:w="5386" w:type="dxa"/>
            <w:shd w:val="clear" w:color="auto" w:fill="auto"/>
          </w:tcPr>
          <w:p w:rsidR="006F54E3" w:rsidRPr="006E3D2E" w:rsidRDefault="00825B7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Фитазаның стандарттары мен ерекшеліктерін өзгерту </w:t>
            </w:r>
            <w:r w:rsidR="006F54E3" w:rsidRPr="006E3D2E">
              <w:rPr>
                <w:color w:val="000000" w:themeColor="text1"/>
                <w:sz w:val="24"/>
                <w:szCs w:val="24"/>
                <w:lang w:val="kk-KZ"/>
              </w:rPr>
              <w:t xml:space="preserve">(3 </w:t>
            </w:r>
            <w:r w:rsidRPr="006E3D2E">
              <w:rPr>
                <w:color w:val="000000" w:themeColor="text1"/>
                <w:sz w:val="24"/>
                <w:szCs w:val="24"/>
                <w:lang w:val="kk-KZ"/>
              </w:rPr>
              <w:t>бет, ағылшын тілінде</w:t>
            </w:r>
            <w:r w:rsidR="006F54E3" w:rsidRPr="006E3D2E">
              <w:rPr>
                <w:color w:val="000000" w:themeColor="text1"/>
                <w:sz w:val="24"/>
                <w:szCs w:val="24"/>
                <w:lang w:val="kk-KZ"/>
              </w:rPr>
              <w:t xml:space="preserve">; 4 </w:t>
            </w:r>
            <w:r w:rsidRPr="006E3D2E">
              <w:rPr>
                <w:color w:val="000000" w:themeColor="text1"/>
                <w:sz w:val="24"/>
                <w:szCs w:val="24"/>
                <w:lang w:val="kk-KZ"/>
              </w:rPr>
              <w:t>бет, жапон тілінде)</w:t>
            </w:r>
          </w:p>
        </w:tc>
        <w:tc>
          <w:tcPr>
            <w:tcW w:w="1985" w:type="dxa"/>
            <w:shd w:val="clear" w:color="auto" w:fill="auto"/>
          </w:tcPr>
          <w:p w:rsidR="006F54E3" w:rsidRPr="006E3D2E" w:rsidRDefault="006F54E3" w:rsidP="00BF597A">
            <w:pPr>
              <w:jc w:val="both"/>
              <w:rPr>
                <w:color w:val="000000" w:themeColor="text1"/>
                <w:sz w:val="24"/>
                <w:szCs w:val="24"/>
                <w:lang w:val="kk-KZ"/>
              </w:rPr>
            </w:pPr>
            <w:r w:rsidRPr="006E3D2E">
              <w:rPr>
                <w:color w:val="000000" w:themeColor="text1"/>
                <w:sz w:val="24"/>
                <w:szCs w:val="24"/>
                <w:lang w:val="kk-KZ"/>
              </w:rPr>
              <w:t xml:space="preserve">16 </w:t>
            </w:r>
            <w:r w:rsidR="00BA4906" w:rsidRPr="006E3D2E">
              <w:rPr>
                <w:color w:val="000000" w:themeColor="text1"/>
                <w:sz w:val="24"/>
                <w:szCs w:val="24"/>
                <w:lang w:val="kk-KZ"/>
              </w:rPr>
              <w:t>қазан 2020</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F54E3" w:rsidP="00BF597A">
            <w:pPr>
              <w:rPr>
                <w:sz w:val="24"/>
                <w:szCs w:val="24"/>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825B7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Фитаза Жем қоспасы ретінде</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530FA" w:rsidP="00BF597A">
            <w:pPr>
              <w:rPr>
                <w:sz w:val="24"/>
                <w:szCs w:val="24"/>
              </w:rPr>
            </w:pPr>
            <w:r w:rsidRPr="006E3D2E">
              <w:rPr>
                <w:sz w:val="24"/>
                <w:szCs w:val="24"/>
              </w:rPr>
              <w:t>Жапония</w:t>
            </w:r>
          </w:p>
        </w:tc>
        <w:tc>
          <w:tcPr>
            <w:tcW w:w="5386" w:type="dxa"/>
            <w:shd w:val="clear" w:color="auto" w:fill="auto"/>
          </w:tcPr>
          <w:p w:rsidR="006F54E3"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Жапонияның ауыл шаруашылығы, орман және балық шаруашылығы министрлігі "Азық-түлік </w:t>
            </w:r>
            <w:r w:rsidRPr="006E3D2E">
              <w:rPr>
                <w:color w:val="000000" w:themeColor="text1"/>
                <w:sz w:val="24"/>
                <w:szCs w:val="24"/>
                <w:lang w:val="kk-KZ"/>
              </w:rPr>
              <w:lastRenderedPageBreak/>
              <w:t xml:space="preserve">және жемшөп қоспаларының ерекшеліктері мен стандарттары туралы Министрліктің қаулысына" фитазаның стандарттары мен ерекшеліктерін қосады </w:t>
            </w:r>
            <w:r w:rsidR="006F54E3" w:rsidRPr="006E3D2E">
              <w:rPr>
                <w:color w:val="000000" w:themeColor="text1"/>
                <w:sz w:val="24"/>
                <w:szCs w:val="24"/>
                <w:lang w:val="kk-KZ"/>
              </w:rPr>
              <w:t>(</w:t>
            </w:r>
            <w:r w:rsidRPr="006E3D2E">
              <w:rPr>
                <w:color w:val="000000" w:themeColor="text1"/>
                <w:sz w:val="24"/>
                <w:szCs w:val="24"/>
                <w:lang w:val="kk-KZ"/>
              </w:rPr>
              <w:t>Ауыл және орман шаруашылығы министрлігінің 976 жылғы 24 шілдедегі № 35 қаулысы)</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E3D2E" w:rsidRDefault="000A28D8" w:rsidP="00BF597A">
            <w:pPr>
              <w:rPr>
                <w:b/>
                <w:sz w:val="24"/>
                <w:szCs w:val="24"/>
                <w:lang w:val="en-GB" w:eastAsia="en-US"/>
              </w:rPr>
            </w:pPr>
            <w:r w:rsidRPr="006E3D2E">
              <w:rPr>
                <w:b/>
                <w:sz w:val="24"/>
                <w:szCs w:val="24"/>
              </w:rPr>
              <w:t>G/TBT/N/EU/745</w:t>
            </w:r>
          </w:p>
          <w:p w:rsidR="006F54E3" w:rsidRPr="006E3D2E" w:rsidRDefault="006F54E3" w:rsidP="00BF597A">
            <w:pPr>
              <w:rPr>
                <w:color w:val="000000" w:themeColor="text1"/>
                <w:sz w:val="24"/>
                <w:szCs w:val="24"/>
                <w:lang w:val="kk-KZ"/>
              </w:rPr>
            </w:pPr>
          </w:p>
        </w:tc>
        <w:tc>
          <w:tcPr>
            <w:tcW w:w="5386" w:type="dxa"/>
            <w:shd w:val="clear" w:color="auto" w:fill="auto"/>
          </w:tcPr>
          <w:p w:rsidR="006F54E3" w:rsidRPr="006E3D2E" w:rsidRDefault="002A67C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1-типті биоцидті өнімдерде пайдалану үшін белсенді зат ретінде гипохлор қышқылынан бөлінетін белсенді хлорды мақұлдайтын комиссияның атқару регламентінің жобасы </w:t>
            </w:r>
            <w:r w:rsidR="000A28D8" w:rsidRPr="006E3D2E">
              <w:rPr>
                <w:color w:val="000000" w:themeColor="text1"/>
                <w:sz w:val="24"/>
                <w:szCs w:val="24"/>
                <w:lang w:val="kk-KZ"/>
              </w:rPr>
              <w:t xml:space="preserve">(3 </w:t>
            </w:r>
            <w:r w:rsidR="008B7C92" w:rsidRPr="006E3D2E">
              <w:rPr>
                <w:color w:val="000000" w:themeColor="text1"/>
                <w:sz w:val="24"/>
                <w:szCs w:val="24"/>
                <w:lang w:val="kk-KZ"/>
              </w:rPr>
              <w:t>бет, ағылшын тілінде</w:t>
            </w:r>
            <w:r w:rsidR="000A28D8" w:rsidRPr="006E3D2E">
              <w:rPr>
                <w:color w:val="000000" w:themeColor="text1"/>
                <w:sz w:val="24"/>
                <w:szCs w:val="24"/>
                <w:lang w:val="kk-KZ"/>
              </w:rPr>
              <w:t xml:space="preserve">; 2 </w:t>
            </w:r>
            <w:r w:rsidR="008B7C92" w:rsidRPr="006E3D2E">
              <w:rPr>
                <w:color w:val="000000" w:themeColor="text1"/>
                <w:sz w:val="24"/>
                <w:szCs w:val="24"/>
                <w:lang w:val="kk-KZ"/>
              </w:rPr>
              <w:t>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0A28D8"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Биоцидті өнімдер; химия өнеркәсібі өнімдері </w:t>
            </w:r>
            <w:r w:rsidR="000A28D8" w:rsidRPr="006E3D2E">
              <w:rPr>
                <w:color w:val="000000" w:themeColor="text1"/>
                <w:sz w:val="24"/>
                <w:szCs w:val="24"/>
                <w:lang w:val="kk-KZ"/>
              </w:rPr>
              <w:t>(ICS 71.100)</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6F54E3" w:rsidRPr="006E3D2E" w:rsidRDefault="002A67CD" w:rsidP="00BF597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6E3D2E">
              <w:rPr>
                <w:color w:val="000000" w:themeColor="text1"/>
                <w:sz w:val="24"/>
                <w:szCs w:val="24"/>
                <w:lang w:val="kk-KZ"/>
              </w:rPr>
              <w:t>Комиссияның атқару шешімінің жобасы 1-үлгідегі биоцидті өнімдерде пайдалану үшін белсенді зат ретінде хлорлы қышқылдан бөлінетін белсенді хлорды бекітеді</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E3D2E" w:rsidRDefault="000A28D8" w:rsidP="00BF597A">
            <w:pPr>
              <w:rPr>
                <w:b/>
                <w:sz w:val="24"/>
                <w:szCs w:val="24"/>
                <w:lang w:val="en-GB" w:eastAsia="en-US"/>
              </w:rPr>
            </w:pPr>
            <w:r w:rsidRPr="006E3D2E">
              <w:rPr>
                <w:b/>
                <w:sz w:val="24"/>
                <w:szCs w:val="24"/>
              </w:rPr>
              <w:t>G/TBT/N/EU/744</w:t>
            </w:r>
          </w:p>
          <w:p w:rsidR="006F54E3" w:rsidRPr="006E3D2E" w:rsidRDefault="006F54E3" w:rsidP="00BF597A">
            <w:pPr>
              <w:rPr>
                <w:color w:val="000000" w:themeColor="text1"/>
                <w:sz w:val="24"/>
                <w:szCs w:val="24"/>
                <w:lang w:val="kk-KZ"/>
              </w:rPr>
            </w:pPr>
          </w:p>
        </w:tc>
        <w:tc>
          <w:tcPr>
            <w:tcW w:w="5386" w:type="dxa"/>
            <w:shd w:val="clear" w:color="auto" w:fill="auto"/>
          </w:tcPr>
          <w:p w:rsidR="006F54E3" w:rsidRPr="006E3D2E" w:rsidRDefault="00B13E6A" w:rsidP="00BF597A">
            <w:pPr>
              <w:jc w:val="both"/>
              <w:rPr>
                <w:sz w:val="24"/>
                <w:szCs w:val="24"/>
                <w:lang w:val="kk-KZ"/>
              </w:rPr>
            </w:pPr>
            <w:r w:rsidRPr="006E3D2E">
              <w:rPr>
                <w:color w:val="000000" w:themeColor="text1"/>
                <w:sz w:val="24"/>
                <w:szCs w:val="24"/>
                <w:lang w:val="kk-KZ"/>
              </w:rPr>
              <w:t xml:space="preserve">Электролиз жолымен натрий хлоридінен түзілетін хлорға қатысты 1 типті биоцидті өнімдерде пайдалану үшін белсенді зат ретінде комиссияның атқару шешімінің жобасы </w:t>
            </w:r>
            <w:r w:rsidR="00F96352" w:rsidRPr="006E3D2E">
              <w:rPr>
                <w:color w:val="000000" w:themeColor="text1"/>
                <w:sz w:val="24"/>
                <w:szCs w:val="24"/>
                <w:lang w:val="kk-KZ"/>
              </w:rPr>
              <w:t xml:space="preserve">(3 </w:t>
            </w:r>
            <w:r w:rsidRPr="006E3D2E">
              <w:rPr>
                <w:sz w:val="24"/>
                <w:szCs w:val="24"/>
                <w:lang w:val="kk-KZ"/>
              </w:rPr>
              <w:t>бет, ағылшын тілінде,</w:t>
            </w:r>
            <w:r w:rsidR="00F96352" w:rsidRPr="006E3D2E">
              <w:rPr>
                <w:color w:val="000000" w:themeColor="text1"/>
                <w:sz w:val="24"/>
                <w:szCs w:val="24"/>
                <w:lang w:val="kk-KZ"/>
              </w:rPr>
              <w:t xml:space="preserve"> 2 </w:t>
            </w:r>
            <w:r w:rsidRPr="006E3D2E">
              <w:rPr>
                <w:sz w:val="24"/>
                <w:szCs w:val="24"/>
                <w:lang w:val="kk-KZ"/>
              </w:rPr>
              <w:t>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0A28D8" w:rsidRPr="006E3D2E" w:rsidTr="00A15714">
        <w:trPr>
          <w:trHeight w:val="361"/>
        </w:trPr>
        <w:tc>
          <w:tcPr>
            <w:tcW w:w="710" w:type="dxa"/>
            <w:vMerge/>
            <w:shd w:val="clear" w:color="auto" w:fill="auto"/>
          </w:tcPr>
          <w:p w:rsidR="000A28D8" w:rsidRPr="006E3D2E" w:rsidRDefault="000A28D8" w:rsidP="00BF597A">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E3D2E" w:rsidRDefault="000A28D8"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0A28D8"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Биоцидті өнімдер; химия өнеркәсібі өнімдері </w:t>
            </w:r>
            <w:r w:rsidR="000A28D8" w:rsidRPr="006E3D2E">
              <w:rPr>
                <w:color w:val="000000" w:themeColor="text1"/>
                <w:sz w:val="24"/>
                <w:szCs w:val="24"/>
                <w:lang w:val="kk-KZ"/>
              </w:rPr>
              <w:t>(ICS 71.100)</w:t>
            </w:r>
          </w:p>
        </w:tc>
        <w:tc>
          <w:tcPr>
            <w:tcW w:w="1985" w:type="dxa"/>
            <w:shd w:val="clear" w:color="auto" w:fill="auto"/>
          </w:tcPr>
          <w:p w:rsidR="000A28D8" w:rsidRPr="006E3D2E" w:rsidRDefault="000A28D8" w:rsidP="00BF597A">
            <w:pPr>
              <w:jc w:val="both"/>
              <w:rPr>
                <w:color w:val="000000" w:themeColor="text1"/>
                <w:sz w:val="24"/>
                <w:szCs w:val="24"/>
                <w:lang w:val="kk-KZ"/>
              </w:rPr>
            </w:pPr>
          </w:p>
        </w:tc>
      </w:tr>
      <w:tr w:rsidR="000A28D8" w:rsidRPr="006E3D2E" w:rsidTr="00A15714">
        <w:trPr>
          <w:trHeight w:val="361"/>
        </w:trPr>
        <w:tc>
          <w:tcPr>
            <w:tcW w:w="710" w:type="dxa"/>
            <w:vMerge/>
            <w:shd w:val="clear" w:color="auto" w:fill="auto"/>
          </w:tcPr>
          <w:p w:rsidR="000A28D8" w:rsidRPr="006E3D2E" w:rsidRDefault="000A28D8" w:rsidP="00BF597A">
            <w:pPr>
              <w:numPr>
                <w:ilvl w:val="0"/>
                <w:numId w:val="3"/>
              </w:numPr>
              <w:ind w:left="0" w:firstLine="0"/>
              <w:jc w:val="both"/>
              <w:rPr>
                <w:color w:val="000000" w:themeColor="text1"/>
                <w:sz w:val="24"/>
                <w:szCs w:val="24"/>
                <w:lang w:val="kk-KZ"/>
              </w:rPr>
            </w:pPr>
          </w:p>
        </w:tc>
        <w:tc>
          <w:tcPr>
            <w:tcW w:w="2410" w:type="dxa"/>
            <w:shd w:val="clear" w:color="auto" w:fill="auto"/>
          </w:tcPr>
          <w:p w:rsidR="000A28D8"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0A28D8"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комиссияның атқару шешімінің жобасы натрий хлоридінен электролиз жолымен түзілетін белсенді хлорды 1-үлгідегі биоцидті өнімдерде пайдалану үшін белсенді зат ретінде бекітеді</w:t>
            </w:r>
          </w:p>
        </w:tc>
        <w:tc>
          <w:tcPr>
            <w:tcW w:w="1985" w:type="dxa"/>
            <w:shd w:val="clear" w:color="auto" w:fill="auto"/>
          </w:tcPr>
          <w:p w:rsidR="000A28D8" w:rsidRPr="006E3D2E" w:rsidRDefault="000A28D8"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F96352" w:rsidRPr="006E3D2E" w:rsidRDefault="00F96352" w:rsidP="00BF597A">
            <w:pPr>
              <w:rPr>
                <w:b/>
                <w:sz w:val="24"/>
                <w:szCs w:val="24"/>
                <w:lang w:val="en-GB" w:eastAsia="en-US"/>
              </w:rPr>
            </w:pPr>
            <w:r w:rsidRPr="006E3D2E">
              <w:rPr>
                <w:b/>
                <w:sz w:val="24"/>
                <w:szCs w:val="24"/>
              </w:rPr>
              <w:t>G/TBT/N/EU/743</w:t>
            </w:r>
          </w:p>
          <w:p w:rsidR="006F54E3" w:rsidRPr="006E3D2E" w:rsidRDefault="006F54E3" w:rsidP="00BF597A">
            <w:pPr>
              <w:rPr>
                <w:color w:val="000000" w:themeColor="text1"/>
                <w:sz w:val="24"/>
                <w:szCs w:val="24"/>
                <w:lang w:val="kk-KZ"/>
              </w:rPr>
            </w:pPr>
          </w:p>
        </w:tc>
        <w:tc>
          <w:tcPr>
            <w:tcW w:w="5386" w:type="dxa"/>
            <w:shd w:val="clear" w:color="auto" w:fill="auto"/>
          </w:tcPr>
          <w:p w:rsidR="006F54E3" w:rsidRPr="006E3D2E" w:rsidRDefault="00B13E6A" w:rsidP="00BF597A">
            <w:pPr>
              <w:jc w:val="both"/>
              <w:rPr>
                <w:sz w:val="24"/>
                <w:szCs w:val="24"/>
                <w:lang w:val="kk-KZ"/>
              </w:rPr>
            </w:pPr>
            <w:r w:rsidRPr="006E3D2E">
              <w:rPr>
                <w:color w:val="000000" w:themeColor="text1"/>
                <w:sz w:val="24"/>
                <w:szCs w:val="24"/>
                <w:lang w:val="kk-KZ"/>
              </w:rPr>
              <w:t xml:space="preserve">2, 3, 4 және 5 типті биоцидті өнімдерде пайдалану үшін белсенді зат ретінде хлорлы қышқылдан бөлінген белсенді хлорды мақұлдайтын комиссияның атқару шешімінің жобасы </w:t>
            </w:r>
            <w:r w:rsidR="00F96352" w:rsidRPr="006E3D2E">
              <w:rPr>
                <w:color w:val="000000" w:themeColor="text1"/>
                <w:sz w:val="24"/>
                <w:szCs w:val="24"/>
                <w:lang w:val="kk-KZ"/>
              </w:rPr>
              <w:t xml:space="preserve">(3 </w:t>
            </w:r>
            <w:r w:rsidRPr="006E3D2E">
              <w:rPr>
                <w:sz w:val="24"/>
                <w:szCs w:val="24"/>
                <w:lang w:val="kk-KZ"/>
              </w:rPr>
              <w:t>бет, ағылшын тілінде,</w:t>
            </w:r>
            <w:r w:rsidR="00F96352" w:rsidRPr="006E3D2E">
              <w:rPr>
                <w:color w:val="000000" w:themeColor="text1"/>
                <w:sz w:val="24"/>
                <w:szCs w:val="24"/>
                <w:lang w:val="kk-KZ"/>
              </w:rPr>
              <w:t xml:space="preserve"> 4 </w:t>
            </w:r>
            <w:r w:rsidRPr="006E3D2E">
              <w:rPr>
                <w:sz w:val="24"/>
                <w:szCs w:val="24"/>
                <w:lang w:val="kk-KZ"/>
              </w:rPr>
              <w:t>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96352"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Биоцидті өнімдер; химия өнеркәсібі өнімдері </w:t>
            </w:r>
            <w:r w:rsidR="00F96352" w:rsidRPr="006E3D2E">
              <w:rPr>
                <w:color w:val="000000" w:themeColor="text1"/>
                <w:sz w:val="24"/>
                <w:szCs w:val="24"/>
                <w:lang w:val="kk-KZ"/>
              </w:rPr>
              <w:t>(ICS 71.100)</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6F54E3" w:rsidRPr="006E3D2E" w:rsidRDefault="004D0B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комиссияның атқару шешімінің жобасы 2, 3, 4 және 5 типті биоцидті өнімдерде пайдалану үшін белсенді зат ретінде хлорлы қышқылдан бөлінетін белсенді хлорды бекітеді.</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8558A6" w:rsidRPr="006E3D2E" w:rsidTr="00A15714">
        <w:trPr>
          <w:trHeight w:val="361"/>
        </w:trPr>
        <w:tc>
          <w:tcPr>
            <w:tcW w:w="710" w:type="dxa"/>
            <w:vMerge w:val="restart"/>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8558A6" w:rsidP="00BF597A">
            <w:pPr>
              <w:rPr>
                <w:b/>
                <w:sz w:val="24"/>
                <w:szCs w:val="24"/>
                <w:lang w:val="en-GB" w:eastAsia="en-US"/>
              </w:rPr>
            </w:pPr>
            <w:r w:rsidRPr="006E3D2E">
              <w:rPr>
                <w:b/>
                <w:sz w:val="24"/>
                <w:szCs w:val="24"/>
              </w:rPr>
              <w:t>G/TBT/N/EU/742</w:t>
            </w:r>
          </w:p>
          <w:p w:rsidR="008558A6" w:rsidRPr="006E3D2E" w:rsidRDefault="008558A6" w:rsidP="00BF597A">
            <w:pPr>
              <w:rPr>
                <w:color w:val="000000" w:themeColor="text1"/>
                <w:sz w:val="24"/>
                <w:szCs w:val="24"/>
                <w:lang w:val="kk-KZ"/>
              </w:rPr>
            </w:pPr>
          </w:p>
        </w:tc>
        <w:tc>
          <w:tcPr>
            <w:tcW w:w="5386" w:type="dxa"/>
            <w:shd w:val="clear" w:color="auto" w:fill="auto"/>
          </w:tcPr>
          <w:p w:rsidR="008558A6" w:rsidRPr="006E3D2E" w:rsidRDefault="004D0B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2, 3, 4 және 5 типті биоцидті өнімдерде пайдалану үшін белсенді зат ретінде электролиз арқылы натрий хлоридінен түзілетін белсенді хлорды мақұлдайтын комиссияның атқару регламентінің жобасы </w:t>
            </w:r>
            <w:r w:rsidR="008558A6" w:rsidRPr="006E3D2E">
              <w:rPr>
                <w:color w:val="000000" w:themeColor="text1"/>
                <w:sz w:val="24"/>
                <w:szCs w:val="24"/>
                <w:lang w:val="kk-KZ"/>
              </w:rPr>
              <w:t xml:space="preserve">(3 </w:t>
            </w:r>
            <w:r w:rsidR="008B7C92" w:rsidRPr="006E3D2E">
              <w:rPr>
                <w:color w:val="000000" w:themeColor="text1"/>
                <w:sz w:val="24"/>
                <w:szCs w:val="24"/>
                <w:lang w:val="kk-KZ"/>
              </w:rPr>
              <w:t>бет, ағылшын тілінде</w:t>
            </w:r>
            <w:r w:rsidR="008558A6" w:rsidRPr="006E3D2E">
              <w:rPr>
                <w:color w:val="000000" w:themeColor="text1"/>
                <w:sz w:val="24"/>
                <w:szCs w:val="24"/>
                <w:lang w:val="kk-KZ"/>
              </w:rPr>
              <w:t xml:space="preserve">; 4 </w:t>
            </w:r>
            <w:r w:rsidR="008B7C92" w:rsidRPr="006E3D2E">
              <w:rPr>
                <w:color w:val="000000" w:themeColor="text1"/>
                <w:sz w:val="24"/>
                <w:szCs w:val="24"/>
                <w:lang w:val="kk-KZ"/>
              </w:rPr>
              <w:t>бет, ағылшын тілінде)</w:t>
            </w:r>
          </w:p>
        </w:tc>
        <w:tc>
          <w:tcPr>
            <w:tcW w:w="1985" w:type="dxa"/>
            <w:shd w:val="clear" w:color="auto" w:fill="auto"/>
          </w:tcPr>
          <w:p w:rsidR="008558A6"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8558A6" w:rsidRPr="006E3D2E" w:rsidTr="00A15714">
        <w:trPr>
          <w:trHeight w:val="361"/>
        </w:trPr>
        <w:tc>
          <w:tcPr>
            <w:tcW w:w="710" w:type="dxa"/>
            <w:vMerge/>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8558A6"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8558A6"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Биоцидті өнімдер; химия өнеркәсібі өнімдері </w:t>
            </w:r>
            <w:r w:rsidR="008558A6" w:rsidRPr="006E3D2E">
              <w:rPr>
                <w:color w:val="000000" w:themeColor="text1"/>
                <w:sz w:val="24"/>
                <w:szCs w:val="24"/>
                <w:lang w:val="kk-KZ"/>
              </w:rPr>
              <w:t>(ICS 71.100)</w:t>
            </w:r>
          </w:p>
        </w:tc>
        <w:tc>
          <w:tcPr>
            <w:tcW w:w="1985" w:type="dxa"/>
            <w:shd w:val="clear" w:color="auto" w:fill="auto"/>
          </w:tcPr>
          <w:p w:rsidR="008558A6" w:rsidRPr="006E3D2E" w:rsidRDefault="008558A6" w:rsidP="00BF597A">
            <w:pPr>
              <w:jc w:val="both"/>
              <w:rPr>
                <w:color w:val="000000" w:themeColor="text1"/>
                <w:sz w:val="24"/>
                <w:szCs w:val="24"/>
                <w:lang w:val="kk-KZ"/>
              </w:rPr>
            </w:pPr>
          </w:p>
        </w:tc>
      </w:tr>
      <w:tr w:rsidR="008558A6" w:rsidRPr="006E3D2E" w:rsidTr="00A15714">
        <w:trPr>
          <w:trHeight w:val="361"/>
        </w:trPr>
        <w:tc>
          <w:tcPr>
            <w:tcW w:w="710" w:type="dxa"/>
            <w:vMerge/>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8558A6" w:rsidRPr="006E3D2E" w:rsidRDefault="004D0B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комиссияның атқару регламентінің жобасы 2, 3, 4 және 5 типті биоцидті өнімдерде пайдалану үшін белсенді зат ретінде электролиз жолымен натрий хлоридінен түзілетін белсенді хлорды бекітеді.</w:t>
            </w:r>
          </w:p>
        </w:tc>
        <w:tc>
          <w:tcPr>
            <w:tcW w:w="1985" w:type="dxa"/>
            <w:shd w:val="clear" w:color="auto" w:fill="auto"/>
          </w:tcPr>
          <w:p w:rsidR="008558A6" w:rsidRPr="006E3D2E" w:rsidRDefault="008558A6" w:rsidP="00BF597A">
            <w:pPr>
              <w:jc w:val="both"/>
              <w:rPr>
                <w:color w:val="000000" w:themeColor="text1"/>
                <w:sz w:val="24"/>
                <w:szCs w:val="24"/>
                <w:lang w:val="kk-KZ"/>
              </w:rPr>
            </w:pPr>
          </w:p>
        </w:tc>
      </w:tr>
      <w:tr w:rsidR="008558A6" w:rsidRPr="006E3D2E" w:rsidTr="00A15714">
        <w:trPr>
          <w:trHeight w:val="361"/>
        </w:trPr>
        <w:tc>
          <w:tcPr>
            <w:tcW w:w="710" w:type="dxa"/>
            <w:vMerge w:val="restart"/>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8558A6" w:rsidP="00BF597A">
            <w:pPr>
              <w:rPr>
                <w:b/>
                <w:sz w:val="24"/>
                <w:szCs w:val="24"/>
                <w:lang w:val="en-GB" w:eastAsia="en-US"/>
              </w:rPr>
            </w:pPr>
            <w:r w:rsidRPr="006E3D2E">
              <w:rPr>
                <w:b/>
                <w:sz w:val="24"/>
                <w:szCs w:val="24"/>
              </w:rPr>
              <w:t>G/TBT/N/DNK/103</w:t>
            </w:r>
          </w:p>
          <w:p w:rsidR="008558A6" w:rsidRPr="006E3D2E" w:rsidRDefault="008558A6" w:rsidP="00BF597A">
            <w:pPr>
              <w:rPr>
                <w:b/>
                <w:color w:val="000000" w:themeColor="text1"/>
                <w:sz w:val="24"/>
                <w:szCs w:val="24"/>
                <w:lang w:val="kk-KZ" w:eastAsia="en-US"/>
              </w:rPr>
            </w:pPr>
          </w:p>
        </w:tc>
        <w:tc>
          <w:tcPr>
            <w:tcW w:w="5386" w:type="dxa"/>
            <w:shd w:val="clear" w:color="auto" w:fill="auto"/>
          </w:tcPr>
          <w:p w:rsidR="008558A6"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Ойыншықтардың қауіпсіздік талаптары туралы бұйрық</w:t>
            </w:r>
          </w:p>
        </w:tc>
        <w:tc>
          <w:tcPr>
            <w:tcW w:w="1985" w:type="dxa"/>
            <w:shd w:val="clear" w:color="auto" w:fill="auto"/>
          </w:tcPr>
          <w:p w:rsidR="008558A6" w:rsidRPr="006E3D2E" w:rsidRDefault="008558A6" w:rsidP="00BF597A">
            <w:pPr>
              <w:jc w:val="both"/>
              <w:rPr>
                <w:color w:val="000000" w:themeColor="text1"/>
                <w:sz w:val="24"/>
                <w:szCs w:val="24"/>
                <w:lang w:val="kk-KZ"/>
              </w:rPr>
            </w:pPr>
          </w:p>
        </w:tc>
      </w:tr>
      <w:tr w:rsidR="008558A6" w:rsidRPr="006E3D2E" w:rsidTr="00A15714">
        <w:trPr>
          <w:trHeight w:val="361"/>
        </w:trPr>
        <w:tc>
          <w:tcPr>
            <w:tcW w:w="710" w:type="dxa"/>
            <w:vMerge/>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8558A6" w:rsidP="00BF597A">
            <w:pPr>
              <w:rPr>
                <w:sz w:val="24"/>
                <w:szCs w:val="24"/>
              </w:rPr>
            </w:pPr>
            <w:r w:rsidRPr="006E3D2E">
              <w:rPr>
                <w:sz w:val="24"/>
                <w:szCs w:val="24"/>
              </w:rPr>
              <w:t xml:space="preserve">14 </w:t>
            </w:r>
            <w:r w:rsidR="006D1649" w:rsidRPr="006E3D2E">
              <w:rPr>
                <w:sz w:val="24"/>
                <w:szCs w:val="24"/>
              </w:rPr>
              <w:t>қыркүйек 2020</w:t>
            </w:r>
          </w:p>
        </w:tc>
        <w:tc>
          <w:tcPr>
            <w:tcW w:w="5386" w:type="dxa"/>
            <w:shd w:val="clear" w:color="auto" w:fill="auto"/>
          </w:tcPr>
          <w:p w:rsidR="008558A6" w:rsidRPr="006E3D2E" w:rsidRDefault="008B7C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ойыншықтар, ойындар және спорттық реквизиттер; олардың бөліктері мен керек-жарақтары </w:t>
            </w:r>
            <w:r w:rsidR="008558A6" w:rsidRPr="006E3D2E">
              <w:rPr>
                <w:color w:val="000000" w:themeColor="text1"/>
                <w:sz w:val="24"/>
                <w:szCs w:val="24"/>
                <w:lang w:val="kk-KZ"/>
              </w:rPr>
              <w:t>(HS 95)</w:t>
            </w:r>
          </w:p>
        </w:tc>
        <w:tc>
          <w:tcPr>
            <w:tcW w:w="1985" w:type="dxa"/>
            <w:shd w:val="clear" w:color="auto" w:fill="auto"/>
          </w:tcPr>
          <w:p w:rsidR="008558A6" w:rsidRPr="006E3D2E" w:rsidRDefault="008558A6" w:rsidP="00BF597A">
            <w:pPr>
              <w:jc w:val="both"/>
              <w:rPr>
                <w:color w:val="000000" w:themeColor="text1"/>
                <w:sz w:val="24"/>
                <w:szCs w:val="24"/>
                <w:lang w:val="kk-KZ"/>
              </w:rPr>
            </w:pPr>
          </w:p>
        </w:tc>
      </w:tr>
      <w:tr w:rsidR="008558A6" w:rsidRPr="006E3D2E" w:rsidTr="00A15714">
        <w:trPr>
          <w:trHeight w:val="361"/>
        </w:trPr>
        <w:tc>
          <w:tcPr>
            <w:tcW w:w="710" w:type="dxa"/>
            <w:vMerge/>
            <w:shd w:val="clear" w:color="auto" w:fill="auto"/>
          </w:tcPr>
          <w:p w:rsidR="008558A6" w:rsidRPr="006E3D2E" w:rsidRDefault="008558A6" w:rsidP="00BF597A">
            <w:pPr>
              <w:numPr>
                <w:ilvl w:val="0"/>
                <w:numId w:val="3"/>
              </w:numPr>
              <w:ind w:left="0" w:firstLine="0"/>
              <w:jc w:val="both"/>
              <w:rPr>
                <w:color w:val="000000" w:themeColor="text1"/>
                <w:sz w:val="24"/>
                <w:szCs w:val="24"/>
                <w:lang w:val="kk-KZ"/>
              </w:rPr>
            </w:pPr>
          </w:p>
        </w:tc>
        <w:tc>
          <w:tcPr>
            <w:tcW w:w="2410" w:type="dxa"/>
            <w:shd w:val="clear" w:color="auto" w:fill="auto"/>
          </w:tcPr>
          <w:p w:rsidR="008558A6" w:rsidRPr="006E3D2E" w:rsidRDefault="008558A6" w:rsidP="00BF597A">
            <w:pPr>
              <w:rPr>
                <w:sz w:val="24"/>
                <w:szCs w:val="24"/>
              </w:rPr>
            </w:pPr>
            <w:r w:rsidRPr="006E3D2E">
              <w:rPr>
                <w:sz w:val="24"/>
                <w:szCs w:val="24"/>
              </w:rPr>
              <w:t>Дания</w:t>
            </w:r>
          </w:p>
        </w:tc>
        <w:tc>
          <w:tcPr>
            <w:tcW w:w="5386" w:type="dxa"/>
            <w:shd w:val="clear" w:color="auto" w:fill="auto"/>
          </w:tcPr>
          <w:p w:rsidR="008558A6" w:rsidRPr="006E3D2E" w:rsidRDefault="00175DF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Қаулы 2019/1922 / ЕО Директивасына және 2019/1929 / ЕО Директивасына соңғы түзетулермен ойыншықтардың қауіпсіздік талаптары туралы 2009/48 директивасын енгізеді</w:t>
            </w:r>
            <w:r w:rsidR="008558A6" w:rsidRPr="006E3D2E">
              <w:rPr>
                <w:color w:val="000000" w:themeColor="text1"/>
                <w:sz w:val="24"/>
                <w:szCs w:val="24"/>
                <w:lang w:val="kk-KZ"/>
              </w:rPr>
              <w:t xml:space="preserve">. </w:t>
            </w:r>
            <w:r w:rsidR="00EC3585" w:rsidRPr="006E3D2E">
              <w:rPr>
                <w:color w:val="000000" w:themeColor="text1"/>
                <w:sz w:val="24"/>
                <w:szCs w:val="24"/>
                <w:lang w:val="kk-KZ"/>
              </w:rPr>
              <w:t>Атқарушы бұйрық өнімді нарықта орналастыратын немесе оны нарықта қол жетімді ететін өндірушілерге, импорттаушыларға және дистрибьюторларға қойылатын талаптарды белгілейді. Сонымен қатар, өнім сәйкес келуі керек химиялық заттардың қауіпсіздік талаптары мен шекті мәндері анықталады</w:t>
            </w:r>
            <w:r w:rsidR="008558A6" w:rsidRPr="006E3D2E">
              <w:rPr>
                <w:color w:val="000000" w:themeColor="text1"/>
                <w:sz w:val="24"/>
                <w:szCs w:val="24"/>
                <w:lang w:val="kk-KZ"/>
              </w:rPr>
              <w:t xml:space="preserve">. </w:t>
            </w:r>
            <w:r w:rsidR="002E79F7" w:rsidRPr="006E3D2E">
              <w:rPr>
                <w:color w:val="000000" w:themeColor="text1"/>
                <w:sz w:val="24"/>
                <w:szCs w:val="24"/>
                <w:lang w:val="kk-KZ"/>
              </w:rPr>
              <w:t>Сондай-ақ, бұйрық бақылаушы органмен қарым-қатынас кезінде тілдік талаптарды қарастырады және Ережелерді бұзғаны үшін санкцияларды қарастырады.</w:t>
            </w:r>
          </w:p>
        </w:tc>
        <w:tc>
          <w:tcPr>
            <w:tcW w:w="1985" w:type="dxa"/>
            <w:shd w:val="clear" w:color="auto" w:fill="auto"/>
          </w:tcPr>
          <w:p w:rsidR="008558A6" w:rsidRPr="006E3D2E" w:rsidRDefault="008558A6"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96352" w:rsidP="00BF597A">
            <w:pPr>
              <w:rPr>
                <w:b/>
                <w:sz w:val="24"/>
                <w:szCs w:val="24"/>
                <w:lang w:val="en-GB" w:eastAsia="en-US"/>
              </w:rPr>
            </w:pPr>
            <w:r w:rsidRPr="006E3D2E">
              <w:rPr>
                <w:b/>
                <w:sz w:val="24"/>
                <w:szCs w:val="24"/>
              </w:rPr>
              <w:t>G/TBT/N/DNK/102</w:t>
            </w:r>
          </w:p>
        </w:tc>
        <w:tc>
          <w:tcPr>
            <w:tcW w:w="5386" w:type="dxa"/>
            <w:shd w:val="clear" w:color="auto" w:fill="auto"/>
          </w:tcPr>
          <w:p w:rsidR="006F54E3" w:rsidRPr="006E3D2E" w:rsidRDefault="00A30E0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sz w:val="24"/>
                <w:szCs w:val="24"/>
              </w:rPr>
              <w:t>Bekendtgørelse om bekæmpelsesmidler</w:t>
            </w:r>
          </w:p>
        </w:tc>
        <w:tc>
          <w:tcPr>
            <w:tcW w:w="1985" w:type="dxa"/>
            <w:shd w:val="clear" w:color="auto" w:fill="auto"/>
          </w:tcPr>
          <w:p w:rsidR="006F54E3" w:rsidRPr="006E3D2E" w:rsidRDefault="00C33DC6" w:rsidP="00BF597A">
            <w:pPr>
              <w:jc w:val="both"/>
              <w:rPr>
                <w:color w:val="000000" w:themeColor="text1"/>
                <w:sz w:val="24"/>
                <w:szCs w:val="24"/>
                <w:lang w:val="kk-KZ"/>
              </w:rPr>
            </w:pPr>
            <w:r w:rsidRPr="006E3D2E">
              <w:rPr>
                <w:color w:val="000000" w:themeColor="text1"/>
                <w:sz w:val="24"/>
                <w:szCs w:val="24"/>
                <w:lang w:val="kk-KZ"/>
              </w:rPr>
              <w:t xml:space="preserve">21 </w:t>
            </w:r>
            <w:r w:rsidR="00BA4906" w:rsidRPr="006E3D2E">
              <w:rPr>
                <w:color w:val="000000" w:themeColor="text1"/>
                <w:sz w:val="24"/>
                <w:szCs w:val="24"/>
                <w:lang w:val="kk-KZ"/>
              </w:rPr>
              <w:t>қазан 2020</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96352" w:rsidP="00BF597A">
            <w:pPr>
              <w:rPr>
                <w:sz w:val="24"/>
                <w:szCs w:val="24"/>
              </w:rPr>
            </w:pPr>
            <w:r w:rsidRPr="006E3D2E">
              <w:rPr>
                <w:sz w:val="24"/>
                <w:szCs w:val="24"/>
              </w:rPr>
              <w:t xml:space="preserve">14 </w:t>
            </w:r>
            <w:r w:rsidR="006D1649" w:rsidRPr="006E3D2E">
              <w:rPr>
                <w:sz w:val="24"/>
                <w:szCs w:val="24"/>
              </w:rPr>
              <w:t>қыркүйек 2020</w:t>
            </w:r>
          </w:p>
        </w:tc>
        <w:tc>
          <w:tcPr>
            <w:tcW w:w="5386" w:type="dxa"/>
            <w:shd w:val="clear" w:color="auto" w:fill="auto"/>
          </w:tcPr>
          <w:p w:rsidR="006F54E3" w:rsidRPr="006E3D2E" w:rsidRDefault="004D0B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Өнімнің нақты коды жоқ, өйткені ережелер көптеген пестицидтер мен биоцидтерді қамтиды.</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F96352" w:rsidP="00BF597A">
            <w:pPr>
              <w:rPr>
                <w:sz w:val="24"/>
                <w:szCs w:val="24"/>
              </w:rPr>
            </w:pPr>
            <w:r w:rsidRPr="006E3D2E">
              <w:rPr>
                <w:sz w:val="24"/>
                <w:szCs w:val="24"/>
              </w:rPr>
              <w:t>Дания</w:t>
            </w:r>
          </w:p>
        </w:tc>
        <w:tc>
          <w:tcPr>
            <w:tcW w:w="5386" w:type="dxa"/>
            <w:shd w:val="clear" w:color="auto" w:fill="auto"/>
          </w:tcPr>
          <w:p w:rsidR="004B3C6C" w:rsidRPr="006E3D2E" w:rsidRDefault="00851481" w:rsidP="00BF597A">
            <w:pPr>
              <w:jc w:val="both"/>
              <w:rPr>
                <w:sz w:val="24"/>
                <w:szCs w:val="24"/>
              </w:rPr>
            </w:pPr>
            <w:r w:rsidRPr="006E3D2E">
              <w:rPr>
                <w:sz w:val="24"/>
                <w:szCs w:val="24"/>
              </w:rPr>
              <w:t>Жеке тұлғаларға концентрацияланған пестицидтер мен биоцидтерді сатуға тыйым салынды</w:t>
            </w:r>
            <w:r w:rsidR="004B3C6C" w:rsidRPr="006E3D2E">
              <w:rPr>
                <w:sz w:val="24"/>
                <w:szCs w:val="24"/>
              </w:rPr>
              <w:t xml:space="preserve">. </w:t>
            </w:r>
            <w:r w:rsidRPr="006E3D2E">
              <w:rPr>
                <w:sz w:val="24"/>
                <w:szCs w:val="24"/>
              </w:rPr>
              <w:t>Болашақта кәсіби емес адамдар тек пайдалануға дайын немесе қауіптілігі төмен агенттер ретінде сатылатын пестицидтерді қолдана алады</w:t>
            </w:r>
            <w:r w:rsidR="004B3C6C" w:rsidRPr="006E3D2E">
              <w:rPr>
                <w:sz w:val="24"/>
                <w:szCs w:val="24"/>
              </w:rPr>
              <w:t xml:space="preserve">. </w:t>
            </w:r>
            <w:r w:rsidRPr="006E3D2E">
              <w:rPr>
                <w:sz w:val="24"/>
                <w:szCs w:val="24"/>
              </w:rPr>
              <w:t>Түзету концентрацияланған пестицидтер жабық режимде сақталуы тиіс деген талапты алмастырады</w:t>
            </w:r>
            <w:r w:rsidR="004B3C6C" w:rsidRPr="006E3D2E">
              <w:rPr>
                <w:sz w:val="24"/>
                <w:szCs w:val="24"/>
              </w:rPr>
              <w:t>.</w:t>
            </w:r>
          </w:p>
          <w:p w:rsidR="004B3C6C" w:rsidRPr="006E3D2E" w:rsidRDefault="00851481" w:rsidP="00BF597A">
            <w:pPr>
              <w:jc w:val="both"/>
              <w:rPr>
                <w:sz w:val="24"/>
                <w:szCs w:val="24"/>
              </w:rPr>
            </w:pPr>
            <w:r w:rsidRPr="006E3D2E">
              <w:rPr>
                <w:sz w:val="24"/>
                <w:szCs w:val="24"/>
              </w:rPr>
              <w:t>Қазіргі уақытта улы және жоғары уытты пестицидтерді, сондай-ақ P 405 қауіпсіздік фразасы бар пестицидтерді реттейтін сақтау ережелері CMR заттары бар пестицидтер болып табылатын Ұзақ мерзімді әсері бар пестицидтерге қолданылады</w:t>
            </w:r>
            <w:r w:rsidR="004B3C6C" w:rsidRPr="006E3D2E">
              <w:rPr>
                <w:sz w:val="24"/>
                <w:szCs w:val="24"/>
              </w:rPr>
              <w:t>.</w:t>
            </w:r>
          </w:p>
          <w:p w:rsidR="00AE4A6A" w:rsidRPr="006E3D2E" w:rsidRDefault="00851481" w:rsidP="00BF597A">
            <w:pPr>
              <w:jc w:val="both"/>
              <w:rPr>
                <w:sz w:val="24"/>
                <w:szCs w:val="24"/>
              </w:rPr>
            </w:pPr>
            <w:r w:rsidRPr="006E3D2E">
              <w:rPr>
                <w:sz w:val="24"/>
                <w:szCs w:val="24"/>
              </w:rPr>
              <w:t>Пестицидтерді жеке бақшаларда, ашық алаңдарда немесе жалпы пайдаланымдағы жолдарда екпелерді өңдеу үшін пайдалануға тыйым салатын қағидалар пестицидтер мен биоцидтерге қолданылады</w:t>
            </w:r>
            <w:r w:rsidR="00AE4A6A" w:rsidRPr="006E3D2E">
              <w:rPr>
                <w:sz w:val="24"/>
                <w:szCs w:val="24"/>
              </w:rPr>
              <w:t xml:space="preserve">. </w:t>
            </w:r>
            <w:r w:rsidRPr="006E3D2E">
              <w:rPr>
                <w:sz w:val="24"/>
                <w:szCs w:val="24"/>
              </w:rPr>
              <w:t>Бұл олардың құрамында CMR заттары бар дегенді білдіреді.</w:t>
            </w:r>
            <w:r w:rsidR="00AE4A6A" w:rsidRPr="006E3D2E">
              <w:rPr>
                <w:sz w:val="24"/>
                <w:szCs w:val="24"/>
              </w:rPr>
              <w:t xml:space="preserve"> </w:t>
            </w:r>
            <w:r w:rsidRPr="006E3D2E">
              <w:rPr>
                <w:sz w:val="24"/>
                <w:szCs w:val="24"/>
              </w:rPr>
              <w:t>Ережелер бұрын да болған, сондықтан олар 2011 жылы болған жағдайға оралады, өйткені анықтамадағы кейінгі өзгерістер ережелерге қатысты белгісіздік тудырды</w:t>
            </w:r>
            <w:r w:rsidR="00AE4A6A" w:rsidRPr="006E3D2E">
              <w:rPr>
                <w:sz w:val="24"/>
                <w:szCs w:val="24"/>
              </w:rPr>
              <w:t>.</w:t>
            </w:r>
          </w:p>
          <w:p w:rsidR="006F54E3" w:rsidRPr="006E3D2E" w:rsidRDefault="002E79F7" w:rsidP="00BF597A">
            <w:pPr>
              <w:jc w:val="both"/>
              <w:rPr>
                <w:sz w:val="24"/>
                <w:szCs w:val="24"/>
              </w:rPr>
            </w:pPr>
            <w:r w:rsidRPr="006E3D2E">
              <w:rPr>
                <w:sz w:val="24"/>
                <w:szCs w:val="24"/>
              </w:rPr>
              <w:t>Үйлестірілген тәуекел индикаторларын жариялау туралы жаңа 45-бөлім және тәуекел индикаторларын белгілеуге арналған Жаңа сілтеме хабарламаның соңында ЕО ескертпесіне енгізілген</w:t>
            </w:r>
            <w:r w:rsidR="005E57A8" w:rsidRPr="006E3D2E">
              <w:rPr>
                <w:sz w:val="24"/>
                <w:szCs w:val="24"/>
              </w:rPr>
              <w:t>.</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C33DC6" w:rsidRPr="006E3D2E" w:rsidRDefault="00C33DC6" w:rsidP="00BF597A">
            <w:pPr>
              <w:jc w:val="center"/>
              <w:rPr>
                <w:rFonts w:eastAsia="Verdana"/>
                <w:b/>
                <w:sz w:val="24"/>
                <w:szCs w:val="24"/>
                <w:lang w:val="en-GB" w:eastAsia="en-US"/>
              </w:rPr>
            </w:pPr>
            <w:r w:rsidRPr="006E3D2E">
              <w:rPr>
                <w:b/>
                <w:sz w:val="24"/>
                <w:szCs w:val="24"/>
                <w:lang w:val="en-US"/>
              </w:rPr>
              <w:t>G/TBT/N/COL/212/Add.8</w:t>
            </w:r>
          </w:p>
          <w:p w:rsidR="006F54E3" w:rsidRPr="006E3D2E" w:rsidRDefault="006F54E3" w:rsidP="00BF597A">
            <w:pPr>
              <w:jc w:val="center"/>
              <w:rPr>
                <w:b/>
                <w:color w:val="000000" w:themeColor="text1"/>
                <w:sz w:val="24"/>
                <w:szCs w:val="24"/>
                <w:lang w:val="en-GB"/>
              </w:rPr>
            </w:pPr>
          </w:p>
        </w:tc>
        <w:tc>
          <w:tcPr>
            <w:tcW w:w="5386" w:type="dxa"/>
            <w:shd w:val="clear" w:color="auto" w:fill="auto"/>
          </w:tcPr>
          <w:p w:rsidR="004D0B86" w:rsidRPr="006E3D2E" w:rsidRDefault="004D0B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14 қыркүйектегі келесі хабарлама Колумбия делегациясының сұрауы бойынша таратылады.</w:t>
            </w:r>
          </w:p>
          <w:p w:rsidR="00C33DC6" w:rsidRPr="006E3D2E" w:rsidRDefault="004D0B86" w:rsidP="00BF597A">
            <w:pPr>
              <w:jc w:val="both"/>
              <w:rPr>
                <w:sz w:val="24"/>
                <w:szCs w:val="24"/>
                <w:lang w:val="kk-KZ"/>
              </w:rPr>
            </w:pPr>
            <w:r w:rsidRPr="006E3D2E">
              <w:rPr>
                <w:sz w:val="24"/>
                <w:szCs w:val="24"/>
                <w:lang w:val="kk-KZ"/>
              </w:rPr>
              <w:lastRenderedPageBreak/>
              <w:t>Атауы</w:t>
            </w:r>
            <w:r w:rsidR="00C33DC6" w:rsidRPr="006E3D2E">
              <w:rPr>
                <w:color w:val="000000" w:themeColor="text1"/>
                <w:sz w:val="24"/>
                <w:szCs w:val="24"/>
                <w:lang w:val="kk-KZ"/>
              </w:rPr>
              <w:t xml:space="preserve">: </w:t>
            </w:r>
            <w:r w:rsidRPr="006E3D2E">
              <w:rPr>
                <w:color w:val="000000" w:themeColor="text1"/>
                <w:sz w:val="24"/>
                <w:szCs w:val="24"/>
                <w:lang w:val="kk-KZ"/>
              </w:rPr>
              <w:t>«Таңбалау жөніндегі техникалық регламентті басып шығару туралы» 2015 жылғы № 4 1012 қаулы</w:t>
            </w:r>
          </w:p>
          <w:p w:rsidR="00C33DC6" w:rsidRPr="006E3D2E" w:rsidRDefault="004D0B86" w:rsidP="00BF597A">
            <w:pPr>
              <w:jc w:val="both"/>
              <w:rPr>
                <w:sz w:val="24"/>
                <w:szCs w:val="24"/>
                <w:lang w:val="kk-KZ"/>
              </w:rPr>
            </w:pPr>
            <w:r w:rsidRPr="006E3D2E">
              <w:rPr>
                <w:sz w:val="24"/>
                <w:szCs w:val="24"/>
                <w:lang w:val="kk-KZ"/>
              </w:rPr>
              <w:t>Сипаттамасы</w:t>
            </w:r>
            <w:r w:rsidR="00C33DC6" w:rsidRPr="006E3D2E">
              <w:rPr>
                <w:color w:val="000000" w:themeColor="text1"/>
                <w:sz w:val="24"/>
                <w:szCs w:val="24"/>
                <w:lang w:val="kk-KZ"/>
              </w:rPr>
              <w:t xml:space="preserve">: </w:t>
            </w:r>
            <w:r w:rsidR="00DA7817" w:rsidRPr="006E3D2E">
              <w:rPr>
                <w:color w:val="000000" w:themeColor="text1"/>
                <w:sz w:val="24"/>
                <w:szCs w:val="24"/>
                <w:lang w:val="kk-KZ"/>
              </w:rPr>
              <w:t>Тау-кен өнеркәсібі және Энергетика министрлігі 2020 жылғы 31 тамыздағы № 40245 және 40247 қаулылар шығарды</w:t>
            </w:r>
          </w:p>
          <w:p w:rsidR="00C33DC6" w:rsidRPr="006E3D2E" w:rsidRDefault="00C33DC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 </w:t>
            </w:r>
            <w:r w:rsidR="00EF7C84" w:rsidRPr="006E3D2E">
              <w:rPr>
                <w:color w:val="000000" w:themeColor="text1"/>
                <w:sz w:val="24"/>
                <w:szCs w:val="24"/>
                <w:lang w:val="kk-KZ"/>
              </w:rPr>
              <w:t xml:space="preserve">Бірінші Қарар: Таңбалау жөніндегі техникалық регламентке жалпы қосымшаның 121121 </w:t>
            </w:r>
            <w:r w:rsidR="00271E2A" w:rsidRPr="006E3D2E">
              <w:rPr>
                <w:color w:val="000000" w:themeColor="text1"/>
                <w:sz w:val="24"/>
                <w:szCs w:val="24"/>
                <w:lang w:val="kk-KZ"/>
              </w:rPr>
              <w:t xml:space="preserve">«Маркетинг </w:t>
            </w:r>
            <w:r w:rsidR="00EF7C84" w:rsidRPr="006E3D2E">
              <w:rPr>
                <w:color w:val="000000" w:themeColor="text1"/>
                <w:sz w:val="24"/>
                <w:szCs w:val="24"/>
                <w:lang w:val="kk-KZ"/>
              </w:rPr>
              <w:t>үшін тиімділіктің ең төменгі деңгейлері</w:t>
            </w:r>
            <w:r w:rsidR="00271E2A" w:rsidRPr="006E3D2E">
              <w:rPr>
                <w:color w:val="000000" w:themeColor="text1"/>
                <w:sz w:val="24"/>
                <w:szCs w:val="24"/>
                <w:lang w:val="kk-KZ"/>
              </w:rPr>
              <w:t>»</w:t>
            </w:r>
            <w:r w:rsidR="00EF7C84" w:rsidRPr="006E3D2E">
              <w:rPr>
                <w:color w:val="000000" w:themeColor="text1"/>
                <w:sz w:val="24"/>
                <w:szCs w:val="24"/>
                <w:lang w:val="kk-KZ"/>
              </w:rPr>
              <w:t xml:space="preserve"> бөлімінде (с) параграфында белгіленген мерзімді маркетинг үшін 2020 жылғы 31 желтоқсанға дейін C диапазонындағы пәк ең төменгі деңгейі бар қозғалтқыштар. </w:t>
            </w:r>
            <w:r w:rsidRPr="006E3D2E">
              <w:rPr>
                <w:color w:val="000000" w:themeColor="text1"/>
                <w:sz w:val="24"/>
                <w:szCs w:val="24"/>
                <w:lang w:val="kk-KZ"/>
              </w:rPr>
              <w:t xml:space="preserve"> </w:t>
            </w:r>
            <w:r w:rsidR="008C190B" w:rsidRPr="006E3D2E">
              <w:rPr>
                <w:color w:val="000000" w:themeColor="text1"/>
                <w:sz w:val="24"/>
                <w:szCs w:val="24"/>
                <w:lang w:val="kk-KZ"/>
              </w:rPr>
              <w:t xml:space="preserve">Тек сорғы жүйелерінде, мысалы, </w:t>
            </w:r>
            <w:r w:rsidR="00271E2A" w:rsidRPr="006E3D2E">
              <w:rPr>
                <w:color w:val="000000" w:themeColor="text1"/>
                <w:sz w:val="24"/>
                <w:szCs w:val="24"/>
                <w:lang w:val="kk-KZ"/>
              </w:rPr>
              <w:t>«</w:t>
            </w:r>
            <w:r w:rsidR="008C190B" w:rsidRPr="006E3D2E">
              <w:rPr>
                <w:color w:val="000000" w:themeColor="text1"/>
                <w:sz w:val="24"/>
                <w:szCs w:val="24"/>
                <w:lang w:val="kk-KZ"/>
              </w:rPr>
              <w:t>қарындаш</w:t>
            </w:r>
            <w:r w:rsidR="00271E2A" w:rsidRPr="006E3D2E">
              <w:rPr>
                <w:color w:val="000000" w:themeColor="text1"/>
                <w:sz w:val="24"/>
                <w:szCs w:val="24"/>
                <w:lang w:val="kk-KZ"/>
              </w:rPr>
              <w:t>»</w:t>
            </w:r>
            <w:r w:rsidR="008C190B" w:rsidRPr="006E3D2E">
              <w:rPr>
                <w:color w:val="000000" w:themeColor="text1"/>
                <w:sz w:val="24"/>
                <w:szCs w:val="24"/>
                <w:lang w:val="kk-KZ"/>
              </w:rPr>
              <w:t xml:space="preserve"> сорғылары деп аталатын терең ұңғымаларға арналған сорғыларда қолданылатын суасты бір фазалы және үш фазалы қозғалтқыштарды таңбалау бойынша техникалық регламентке жалпы қосымшаның 11 және 12-баптарын қолдануды тоқтатады</w:t>
            </w:r>
            <w:r w:rsidRPr="006E3D2E">
              <w:rPr>
                <w:color w:val="000000" w:themeColor="text1"/>
                <w:sz w:val="24"/>
                <w:szCs w:val="24"/>
                <w:lang w:val="kk-KZ"/>
              </w:rPr>
              <w:t>.</w:t>
            </w:r>
          </w:p>
          <w:p w:rsidR="00C33DC6" w:rsidRPr="006E3D2E" w:rsidRDefault="00C33DC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 </w:t>
            </w:r>
            <w:r w:rsidR="00EF7C84" w:rsidRPr="006E3D2E">
              <w:rPr>
                <w:color w:val="000000" w:themeColor="text1"/>
                <w:sz w:val="24"/>
                <w:szCs w:val="24"/>
                <w:lang w:val="kk-KZ"/>
              </w:rPr>
              <w:t>Екінші Қарар:</w:t>
            </w:r>
            <w:r w:rsidRPr="006E3D2E">
              <w:rPr>
                <w:color w:val="000000" w:themeColor="text1"/>
                <w:sz w:val="24"/>
                <w:szCs w:val="24"/>
                <w:lang w:val="kk-KZ"/>
              </w:rPr>
              <w:t xml:space="preserve"> </w:t>
            </w:r>
            <w:r w:rsidR="00EF7C84" w:rsidRPr="006E3D2E">
              <w:rPr>
                <w:color w:val="000000" w:themeColor="text1"/>
                <w:sz w:val="24"/>
                <w:szCs w:val="24"/>
                <w:lang w:val="kk-KZ"/>
              </w:rPr>
              <w:t>2019 жылғы 11 желтоқсандағы G / TBT / N / COL / 212 / Add 6 құжатында ұсынылған нұсқасы таңбалауға қойылатын талаптардың сақталуын қамтамасыз етуге қатысты ережелерге түзетулер енгізеді және таңбалау жөніндегі техникалық регламентке жалпы қосымшада белгіленген кейбір талаптарды түсіндіреді.</w:t>
            </w:r>
          </w:p>
          <w:tbl>
            <w:tblPr>
              <w:tblStyle w:val="af2"/>
              <w:tblW w:w="0" w:type="auto"/>
              <w:tblLayout w:type="fixed"/>
              <w:tblLook w:val="04A0" w:firstRow="1" w:lastRow="0" w:firstColumn="1" w:lastColumn="0" w:noHBand="0" w:noVBand="1"/>
            </w:tblPr>
            <w:tblGrid>
              <w:gridCol w:w="734"/>
              <w:gridCol w:w="4421"/>
            </w:tblGrid>
            <w:tr w:rsidR="00C33DC6" w:rsidRPr="006E3D2E" w:rsidTr="006827BC">
              <w:tc>
                <w:tcPr>
                  <w:tcW w:w="5155" w:type="dxa"/>
                  <w:gridSpan w:val="2"/>
                </w:tcPr>
                <w:p w:rsidR="00C33DC6" w:rsidRPr="006E3D2E" w:rsidRDefault="00D71A6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Қосу себептері</w:t>
                  </w:r>
                </w:p>
              </w:tc>
            </w:tr>
            <w:tr w:rsidR="006827BC" w:rsidRPr="006E3D2E" w:rsidTr="002537E8">
              <w:trPr>
                <w:trHeight w:val="343"/>
              </w:trPr>
              <w:tc>
                <w:tcPr>
                  <w:tcW w:w="734" w:type="dxa"/>
                </w:tcPr>
                <w:p w:rsidR="006827BC" w:rsidRPr="006E3D2E" w:rsidRDefault="006827BC" w:rsidP="00BF597A">
                  <w:pPr>
                    <w:ind w:right="-125" w:hanging="231"/>
                    <w:jc w:val="center"/>
                    <w:rPr>
                      <w:sz w:val="24"/>
                      <w:szCs w:val="24"/>
                      <w:lang w:val="en-GB" w:eastAsia="en-GB"/>
                    </w:rPr>
                  </w:pPr>
                  <w:r w:rsidRPr="006E3D2E">
                    <w:rPr>
                      <w:sz w:val="24"/>
                      <w:szCs w:val="24"/>
                    </w:rPr>
                    <w:t>[ ]</w:t>
                  </w:r>
                </w:p>
              </w:tc>
              <w:tc>
                <w:tcPr>
                  <w:tcW w:w="4421" w:type="dxa"/>
                </w:tcPr>
                <w:p w:rsidR="006827BC" w:rsidRPr="006E3D2E" w:rsidRDefault="00D71A60" w:rsidP="00BF597A">
                  <w:pPr>
                    <w:rPr>
                      <w:sz w:val="24"/>
                      <w:szCs w:val="24"/>
                      <w:lang w:val="en-GB"/>
                    </w:rPr>
                  </w:pPr>
                  <w:r w:rsidRPr="006E3D2E">
                    <w:rPr>
                      <w:color w:val="000000" w:themeColor="text1"/>
                      <w:sz w:val="24"/>
                      <w:szCs w:val="24"/>
                      <w:lang w:val="kk-KZ"/>
                    </w:rPr>
                    <w:t>Түсініктеме беру кезеңі өзгертілді-күні:</w:t>
                  </w:r>
                </w:p>
              </w:tc>
            </w:tr>
            <w:tr w:rsidR="006827BC" w:rsidRPr="006E3D2E" w:rsidTr="00730278">
              <w:tc>
                <w:tcPr>
                  <w:tcW w:w="734" w:type="dxa"/>
                </w:tcPr>
                <w:p w:rsidR="006827BC" w:rsidRPr="006E3D2E" w:rsidRDefault="006827BC" w:rsidP="00BF597A">
                  <w:pPr>
                    <w:ind w:right="-125" w:hanging="231"/>
                    <w:jc w:val="center"/>
                    <w:rPr>
                      <w:sz w:val="24"/>
                      <w:szCs w:val="24"/>
                      <w:lang w:val="en-GB" w:eastAsia="en-GB"/>
                    </w:rPr>
                  </w:pPr>
                  <w:r w:rsidRPr="006E3D2E">
                    <w:rPr>
                      <w:sz w:val="24"/>
                      <w:szCs w:val="24"/>
                    </w:rPr>
                    <w:t>[X]</w:t>
                  </w:r>
                </w:p>
              </w:tc>
              <w:tc>
                <w:tcPr>
                  <w:tcW w:w="4421" w:type="dxa"/>
                </w:tcPr>
                <w:p w:rsidR="006827BC" w:rsidRPr="006E3D2E" w:rsidRDefault="00D71A60" w:rsidP="00BF597A">
                  <w:pPr>
                    <w:rPr>
                      <w:sz w:val="24"/>
                      <w:szCs w:val="24"/>
                      <w:lang w:val="en-GB"/>
                    </w:rPr>
                  </w:pPr>
                  <w:r w:rsidRPr="006E3D2E">
                    <w:rPr>
                      <w:sz w:val="24"/>
                      <w:szCs w:val="24"/>
                      <w:lang w:val="kk-KZ"/>
                    </w:rPr>
                    <w:t xml:space="preserve">Хабарланған шара қабылданды-күні: </w:t>
                  </w:r>
                  <w:r w:rsidRPr="006E3D2E">
                    <w:rPr>
                      <w:sz w:val="24"/>
                      <w:szCs w:val="24"/>
                      <w:lang w:val="en-GB"/>
                    </w:rPr>
                    <w:t xml:space="preserve">31 </w:t>
                  </w:r>
                  <w:r w:rsidRPr="006E3D2E">
                    <w:rPr>
                      <w:sz w:val="24"/>
                      <w:szCs w:val="24"/>
                    </w:rPr>
                    <w:t>тамыз</w:t>
                  </w:r>
                  <w:r w:rsidRPr="006E3D2E">
                    <w:rPr>
                      <w:sz w:val="24"/>
                      <w:szCs w:val="24"/>
                      <w:lang w:val="en-GB"/>
                    </w:rPr>
                    <w:t xml:space="preserve"> 2020 </w:t>
                  </w:r>
                </w:p>
              </w:tc>
            </w:tr>
            <w:tr w:rsidR="00D71A60" w:rsidRPr="006E3D2E" w:rsidTr="002537E8">
              <w:trPr>
                <w:trHeight w:val="341"/>
              </w:trPr>
              <w:tc>
                <w:tcPr>
                  <w:tcW w:w="734" w:type="dxa"/>
                </w:tcPr>
                <w:p w:rsidR="00D71A60" w:rsidRPr="006E3D2E" w:rsidRDefault="00D71A60" w:rsidP="00BF597A">
                  <w:pPr>
                    <w:ind w:right="-125" w:hanging="231"/>
                    <w:jc w:val="center"/>
                    <w:rPr>
                      <w:sz w:val="24"/>
                      <w:szCs w:val="24"/>
                      <w:lang w:val="en-GB" w:eastAsia="en-GB"/>
                    </w:rPr>
                  </w:pPr>
                  <w:r w:rsidRPr="006E3D2E">
                    <w:rPr>
                      <w:sz w:val="24"/>
                      <w:szCs w:val="24"/>
                    </w:rPr>
                    <w:t>[ ]</w:t>
                  </w:r>
                </w:p>
              </w:tc>
              <w:tc>
                <w:tcPr>
                  <w:tcW w:w="4421" w:type="dxa"/>
                </w:tcPr>
                <w:p w:rsidR="00D71A60" w:rsidRPr="006E3D2E" w:rsidRDefault="00D71A60" w:rsidP="00BF597A">
                  <w:pPr>
                    <w:rPr>
                      <w:sz w:val="24"/>
                      <w:szCs w:val="24"/>
                      <w:lang w:val="kk-KZ"/>
                    </w:rPr>
                  </w:pPr>
                  <w:r w:rsidRPr="006E3D2E">
                    <w:rPr>
                      <w:sz w:val="24"/>
                      <w:szCs w:val="24"/>
                      <w:lang w:val="kk-KZ"/>
                    </w:rPr>
                    <w:t xml:space="preserve">Хабарлама шарасы жарияланды - күні: </w:t>
                  </w:r>
                </w:p>
              </w:tc>
            </w:tr>
            <w:tr w:rsidR="00D71A60" w:rsidRPr="006E3D2E" w:rsidTr="002537E8">
              <w:trPr>
                <w:trHeight w:val="559"/>
              </w:trPr>
              <w:tc>
                <w:tcPr>
                  <w:tcW w:w="734" w:type="dxa"/>
                </w:tcPr>
                <w:p w:rsidR="00D71A60" w:rsidRPr="006E3D2E" w:rsidRDefault="00D71A60" w:rsidP="00BF597A">
                  <w:pPr>
                    <w:ind w:right="-125" w:hanging="231"/>
                    <w:jc w:val="center"/>
                    <w:rPr>
                      <w:sz w:val="24"/>
                      <w:szCs w:val="24"/>
                      <w:lang w:val="en-GB" w:eastAsia="en-GB"/>
                    </w:rPr>
                  </w:pPr>
                  <w:r w:rsidRPr="006E3D2E">
                    <w:rPr>
                      <w:sz w:val="24"/>
                      <w:szCs w:val="24"/>
                    </w:rPr>
                    <w:t>[ ]</w:t>
                  </w:r>
                </w:p>
              </w:tc>
              <w:tc>
                <w:tcPr>
                  <w:tcW w:w="4421" w:type="dxa"/>
                </w:tcPr>
                <w:p w:rsidR="00D71A60" w:rsidRPr="006E3D2E" w:rsidRDefault="00D71A60" w:rsidP="00BF597A">
                  <w:pPr>
                    <w:rPr>
                      <w:sz w:val="24"/>
                      <w:szCs w:val="24"/>
                      <w:lang w:val="kk-KZ"/>
                    </w:rPr>
                  </w:pPr>
                  <w:r w:rsidRPr="006E3D2E">
                    <w:rPr>
                      <w:sz w:val="24"/>
                      <w:szCs w:val="24"/>
                      <w:lang w:val="kk-KZ"/>
                    </w:rPr>
                    <w:t xml:space="preserve">Хабарланған шара күшіне енеді-күні: </w:t>
                  </w:r>
                </w:p>
              </w:tc>
            </w:tr>
            <w:tr w:rsidR="006827BC" w:rsidRPr="006E3D2E" w:rsidTr="00730278">
              <w:tc>
                <w:tcPr>
                  <w:tcW w:w="734" w:type="dxa"/>
                </w:tcPr>
                <w:p w:rsidR="006827BC" w:rsidRPr="006E3D2E" w:rsidRDefault="006827BC" w:rsidP="00BF597A">
                  <w:pPr>
                    <w:ind w:right="-125" w:hanging="231"/>
                    <w:jc w:val="center"/>
                    <w:rPr>
                      <w:sz w:val="24"/>
                      <w:szCs w:val="24"/>
                      <w:lang w:val="en-GB" w:eastAsia="en-GB"/>
                    </w:rPr>
                  </w:pPr>
                  <w:r w:rsidRPr="006E3D2E">
                    <w:rPr>
                      <w:sz w:val="24"/>
                      <w:szCs w:val="24"/>
                    </w:rPr>
                    <w:t>[X]</w:t>
                  </w:r>
                </w:p>
              </w:tc>
              <w:tc>
                <w:tcPr>
                  <w:tcW w:w="4421" w:type="dxa"/>
                </w:tcPr>
                <w:p w:rsidR="006827BC" w:rsidRPr="006E3D2E" w:rsidRDefault="00D71A6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hyperlink r:id="rId17" w:history="1">
                    <w:r w:rsidR="006827BC" w:rsidRPr="006E3D2E">
                      <w:rPr>
                        <w:rStyle w:val="a9"/>
                        <w:sz w:val="24"/>
                        <w:szCs w:val="24"/>
                        <w:lang w:val="kk-KZ"/>
                      </w:rPr>
                      <w:t>https://members.wto.org/crnattachments/2020/TBT/COL/final_measure/20_5418_00_s.pdf</w:t>
                    </w:r>
                  </w:hyperlink>
                </w:p>
              </w:tc>
            </w:tr>
            <w:tr w:rsidR="00D71A60" w:rsidRPr="006E3D2E" w:rsidTr="002537E8">
              <w:trPr>
                <w:trHeight w:val="389"/>
              </w:trPr>
              <w:tc>
                <w:tcPr>
                  <w:tcW w:w="734" w:type="dxa"/>
                </w:tcPr>
                <w:p w:rsidR="00D71A60" w:rsidRPr="006E3D2E" w:rsidRDefault="00D71A60" w:rsidP="00BF597A">
                  <w:pPr>
                    <w:ind w:right="-125" w:hanging="231"/>
                    <w:jc w:val="center"/>
                    <w:rPr>
                      <w:sz w:val="24"/>
                      <w:szCs w:val="24"/>
                      <w:lang w:val="en-GB" w:eastAsia="en-GB"/>
                    </w:rPr>
                  </w:pPr>
                  <w:r w:rsidRPr="006E3D2E">
                    <w:rPr>
                      <w:sz w:val="24"/>
                      <w:szCs w:val="24"/>
                    </w:rPr>
                    <w:t>[ ]</w:t>
                  </w:r>
                </w:p>
              </w:tc>
              <w:tc>
                <w:tcPr>
                  <w:tcW w:w="4421" w:type="dxa"/>
                </w:tcPr>
                <w:p w:rsidR="00D71A60" w:rsidRPr="006E3D2E" w:rsidRDefault="00D71A60" w:rsidP="00BF597A">
                  <w:pPr>
                    <w:rPr>
                      <w:sz w:val="24"/>
                      <w:szCs w:val="24"/>
                      <w:lang w:val="kk-KZ"/>
                    </w:rPr>
                  </w:pPr>
                  <w:r w:rsidRPr="006E3D2E">
                    <w:rPr>
                      <w:sz w:val="24"/>
                      <w:szCs w:val="24"/>
                      <w:lang w:val="kk-KZ"/>
                    </w:rPr>
                    <w:t>Хабарланған шара жойылды-күні:</w:t>
                  </w:r>
                </w:p>
              </w:tc>
            </w:tr>
            <w:tr w:rsidR="00D71A60" w:rsidRPr="006E3D2E" w:rsidTr="00730278">
              <w:tc>
                <w:tcPr>
                  <w:tcW w:w="734" w:type="dxa"/>
                </w:tcPr>
                <w:p w:rsidR="00D71A60" w:rsidRPr="006E3D2E" w:rsidRDefault="00D71A60" w:rsidP="00BF597A">
                  <w:pPr>
                    <w:ind w:right="-125" w:hanging="231"/>
                    <w:jc w:val="center"/>
                    <w:rPr>
                      <w:sz w:val="24"/>
                      <w:szCs w:val="24"/>
                      <w:lang w:val="en-GB" w:eastAsia="en-GB"/>
                    </w:rPr>
                  </w:pPr>
                  <w:r w:rsidRPr="006E3D2E">
                    <w:rPr>
                      <w:sz w:val="24"/>
                      <w:szCs w:val="24"/>
                    </w:rPr>
                    <w:t>[ ]</w:t>
                  </w:r>
                </w:p>
              </w:tc>
              <w:tc>
                <w:tcPr>
                  <w:tcW w:w="4421" w:type="dxa"/>
                </w:tcPr>
                <w:p w:rsidR="00D71A60" w:rsidRPr="006E3D2E" w:rsidRDefault="00D71A60" w:rsidP="00BF597A">
                  <w:pPr>
                    <w:rPr>
                      <w:sz w:val="24"/>
                      <w:szCs w:val="24"/>
                      <w:lang w:val="kk-KZ"/>
                    </w:rPr>
                  </w:pPr>
                  <w:r w:rsidRPr="006E3D2E">
                    <w:rPr>
                      <w:sz w:val="24"/>
                      <w:szCs w:val="24"/>
                      <w:lang w:val="kk-KZ"/>
                    </w:rPr>
                    <w:t>Іс-шара туралы қайта хабарланған кезде тиісті символ:</w:t>
                  </w:r>
                </w:p>
              </w:tc>
            </w:tr>
            <w:tr w:rsidR="006827BC" w:rsidRPr="006E3D2E" w:rsidTr="00730278">
              <w:tc>
                <w:tcPr>
                  <w:tcW w:w="734" w:type="dxa"/>
                </w:tcPr>
                <w:p w:rsidR="006827BC" w:rsidRPr="006E3D2E" w:rsidRDefault="006827BC" w:rsidP="00BF597A">
                  <w:pPr>
                    <w:ind w:right="-125" w:hanging="231"/>
                    <w:jc w:val="center"/>
                    <w:rPr>
                      <w:sz w:val="24"/>
                      <w:szCs w:val="24"/>
                      <w:lang w:val="en-GB" w:eastAsia="en-GB"/>
                    </w:rPr>
                  </w:pPr>
                  <w:r w:rsidRPr="006E3D2E">
                    <w:rPr>
                      <w:sz w:val="24"/>
                      <w:szCs w:val="24"/>
                    </w:rPr>
                    <w:t>[ ]</w:t>
                  </w:r>
                </w:p>
              </w:tc>
              <w:tc>
                <w:tcPr>
                  <w:tcW w:w="4421" w:type="dxa"/>
                </w:tcPr>
                <w:p w:rsidR="006827BC" w:rsidRPr="006E3D2E" w:rsidRDefault="00D71A60" w:rsidP="00BF597A">
                  <w:pPr>
                    <w:rPr>
                      <w:sz w:val="24"/>
                      <w:szCs w:val="24"/>
                      <w:lang w:val="en-GB"/>
                    </w:rPr>
                  </w:pPr>
                  <w:r w:rsidRPr="006E3D2E">
                    <w:rPr>
                      <w:sz w:val="24"/>
                      <w:szCs w:val="24"/>
                      <w:lang w:val="kk-KZ"/>
                    </w:rPr>
                    <w:t>Хабарланған шаралардың мазмұны немесе көлемі өзгертілді</w:t>
                  </w:r>
                </w:p>
              </w:tc>
            </w:tr>
            <w:tr w:rsidR="006827BC" w:rsidRPr="006E3D2E" w:rsidTr="00730278">
              <w:tc>
                <w:tcPr>
                  <w:tcW w:w="734" w:type="dxa"/>
                </w:tcPr>
                <w:p w:rsidR="006827BC" w:rsidRPr="006E3D2E" w:rsidRDefault="006827BC" w:rsidP="00BF597A">
                  <w:pPr>
                    <w:ind w:right="-125" w:hanging="231"/>
                    <w:jc w:val="center"/>
                    <w:rPr>
                      <w:sz w:val="24"/>
                      <w:szCs w:val="24"/>
                      <w:lang w:val="en-GB" w:eastAsia="en-GB"/>
                    </w:rPr>
                  </w:pPr>
                  <w:r w:rsidRPr="006E3D2E">
                    <w:rPr>
                      <w:sz w:val="24"/>
                      <w:szCs w:val="24"/>
                    </w:rPr>
                    <w:t>[X]</w:t>
                  </w:r>
                </w:p>
              </w:tc>
              <w:tc>
                <w:tcPr>
                  <w:tcW w:w="4421" w:type="dxa"/>
                </w:tcPr>
                <w:p w:rsidR="006827BC" w:rsidRPr="006E3D2E" w:rsidRDefault="00D71A60" w:rsidP="00BF597A">
                  <w:pPr>
                    <w:rPr>
                      <w:color w:val="0000FF"/>
                      <w:sz w:val="24"/>
                      <w:szCs w:val="24"/>
                      <w:u w:val="single"/>
                    </w:rPr>
                  </w:pPr>
                  <w:r w:rsidRPr="006E3D2E">
                    <w:rPr>
                      <w:color w:val="000000" w:themeColor="text1"/>
                      <w:sz w:val="24"/>
                      <w:szCs w:val="24"/>
                      <w:lang w:val="kk-KZ"/>
                    </w:rPr>
                    <w:t xml:space="preserve">Басқа </w:t>
                  </w:r>
                  <w:hyperlink r:id="rId18" w:history="1">
                    <w:r w:rsidR="006827BC" w:rsidRPr="006E3D2E">
                      <w:rPr>
                        <w:rStyle w:val="a9"/>
                        <w:sz w:val="24"/>
                        <w:szCs w:val="24"/>
                        <w:lang w:val="en-GB"/>
                      </w:rPr>
                      <w:t>https</w:t>
                    </w:r>
                    <w:r w:rsidR="006827BC" w:rsidRPr="006E3D2E">
                      <w:rPr>
                        <w:rStyle w:val="a9"/>
                        <w:sz w:val="24"/>
                        <w:szCs w:val="24"/>
                      </w:rPr>
                      <w:t>://</w:t>
                    </w:r>
                    <w:r w:rsidR="006827BC" w:rsidRPr="006E3D2E">
                      <w:rPr>
                        <w:rStyle w:val="a9"/>
                        <w:sz w:val="24"/>
                        <w:szCs w:val="24"/>
                        <w:lang w:val="en-GB"/>
                      </w:rPr>
                      <w:t>members</w:t>
                    </w:r>
                    <w:r w:rsidR="006827BC" w:rsidRPr="006E3D2E">
                      <w:rPr>
                        <w:rStyle w:val="a9"/>
                        <w:sz w:val="24"/>
                        <w:szCs w:val="24"/>
                      </w:rPr>
                      <w:t>.</w:t>
                    </w:r>
                    <w:r w:rsidR="006827BC" w:rsidRPr="006E3D2E">
                      <w:rPr>
                        <w:rStyle w:val="a9"/>
                        <w:sz w:val="24"/>
                        <w:szCs w:val="24"/>
                        <w:lang w:val="en-GB"/>
                      </w:rPr>
                      <w:t>wto</w:t>
                    </w:r>
                    <w:r w:rsidR="006827BC" w:rsidRPr="006E3D2E">
                      <w:rPr>
                        <w:rStyle w:val="a9"/>
                        <w:sz w:val="24"/>
                        <w:szCs w:val="24"/>
                      </w:rPr>
                      <w:t>.</w:t>
                    </w:r>
                    <w:r w:rsidR="006827BC" w:rsidRPr="006E3D2E">
                      <w:rPr>
                        <w:rStyle w:val="a9"/>
                        <w:sz w:val="24"/>
                        <w:szCs w:val="24"/>
                        <w:lang w:val="en-GB"/>
                      </w:rPr>
                      <w:t>org</w:t>
                    </w:r>
                    <w:r w:rsidR="006827BC" w:rsidRPr="006E3D2E">
                      <w:rPr>
                        <w:rStyle w:val="a9"/>
                        <w:sz w:val="24"/>
                        <w:szCs w:val="24"/>
                      </w:rPr>
                      <w:t>/</w:t>
                    </w:r>
                    <w:r w:rsidR="006827BC" w:rsidRPr="006E3D2E">
                      <w:rPr>
                        <w:rStyle w:val="a9"/>
                        <w:sz w:val="24"/>
                        <w:szCs w:val="24"/>
                        <w:lang w:val="en-GB"/>
                      </w:rPr>
                      <w:t>crnattachments</w:t>
                    </w:r>
                    <w:r w:rsidR="006827BC" w:rsidRPr="006E3D2E">
                      <w:rPr>
                        <w:rStyle w:val="a9"/>
                        <w:sz w:val="24"/>
                        <w:szCs w:val="24"/>
                      </w:rPr>
                      <w:t>/2020/</w:t>
                    </w:r>
                    <w:r w:rsidR="006827BC" w:rsidRPr="006E3D2E">
                      <w:rPr>
                        <w:rStyle w:val="a9"/>
                        <w:sz w:val="24"/>
                        <w:szCs w:val="24"/>
                        <w:lang w:val="en-GB"/>
                      </w:rPr>
                      <w:t>TBT</w:t>
                    </w:r>
                    <w:r w:rsidR="006827BC" w:rsidRPr="006E3D2E">
                      <w:rPr>
                        <w:rStyle w:val="a9"/>
                        <w:sz w:val="24"/>
                        <w:szCs w:val="24"/>
                      </w:rPr>
                      <w:t>/</w:t>
                    </w:r>
                    <w:r w:rsidR="006827BC" w:rsidRPr="006E3D2E">
                      <w:rPr>
                        <w:rStyle w:val="a9"/>
                        <w:sz w:val="24"/>
                        <w:szCs w:val="24"/>
                        <w:lang w:val="en-GB"/>
                      </w:rPr>
                      <w:t>COL</w:t>
                    </w:r>
                    <w:r w:rsidR="006827BC" w:rsidRPr="006E3D2E">
                      <w:rPr>
                        <w:rStyle w:val="a9"/>
                        <w:sz w:val="24"/>
                        <w:szCs w:val="24"/>
                      </w:rPr>
                      <w:t>/20_5418_01_</w:t>
                    </w:r>
                    <w:r w:rsidR="006827BC" w:rsidRPr="006E3D2E">
                      <w:rPr>
                        <w:rStyle w:val="a9"/>
                        <w:sz w:val="24"/>
                        <w:szCs w:val="24"/>
                        <w:lang w:val="en-GB"/>
                      </w:rPr>
                      <w:t>s</w:t>
                    </w:r>
                    <w:r w:rsidR="006827BC" w:rsidRPr="006E3D2E">
                      <w:rPr>
                        <w:rStyle w:val="a9"/>
                        <w:sz w:val="24"/>
                        <w:szCs w:val="24"/>
                      </w:rPr>
                      <w:t>.</w:t>
                    </w:r>
                    <w:r w:rsidR="006827BC" w:rsidRPr="006E3D2E">
                      <w:rPr>
                        <w:rStyle w:val="a9"/>
                        <w:sz w:val="24"/>
                        <w:szCs w:val="24"/>
                        <w:lang w:val="en-GB"/>
                      </w:rPr>
                      <w:t>pdf</w:t>
                    </w:r>
                  </w:hyperlink>
                </w:p>
                <w:p w:rsidR="006827BC" w:rsidRPr="006E3D2E" w:rsidRDefault="002537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 xml:space="preserve">IE2 тиімділігі жоғары қозғалтқыштар үшін кезеңді ұзарту және таңбалау жөніндегі Техникалық регламенттің </w:t>
                  </w:r>
                  <w:r w:rsidRPr="006E3D2E">
                    <w:rPr>
                      <w:color w:val="000000" w:themeColor="text1"/>
                      <w:sz w:val="24"/>
                      <w:szCs w:val="24"/>
                    </w:rPr>
                    <w:lastRenderedPageBreak/>
                    <w:t>жалпы қосымшасында баяндалған суасты қозғалтқыштары үшін таңбалау талаптарының күшіне енуін тоқтата тұру.</w:t>
                  </w:r>
                </w:p>
              </w:tc>
            </w:tr>
          </w:tbl>
          <w:p w:rsidR="00C33DC6" w:rsidRPr="006E3D2E" w:rsidRDefault="00C33DC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70"/>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C33DC6"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C33DC6" w:rsidP="00BF597A">
            <w:pPr>
              <w:rPr>
                <w:color w:val="000000" w:themeColor="text1"/>
                <w:sz w:val="24"/>
                <w:szCs w:val="24"/>
                <w:lang w:val="kk-KZ"/>
              </w:rPr>
            </w:pPr>
            <w:r w:rsidRPr="006E3D2E">
              <w:rPr>
                <w:color w:val="000000" w:themeColor="text1"/>
                <w:sz w:val="24"/>
                <w:szCs w:val="24"/>
                <w:lang w:val="kk-KZ"/>
              </w:rPr>
              <w:t>Колумбия</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E3D2E" w:rsidRDefault="006827BC" w:rsidP="00BF597A">
            <w:pPr>
              <w:rPr>
                <w:rFonts w:eastAsia="Verdana"/>
                <w:b/>
                <w:sz w:val="24"/>
                <w:szCs w:val="24"/>
                <w:lang w:val="en-GB" w:eastAsia="en-US"/>
              </w:rPr>
            </w:pPr>
            <w:r w:rsidRPr="006E3D2E">
              <w:rPr>
                <w:b/>
                <w:sz w:val="24"/>
                <w:szCs w:val="24"/>
              </w:rPr>
              <w:t>G/TBT/N/CHL/532</w:t>
            </w:r>
          </w:p>
          <w:p w:rsidR="006F54E3" w:rsidRPr="006E3D2E" w:rsidRDefault="006F54E3" w:rsidP="00BF597A">
            <w:pPr>
              <w:ind w:firstLine="708"/>
              <w:rPr>
                <w:b/>
                <w:color w:val="000000" w:themeColor="text1"/>
                <w:sz w:val="24"/>
                <w:szCs w:val="24"/>
                <w:lang w:val="kk-KZ" w:eastAsia="en-US"/>
              </w:rPr>
            </w:pPr>
          </w:p>
        </w:tc>
        <w:tc>
          <w:tcPr>
            <w:tcW w:w="5386" w:type="dxa"/>
            <w:shd w:val="clear" w:color="auto" w:fill="auto"/>
          </w:tcPr>
          <w:p w:rsidR="006F54E3" w:rsidRPr="006E3D2E" w:rsidRDefault="006827BC" w:rsidP="00BF597A">
            <w:pPr>
              <w:jc w:val="both"/>
              <w:rPr>
                <w:sz w:val="24"/>
                <w:szCs w:val="24"/>
                <w:lang w:val="kk-KZ"/>
              </w:rPr>
            </w:pPr>
            <w:r w:rsidRPr="006E3D2E">
              <w:rPr>
                <w:color w:val="000000" w:themeColor="text1"/>
                <w:sz w:val="24"/>
                <w:szCs w:val="24"/>
                <w:lang w:val="kk-KZ"/>
              </w:rPr>
              <w:t xml:space="preserve">PE № 8 / x: 2020: </w:t>
            </w:r>
            <w:r w:rsidR="00DA7817" w:rsidRPr="006E3D2E">
              <w:rPr>
                <w:color w:val="000000" w:themeColor="text1"/>
                <w:sz w:val="24"/>
                <w:szCs w:val="24"/>
                <w:lang w:val="kk-KZ"/>
              </w:rPr>
              <w:t>Электр техникалық өнімдерді сынауды талдаудың негізгі хаттамасының жобасы (</w:t>
            </w:r>
            <w:r w:rsidRPr="006E3D2E">
              <w:rPr>
                <w:color w:val="000000" w:themeColor="text1"/>
                <w:sz w:val="24"/>
                <w:szCs w:val="24"/>
                <w:lang w:val="kk-KZ"/>
              </w:rPr>
              <w:t xml:space="preserve">12 </w:t>
            </w:r>
            <w:r w:rsidR="002537E8" w:rsidRPr="006E3D2E">
              <w:rPr>
                <w:sz w:val="24"/>
                <w:szCs w:val="24"/>
                <w:lang w:val="kk-KZ"/>
              </w:rPr>
              <w:t>бет, испан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827BC" w:rsidRPr="006E3D2E" w:rsidTr="00A15714">
        <w:trPr>
          <w:trHeight w:val="361"/>
        </w:trPr>
        <w:tc>
          <w:tcPr>
            <w:tcW w:w="710" w:type="dxa"/>
            <w:vMerge/>
            <w:shd w:val="clear" w:color="auto" w:fill="auto"/>
          </w:tcPr>
          <w:p w:rsidR="006827BC" w:rsidRPr="006E3D2E" w:rsidRDefault="006827BC" w:rsidP="00BF597A">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E3D2E" w:rsidRDefault="006827BC" w:rsidP="00BF597A">
            <w:pPr>
              <w:rPr>
                <w:color w:val="000000" w:themeColor="text1"/>
                <w:sz w:val="24"/>
                <w:szCs w:val="24"/>
                <w:lang w:val="kk-KZ"/>
              </w:rPr>
            </w:pPr>
            <w:r w:rsidRPr="006E3D2E">
              <w:rPr>
                <w:color w:val="000000" w:themeColor="text1"/>
                <w:sz w:val="24"/>
                <w:szCs w:val="24"/>
                <w:lang w:val="kk-KZ"/>
              </w:rPr>
              <w:t xml:space="preserve">14 </w:t>
            </w:r>
            <w:r w:rsidR="006D1649" w:rsidRPr="006E3D2E">
              <w:rPr>
                <w:color w:val="000000" w:themeColor="text1"/>
                <w:sz w:val="24"/>
                <w:szCs w:val="24"/>
                <w:lang w:val="kk-KZ"/>
              </w:rPr>
              <w:t>қыркүйек 2020</w:t>
            </w:r>
          </w:p>
        </w:tc>
        <w:tc>
          <w:tcPr>
            <w:tcW w:w="5386" w:type="dxa"/>
            <w:shd w:val="clear" w:color="auto" w:fill="auto"/>
          </w:tcPr>
          <w:p w:rsidR="006827BC" w:rsidRPr="006E3D2E" w:rsidRDefault="002537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Компьютерлерге арналған сыртқы қоректендіру блоктары, планшеттер мен ұялы телефондарға арналған зарядтау құрылғылары (режимдерді ауыстырып қосу блоктары)</w:t>
            </w:r>
          </w:p>
        </w:tc>
        <w:tc>
          <w:tcPr>
            <w:tcW w:w="1985" w:type="dxa"/>
            <w:shd w:val="clear" w:color="auto" w:fill="auto"/>
          </w:tcPr>
          <w:p w:rsidR="006827BC" w:rsidRPr="006E3D2E" w:rsidRDefault="006827BC" w:rsidP="00BF597A">
            <w:pPr>
              <w:jc w:val="both"/>
              <w:rPr>
                <w:color w:val="000000" w:themeColor="text1"/>
                <w:sz w:val="24"/>
                <w:szCs w:val="24"/>
                <w:lang w:val="kk-KZ"/>
              </w:rPr>
            </w:pPr>
          </w:p>
        </w:tc>
      </w:tr>
      <w:tr w:rsidR="006827BC" w:rsidRPr="006E3D2E" w:rsidTr="00A15714">
        <w:trPr>
          <w:trHeight w:val="361"/>
        </w:trPr>
        <w:tc>
          <w:tcPr>
            <w:tcW w:w="710" w:type="dxa"/>
            <w:vMerge/>
            <w:shd w:val="clear" w:color="auto" w:fill="auto"/>
          </w:tcPr>
          <w:p w:rsidR="006827BC" w:rsidRPr="006E3D2E" w:rsidRDefault="006827BC" w:rsidP="00BF597A">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E3D2E" w:rsidRDefault="006827BC" w:rsidP="00BF597A">
            <w:pPr>
              <w:rPr>
                <w:color w:val="000000" w:themeColor="text1"/>
                <w:sz w:val="24"/>
                <w:szCs w:val="24"/>
                <w:lang w:val="kk-KZ"/>
              </w:rPr>
            </w:pPr>
            <w:r w:rsidRPr="006E3D2E">
              <w:rPr>
                <w:color w:val="000000" w:themeColor="text1"/>
                <w:sz w:val="24"/>
                <w:szCs w:val="24"/>
                <w:lang w:val="kk-KZ"/>
              </w:rPr>
              <w:t>Чили</w:t>
            </w:r>
          </w:p>
        </w:tc>
        <w:tc>
          <w:tcPr>
            <w:tcW w:w="5386" w:type="dxa"/>
            <w:shd w:val="clear" w:color="auto" w:fill="auto"/>
          </w:tcPr>
          <w:p w:rsidR="006827BC" w:rsidRPr="006E3D2E" w:rsidRDefault="002537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хаттама компьютерлер, планшеттер мен ұялы телефондарға арналған зарядтағыштар (коммутациялық құрылғылар) үшін сыртқы қуат көздерін сертификаттау рәсімін белгілейді.</w:t>
            </w:r>
          </w:p>
        </w:tc>
        <w:tc>
          <w:tcPr>
            <w:tcW w:w="1985" w:type="dxa"/>
            <w:shd w:val="clear" w:color="auto" w:fill="auto"/>
          </w:tcPr>
          <w:p w:rsidR="006827BC" w:rsidRPr="006E3D2E" w:rsidRDefault="006827BC"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827BC" w:rsidRPr="006E3D2E" w:rsidRDefault="006827BC" w:rsidP="00BF597A">
            <w:pPr>
              <w:jc w:val="both"/>
              <w:rPr>
                <w:b/>
                <w:sz w:val="24"/>
                <w:szCs w:val="24"/>
                <w:lang w:val="en-GB" w:eastAsia="en-US"/>
              </w:rPr>
            </w:pPr>
            <w:r w:rsidRPr="006E3D2E">
              <w:rPr>
                <w:b/>
                <w:sz w:val="24"/>
                <w:szCs w:val="24"/>
              </w:rPr>
              <w:t>G/TBT/N/BRA/1078</w:t>
            </w:r>
          </w:p>
          <w:p w:rsidR="006F54E3" w:rsidRPr="006E3D2E" w:rsidRDefault="006F54E3" w:rsidP="00BF597A">
            <w:pPr>
              <w:pBdr>
                <w:between w:val="single" w:sz="6" w:space="1" w:color="auto"/>
              </w:pBdr>
              <w:jc w:val="both"/>
              <w:rPr>
                <w:color w:val="000000" w:themeColor="text1"/>
                <w:sz w:val="24"/>
                <w:szCs w:val="24"/>
                <w:lang w:val="kk-KZ"/>
              </w:rPr>
            </w:pPr>
          </w:p>
        </w:tc>
        <w:tc>
          <w:tcPr>
            <w:tcW w:w="5386" w:type="dxa"/>
            <w:shd w:val="clear" w:color="auto" w:fill="auto"/>
          </w:tcPr>
          <w:p w:rsidR="006F54E3" w:rsidRPr="006E3D2E" w:rsidRDefault="002537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2020 жылғы 31 тамыздағы № 49 қаулы </w:t>
            </w:r>
            <w:r w:rsidR="004A0B14" w:rsidRPr="006E3D2E">
              <w:rPr>
                <w:color w:val="000000" w:themeColor="text1"/>
                <w:sz w:val="24"/>
                <w:szCs w:val="24"/>
                <w:lang w:val="kk-KZ"/>
              </w:rPr>
              <w:t xml:space="preserve">(1 </w:t>
            </w:r>
            <w:r w:rsidRPr="006E3D2E">
              <w:rPr>
                <w:color w:val="000000" w:themeColor="text1"/>
                <w:sz w:val="24"/>
                <w:szCs w:val="24"/>
                <w:lang w:val="kk-KZ"/>
              </w:rPr>
              <w:t>бет, португал тілінде)</w:t>
            </w:r>
          </w:p>
        </w:tc>
        <w:tc>
          <w:tcPr>
            <w:tcW w:w="1985" w:type="dxa"/>
            <w:shd w:val="clear" w:color="auto" w:fill="auto"/>
          </w:tcPr>
          <w:p w:rsidR="006F54E3" w:rsidRPr="006E3D2E" w:rsidRDefault="00D71A60" w:rsidP="00BF597A">
            <w:pPr>
              <w:jc w:val="both"/>
              <w:rPr>
                <w:color w:val="000000" w:themeColor="text1"/>
                <w:sz w:val="24"/>
                <w:szCs w:val="24"/>
                <w:lang w:val="kk-KZ"/>
              </w:rPr>
            </w:pPr>
            <w:r w:rsidRPr="006E3D2E">
              <w:rPr>
                <w:color w:val="000000" w:themeColor="text1"/>
                <w:sz w:val="24"/>
                <w:szCs w:val="24"/>
                <w:lang w:val="kk-KZ"/>
              </w:rPr>
              <w:t>Орнатылмаған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827BC" w:rsidP="00BF597A">
            <w:pPr>
              <w:rPr>
                <w:sz w:val="24"/>
                <w:szCs w:val="24"/>
              </w:rPr>
            </w:pPr>
            <w:r w:rsidRPr="006E3D2E">
              <w:rPr>
                <w:sz w:val="24"/>
                <w:szCs w:val="24"/>
              </w:rPr>
              <w:t xml:space="preserve">14 </w:t>
            </w:r>
            <w:r w:rsidR="006D1649" w:rsidRPr="006E3D2E">
              <w:rPr>
                <w:sz w:val="24"/>
                <w:szCs w:val="24"/>
              </w:rPr>
              <w:t>қыркүйек 2020</w:t>
            </w:r>
          </w:p>
        </w:tc>
        <w:tc>
          <w:tcPr>
            <w:tcW w:w="5386" w:type="dxa"/>
            <w:shd w:val="clear" w:color="auto" w:fill="auto"/>
          </w:tcPr>
          <w:p w:rsidR="006F54E3" w:rsidRPr="006E3D2E" w:rsidRDefault="002537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экономикалық қызметтен босату туралы заңдар</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827BC" w:rsidP="00BF597A">
            <w:pPr>
              <w:rPr>
                <w:sz w:val="24"/>
                <w:szCs w:val="24"/>
              </w:rPr>
            </w:pPr>
            <w:r w:rsidRPr="006E3D2E">
              <w:rPr>
                <w:sz w:val="24"/>
                <w:szCs w:val="24"/>
              </w:rPr>
              <w:t>Бразилия</w:t>
            </w:r>
          </w:p>
        </w:tc>
        <w:tc>
          <w:tcPr>
            <w:tcW w:w="5386" w:type="dxa"/>
            <w:shd w:val="clear" w:color="auto" w:fill="auto"/>
          </w:tcPr>
          <w:p w:rsidR="006F54E3" w:rsidRPr="006E3D2E" w:rsidRDefault="000F5A1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Қаулы 2019 жылғы 18 желтоқсандағы № 10178 қаулының ережелеріне сәйкес сыртқы сауда Хатшылығын (SECEX) экономикалық қызметтен босату туралы заңдарды көздейді.</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730278">
        <w:trPr>
          <w:trHeight w:val="278"/>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4A0B14" w:rsidRPr="006E3D2E" w:rsidRDefault="004A0B14" w:rsidP="00BF597A">
            <w:pPr>
              <w:jc w:val="both"/>
              <w:rPr>
                <w:rFonts w:eastAsia="Verdana"/>
                <w:b/>
                <w:sz w:val="24"/>
                <w:szCs w:val="24"/>
                <w:lang w:val="en-GB" w:eastAsia="en-US"/>
              </w:rPr>
            </w:pPr>
            <w:r w:rsidRPr="006E3D2E">
              <w:rPr>
                <w:b/>
                <w:sz w:val="24"/>
                <w:szCs w:val="24"/>
              </w:rPr>
              <w:t>G/TBT/N/ARG/404</w:t>
            </w:r>
          </w:p>
          <w:p w:rsidR="006F54E3" w:rsidRPr="006E3D2E" w:rsidRDefault="006F54E3" w:rsidP="00BF597A">
            <w:pPr>
              <w:pBdr>
                <w:between w:val="single" w:sz="6" w:space="1" w:color="auto"/>
              </w:pBdr>
              <w:jc w:val="both"/>
              <w:rPr>
                <w:color w:val="000000" w:themeColor="text1"/>
                <w:sz w:val="24"/>
                <w:szCs w:val="24"/>
                <w:lang w:val="kk-KZ"/>
              </w:rPr>
            </w:pPr>
          </w:p>
        </w:tc>
        <w:tc>
          <w:tcPr>
            <w:tcW w:w="5386" w:type="dxa"/>
            <w:shd w:val="clear" w:color="auto" w:fill="auto"/>
          </w:tcPr>
          <w:p w:rsidR="006F54E3" w:rsidRPr="006E3D2E" w:rsidRDefault="00374D2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Төмен вольтты электр өнімдерін міндетті сертификаттау режиміне арналған мониторинг жүйелері</w:t>
            </w:r>
            <w:r w:rsidR="004A0B14" w:rsidRPr="006E3D2E">
              <w:rPr>
                <w:color w:val="000000" w:themeColor="text1"/>
                <w:sz w:val="24"/>
                <w:szCs w:val="24"/>
                <w:lang w:val="kk-KZ"/>
              </w:rPr>
              <w:t xml:space="preserve">. </w:t>
            </w:r>
            <w:r w:rsidRPr="006E3D2E">
              <w:rPr>
                <w:color w:val="000000" w:themeColor="text1"/>
                <w:sz w:val="24"/>
                <w:szCs w:val="24"/>
                <w:lang w:val="kk-KZ"/>
              </w:rPr>
              <w:t>Энергия тиімділігін таңбалау</w:t>
            </w:r>
            <w:r w:rsidR="004A0B14" w:rsidRPr="006E3D2E">
              <w:rPr>
                <w:color w:val="000000" w:themeColor="text1"/>
                <w:sz w:val="24"/>
                <w:szCs w:val="24"/>
                <w:lang w:val="kk-KZ"/>
              </w:rPr>
              <w:t xml:space="preserve">.  (5 </w:t>
            </w:r>
            <w:r w:rsidR="006D751D" w:rsidRPr="006E3D2E">
              <w:rPr>
                <w:color w:val="000000" w:themeColor="text1"/>
                <w:sz w:val="24"/>
                <w:szCs w:val="24"/>
                <w:lang w:val="kk-KZ"/>
              </w:rPr>
              <w:t>бет, испан тілінде)</w:t>
            </w:r>
          </w:p>
        </w:tc>
        <w:tc>
          <w:tcPr>
            <w:tcW w:w="1985" w:type="dxa"/>
            <w:shd w:val="clear" w:color="auto" w:fill="auto"/>
          </w:tcPr>
          <w:p w:rsidR="006F54E3" w:rsidRPr="006E3D2E" w:rsidRDefault="00D71A60" w:rsidP="00BF597A">
            <w:pPr>
              <w:jc w:val="both"/>
              <w:rPr>
                <w:color w:val="000000" w:themeColor="text1"/>
                <w:sz w:val="24"/>
                <w:szCs w:val="24"/>
                <w:lang w:val="kk-KZ"/>
              </w:rPr>
            </w:pPr>
            <w:r w:rsidRPr="006E3D2E">
              <w:rPr>
                <w:color w:val="000000" w:themeColor="text1"/>
                <w:sz w:val="24"/>
                <w:szCs w:val="24"/>
                <w:lang w:val="kk-KZ"/>
              </w:rPr>
              <w:t>Орнатылмаған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4A0B14" w:rsidP="00BF597A">
            <w:pPr>
              <w:rPr>
                <w:sz w:val="24"/>
                <w:szCs w:val="24"/>
              </w:rPr>
            </w:pPr>
            <w:r w:rsidRPr="006E3D2E">
              <w:rPr>
                <w:sz w:val="24"/>
                <w:szCs w:val="24"/>
              </w:rPr>
              <w:t xml:space="preserve">14 </w:t>
            </w:r>
            <w:r w:rsidR="006D1649" w:rsidRPr="006E3D2E">
              <w:rPr>
                <w:sz w:val="24"/>
                <w:szCs w:val="24"/>
              </w:rPr>
              <w:t>қыркүйек 2020</w:t>
            </w:r>
          </w:p>
        </w:tc>
        <w:tc>
          <w:tcPr>
            <w:tcW w:w="5386" w:type="dxa"/>
            <w:shd w:val="clear" w:color="auto" w:fill="auto"/>
          </w:tcPr>
          <w:p w:rsidR="006F54E3" w:rsidRPr="006E3D2E" w:rsidRDefault="002144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Төмен кернеулі электр техникалық бұйымдар</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4A0B14" w:rsidP="00BF597A">
            <w:pPr>
              <w:rPr>
                <w:color w:val="000000" w:themeColor="text1"/>
                <w:sz w:val="24"/>
                <w:szCs w:val="24"/>
                <w:lang w:val="kk-KZ"/>
              </w:rPr>
            </w:pPr>
            <w:r w:rsidRPr="006E3D2E">
              <w:rPr>
                <w:color w:val="000000" w:themeColor="text1"/>
                <w:sz w:val="24"/>
                <w:szCs w:val="24"/>
                <w:lang w:val="kk-KZ"/>
              </w:rPr>
              <w:t>Аргентина</w:t>
            </w:r>
          </w:p>
        </w:tc>
        <w:tc>
          <w:tcPr>
            <w:tcW w:w="5386" w:type="dxa"/>
            <w:shd w:val="clear" w:color="auto" w:fill="auto"/>
          </w:tcPr>
          <w:p w:rsidR="004A2878" w:rsidRPr="006E3D2E" w:rsidRDefault="004A287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Хабардар етілген қарар индустрия, сауда және тау-кен өнеркәсібі жөніндегі Хатшылықтың бұрынғы № 319/1999 қаулысының және сауда жөніндегі Хатшылықтың бұрынғы № 169/2018 қаулысының қолданылу мерзімі өткен немесе аяқталатын мәртебесі </w:t>
            </w:r>
            <w:r w:rsidR="00271E2A" w:rsidRPr="006E3D2E">
              <w:rPr>
                <w:sz w:val="24"/>
                <w:szCs w:val="24"/>
                <w:lang w:val="kk-KZ"/>
              </w:rPr>
              <w:t>«</w:t>
            </w:r>
            <w:r w:rsidRPr="006E3D2E">
              <w:rPr>
                <w:sz w:val="24"/>
                <w:szCs w:val="24"/>
                <w:lang w:val="kk-KZ"/>
              </w:rPr>
              <w:t>реттелген</w:t>
            </w:r>
            <w:r w:rsidR="00271E2A" w:rsidRPr="006E3D2E">
              <w:rPr>
                <w:sz w:val="24"/>
                <w:szCs w:val="24"/>
                <w:lang w:val="kk-KZ"/>
              </w:rPr>
              <w:t>»</w:t>
            </w:r>
            <w:r w:rsidRPr="006E3D2E">
              <w:rPr>
                <w:sz w:val="24"/>
                <w:szCs w:val="24"/>
                <w:lang w:val="kk-KZ"/>
              </w:rPr>
              <w:t xml:space="preserve"> және </w:t>
            </w:r>
            <w:r w:rsidR="00271E2A" w:rsidRPr="006E3D2E">
              <w:rPr>
                <w:sz w:val="24"/>
                <w:szCs w:val="24"/>
                <w:lang w:val="kk-KZ"/>
              </w:rPr>
              <w:t>«</w:t>
            </w:r>
            <w:r w:rsidRPr="006E3D2E">
              <w:rPr>
                <w:sz w:val="24"/>
                <w:szCs w:val="24"/>
                <w:lang w:val="kk-KZ"/>
              </w:rPr>
              <w:t>тәртіппен</w:t>
            </w:r>
            <w:r w:rsidR="00271E2A" w:rsidRPr="006E3D2E">
              <w:rPr>
                <w:sz w:val="24"/>
                <w:szCs w:val="24"/>
                <w:lang w:val="kk-KZ"/>
              </w:rPr>
              <w:t>»</w:t>
            </w:r>
            <w:r w:rsidRPr="006E3D2E">
              <w:rPr>
                <w:sz w:val="24"/>
                <w:szCs w:val="24"/>
                <w:lang w:val="kk-KZ"/>
              </w:rPr>
              <w:t xml:space="preserve"> сертификаттар үшін шығарылған мониторинг жүйелерінің мерзімдеріне және барлық мониторинг жазбаларына қатысты қолданылуын тоқтата тұрады 1 қазан 2020 ж.</w:t>
            </w:r>
          </w:p>
          <w:p w:rsidR="006F54E3" w:rsidRPr="006E3D2E" w:rsidRDefault="004A287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Мерзімдер № 297/2020 Қаулыға және оған түзетулерге сәйкес covid-19 бойынша эпидемиологиялық жағдай нәтижесінде жарияланған Денсаулық сақтау саласындағы төтенше жағдай уақытына ұзартылуы тиіс.</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E3D2E" w:rsidRDefault="00BA5839" w:rsidP="00BF597A">
            <w:pPr>
              <w:jc w:val="both"/>
              <w:rPr>
                <w:b/>
                <w:sz w:val="24"/>
                <w:szCs w:val="24"/>
                <w:lang w:val="es-ES" w:eastAsia="en-US"/>
              </w:rPr>
            </w:pPr>
            <w:r w:rsidRPr="006E3D2E">
              <w:rPr>
                <w:b/>
                <w:sz w:val="24"/>
                <w:szCs w:val="24"/>
                <w:lang w:val="es-ES"/>
              </w:rPr>
              <w:t>G/TBT/N/USA/667/Rev.1</w:t>
            </w:r>
          </w:p>
          <w:p w:rsidR="006F54E3" w:rsidRPr="006E3D2E" w:rsidRDefault="006F54E3" w:rsidP="00BF597A">
            <w:pPr>
              <w:pBdr>
                <w:between w:val="single" w:sz="6" w:space="1" w:color="auto"/>
              </w:pBdr>
              <w:jc w:val="both"/>
              <w:rPr>
                <w:color w:val="000000" w:themeColor="text1"/>
                <w:sz w:val="24"/>
                <w:szCs w:val="24"/>
                <w:lang w:val="es-ES"/>
              </w:rPr>
            </w:pPr>
          </w:p>
        </w:tc>
        <w:tc>
          <w:tcPr>
            <w:tcW w:w="5386" w:type="dxa"/>
            <w:shd w:val="clear" w:color="auto" w:fill="auto"/>
          </w:tcPr>
          <w:p w:rsidR="006F54E3" w:rsidRPr="006E3D2E" w:rsidRDefault="006D751D" w:rsidP="00BF597A">
            <w:pPr>
              <w:jc w:val="both"/>
              <w:rPr>
                <w:color w:val="000000" w:themeColor="text1"/>
                <w:sz w:val="24"/>
                <w:szCs w:val="24"/>
                <w:lang w:val="kk-KZ"/>
              </w:rPr>
            </w:pPr>
            <w:r w:rsidRPr="006E3D2E">
              <w:rPr>
                <w:color w:val="000000" w:themeColor="text1"/>
                <w:sz w:val="24"/>
                <w:szCs w:val="24"/>
                <w:lang w:val="kk-KZ"/>
              </w:rPr>
              <w:t>Жапсырмаларды алдын-ала бекіту жүйесі</w:t>
            </w:r>
            <w:r w:rsidR="00BA5839" w:rsidRPr="006E3D2E">
              <w:rPr>
                <w:color w:val="000000" w:themeColor="text1"/>
                <w:sz w:val="24"/>
                <w:szCs w:val="24"/>
                <w:lang w:val="kk-KZ"/>
              </w:rPr>
              <w:t xml:space="preserve">: </w:t>
            </w:r>
            <w:r w:rsidRPr="006E3D2E">
              <w:rPr>
                <w:color w:val="000000" w:themeColor="text1"/>
                <w:sz w:val="24"/>
                <w:szCs w:val="24"/>
                <w:lang w:val="kk-KZ"/>
              </w:rPr>
              <w:t xml:space="preserve">жапсырмалардың жалпы бекітілуін кеңейту </w:t>
            </w:r>
            <w:r w:rsidR="00BA5839" w:rsidRPr="006E3D2E">
              <w:rPr>
                <w:color w:val="000000" w:themeColor="text1"/>
                <w:sz w:val="24"/>
                <w:szCs w:val="24"/>
                <w:lang w:val="kk-KZ"/>
              </w:rPr>
              <w:t xml:space="preserve">(11 </w:t>
            </w:r>
            <w:r w:rsidR="0021447D" w:rsidRPr="006E3D2E">
              <w:rPr>
                <w:color w:val="000000" w:themeColor="text1"/>
                <w:sz w:val="24"/>
                <w:szCs w:val="24"/>
                <w:lang w:val="kk-KZ"/>
              </w:rPr>
              <w:t>бет, ағылшын тілінде)</w:t>
            </w:r>
          </w:p>
        </w:tc>
        <w:tc>
          <w:tcPr>
            <w:tcW w:w="1985" w:type="dxa"/>
            <w:shd w:val="clear" w:color="auto" w:fill="auto"/>
          </w:tcPr>
          <w:p w:rsidR="006F54E3" w:rsidRPr="006E3D2E" w:rsidRDefault="00BA5839" w:rsidP="00BF597A">
            <w:pPr>
              <w:jc w:val="both"/>
              <w:rPr>
                <w:color w:val="000000" w:themeColor="text1"/>
                <w:sz w:val="24"/>
                <w:szCs w:val="24"/>
                <w:lang w:val="kk-KZ"/>
              </w:rPr>
            </w:pPr>
            <w:r w:rsidRPr="006E3D2E">
              <w:rPr>
                <w:color w:val="000000" w:themeColor="text1"/>
                <w:sz w:val="24"/>
                <w:szCs w:val="24"/>
                <w:lang w:val="kk-KZ"/>
              </w:rPr>
              <w:t xml:space="preserve">13 </w:t>
            </w:r>
            <w:r w:rsidR="0021447D" w:rsidRPr="006E3D2E">
              <w:rPr>
                <w:color w:val="000000" w:themeColor="text1"/>
                <w:sz w:val="24"/>
                <w:szCs w:val="24"/>
                <w:lang w:val="kk-KZ"/>
              </w:rPr>
              <w:t xml:space="preserve">қараша </w:t>
            </w:r>
            <w:r w:rsidRPr="006E3D2E">
              <w:rPr>
                <w:color w:val="000000" w:themeColor="text1"/>
                <w:sz w:val="24"/>
                <w:szCs w:val="24"/>
                <w:lang w:val="kk-KZ"/>
              </w:rPr>
              <w:t>2020</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BA5839" w:rsidP="00BF597A">
            <w:pPr>
              <w:rPr>
                <w:color w:val="000000" w:themeColor="text1"/>
                <w:sz w:val="24"/>
                <w:szCs w:val="24"/>
                <w:lang w:val="kk-KZ"/>
              </w:rPr>
            </w:pPr>
            <w:r w:rsidRPr="006E3D2E">
              <w:rPr>
                <w:color w:val="000000" w:themeColor="text1"/>
                <w:sz w:val="24"/>
                <w:szCs w:val="24"/>
                <w:lang w:val="kk-KZ"/>
              </w:rPr>
              <w:t xml:space="preserve">15 </w:t>
            </w:r>
            <w:r w:rsidR="006D1649" w:rsidRPr="006E3D2E">
              <w:rPr>
                <w:sz w:val="24"/>
                <w:szCs w:val="24"/>
              </w:rPr>
              <w:t>қыркүйек 2020</w:t>
            </w:r>
          </w:p>
        </w:tc>
        <w:tc>
          <w:tcPr>
            <w:tcW w:w="5386" w:type="dxa"/>
            <w:shd w:val="clear" w:color="auto" w:fill="auto"/>
          </w:tcPr>
          <w:p w:rsidR="006F54E3" w:rsidRPr="006E3D2E" w:rsidRDefault="004A287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Азық-түлік заттаңбалары</w:t>
            </w:r>
            <w:r w:rsidR="00BA5839" w:rsidRPr="006E3D2E">
              <w:rPr>
                <w:color w:val="000000" w:themeColor="text1"/>
                <w:sz w:val="24"/>
                <w:szCs w:val="24"/>
                <w:lang w:val="kk-KZ"/>
              </w:rPr>
              <w:t xml:space="preserve">; </w:t>
            </w:r>
            <w:r w:rsidRPr="006E3D2E">
              <w:rPr>
                <w:color w:val="000000" w:themeColor="text1"/>
                <w:sz w:val="24"/>
                <w:szCs w:val="24"/>
                <w:lang w:val="kk-KZ"/>
              </w:rPr>
              <w:t xml:space="preserve">Үй құсының (Gallus domesticus), үйректердің, қаздардың, күркетауықтар мен Гвинея құстарының еті және тағамдық қосымша өнімдері, жас, тоңазытылған немесе мұздатылған (HS 0207); ет, ет өнімдері </w:t>
            </w:r>
            <w:r w:rsidRPr="006E3D2E">
              <w:rPr>
                <w:color w:val="000000" w:themeColor="text1"/>
                <w:sz w:val="24"/>
                <w:szCs w:val="24"/>
                <w:lang w:val="kk-KZ"/>
              </w:rPr>
              <w:lastRenderedPageBreak/>
              <w:t>және жануарлардан алынатын басқа да өнімдер</w:t>
            </w:r>
            <w:r w:rsidR="00BA5839" w:rsidRPr="006E3D2E">
              <w:rPr>
                <w:color w:val="000000" w:themeColor="text1"/>
                <w:sz w:val="24"/>
                <w:szCs w:val="24"/>
                <w:lang w:val="kk-KZ"/>
              </w:rPr>
              <w:t xml:space="preserve"> (ICS 67.120)</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1132"/>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21447D"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6F54E3" w:rsidRPr="006E3D2E" w:rsidRDefault="004A287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Ұсынылған ереже </w:t>
            </w:r>
            <w:r w:rsidR="00BA5839" w:rsidRPr="006E3D2E">
              <w:rPr>
                <w:color w:val="000000" w:themeColor="text1"/>
                <w:sz w:val="24"/>
                <w:szCs w:val="24"/>
                <w:lang w:val="kk-KZ"/>
              </w:rPr>
              <w:t xml:space="preserve">- </w:t>
            </w:r>
            <w:r w:rsidR="002534C8" w:rsidRPr="006E3D2E">
              <w:rPr>
                <w:color w:val="000000" w:themeColor="text1"/>
                <w:sz w:val="24"/>
                <w:szCs w:val="24"/>
                <w:lang w:val="kk-KZ"/>
              </w:rPr>
              <w:t>Азық-түлік қауіпсіздігі және инспекция қызметі (FSIS) ет, құс еті мен жұмыртқа өнімдеріне арналған жапсырмаларды бекіту үшін тексеру ережелеріне түзетулер енгізуді ұсынады</w:t>
            </w:r>
            <w:r w:rsidR="00BA5839" w:rsidRPr="006E3D2E">
              <w:rPr>
                <w:color w:val="000000" w:themeColor="text1"/>
                <w:sz w:val="24"/>
                <w:szCs w:val="24"/>
                <w:lang w:val="kk-KZ"/>
              </w:rPr>
              <w:t xml:space="preserve">. </w:t>
            </w:r>
            <w:r w:rsidR="00AF3098" w:rsidRPr="006E3D2E">
              <w:rPr>
                <w:color w:val="000000" w:themeColor="text1"/>
                <w:sz w:val="24"/>
                <w:szCs w:val="24"/>
                <w:lang w:val="kk-KZ"/>
              </w:rPr>
              <w:t>FSIS сонымен қатар жалпы мақұлданған жапсырмаларды бағалауды тоқтатуды ұсынады</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E3D2E" w:rsidRDefault="00BA5839" w:rsidP="00BF597A">
            <w:pPr>
              <w:jc w:val="right"/>
              <w:rPr>
                <w:rFonts w:eastAsia="Calibri"/>
                <w:b/>
                <w:sz w:val="24"/>
                <w:szCs w:val="24"/>
                <w:lang w:val="es-ES"/>
              </w:rPr>
            </w:pPr>
            <w:r w:rsidRPr="006E3D2E">
              <w:rPr>
                <w:rFonts w:eastAsia="Calibri"/>
                <w:b/>
                <w:sz w:val="24"/>
                <w:szCs w:val="24"/>
                <w:lang w:val="es-ES"/>
              </w:rPr>
              <w:t>G/TBT/N/USA/1527/Add.1</w:t>
            </w:r>
          </w:p>
          <w:p w:rsidR="006F54E3" w:rsidRPr="006E3D2E" w:rsidRDefault="006F54E3" w:rsidP="00BF597A">
            <w:pPr>
              <w:rPr>
                <w:color w:val="000000" w:themeColor="text1"/>
                <w:sz w:val="24"/>
                <w:szCs w:val="24"/>
                <w:lang w:val="es-ES"/>
              </w:rPr>
            </w:pPr>
          </w:p>
        </w:tc>
        <w:tc>
          <w:tcPr>
            <w:tcW w:w="5386" w:type="dxa"/>
            <w:shd w:val="clear" w:color="auto" w:fill="auto"/>
          </w:tcPr>
          <w:p w:rsidR="00374D22" w:rsidRPr="006E3D2E" w:rsidRDefault="00374D2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15 қыркүйектегі келесі хабарлама Америка Құрама Штаттары делегациясының сұрауы бойынша таратылады.</w:t>
            </w:r>
          </w:p>
          <w:p w:rsidR="00374D22" w:rsidRPr="006E3D2E" w:rsidRDefault="00374D2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Атауы</w:t>
            </w:r>
            <w:r w:rsidR="00BA5839" w:rsidRPr="006E3D2E">
              <w:rPr>
                <w:color w:val="000000" w:themeColor="text1"/>
                <w:sz w:val="24"/>
                <w:szCs w:val="24"/>
                <w:lang w:val="kk-KZ"/>
              </w:rPr>
              <w:t xml:space="preserve">: </w:t>
            </w:r>
            <w:r w:rsidRPr="006E3D2E">
              <w:rPr>
                <w:color w:val="000000" w:themeColor="text1"/>
                <w:sz w:val="24"/>
                <w:szCs w:val="24"/>
                <w:lang w:val="kk-KZ"/>
              </w:rPr>
              <w:t>Мұнай және табиғи газ секторы</w:t>
            </w:r>
            <w:r w:rsidR="00BA5839" w:rsidRPr="006E3D2E">
              <w:rPr>
                <w:color w:val="000000" w:themeColor="text1"/>
                <w:sz w:val="24"/>
                <w:szCs w:val="24"/>
                <w:lang w:val="kk-KZ"/>
              </w:rPr>
              <w:t xml:space="preserve">: </w:t>
            </w:r>
            <w:r w:rsidRPr="006E3D2E">
              <w:rPr>
                <w:color w:val="000000" w:themeColor="text1"/>
                <w:sz w:val="24"/>
                <w:szCs w:val="24"/>
                <w:lang w:val="kk-KZ"/>
              </w:rPr>
              <w:t>жаңа, қайта жаңартылған және модификацияланған көздер үшін шығарындылар нормаларына шолу</w:t>
            </w:r>
          </w:p>
          <w:p w:rsidR="00BA5839" w:rsidRPr="006E3D2E" w:rsidRDefault="00374D2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Сипаттамасы</w:t>
            </w:r>
            <w:r w:rsidR="00BA5839" w:rsidRPr="006E3D2E">
              <w:rPr>
                <w:color w:val="000000" w:themeColor="text1"/>
                <w:sz w:val="24"/>
                <w:szCs w:val="24"/>
                <w:lang w:val="kk-KZ"/>
              </w:rPr>
              <w:t xml:space="preserve">: </w:t>
            </w:r>
            <w:r w:rsidR="00752A5F" w:rsidRPr="006E3D2E">
              <w:rPr>
                <w:color w:val="000000" w:themeColor="text1"/>
                <w:sz w:val="24"/>
                <w:szCs w:val="24"/>
                <w:lang w:val="kk-KZ"/>
              </w:rPr>
              <w:t>АГЕНТТІК</w:t>
            </w:r>
            <w:r w:rsidR="00BA5839" w:rsidRPr="006E3D2E">
              <w:rPr>
                <w:color w:val="000000" w:themeColor="text1"/>
                <w:sz w:val="24"/>
                <w:szCs w:val="24"/>
                <w:lang w:val="kk-KZ"/>
              </w:rPr>
              <w:t xml:space="preserve">: </w:t>
            </w:r>
            <w:r w:rsidRPr="006E3D2E">
              <w:rPr>
                <w:color w:val="000000" w:themeColor="text1"/>
                <w:sz w:val="24"/>
                <w:szCs w:val="24"/>
                <w:lang w:val="kk-KZ"/>
              </w:rPr>
              <w:t xml:space="preserve">Қоршаған ортаны қорғау жөніндегі Агенттік </w:t>
            </w:r>
            <w:r w:rsidR="00BA5839" w:rsidRPr="006E3D2E">
              <w:rPr>
                <w:color w:val="000000" w:themeColor="text1"/>
                <w:sz w:val="24"/>
                <w:szCs w:val="24"/>
                <w:lang w:val="kk-KZ"/>
              </w:rPr>
              <w:t>(EPA)</w:t>
            </w:r>
          </w:p>
          <w:p w:rsidR="00BA5839"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w:t>
            </w:r>
            <w:r w:rsidR="00BA5839" w:rsidRPr="006E3D2E">
              <w:rPr>
                <w:color w:val="000000" w:themeColor="text1"/>
                <w:sz w:val="24"/>
                <w:szCs w:val="24"/>
                <w:lang w:val="kk-KZ"/>
              </w:rPr>
              <w:t xml:space="preserve">: </w:t>
            </w:r>
            <w:r w:rsidR="00B87690" w:rsidRPr="006E3D2E">
              <w:rPr>
                <w:color w:val="000000" w:themeColor="text1"/>
                <w:sz w:val="24"/>
                <w:szCs w:val="24"/>
                <w:lang w:val="kk-KZ"/>
              </w:rPr>
              <w:t>Соңғы ереже</w:t>
            </w:r>
          </w:p>
          <w:p w:rsidR="00BA5839"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ТҮЙІНДЕМЕ</w:t>
            </w:r>
            <w:r w:rsidR="00BA5839" w:rsidRPr="006E3D2E">
              <w:rPr>
                <w:color w:val="000000" w:themeColor="text1"/>
                <w:sz w:val="24"/>
                <w:szCs w:val="24"/>
                <w:lang w:val="kk-KZ"/>
              </w:rPr>
              <w:t xml:space="preserve">: </w:t>
            </w:r>
            <w:r w:rsidR="00AF3098" w:rsidRPr="006E3D2E">
              <w:rPr>
                <w:color w:val="000000" w:themeColor="text1"/>
                <w:sz w:val="24"/>
                <w:szCs w:val="24"/>
                <w:lang w:val="kk-KZ"/>
              </w:rPr>
              <w:t>Бұл шара 2012 және 2016 жылдары жарияланған мұнай мен табиғи газдың жаңа көздерінің (NSP) тиімділік стандарттарына түзетулер енгізуді аяқтайды</w:t>
            </w:r>
            <w:r w:rsidR="00BA5839" w:rsidRPr="006E3D2E">
              <w:rPr>
                <w:color w:val="000000" w:themeColor="text1"/>
                <w:sz w:val="24"/>
                <w:szCs w:val="24"/>
                <w:lang w:val="kk-KZ"/>
              </w:rPr>
              <w:t xml:space="preserve">. </w:t>
            </w:r>
            <w:r w:rsidR="00152752" w:rsidRPr="006E3D2E">
              <w:rPr>
                <w:color w:val="000000" w:themeColor="text1"/>
                <w:sz w:val="24"/>
                <w:szCs w:val="24"/>
                <w:lang w:val="kk-KZ"/>
              </w:rPr>
              <w:t xml:space="preserve">Бұл түзетулер беру және сақтау сегментіндегі көздерді көздер санатынан алып тастайды және NSP және өндіру және өңдеу сегменттеріндегі көздерге қолданылатын метанға тән талаптарды алып тастайды. Сонымен қатар, қоршаған ортаны қорғау жөніндегі Агенттік (EPA) таза ауа Туралы Заңның (CAA) 111-бөлімінің өзгеруін қабылдайды, оған сәйкес EPA белгілі бір ауаны ластаушылар үшін NSP қабылдауға предикат ретінде тиісті ластағыш ауадағы қауіпті заттардың туындауын туындататынын немесе айтарлықтай ықпал ететінін анықтауы тиіс. Бұл соңғы ереже тізілімдегі нөмірмен белгіленеді: </w:t>
            </w:r>
            <w:r w:rsidR="00BA5839" w:rsidRPr="006E3D2E">
              <w:rPr>
                <w:color w:val="000000" w:themeColor="text1"/>
                <w:sz w:val="24"/>
                <w:szCs w:val="24"/>
                <w:lang w:val="kk-KZ"/>
              </w:rPr>
              <w:t xml:space="preserve">EPA-HQ-OAR-2017-0757. Папка Docket https://www.regulations.gov/docket?D=EPA-HQ-OAR-2017-0757 </w:t>
            </w:r>
            <w:r w:rsidR="00152752" w:rsidRPr="006E3D2E">
              <w:rPr>
                <w:color w:val="000000" w:themeColor="text1"/>
                <w:sz w:val="24"/>
                <w:szCs w:val="24"/>
                <w:lang w:val="kk-KZ"/>
              </w:rPr>
              <w:t>және бастапқы және қосалқы құжаттарға, сондай-ақ алынған түсініктемелерге қолжетімділікті қамтамасыз етеді</w:t>
            </w:r>
            <w:r w:rsidR="00BA5839" w:rsidRPr="006E3D2E">
              <w:rPr>
                <w:color w:val="000000" w:themeColor="text1"/>
                <w:sz w:val="24"/>
                <w:szCs w:val="24"/>
                <w:lang w:val="kk-KZ"/>
              </w:rPr>
              <w:t xml:space="preserve">. </w:t>
            </w:r>
            <w:r w:rsidR="00152752" w:rsidRPr="006E3D2E">
              <w:rPr>
                <w:color w:val="000000" w:themeColor="text1"/>
                <w:sz w:val="24"/>
                <w:szCs w:val="24"/>
                <w:lang w:val="kk-KZ"/>
              </w:rPr>
              <w:t>Құжаттар сайтта да бар Rules.gov, тізілім нөмірі бойынша іздеу.</w:t>
            </w:r>
          </w:p>
          <w:tbl>
            <w:tblPr>
              <w:tblStyle w:val="af2"/>
              <w:tblW w:w="0" w:type="auto"/>
              <w:tblLayout w:type="fixed"/>
              <w:tblLook w:val="04A0" w:firstRow="1" w:lastRow="0" w:firstColumn="1" w:lastColumn="0" w:noHBand="0" w:noVBand="1"/>
            </w:tblPr>
            <w:tblGrid>
              <w:gridCol w:w="876"/>
              <w:gridCol w:w="4279"/>
            </w:tblGrid>
            <w:tr w:rsidR="00BA5839" w:rsidRPr="006E3D2E" w:rsidTr="00F418C4">
              <w:tc>
                <w:tcPr>
                  <w:tcW w:w="5155" w:type="dxa"/>
                  <w:gridSpan w:val="2"/>
                </w:tcPr>
                <w:p w:rsidR="00BA5839" w:rsidRPr="006E3D2E" w:rsidRDefault="002144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Қосу себептері</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BA5839" w:rsidRPr="006E3D2E" w:rsidRDefault="0021447D" w:rsidP="00BF597A">
                  <w:pPr>
                    <w:rPr>
                      <w:sz w:val="24"/>
                      <w:szCs w:val="24"/>
                      <w:lang w:val="en-GB"/>
                    </w:rPr>
                  </w:pPr>
                  <w:r w:rsidRPr="006E3D2E">
                    <w:rPr>
                      <w:color w:val="000000" w:themeColor="text1"/>
                      <w:sz w:val="24"/>
                      <w:szCs w:val="24"/>
                      <w:lang w:val="kk-KZ"/>
                    </w:rPr>
                    <w:t>Түсініктеме беру кезеңі өзгертілді-күні:</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BA5839" w:rsidRPr="006E3D2E" w:rsidRDefault="0021447D" w:rsidP="00BF597A">
                  <w:pPr>
                    <w:rPr>
                      <w:sz w:val="24"/>
                      <w:szCs w:val="24"/>
                      <w:lang w:val="en-GB"/>
                    </w:rPr>
                  </w:pPr>
                  <w:r w:rsidRPr="006E3D2E">
                    <w:rPr>
                      <w:sz w:val="24"/>
                      <w:szCs w:val="24"/>
                      <w:lang w:val="kk-KZ"/>
                    </w:rPr>
                    <w:t xml:space="preserve">Хабарланған шара қабылданды-күні: </w:t>
                  </w:r>
                  <w:r w:rsidR="00BA5839" w:rsidRPr="006E3D2E">
                    <w:rPr>
                      <w:sz w:val="24"/>
                      <w:szCs w:val="24"/>
                      <w:lang w:val="en-GB"/>
                    </w:rPr>
                    <w:t xml:space="preserve"> 14 </w:t>
                  </w:r>
                  <w:r w:rsidR="006D1649" w:rsidRPr="006E3D2E">
                    <w:rPr>
                      <w:sz w:val="24"/>
                      <w:szCs w:val="24"/>
                    </w:rPr>
                    <w:t>қыркүйек</w:t>
                  </w:r>
                  <w:r w:rsidR="006D1649" w:rsidRPr="006E3D2E">
                    <w:rPr>
                      <w:sz w:val="24"/>
                      <w:szCs w:val="24"/>
                      <w:lang w:val="en-GB"/>
                    </w:rPr>
                    <w:t xml:space="preserve"> 2020</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BA5839" w:rsidRPr="006E3D2E" w:rsidRDefault="0021447D" w:rsidP="00BF597A">
                  <w:pPr>
                    <w:rPr>
                      <w:sz w:val="24"/>
                      <w:szCs w:val="24"/>
                    </w:rPr>
                  </w:pPr>
                  <w:r w:rsidRPr="006E3D2E">
                    <w:rPr>
                      <w:sz w:val="24"/>
                      <w:szCs w:val="24"/>
                      <w:lang w:val="kk-KZ"/>
                    </w:rPr>
                    <w:t>Хабарлама шарасы жарияланды - күні:</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BA5839" w:rsidRPr="006E3D2E" w:rsidRDefault="0021447D" w:rsidP="00BF597A">
                  <w:pPr>
                    <w:rPr>
                      <w:sz w:val="24"/>
                      <w:szCs w:val="24"/>
                      <w:lang w:val="en-GB"/>
                    </w:rPr>
                  </w:pPr>
                  <w:r w:rsidRPr="006E3D2E">
                    <w:rPr>
                      <w:sz w:val="24"/>
                      <w:szCs w:val="24"/>
                      <w:lang w:val="kk-KZ"/>
                    </w:rPr>
                    <w:t xml:space="preserve">Хабарланған шара күшіне енеді-күні: </w:t>
                  </w:r>
                  <w:r w:rsidR="00BA5839" w:rsidRPr="006E3D2E">
                    <w:rPr>
                      <w:sz w:val="24"/>
                      <w:szCs w:val="24"/>
                      <w:lang w:val="en-GB"/>
                    </w:rPr>
                    <w:t xml:space="preserve">14 </w:t>
                  </w:r>
                  <w:r w:rsidR="006D1649" w:rsidRPr="006E3D2E">
                    <w:rPr>
                      <w:sz w:val="24"/>
                      <w:szCs w:val="24"/>
                    </w:rPr>
                    <w:t>қыркүйек</w:t>
                  </w:r>
                  <w:r w:rsidR="006D1649" w:rsidRPr="006E3D2E">
                    <w:rPr>
                      <w:sz w:val="24"/>
                      <w:szCs w:val="24"/>
                      <w:lang w:val="en-GB"/>
                    </w:rPr>
                    <w:t xml:space="preserve"> 2020</w:t>
                  </w:r>
                  <w:r w:rsidRPr="006E3D2E">
                    <w:rPr>
                      <w:sz w:val="24"/>
                      <w:szCs w:val="24"/>
                      <w:lang w:val="en-GB"/>
                    </w:rPr>
                    <w:t xml:space="preserve"> </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BA5839" w:rsidRPr="006E3D2E" w:rsidRDefault="0021447D" w:rsidP="00BF597A">
                  <w:pPr>
                    <w:rPr>
                      <w:rFonts w:eastAsia="Calibri"/>
                      <w:sz w:val="24"/>
                      <w:szCs w:val="24"/>
                      <w:lang w:val="en-GB"/>
                    </w:rPr>
                  </w:pPr>
                  <w:r w:rsidRPr="006E3D2E">
                    <w:rPr>
                      <w:color w:val="000000" w:themeColor="text1"/>
                      <w:sz w:val="24"/>
                      <w:szCs w:val="24"/>
                      <w:lang w:val="kk-KZ"/>
                    </w:rPr>
                    <w:t>Соңғы шара мәтіні келесі мекен-жай бойынша қол жетімді:</w:t>
                  </w:r>
                  <w:hyperlink r:id="rId19" w:history="1">
                    <w:r w:rsidR="00BA5839" w:rsidRPr="006E3D2E">
                      <w:rPr>
                        <w:rStyle w:val="a9"/>
                        <w:rFonts w:eastAsia="Calibri"/>
                        <w:sz w:val="24"/>
                        <w:szCs w:val="24"/>
                        <w:lang w:val="en-GB"/>
                      </w:rPr>
                      <w:t>https://www.govinfo.gov/content</w:t>
                    </w:r>
                    <w:r w:rsidR="00BA5839" w:rsidRPr="006E3D2E">
                      <w:rPr>
                        <w:rStyle w:val="a9"/>
                        <w:rFonts w:eastAsia="Calibri"/>
                        <w:sz w:val="24"/>
                        <w:szCs w:val="24"/>
                        <w:lang w:val="en-GB"/>
                      </w:rPr>
                      <w:lastRenderedPageBreak/>
                      <w:t>/pkg/FR-2020-09-14/html/2020-18114.htm</w:t>
                    </w:r>
                  </w:hyperlink>
                </w:p>
                <w:p w:rsidR="00BA5839" w:rsidRPr="006E3D2E" w:rsidRDefault="00A57223" w:rsidP="00BF597A">
                  <w:pPr>
                    <w:rPr>
                      <w:rFonts w:eastAsia="Calibri"/>
                      <w:sz w:val="24"/>
                      <w:szCs w:val="24"/>
                      <w:lang w:val="en-GB"/>
                    </w:rPr>
                  </w:pPr>
                  <w:hyperlink r:id="rId20" w:history="1">
                    <w:r w:rsidR="00BA5839" w:rsidRPr="006E3D2E">
                      <w:rPr>
                        <w:rStyle w:val="a9"/>
                        <w:rFonts w:eastAsia="Calibri"/>
                        <w:sz w:val="24"/>
                        <w:szCs w:val="24"/>
                        <w:lang w:val="en-GB"/>
                      </w:rPr>
                      <w:t>https://www.govinfo.gov/content/pkg/FR-2020-09-14/pdf/2020-18114.pdf</w:t>
                    </w:r>
                  </w:hyperlink>
                </w:p>
                <w:p w:rsidR="00BA5839"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1" w:history="1">
                    <w:r w:rsidR="00BA5839" w:rsidRPr="006E3D2E">
                      <w:rPr>
                        <w:rStyle w:val="a9"/>
                        <w:rFonts w:eastAsia="Calibri"/>
                        <w:sz w:val="24"/>
                        <w:szCs w:val="24"/>
                        <w:lang w:val="en-GB"/>
                      </w:rPr>
                      <w:t>https://members.wto.org/crnattachments/2020/TBT/USA/final_measure/20_5436_00_e.pdf</w:t>
                    </w:r>
                  </w:hyperlink>
                </w:p>
              </w:tc>
            </w:tr>
            <w:tr w:rsidR="0021447D" w:rsidRPr="006E3D2E" w:rsidTr="00435E7A">
              <w:trPr>
                <w:trHeight w:val="365"/>
              </w:trPr>
              <w:tc>
                <w:tcPr>
                  <w:tcW w:w="876" w:type="dxa"/>
                </w:tcPr>
                <w:p w:rsidR="0021447D" w:rsidRPr="006E3D2E" w:rsidRDefault="0021447D"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279" w:type="dxa"/>
                </w:tcPr>
                <w:p w:rsidR="0021447D" w:rsidRPr="006E3D2E" w:rsidRDefault="0021447D" w:rsidP="00BF597A">
                  <w:pPr>
                    <w:rPr>
                      <w:sz w:val="24"/>
                      <w:szCs w:val="24"/>
                      <w:lang w:val="kk-KZ"/>
                    </w:rPr>
                  </w:pPr>
                  <w:r w:rsidRPr="006E3D2E">
                    <w:rPr>
                      <w:sz w:val="24"/>
                      <w:szCs w:val="24"/>
                      <w:lang w:val="kk-KZ"/>
                    </w:rPr>
                    <w:t>Хабарланған шара жойылды-күні:</w:t>
                  </w:r>
                </w:p>
              </w:tc>
            </w:tr>
            <w:tr w:rsidR="0021447D" w:rsidRPr="006E3D2E" w:rsidTr="00435E7A">
              <w:tc>
                <w:tcPr>
                  <w:tcW w:w="876" w:type="dxa"/>
                </w:tcPr>
                <w:p w:rsidR="0021447D" w:rsidRPr="006E3D2E" w:rsidRDefault="0021447D"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21447D" w:rsidRPr="006E3D2E" w:rsidRDefault="0021447D" w:rsidP="00BF597A">
                  <w:pPr>
                    <w:rPr>
                      <w:sz w:val="24"/>
                      <w:szCs w:val="24"/>
                      <w:lang w:val="kk-KZ"/>
                    </w:rPr>
                  </w:pPr>
                  <w:r w:rsidRPr="006E3D2E">
                    <w:rPr>
                      <w:sz w:val="24"/>
                      <w:szCs w:val="24"/>
                      <w:lang w:val="kk-KZ"/>
                    </w:rPr>
                    <w:t>Іс-шара туралы қайта хабарланған кезде тиісті символ:</w:t>
                  </w:r>
                </w:p>
              </w:tc>
            </w:tr>
            <w:tr w:rsidR="0021447D" w:rsidRPr="006E3D2E" w:rsidTr="00435E7A">
              <w:tc>
                <w:tcPr>
                  <w:tcW w:w="876" w:type="dxa"/>
                </w:tcPr>
                <w:p w:rsidR="0021447D" w:rsidRPr="006E3D2E" w:rsidRDefault="0021447D"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21447D" w:rsidRPr="006E3D2E" w:rsidRDefault="0021447D"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BA5839" w:rsidRPr="006E3D2E" w:rsidTr="00435E7A">
              <w:tc>
                <w:tcPr>
                  <w:tcW w:w="876" w:type="dxa"/>
                </w:tcPr>
                <w:p w:rsidR="00BA5839" w:rsidRPr="006E3D2E" w:rsidRDefault="00BA5839"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BA5839" w:rsidRPr="006E3D2E" w:rsidRDefault="008C014C" w:rsidP="00BF597A">
                  <w:pPr>
                    <w:rPr>
                      <w:sz w:val="24"/>
                      <w:szCs w:val="24"/>
                    </w:rPr>
                  </w:pPr>
                  <w:r w:rsidRPr="006E3D2E">
                    <w:rPr>
                      <w:sz w:val="24"/>
                      <w:szCs w:val="24"/>
                    </w:rPr>
                    <w:t xml:space="preserve">Түсініктемелер үшін жаңа мерзім </w:t>
                  </w:r>
                </w:p>
              </w:tc>
            </w:tr>
          </w:tbl>
          <w:p w:rsidR="00BA5839" w:rsidRPr="006E3D2E" w:rsidRDefault="00BA583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13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BA5839" w:rsidP="00BF597A">
            <w:pPr>
              <w:rPr>
                <w:color w:val="000000" w:themeColor="text1"/>
                <w:sz w:val="24"/>
                <w:szCs w:val="24"/>
                <w:lang w:val="kk-KZ"/>
              </w:rPr>
            </w:pPr>
            <w:r w:rsidRPr="006E3D2E">
              <w:rPr>
                <w:color w:val="000000" w:themeColor="text1"/>
                <w:sz w:val="24"/>
                <w:szCs w:val="24"/>
                <w:lang w:val="kk-KZ"/>
              </w:rPr>
              <w:t xml:space="preserve">15 </w:t>
            </w:r>
            <w:r w:rsidR="006D1649" w:rsidRPr="006E3D2E">
              <w:rPr>
                <w:sz w:val="24"/>
                <w:szCs w:val="24"/>
              </w:rPr>
              <w:t>қыркүйек 2020</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21447D"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BA5839" w:rsidRPr="006E3D2E" w:rsidRDefault="00BA5839" w:rsidP="00BF597A">
            <w:pPr>
              <w:jc w:val="right"/>
              <w:rPr>
                <w:rFonts w:eastAsia="Calibri"/>
                <w:b/>
                <w:sz w:val="24"/>
                <w:szCs w:val="24"/>
                <w:lang w:val="en-US"/>
              </w:rPr>
            </w:pPr>
            <w:r w:rsidRPr="006E3D2E">
              <w:rPr>
                <w:rFonts w:eastAsia="Calibri"/>
                <w:b/>
                <w:sz w:val="24"/>
                <w:szCs w:val="24"/>
                <w:lang w:val="en-US"/>
              </w:rPr>
              <w:t>G/TBT/N/USA/1046/Rev.1/Add.1</w:t>
            </w:r>
          </w:p>
          <w:p w:rsidR="006F54E3" w:rsidRPr="006E3D2E" w:rsidRDefault="006F54E3" w:rsidP="00BF597A">
            <w:pPr>
              <w:jc w:val="both"/>
              <w:rPr>
                <w:b/>
                <w:color w:val="000000" w:themeColor="text1"/>
                <w:sz w:val="24"/>
                <w:szCs w:val="24"/>
                <w:lang w:val="en-US" w:eastAsia="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734"/>
              <w:gridCol w:w="4421"/>
            </w:tblGrid>
            <w:tr w:rsidR="009B6228" w:rsidRPr="006E3D2E" w:rsidTr="00543449">
              <w:tc>
                <w:tcPr>
                  <w:tcW w:w="5155" w:type="dxa"/>
                  <w:gridSpan w:val="2"/>
                </w:tcPr>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Келесі хабарлама 2020 жылғы 15 қыркүйектегі Америка Құрама Штаттары делегациясының өтініші бойынша таратылады.</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Атауы: энергияны үнемдеу бағдарламасы: балласты флуоресцентті лампаларды сынау процедуралары</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агенттік: энергия тиімділігі және жаңартылатын энергия басқармасы, Энергетика министрлігі</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 Соңғы ереже</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Түйіндеме: 2019 жылғы 18 наурызда АҚШ Энергетика министрлігі ("DOE") балласты люминисцентті шамдарды сынау рәсіміне түзетулер енгізу үшін ұсынылып отырған нормашығармашылық туралы ("NOPR") хабарлама жариялады.</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Ұсынылған норма шығару түпкілікті Ереженің негізі болып табылады. Атап айтқанда, осы соңғы Ережеде Энергетика министрлігі салалық стандарттарға сілтемелерді жаңартады; анықтамалық шамдарды таңдауды нақтылайды; тұрақтандыру процедурасындағы сыртқы талаптарды жояды; балласттың Жарық шығуын өлшеу үшін тұрақтандырудың екінші нұсқасын ұсынады; күту режимінде энергия тұтынуды өлшеу үшін тестілеу процедурасын қайта қарастырады.</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Күндер: осы ереженің күшіне енген күні - 2020 жылдың 14 қазаны. Соңғы ережелер 2021 жылдың 15 наурызынан бастап Өнімді сынау үшін міндетті болып табылады.</w:t>
                  </w:r>
                </w:p>
                <w:p w:rsidR="0012267B"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Осы нормашығармашылықта аталған белгілі бір жарияланымдарға сілтеме жасау арқылы федералды тізілім директорымен мақұлданды 14 қазан 2020 ж. осы нормашығармада аталған кейбір басқа жарияланымдарға сілтеме жасау арқылы федералды тізілім директорымен 2011 жылдың 3 маусымында мақұлданды.</w:t>
                  </w:r>
                </w:p>
                <w:p w:rsidR="009B6228" w:rsidRPr="006E3D2E" w:rsidRDefault="0012267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lastRenderedPageBreak/>
                    <w:t>Қосу себептері</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lastRenderedPageBreak/>
                    <w:t>[  ]</w:t>
                  </w:r>
                </w:p>
              </w:tc>
              <w:tc>
                <w:tcPr>
                  <w:tcW w:w="4421" w:type="dxa"/>
                </w:tcPr>
                <w:p w:rsidR="009B6228" w:rsidRPr="006E3D2E" w:rsidRDefault="0012267B" w:rsidP="00BF597A">
                  <w:pPr>
                    <w:rPr>
                      <w:sz w:val="24"/>
                      <w:szCs w:val="24"/>
                      <w:lang w:val="en-GB"/>
                    </w:rPr>
                  </w:pPr>
                  <w:r w:rsidRPr="006E3D2E">
                    <w:rPr>
                      <w:sz w:val="24"/>
                      <w:szCs w:val="24"/>
                      <w:lang w:val="kk-KZ"/>
                    </w:rPr>
                    <w:t>Түсініктеме беру кезеңі өзгертілді-күні:</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[X]</w:t>
                  </w:r>
                </w:p>
              </w:tc>
              <w:tc>
                <w:tcPr>
                  <w:tcW w:w="4421" w:type="dxa"/>
                </w:tcPr>
                <w:p w:rsidR="009B6228" w:rsidRPr="006E3D2E" w:rsidRDefault="0012267B" w:rsidP="00BF597A">
                  <w:pPr>
                    <w:rPr>
                      <w:sz w:val="24"/>
                      <w:szCs w:val="24"/>
                      <w:lang w:val="en-GB"/>
                    </w:rPr>
                  </w:pPr>
                  <w:r w:rsidRPr="006E3D2E">
                    <w:rPr>
                      <w:sz w:val="24"/>
                      <w:szCs w:val="24"/>
                      <w:lang w:val="kk-KZ"/>
                    </w:rPr>
                    <w:t>Хабарланған шара қабылданды-күні: 14 қазан 2020 ж.</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  ]</w:t>
                  </w:r>
                </w:p>
              </w:tc>
              <w:tc>
                <w:tcPr>
                  <w:tcW w:w="4421" w:type="dxa"/>
                </w:tcPr>
                <w:p w:rsidR="009B6228" w:rsidRPr="006E3D2E" w:rsidRDefault="0012267B" w:rsidP="00BF597A">
                  <w:pPr>
                    <w:rPr>
                      <w:sz w:val="24"/>
                      <w:szCs w:val="24"/>
                    </w:rPr>
                  </w:pPr>
                  <w:r w:rsidRPr="006E3D2E">
                    <w:rPr>
                      <w:sz w:val="24"/>
                      <w:szCs w:val="24"/>
                      <w:lang w:val="kk-KZ"/>
                    </w:rPr>
                    <w:t>Хабарланған шара жарияланды-күні:</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[X]</w:t>
                  </w:r>
                </w:p>
              </w:tc>
              <w:tc>
                <w:tcPr>
                  <w:tcW w:w="4421" w:type="dxa"/>
                </w:tcPr>
                <w:p w:rsidR="009B6228" w:rsidRPr="006E3D2E" w:rsidRDefault="0012267B" w:rsidP="00BF597A">
                  <w:pPr>
                    <w:rPr>
                      <w:sz w:val="24"/>
                      <w:szCs w:val="24"/>
                      <w:lang w:val="en-GB"/>
                    </w:rPr>
                  </w:pPr>
                  <w:r w:rsidRPr="006E3D2E">
                    <w:rPr>
                      <w:sz w:val="24"/>
                      <w:szCs w:val="24"/>
                      <w:lang w:val="kk-KZ"/>
                    </w:rPr>
                    <w:t>Хабарланған шара күшіне енеді-күні: 15 наурыз 2021 ж.</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[X]</w:t>
                  </w:r>
                </w:p>
              </w:tc>
              <w:tc>
                <w:tcPr>
                  <w:tcW w:w="4421" w:type="dxa"/>
                </w:tcPr>
                <w:p w:rsidR="009B6228" w:rsidRPr="006E3D2E" w:rsidRDefault="0012267B" w:rsidP="00BF597A">
                  <w:pPr>
                    <w:rPr>
                      <w:rFonts w:eastAsia="Calibri"/>
                      <w:sz w:val="24"/>
                      <w:szCs w:val="24"/>
                      <w:lang w:val="en-GB"/>
                    </w:rPr>
                  </w:pPr>
                  <w:r w:rsidRPr="006E3D2E">
                    <w:rPr>
                      <w:sz w:val="24"/>
                      <w:szCs w:val="24"/>
                      <w:lang w:val="kk-KZ"/>
                    </w:rPr>
                    <w:t xml:space="preserve">Соңғы шара мәтіні келесі мекен-жай бойынша қол жетімді: </w:t>
                  </w:r>
                  <w:hyperlink r:id="rId22" w:history="1">
                    <w:r w:rsidR="009B6228" w:rsidRPr="006E3D2E">
                      <w:rPr>
                        <w:rStyle w:val="a9"/>
                        <w:rFonts w:eastAsia="Calibri"/>
                        <w:sz w:val="24"/>
                        <w:szCs w:val="24"/>
                        <w:lang w:val="en-GB"/>
                      </w:rPr>
                      <w:t>https://www.govinfo.gov/content/pkg/FR-2020-09-14/html/2020-14646.htm</w:t>
                    </w:r>
                  </w:hyperlink>
                </w:p>
                <w:p w:rsidR="009B6228" w:rsidRPr="006E3D2E" w:rsidRDefault="00A57223" w:rsidP="00BF597A">
                  <w:pPr>
                    <w:rPr>
                      <w:rFonts w:eastAsia="Calibri"/>
                      <w:sz w:val="24"/>
                      <w:szCs w:val="24"/>
                      <w:lang w:val="en-GB"/>
                    </w:rPr>
                  </w:pPr>
                  <w:hyperlink r:id="rId23" w:history="1">
                    <w:r w:rsidR="009B6228" w:rsidRPr="006E3D2E">
                      <w:rPr>
                        <w:rStyle w:val="a9"/>
                        <w:rFonts w:eastAsia="Calibri"/>
                        <w:sz w:val="24"/>
                        <w:szCs w:val="24"/>
                        <w:lang w:val="en-GB"/>
                      </w:rPr>
                      <w:t>https://www.govinfo.gov/content/pkg/FR-2020-09-14/pdf/2020-14646.pdf</w:t>
                    </w:r>
                  </w:hyperlink>
                </w:p>
                <w:p w:rsidR="009B6228"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4" w:history="1">
                    <w:r w:rsidR="009B6228" w:rsidRPr="006E3D2E">
                      <w:rPr>
                        <w:rStyle w:val="a9"/>
                        <w:rFonts w:eastAsia="Calibri"/>
                        <w:sz w:val="24"/>
                        <w:szCs w:val="24"/>
                        <w:lang w:val="en-GB"/>
                      </w:rPr>
                      <w:t>https://members.wto.org/crnattachments/2020/TBT/USA/final_measure/20_5437_00_e.pdf</w:t>
                    </w:r>
                  </w:hyperlink>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  ]</w:t>
                  </w:r>
                </w:p>
              </w:tc>
              <w:tc>
                <w:tcPr>
                  <w:tcW w:w="4421" w:type="dxa"/>
                </w:tcPr>
                <w:p w:rsidR="009B6228" w:rsidRPr="006E3D2E" w:rsidRDefault="0012267B" w:rsidP="00BF597A">
                  <w:pPr>
                    <w:rPr>
                      <w:sz w:val="24"/>
                      <w:szCs w:val="24"/>
                    </w:rPr>
                  </w:pPr>
                  <w:r w:rsidRPr="006E3D2E">
                    <w:rPr>
                      <w:sz w:val="24"/>
                      <w:szCs w:val="24"/>
                      <w:lang w:val="kk-KZ"/>
                    </w:rPr>
                    <w:t>Хабарланған шара жойылды-күні:</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  ]</w:t>
                  </w:r>
                </w:p>
              </w:tc>
              <w:tc>
                <w:tcPr>
                  <w:tcW w:w="4421" w:type="dxa"/>
                </w:tcPr>
                <w:p w:rsidR="009B6228" w:rsidRPr="006E3D2E" w:rsidRDefault="0012267B" w:rsidP="00BF597A">
                  <w:pPr>
                    <w:rPr>
                      <w:sz w:val="24"/>
                      <w:szCs w:val="24"/>
                      <w:lang w:val="en-GB"/>
                    </w:rPr>
                  </w:pPr>
                  <w:r w:rsidRPr="006E3D2E">
                    <w:rPr>
                      <w:sz w:val="24"/>
                      <w:szCs w:val="24"/>
                      <w:lang w:val="kk-KZ"/>
                    </w:rPr>
                    <w:t>Іс-шара туралы қайта хабарланған кезде тиісті символ:</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  ]</w:t>
                  </w:r>
                </w:p>
              </w:tc>
              <w:tc>
                <w:tcPr>
                  <w:tcW w:w="4421" w:type="dxa"/>
                </w:tcPr>
                <w:p w:rsidR="009B6228" w:rsidRPr="006E3D2E" w:rsidRDefault="0012267B" w:rsidP="00BF597A">
                  <w:pPr>
                    <w:rPr>
                      <w:sz w:val="24"/>
                      <w:szCs w:val="24"/>
                      <w:lang w:val="en-GB"/>
                    </w:rPr>
                  </w:pPr>
                  <w:r w:rsidRPr="006E3D2E">
                    <w:rPr>
                      <w:sz w:val="24"/>
                      <w:szCs w:val="24"/>
                      <w:lang w:val="kk-KZ"/>
                    </w:rPr>
                    <w:t>Хабарланған шаралардың мазмұны немесе көлемі өзгертілді</w:t>
                  </w:r>
                </w:p>
              </w:tc>
            </w:tr>
            <w:tr w:rsidR="009B6228" w:rsidRPr="006E3D2E" w:rsidTr="00435E7A">
              <w:tc>
                <w:tcPr>
                  <w:tcW w:w="734" w:type="dxa"/>
                </w:tcPr>
                <w:p w:rsidR="009B6228" w:rsidRPr="006E3D2E" w:rsidRDefault="009B6228" w:rsidP="00BF597A">
                  <w:pPr>
                    <w:ind w:hanging="90"/>
                    <w:jc w:val="center"/>
                    <w:rPr>
                      <w:rFonts w:eastAsia="Calibri"/>
                      <w:sz w:val="24"/>
                      <w:szCs w:val="24"/>
                      <w:lang w:val="en-GB" w:eastAsia="en-US"/>
                    </w:rPr>
                  </w:pPr>
                  <w:r w:rsidRPr="006E3D2E">
                    <w:rPr>
                      <w:rFonts w:eastAsia="Calibri"/>
                      <w:sz w:val="24"/>
                      <w:szCs w:val="24"/>
                    </w:rPr>
                    <w:t>[  ]</w:t>
                  </w:r>
                </w:p>
              </w:tc>
              <w:tc>
                <w:tcPr>
                  <w:tcW w:w="4421" w:type="dxa"/>
                </w:tcPr>
                <w:p w:rsidR="009B6228" w:rsidRPr="006E3D2E" w:rsidRDefault="0012267B" w:rsidP="00BF597A">
                  <w:pPr>
                    <w:rPr>
                      <w:sz w:val="24"/>
                      <w:szCs w:val="24"/>
                      <w:lang w:val="en-GB"/>
                    </w:rPr>
                  </w:pPr>
                  <w:r w:rsidRPr="006E3D2E">
                    <w:rPr>
                      <w:sz w:val="24"/>
                      <w:szCs w:val="24"/>
                      <w:lang w:val="kk-KZ"/>
                    </w:rPr>
                    <w:t>Түсініктеме үшін жаңа мерзім (егер қолданылса):</w:t>
                  </w:r>
                </w:p>
              </w:tc>
            </w:tr>
          </w:tbl>
          <w:p w:rsidR="009B6228" w:rsidRPr="006E3D2E" w:rsidRDefault="009B62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C663B7" w:rsidRPr="006E3D2E" w:rsidTr="00A15714">
        <w:trPr>
          <w:trHeight w:val="361"/>
        </w:trPr>
        <w:tc>
          <w:tcPr>
            <w:tcW w:w="710" w:type="dxa"/>
            <w:vMerge/>
            <w:shd w:val="clear" w:color="auto" w:fill="auto"/>
          </w:tcPr>
          <w:p w:rsidR="00C663B7" w:rsidRPr="006E3D2E" w:rsidRDefault="00C663B7" w:rsidP="00BF597A">
            <w:pPr>
              <w:numPr>
                <w:ilvl w:val="0"/>
                <w:numId w:val="3"/>
              </w:numPr>
              <w:ind w:left="0" w:firstLine="0"/>
              <w:jc w:val="both"/>
              <w:rPr>
                <w:color w:val="000000" w:themeColor="text1"/>
                <w:sz w:val="24"/>
                <w:szCs w:val="24"/>
                <w:lang w:val="kk-KZ"/>
              </w:rPr>
            </w:pPr>
          </w:p>
        </w:tc>
        <w:tc>
          <w:tcPr>
            <w:tcW w:w="2410" w:type="dxa"/>
            <w:shd w:val="clear" w:color="auto" w:fill="auto"/>
          </w:tcPr>
          <w:p w:rsidR="00C663B7" w:rsidRPr="006E3D2E" w:rsidRDefault="00C663B7" w:rsidP="00BF597A">
            <w:pPr>
              <w:rPr>
                <w:color w:val="000000" w:themeColor="text1"/>
                <w:sz w:val="24"/>
                <w:szCs w:val="24"/>
                <w:lang w:val="kk-KZ"/>
              </w:rPr>
            </w:pPr>
            <w:r w:rsidRPr="006E3D2E">
              <w:rPr>
                <w:sz w:val="24"/>
                <w:szCs w:val="24"/>
                <w:lang w:val="kk-KZ"/>
              </w:rPr>
              <w:t xml:space="preserve">15 қыркүйек 2020ж. </w:t>
            </w:r>
          </w:p>
        </w:tc>
        <w:tc>
          <w:tcPr>
            <w:tcW w:w="5386" w:type="dxa"/>
            <w:shd w:val="clear" w:color="auto" w:fill="auto"/>
          </w:tcPr>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663B7" w:rsidRPr="006E3D2E" w:rsidRDefault="00C663B7" w:rsidP="00BF597A">
            <w:pPr>
              <w:jc w:val="both"/>
              <w:rPr>
                <w:color w:val="000000" w:themeColor="text1"/>
                <w:sz w:val="24"/>
                <w:szCs w:val="24"/>
                <w:lang w:val="kk-KZ"/>
              </w:rPr>
            </w:pPr>
          </w:p>
        </w:tc>
      </w:tr>
      <w:tr w:rsidR="00C663B7" w:rsidRPr="006E3D2E" w:rsidTr="00A15714">
        <w:trPr>
          <w:trHeight w:val="361"/>
        </w:trPr>
        <w:tc>
          <w:tcPr>
            <w:tcW w:w="710" w:type="dxa"/>
            <w:vMerge/>
            <w:shd w:val="clear" w:color="auto" w:fill="auto"/>
          </w:tcPr>
          <w:p w:rsidR="00C663B7" w:rsidRPr="006E3D2E" w:rsidRDefault="00C663B7" w:rsidP="00BF597A">
            <w:pPr>
              <w:numPr>
                <w:ilvl w:val="0"/>
                <w:numId w:val="3"/>
              </w:numPr>
              <w:ind w:left="0" w:firstLine="0"/>
              <w:jc w:val="both"/>
              <w:rPr>
                <w:color w:val="000000" w:themeColor="text1"/>
                <w:sz w:val="24"/>
                <w:szCs w:val="24"/>
                <w:lang w:val="kk-KZ"/>
              </w:rPr>
            </w:pPr>
          </w:p>
        </w:tc>
        <w:tc>
          <w:tcPr>
            <w:tcW w:w="2410" w:type="dxa"/>
            <w:shd w:val="clear" w:color="auto" w:fill="auto"/>
          </w:tcPr>
          <w:p w:rsidR="00C663B7" w:rsidRPr="006E3D2E" w:rsidRDefault="00C663B7"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C663B7" w:rsidRPr="006E3D2E" w:rsidRDefault="00C663B7" w:rsidP="00BF597A">
            <w:pPr>
              <w:jc w:val="both"/>
              <w:rPr>
                <w:color w:val="000000" w:themeColor="text1"/>
                <w:sz w:val="24"/>
                <w:szCs w:val="24"/>
                <w:lang w:val="kk-KZ"/>
              </w:rPr>
            </w:pPr>
          </w:p>
        </w:tc>
      </w:tr>
      <w:tr w:rsidR="00C663B7" w:rsidRPr="006E3D2E" w:rsidTr="00A15714">
        <w:trPr>
          <w:trHeight w:val="361"/>
        </w:trPr>
        <w:tc>
          <w:tcPr>
            <w:tcW w:w="710" w:type="dxa"/>
            <w:vMerge w:val="restart"/>
            <w:shd w:val="clear" w:color="auto" w:fill="auto"/>
          </w:tcPr>
          <w:p w:rsidR="00C663B7" w:rsidRPr="006E3D2E" w:rsidRDefault="00C663B7" w:rsidP="00BF597A">
            <w:pPr>
              <w:numPr>
                <w:ilvl w:val="0"/>
                <w:numId w:val="3"/>
              </w:numPr>
              <w:ind w:left="0" w:firstLine="0"/>
              <w:jc w:val="both"/>
              <w:rPr>
                <w:color w:val="000000" w:themeColor="text1"/>
                <w:sz w:val="24"/>
                <w:szCs w:val="24"/>
                <w:lang w:val="kk-KZ"/>
              </w:rPr>
            </w:pPr>
          </w:p>
        </w:tc>
        <w:tc>
          <w:tcPr>
            <w:tcW w:w="2410" w:type="dxa"/>
            <w:shd w:val="clear" w:color="auto" w:fill="auto"/>
          </w:tcPr>
          <w:p w:rsidR="00C663B7" w:rsidRPr="006E3D2E" w:rsidRDefault="00C663B7" w:rsidP="00BF597A">
            <w:pPr>
              <w:rPr>
                <w:rFonts w:eastAsia="Verdana"/>
                <w:b/>
                <w:sz w:val="24"/>
                <w:szCs w:val="24"/>
                <w:lang w:val="en-GB" w:eastAsia="en-US"/>
              </w:rPr>
            </w:pPr>
            <w:r w:rsidRPr="006E3D2E">
              <w:rPr>
                <w:b/>
                <w:sz w:val="24"/>
                <w:szCs w:val="24"/>
              </w:rPr>
              <w:t>G/TBT/N/SLV/209</w:t>
            </w:r>
          </w:p>
          <w:p w:rsidR="00C663B7" w:rsidRPr="006E3D2E" w:rsidRDefault="00C663B7" w:rsidP="00BF597A">
            <w:pPr>
              <w:rPr>
                <w:color w:val="000000" w:themeColor="text1"/>
                <w:sz w:val="24"/>
                <w:szCs w:val="24"/>
                <w:lang w:val="kk-KZ"/>
              </w:rPr>
            </w:pPr>
          </w:p>
        </w:tc>
        <w:tc>
          <w:tcPr>
            <w:tcW w:w="5386" w:type="dxa"/>
            <w:shd w:val="clear" w:color="auto" w:fill="auto"/>
          </w:tcPr>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Сальвадор техникалық регламенті RTS 11.03.01: 20, медициналық материалдар. Медициналық қолдануға арналған маскалар. Техникалық сипаттамалары және тестілеу әдістері (испан тілінде 9 бет)</w:t>
            </w:r>
          </w:p>
        </w:tc>
        <w:tc>
          <w:tcPr>
            <w:tcW w:w="1985" w:type="dxa"/>
            <w:shd w:val="clear" w:color="auto" w:fill="auto"/>
          </w:tcPr>
          <w:p w:rsidR="00C663B7" w:rsidRPr="006E3D2E" w:rsidRDefault="00C663B7" w:rsidP="00BF597A">
            <w:pPr>
              <w:jc w:val="both"/>
              <w:rPr>
                <w:color w:val="000000" w:themeColor="text1"/>
                <w:sz w:val="24"/>
                <w:szCs w:val="24"/>
                <w:lang w:val="kk-KZ"/>
              </w:rPr>
            </w:pPr>
            <w:r w:rsidRPr="006E3D2E">
              <w:rPr>
                <w:color w:val="000000" w:themeColor="text1"/>
                <w:sz w:val="24"/>
                <w:szCs w:val="24"/>
                <w:lang w:val="kk-KZ"/>
              </w:rPr>
              <w:t xml:space="preserve">Орнатылмаған </w:t>
            </w:r>
          </w:p>
        </w:tc>
      </w:tr>
      <w:tr w:rsidR="00C663B7" w:rsidRPr="006E3D2E" w:rsidTr="00A15714">
        <w:trPr>
          <w:trHeight w:val="361"/>
        </w:trPr>
        <w:tc>
          <w:tcPr>
            <w:tcW w:w="710" w:type="dxa"/>
            <w:vMerge/>
            <w:shd w:val="clear" w:color="auto" w:fill="auto"/>
          </w:tcPr>
          <w:p w:rsidR="00C663B7" w:rsidRPr="006E3D2E" w:rsidRDefault="00C663B7" w:rsidP="00BF597A">
            <w:pPr>
              <w:numPr>
                <w:ilvl w:val="0"/>
                <w:numId w:val="3"/>
              </w:numPr>
              <w:ind w:left="0" w:firstLine="0"/>
              <w:jc w:val="both"/>
              <w:rPr>
                <w:color w:val="000000" w:themeColor="text1"/>
                <w:sz w:val="24"/>
                <w:szCs w:val="24"/>
                <w:lang w:val="kk-KZ"/>
              </w:rPr>
            </w:pPr>
          </w:p>
        </w:tc>
        <w:tc>
          <w:tcPr>
            <w:tcW w:w="2410" w:type="dxa"/>
            <w:shd w:val="clear" w:color="auto" w:fill="auto"/>
          </w:tcPr>
          <w:p w:rsidR="00C663B7" w:rsidRPr="006E3D2E" w:rsidRDefault="00C663B7" w:rsidP="00BF597A">
            <w:pPr>
              <w:rPr>
                <w:color w:val="000000" w:themeColor="text1"/>
                <w:sz w:val="24"/>
                <w:szCs w:val="24"/>
                <w:lang w:val="kk-KZ"/>
              </w:rPr>
            </w:pPr>
            <w:r w:rsidRPr="006E3D2E">
              <w:rPr>
                <w:sz w:val="24"/>
                <w:szCs w:val="24"/>
                <w:lang w:val="kk-KZ"/>
              </w:rPr>
              <w:t xml:space="preserve">15 қыркүйек 2020ж. </w:t>
            </w:r>
          </w:p>
        </w:tc>
        <w:tc>
          <w:tcPr>
            <w:tcW w:w="5386" w:type="dxa"/>
            <w:shd w:val="clear" w:color="auto" w:fill="auto"/>
          </w:tcPr>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Денсаулық сақтау технологиялары (ICS 11)</w:t>
            </w:r>
          </w:p>
        </w:tc>
        <w:tc>
          <w:tcPr>
            <w:tcW w:w="1985" w:type="dxa"/>
            <w:shd w:val="clear" w:color="auto" w:fill="auto"/>
          </w:tcPr>
          <w:p w:rsidR="00C663B7" w:rsidRPr="006E3D2E" w:rsidRDefault="00C663B7" w:rsidP="00BF597A">
            <w:pPr>
              <w:jc w:val="both"/>
              <w:rPr>
                <w:color w:val="000000" w:themeColor="text1"/>
                <w:sz w:val="24"/>
                <w:szCs w:val="24"/>
                <w:lang w:val="kk-KZ"/>
              </w:rPr>
            </w:pPr>
          </w:p>
        </w:tc>
      </w:tr>
      <w:tr w:rsidR="00C663B7" w:rsidRPr="006E3D2E" w:rsidTr="00A15714">
        <w:trPr>
          <w:trHeight w:val="361"/>
        </w:trPr>
        <w:tc>
          <w:tcPr>
            <w:tcW w:w="710" w:type="dxa"/>
            <w:vMerge/>
            <w:shd w:val="clear" w:color="auto" w:fill="auto"/>
          </w:tcPr>
          <w:p w:rsidR="00C663B7" w:rsidRPr="006E3D2E" w:rsidRDefault="00C663B7" w:rsidP="00BF597A">
            <w:pPr>
              <w:numPr>
                <w:ilvl w:val="0"/>
                <w:numId w:val="3"/>
              </w:numPr>
              <w:ind w:left="0" w:firstLine="0"/>
              <w:jc w:val="both"/>
              <w:rPr>
                <w:color w:val="000000" w:themeColor="text1"/>
                <w:sz w:val="24"/>
                <w:szCs w:val="24"/>
                <w:lang w:val="kk-KZ"/>
              </w:rPr>
            </w:pPr>
          </w:p>
        </w:tc>
        <w:tc>
          <w:tcPr>
            <w:tcW w:w="2410" w:type="dxa"/>
            <w:shd w:val="clear" w:color="auto" w:fill="auto"/>
          </w:tcPr>
          <w:p w:rsidR="00C663B7" w:rsidRPr="006E3D2E" w:rsidRDefault="00C663B7" w:rsidP="00BF597A">
            <w:pPr>
              <w:rPr>
                <w:color w:val="000000" w:themeColor="text1"/>
                <w:sz w:val="24"/>
                <w:szCs w:val="24"/>
                <w:lang w:val="kk-KZ"/>
              </w:rPr>
            </w:pPr>
            <w:r w:rsidRPr="006E3D2E">
              <w:rPr>
                <w:color w:val="000000" w:themeColor="text1"/>
                <w:sz w:val="24"/>
                <w:szCs w:val="24"/>
                <w:lang w:val="kk-KZ"/>
              </w:rPr>
              <w:t>Сальвадор</w:t>
            </w:r>
          </w:p>
        </w:tc>
        <w:tc>
          <w:tcPr>
            <w:tcW w:w="5386" w:type="dxa"/>
            <w:shd w:val="clear" w:color="auto" w:fill="auto"/>
          </w:tcPr>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Регламент медициналық пайдалануға арналған бет маскаларының қауіпсіздігіне, сапасына және тиімділігіне қатысты техникалық талаптарды (сынақ әдістерін қоса алғанда) белгілейді.</w:t>
            </w:r>
          </w:p>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Ол ұлттық аумақта сатылатын және хирургиялық процедуралар кезінде және ұқсас талаптары бар басқа медициналық мекемелерде жұқпалы агенттердің медициналық қызметкерлерден пациенттерге және басқаларға берілуін шектеу үшін қолданылатын барлық отандық және импортталған бет маскаларына қолданылады. Мәтінде өнімнің дизайнына қатысты техникалық сипаттамалар; сапаға, қауіпсіздікке және өнімділікке қойылатын талаптар; және сынау әдістері баяндалады.</w:t>
            </w:r>
          </w:p>
          <w:p w:rsidR="00C663B7" w:rsidRPr="006E3D2E" w:rsidRDefault="00C663B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Медициналық емес мақсаттағы бетке арналған маскалар немесе белгілі бір сипатталған сипаттамаларға сәйкес келмейтіндер техникалық регламентті қолдану саласынан шығарылады.</w:t>
            </w:r>
          </w:p>
        </w:tc>
        <w:tc>
          <w:tcPr>
            <w:tcW w:w="1985" w:type="dxa"/>
            <w:shd w:val="clear" w:color="auto" w:fill="auto"/>
          </w:tcPr>
          <w:p w:rsidR="00C663B7" w:rsidRPr="006E3D2E" w:rsidRDefault="00C663B7" w:rsidP="00BF597A">
            <w:pPr>
              <w:jc w:val="both"/>
              <w:rPr>
                <w:color w:val="000000" w:themeColor="text1"/>
                <w:sz w:val="24"/>
                <w:szCs w:val="24"/>
                <w:lang w:val="kk-KZ"/>
              </w:rPr>
            </w:pPr>
          </w:p>
        </w:tc>
      </w:tr>
      <w:tr w:rsidR="00ED0341" w:rsidRPr="006E3D2E" w:rsidTr="00A15714">
        <w:trPr>
          <w:trHeight w:val="361"/>
        </w:trPr>
        <w:tc>
          <w:tcPr>
            <w:tcW w:w="710" w:type="dxa"/>
            <w:vMerge w:val="restart"/>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rFonts w:eastAsia="Verdana"/>
                <w:b/>
                <w:sz w:val="24"/>
                <w:szCs w:val="24"/>
                <w:lang w:val="en-GB" w:eastAsia="en-US"/>
              </w:rPr>
            </w:pPr>
            <w:r w:rsidRPr="006E3D2E">
              <w:rPr>
                <w:b/>
                <w:sz w:val="24"/>
                <w:szCs w:val="24"/>
              </w:rPr>
              <w:t>G/TBT/N/SLV/208</w:t>
            </w:r>
          </w:p>
          <w:p w:rsidR="00ED0341" w:rsidRPr="006E3D2E" w:rsidRDefault="00ED0341" w:rsidP="00BF597A">
            <w:pPr>
              <w:rPr>
                <w:color w:val="000000" w:themeColor="text1"/>
                <w:sz w:val="24"/>
                <w:szCs w:val="24"/>
              </w:rPr>
            </w:pP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техникалық регламент RTS 35.01.01: 20, Ақпараттық технологиялар. Электрондық </w:t>
            </w:r>
            <w:r w:rsidRPr="006E3D2E">
              <w:rPr>
                <w:color w:val="000000" w:themeColor="text1"/>
                <w:sz w:val="24"/>
                <w:szCs w:val="24"/>
                <w:lang w:val="kk-KZ"/>
              </w:rPr>
              <w:lastRenderedPageBreak/>
              <w:t>қолтаңбалар. Электрондық сертификаттау қызметтерін жеткізушілерді аккредиттеуге қойылатын техникалық талаптар (испан тілінде 10 бет)</w:t>
            </w:r>
          </w:p>
        </w:tc>
        <w:tc>
          <w:tcPr>
            <w:tcW w:w="1985" w:type="dxa"/>
            <w:shd w:val="clear" w:color="auto" w:fill="auto"/>
          </w:tcPr>
          <w:p w:rsidR="00ED0341" w:rsidRPr="006E3D2E" w:rsidRDefault="00ED0341" w:rsidP="00BF597A">
            <w:pPr>
              <w:jc w:val="both"/>
              <w:rPr>
                <w:color w:val="000000" w:themeColor="text1"/>
                <w:sz w:val="24"/>
                <w:szCs w:val="24"/>
                <w:lang w:val="kk-KZ"/>
              </w:rPr>
            </w:pPr>
            <w:r w:rsidRPr="006E3D2E">
              <w:rPr>
                <w:color w:val="000000" w:themeColor="text1"/>
                <w:sz w:val="24"/>
                <w:szCs w:val="24"/>
                <w:lang w:val="kk-KZ"/>
              </w:rPr>
              <w:lastRenderedPageBreak/>
              <w:t xml:space="preserve">Орнатылмаған </w:t>
            </w: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sz w:val="24"/>
                <w:szCs w:val="24"/>
                <w:lang w:val="kk-KZ"/>
              </w:rPr>
            </w:pPr>
          </w:p>
          <w:p w:rsidR="00ED0341" w:rsidRPr="006E3D2E" w:rsidRDefault="00ED0341" w:rsidP="00BF597A">
            <w:pPr>
              <w:rPr>
                <w:color w:val="000000" w:themeColor="text1"/>
                <w:sz w:val="24"/>
                <w:szCs w:val="24"/>
                <w:lang w:val="kk-KZ"/>
              </w:rPr>
            </w:pPr>
            <w:r w:rsidRPr="006E3D2E">
              <w:rPr>
                <w:sz w:val="24"/>
                <w:szCs w:val="24"/>
                <w:lang w:val="kk-KZ"/>
              </w:rPr>
              <w:t xml:space="preserve">15 қыркүйек 2020ж. </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Ақпараттық технологиялар. Кеңсе техникасы (ICS 35)</w:t>
            </w: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color w:val="000000" w:themeColor="text1"/>
                <w:sz w:val="24"/>
                <w:szCs w:val="24"/>
                <w:lang w:val="kk-KZ"/>
              </w:rPr>
            </w:pPr>
            <w:r w:rsidRPr="006E3D2E">
              <w:rPr>
                <w:color w:val="000000" w:themeColor="text1"/>
                <w:sz w:val="24"/>
                <w:szCs w:val="24"/>
                <w:lang w:val="kk-KZ"/>
              </w:rPr>
              <w:t>Сальвадор</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Регламент электрондық сертификаттау қызметтерін көрсетуге қойылатын техникалық талаптарды белгілейді. Бұл талаптарды электрондық қолтаңба туралы Заңға сәйкес сертификаттау қызметтерін жеткізушілер орындауы керек.</w:t>
            </w:r>
          </w:p>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Регламент Сальвадорда тіркелген барлық ұлттық немесе шетелдік мемлекеттік немесе жеке заңды тұлғаларға қолданылады, олар электрондық қол қою туралы Заңға сәйкес электрондық сертификаттау қызметтерін жеткізуші ретінде аккредиттеуді қалайды.</w:t>
            </w: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val="restart"/>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b/>
                <w:sz w:val="24"/>
                <w:szCs w:val="24"/>
                <w:lang w:val="en-GB" w:eastAsia="en-US"/>
              </w:rPr>
            </w:pPr>
            <w:r w:rsidRPr="006E3D2E">
              <w:rPr>
                <w:b/>
                <w:sz w:val="24"/>
                <w:szCs w:val="24"/>
              </w:rPr>
              <w:t>G/TBT/N/TZA/472</w:t>
            </w:r>
          </w:p>
          <w:p w:rsidR="00ED0341" w:rsidRPr="006E3D2E" w:rsidRDefault="00ED0341" w:rsidP="00BF597A">
            <w:pPr>
              <w:rPr>
                <w:color w:val="000000" w:themeColor="text1"/>
                <w:sz w:val="24"/>
                <w:szCs w:val="24"/>
              </w:rPr>
            </w:pPr>
          </w:p>
        </w:tc>
        <w:tc>
          <w:tcPr>
            <w:tcW w:w="5386" w:type="dxa"/>
            <w:shd w:val="clear" w:color="auto" w:fill="auto"/>
          </w:tcPr>
          <w:p w:rsidR="00ED0341" w:rsidRPr="006E3D2E" w:rsidRDefault="00ED0341" w:rsidP="00BF597A">
            <w:pPr>
              <w:jc w:val="both"/>
              <w:rPr>
                <w:color w:val="000000" w:themeColor="text1"/>
                <w:sz w:val="24"/>
                <w:szCs w:val="24"/>
                <w:lang w:val="kk-KZ"/>
              </w:rPr>
            </w:pPr>
            <w:r w:rsidRPr="006E3D2E">
              <w:rPr>
                <w:color w:val="000000" w:themeColor="text1"/>
                <w:sz w:val="24"/>
                <w:szCs w:val="24"/>
                <w:lang w:val="kk-KZ"/>
              </w:rPr>
              <w:t>DTZS 1691: 2018 жол көлік құралдарына арналған автоматты беріліс сұйықтықтары (ATF) - Техникалық сипаттама (6 бет, ағылшын тілінде)</w:t>
            </w:r>
          </w:p>
        </w:tc>
        <w:tc>
          <w:tcPr>
            <w:tcW w:w="1985" w:type="dxa"/>
            <w:shd w:val="clear" w:color="auto" w:fill="auto"/>
          </w:tcPr>
          <w:p w:rsidR="00ED0341" w:rsidRPr="006E3D2E" w:rsidRDefault="00ED0341" w:rsidP="00BF597A">
            <w:pPr>
              <w:jc w:val="both"/>
              <w:rPr>
                <w:color w:val="000000" w:themeColor="text1"/>
                <w:sz w:val="24"/>
                <w:szCs w:val="24"/>
                <w:lang w:val="kk-KZ"/>
              </w:rPr>
            </w:pPr>
            <w:r w:rsidRPr="006E3D2E">
              <w:rPr>
                <w:sz w:val="24"/>
                <w:szCs w:val="24"/>
                <w:lang w:val="kk-KZ"/>
              </w:rPr>
              <w:t>Хабарлама алған сәттен бастап 60 күн</w:t>
            </w: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color w:val="000000" w:themeColor="text1"/>
                <w:sz w:val="24"/>
                <w:szCs w:val="24"/>
                <w:lang w:val="kk-KZ"/>
              </w:rPr>
            </w:pPr>
            <w:r w:rsidRPr="006E3D2E">
              <w:rPr>
                <w:color w:val="000000" w:themeColor="text1"/>
                <w:sz w:val="24"/>
                <w:szCs w:val="24"/>
                <w:lang w:val="kk-KZ"/>
              </w:rPr>
              <w:t>16 қыркүйек 2020ж.</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Гидравлические жидкости (ICS 75.120)</w:t>
            </w:r>
          </w:p>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Гидравликалық сұйықтықтар (ICS 75.120)</w:t>
            </w: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color w:val="000000" w:themeColor="text1"/>
                <w:sz w:val="24"/>
                <w:szCs w:val="24"/>
                <w:lang w:val="kk-KZ"/>
              </w:rPr>
            </w:pPr>
            <w:r w:rsidRPr="006E3D2E">
              <w:rPr>
                <w:color w:val="000000" w:themeColor="text1"/>
                <w:sz w:val="24"/>
                <w:szCs w:val="24"/>
                <w:lang w:val="kk-KZ"/>
              </w:rPr>
              <w:t>Танзания</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Танзания стандартының жобасы жол көлік құралдарындағы Автоматты трансмиссиялар (ATF) үшін сұйықтықтарды сынау талаптарын, сынамаларды іріктеуді және әдісін айқындайды. Ол сонымен қатар өндірушілер ұсынған және заманауи көлік құралдарын пайдалану талаптарына сәйкес келетін жіктеуді анықтайды. ATF автокөлік құралдарына қолданылады.</w:t>
            </w: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val="restart"/>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jc w:val="right"/>
              <w:rPr>
                <w:rFonts w:eastAsia="Calibri"/>
                <w:b/>
                <w:sz w:val="24"/>
                <w:szCs w:val="24"/>
                <w:lang w:val="en-US"/>
              </w:rPr>
            </w:pPr>
            <w:r w:rsidRPr="006E3D2E">
              <w:rPr>
                <w:rFonts w:eastAsia="Calibri"/>
                <w:b/>
                <w:sz w:val="24"/>
                <w:szCs w:val="24"/>
                <w:lang w:val="en-US"/>
              </w:rPr>
              <w:t>G/TBT/N/TPKM/404/Add.1</w:t>
            </w:r>
          </w:p>
          <w:p w:rsidR="00ED0341" w:rsidRPr="006E3D2E" w:rsidRDefault="00ED0341" w:rsidP="00BF597A">
            <w:pPr>
              <w:rPr>
                <w:color w:val="000000" w:themeColor="text1"/>
                <w:sz w:val="24"/>
                <w:szCs w:val="24"/>
                <w:lang w:val="en-US"/>
              </w:rPr>
            </w:pPr>
          </w:p>
        </w:tc>
        <w:tc>
          <w:tcPr>
            <w:tcW w:w="5386" w:type="dxa"/>
            <w:shd w:val="clear" w:color="auto" w:fill="auto"/>
          </w:tcPr>
          <w:p w:rsidR="00ED0341" w:rsidRPr="006E3D2E" w:rsidRDefault="00ED0341" w:rsidP="00BF597A">
            <w:pPr>
              <w:jc w:val="both"/>
              <w:rPr>
                <w:color w:val="000000" w:themeColor="text1"/>
                <w:sz w:val="24"/>
                <w:szCs w:val="24"/>
                <w:lang w:val="kk-KZ"/>
              </w:rPr>
            </w:pPr>
            <w:r w:rsidRPr="006E3D2E">
              <w:rPr>
                <w:color w:val="000000" w:themeColor="text1"/>
                <w:sz w:val="24"/>
                <w:szCs w:val="24"/>
                <w:lang w:val="kk-KZ"/>
              </w:rPr>
              <w:t>Келесі хабарлама 2020 жылғы 16 қыркүйектегі Тайвань, Пэнху, Цзиньмэн және Мацудың жеке кедендік аумағы делегациясының өтініші бойынша таратылады.</w:t>
            </w:r>
          </w:p>
          <w:p w:rsidR="00ED0341" w:rsidRPr="006E3D2E" w:rsidRDefault="00ED0341" w:rsidP="00BF597A">
            <w:pPr>
              <w:jc w:val="both"/>
              <w:rPr>
                <w:color w:val="000000" w:themeColor="text1"/>
                <w:sz w:val="24"/>
                <w:szCs w:val="24"/>
                <w:lang w:val="kk-KZ"/>
              </w:rPr>
            </w:pPr>
            <w:r w:rsidRPr="006E3D2E">
              <w:rPr>
                <w:color w:val="000000" w:themeColor="text1"/>
                <w:sz w:val="24"/>
                <w:szCs w:val="24"/>
                <w:lang w:val="kk-KZ"/>
              </w:rPr>
              <w:t>Тақырыбы: ауыз суға арналған аккумуляторлы су жылытқыштарды құқықтық тексеру туралы Ережеге түзету.</w:t>
            </w:r>
          </w:p>
          <w:p w:rsidR="00ED0341" w:rsidRPr="006E3D2E" w:rsidRDefault="00ED0341" w:rsidP="00BF597A">
            <w:pPr>
              <w:jc w:val="both"/>
              <w:rPr>
                <w:color w:val="000000" w:themeColor="text1"/>
                <w:sz w:val="24"/>
                <w:szCs w:val="24"/>
                <w:lang w:val="kk-KZ"/>
              </w:rPr>
            </w:pPr>
            <w:r w:rsidRPr="006E3D2E">
              <w:rPr>
                <w:color w:val="000000" w:themeColor="text1"/>
                <w:sz w:val="24"/>
                <w:szCs w:val="24"/>
                <w:lang w:val="kk-KZ"/>
              </w:rPr>
              <w:t>Сипаттама: Тайваньның жеке кедендік аумағы, Пэнху, Цзиньм</w:t>
            </w:r>
            <w:r w:rsidR="00C53809" w:rsidRPr="006E3D2E">
              <w:rPr>
                <w:color w:val="000000" w:themeColor="text1"/>
                <w:sz w:val="24"/>
                <w:szCs w:val="24"/>
                <w:lang w:val="kk-KZ"/>
              </w:rPr>
              <w:t>эн және Матсу</w:t>
            </w:r>
            <w:r w:rsidRPr="006E3D2E">
              <w:rPr>
                <w:color w:val="000000" w:themeColor="text1"/>
                <w:sz w:val="24"/>
                <w:szCs w:val="24"/>
                <w:lang w:val="kk-KZ"/>
              </w:rPr>
              <w:t xml:space="preserve"> </w:t>
            </w:r>
            <w:r w:rsidR="00C53809" w:rsidRPr="006E3D2E">
              <w:rPr>
                <w:color w:val="000000" w:themeColor="text1"/>
                <w:sz w:val="24"/>
                <w:szCs w:val="24"/>
                <w:lang w:val="kk-KZ"/>
              </w:rPr>
              <w:t>«</w:t>
            </w:r>
            <w:r w:rsidRPr="006E3D2E">
              <w:rPr>
                <w:color w:val="000000" w:themeColor="text1"/>
                <w:sz w:val="24"/>
                <w:szCs w:val="24"/>
                <w:lang w:val="kk-KZ"/>
              </w:rPr>
              <w:t>ауыз суға арналған электр су жылытқыштарын тексеру ережесіне түзету</w:t>
            </w:r>
            <w:r w:rsidR="00C53809" w:rsidRPr="006E3D2E">
              <w:rPr>
                <w:color w:val="000000" w:themeColor="text1"/>
                <w:sz w:val="24"/>
                <w:szCs w:val="24"/>
                <w:lang w:val="kk-KZ"/>
              </w:rPr>
              <w:t xml:space="preserve">» </w:t>
            </w:r>
            <w:r w:rsidRPr="006E3D2E">
              <w:rPr>
                <w:color w:val="000000" w:themeColor="text1"/>
                <w:sz w:val="24"/>
                <w:szCs w:val="24"/>
                <w:lang w:val="kk-KZ"/>
              </w:rPr>
              <w:t xml:space="preserve"> туралы хабарлағысы келеді.G / TBT / N / TPKM / 404 18 жылғы 2020 Ақпанда 2020 жылдың 15 қыркүйегінде жарияланды және сол күні күшіне енді. Өтпелі кезең 2021 жылғы 30 маусымға дейін көзделген.</w:t>
            </w:r>
          </w:p>
          <w:tbl>
            <w:tblPr>
              <w:tblStyle w:val="af2"/>
              <w:tblW w:w="0" w:type="auto"/>
              <w:tblLayout w:type="fixed"/>
              <w:tblLook w:val="04A0" w:firstRow="1" w:lastRow="0" w:firstColumn="1" w:lastColumn="0" w:noHBand="0" w:noVBand="1"/>
            </w:tblPr>
            <w:tblGrid>
              <w:gridCol w:w="737"/>
              <w:gridCol w:w="4418"/>
            </w:tblGrid>
            <w:tr w:rsidR="00ED0341" w:rsidRPr="006E3D2E" w:rsidTr="00A02343">
              <w:tc>
                <w:tcPr>
                  <w:tcW w:w="5155" w:type="dxa"/>
                  <w:gridSpan w:val="2"/>
                </w:tcPr>
                <w:p w:rsidR="00ED0341" w:rsidRPr="006E3D2E" w:rsidRDefault="00ED0341" w:rsidP="00BF597A">
                  <w:pPr>
                    <w:rPr>
                      <w:color w:val="000000" w:themeColor="text1"/>
                      <w:sz w:val="24"/>
                      <w:szCs w:val="24"/>
                      <w:lang w:val="kk-KZ"/>
                    </w:rPr>
                  </w:pPr>
                  <w:r w:rsidRPr="006E3D2E">
                    <w:rPr>
                      <w:color w:val="000000" w:themeColor="text1"/>
                      <w:sz w:val="24"/>
                      <w:szCs w:val="24"/>
                      <w:lang w:val="kk-KZ"/>
                    </w:rPr>
                    <w:t>Қосу себептері</w:t>
                  </w:r>
                </w:p>
              </w:tc>
            </w:tr>
            <w:tr w:rsidR="00ED0341" w:rsidRPr="006E3D2E" w:rsidTr="00A02343">
              <w:tc>
                <w:tcPr>
                  <w:tcW w:w="737" w:type="dxa"/>
                </w:tcPr>
                <w:p w:rsidR="00ED0341" w:rsidRPr="006E3D2E" w:rsidRDefault="00ED0341" w:rsidP="00BF597A">
                  <w:pPr>
                    <w:ind w:hanging="373"/>
                    <w:jc w:val="center"/>
                    <w:rPr>
                      <w:rFonts w:eastAsia="Calibri"/>
                      <w:sz w:val="24"/>
                      <w:szCs w:val="24"/>
                      <w:lang w:val="kk-KZ" w:eastAsia="en-US"/>
                    </w:rPr>
                  </w:pPr>
                  <w:r w:rsidRPr="006E3D2E">
                    <w:rPr>
                      <w:rFonts w:eastAsia="Calibri"/>
                      <w:sz w:val="24"/>
                      <w:szCs w:val="24"/>
                      <w:lang w:val="kk-KZ"/>
                    </w:rPr>
                    <w:t>[  ]</w:t>
                  </w:r>
                </w:p>
              </w:tc>
              <w:tc>
                <w:tcPr>
                  <w:tcW w:w="4418" w:type="dxa"/>
                </w:tcPr>
                <w:p w:rsidR="00ED0341" w:rsidRPr="006E3D2E" w:rsidRDefault="00ED0341" w:rsidP="00BF597A">
                  <w:pPr>
                    <w:rPr>
                      <w:color w:val="000000" w:themeColor="text1"/>
                      <w:sz w:val="24"/>
                      <w:szCs w:val="24"/>
                      <w:lang w:val="kk-KZ"/>
                    </w:rPr>
                  </w:pPr>
                </w:p>
                <w:p w:rsidR="00ED0341" w:rsidRPr="006E3D2E" w:rsidRDefault="00ED0341"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p>
              </w:tc>
            </w:tr>
            <w:tr w:rsidR="00ED0341" w:rsidRPr="006E3D2E" w:rsidTr="00A02343">
              <w:tc>
                <w:tcPr>
                  <w:tcW w:w="737" w:type="dxa"/>
                </w:tcPr>
                <w:p w:rsidR="00ED0341" w:rsidRPr="006E3D2E" w:rsidRDefault="00ED0341" w:rsidP="00BF597A">
                  <w:pPr>
                    <w:ind w:hanging="373"/>
                    <w:jc w:val="center"/>
                    <w:rPr>
                      <w:rFonts w:eastAsia="Calibri"/>
                      <w:sz w:val="24"/>
                      <w:szCs w:val="24"/>
                      <w:lang w:eastAsia="en-US"/>
                    </w:rPr>
                  </w:pPr>
                  <w:r w:rsidRPr="006E3D2E">
                    <w:rPr>
                      <w:rFonts w:eastAsia="Calibri"/>
                      <w:sz w:val="24"/>
                      <w:szCs w:val="24"/>
                    </w:rPr>
                    <w:t>[X]</w:t>
                  </w:r>
                </w:p>
              </w:tc>
              <w:tc>
                <w:tcPr>
                  <w:tcW w:w="4418" w:type="dxa"/>
                </w:tcPr>
                <w:p w:rsidR="00ED0341" w:rsidRPr="006E3D2E" w:rsidRDefault="00ED0341" w:rsidP="00BF597A">
                  <w:pPr>
                    <w:rPr>
                      <w:sz w:val="24"/>
                      <w:szCs w:val="24"/>
                      <w:lang w:val="kk-KZ"/>
                    </w:rPr>
                  </w:pPr>
                  <w:r w:rsidRPr="006E3D2E">
                    <w:rPr>
                      <w:sz w:val="24"/>
                      <w:szCs w:val="24"/>
                      <w:lang w:val="kk-KZ"/>
                    </w:rPr>
                    <w:t>Хабарланған шара қабылданды-күні: 15 қыркүйек 2020 ж.</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[X]</w:t>
                  </w:r>
                </w:p>
              </w:tc>
              <w:tc>
                <w:tcPr>
                  <w:tcW w:w="4418" w:type="dxa"/>
                </w:tcPr>
                <w:p w:rsidR="00ED0341" w:rsidRPr="006E3D2E" w:rsidRDefault="00ED0341" w:rsidP="00BF597A">
                  <w:pPr>
                    <w:rPr>
                      <w:sz w:val="24"/>
                      <w:szCs w:val="24"/>
                      <w:lang w:val="kk-KZ"/>
                    </w:rPr>
                  </w:pPr>
                  <w:r w:rsidRPr="006E3D2E">
                    <w:rPr>
                      <w:sz w:val="24"/>
                      <w:szCs w:val="24"/>
                      <w:lang w:val="kk-KZ"/>
                    </w:rPr>
                    <w:t>Хабарлама шарасы жарияланды - күні: 2020 жылғы 15 қыркүйек</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lastRenderedPageBreak/>
                    <w:t>[X]</w:t>
                  </w:r>
                </w:p>
              </w:tc>
              <w:tc>
                <w:tcPr>
                  <w:tcW w:w="4418" w:type="dxa"/>
                </w:tcPr>
                <w:p w:rsidR="00ED0341" w:rsidRPr="006E3D2E" w:rsidRDefault="00ED0341" w:rsidP="00BF597A">
                  <w:pPr>
                    <w:rPr>
                      <w:sz w:val="24"/>
                      <w:szCs w:val="24"/>
                      <w:lang w:val="kk-KZ"/>
                    </w:rPr>
                  </w:pPr>
                  <w:r w:rsidRPr="006E3D2E">
                    <w:rPr>
                      <w:sz w:val="24"/>
                      <w:szCs w:val="24"/>
                      <w:lang w:val="kk-KZ"/>
                    </w:rPr>
                    <w:t>Хабарланған шара күшіне енеді-күні: 1 шілде 2021 ж.</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[X]</w:t>
                  </w:r>
                </w:p>
              </w:tc>
              <w:tc>
                <w:tcPr>
                  <w:tcW w:w="4418" w:type="dxa"/>
                </w:tcPr>
                <w:p w:rsidR="00ED0341" w:rsidRPr="006E3D2E" w:rsidRDefault="00ED0341"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p w:rsidR="00ED0341" w:rsidRPr="006E3D2E" w:rsidRDefault="00A57223" w:rsidP="00BF597A">
                  <w:pPr>
                    <w:rPr>
                      <w:rFonts w:eastAsia="Calibri"/>
                      <w:sz w:val="24"/>
                      <w:szCs w:val="24"/>
                      <w:lang w:val="kk-KZ"/>
                    </w:rPr>
                  </w:pPr>
                  <w:hyperlink r:id="rId25" w:history="1">
                    <w:r w:rsidR="00ED0341" w:rsidRPr="006E3D2E">
                      <w:rPr>
                        <w:rStyle w:val="a9"/>
                        <w:rFonts w:eastAsia="Calibri"/>
                        <w:sz w:val="24"/>
                        <w:szCs w:val="24"/>
                        <w:lang w:val="kk-KZ"/>
                      </w:rPr>
                      <w:t>https://members.wto.org/crnattachments/2020/TBT/TPKM/final_measure/20_5488_00_e.pdf</w:t>
                    </w:r>
                  </w:hyperlink>
                </w:p>
                <w:p w:rsidR="00ED0341" w:rsidRPr="006E3D2E" w:rsidRDefault="00A57223" w:rsidP="00BF597A">
                  <w:pPr>
                    <w:rPr>
                      <w:color w:val="000000" w:themeColor="text1"/>
                      <w:sz w:val="24"/>
                      <w:szCs w:val="24"/>
                      <w:lang w:val="kk-KZ"/>
                    </w:rPr>
                  </w:pPr>
                  <w:hyperlink r:id="rId26" w:history="1">
                    <w:r w:rsidR="00ED0341" w:rsidRPr="006E3D2E">
                      <w:rPr>
                        <w:rStyle w:val="a9"/>
                        <w:rFonts w:eastAsia="Calibri"/>
                        <w:sz w:val="24"/>
                        <w:szCs w:val="24"/>
                        <w:lang w:val="kk-KZ"/>
                      </w:rPr>
                      <w:t>https://members.wto.org/crnattachments/2020/TBT/TPKM/final_measure/20_5488_00_x.pdf</w:t>
                    </w:r>
                  </w:hyperlink>
                </w:p>
              </w:tc>
            </w:tr>
            <w:tr w:rsidR="00ED0341" w:rsidRPr="006E3D2E" w:rsidTr="00A02343">
              <w:trPr>
                <w:trHeight w:val="321"/>
              </w:trPr>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  ]</w:t>
                  </w:r>
                </w:p>
              </w:tc>
              <w:tc>
                <w:tcPr>
                  <w:tcW w:w="4418" w:type="dxa"/>
                </w:tcPr>
                <w:p w:rsidR="00ED0341" w:rsidRPr="006E3D2E" w:rsidRDefault="00ED0341" w:rsidP="00BF597A">
                  <w:pPr>
                    <w:rPr>
                      <w:sz w:val="24"/>
                      <w:szCs w:val="24"/>
                      <w:lang w:val="kk-KZ"/>
                    </w:rPr>
                  </w:pPr>
                  <w:r w:rsidRPr="006E3D2E">
                    <w:rPr>
                      <w:sz w:val="24"/>
                      <w:szCs w:val="24"/>
                      <w:lang w:val="kk-KZ"/>
                    </w:rPr>
                    <w:t>Хабарланған шара жойылды-күні:</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  ]</w:t>
                  </w:r>
                </w:p>
              </w:tc>
              <w:tc>
                <w:tcPr>
                  <w:tcW w:w="4418" w:type="dxa"/>
                </w:tcPr>
                <w:p w:rsidR="00ED0341" w:rsidRPr="006E3D2E" w:rsidRDefault="00ED0341" w:rsidP="00BF597A">
                  <w:pPr>
                    <w:rPr>
                      <w:sz w:val="24"/>
                      <w:szCs w:val="24"/>
                      <w:lang w:val="kk-KZ"/>
                    </w:rPr>
                  </w:pPr>
                  <w:r w:rsidRPr="006E3D2E">
                    <w:rPr>
                      <w:sz w:val="24"/>
                      <w:szCs w:val="24"/>
                      <w:lang w:val="kk-KZ"/>
                    </w:rPr>
                    <w:t>Іс-шара туралы қайта хабарланған кезде тиісті символ:</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  ]</w:t>
                  </w:r>
                </w:p>
              </w:tc>
              <w:tc>
                <w:tcPr>
                  <w:tcW w:w="4418" w:type="dxa"/>
                </w:tcPr>
                <w:p w:rsidR="00ED0341" w:rsidRPr="006E3D2E" w:rsidRDefault="00ED0341"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ED0341" w:rsidRPr="006E3D2E" w:rsidTr="00A02343">
              <w:tc>
                <w:tcPr>
                  <w:tcW w:w="737" w:type="dxa"/>
                </w:tcPr>
                <w:p w:rsidR="00ED0341" w:rsidRPr="006E3D2E" w:rsidRDefault="00ED0341" w:rsidP="00BF597A">
                  <w:pPr>
                    <w:ind w:hanging="373"/>
                    <w:jc w:val="center"/>
                    <w:rPr>
                      <w:rFonts w:eastAsia="Calibri"/>
                      <w:sz w:val="24"/>
                      <w:szCs w:val="24"/>
                      <w:lang w:val="en-GB" w:eastAsia="en-US"/>
                    </w:rPr>
                  </w:pPr>
                  <w:r w:rsidRPr="006E3D2E">
                    <w:rPr>
                      <w:rFonts w:eastAsia="Calibri"/>
                      <w:sz w:val="24"/>
                      <w:szCs w:val="24"/>
                    </w:rPr>
                    <w:t>[  ]</w:t>
                  </w:r>
                </w:p>
              </w:tc>
              <w:tc>
                <w:tcPr>
                  <w:tcW w:w="4418" w:type="dxa"/>
                </w:tcPr>
                <w:p w:rsidR="00ED0341" w:rsidRPr="006E3D2E" w:rsidRDefault="00ED0341" w:rsidP="00BF597A">
                  <w:pPr>
                    <w:rPr>
                      <w:color w:val="000000" w:themeColor="text1"/>
                      <w:sz w:val="24"/>
                      <w:szCs w:val="24"/>
                      <w:lang w:val="kk-KZ"/>
                    </w:rPr>
                  </w:pPr>
                  <w:r w:rsidRPr="006E3D2E">
                    <w:rPr>
                      <w:color w:val="000000" w:themeColor="text1"/>
                      <w:sz w:val="24"/>
                      <w:szCs w:val="24"/>
                      <w:lang w:val="kk-KZ"/>
                    </w:rPr>
                    <w:t xml:space="preserve">Басқа </w:t>
                  </w:r>
                </w:p>
              </w:tc>
            </w:tr>
          </w:tbl>
          <w:p w:rsidR="00ED0341" w:rsidRPr="006E3D2E" w:rsidRDefault="00ED0341" w:rsidP="00BF597A">
            <w:pPr>
              <w:rPr>
                <w:color w:val="000000" w:themeColor="text1"/>
                <w:sz w:val="24"/>
                <w:szCs w:val="24"/>
              </w:rPr>
            </w:pP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color w:val="000000" w:themeColor="text1"/>
                <w:sz w:val="24"/>
                <w:szCs w:val="24"/>
                <w:lang w:val="kk-KZ"/>
              </w:rPr>
            </w:pPr>
            <w:r w:rsidRPr="006E3D2E">
              <w:rPr>
                <w:color w:val="000000" w:themeColor="text1"/>
                <w:sz w:val="24"/>
                <w:szCs w:val="24"/>
                <w:lang w:val="kk-KZ"/>
              </w:rPr>
              <w:t>16 қыркүйек 2020ж.</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ED0341" w:rsidRPr="006E3D2E" w:rsidTr="00A15714">
        <w:trPr>
          <w:trHeight w:val="361"/>
        </w:trPr>
        <w:tc>
          <w:tcPr>
            <w:tcW w:w="710" w:type="dxa"/>
            <w:vMerge/>
            <w:shd w:val="clear" w:color="auto" w:fill="auto"/>
          </w:tcPr>
          <w:p w:rsidR="00ED0341" w:rsidRPr="006E3D2E" w:rsidRDefault="00ED0341" w:rsidP="00BF597A">
            <w:pPr>
              <w:numPr>
                <w:ilvl w:val="0"/>
                <w:numId w:val="3"/>
              </w:numPr>
              <w:ind w:left="0" w:firstLine="0"/>
              <w:jc w:val="both"/>
              <w:rPr>
                <w:color w:val="000000" w:themeColor="text1"/>
                <w:sz w:val="24"/>
                <w:szCs w:val="24"/>
                <w:lang w:val="kk-KZ"/>
              </w:rPr>
            </w:pPr>
          </w:p>
        </w:tc>
        <w:tc>
          <w:tcPr>
            <w:tcW w:w="2410" w:type="dxa"/>
            <w:shd w:val="clear" w:color="auto" w:fill="auto"/>
          </w:tcPr>
          <w:p w:rsidR="00ED0341" w:rsidRPr="006E3D2E" w:rsidRDefault="00ED0341" w:rsidP="00BF597A">
            <w:pPr>
              <w:rPr>
                <w:color w:val="000000" w:themeColor="text1"/>
                <w:sz w:val="24"/>
                <w:szCs w:val="24"/>
                <w:lang w:val="kk-KZ"/>
              </w:rPr>
            </w:pPr>
            <w:r w:rsidRPr="006E3D2E">
              <w:rPr>
                <w:color w:val="000000" w:themeColor="text1"/>
                <w:sz w:val="24"/>
                <w:szCs w:val="24"/>
                <w:lang w:val="kk-KZ"/>
              </w:rPr>
              <w:t>Тайвань, Пэнху, Цзиньмэн және Матсу жеке кедендік аумағы.</w:t>
            </w:r>
          </w:p>
        </w:tc>
        <w:tc>
          <w:tcPr>
            <w:tcW w:w="5386" w:type="dxa"/>
            <w:shd w:val="clear" w:color="auto" w:fill="auto"/>
          </w:tcPr>
          <w:p w:rsidR="00ED0341" w:rsidRPr="006E3D2E" w:rsidRDefault="00ED034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ED0341" w:rsidRPr="006E3D2E" w:rsidRDefault="00ED0341" w:rsidP="00BF597A">
            <w:pPr>
              <w:jc w:val="both"/>
              <w:rPr>
                <w:color w:val="000000" w:themeColor="text1"/>
                <w:sz w:val="24"/>
                <w:szCs w:val="24"/>
                <w:lang w:val="kk-KZ"/>
              </w:rPr>
            </w:pPr>
          </w:p>
        </w:tc>
      </w:tr>
      <w:tr w:rsidR="00A02343" w:rsidRPr="006E3D2E" w:rsidTr="00A15714">
        <w:trPr>
          <w:trHeight w:val="361"/>
        </w:trPr>
        <w:tc>
          <w:tcPr>
            <w:tcW w:w="710" w:type="dxa"/>
            <w:vMerge w:val="restart"/>
            <w:shd w:val="clear" w:color="auto" w:fill="auto"/>
          </w:tcPr>
          <w:p w:rsidR="00A02343" w:rsidRPr="006E3D2E" w:rsidRDefault="00A02343" w:rsidP="00BF597A">
            <w:pPr>
              <w:numPr>
                <w:ilvl w:val="0"/>
                <w:numId w:val="3"/>
              </w:numPr>
              <w:ind w:left="0" w:firstLine="0"/>
              <w:jc w:val="both"/>
              <w:rPr>
                <w:color w:val="000000" w:themeColor="text1"/>
                <w:sz w:val="24"/>
                <w:szCs w:val="24"/>
                <w:lang w:val="kk-KZ"/>
              </w:rPr>
            </w:pPr>
          </w:p>
        </w:tc>
        <w:tc>
          <w:tcPr>
            <w:tcW w:w="2410" w:type="dxa"/>
            <w:shd w:val="clear" w:color="auto" w:fill="auto"/>
          </w:tcPr>
          <w:p w:rsidR="00A02343" w:rsidRPr="006E3D2E" w:rsidRDefault="00A02343" w:rsidP="00BF597A">
            <w:pPr>
              <w:jc w:val="right"/>
              <w:rPr>
                <w:rFonts w:eastAsia="Verdana"/>
                <w:b/>
                <w:sz w:val="24"/>
                <w:szCs w:val="24"/>
                <w:lang w:val="en-GB" w:eastAsia="en-US"/>
              </w:rPr>
            </w:pPr>
            <w:r w:rsidRPr="006E3D2E">
              <w:rPr>
                <w:b/>
                <w:sz w:val="24"/>
                <w:szCs w:val="24"/>
              </w:rPr>
              <w:t>G/TBT/N/MEX/476</w:t>
            </w:r>
          </w:p>
          <w:p w:rsidR="00A02343" w:rsidRPr="006E3D2E" w:rsidRDefault="00A02343" w:rsidP="00BF597A">
            <w:pPr>
              <w:jc w:val="right"/>
              <w:rPr>
                <w:b/>
                <w:color w:val="000000" w:themeColor="text1"/>
                <w:sz w:val="24"/>
                <w:szCs w:val="24"/>
                <w:lang w:val="es-ES"/>
              </w:rPr>
            </w:pPr>
          </w:p>
        </w:tc>
        <w:tc>
          <w:tcPr>
            <w:tcW w:w="5386" w:type="dxa"/>
            <w:shd w:val="clear" w:color="auto" w:fill="auto"/>
          </w:tcPr>
          <w:p w:rsidR="00A02343" w:rsidRPr="006E3D2E" w:rsidRDefault="006E467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Мексиканың ресми стандартының жобасы </w:t>
            </w:r>
            <w:r w:rsidR="00A02343" w:rsidRPr="006E3D2E">
              <w:rPr>
                <w:color w:val="000000" w:themeColor="text1"/>
                <w:sz w:val="24"/>
                <w:szCs w:val="24"/>
                <w:lang w:val="kk-KZ"/>
              </w:rPr>
              <w:t xml:space="preserve">PROY-NOM-033/1-SCFI-2019, </w:t>
            </w:r>
            <w:r w:rsidRPr="006E3D2E">
              <w:rPr>
                <w:color w:val="000000" w:themeColor="text1"/>
                <w:sz w:val="24"/>
                <w:szCs w:val="24"/>
                <w:lang w:val="kk-KZ"/>
              </w:rPr>
              <w:t xml:space="preserve">Алтыннан, күмістен, платинадан және палладийден жасалған бұйымдар </w:t>
            </w:r>
            <w:r w:rsidR="00A02343" w:rsidRPr="006E3D2E">
              <w:rPr>
                <w:color w:val="000000" w:themeColor="text1"/>
                <w:sz w:val="24"/>
                <w:szCs w:val="24"/>
                <w:lang w:val="kk-KZ"/>
              </w:rPr>
              <w:t xml:space="preserve">- </w:t>
            </w:r>
            <w:r w:rsidRPr="006E3D2E">
              <w:rPr>
                <w:color w:val="000000" w:themeColor="text1"/>
                <w:sz w:val="24"/>
                <w:szCs w:val="24"/>
                <w:lang w:val="kk-KZ"/>
              </w:rPr>
              <w:t>1 бөлім</w:t>
            </w:r>
            <w:r w:rsidR="00A02343" w:rsidRPr="006E3D2E">
              <w:rPr>
                <w:color w:val="000000" w:themeColor="text1"/>
                <w:sz w:val="24"/>
                <w:szCs w:val="24"/>
                <w:lang w:val="kk-KZ"/>
              </w:rPr>
              <w:t xml:space="preserve"> - </w:t>
            </w:r>
            <w:r w:rsidRPr="006E3D2E">
              <w:rPr>
                <w:color w:val="000000" w:themeColor="text1"/>
                <w:sz w:val="24"/>
                <w:szCs w:val="24"/>
                <w:lang w:val="kk-KZ"/>
              </w:rPr>
              <w:t xml:space="preserve">Коммерциялық Ақпарат және талдау әдістері </w:t>
            </w:r>
            <w:r w:rsidR="00A02343" w:rsidRPr="006E3D2E">
              <w:rPr>
                <w:color w:val="000000" w:themeColor="text1"/>
                <w:sz w:val="24"/>
                <w:szCs w:val="24"/>
                <w:lang w:val="kk-KZ"/>
              </w:rPr>
              <w:t>(</w:t>
            </w:r>
            <w:r w:rsidRPr="006E3D2E">
              <w:rPr>
                <w:color w:val="000000" w:themeColor="text1"/>
                <w:sz w:val="24"/>
                <w:szCs w:val="24"/>
                <w:lang w:val="kk-KZ"/>
              </w:rPr>
              <w:t xml:space="preserve">Мексиканың ресми стандартын алып тастайды </w:t>
            </w:r>
            <w:r w:rsidR="00A02343" w:rsidRPr="006E3D2E">
              <w:rPr>
                <w:color w:val="000000" w:themeColor="text1"/>
                <w:sz w:val="24"/>
                <w:szCs w:val="24"/>
                <w:lang w:val="kk-KZ"/>
              </w:rPr>
              <w:t xml:space="preserve">NOM-033-SCFI-1994) (35 </w:t>
            </w:r>
            <w:r w:rsidRPr="006E3D2E">
              <w:rPr>
                <w:color w:val="000000" w:themeColor="text1"/>
                <w:sz w:val="24"/>
                <w:szCs w:val="24"/>
                <w:lang w:val="kk-KZ"/>
              </w:rPr>
              <w:t>испан тіліндегі беттер</w:t>
            </w:r>
            <w:r w:rsidR="00A02343" w:rsidRPr="006E3D2E">
              <w:rPr>
                <w:color w:val="000000" w:themeColor="text1"/>
                <w:sz w:val="24"/>
                <w:szCs w:val="24"/>
                <w:lang w:val="kk-KZ"/>
              </w:rPr>
              <w:t>)</w:t>
            </w:r>
          </w:p>
        </w:tc>
        <w:tc>
          <w:tcPr>
            <w:tcW w:w="1985" w:type="dxa"/>
            <w:shd w:val="clear" w:color="auto" w:fill="auto"/>
          </w:tcPr>
          <w:p w:rsidR="00A02343" w:rsidRPr="006E3D2E" w:rsidRDefault="00A02343" w:rsidP="00BF597A">
            <w:pPr>
              <w:jc w:val="both"/>
              <w:rPr>
                <w:color w:val="000000" w:themeColor="text1"/>
                <w:sz w:val="24"/>
                <w:szCs w:val="24"/>
                <w:lang w:val="kk-KZ"/>
              </w:rPr>
            </w:pPr>
            <w:r w:rsidRPr="006E3D2E">
              <w:rPr>
                <w:sz w:val="24"/>
                <w:szCs w:val="24"/>
                <w:lang w:val="kk-KZ"/>
              </w:rPr>
              <w:t>Хабарлама алған сәттен бастап 60 күн</w:t>
            </w:r>
          </w:p>
        </w:tc>
      </w:tr>
      <w:tr w:rsidR="00A02343" w:rsidRPr="006E3D2E" w:rsidTr="00A15714">
        <w:trPr>
          <w:trHeight w:val="361"/>
        </w:trPr>
        <w:tc>
          <w:tcPr>
            <w:tcW w:w="710" w:type="dxa"/>
            <w:vMerge/>
            <w:shd w:val="clear" w:color="auto" w:fill="auto"/>
          </w:tcPr>
          <w:p w:rsidR="00A02343" w:rsidRPr="006E3D2E" w:rsidRDefault="00A02343" w:rsidP="00BF597A">
            <w:pPr>
              <w:numPr>
                <w:ilvl w:val="0"/>
                <w:numId w:val="3"/>
              </w:numPr>
              <w:ind w:left="0" w:firstLine="0"/>
              <w:jc w:val="both"/>
              <w:rPr>
                <w:color w:val="000000" w:themeColor="text1"/>
                <w:sz w:val="24"/>
                <w:szCs w:val="24"/>
                <w:lang w:val="kk-KZ"/>
              </w:rPr>
            </w:pPr>
          </w:p>
        </w:tc>
        <w:tc>
          <w:tcPr>
            <w:tcW w:w="2410" w:type="dxa"/>
            <w:shd w:val="clear" w:color="auto" w:fill="auto"/>
          </w:tcPr>
          <w:p w:rsidR="00A02343" w:rsidRPr="006E3D2E" w:rsidRDefault="00A02343" w:rsidP="00BF597A">
            <w:pPr>
              <w:rPr>
                <w:color w:val="000000" w:themeColor="text1"/>
                <w:sz w:val="24"/>
                <w:szCs w:val="24"/>
                <w:lang w:val="kk-KZ"/>
              </w:rPr>
            </w:pPr>
            <w:r w:rsidRPr="006E3D2E">
              <w:rPr>
                <w:color w:val="000000" w:themeColor="text1"/>
                <w:sz w:val="24"/>
                <w:szCs w:val="24"/>
                <w:lang w:val="kk-KZ"/>
              </w:rPr>
              <w:t>16 қыркүйек 2020ж.</w:t>
            </w:r>
          </w:p>
        </w:tc>
        <w:tc>
          <w:tcPr>
            <w:tcW w:w="5386" w:type="dxa"/>
            <w:shd w:val="clear" w:color="auto" w:fill="auto"/>
          </w:tcPr>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Алтыннан, күмістен, платинадан және палладийден жасалған бұйымдар</w:t>
            </w:r>
          </w:p>
        </w:tc>
        <w:tc>
          <w:tcPr>
            <w:tcW w:w="1985" w:type="dxa"/>
            <w:shd w:val="clear" w:color="auto" w:fill="auto"/>
          </w:tcPr>
          <w:p w:rsidR="00A02343" w:rsidRPr="006E3D2E" w:rsidRDefault="00A02343" w:rsidP="00BF597A">
            <w:pPr>
              <w:jc w:val="both"/>
              <w:rPr>
                <w:color w:val="000000" w:themeColor="text1"/>
                <w:sz w:val="24"/>
                <w:szCs w:val="24"/>
                <w:lang w:val="kk-KZ"/>
              </w:rPr>
            </w:pPr>
          </w:p>
        </w:tc>
      </w:tr>
      <w:tr w:rsidR="00A02343" w:rsidRPr="006E3D2E" w:rsidTr="00A15714">
        <w:trPr>
          <w:trHeight w:val="3336"/>
        </w:trPr>
        <w:tc>
          <w:tcPr>
            <w:tcW w:w="710" w:type="dxa"/>
            <w:vMerge/>
            <w:shd w:val="clear" w:color="auto" w:fill="auto"/>
          </w:tcPr>
          <w:p w:rsidR="00A02343" w:rsidRPr="006E3D2E" w:rsidRDefault="00A02343" w:rsidP="00BF597A">
            <w:pPr>
              <w:numPr>
                <w:ilvl w:val="0"/>
                <w:numId w:val="3"/>
              </w:numPr>
              <w:ind w:left="0" w:firstLine="0"/>
              <w:jc w:val="both"/>
              <w:rPr>
                <w:color w:val="000000" w:themeColor="text1"/>
                <w:sz w:val="24"/>
                <w:szCs w:val="24"/>
                <w:lang w:val="kk-KZ"/>
              </w:rPr>
            </w:pPr>
          </w:p>
        </w:tc>
        <w:tc>
          <w:tcPr>
            <w:tcW w:w="2410" w:type="dxa"/>
            <w:shd w:val="clear" w:color="auto" w:fill="auto"/>
          </w:tcPr>
          <w:p w:rsidR="00A02343" w:rsidRPr="006E3D2E" w:rsidRDefault="00A02343" w:rsidP="00BF597A">
            <w:pPr>
              <w:rPr>
                <w:color w:val="000000" w:themeColor="text1"/>
                <w:sz w:val="24"/>
                <w:szCs w:val="24"/>
                <w:lang w:val="kk-KZ"/>
              </w:rPr>
            </w:pPr>
            <w:r w:rsidRPr="006E3D2E">
              <w:rPr>
                <w:color w:val="000000" w:themeColor="text1"/>
                <w:sz w:val="24"/>
                <w:szCs w:val="24"/>
                <w:lang w:val="kk-KZ"/>
              </w:rPr>
              <w:t xml:space="preserve">Мексика </w:t>
            </w:r>
          </w:p>
        </w:tc>
        <w:tc>
          <w:tcPr>
            <w:tcW w:w="5386" w:type="dxa"/>
            <w:shd w:val="clear" w:color="auto" w:fill="auto"/>
          </w:tcPr>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Мексиканың ресми стандарты Мексикада импортталатын, өндірілетін және / немесе сатылатын алтыннан, күмістен, платинадан және палладийден ішінара немесе толығымен жасалған немесе онымен жабылған өнімдерге техникалық сипаттамаларды, сынақ әдістерін және коммерциялық ақпаратты белгілейді.</w:t>
            </w:r>
          </w:p>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Сағаттар, тұтқалар, шамдар, көзілдіріктер және металл керек-жарақтар, зергерлік бұйымдардың компоненттері, бөлшектері мен керек-жарақтары мәтін көлемінен шығарылады. Мәтіндегі сипаттамаға немесе атауларға сәйкес келмесе де, тұтынушыларға жалпы ақпарат арқылы немесе тасымалдаушыға қарамастан кез-келген түрдегі жарнама арқылы немесе мәтін, диалог, дыбыстар, суреттер, белгілер немесе тұтынушылар мұндай өнімдер алтын, күміс, Палладий және платина өнімдері екендігіне сендіретін немесе сендіре алатын басқа да сипаттамалар, өнімдер үшін пайдаланылатын атауына қарамастан, мәтін мен платинаның көлеміне де, сондай-ақ өнімнің белгілі бір түріне де қатысты болады., осылайша, оған сәйкес бағаланады және егер осы міндетті </w:t>
            </w:r>
            <w:r w:rsidRPr="006E3D2E">
              <w:rPr>
                <w:color w:val="000000" w:themeColor="text1"/>
                <w:sz w:val="24"/>
                <w:szCs w:val="24"/>
                <w:lang w:val="kk-KZ"/>
              </w:rPr>
              <w:lastRenderedPageBreak/>
              <w:t>техникалық регламентте көзделген параметрлерге, сипаттамаларға және талаптарға сәйкес келмесе, мәтіннің ережелерін бұзады деп санауға болады.</w:t>
            </w:r>
          </w:p>
        </w:tc>
        <w:tc>
          <w:tcPr>
            <w:tcW w:w="1985" w:type="dxa"/>
            <w:shd w:val="clear" w:color="auto" w:fill="auto"/>
          </w:tcPr>
          <w:p w:rsidR="00A02343" w:rsidRPr="006E3D2E" w:rsidRDefault="00A02343" w:rsidP="00BF597A">
            <w:pPr>
              <w:jc w:val="both"/>
              <w:rPr>
                <w:color w:val="000000" w:themeColor="text1"/>
                <w:sz w:val="24"/>
                <w:szCs w:val="24"/>
                <w:lang w:val="kk-KZ"/>
              </w:rPr>
            </w:pPr>
          </w:p>
        </w:tc>
      </w:tr>
      <w:tr w:rsidR="00A02343" w:rsidRPr="006E3D2E" w:rsidTr="00A15714">
        <w:trPr>
          <w:trHeight w:val="361"/>
        </w:trPr>
        <w:tc>
          <w:tcPr>
            <w:tcW w:w="710" w:type="dxa"/>
            <w:vMerge w:val="restart"/>
            <w:shd w:val="clear" w:color="auto" w:fill="auto"/>
          </w:tcPr>
          <w:p w:rsidR="00A02343" w:rsidRPr="006E3D2E" w:rsidRDefault="00A02343" w:rsidP="00BF597A">
            <w:pPr>
              <w:numPr>
                <w:ilvl w:val="0"/>
                <w:numId w:val="3"/>
              </w:numPr>
              <w:ind w:left="0" w:firstLine="0"/>
              <w:jc w:val="both"/>
              <w:rPr>
                <w:color w:val="000000" w:themeColor="text1"/>
                <w:sz w:val="24"/>
                <w:szCs w:val="24"/>
                <w:lang w:val="kk-KZ"/>
              </w:rPr>
            </w:pPr>
          </w:p>
        </w:tc>
        <w:tc>
          <w:tcPr>
            <w:tcW w:w="2410" w:type="dxa"/>
            <w:shd w:val="clear" w:color="auto" w:fill="auto"/>
          </w:tcPr>
          <w:p w:rsidR="00A02343" w:rsidRPr="006E3D2E" w:rsidRDefault="00A02343" w:rsidP="00BF597A">
            <w:pPr>
              <w:rPr>
                <w:b/>
                <w:sz w:val="24"/>
                <w:szCs w:val="24"/>
                <w:lang w:val="en-GB" w:eastAsia="en-US"/>
              </w:rPr>
            </w:pPr>
            <w:r w:rsidRPr="006E3D2E">
              <w:rPr>
                <w:b/>
                <w:sz w:val="24"/>
                <w:szCs w:val="24"/>
              </w:rPr>
              <w:t>G/TBT/N/KEN/1020</w:t>
            </w:r>
          </w:p>
          <w:p w:rsidR="00A02343" w:rsidRPr="006E3D2E" w:rsidRDefault="00A02343" w:rsidP="00BF597A">
            <w:pPr>
              <w:ind w:firstLine="708"/>
              <w:rPr>
                <w:color w:val="000000" w:themeColor="text1"/>
                <w:sz w:val="24"/>
                <w:szCs w:val="24"/>
                <w:lang w:val="en-US"/>
              </w:rPr>
            </w:pPr>
          </w:p>
        </w:tc>
        <w:tc>
          <w:tcPr>
            <w:tcW w:w="5386" w:type="dxa"/>
            <w:shd w:val="clear" w:color="auto" w:fill="auto"/>
          </w:tcPr>
          <w:p w:rsidR="00A02343" w:rsidRPr="006E3D2E" w:rsidRDefault="00A02343" w:rsidP="00BF597A">
            <w:pPr>
              <w:jc w:val="both"/>
              <w:rPr>
                <w:color w:val="000000" w:themeColor="text1"/>
                <w:sz w:val="24"/>
                <w:szCs w:val="24"/>
                <w:lang w:val="kk-KZ"/>
              </w:rPr>
            </w:pPr>
            <w:r w:rsidRPr="006E3D2E">
              <w:rPr>
                <w:color w:val="000000" w:themeColor="text1"/>
                <w:sz w:val="24"/>
                <w:szCs w:val="24"/>
                <w:lang w:val="kk-KZ"/>
              </w:rPr>
              <w:t>KS 1739-1: 2020 москит торларының сипаттамасы, 1-бөлім: өңделмеген москит торлары (14 бет, ағылшын тілінде)</w:t>
            </w:r>
          </w:p>
        </w:tc>
        <w:tc>
          <w:tcPr>
            <w:tcW w:w="1985" w:type="dxa"/>
            <w:shd w:val="clear" w:color="auto" w:fill="auto"/>
          </w:tcPr>
          <w:p w:rsidR="00A02343" w:rsidRPr="006E3D2E" w:rsidRDefault="00A02343" w:rsidP="00BF597A">
            <w:pPr>
              <w:jc w:val="both"/>
              <w:rPr>
                <w:color w:val="000000" w:themeColor="text1"/>
                <w:sz w:val="24"/>
                <w:szCs w:val="24"/>
                <w:lang w:val="kk-KZ"/>
              </w:rPr>
            </w:pPr>
            <w:r w:rsidRPr="006E3D2E">
              <w:rPr>
                <w:color w:val="000000" w:themeColor="text1"/>
                <w:sz w:val="24"/>
                <w:szCs w:val="24"/>
                <w:lang w:val="kk-KZ"/>
              </w:rPr>
              <w:t>3 қараша 2020ж.</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A02343" w:rsidP="00BF597A">
            <w:pPr>
              <w:rPr>
                <w:color w:val="000000" w:themeColor="text1"/>
                <w:sz w:val="24"/>
                <w:szCs w:val="24"/>
                <w:lang w:val="kk-KZ"/>
              </w:rPr>
            </w:pPr>
            <w:r w:rsidRPr="006E3D2E">
              <w:rPr>
                <w:color w:val="000000" w:themeColor="text1"/>
                <w:sz w:val="24"/>
                <w:szCs w:val="24"/>
                <w:lang w:val="kk-KZ"/>
              </w:rPr>
              <w:t>16 қыркүйек 2020ж.</w:t>
            </w: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тоқыма өнеркәсібі өнімдері (ICS 59.080)</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1503CA" w:rsidP="00BF597A">
            <w:pPr>
              <w:rPr>
                <w:color w:val="000000" w:themeColor="text1"/>
                <w:sz w:val="24"/>
                <w:szCs w:val="24"/>
                <w:lang w:val="kk-KZ"/>
              </w:rPr>
            </w:pPr>
            <w:r w:rsidRPr="006E3D2E">
              <w:rPr>
                <w:color w:val="000000" w:themeColor="text1"/>
                <w:sz w:val="24"/>
                <w:szCs w:val="24"/>
                <w:lang w:val="kk-KZ"/>
              </w:rPr>
              <w:t>Кения</w:t>
            </w: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Стандарттың бірінші бөлімі өңделмеген москит торларына қойылатын талаптарды, сынау әдістерін және сынамаларды анықтайды.</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1503CA" w:rsidRPr="006E3D2E" w:rsidRDefault="001503CA" w:rsidP="00BF597A">
            <w:pPr>
              <w:jc w:val="both"/>
              <w:rPr>
                <w:b/>
                <w:sz w:val="24"/>
                <w:szCs w:val="24"/>
                <w:lang w:val="en-GB" w:eastAsia="en-US"/>
              </w:rPr>
            </w:pPr>
            <w:r w:rsidRPr="006E3D2E">
              <w:rPr>
                <w:b/>
                <w:sz w:val="24"/>
                <w:szCs w:val="24"/>
              </w:rPr>
              <w:t>G/TBT/N/CHE/248</w:t>
            </w:r>
          </w:p>
          <w:p w:rsidR="006F54E3" w:rsidRPr="006E3D2E" w:rsidRDefault="006F54E3" w:rsidP="00BF597A">
            <w:pPr>
              <w:pBdr>
                <w:between w:val="single" w:sz="6" w:space="1" w:color="auto"/>
              </w:pBdr>
              <w:jc w:val="both"/>
              <w:rPr>
                <w:b/>
                <w:color w:val="000000" w:themeColor="text1"/>
                <w:sz w:val="24"/>
                <w:szCs w:val="24"/>
                <w:lang w:val="es-ES"/>
              </w:rPr>
            </w:pP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Швейцария Федералды байланыс басқармасының (UIT) электр байланысы қондырғылары туралы қаулысының жаңа редакциясының жобасы (неміс тілінде 2 бет; француз тілінде 2 бет; итальян тілінде 2 бет)</w:t>
            </w:r>
          </w:p>
        </w:tc>
        <w:tc>
          <w:tcPr>
            <w:tcW w:w="1985" w:type="dxa"/>
            <w:shd w:val="clear" w:color="auto" w:fill="auto"/>
          </w:tcPr>
          <w:p w:rsidR="006F54E3" w:rsidRPr="006E3D2E" w:rsidRDefault="00A02343" w:rsidP="00BF597A">
            <w:pPr>
              <w:jc w:val="both"/>
              <w:rPr>
                <w:color w:val="000000" w:themeColor="text1"/>
                <w:sz w:val="24"/>
                <w:szCs w:val="24"/>
                <w:lang w:val="kk-KZ"/>
              </w:rPr>
            </w:pPr>
            <w:r w:rsidRPr="006E3D2E">
              <w:rPr>
                <w:color w:val="000000" w:themeColor="text1"/>
                <w:sz w:val="24"/>
                <w:szCs w:val="24"/>
                <w:lang w:val="kk-KZ"/>
              </w:rPr>
              <w:t>20 желтоқсан 2020ж.</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A02343" w:rsidP="00BF597A">
            <w:pPr>
              <w:rPr>
                <w:color w:val="000000" w:themeColor="text1"/>
                <w:sz w:val="24"/>
                <w:szCs w:val="24"/>
                <w:lang w:val="kk-KZ"/>
              </w:rPr>
            </w:pPr>
            <w:r w:rsidRPr="006E3D2E">
              <w:rPr>
                <w:color w:val="000000" w:themeColor="text1"/>
                <w:sz w:val="24"/>
                <w:szCs w:val="24"/>
                <w:lang w:val="kk-KZ"/>
              </w:rPr>
              <w:t>16 қыркүйек 2020ж.</w:t>
            </w: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Телекоммуникациялық жабдық, радиожабдық және телекоммуникациялық шеткі жабдық</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1503CA" w:rsidP="00BF597A">
            <w:pPr>
              <w:rPr>
                <w:color w:val="000000" w:themeColor="text1"/>
                <w:sz w:val="24"/>
                <w:szCs w:val="24"/>
                <w:lang w:val="kk-KZ"/>
              </w:rPr>
            </w:pPr>
            <w:r w:rsidRPr="006E3D2E">
              <w:rPr>
                <w:color w:val="000000" w:themeColor="text1"/>
                <w:sz w:val="24"/>
                <w:szCs w:val="24"/>
                <w:lang w:val="kk-KZ"/>
              </w:rPr>
              <w:t>Швейцария</w:t>
            </w:r>
          </w:p>
        </w:tc>
        <w:tc>
          <w:tcPr>
            <w:tcW w:w="5386" w:type="dxa"/>
            <w:shd w:val="clear" w:color="auto" w:fill="auto"/>
          </w:tcPr>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Швейцария Федералдық телекоммуникациялық қондырғылар жөніндегі байланыс басқармасының (OOIT) Қаулысы Швейцария Федералдық Кеңесі белгілеген телекоммуникациялық қондырғыларға қатысты негізгі техникалық талаптарды айқындайды. Ол Швейцарияда радио интерфейстерді қолдануды реттейді.</w:t>
            </w:r>
          </w:p>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Заңды себептерге байланысты әр RIR нұсқасы 1-ге көбейтілді. Келесі RIR-ді қоспағанда, мазмұн туралы ештеңе өзгерген жоқ:</w:t>
            </w:r>
          </w:p>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ADS-95 ауыстырылуына байланысты 2 RIR0203-11 Ішкі диапазоны түзетіледі (жаңа: 2170 - 2200 МГц және 2200 - 2400 МГц, ескі: 2170 - 2208 МГц және 2290 - 2400 МГц).</w:t>
            </w:r>
          </w:p>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Ecc / DEC / (08) 01 және EN 302 571 өзгеруіне байланысты RIR0510-01 жиілік диапазоны 5875-5925 МГц-ке дейін кеңейтіліп, алынған жиілік диапазоны, сондай-ақ қолдану аясы бейімделеді.</w:t>
            </w:r>
          </w:p>
          <w:p w:rsidR="00A0234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sz w:val="24"/>
                <w:szCs w:val="24"/>
                <w:lang w:val="kk-KZ"/>
              </w:rPr>
              <w:t xml:space="preserve">ECC / DEC / (08) 01  өзгеруіне байланысты 5905-5925 МГц жиілік диапазондағы RIR0510-03 алынып тасталады және тиісті қосымшалар RIR0510-01-мен жабылады. </w:t>
            </w:r>
          </w:p>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sz w:val="24"/>
                <w:szCs w:val="24"/>
                <w:lang w:val="kk-KZ"/>
              </w:rPr>
              <w:t>1980-2010 МГц жиілік диапазонындағы жаңа RIR0808-20 әуе кемелерінің жерүсті станциясы (AES) ретінде пайдаланылатын жылжымалы жерсеріктік қызмет (MSS) үшін құрылатын болады.</w:t>
            </w:r>
            <w:r w:rsidRPr="006E3D2E">
              <w:rPr>
                <w:sz w:val="24"/>
                <w:szCs w:val="24"/>
                <w:lang w:val="kk-KZ"/>
              </w:rPr>
              <w:br/>
            </w:r>
            <w:r w:rsidRPr="006E3D2E">
              <w:rPr>
                <w:color w:val="000000" w:themeColor="text1"/>
                <w:sz w:val="24"/>
                <w:szCs w:val="24"/>
                <w:lang w:val="kk-KZ"/>
              </w:rPr>
              <w:lastRenderedPageBreak/>
              <w:t>Техникалық және әкімшілік ережелер (PTA5.2, PTA5.3, PTA5.4) бейімделген, олар мобильді бәсеңдеткіштерге, стационарлық бәсеңдеткіштерге және биліктің қоғамдық қауіпсіздікті қамтамасыз ету мақсатында пайдалануына арналған басқа да арнайы электроникаға қолданылады. Қолдану аясы PTA5.2 үшін кеңейтілді.</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BC5BCF" w:rsidRPr="006E3D2E" w:rsidRDefault="00BC5BCF" w:rsidP="00BF597A">
            <w:pPr>
              <w:jc w:val="both"/>
              <w:rPr>
                <w:b/>
                <w:sz w:val="24"/>
                <w:szCs w:val="24"/>
                <w:lang w:val="en-GB" w:eastAsia="en-US"/>
              </w:rPr>
            </w:pPr>
            <w:r w:rsidRPr="006E3D2E">
              <w:rPr>
                <w:b/>
                <w:sz w:val="24"/>
                <w:szCs w:val="24"/>
              </w:rPr>
              <w:t>G/TBT/N/SAU/1142</w:t>
            </w:r>
          </w:p>
          <w:p w:rsidR="006F54E3" w:rsidRPr="006E3D2E" w:rsidRDefault="006F54E3" w:rsidP="00BF597A">
            <w:pPr>
              <w:pBdr>
                <w:between w:val="single" w:sz="6" w:space="1" w:color="auto"/>
              </w:pBdr>
              <w:jc w:val="both"/>
              <w:rPr>
                <w:color w:val="000000" w:themeColor="text1"/>
                <w:sz w:val="24"/>
                <w:szCs w:val="24"/>
                <w:lang w:val="es-ES"/>
              </w:rPr>
            </w:pP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Былғары мен өңделген теріге арналған техникалық регламент (араб тілінде 26 бет)</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A02343" w:rsidP="00BF597A">
            <w:pPr>
              <w:rPr>
                <w:color w:val="000000" w:themeColor="text1"/>
                <w:sz w:val="24"/>
                <w:szCs w:val="24"/>
                <w:lang w:val="kk-KZ"/>
              </w:rPr>
            </w:pPr>
            <w:r w:rsidRPr="006E3D2E">
              <w:rPr>
                <w:color w:val="000000" w:themeColor="text1"/>
                <w:sz w:val="24"/>
                <w:szCs w:val="24"/>
                <w:lang w:val="kk-KZ"/>
              </w:rPr>
              <w:t>17 қыркүйек 2020ж.</w:t>
            </w:r>
          </w:p>
        </w:tc>
        <w:tc>
          <w:tcPr>
            <w:tcW w:w="5386" w:type="dxa"/>
            <w:shd w:val="clear" w:color="auto" w:fill="auto"/>
          </w:tcPr>
          <w:p w:rsidR="006F54E3" w:rsidRPr="006E3D2E" w:rsidRDefault="00A023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СЭҚ ТН кодтары: 4112, 4113, 4107, 4106, 4104, 4101, 4205, 4203, 4202, 4201, 4115, 4114, 4304, 4303, 4302, 4301, 4206</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A02343" w:rsidP="00BF597A">
            <w:pPr>
              <w:rPr>
                <w:color w:val="000000" w:themeColor="text1"/>
                <w:sz w:val="24"/>
                <w:szCs w:val="24"/>
                <w:lang w:val="kk-KZ"/>
              </w:rPr>
            </w:pPr>
            <w:r w:rsidRPr="006E3D2E">
              <w:rPr>
                <w:color w:val="000000" w:themeColor="text1"/>
                <w:sz w:val="24"/>
                <w:szCs w:val="24"/>
                <w:lang w:val="kk-KZ"/>
              </w:rPr>
              <w:t>Сауд Арабиясы</w:t>
            </w: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регламент мыналарды айқындайды: терминдер мен анықтамалар, қолданылу аясы, өнім берушінің мақсаттары, міндеттемелері, таңбалау, сәйкестікті бағалау рәсімдері, реттеуші органдардың міндеттері, нарықты зерттеу жөніндегі органдардың міндеттері, бұзушылықтар мен айыппұлдар, Жалпы ережелер, өтпелі ережелер, қосымша (тізімдер, типтер)</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E7F69" w:rsidRPr="006E3D2E" w:rsidRDefault="006E7F69" w:rsidP="00BF597A">
            <w:pPr>
              <w:jc w:val="both"/>
              <w:rPr>
                <w:b/>
                <w:sz w:val="24"/>
                <w:szCs w:val="24"/>
                <w:lang w:val="en-GB" w:eastAsia="en-US"/>
              </w:rPr>
            </w:pPr>
            <w:r w:rsidRPr="006E3D2E">
              <w:rPr>
                <w:b/>
                <w:sz w:val="24"/>
                <w:szCs w:val="24"/>
              </w:rPr>
              <w:t>G/TBT/N/BHR/580</w:t>
            </w:r>
          </w:p>
          <w:p w:rsidR="006F54E3" w:rsidRPr="006E3D2E" w:rsidRDefault="006F54E3" w:rsidP="00BF597A">
            <w:pPr>
              <w:pBdr>
                <w:between w:val="single" w:sz="6" w:space="1" w:color="auto"/>
              </w:pBdr>
              <w:jc w:val="both"/>
              <w:rPr>
                <w:color w:val="000000" w:themeColor="text1"/>
                <w:sz w:val="24"/>
                <w:szCs w:val="24"/>
                <w:lang w:val="es-ES"/>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Электрондық ник</w:t>
            </w:r>
            <w:r w:rsidR="00C53809" w:rsidRPr="006E3D2E">
              <w:rPr>
                <w:color w:val="000000" w:themeColor="text1"/>
                <w:sz w:val="24"/>
                <w:szCs w:val="24"/>
                <w:lang w:val="kk-KZ"/>
              </w:rPr>
              <w:t>отин өнімдері (темекіге балама)</w:t>
            </w:r>
            <w:r w:rsidRPr="006E3D2E">
              <w:rPr>
                <w:color w:val="000000" w:themeColor="text1"/>
                <w:sz w:val="24"/>
                <w:szCs w:val="24"/>
                <w:lang w:val="kk-KZ"/>
              </w:rPr>
              <w:t xml:space="preserve"> техникалық регламентінің жобасы (12 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6F54E3" w:rsidRPr="006E3D2E" w:rsidTr="00A15714">
        <w:trPr>
          <w:trHeight w:val="346"/>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E7F69" w:rsidP="00BF597A">
            <w:pPr>
              <w:rPr>
                <w:color w:val="000000" w:themeColor="text1"/>
                <w:sz w:val="24"/>
                <w:szCs w:val="24"/>
                <w:lang w:val="kk-KZ"/>
              </w:rPr>
            </w:pPr>
            <w:r w:rsidRPr="006E3D2E">
              <w:rPr>
                <w:color w:val="000000" w:themeColor="text1"/>
                <w:sz w:val="24"/>
                <w:szCs w:val="24"/>
                <w:lang w:val="kk-KZ"/>
              </w:rPr>
              <w:t xml:space="preserve">17 </w:t>
            </w:r>
            <w:r w:rsidR="00A02343" w:rsidRPr="006E3D2E">
              <w:rPr>
                <w:color w:val="000000" w:themeColor="text1"/>
                <w:sz w:val="24"/>
                <w:szCs w:val="24"/>
                <w:lang w:val="kk-KZ"/>
              </w:rPr>
              <w:t>қыркүйек 2020ж</w:t>
            </w: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Электрондық никотин өнімдері( темекіге балама); темекі, темекі өнімдері және онымен байланысты жабдықтар (ICS: 65.160)</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6E7F69" w:rsidP="00BF597A">
            <w:pPr>
              <w:rPr>
                <w:color w:val="000000" w:themeColor="text1"/>
                <w:sz w:val="24"/>
                <w:szCs w:val="24"/>
                <w:lang w:val="kk-KZ"/>
              </w:rPr>
            </w:pPr>
            <w:r w:rsidRPr="006E3D2E">
              <w:rPr>
                <w:color w:val="000000" w:themeColor="text1"/>
                <w:sz w:val="24"/>
                <w:szCs w:val="24"/>
                <w:lang w:val="kk-KZ"/>
              </w:rPr>
              <w:t>Бахрейн</w:t>
            </w:r>
          </w:p>
        </w:tc>
        <w:tc>
          <w:tcPr>
            <w:tcW w:w="5386" w:type="dxa"/>
            <w:shd w:val="clear" w:color="auto" w:fill="auto"/>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Бұл құжат балама немесе дәстүрлі темекіге қолданылатын электронды никотин өнімдеріне қойылатын талаптарды анықтайды, соның ішінде:</w:t>
            </w:r>
          </w:p>
          <w:p w:rsidR="0099008A" w:rsidRPr="006E3D2E" w:rsidRDefault="0099008A" w:rsidP="00BF597A">
            <w:pPr>
              <w:pStyle w:val="af7"/>
              <w:numPr>
                <w:ilvl w:val="0"/>
                <w:numId w:val="14"/>
              </w:numPr>
              <w:tabs>
                <w:tab w:val="left" w:pos="438"/>
                <w:tab w:val="left" w:pos="5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33"/>
              <w:jc w:val="both"/>
              <w:rPr>
                <w:color w:val="000000" w:themeColor="text1"/>
                <w:sz w:val="24"/>
                <w:szCs w:val="24"/>
                <w:lang w:val="kk-KZ"/>
              </w:rPr>
            </w:pPr>
            <w:r w:rsidRPr="006E3D2E">
              <w:rPr>
                <w:color w:val="000000" w:themeColor="text1"/>
                <w:sz w:val="24"/>
                <w:szCs w:val="24"/>
                <w:lang w:val="kk-KZ"/>
              </w:rPr>
              <w:t>Электрондық вейп-құрамында темекі жоқ (және құрамында никотин болуы мүмкін немесе болмауы да мүмкін) өнімдер және оларды толтыруға арналған пакеттер, мысалы, электрондық сұйықтықтарға арналған контейнерлер</w:t>
            </w:r>
          </w:p>
          <w:p w:rsidR="0099008A" w:rsidRPr="006E3D2E" w:rsidRDefault="0099008A" w:rsidP="00BF597A">
            <w:pPr>
              <w:pStyle w:val="af7"/>
              <w:numPr>
                <w:ilvl w:val="0"/>
                <w:numId w:val="14"/>
              </w:numPr>
              <w:tabs>
                <w:tab w:val="left" w:pos="33"/>
                <w:tab w:val="left" w:pos="43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lang w:val="kk-KZ"/>
              </w:rPr>
            </w:pPr>
            <w:r w:rsidRPr="006E3D2E">
              <w:rPr>
                <w:color w:val="000000" w:themeColor="text1"/>
                <w:sz w:val="24"/>
                <w:szCs w:val="24"/>
                <w:lang w:val="kk-KZ"/>
              </w:rPr>
              <w:t>Құрамында темекі бар (өңделген немесе өңделмеген) қыздырылған темекі өнімдері, ол электрондық құрылғымен (күйдірусіз) қыздырылады.</w:t>
            </w:r>
          </w:p>
          <w:p w:rsidR="00A03CC7"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Сондай-ақ импортқа, өндіруге, буып-түюге, көрсетуге және тасымалдауға, салмаққа және түсіндірме таңбалауға қойылатын талаптар айқындалады. Тұтану және жағу арқылы темекі шегу кезінде тұтынылатын өнімдер, сондай-ақ никотин пластырлер және темекі өнімдері сияқты никотин бар кез келген өнімдер қосылмайды.</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A03CC7" w:rsidRPr="006E3D2E" w:rsidRDefault="00A03CC7" w:rsidP="00BF597A">
            <w:pPr>
              <w:jc w:val="right"/>
              <w:rPr>
                <w:rFonts w:eastAsia="Calibri"/>
                <w:b/>
                <w:sz w:val="24"/>
                <w:szCs w:val="24"/>
                <w:lang w:val="es-ES"/>
              </w:rPr>
            </w:pPr>
            <w:r w:rsidRPr="006E3D2E">
              <w:rPr>
                <w:rFonts w:eastAsia="Calibri"/>
                <w:b/>
                <w:sz w:val="24"/>
                <w:szCs w:val="24"/>
                <w:lang w:val="es-ES"/>
              </w:rPr>
              <w:t>G/TBT/N/USA/676/Add.3</w:t>
            </w:r>
          </w:p>
          <w:p w:rsidR="006F54E3" w:rsidRPr="006E3D2E" w:rsidRDefault="006F54E3" w:rsidP="00BF597A">
            <w:pPr>
              <w:pBdr>
                <w:between w:val="single" w:sz="6" w:space="1" w:color="auto"/>
              </w:pBdr>
              <w:jc w:val="both"/>
              <w:rPr>
                <w:color w:val="000000" w:themeColor="text1"/>
                <w:sz w:val="24"/>
                <w:szCs w:val="24"/>
                <w:lang w:val="es-ES"/>
              </w:rPr>
            </w:pPr>
          </w:p>
        </w:tc>
        <w:tc>
          <w:tcPr>
            <w:tcW w:w="5386" w:type="dxa"/>
            <w:shd w:val="clear" w:color="auto" w:fill="auto"/>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Келесі хабарлама 2020 жылғы 18 қыркүйектегі Америка Құрама Штаттары делегациясының өтініші бойынша таратылады.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Атауы: Белгілі бір өнеркәсіптік жабдыққа арналған энергияны үнемдеу бағдарламасы: энергияны үнемдеу стандарттары және </w:t>
            </w:r>
            <w:r w:rsidRPr="006E3D2E">
              <w:rPr>
                <w:color w:val="000000" w:themeColor="text1"/>
                <w:sz w:val="24"/>
                <w:szCs w:val="24"/>
                <w:lang w:val="kk-KZ"/>
              </w:rPr>
              <w:lastRenderedPageBreak/>
              <w:t>коммерциялық жылыту, ауаны баптау және су жылыту жабдықтарын сынау процедуралары.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Агенттік: энергия тиімділігі және жаңартылатын энергия басқармасы, Энергетика министрлігі.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 Ұсынылған шешім туралы хабарлама және түсініктеме сұрау.</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Қысқаша мазмұны: Энергетикалық саясат және энергияны үнемдеу туралы Заң ("EPCA") әр түрлі тұтыну тауарлары мен белгілі бір коммерциялық және Өнеркәсіптік жабдықтарға, соның ішінде буландыратын салқын</w:t>
            </w:r>
            <w:r w:rsidR="00B87690" w:rsidRPr="006E3D2E">
              <w:rPr>
                <w:color w:val="000000" w:themeColor="text1"/>
                <w:sz w:val="24"/>
                <w:szCs w:val="24"/>
                <w:lang w:val="kk-KZ"/>
              </w:rPr>
              <w:t>КҮННЕН</w:t>
            </w:r>
            <w:r w:rsidRPr="006E3D2E">
              <w:rPr>
                <w:color w:val="000000" w:themeColor="text1"/>
                <w:sz w:val="24"/>
                <w:szCs w:val="24"/>
                <w:lang w:val="kk-KZ"/>
              </w:rPr>
              <w:t>лған коммерциялық кондиционерлерге және коммерциялық су салқын</w:t>
            </w:r>
            <w:r w:rsidR="00B87690" w:rsidRPr="006E3D2E">
              <w:rPr>
                <w:color w:val="000000" w:themeColor="text1"/>
                <w:sz w:val="24"/>
                <w:szCs w:val="24"/>
                <w:lang w:val="kk-KZ"/>
              </w:rPr>
              <w:t>КҮННЕН</w:t>
            </w:r>
            <w:r w:rsidRPr="006E3D2E">
              <w:rPr>
                <w:color w:val="000000" w:themeColor="text1"/>
                <w:sz w:val="24"/>
                <w:szCs w:val="24"/>
                <w:lang w:val="kk-KZ"/>
              </w:rPr>
              <w:t>лған кондиционерлерге ("ecuac") және коммерциялық су салқын</w:t>
            </w:r>
            <w:r w:rsidR="00B87690" w:rsidRPr="006E3D2E">
              <w:rPr>
                <w:color w:val="000000" w:themeColor="text1"/>
                <w:sz w:val="24"/>
                <w:szCs w:val="24"/>
                <w:lang w:val="kk-KZ"/>
              </w:rPr>
              <w:t>КҮННЕН</w:t>
            </w:r>
            <w:r w:rsidRPr="006E3D2E">
              <w:rPr>
                <w:color w:val="000000" w:themeColor="text1"/>
                <w:sz w:val="24"/>
                <w:szCs w:val="24"/>
                <w:lang w:val="kk-KZ"/>
              </w:rPr>
              <w:t>лған кондиционерлерге ("WCUAC") энергия үнемдеу стандарттарын ұсынады.Осы құжатта). EPCA сонымен қатар АҚШ энергетика министрлігінен ("DOE") қатаң өзгертілген стандарттардың айтарлықтай қосымша энергияны үнемдеуге әкелетінін, олардың технологиялық тұрғыдан мүмкін болатындығын және экономикалық тұрғыдан негізделетінін мезгіл-мезгіл анықтап отыруды талап етеді.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Осы Ұсынылған анықтамада («NORD») DOE алдын-ала шағын (тоңазытқыш қуаты 135,000 BTU /сағ-тан аз) және үлкен (тоңазытқыш қуаттылығы 135,000-тен үлкен немесе оған тең және 240,000 BTU /сағ-тан аз) және өте үлкен стандарттарды анықтады (салқындату сыйымдылығы 240,000-тен жоғары немесе 760,000 BTU/сағ-тан кем) ECUAC және WCUAC ауыстырудың қажеті жоқ және DOE осы ұсынылған анықтамаға және онымен ьайланысты талдаулар мен нәтижелерге түсініктемелер сұрайды.  </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Күндер: кездесу: DOE вебинарды 2020 жылғы 1 қазан, бейсенбі күні сағат 10:00-ден 15:00-ге дейін өткізеді. Веб-семинарға тіркелу туралы ақпарат, қатысушыларға арналған нұсқаулар және веб-семинарға қатысушыларға қол жетімді мүмкіндіктер туралы ақпарат алу үшін V "Қоғамдық қатысу" бөлімін қараңыз.</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Түсініктемелер: жазбаша ескертулер мен ақпарат сұралады және 2020 жылдың 30 қарашасынан кешіктірмей қабылданады. Ұсынылған шешім және түсініктеме беру туралы хабарлама EERE-2017-BT-STD-0032 тіркеу нөмірімен анықталады. </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Docket қалтасы </w:t>
            </w:r>
            <w:hyperlink r:id="rId27" w:history="1">
              <w:r w:rsidRPr="006E3D2E">
                <w:rPr>
                  <w:rStyle w:val="a9"/>
                  <w:sz w:val="24"/>
                  <w:szCs w:val="24"/>
                  <w:lang w:val="kk-KZ"/>
                </w:rPr>
                <w:t>https://www.regulations.gov/docket?D=EERE-2017-BT-STD-0032</w:t>
              </w:r>
            </w:hyperlink>
            <w:r w:rsidRPr="006E3D2E">
              <w:rPr>
                <w:color w:val="000000" w:themeColor="text1"/>
                <w:sz w:val="24"/>
                <w:szCs w:val="24"/>
                <w:lang w:val="kk-KZ"/>
              </w:rPr>
              <w:t xml:space="preserve"> мекен-жайы бойынша қол жетімді және алғашқы және қосалқы құжаттарға, сондай-ақ алынған пікірлерге қол жеткізуді қамтамасыз </w:t>
            </w:r>
            <w:r w:rsidRPr="006E3D2E">
              <w:rPr>
                <w:color w:val="000000" w:themeColor="text1"/>
                <w:sz w:val="24"/>
                <w:szCs w:val="24"/>
                <w:lang w:val="kk-KZ"/>
              </w:rPr>
              <w:lastRenderedPageBreak/>
              <w:t xml:space="preserve">етеді. Құжаттар, сондай-ақ Rules.gov сайтында тізілім нөмірін іздеу арқылы қол жетімді. ДСҰ мүшелері мен олардың мүдделі тараптары АҚШ-тың ТБТ клирингтік орталығына түсініктемелер жіберуге шақырылады. Дүниежүзілік сауда ұйымының мүшелері мен олардың мүдделі тараптарынан АҚШ ТБТ Анықтама Орталығына келіп түскен түсініктемелер реттеуші органға жіберіледі және егер олар түсініктеме кезінде алынған болса, Rules.gov реестріне тіркеледі. </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2019 жылғы 29 шілдеде DOE https://www.govinfo.gov/content/pkg/FR-2019-07-29/html/2019-16048.htm URL-адрестеріне ақпарат сұранасын орналастырды https: //www.govinfo.gov/content/pkg/FR-2019-07-29/pdf/2019-16048.pdf ECUAC және WCUAC үшін DOE энергия тиімділігі стандарттарына тузетулерді қарау үшін ақпарат пен мәліметтерді жинау. Энергетика министрлігі ECUAC және WCUAC үшін өзгертілген стандарттар айтарлықтай қосымша энергияны үнемдеуге әкелетінін және мұндай стандарттар технологиялық тұрғыдан мүмкін және экономикалық тұрғыдан ақталатындығын анықтауға көмектесу үшін ақпарат сұрады.</w:t>
            </w:r>
            <w:r w:rsidRPr="006E3D2E">
              <w:rPr>
                <w:sz w:val="24"/>
                <w:szCs w:val="24"/>
                <w:lang w:val="kk-KZ"/>
              </w:rPr>
              <w:t xml:space="preserve"> </w:t>
            </w:r>
            <w:r w:rsidRPr="006E3D2E">
              <w:rPr>
                <w:color w:val="000000" w:themeColor="text1"/>
                <w:sz w:val="24"/>
                <w:szCs w:val="24"/>
                <w:lang w:val="kk-KZ"/>
              </w:rPr>
              <w:t>Хабарламалар G / TBT / N / USA / 1441 / Add.3, EYRE-2017-BTSTD-0062 тізіліміндегі нөмірмен анықталған.</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Docket қалтасы </w:t>
            </w:r>
            <w:hyperlink r:id="rId28" w:history="1">
              <w:r w:rsidRPr="006E3D2E">
                <w:rPr>
                  <w:rStyle w:val="a9"/>
                  <w:sz w:val="24"/>
                  <w:szCs w:val="24"/>
                  <w:lang w:val="kk-KZ"/>
                </w:rPr>
                <w:t>https://www.regulations.gov/docket?D=EERE-2017-BT-STD-0062</w:t>
              </w:r>
            </w:hyperlink>
            <w:r w:rsidRPr="006E3D2E">
              <w:rPr>
                <w:color w:val="000000" w:themeColor="text1"/>
                <w:sz w:val="24"/>
                <w:szCs w:val="24"/>
                <w:lang w:val="kk-KZ"/>
              </w:rPr>
              <w:t xml:space="preserve">  мекен-жайы бойынша қол жетімді және алғашқы және қосалқы құжаттарға, сондай-ақ алынған пікірлерге қол жеткізуді қамтамасыз етеді. Құжаттар, сондай-ақ Rules.gov сайтында тізілім нөмірін іздеу арқылы қол жетімді.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Алдыңғы хабарламалар G / TBT / N / USA / 676, G / TBT / N / USA / 676 / Add.1, G / TBT / N / USA / 676 / Add.2 және G / TBT / N / USA. /676/Add.2/Corr.1 Eyre 2011 BT STD 0029 тіркеу нөмірімен анықталады. Docket қалтасы https://www.regulations.gov/docket?D=EERE-2011-BT-STD- 0029  мекен-жайы бойынша қол жетімді және алғашқы және қосалқы құжаттарға, сондай-ақ алынған пікірлерге қол жеткізуді қамтамасыз етеді. Құжаттар, сондай-ақ Rules.gov сайтында тізілім нөмірін іздеу арқылы қол жетімді.</w:t>
            </w:r>
          </w:p>
          <w:tbl>
            <w:tblPr>
              <w:tblStyle w:val="af2"/>
              <w:tblW w:w="0" w:type="auto"/>
              <w:tblLayout w:type="fixed"/>
              <w:tblLook w:val="04A0" w:firstRow="1" w:lastRow="0" w:firstColumn="1" w:lastColumn="0" w:noHBand="0" w:noVBand="1"/>
            </w:tblPr>
            <w:tblGrid>
              <w:gridCol w:w="876"/>
              <w:gridCol w:w="4279"/>
            </w:tblGrid>
            <w:tr w:rsidR="0099008A" w:rsidRPr="006E3D2E" w:rsidTr="00843359">
              <w:tc>
                <w:tcPr>
                  <w:tcW w:w="5155" w:type="dxa"/>
                  <w:gridSpan w:val="2"/>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Себептері  </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Түсініктеме беру кезеңі өзгертілді-күні: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p>
                <w:p w:rsidR="0099008A" w:rsidRPr="006E3D2E" w:rsidRDefault="0099008A" w:rsidP="00BF597A">
                  <w:pPr>
                    <w:rPr>
                      <w:sz w:val="24"/>
                      <w:szCs w:val="24"/>
                      <w:lang w:val="kk-KZ"/>
                    </w:rPr>
                  </w:pPr>
                  <w:r w:rsidRPr="006E3D2E">
                    <w:rPr>
                      <w:sz w:val="24"/>
                      <w:szCs w:val="24"/>
                      <w:lang w:val="kk-KZ"/>
                    </w:rPr>
                    <w:t>Хабарланған шара жарияланды-күні: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Хабарланған шара жарияланды-күні: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Хабарланған шара күшіне енеді-күні: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 xml:space="preserve">Соңғы шара мәтіні келесі мекен-жай </w:t>
                  </w:r>
                  <w:r w:rsidRPr="006E3D2E">
                    <w:rPr>
                      <w:sz w:val="24"/>
                      <w:szCs w:val="24"/>
                      <w:lang w:val="kk-KZ"/>
                    </w:rPr>
                    <w:lastRenderedPageBreak/>
                    <w:t>бойынша қол жетімді: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lastRenderedPageBreak/>
                    <w:t>[  ]</w:t>
                  </w:r>
                </w:p>
              </w:tc>
              <w:tc>
                <w:tcPr>
                  <w:tcW w:w="4279" w:type="dxa"/>
                </w:tcPr>
                <w:p w:rsidR="0099008A" w:rsidRPr="006E3D2E" w:rsidRDefault="0099008A" w:rsidP="00BF597A">
                  <w:pPr>
                    <w:rPr>
                      <w:sz w:val="24"/>
                      <w:szCs w:val="24"/>
                      <w:lang w:val="kk-KZ"/>
                    </w:rPr>
                  </w:pPr>
                  <w:r w:rsidRPr="006E3D2E">
                    <w:rPr>
                      <w:sz w:val="24"/>
                      <w:szCs w:val="24"/>
                      <w:lang w:val="kk-KZ"/>
                    </w:rPr>
                    <w:t>Хабарланған шара жойылды-күні: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Іс-шара туралы қайта хабарланған кезде тиісті символ:</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99008A" w:rsidRPr="006E3D2E" w:rsidRDefault="0099008A"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99008A" w:rsidRPr="006E3D2E" w:rsidTr="00843359">
              <w:tc>
                <w:tcPr>
                  <w:tcW w:w="876" w:type="dxa"/>
                </w:tcPr>
                <w:p w:rsidR="0099008A" w:rsidRPr="006E3D2E" w:rsidRDefault="0099008A"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99008A" w:rsidRPr="006E3D2E" w:rsidRDefault="0099008A" w:rsidP="00BF597A">
                  <w:pPr>
                    <w:rPr>
                      <w:rFonts w:eastAsia="Calibri"/>
                      <w:sz w:val="24"/>
                      <w:szCs w:val="24"/>
                    </w:rPr>
                  </w:pPr>
                  <w:r w:rsidRPr="006E3D2E">
                    <w:rPr>
                      <w:color w:val="000000" w:themeColor="text1"/>
                      <w:sz w:val="24"/>
                      <w:szCs w:val="24"/>
                      <w:lang w:val="kk-KZ"/>
                    </w:rPr>
                    <w:t xml:space="preserve">Басқа </w:t>
                  </w:r>
                  <w:hyperlink r:id="rId29" w:history="1">
                    <w:r w:rsidRPr="006E3D2E">
                      <w:rPr>
                        <w:rStyle w:val="a9"/>
                        <w:rFonts w:eastAsia="Calibri"/>
                        <w:sz w:val="24"/>
                        <w:szCs w:val="24"/>
                      </w:rPr>
                      <w:t>https://www.govinfo.gov/content/pkg/FR-2020-09-15/html/2020-18800.htm</w:t>
                    </w:r>
                  </w:hyperlink>
                </w:p>
                <w:p w:rsidR="0099008A" w:rsidRPr="006E3D2E" w:rsidRDefault="00A57223" w:rsidP="00BF597A">
                  <w:pPr>
                    <w:rPr>
                      <w:rFonts w:eastAsia="Calibri"/>
                      <w:sz w:val="24"/>
                      <w:szCs w:val="24"/>
                    </w:rPr>
                  </w:pPr>
                  <w:hyperlink r:id="rId30" w:history="1">
                    <w:r w:rsidR="0099008A" w:rsidRPr="006E3D2E">
                      <w:rPr>
                        <w:rStyle w:val="a9"/>
                        <w:rFonts w:eastAsia="Calibri"/>
                        <w:sz w:val="24"/>
                        <w:szCs w:val="24"/>
                      </w:rPr>
                      <w:t>https://www.govinfo.gov/content/pkg/FR-2020-09-15/pdf/2020-18800.pdf</w:t>
                    </w:r>
                  </w:hyperlink>
                </w:p>
                <w:p w:rsidR="0099008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31" w:history="1">
                    <w:r w:rsidR="0099008A" w:rsidRPr="006E3D2E">
                      <w:rPr>
                        <w:rStyle w:val="a9"/>
                        <w:rFonts w:eastAsia="Calibri"/>
                        <w:sz w:val="24"/>
                        <w:szCs w:val="24"/>
                      </w:rPr>
                      <w:t>https://members.wto.org/crnattachments/2020/TBT/USA/20_5550_00_e.pdf</w:t>
                    </w:r>
                  </w:hyperlink>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r>
          </w:tbl>
          <w:p w:rsidR="003B1068" w:rsidRPr="006E3D2E" w:rsidRDefault="003B106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 </w:t>
            </w: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A03CC7"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6F54E3" w:rsidRPr="006E3D2E" w:rsidRDefault="0099008A"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E3D2E" w:rsidRDefault="003B1068" w:rsidP="00BF597A">
            <w:pPr>
              <w:jc w:val="both"/>
              <w:rPr>
                <w:b/>
                <w:sz w:val="24"/>
                <w:szCs w:val="24"/>
                <w:lang w:val="es-ES" w:eastAsia="en-US"/>
              </w:rPr>
            </w:pPr>
            <w:r w:rsidRPr="006E3D2E">
              <w:rPr>
                <w:b/>
                <w:sz w:val="24"/>
                <w:szCs w:val="24"/>
                <w:lang w:val="es-ES"/>
              </w:rPr>
              <w:t>G/TBT/N/USA/1525/Add.1/Corr.1</w:t>
            </w:r>
          </w:p>
          <w:p w:rsidR="006F54E3" w:rsidRPr="006E3D2E" w:rsidRDefault="006F54E3" w:rsidP="00BF597A">
            <w:pPr>
              <w:pBdr>
                <w:between w:val="single" w:sz="6" w:space="1" w:color="auto"/>
              </w:pBdr>
              <w:jc w:val="both"/>
              <w:rPr>
                <w:color w:val="000000" w:themeColor="text1"/>
                <w:sz w:val="24"/>
                <w:szCs w:val="24"/>
                <w:lang w:val="es-ES"/>
              </w:rPr>
            </w:pPr>
          </w:p>
        </w:tc>
        <w:tc>
          <w:tcPr>
            <w:tcW w:w="5386" w:type="dxa"/>
            <w:shd w:val="clear" w:color="auto" w:fill="auto"/>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Келесі хабарлама 2020 жылғы 18 қыркүйектегі Америка Құрама Штаттары делегациясының өтініші бойынша таратылады.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Кейбір химиялық заттарды қолданудың маңызды жаңа ережелері (19-5.B).</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Атауы: кейбір химиялық заттарды қолданудың жаңа ережелері (19-5.B); PMP-19-24 үшін техникалық түзету.</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Агенттік: Қоршаған ортаны қорғау агенттігі (EPA)</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 Соңғы ереже; техникалық түзету</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Қысқаша мазмұны: EPA  2020 жылғы 3 тамыздағы федералды тізілімде алдын-ала ескертулердің (PMN) тақырыбы болған химиялық заттарға арналған соңғы жаңа ережелерді (SNUR) жариялады.</w:t>
            </w:r>
            <w:r w:rsidRPr="006E3D2E">
              <w:rPr>
                <w:sz w:val="24"/>
                <w:szCs w:val="24"/>
                <w:lang w:val="kk-KZ"/>
              </w:rPr>
              <w:t xml:space="preserve"> </w:t>
            </w:r>
            <w:r w:rsidRPr="006E3D2E">
              <w:rPr>
                <w:color w:val="000000" w:themeColor="text1"/>
                <w:sz w:val="24"/>
                <w:szCs w:val="24"/>
                <w:lang w:val="kk-KZ"/>
              </w:rPr>
              <w:t>EPA PMN p-19-24 тақырыбы болған химиялық заттар үшін химиялық заттардың Abstracts (CAS RN) тіркеу нөмірін дұрыс анықтаған жоқ. Бұл қатені түзету үшін техникалық түзету шығарылады.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Күндер: техникалық түзету 2020 жылдың 2 қазанында күшіне енеді. Сот бақылауы үшін бұл ереже 13:00-де жариялануы керек. (E. s. t.) 30 қыркүйек 2020 ж.</w:t>
            </w:r>
          </w:p>
          <w:p w:rsidR="0099008A" w:rsidRPr="006E3D2E" w:rsidRDefault="00A57223" w:rsidP="00BF597A">
            <w:pPr>
              <w:rPr>
                <w:sz w:val="24"/>
                <w:szCs w:val="24"/>
                <w:lang w:val="kk-KZ"/>
              </w:rPr>
            </w:pPr>
            <w:hyperlink r:id="rId32" w:history="1">
              <w:r w:rsidR="0099008A" w:rsidRPr="006E3D2E">
                <w:rPr>
                  <w:rStyle w:val="a9"/>
                  <w:sz w:val="24"/>
                  <w:szCs w:val="24"/>
                  <w:lang w:val="kk-KZ"/>
                </w:rPr>
                <w:t>https://www.govinfo.gov/content/pkg/FR-2020-09-16/html/2020-18885.htm</w:t>
              </w:r>
            </w:hyperlink>
            <w:r w:rsidR="0099008A" w:rsidRPr="006E3D2E">
              <w:rPr>
                <w:sz w:val="24"/>
                <w:szCs w:val="24"/>
                <w:lang w:val="kk-KZ"/>
              </w:rPr>
              <w:t xml:space="preserve"> </w:t>
            </w:r>
          </w:p>
          <w:p w:rsidR="0099008A" w:rsidRPr="006E3D2E" w:rsidRDefault="00A57223" w:rsidP="00BF597A">
            <w:pPr>
              <w:rPr>
                <w:sz w:val="24"/>
                <w:szCs w:val="24"/>
                <w:lang w:val="kk-KZ"/>
              </w:rPr>
            </w:pPr>
            <w:hyperlink r:id="rId33" w:history="1">
              <w:r w:rsidR="0099008A" w:rsidRPr="006E3D2E">
                <w:rPr>
                  <w:rStyle w:val="a9"/>
                  <w:sz w:val="24"/>
                  <w:szCs w:val="24"/>
                  <w:lang w:val="kk-KZ"/>
                </w:rPr>
                <w:t>https://www.govinfo.gov/content/pkg/FR-2020-09-16/pdf/2020-18885.pdf</w:t>
              </w:r>
            </w:hyperlink>
            <w:r w:rsidR="0099008A" w:rsidRPr="006E3D2E">
              <w:rPr>
                <w:sz w:val="24"/>
                <w:szCs w:val="24"/>
                <w:lang w:val="kk-KZ"/>
              </w:rPr>
              <w:t xml:space="preserve"> </w:t>
            </w:r>
          </w:p>
          <w:p w:rsidR="00BB20AB" w:rsidRPr="006E3D2E" w:rsidRDefault="00A57223" w:rsidP="00BF597A">
            <w:pPr>
              <w:rPr>
                <w:sz w:val="24"/>
                <w:szCs w:val="24"/>
                <w:lang w:val="kk-KZ"/>
              </w:rPr>
            </w:pPr>
            <w:hyperlink r:id="rId34" w:history="1">
              <w:r w:rsidR="0099008A" w:rsidRPr="006E3D2E">
                <w:rPr>
                  <w:rStyle w:val="a9"/>
                  <w:sz w:val="24"/>
                  <w:szCs w:val="24"/>
                  <w:lang w:val="kk-KZ"/>
                </w:rPr>
                <w:t>https://members.wto.org/crnattachments/2020/TBT/USA/20_5555_00_e.pdf</w:t>
              </w:r>
            </w:hyperlink>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3B1068" w:rsidRPr="006E3D2E" w:rsidTr="00A15714">
        <w:trPr>
          <w:trHeight w:val="361"/>
        </w:trPr>
        <w:tc>
          <w:tcPr>
            <w:tcW w:w="710" w:type="dxa"/>
            <w:vMerge/>
            <w:shd w:val="clear" w:color="auto" w:fill="auto"/>
          </w:tcPr>
          <w:p w:rsidR="003B1068" w:rsidRPr="006E3D2E" w:rsidRDefault="003B1068" w:rsidP="00BF597A">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E3D2E" w:rsidRDefault="003B1068"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3B1068" w:rsidRPr="006E3D2E" w:rsidRDefault="003B106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068" w:rsidRPr="006E3D2E" w:rsidRDefault="003B1068" w:rsidP="00BF597A">
            <w:pPr>
              <w:jc w:val="both"/>
              <w:rPr>
                <w:color w:val="000000" w:themeColor="text1"/>
                <w:sz w:val="24"/>
                <w:szCs w:val="24"/>
                <w:lang w:val="kk-KZ"/>
              </w:rPr>
            </w:pPr>
          </w:p>
        </w:tc>
      </w:tr>
      <w:tr w:rsidR="003B1068" w:rsidRPr="006E3D2E" w:rsidTr="00A15714">
        <w:trPr>
          <w:trHeight w:val="361"/>
        </w:trPr>
        <w:tc>
          <w:tcPr>
            <w:tcW w:w="710" w:type="dxa"/>
            <w:vMerge/>
            <w:shd w:val="clear" w:color="auto" w:fill="auto"/>
          </w:tcPr>
          <w:p w:rsidR="003B1068" w:rsidRPr="006E3D2E" w:rsidRDefault="003B1068" w:rsidP="00BF597A">
            <w:pPr>
              <w:numPr>
                <w:ilvl w:val="0"/>
                <w:numId w:val="3"/>
              </w:numPr>
              <w:ind w:left="0" w:firstLine="0"/>
              <w:jc w:val="both"/>
              <w:rPr>
                <w:color w:val="000000" w:themeColor="text1"/>
                <w:sz w:val="24"/>
                <w:szCs w:val="24"/>
                <w:lang w:val="kk-KZ"/>
              </w:rPr>
            </w:pPr>
          </w:p>
        </w:tc>
        <w:tc>
          <w:tcPr>
            <w:tcW w:w="2410" w:type="dxa"/>
            <w:shd w:val="clear" w:color="auto" w:fill="auto"/>
          </w:tcPr>
          <w:p w:rsidR="003B1068" w:rsidRPr="006E3D2E" w:rsidRDefault="0099008A"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3B1068" w:rsidRPr="006E3D2E" w:rsidRDefault="003B106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3B1068" w:rsidRPr="006E3D2E" w:rsidRDefault="003B1068"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E3D2E" w:rsidRDefault="00BB20AB" w:rsidP="00BF597A">
            <w:pPr>
              <w:jc w:val="right"/>
              <w:rPr>
                <w:rFonts w:eastAsia="Calibri"/>
                <w:b/>
                <w:sz w:val="24"/>
                <w:szCs w:val="24"/>
                <w:lang w:val="es-ES"/>
              </w:rPr>
            </w:pPr>
            <w:r w:rsidRPr="006E3D2E">
              <w:rPr>
                <w:rFonts w:eastAsia="Calibri"/>
                <w:b/>
                <w:sz w:val="24"/>
                <w:szCs w:val="24"/>
                <w:lang w:val="es-ES"/>
              </w:rPr>
              <w:t>G/TBT/N/USA/1411/Add.2</w:t>
            </w:r>
          </w:p>
          <w:p w:rsidR="006F54E3" w:rsidRPr="006E3D2E" w:rsidRDefault="006F54E3" w:rsidP="00BF597A">
            <w:pPr>
              <w:jc w:val="right"/>
              <w:rPr>
                <w:b/>
                <w:color w:val="000000" w:themeColor="text1"/>
                <w:sz w:val="24"/>
                <w:szCs w:val="24"/>
                <w:lang w:val="es-ES"/>
              </w:rPr>
            </w:pPr>
          </w:p>
        </w:tc>
        <w:tc>
          <w:tcPr>
            <w:tcW w:w="5386" w:type="dxa"/>
            <w:shd w:val="clear" w:color="auto" w:fill="auto"/>
          </w:tcPr>
          <w:tbl>
            <w:tblPr>
              <w:tblStyle w:val="af2"/>
              <w:tblW w:w="0" w:type="auto"/>
              <w:tblLayout w:type="fixed"/>
              <w:tblLook w:val="04A0" w:firstRow="1" w:lastRow="0" w:firstColumn="1" w:lastColumn="0" w:noHBand="0" w:noVBand="1"/>
            </w:tblPr>
            <w:tblGrid>
              <w:gridCol w:w="876"/>
              <w:gridCol w:w="4279"/>
            </w:tblGrid>
            <w:tr w:rsidR="00FA4105" w:rsidRPr="006E3D2E" w:rsidTr="009C65F8">
              <w:tc>
                <w:tcPr>
                  <w:tcW w:w="5155" w:type="dxa"/>
                  <w:gridSpan w:val="2"/>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Келесі хабарлама 2020 жылғы 18 қыркүйектегі Америка Құрама Штаттары делегациясының өтініші бойынша таратылады.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lastRenderedPageBreak/>
                    <w:t>Атауы: Мұнай және табиғи газ секторы: жаңа, қайта жаңартылған және модификацияланған көздер үшін шығарындылар нормаларын қайта қарау.</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агенттік: Қоршаған ортаны қорғау агенттігі (EPA)</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Әрекет: Соңғы ереже</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Түйіндеме: бұл шара мұнай-газ секторы үшін жаңа көздердің (NSP) өнімділік стандарттарына түзетулер енгізуді аяқтайды. </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Қоршаған ортаны қорғау агенттігі (EPA) ұйымдастырылмаған шығарындыларға қойылатын талаптарды, бұрғылау алаңдарына арналған пневматикалық сорғыларға арналған стандарттарды, жабық желдету жүйелерін (CVS) кәсіби инженерге (PE) сертификаттау талаптарын, сондай-ақ балама қолдануға өтініш беру ережелерін қайта қарауды ұсынды.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Бұл соңғы әрекет жоғарыда аталған төрт пәндік салаға қатысты EPA мәселелерін қайта қарау нәтижесінде түзетулерді және NSP үшін қайта қарау туралы өтініштерде көтерілген басқа мәселелерді, сондай-ақ ережелерді іске асыруды жеңілдету үшін түзетулерді қамтиды.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Сондай-ақ, EPA қосымша түсіндірулер қажет деген қорытындыға келетін нормативтік мәтіндегі және / немесе кіріспедегі техникалық түзетулер мен қосымша түсіндірме тұжырымдамалар кіреді.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Бұл соңғы ереже 2020 жылдың 16 қарашасында күшіне енеді.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Бұл соңғы ереже және G / TBT / N / USA / 1411 сәйкес хабарланған бұрынғы әрекеттер EPA-HQ-OAR-2017-0483 тізіліміне енгізілген.</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Docket папкасы  Rules.gov сайтында </w:t>
                  </w:r>
                  <w:hyperlink r:id="rId35" w:history="1">
                    <w:r w:rsidRPr="006E3D2E">
                      <w:rPr>
                        <w:rStyle w:val="a9"/>
                        <w:sz w:val="24"/>
                        <w:szCs w:val="24"/>
                        <w:lang w:val="kk-KZ"/>
                      </w:rPr>
                      <w:t>https://www.regulations.gov/docket?D=EPA-HQ-OAR-2017-0483</w:t>
                    </w:r>
                  </w:hyperlink>
                  <w:r w:rsidRPr="006E3D2E">
                    <w:rPr>
                      <w:color w:val="000000" w:themeColor="text1"/>
                      <w:sz w:val="24"/>
                      <w:szCs w:val="24"/>
                      <w:lang w:val="kk-KZ"/>
                    </w:rPr>
                    <w:t xml:space="preserve"> мекен-жайы бойынша қол жетімді және бастапқы және қосалқы құжаттарға, сондай-ақ алынған түсініктемелерге қол жеткізуді қамтамасыз етеді.</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Құжаттар сонымен қатар Rules.gov сайтында, реестрде тізілім нөмірі бойынша іздеу арқылы қол жетімді.</w:t>
                  </w:r>
                </w:p>
                <w:p w:rsidR="00FA4105"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Себептері</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279" w:type="dxa"/>
                </w:tcPr>
                <w:p w:rsidR="00FA4105" w:rsidRPr="006E3D2E" w:rsidRDefault="0099008A" w:rsidP="00BF597A">
                  <w:pPr>
                    <w:rPr>
                      <w:sz w:val="24"/>
                      <w:szCs w:val="24"/>
                      <w:lang w:val="en-GB"/>
                    </w:rPr>
                  </w:pPr>
                  <w:r w:rsidRPr="006E3D2E">
                    <w:rPr>
                      <w:sz w:val="24"/>
                      <w:szCs w:val="24"/>
                      <w:lang w:val="kk-KZ"/>
                    </w:rPr>
                    <w:t>Түсініктеме беру кезеңі өзгертілді-күні:</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FA4105" w:rsidRPr="006E3D2E" w:rsidRDefault="0099008A" w:rsidP="00BF597A">
                  <w:pPr>
                    <w:rPr>
                      <w:sz w:val="24"/>
                      <w:szCs w:val="24"/>
                      <w:lang w:val="en-GB"/>
                    </w:rPr>
                  </w:pPr>
                  <w:r w:rsidRPr="006E3D2E">
                    <w:rPr>
                      <w:sz w:val="24"/>
                      <w:szCs w:val="24"/>
                      <w:lang w:val="kk-KZ"/>
                    </w:rPr>
                    <w:t>Хабарланған шара  жарияланды -күні: 15 қыркүйек  2020 ж.</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FA4105" w:rsidRPr="006E3D2E" w:rsidRDefault="0099008A" w:rsidP="00BF597A">
                  <w:pPr>
                    <w:rPr>
                      <w:sz w:val="24"/>
                      <w:szCs w:val="24"/>
                    </w:rPr>
                  </w:pPr>
                  <w:r w:rsidRPr="006E3D2E">
                    <w:rPr>
                      <w:sz w:val="24"/>
                      <w:szCs w:val="24"/>
                      <w:lang w:val="kk-KZ"/>
                    </w:rPr>
                    <w:t>Хабарланған шара  жарияланды -күні:</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FA4105" w:rsidRPr="006E3D2E" w:rsidRDefault="0099008A" w:rsidP="00BF597A">
                  <w:pPr>
                    <w:rPr>
                      <w:sz w:val="24"/>
                      <w:szCs w:val="24"/>
                      <w:lang w:val="en-GB"/>
                    </w:rPr>
                  </w:pPr>
                  <w:r w:rsidRPr="006E3D2E">
                    <w:rPr>
                      <w:sz w:val="24"/>
                      <w:szCs w:val="24"/>
                      <w:lang w:val="kk-KZ"/>
                    </w:rPr>
                    <w:t>Хабарланған шара  күшіне енеді -күні: 16 қараша 2020 ж.</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p w:rsidR="00FA4105" w:rsidRPr="006E3D2E" w:rsidRDefault="00A57223" w:rsidP="00BF597A">
                  <w:pPr>
                    <w:rPr>
                      <w:rFonts w:eastAsia="Calibri"/>
                      <w:sz w:val="24"/>
                      <w:szCs w:val="24"/>
                      <w:lang w:val="kk-KZ"/>
                    </w:rPr>
                  </w:pPr>
                  <w:hyperlink r:id="rId36" w:history="1">
                    <w:r w:rsidR="00FA4105" w:rsidRPr="006E3D2E">
                      <w:rPr>
                        <w:rStyle w:val="a9"/>
                        <w:rFonts w:eastAsia="Calibri"/>
                        <w:sz w:val="24"/>
                        <w:szCs w:val="24"/>
                        <w:lang w:val="kk-KZ"/>
                      </w:rPr>
                      <w:t>https://www.govinfo.gov/content/pkg/FR-2020-09-15/html/2020-18115.htm</w:t>
                    </w:r>
                  </w:hyperlink>
                </w:p>
                <w:p w:rsidR="00FA4105" w:rsidRPr="006E3D2E" w:rsidRDefault="00A57223" w:rsidP="00BF597A">
                  <w:pPr>
                    <w:rPr>
                      <w:rFonts w:eastAsia="Calibri"/>
                      <w:sz w:val="24"/>
                      <w:szCs w:val="24"/>
                      <w:lang w:val="kk-KZ"/>
                    </w:rPr>
                  </w:pPr>
                  <w:hyperlink r:id="rId37" w:history="1">
                    <w:r w:rsidR="00FA4105" w:rsidRPr="006E3D2E">
                      <w:rPr>
                        <w:rStyle w:val="a9"/>
                        <w:rFonts w:eastAsia="Calibri"/>
                        <w:sz w:val="24"/>
                        <w:szCs w:val="24"/>
                        <w:lang w:val="kk-KZ"/>
                      </w:rPr>
                      <w:t>https://www.govinfo.gov/content/pkg/FR-2020-09-15/pdf/2020-18115.pdf</w:t>
                    </w:r>
                  </w:hyperlink>
                </w:p>
                <w:p w:rsidR="00FA4105"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8" w:history="1">
                    <w:r w:rsidR="00FA4105" w:rsidRPr="006E3D2E">
                      <w:rPr>
                        <w:rStyle w:val="a9"/>
                        <w:rFonts w:eastAsia="Calibri"/>
                        <w:sz w:val="24"/>
                        <w:szCs w:val="24"/>
                        <w:lang w:val="kk-KZ"/>
                      </w:rPr>
                      <w:t>https://members.wto.org/crnattachments/2020/TBT/USA/final_measure/20_5549_00_e.pdf</w:t>
                    </w:r>
                  </w:hyperlink>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279" w:type="dxa"/>
                </w:tcPr>
                <w:p w:rsidR="00FA4105" w:rsidRPr="006E3D2E" w:rsidRDefault="0099008A" w:rsidP="00BF597A">
                  <w:pPr>
                    <w:rPr>
                      <w:sz w:val="24"/>
                      <w:szCs w:val="24"/>
                    </w:rPr>
                  </w:pPr>
                  <w:r w:rsidRPr="006E3D2E">
                    <w:rPr>
                      <w:sz w:val="24"/>
                      <w:szCs w:val="24"/>
                      <w:lang w:val="kk-KZ"/>
                    </w:rPr>
                    <w:t>Хабарланған шара жойылды-күні:</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FA4105" w:rsidRPr="006E3D2E" w:rsidRDefault="0099008A" w:rsidP="00BF597A">
                  <w:pPr>
                    <w:rPr>
                      <w:sz w:val="24"/>
                      <w:szCs w:val="24"/>
                      <w:lang w:val="en-GB"/>
                    </w:rPr>
                  </w:pPr>
                  <w:r w:rsidRPr="006E3D2E">
                    <w:rPr>
                      <w:sz w:val="24"/>
                      <w:szCs w:val="24"/>
                      <w:lang w:val="kk-KZ"/>
                    </w:rPr>
                    <w:t>Іс-шара туралы қайта хабарланған кезде тиісті символ:</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FA4105" w:rsidRPr="006E3D2E" w:rsidRDefault="0099008A" w:rsidP="00BF597A">
                  <w:pPr>
                    <w:rPr>
                      <w:sz w:val="24"/>
                      <w:szCs w:val="24"/>
                      <w:lang w:val="en-GB"/>
                    </w:rPr>
                  </w:pPr>
                  <w:r w:rsidRPr="006E3D2E">
                    <w:rPr>
                      <w:sz w:val="24"/>
                      <w:szCs w:val="24"/>
                      <w:lang w:val="kk-KZ"/>
                    </w:rPr>
                    <w:t>Хабарланған шаралардың мазмұны немесе көлемі өзгертілді</w:t>
                  </w:r>
                </w:p>
              </w:tc>
            </w:tr>
            <w:tr w:rsidR="00FA4105" w:rsidRPr="006E3D2E" w:rsidTr="00E56F27">
              <w:tc>
                <w:tcPr>
                  <w:tcW w:w="876" w:type="dxa"/>
                </w:tcPr>
                <w:p w:rsidR="00FA4105" w:rsidRPr="006E3D2E" w:rsidRDefault="00FA410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FA4105"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tc>
            </w:tr>
          </w:tbl>
          <w:p w:rsidR="00FA4105" w:rsidRPr="006E3D2E" w:rsidRDefault="00FA410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BB20AB" w:rsidRPr="006E3D2E" w:rsidTr="00A15714">
        <w:trPr>
          <w:trHeight w:val="361"/>
        </w:trPr>
        <w:tc>
          <w:tcPr>
            <w:tcW w:w="710" w:type="dxa"/>
            <w:vMerge/>
            <w:shd w:val="clear" w:color="auto" w:fill="auto"/>
          </w:tcPr>
          <w:p w:rsidR="00BB20AB" w:rsidRPr="006E3D2E" w:rsidRDefault="00BB20AB" w:rsidP="00BF597A">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E3D2E" w:rsidRDefault="00BB20AB"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BB20AB" w:rsidRPr="006E3D2E" w:rsidRDefault="00BB20A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B20AB" w:rsidRPr="006E3D2E" w:rsidRDefault="00BB20AB" w:rsidP="00BF597A">
            <w:pPr>
              <w:jc w:val="both"/>
              <w:rPr>
                <w:color w:val="000000" w:themeColor="text1"/>
                <w:sz w:val="24"/>
                <w:szCs w:val="24"/>
                <w:lang w:val="kk-KZ"/>
              </w:rPr>
            </w:pPr>
          </w:p>
        </w:tc>
      </w:tr>
      <w:tr w:rsidR="00BB20AB" w:rsidRPr="006E3D2E" w:rsidTr="00A15714">
        <w:trPr>
          <w:trHeight w:val="361"/>
        </w:trPr>
        <w:tc>
          <w:tcPr>
            <w:tcW w:w="710" w:type="dxa"/>
            <w:vMerge/>
            <w:shd w:val="clear" w:color="auto" w:fill="auto"/>
          </w:tcPr>
          <w:p w:rsidR="00BB20AB" w:rsidRPr="006E3D2E" w:rsidRDefault="00BB20AB" w:rsidP="00BF597A">
            <w:pPr>
              <w:numPr>
                <w:ilvl w:val="0"/>
                <w:numId w:val="3"/>
              </w:numPr>
              <w:ind w:left="0" w:firstLine="0"/>
              <w:jc w:val="both"/>
              <w:rPr>
                <w:color w:val="000000" w:themeColor="text1"/>
                <w:sz w:val="24"/>
                <w:szCs w:val="24"/>
                <w:lang w:val="kk-KZ"/>
              </w:rPr>
            </w:pPr>
          </w:p>
        </w:tc>
        <w:tc>
          <w:tcPr>
            <w:tcW w:w="2410" w:type="dxa"/>
            <w:shd w:val="clear" w:color="auto" w:fill="auto"/>
          </w:tcPr>
          <w:p w:rsidR="00BB20AB" w:rsidRPr="006E3D2E" w:rsidRDefault="0099008A"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BB20AB" w:rsidRPr="006E3D2E" w:rsidRDefault="00BB20A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BB20AB" w:rsidRPr="006E3D2E" w:rsidRDefault="00BB20AB" w:rsidP="00BF597A">
            <w:pPr>
              <w:jc w:val="both"/>
              <w:rPr>
                <w:color w:val="000000" w:themeColor="text1"/>
                <w:sz w:val="24"/>
                <w:szCs w:val="24"/>
                <w:lang w:val="kk-KZ"/>
              </w:rPr>
            </w:pPr>
          </w:p>
        </w:tc>
      </w:tr>
      <w:tr w:rsidR="006F54E3" w:rsidRPr="006E3D2E" w:rsidTr="00A15714">
        <w:trPr>
          <w:trHeight w:val="503"/>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jc w:val="right"/>
              <w:rPr>
                <w:b/>
                <w:sz w:val="24"/>
                <w:szCs w:val="24"/>
                <w:lang w:val="en-GB" w:eastAsia="en-US"/>
              </w:rPr>
            </w:pPr>
            <w:r w:rsidRPr="006E3D2E">
              <w:rPr>
                <w:b/>
                <w:sz w:val="24"/>
                <w:szCs w:val="24"/>
              </w:rPr>
              <w:t>G/TBT/N/UKR/169</w:t>
            </w:r>
          </w:p>
          <w:p w:rsidR="006F54E3" w:rsidRPr="006E3D2E" w:rsidRDefault="006F54E3" w:rsidP="00BF597A">
            <w:pPr>
              <w:jc w:val="right"/>
              <w:rPr>
                <w:b/>
                <w:color w:val="000000" w:themeColor="text1"/>
                <w:sz w:val="24"/>
                <w:szCs w:val="24"/>
                <w:lang w:val="en-US"/>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Ойыншықтардың қауіпсіздігі туралы Техникалық регламентке өзгерістер енгізу туралы" Украина Министрлер Кабинеті қаулысының жобасы (3 бет украин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475234" w:rsidRPr="006E3D2E" w:rsidTr="00A15714">
        <w:trPr>
          <w:trHeight w:val="361"/>
        </w:trPr>
        <w:tc>
          <w:tcPr>
            <w:tcW w:w="710" w:type="dxa"/>
            <w:vMerge/>
            <w:shd w:val="clear" w:color="auto" w:fill="auto"/>
          </w:tcPr>
          <w:p w:rsidR="00475234" w:rsidRPr="006E3D2E" w:rsidRDefault="00475234"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475234"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Ойыншықтар</w:t>
            </w:r>
          </w:p>
        </w:tc>
        <w:tc>
          <w:tcPr>
            <w:tcW w:w="1985" w:type="dxa"/>
            <w:shd w:val="clear" w:color="auto" w:fill="auto"/>
          </w:tcPr>
          <w:p w:rsidR="00475234" w:rsidRPr="006E3D2E" w:rsidRDefault="00475234" w:rsidP="00BF597A">
            <w:pPr>
              <w:jc w:val="both"/>
              <w:rPr>
                <w:color w:val="000000" w:themeColor="text1"/>
                <w:sz w:val="24"/>
                <w:szCs w:val="24"/>
                <w:lang w:val="kk-KZ"/>
              </w:rPr>
            </w:pPr>
          </w:p>
        </w:tc>
      </w:tr>
      <w:tr w:rsidR="00475234" w:rsidRPr="006E3D2E" w:rsidTr="00A15714">
        <w:trPr>
          <w:trHeight w:val="361"/>
        </w:trPr>
        <w:tc>
          <w:tcPr>
            <w:tcW w:w="710" w:type="dxa"/>
            <w:vMerge/>
            <w:shd w:val="clear" w:color="auto" w:fill="auto"/>
          </w:tcPr>
          <w:p w:rsidR="00475234" w:rsidRPr="006E3D2E" w:rsidRDefault="00475234"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rPr>
                <w:color w:val="000000" w:themeColor="text1"/>
                <w:sz w:val="24"/>
                <w:szCs w:val="24"/>
                <w:lang w:val="kk-KZ"/>
              </w:rPr>
            </w:pPr>
            <w:r w:rsidRPr="006E3D2E">
              <w:rPr>
                <w:color w:val="000000" w:themeColor="text1"/>
                <w:sz w:val="24"/>
                <w:szCs w:val="24"/>
                <w:lang w:val="kk-KZ"/>
              </w:rPr>
              <w:t>Украина</w:t>
            </w:r>
          </w:p>
        </w:tc>
        <w:tc>
          <w:tcPr>
            <w:tcW w:w="5386" w:type="dxa"/>
            <w:shd w:val="clear" w:color="auto" w:fill="auto"/>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Ереже жобасы ойыншықтарда пайдаланылатын ойыншықтар мен материалдар құрамындағы кейбір химиялық заттар (хром (VI) және алюминий) үшін шекті мәндерді төмендетуді, сондай-ақ ойыншықтардағы формальдегидтің шекті мәндерін шектеуді көздейді.</w:t>
            </w:r>
          </w:p>
          <w:p w:rsidR="00475234"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Қарар жобасы 2009 жылғы 18 маусымдағы ойыншықтардың қауіпсіздігі туралы Еуропалық Парламент пен Кеңестің 2009/48 / EC директивасына сәйкес әзірленді.</w:t>
            </w:r>
          </w:p>
        </w:tc>
        <w:tc>
          <w:tcPr>
            <w:tcW w:w="1985" w:type="dxa"/>
            <w:shd w:val="clear" w:color="auto" w:fill="auto"/>
          </w:tcPr>
          <w:p w:rsidR="00475234" w:rsidRPr="006E3D2E" w:rsidRDefault="00475234"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jc w:val="both"/>
              <w:rPr>
                <w:b/>
                <w:sz w:val="24"/>
                <w:szCs w:val="24"/>
                <w:lang w:val="en-GB" w:eastAsia="en-US"/>
              </w:rPr>
            </w:pPr>
            <w:r w:rsidRPr="006E3D2E">
              <w:rPr>
                <w:b/>
                <w:sz w:val="24"/>
                <w:szCs w:val="24"/>
                <w:lang w:val="en-US"/>
              </w:rPr>
              <w:t>G/TBT/N/UKR/165/Rev.1</w:t>
            </w:r>
          </w:p>
          <w:p w:rsidR="006F54E3" w:rsidRPr="006E3D2E" w:rsidRDefault="006F54E3" w:rsidP="00BF597A">
            <w:pPr>
              <w:pBdr>
                <w:between w:val="single" w:sz="6" w:space="1" w:color="auto"/>
              </w:pBdr>
              <w:jc w:val="both"/>
              <w:rPr>
                <w:color w:val="000000" w:themeColor="text1"/>
                <w:sz w:val="24"/>
                <w:szCs w:val="24"/>
                <w:lang w:val="en-GB"/>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Тамақ өнімдерімен жанасуға арналған материалдар мен бұйымдар туралы" Украина Заңының жобасы (украин тілінде 33 бет)</w:t>
            </w:r>
          </w:p>
        </w:tc>
        <w:tc>
          <w:tcPr>
            <w:tcW w:w="1985" w:type="dxa"/>
            <w:shd w:val="clear" w:color="auto" w:fill="auto"/>
          </w:tcPr>
          <w:p w:rsidR="006F54E3" w:rsidRPr="006E3D2E" w:rsidRDefault="0099008A" w:rsidP="00BF597A">
            <w:pPr>
              <w:jc w:val="both"/>
              <w:rPr>
                <w:color w:val="000000" w:themeColor="text1"/>
                <w:sz w:val="24"/>
                <w:szCs w:val="24"/>
                <w:lang w:val="kk-KZ"/>
              </w:rPr>
            </w:pPr>
            <w:r w:rsidRPr="006E3D2E">
              <w:rPr>
                <w:sz w:val="24"/>
                <w:szCs w:val="24"/>
                <w:lang w:val="kk-KZ"/>
              </w:rPr>
              <w:t>Хабарлама алған сәттен бастап 30 күн</w:t>
            </w:r>
          </w:p>
        </w:tc>
      </w:tr>
      <w:tr w:rsidR="00475234" w:rsidRPr="006E3D2E" w:rsidTr="00A15714">
        <w:trPr>
          <w:trHeight w:val="361"/>
        </w:trPr>
        <w:tc>
          <w:tcPr>
            <w:tcW w:w="710" w:type="dxa"/>
            <w:vMerge/>
            <w:shd w:val="clear" w:color="auto" w:fill="auto"/>
          </w:tcPr>
          <w:p w:rsidR="00475234" w:rsidRPr="006E3D2E" w:rsidRDefault="00475234"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475234"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Тамақ өнімдері</w:t>
            </w:r>
          </w:p>
        </w:tc>
        <w:tc>
          <w:tcPr>
            <w:tcW w:w="1985" w:type="dxa"/>
            <w:shd w:val="clear" w:color="auto" w:fill="auto"/>
          </w:tcPr>
          <w:p w:rsidR="00475234" w:rsidRPr="006E3D2E" w:rsidRDefault="00475234" w:rsidP="00BF597A">
            <w:pPr>
              <w:jc w:val="both"/>
              <w:rPr>
                <w:color w:val="000000" w:themeColor="text1"/>
                <w:sz w:val="24"/>
                <w:szCs w:val="24"/>
                <w:lang w:val="kk-KZ"/>
              </w:rPr>
            </w:pPr>
          </w:p>
        </w:tc>
      </w:tr>
      <w:tr w:rsidR="00475234" w:rsidRPr="006E3D2E" w:rsidTr="00A15714">
        <w:trPr>
          <w:trHeight w:val="361"/>
        </w:trPr>
        <w:tc>
          <w:tcPr>
            <w:tcW w:w="710" w:type="dxa"/>
            <w:vMerge/>
            <w:shd w:val="clear" w:color="auto" w:fill="auto"/>
          </w:tcPr>
          <w:p w:rsidR="00475234" w:rsidRPr="006E3D2E" w:rsidRDefault="00475234" w:rsidP="00BF597A">
            <w:pPr>
              <w:numPr>
                <w:ilvl w:val="0"/>
                <w:numId w:val="3"/>
              </w:numPr>
              <w:ind w:left="0" w:firstLine="0"/>
              <w:jc w:val="both"/>
              <w:rPr>
                <w:color w:val="000000" w:themeColor="text1"/>
                <w:sz w:val="24"/>
                <w:szCs w:val="24"/>
                <w:lang w:val="kk-KZ"/>
              </w:rPr>
            </w:pPr>
          </w:p>
        </w:tc>
        <w:tc>
          <w:tcPr>
            <w:tcW w:w="2410" w:type="dxa"/>
            <w:shd w:val="clear" w:color="auto" w:fill="auto"/>
          </w:tcPr>
          <w:p w:rsidR="00475234" w:rsidRPr="006E3D2E" w:rsidRDefault="00475234" w:rsidP="00BF597A">
            <w:pPr>
              <w:rPr>
                <w:color w:val="000000" w:themeColor="text1"/>
                <w:sz w:val="24"/>
                <w:szCs w:val="24"/>
                <w:lang w:val="kk-KZ"/>
              </w:rPr>
            </w:pPr>
            <w:r w:rsidRPr="006E3D2E">
              <w:rPr>
                <w:color w:val="000000" w:themeColor="text1"/>
                <w:sz w:val="24"/>
                <w:szCs w:val="24"/>
                <w:lang w:val="kk-KZ"/>
              </w:rPr>
              <w:t>Украина</w:t>
            </w:r>
          </w:p>
        </w:tc>
        <w:tc>
          <w:tcPr>
            <w:tcW w:w="5386" w:type="dxa"/>
            <w:shd w:val="clear" w:color="auto" w:fill="auto"/>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Заң жобасында, атап айтқанда, Пластмассаларды қайта өңдеу процестеріне қатысты тетіктер; тамақ өнімдерімен жанасуға арналған материалдар мен бұйымдардың өндірісі мен айналысын мемлекеттік реттеу; тіркелуі заңнамада көзделген объектілерді мемлекеттік тіркеу тәртібі; таңбалау, сәйкестік туралы декларация және қадағалануын қамтамасыз ету жөніндегі талаптар; Тиісті өндірістік практика (GMP); мемлекеттік бақылау және нарық операторларының жауапкершілігі көзделеді.</w:t>
            </w:r>
          </w:p>
          <w:p w:rsidR="00475234"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Заң жобасы СФС келісімінің талаптарына сәйкес де хабардар етіледі.</w:t>
            </w:r>
          </w:p>
        </w:tc>
        <w:tc>
          <w:tcPr>
            <w:tcW w:w="1985" w:type="dxa"/>
            <w:shd w:val="clear" w:color="auto" w:fill="auto"/>
          </w:tcPr>
          <w:p w:rsidR="00475234" w:rsidRPr="006E3D2E" w:rsidRDefault="00475234"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E3D2E" w:rsidRDefault="00D748FC" w:rsidP="00BF597A">
            <w:pPr>
              <w:jc w:val="right"/>
              <w:rPr>
                <w:rFonts w:eastAsia="Calibri"/>
                <w:b/>
                <w:sz w:val="24"/>
                <w:szCs w:val="24"/>
                <w:lang w:val="en-US"/>
              </w:rPr>
            </w:pPr>
            <w:r w:rsidRPr="006E3D2E">
              <w:rPr>
                <w:rFonts w:eastAsia="Calibri"/>
                <w:b/>
                <w:sz w:val="24"/>
                <w:szCs w:val="24"/>
                <w:lang w:val="en-US"/>
              </w:rPr>
              <w:t>G/TBT/N/UKR/164/Add.1</w:t>
            </w:r>
          </w:p>
          <w:p w:rsidR="006F54E3" w:rsidRPr="006E3D2E" w:rsidRDefault="006F54E3" w:rsidP="00BF597A">
            <w:pPr>
              <w:pBdr>
                <w:between w:val="single" w:sz="6" w:space="1" w:color="auto"/>
              </w:pBdr>
              <w:jc w:val="both"/>
              <w:rPr>
                <w:color w:val="000000" w:themeColor="text1"/>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734"/>
              <w:gridCol w:w="4421"/>
            </w:tblGrid>
            <w:tr w:rsidR="00D748FC" w:rsidRPr="006E3D2E" w:rsidTr="009C65F8">
              <w:tc>
                <w:tcPr>
                  <w:tcW w:w="5155" w:type="dxa"/>
                  <w:gridSpan w:val="2"/>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Келесі хабарлама  2020жылғы  17 қыркүйектегі Украина делегациясының өтініші бойынша таратылады.</w:t>
                  </w:r>
                </w:p>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Атауы: "Азық-түлік өнімдеріне қойылатын талаптарды бекіту туралы" Украина Денсаулық </w:t>
                  </w:r>
                  <w:r w:rsidRPr="006E3D2E">
                    <w:rPr>
                      <w:color w:val="000000" w:themeColor="text1"/>
                      <w:sz w:val="24"/>
                      <w:szCs w:val="24"/>
                      <w:lang w:val="kk-KZ"/>
                    </w:rPr>
                    <w:lastRenderedPageBreak/>
                    <w:t>сақтау министрлігі бұйрығының жобасы.</w:t>
                  </w:r>
                  <w:r w:rsidRPr="006E3D2E">
                    <w:rPr>
                      <w:sz w:val="24"/>
                      <w:szCs w:val="24"/>
                      <w:lang w:val="kk-KZ"/>
                    </w:rPr>
                    <w:t xml:space="preserve"> </w:t>
                  </w:r>
                  <w:r w:rsidRPr="006E3D2E">
                    <w:rPr>
                      <w:color w:val="000000" w:themeColor="text1"/>
                      <w:sz w:val="24"/>
                      <w:szCs w:val="24"/>
                      <w:lang w:val="kk-KZ"/>
                    </w:rPr>
                    <w:t>Сипаттамасы: Украина 2020 жылғы 15 мамырда Украинаның Әділет министрлігінде 2020 жылғы 4 тамызда тіркелген және 2020 жылғы 21 тамызда күшіне енген "Тамақ өнімдерінің тағамдық құндылығы мен пайдалылығына қойылатын талаптарды бекіту туралы" (G / TBT / N / UKR / 164) (no 1145 бұйрығы) бұйрықтың жобасы қабылданғанын хабарлайды.</w:t>
                  </w:r>
                </w:p>
                <w:p w:rsidR="00D748FC"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Себептері</w:t>
                  </w:r>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lastRenderedPageBreak/>
                    <w:t>[  ]</w:t>
                  </w:r>
                </w:p>
              </w:tc>
              <w:tc>
                <w:tcPr>
                  <w:tcW w:w="4421" w:type="dxa"/>
                </w:tcPr>
                <w:p w:rsidR="00E4415B" w:rsidRPr="006E3D2E" w:rsidRDefault="0099008A" w:rsidP="00BF597A">
                  <w:pPr>
                    <w:rPr>
                      <w:sz w:val="24"/>
                      <w:szCs w:val="24"/>
                      <w:lang w:val="en-GB"/>
                    </w:rPr>
                  </w:pPr>
                  <w:r w:rsidRPr="006E3D2E">
                    <w:rPr>
                      <w:sz w:val="24"/>
                      <w:szCs w:val="24"/>
                      <w:lang w:val="kk-KZ"/>
                    </w:rPr>
                    <w:t>Түсініктеме беру кезеңі өзгертілді-күні:</w:t>
                  </w:r>
                </w:p>
              </w:tc>
            </w:tr>
            <w:tr w:rsidR="00E4415B" w:rsidRPr="006E3D2E" w:rsidTr="0099008A">
              <w:trPr>
                <w:trHeight w:val="295"/>
              </w:trPr>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E4415B" w:rsidRPr="006E3D2E" w:rsidRDefault="0099008A" w:rsidP="00BF597A">
                  <w:pPr>
                    <w:rPr>
                      <w:sz w:val="24"/>
                      <w:szCs w:val="24"/>
                      <w:lang w:val="en-GB"/>
                    </w:rPr>
                  </w:pPr>
                  <w:r w:rsidRPr="006E3D2E">
                    <w:rPr>
                      <w:sz w:val="24"/>
                      <w:szCs w:val="24"/>
                      <w:lang w:val="kk-KZ"/>
                    </w:rPr>
                    <w:t>Хабарланған шара жарияланды - күні: 15 мамыр 2020 ж.</w:t>
                  </w:r>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E4415B" w:rsidRPr="006E3D2E" w:rsidRDefault="0099008A" w:rsidP="00BF597A">
                  <w:pPr>
                    <w:rPr>
                      <w:sz w:val="24"/>
                      <w:szCs w:val="24"/>
                      <w:lang w:val="en-GB"/>
                    </w:rPr>
                  </w:pPr>
                  <w:r w:rsidRPr="006E3D2E">
                    <w:rPr>
                      <w:sz w:val="24"/>
                      <w:szCs w:val="24"/>
                      <w:lang w:val="kk-KZ"/>
                    </w:rPr>
                    <w:t>Хабарланған шара  жарияланды -күні: 21 тамыз 2020 ж.</w:t>
                  </w:r>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E4415B" w:rsidRPr="006E3D2E" w:rsidRDefault="0099008A" w:rsidP="00BF597A">
                  <w:pPr>
                    <w:rPr>
                      <w:sz w:val="24"/>
                      <w:szCs w:val="24"/>
                      <w:lang w:val="en-GB"/>
                    </w:rPr>
                  </w:pPr>
                  <w:r w:rsidRPr="006E3D2E">
                    <w:rPr>
                      <w:sz w:val="24"/>
                      <w:szCs w:val="24"/>
                      <w:lang w:val="kk-KZ"/>
                    </w:rPr>
                    <w:t>Хабарланған шара күшіне енеді-күні: 21 тамыз 2020 ж.</w:t>
                  </w:r>
                </w:p>
              </w:tc>
            </w:tr>
            <w:tr w:rsidR="00D748FC" w:rsidRPr="006E3D2E" w:rsidTr="00E56F27">
              <w:tc>
                <w:tcPr>
                  <w:tcW w:w="734" w:type="dxa"/>
                </w:tcPr>
                <w:p w:rsidR="00D748FC" w:rsidRPr="006E3D2E" w:rsidRDefault="00D748FC"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99008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p w:rsidR="00D748FC" w:rsidRPr="006E3D2E" w:rsidRDefault="00D748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p w:rsidR="00E4415B"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9" w:anchor="Text" w:history="1">
                    <w:r w:rsidR="00E4415B" w:rsidRPr="006E3D2E">
                      <w:rPr>
                        <w:rStyle w:val="a9"/>
                        <w:rFonts w:eastAsia="Calibri"/>
                        <w:sz w:val="24"/>
                        <w:szCs w:val="24"/>
                        <w:lang w:val="kk-KZ"/>
                      </w:rPr>
                      <w:t>https://zakon.rada.gov.ua/laws/show/z0745-20#Text</w:t>
                    </w:r>
                  </w:hyperlink>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4415B" w:rsidRPr="006E3D2E" w:rsidRDefault="0099008A" w:rsidP="00BF597A">
                  <w:pPr>
                    <w:rPr>
                      <w:sz w:val="24"/>
                      <w:szCs w:val="24"/>
                      <w:lang w:val="en-GB"/>
                    </w:rPr>
                  </w:pPr>
                  <w:r w:rsidRPr="006E3D2E">
                    <w:rPr>
                      <w:sz w:val="24"/>
                      <w:szCs w:val="24"/>
                      <w:lang w:val="kk-KZ"/>
                    </w:rPr>
                    <w:t>Хабарланған шара жойылды-күні</w:t>
                  </w:r>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4415B" w:rsidRPr="006E3D2E" w:rsidRDefault="0099008A" w:rsidP="00BF597A">
                  <w:pPr>
                    <w:rPr>
                      <w:sz w:val="24"/>
                      <w:szCs w:val="24"/>
                      <w:lang w:val="en-GB"/>
                    </w:rPr>
                  </w:pPr>
                  <w:r w:rsidRPr="006E3D2E">
                    <w:rPr>
                      <w:sz w:val="24"/>
                      <w:szCs w:val="24"/>
                      <w:lang w:val="kk-KZ"/>
                    </w:rPr>
                    <w:t>Іс-шара туралы қайта хабарланған кезде тиісті символ:</w:t>
                  </w:r>
                </w:p>
              </w:tc>
            </w:tr>
            <w:tr w:rsidR="00E4415B" w:rsidRPr="006E3D2E" w:rsidTr="00E56F27">
              <w:tc>
                <w:tcPr>
                  <w:tcW w:w="734" w:type="dxa"/>
                </w:tcPr>
                <w:p w:rsidR="00E4415B" w:rsidRPr="006E3D2E" w:rsidRDefault="00E4415B"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4415B" w:rsidRPr="006E3D2E" w:rsidRDefault="0099008A" w:rsidP="00BF597A">
                  <w:pPr>
                    <w:rPr>
                      <w:sz w:val="24"/>
                      <w:szCs w:val="24"/>
                      <w:lang w:val="en-GB"/>
                    </w:rPr>
                  </w:pPr>
                  <w:r w:rsidRPr="006E3D2E">
                    <w:rPr>
                      <w:sz w:val="24"/>
                      <w:szCs w:val="24"/>
                      <w:lang w:val="kk-KZ"/>
                    </w:rPr>
                    <w:t>Хабарланған шаралардың мазмұны немесе көлемі өзгертілді</w:t>
                  </w:r>
                </w:p>
              </w:tc>
            </w:tr>
            <w:tr w:rsidR="00D748FC" w:rsidRPr="006E3D2E" w:rsidTr="00E56F27">
              <w:tc>
                <w:tcPr>
                  <w:tcW w:w="734" w:type="dxa"/>
                </w:tcPr>
                <w:p w:rsidR="00D748FC" w:rsidRPr="006E3D2E" w:rsidRDefault="00D748FC"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D748FC"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tc>
            </w:tr>
          </w:tbl>
          <w:p w:rsidR="00D748FC" w:rsidRPr="006E3D2E" w:rsidRDefault="00D748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6F54E3" w:rsidRPr="006E3D2E" w:rsidRDefault="006F54E3" w:rsidP="00BF597A">
            <w:pPr>
              <w:jc w:val="both"/>
              <w:rPr>
                <w:color w:val="000000" w:themeColor="text1"/>
                <w:sz w:val="24"/>
                <w:szCs w:val="24"/>
                <w:lang w:val="kk-KZ"/>
              </w:rPr>
            </w:pPr>
          </w:p>
        </w:tc>
      </w:tr>
      <w:tr w:rsidR="00D748FC" w:rsidRPr="006E3D2E" w:rsidTr="00A15714">
        <w:trPr>
          <w:trHeight w:val="361"/>
        </w:trPr>
        <w:tc>
          <w:tcPr>
            <w:tcW w:w="710" w:type="dxa"/>
            <w:vMerge/>
            <w:shd w:val="clear" w:color="auto" w:fill="auto"/>
          </w:tcPr>
          <w:p w:rsidR="00D748FC" w:rsidRPr="006E3D2E" w:rsidRDefault="00D748FC" w:rsidP="00BF597A">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E3D2E" w:rsidRDefault="00D748FC"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D748FC" w:rsidRPr="006E3D2E" w:rsidRDefault="00D748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748FC" w:rsidRPr="006E3D2E" w:rsidRDefault="00D748FC" w:rsidP="00BF597A">
            <w:pPr>
              <w:jc w:val="both"/>
              <w:rPr>
                <w:color w:val="000000" w:themeColor="text1"/>
                <w:sz w:val="24"/>
                <w:szCs w:val="24"/>
                <w:lang w:val="kk-KZ"/>
              </w:rPr>
            </w:pPr>
          </w:p>
        </w:tc>
      </w:tr>
      <w:tr w:rsidR="00D748FC" w:rsidRPr="006E3D2E" w:rsidTr="00A15714">
        <w:trPr>
          <w:trHeight w:val="361"/>
        </w:trPr>
        <w:tc>
          <w:tcPr>
            <w:tcW w:w="710" w:type="dxa"/>
            <w:vMerge/>
            <w:shd w:val="clear" w:color="auto" w:fill="auto"/>
          </w:tcPr>
          <w:p w:rsidR="00D748FC" w:rsidRPr="006E3D2E" w:rsidRDefault="00D748FC" w:rsidP="00BF597A">
            <w:pPr>
              <w:numPr>
                <w:ilvl w:val="0"/>
                <w:numId w:val="3"/>
              </w:numPr>
              <w:ind w:left="0" w:firstLine="0"/>
              <w:jc w:val="both"/>
              <w:rPr>
                <w:color w:val="000000" w:themeColor="text1"/>
                <w:sz w:val="24"/>
                <w:szCs w:val="24"/>
                <w:lang w:val="kk-KZ"/>
              </w:rPr>
            </w:pPr>
          </w:p>
        </w:tc>
        <w:tc>
          <w:tcPr>
            <w:tcW w:w="2410" w:type="dxa"/>
            <w:shd w:val="clear" w:color="auto" w:fill="auto"/>
          </w:tcPr>
          <w:p w:rsidR="00D748FC" w:rsidRPr="006E3D2E" w:rsidRDefault="00D748FC" w:rsidP="00BF597A">
            <w:pPr>
              <w:rPr>
                <w:color w:val="000000" w:themeColor="text1"/>
                <w:sz w:val="24"/>
                <w:szCs w:val="24"/>
                <w:lang w:val="kk-KZ"/>
              </w:rPr>
            </w:pPr>
            <w:r w:rsidRPr="006E3D2E">
              <w:rPr>
                <w:color w:val="000000" w:themeColor="text1"/>
                <w:sz w:val="24"/>
                <w:szCs w:val="24"/>
                <w:lang w:val="kk-KZ"/>
              </w:rPr>
              <w:t>Украина</w:t>
            </w:r>
          </w:p>
        </w:tc>
        <w:tc>
          <w:tcPr>
            <w:tcW w:w="5386" w:type="dxa"/>
            <w:shd w:val="clear" w:color="auto" w:fill="auto"/>
          </w:tcPr>
          <w:p w:rsidR="00D748FC" w:rsidRPr="006E3D2E" w:rsidRDefault="00D748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1985" w:type="dxa"/>
            <w:shd w:val="clear" w:color="auto" w:fill="auto"/>
          </w:tcPr>
          <w:p w:rsidR="00D748FC" w:rsidRPr="006E3D2E" w:rsidRDefault="00D748FC"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jc w:val="both"/>
              <w:rPr>
                <w:b/>
                <w:sz w:val="24"/>
                <w:szCs w:val="24"/>
                <w:lang w:val="en-GB" w:eastAsia="en-US"/>
              </w:rPr>
            </w:pPr>
            <w:r w:rsidRPr="006E3D2E">
              <w:rPr>
                <w:b/>
                <w:sz w:val="24"/>
                <w:szCs w:val="24"/>
              </w:rPr>
              <w:t>G/TBT/N/UGA/1228</w:t>
            </w:r>
          </w:p>
          <w:p w:rsidR="006F54E3" w:rsidRPr="006E3D2E" w:rsidRDefault="006F54E3" w:rsidP="00BF597A">
            <w:pPr>
              <w:pBdr>
                <w:between w:val="single" w:sz="6" w:space="1" w:color="auto"/>
              </w:pBdr>
              <w:jc w:val="both"/>
              <w:rPr>
                <w:color w:val="000000" w:themeColor="text1"/>
                <w:sz w:val="24"/>
                <w:szCs w:val="24"/>
                <w:lang w:val="kk-KZ"/>
              </w:rPr>
            </w:pPr>
          </w:p>
        </w:tc>
        <w:tc>
          <w:tcPr>
            <w:tcW w:w="5386" w:type="dxa"/>
            <w:shd w:val="clear" w:color="auto" w:fill="auto"/>
          </w:tcPr>
          <w:p w:rsidR="006F54E3" w:rsidRPr="006E3D2E" w:rsidRDefault="0099008A" w:rsidP="00BF597A">
            <w:pPr>
              <w:jc w:val="both"/>
              <w:rPr>
                <w:color w:val="000000" w:themeColor="text1"/>
                <w:sz w:val="24"/>
                <w:szCs w:val="24"/>
                <w:lang w:val="kk-KZ"/>
              </w:rPr>
            </w:pPr>
            <w:r w:rsidRPr="006E3D2E">
              <w:rPr>
                <w:color w:val="000000" w:themeColor="text1"/>
                <w:sz w:val="24"/>
                <w:szCs w:val="24"/>
                <w:lang w:val="kk-KZ"/>
              </w:rPr>
              <w:t>Уганда ұлттық стандарттар бюросының (сертификаттау) ережелері, 2020 (12 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793DFA" w:rsidRPr="006E3D2E" w:rsidTr="00A15714">
        <w:trPr>
          <w:trHeight w:val="361"/>
        </w:trPr>
        <w:tc>
          <w:tcPr>
            <w:tcW w:w="710" w:type="dxa"/>
            <w:vMerge/>
            <w:shd w:val="clear" w:color="auto" w:fill="auto"/>
          </w:tcPr>
          <w:p w:rsidR="00793DFA" w:rsidRPr="006E3D2E" w:rsidRDefault="00793DFA"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793DF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Барлық өнімдер</w:t>
            </w:r>
          </w:p>
        </w:tc>
        <w:tc>
          <w:tcPr>
            <w:tcW w:w="1985" w:type="dxa"/>
            <w:shd w:val="clear" w:color="auto" w:fill="auto"/>
          </w:tcPr>
          <w:p w:rsidR="00793DFA" w:rsidRPr="006E3D2E" w:rsidRDefault="00793DFA" w:rsidP="00BF597A">
            <w:pPr>
              <w:jc w:val="both"/>
              <w:rPr>
                <w:color w:val="000000" w:themeColor="text1"/>
                <w:sz w:val="24"/>
                <w:szCs w:val="24"/>
                <w:lang w:val="kk-KZ"/>
              </w:rPr>
            </w:pPr>
          </w:p>
        </w:tc>
      </w:tr>
      <w:tr w:rsidR="00793DFA" w:rsidRPr="006E3D2E" w:rsidTr="00A15714">
        <w:trPr>
          <w:trHeight w:val="361"/>
        </w:trPr>
        <w:tc>
          <w:tcPr>
            <w:tcW w:w="710" w:type="dxa"/>
            <w:vMerge/>
            <w:shd w:val="clear" w:color="auto" w:fill="auto"/>
          </w:tcPr>
          <w:p w:rsidR="00793DFA" w:rsidRPr="006E3D2E" w:rsidRDefault="00793DFA"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rPr>
                <w:color w:val="000000" w:themeColor="text1"/>
                <w:sz w:val="24"/>
                <w:szCs w:val="24"/>
                <w:lang w:val="kk-KZ"/>
              </w:rPr>
            </w:pPr>
            <w:r w:rsidRPr="006E3D2E">
              <w:rPr>
                <w:color w:val="000000" w:themeColor="text1"/>
                <w:sz w:val="24"/>
                <w:szCs w:val="24"/>
                <w:lang w:val="kk-KZ"/>
              </w:rPr>
              <w:t>Уганда</w:t>
            </w:r>
          </w:p>
        </w:tc>
        <w:tc>
          <w:tcPr>
            <w:tcW w:w="5386" w:type="dxa"/>
            <w:shd w:val="clear" w:color="auto" w:fill="auto"/>
          </w:tcPr>
          <w:p w:rsidR="00793DF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Ережеде рұқсат алуға өтінім беруді қоса алғанда, сертификаттау процесі туралы ережелер бар; аудит; өнім үлгілерін іріктеу және оларды тестілеу; сертификаттық тексеру және стандарт / айырым белгісін пайдалануға рұқсат беру туралы шешім; рұқсат беру; рұқсатты пайдалану шарттары; рұқсат беруден бас тарту; бақылау аудиттері; рұқсатты ұзарту; сертификатталған өнімнің тізілімі; рұқсатты кері қайтарып алу, оның қолданысын тоқтата тұру немесе күшін жою; және рұқсатты жою.</w:t>
            </w:r>
          </w:p>
        </w:tc>
        <w:tc>
          <w:tcPr>
            <w:tcW w:w="1985" w:type="dxa"/>
            <w:shd w:val="clear" w:color="auto" w:fill="auto"/>
          </w:tcPr>
          <w:p w:rsidR="00793DFA" w:rsidRPr="006E3D2E" w:rsidRDefault="00793DFA"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jc w:val="both"/>
              <w:rPr>
                <w:b/>
                <w:sz w:val="24"/>
                <w:szCs w:val="24"/>
                <w:lang w:val="en-GB" w:eastAsia="en-US"/>
              </w:rPr>
            </w:pPr>
            <w:r w:rsidRPr="006E3D2E">
              <w:rPr>
                <w:b/>
                <w:sz w:val="24"/>
                <w:szCs w:val="24"/>
              </w:rPr>
              <w:t>G/TBT/N/UGA/1227</w:t>
            </w:r>
          </w:p>
          <w:p w:rsidR="006F54E3" w:rsidRPr="006E3D2E" w:rsidRDefault="006F54E3" w:rsidP="00BF597A">
            <w:pPr>
              <w:pBdr>
                <w:between w:val="single" w:sz="6" w:space="1" w:color="auto"/>
              </w:pBdr>
              <w:jc w:val="both"/>
              <w:rPr>
                <w:color w:val="000000" w:themeColor="text1"/>
                <w:sz w:val="24"/>
                <w:szCs w:val="24"/>
                <w:lang w:val="kk-KZ"/>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Өлшеу және өлшеу ережелері (тауарларды сату және таңбалау): ұсынылған түзетулер (13 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793DFA" w:rsidRPr="006E3D2E" w:rsidTr="00A15714">
        <w:trPr>
          <w:trHeight w:val="361"/>
        </w:trPr>
        <w:tc>
          <w:tcPr>
            <w:tcW w:w="710" w:type="dxa"/>
            <w:vMerge/>
            <w:shd w:val="clear" w:color="auto" w:fill="auto"/>
          </w:tcPr>
          <w:p w:rsidR="00793DFA" w:rsidRPr="006E3D2E" w:rsidRDefault="00793DFA"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793DF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Тауарлар, өнімдер; тауарларды орау және тарату (ICS 55)</w:t>
            </w:r>
          </w:p>
        </w:tc>
        <w:tc>
          <w:tcPr>
            <w:tcW w:w="1985" w:type="dxa"/>
            <w:shd w:val="clear" w:color="auto" w:fill="auto"/>
          </w:tcPr>
          <w:p w:rsidR="00793DFA" w:rsidRPr="006E3D2E" w:rsidRDefault="00793DFA" w:rsidP="00BF597A">
            <w:pPr>
              <w:jc w:val="both"/>
              <w:rPr>
                <w:color w:val="000000" w:themeColor="text1"/>
                <w:sz w:val="24"/>
                <w:szCs w:val="24"/>
                <w:lang w:val="kk-KZ"/>
              </w:rPr>
            </w:pPr>
          </w:p>
        </w:tc>
      </w:tr>
      <w:tr w:rsidR="00793DFA" w:rsidRPr="006E3D2E" w:rsidTr="00A15714">
        <w:trPr>
          <w:trHeight w:val="361"/>
        </w:trPr>
        <w:tc>
          <w:tcPr>
            <w:tcW w:w="710" w:type="dxa"/>
            <w:vMerge/>
            <w:shd w:val="clear" w:color="auto" w:fill="auto"/>
          </w:tcPr>
          <w:p w:rsidR="00793DFA" w:rsidRPr="006E3D2E" w:rsidRDefault="00793DFA" w:rsidP="00BF597A">
            <w:pPr>
              <w:numPr>
                <w:ilvl w:val="0"/>
                <w:numId w:val="3"/>
              </w:numPr>
              <w:ind w:left="0" w:firstLine="0"/>
              <w:jc w:val="both"/>
              <w:rPr>
                <w:color w:val="000000" w:themeColor="text1"/>
                <w:sz w:val="24"/>
                <w:szCs w:val="24"/>
                <w:lang w:val="kk-KZ"/>
              </w:rPr>
            </w:pPr>
          </w:p>
        </w:tc>
        <w:tc>
          <w:tcPr>
            <w:tcW w:w="2410" w:type="dxa"/>
            <w:shd w:val="clear" w:color="auto" w:fill="auto"/>
          </w:tcPr>
          <w:p w:rsidR="00793DFA" w:rsidRPr="006E3D2E" w:rsidRDefault="00793DFA" w:rsidP="00BF597A">
            <w:pPr>
              <w:rPr>
                <w:color w:val="000000" w:themeColor="text1"/>
                <w:sz w:val="24"/>
                <w:szCs w:val="24"/>
                <w:lang w:val="kk-KZ"/>
              </w:rPr>
            </w:pPr>
            <w:r w:rsidRPr="006E3D2E">
              <w:rPr>
                <w:color w:val="000000" w:themeColor="text1"/>
                <w:sz w:val="24"/>
                <w:szCs w:val="24"/>
                <w:lang w:val="kk-KZ"/>
              </w:rPr>
              <w:t>Уганда</w:t>
            </w:r>
          </w:p>
        </w:tc>
        <w:tc>
          <w:tcPr>
            <w:tcW w:w="5386" w:type="dxa"/>
            <w:shd w:val="clear" w:color="auto" w:fill="auto"/>
          </w:tcPr>
          <w:p w:rsidR="00793DFA"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Түзетулер тауарларды нетто салмағы бойынша, </w:t>
            </w:r>
            <w:r w:rsidRPr="006E3D2E">
              <w:rPr>
                <w:color w:val="000000" w:themeColor="text1"/>
                <w:sz w:val="24"/>
                <w:szCs w:val="24"/>
                <w:lang w:val="kk-KZ"/>
              </w:rPr>
              <w:lastRenderedPageBreak/>
              <w:t>мөлшері бойынша немесе саны бойынша сату ережелерін қамтиды; өлшеп оралған тауарлар; сатуға қойылған жұмыртқаларды сұрыптау; декларация әр орамда болуы керек; орамдағы мөлшерді көрсету; Сан декларациясында қолданылатын бірліктер; метрологиялық талаптар; өлшеу үшін пайдаланылатын құралдардың жарамдылығы; сатылатын сауда үй-жайларында қолайлы құралдарды пайдалана отырып сату үшін дайындалғаннан басқа, өлшеп оралған тауарлар; сатылатын тауарлардың санын жоғалтуға арналған арнайы түзетулері бар өлшеп; құйылған масса көрсетілуге тиіс өлшеп-оралған тамақ өнімдері; өлшеп-оралған тауарларды тексеруге қолданылатын талаптар; декларацияны өзгерту, алып тастау; және қаптамалардағы мөлшерді айқындау тәртібі.</w:t>
            </w:r>
          </w:p>
        </w:tc>
        <w:tc>
          <w:tcPr>
            <w:tcW w:w="1985" w:type="dxa"/>
            <w:shd w:val="clear" w:color="auto" w:fill="auto"/>
          </w:tcPr>
          <w:p w:rsidR="00793DFA" w:rsidRPr="006E3D2E" w:rsidRDefault="00793DFA" w:rsidP="00BF597A">
            <w:pPr>
              <w:jc w:val="both"/>
              <w:rPr>
                <w:color w:val="000000" w:themeColor="text1"/>
                <w:sz w:val="24"/>
                <w:szCs w:val="24"/>
                <w:lang w:val="kk-KZ"/>
              </w:rPr>
            </w:pPr>
          </w:p>
        </w:tc>
      </w:tr>
      <w:tr w:rsidR="006F54E3" w:rsidRPr="006E3D2E" w:rsidTr="00A15714">
        <w:trPr>
          <w:trHeight w:val="449"/>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E3D2E" w:rsidRDefault="00CA19ED" w:rsidP="00BF597A">
            <w:pPr>
              <w:jc w:val="both"/>
              <w:rPr>
                <w:b/>
                <w:sz w:val="24"/>
                <w:szCs w:val="24"/>
                <w:lang w:val="en-GB" w:eastAsia="en-US"/>
              </w:rPr>
            </w:pPr>
            <w:r w:rsidRPr="006E3D2E">
              <w:rPr>
                <w:b/>
                <w:sz w:val="24"/>
                <w:szCs w:val="24"/>
              </w:rPr>
              <w:t>G/TBT/N/UGA/1226</w:t>
            </w:r>
          </w:p>
          <w:p w:rsidR="006F54E3" w:rsidRPr="006E3D2E" w:rsidRDefault="006F54E3" w:rsidP="00BF597A">
            <w:pPr>
              <w:pBdr>
                <w:between w:val="single" w:sz="6" w:space="1" w:color="auto"/>
              </w:pBdr>
              <w:jc w:val="both"/>
              <w:rPr>
                <w:color w:val="000000" w:themeColor="text1"/>
                <w:sz w:val="24"/>
                <w:szCs w:val="24"/>
                <w:lang w:val="kk-KZ"/>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Өлшемдер мен таразылар қағидаларының жобасы (үлгіні бекіту) 2020 (9 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CA19ED" w:rsidRPr="006E3D2E" w:rsidTr="00A15714">
        <w:trPr>
          <w:trHeight w:val="361"/>
        </w:trPr>
        <w:tc>
          <w:tcPr>
            <w:tcW w:w="710" w:type="dxa"/>
            <w:vMerge/>
            <w:shd w:val="clear" w:color="auto" w:fill="auto"/>
          </w:tcPr>
          <w:p w:rsidR="00CA19ED" w:rsidRPr="006E3D2E" w:rsidRDefault="00CA19ED" w:rsidP="00BF597A">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E3D2E" w:rsidRDefault="00CA19ED"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CA19ED"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Таразы жабдығы, оның ішінде салмақтан жетегі бар есептеу немесе тексеру машиналары (сезімталдығы 5 г немесе одан жоғары таразылардан басқа); барлық түрдегі таразылар; олардың бөліктері( HS 8423); күшті, салмақты және қысымды өлшеу (ICS 17.100)</w:t>
            </w:r>
          </w:p>
        </w:tc>
        <w:tc>
          <w:tcPr>
            <w:tcW w:w="1985" w:type="dxa"/>
            <w:shd w:val="clear" w:color="auto" w:fill="auto"/>
          </w:tcPr>
          <w:p w:rsidR="00CA19ED" w:rsidRPr="006E3D2E" w:rsidRDefault="00CA19ED" w:rsidP="00BF597A">
            <w:pPr>
              <w:jc w:val="both"/>
              <w:rPr>
                <w:color w:val="000000" w:themeColor="text1"/>
                <w:sz w:val="24"/>
                <w:szCs w:val="24"/>
                <w:lang w:val="kk-KZ"/>
              </w:rPr>
            </w:pPr>
          </w:p>
        </w:tc>
      </w:tr>
      <w:tr w:rsidR="00CA19ED" w:rsidRPr="006E3D2E" w:rsidTr="00A15714">
        <w:trPr>
          <w:trHeight w:val="361"/>
        </w:trPr>
        <w:tc>
          <w:tcPr>
            <w:tcW w:w="710" w:type="dxa"/>
            <w:vMerge/>
            <w:shd w:val="clear" w:color="auto" w:fill="auto"/>
          </w:tcPr>
          <w:p w:rsidR="00CA19ED" w:rsidRPr="006E3D2E" w:rsidRDefault="00CA19ED" w:rsidP="00BF597A">
            <w:pPr>
              <w:numPr>
                <w:ilvl w:val="0"/>
                <w:numId w:val="3"/>
              </w:numPr>
              <w:ind w:left="0" w:firstLine="0"/>
              <w:jc w:val="both"/>
              <w:rPr>
                <w:color w:val="000000" w:themeColor="text1"/>
                <w:sz w:val="24"/>
                <w:szCs w:val="24"/>
                <w:lang w:val="kk-KZ"/>
              </w:rPr>
            </w:pPr>
          </w:p>
        </w:tc>
        <w:tc>
          <w:tcPr>
            <w:tcW w:w="2410" w:type="dxa"/>
            <w:shd w:val="clear" w:color="auto" w:fill="auto"/>
          </w:tcPr>
          <w:p w:rsidR="00CA19ED" w:rsidRPr="006E3D2E" w:rsidRDefault="00CA19ED" w:rsidP="00BF597A">
            <w:pPr>
              <w:rPr>
                <w:color w:val="000000" w:themeColor="text1"/>
                <w:sz w:val="24"/>
                <w:szCs w:val="24"/>
                <w:lang w:val="kk-KZ"/>
              </w:rPr>
            </w:pPr>
            <w:r w:rsidRPr="006E3D2E">
              <w:rPr>
                <w:color w:val="000000" w:themeColor="text1"/>
                <w:sz w:val="24"/>
                <w:szCs w:val="24"/>
                <w:lang w:val="kk-KZ"/>
              </w:rPr>
              <w:t>Уганда</w:t>
            </w:r>
          </w:p>
        </w:tc>
        <w:tc>
          <w:tcPr>
            <w:tcW w:w="5386" w:type="dxa"/>
            <w:shd w:val="clear" w:color="auto" w:fill="auto"/>
          </w:tcPr>
          <w:p w:rsidR="00CA19ED"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Таразы жабдығы, оның ішінде салмақтан жетегі бар есептеу немесе тексеру машиналары (сезімталдығы 5 г немесе одан жоғары таразылардан басқа); барлық түрдегі таразылар; олардың бөліктері( HS 8423); күшті, салмақты және қысымды өлшеу (ICS 17.100)</w:t>
            </w:r>
          </w:p>
        </w:tc>
        <w:tc>
          <w:tcPr>
            <w:tcW w:w="1985" w:type="dxa"/>
            <w:shd w:val="clear" w:color="auto" w:fill="auto"/>
          </w:tcPr>
          <w:p w:rsidR="00CA19ED" w:rsidRPr="006E3D2E" w:rsidRDefault="00CA19ED"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E3D2E" w:rsidRDefault="00AC4065" w:rsidP="00BF597A">
            <w:pPr>
              <w:jc w:val="both"/>
              <w:rPr>
                <w:b/>
                <w:sz w:val="24"/>
                <w:szCs w:val="24"/>
                <w:lang w:val="en-GB" w:eastAsia="en-US"/>
              </w:rPr>
            </w:pPr>
            <w:r w:rsidRPr="006E3D2E">
              <w:rPr>
                <w:b/>
                <w:sz w:val="24"/>
                <w:szCs w:val="24"/>
              </w:rPr>
              <w:t>G/TBT/N/UGA/1225</w:t>
            </w:r>
          </w:p>
          <w:p w:rsidR="006F54E3" w:rsidRPr="006E3D2E" w:rsidRDefault="006F54E3" w:rsidP="00BF597A">
            <w:pPr>
              <w:pBdr>
                <w:between w:val="single" w:sz="6" w:space="1" w:color="auto"/>
              </w:pBdr>
              <w:jc w:val="both"/>
              <w:rPr>
                <w:color w:val="000000" w:themeColor="text1"/>
                <w:sz w:val="24"/>
                <w:szCs w:val="24"/>
              </w:rPr>
            </w:pPr>
          </w:p>
        </w:tc>
        <w:tc>
          <w:tcPr>
            <w:tcW w:w="5386" w:type="dxa"/>
            <w:shd w:val="clear" w:color="auto" w:fill="auto"/>
          </w:tcPr>
          <w:p w:rsidR="006F54E3"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DUS 2242: 2020, Конверт - Сипаттама, бірінші басылым (16 бет, ағылшын тілінде)</w:t>
            </w:r>
          </w:p>
        </w:tc>
        <w:tc>
          <w:tcPr>
            <w:tcW w:w="1985" w:type="dxa"/>
            <w:shd w:val="clear" w:color="auto" w:fill="auto"/>
          </w:tcPr>
          <w:p w:rsidR="006F54E3" w:rsidRPr="006E3D2E" w:rsidRDefault="00BA4906" w:rsidP="00BF597A">
            <w:pPr>
              <w:jc w:val="both"/>
              <w:rPr>
                <w:color w:val="000000" w:themeColor="text1"/>
                <w:sz w:val="24"/>
                <w:szCs w:val="24"/>
                <w:lang w:val="kk-KZ"/>
              </w:rPr>
            </w:pPr>
            <w:r w:rsidRPr="006E3D2E">
              <w:rPr>
                <w:color w:val="000000" w:themeColor="text1"/>
                <w:sz w:val="24"/>
                <w:szCs w:val="24"/>
                <w:lang w:val="kk-KZ"/>
              </w:rPr>
              <w:t>Хабарламадан бастап 60 күн</w:t>
            </w: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AC4065"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Конверт; қағаздан немесе картоннан жасалған конверттер (пошта карточкаларынан басқа) (HS 481710); Қаптар. Сөмкелер (ICS 55.080)</w:t>
            </w:r>
          </w:p>
        </w:tc>
        <w:tc>
          <w:tcPr>
            <w:tcW w:w="1985" w:type="dxa"/>
            <w:shd w:val="clear" w:color="auto" w:fill="auto"/>
          </w:tcPr>
          <w:p w:rsidR="00AC4065" w:rsidRPr="006E3D2E" w:rsidRDefault="00AC4065" w:rsidP="00BF597A">
            <w:pPr>
              <w:jc w:val="both"/>
              <w:rPr>
                <w:color w:val="000000" w:themeColor="text1"/>
                <w:sz w:val="24"/>
                <w:szCs w:val="24"/>
                <w:lang w:val="kk-KZ"/>
              </w:rPr>
            </w:pPr>
          </w:p>
        </w:tc>
      </w:tr>
      <w:tr w:rsidR="00AC4065" w:rsidRPr="006E3D2E" w:rsidTr="00A15714">
        <w:trPr>
          <w:trHeight w:val="109"/>
        </w:trPr>
        <w:tc>
          <w:tcPr>
            <w:tcW w:w="710" w:type="dxa"/>
            <w:vMerge/>
            <w:shd w:val="clear" w:color="auto" w:fill="auto"/>
          </w:tcPr>
          <w:p w:rsidR="00AC4065" w:rsidRPr="006E3D2E" w:rsidRDefault="00AC4065" w:rsidP="00BF597A">
            <w:pPr>
              <w:numPr>
                <w:ilvl w:val="0"/>
                <w:numId w:val="3"/>
              </w:numPr>
              <w:ind w:left="0" w:firstLine="0"/>
              <w:jc w:val="both"/>
              <w:rPr>
                <w:color w:val="000000" w:themeColor="text1"/>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Уганда</w:t>
            </w:r>
          </w:p>
        </w:tc>
        <w:tc>
          <w:tcPr>
            <w:tcW w:w="5386" w:type="dxa"/>
            <w:shd w:val="clear" w:color="auto" w:fill="auto"/>
          </w:tcPr>
          <w:p w:rsidR="00AC4065" w:rsidRPr="006E3D2E" w:rsidRDefault="0099008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Стандарт жобасы қағаздан жасалған конверттердің белгілерін, талаптарын, сынау әдістерін және үлгілерін іріктеуді айқындайды. Мұнда оларды жабу тәсілдері көрсетілмеген.</w:t>
            </w:r>
          </w:p>
        </w:tc>
        <w:tc>
          <w:tcPr>
            <w:tcW w:w="1985" w:type="dxa"/>
            <w:shd w:val="clear" w:color="auto" w:fill="auto"/>
          </w:tcPr>
          <w:p w:rsidR="00AC4065" w:rsidRPr="006E3D2E" w:rsidRDefault="00AC4065" w:rsidP="00BF597A">
            <w:pPr>
              <w:jc w:val="both"/>
              <w:rPr>
                <w:color w:val="000000" w:themeColor="text1"/>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jc w:val="right"/>
              <w:rPr>
                <w:b/>
                <w:sz w:val="24"/>
                <w:szCs w:val="24"/>
                <w:lang w:val="en-GB" w:eastAsia="en-US"/>
              </w:rPr>
            </w:pPr>
            <w:r w:rsidRPr="006E3D2E">
              <w:rPr>
                <w:b/>
                <w:sz w:val="24"/>
                <w:szCs w:val="24"/>
              </w:rPr>
              <w:t>G/TBT/N/UGA/1224</w:t>
            </w:r>
          </w:p>
          <w:p w:rsidR="006F54E3" w:rsidRPr="006E3D2E" w:rsidRDefault="006F54E3" w:rsidP="00BF597A">
            <w:pPr>
              <w:jc w:val="right"/>
              <w:rPr>
                <w:b/>
                <w:sz w:val="24"/>
                <w:szCs w:val="24"/>
                <w:lang w:val="es-ES"/>
              </w:rPr>
            </w:pPr>
          </w:p>
        </w:tc>
        <w:tc>
          <w:tcPr>
            <w:tcW w:w="5386" w:type="dxa"/>
            <w:shd w:val="clear" w:color="auto" w:fill="auto"/>
          </w:tcPr>
          <w:p w:rsidR="006F54E3" w:rsidRPr="006E3D2E" w:rsidRDefault="0099008A" w:rsidP="00BF597A">
            <w:pPr>
              <w:jc w:val="both"/>
              <w:rPr>
                <w:color w:val="000000" w:themeColor="text1"/>
                <w:sz w:val="24"/>
                <w:szCs w:val="24"/>
                <w:lang w:val="kk-KZ"/>
              </w:rPr>
            </w:pPr>
            <w:r w:rsidRPr="006E3D2E">
              <w:rPr>
                <w:color w:val="000000" w:themeColor="text1"/>
                <w:sz w:val="24"/>
                <w:szCs w:val="24"/>
                <w:lang w:val="kk-KZ"/>
              </w:rPr>
              <w:t>DUS 820: 2020, қағаз оқу кеңсе тауарлары - Сипаттама, екінші басылым (22 бет, ағылшын тілінде)</w:t>
            </w:r>
          </w:p>
        </w:tc>
        <w:tc>
          <w:tcPr>
            <w:tcW w:w="1985" w:type="dxa"/>
            <w:shd w:val="clear" w:color="auto" w:fill="auto"/>
          </w:tcPr>
          <w:p w:rsidR="006F54E3" w:rsidRPr="006E3D2E" w:rsidRDefault="00BA4906" w:rsidP="00BF597A">
            <w:pPr>
              <w:jc w:val="both"/>
              <w:rPr>
                <w:sz w:val="24"/>
                <w:szCs w:val="24"/>
                <w:lang w:val="kk-KZ"/>
              </w:rPr>
            </w:pPr>
            <w:r w:rsidRPr="006E3D2E">
              <w:rPr>
                <w:color w:val="000000" w:themeColor="text1"/>
                <w:sz w:val="24"/>
                <w:szCs w:val="24"/>
                <w:lang w:val="kk-KZ"/>
              </w:rPr>
              <w:t>Хабарламадан бастап 60 күн</w:t>
            </w: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 xml:space="preserve">18 </w:t>
            </w:r>
            <w:r w:rsidR="0099008A" w:rsidRPr="006E3D2E">
              <w:rPr>
                <w:color w:val="000000" w:themeColor="text1"/>
                <w:sz w:val="24"/>
                <w:szCs w:val="24"/>
                <w:lang w:val="kk-KZ"/>
              </w:rPr>
              <w:t>қыркүйек 2020ж.</w:t>
            </w:r>
          </w:p>
        </w:tc>
        <w:tc>
          <w:tcPr>
            <w:tcW w:w="5386" w:type="dxa"/>
            <w:shd w:val="clear" w:color="auto" w:fill="auto"/>
          </w:tcPr>
          <w:p w:rsidR="00AC4065" w:rsidRPr="006E3D2E" w:rsidRDefault="0099008A" w:rsidP="00BF597A">
            <w:pPr>
              <w:rPr>
                <w:sz w:val="24"/>
                <w:szCs w:val="24"/>
                <w:lang w:val="kk-KZ"/>
              </w:rPr>
            </w:pPr>
            <w:r w:rsidRPr="006E3D2E">
              <w:rPr>
                <w:sz w:val="24"/>
                <w:szCs w:val="24"/>
                <w:lang w:val="kk-KZ"/>
              </w:rPr>
              <w:t>Кеңсе тауарлары; HS: 4820; басқа қағаз өнімдері (ICS 85.080.99)</w:t>
            </w:r>
          </w:p>
        </w:tc>
        <w:tc>
          <w:tcPr>
            <w:tcW w:w="1985" w:type="dxa"/>
            <w:shd w:val="clear" w:color="auto" w:fill="auto"/>
          </w:tcPr>
          <w:p w:rsidR="00AC4065" w:rsidRPr="006E3D2E" w:rsidRDefault="00AC4065" w:rsidP="00BF597A">
            <w:pPr>
              <w:jc w:val="both"/>
              <w:rPr>
                <w:sz w:val="24"/>
                <w:szCs w:val="24"/>
                <w:lang w:val="kk-KZ"/>
              </w:rPr>
            </w:pP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Уганда</w:t>
            </w:r>
          </w:p>
        </w:tc>
        <w:tc>
          <w:tcPr>
            <w:tcW w:w="5386" w:type="dxa"/>
            <w:shd w:val="clear" w:color="auto" w:fill="auto"/>
          </w:tcPr>
          <w:p w:rsidR="00AC4065" w:rsidRPr="006E3D2E" w:rsidRDefault="0099008A" w:rsidP="00BF597A">
            <w:pPr>
              <w:rPr>
                <w:sz w:val="24"/>
                <w:szCs w:val="24"/>
                <w:lang w:val="kk-KZ"/>
              </w:rPr>
            </w:pPr>
            <w:r w:rsidRPr="006E3D2E">
              <w:rPr>
                <w:sz w:val="24"/>
                <w:szCs w:val="24"/>
                <w:lang w:val="kk-KZ"/>
              </w:rPr>
              <w:t>Стандарт жобасы оқу және басқа да осындай мақсаттарға арналған кітаптар мен қағаз парақтарына қойылатын талаптарды анықтайды.</w:t>
            </w:r>
          </w:p>
        </w:tc>
        <w:tc>
          <w:tcPr>
            <w:tcW w:w="1985" w:type="dxa"/>
            <w:shd w:val="clear" w:color="auto" w:fill="auto"/>
          </w:tcPr>
          <w:p w:rsidR="00AC4065" w:rsidRPr="006E3D2E" w:rsidRDefault="00AC4065" w:rsidP="00BF597A">
            <w:pPr>
              <w:jc w:val="both"/>
              <w:rPr>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jc w:val="right"/>
              <w:rPr>
                <w:b/>
                <w:sz w:val="24"/>
                <w:szCs w:val="24"/>
                <w:lang w:val="en-GB" w:eastAsia="en-US"/>
              </w:rPr>
            </w:pPr>
            <w:r w:rsidRPr="006E3D2E">
              <w:rPr>
                <w:b/>
                <w:sz w:val="24"/>
                <w:szCs w:val="24"/>
              </w:rPr>
              <w:t>G/TBT/N/EU/748</w:t>
            </w:r>
          </w:p>
          <w:p w:rsidR="006F54E3" w:rsidRPr="006E3D2E" w:rsidRDefault="006F54E3" w:rsidP="00BF597A">
            <w:pPr>
              <w:jc w:val="right"/>
              <w:rPr>
                <w:b/>
                <w:sz w:val="24"/>
                <w:szCs w:val="24"/>
              </w:rPr>
            </w:pPr>
          </w:p>
        </w:tc>
        <w:tc>
          <w:tcPr>
            <w:tcW w:w="5386" w:type="dxa"/>
            <w:shd w:val="clear" w:color="auto" w:fill="auto"/>
          </w:tcPr>
          <w:p w:rsidR="006F54E3" w:rsidRPr="006E3D2E" w:rsidRDefault="00D61D22" w:rsidP="00BF597A">
            <w:pPr>
              <w:jc w:val="both"/>
              <w:rPr>
                <w:sz w:val="24"/>
                <w:szCs w:val="24"/>
              </w:rPr>
            </w:pPr>
            <w:r w:rsidRPr="006E3D2E">
              <w:rPr>
                <w:sz w:val="24"/>
                <w:szCs w:val="24"/>
                <w:lang w:val="kk-KZ"/>
              </w:rPr>
              <w:t xml:space="preserve">Еуропалық Парламент пен Кеңестің 2018/848 регламентін (ЕО) органикалық өндірісте және органикалық өнімдерді таңбалауда бақылау және сәйкестікті қамтамасыз ететін бақылау және басқа да шаралар туралы егжей-тегжейлі іске </w:t>
            </w:r>
            <w:r w:rsidRPr="006E3D2E">
              <w:rPr>
                <w:sz w:val="24"/>
                <w:szCs w:val="24"/>
                <w:lang w:val="kk-KZ"/>
              </w:rPr>
              <w:lastRenderedPageBreak/>
              <w:t xml:space="preserve">асыру ережелерін белгілейтін комиссияның Атқарушы шешімінің жобасы </w:t>
            </w:r>
            <w:r w:rsidR="00AC4065" w:rsidRPr="006E3D2E">
              <w:rPr>
                <w:sz w:val="24"/>
                <w:szCs w:val="24"/>
                <w:lang w:val="kk-KZ"/>
              </w:rPr>
              <w:t xml:space="preserve">(11 </w:t>
            </w:r>
            <w:r w:rsidRPr="006E3D2E">
              <w:rPr>
                <w:sz w:val="24"/>
                <w:szCs w:val="24"/>
                <w:lang w:val="kk-KZ"/>
              </w:rPr>
              <w:t xml:space="preserve">бет, ағылшын тілінде, </w:t>
            </w:r>
            <w:r w:rsidR="00AC4065" w:rsidRPr="006E3D2E">
              <w:rPr>
                <w:sz w:val="24"/>
                <w:szCs w:val="24"/>
                <w:lang w:val="kk-KZ"/>
              </w:rPr>
              <w:t xml:space="preserve">9 </w:t>
            </w:r>
            <w:r w:rsidRPr="006E3D2E">
              <w:rPr>
                <w:sz w:val="24"/>
                <w:szCs w:val="24"/>
              </w:rPr>
              <w:t>бет, ағылшын тілінде)</w:t>
            </w:r>
          </w:p>
        </w:tc>
        <w:tc>
          <w:tcPr>
            <w:tcW w:w="1985" w:type="dxa"/>
            <w:shd w:val="clear" w:color="auto" w:fill="auto"/>
          </w:tcPr>
          <w:p w:rsidR="006F54E3" w:rsidRPr="006E3D2E" w:rsidRDefault="00BA4906" w:rsidP="00BF597A">
            <w:pPr>
              <w:jc w:val="both"/>
              <w:rPr>
                <w:sz w:val="24"/>
                <w:szCs w:val="24"/>
                <w:lang w:val="kk-KZ"/>
              </w:rPr>
            </w:pPr>
            <w:r w:rsidRPr="006E3D2E">
              <w:rPr>
                <w:color w:val="000000" w:themeColor="text1"/>
                <w:sz w:val="24"/>
                <w:szCs w:val="24"/>
                <w:lang w:val="kk-KZ"/>
              </w:rPr>
              <w:lastRenderedPageBreak/>
              <w:t>Хабарламадан бастап 60 күн</w:t>
            </w: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 xml:space="preserve">18 </w:t>
            </w:r>
            <w:r w:rsidR="006D1649" w:rsidRPr="006E3D2E">
              <w:rPr>
                <w:color w:val="000000" w:themeColor="text1"/>
                <w:sz w:val="24"/>
                <w:szCs w:val="24"/>
                <w:lang w:val="kk-KZ"/>
              </w:rPr>
              <w:t>қыркүйек 2020</w:t>
            </w:r>
          </w:p>
        </w:tc>
        <w:tc>
          <w:tcPr>
            <w:tcW w:w="5386" w:type="dxa"/>
            <w:shd w:val="clear" w:color="auto" w:fill="auto"/>
          </w:tcPr>
          <w:p w:rsidR="00AC4065" w:rsidRPr="006E3D2E" w:rsidRDefault="002144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Органикалық өнімдер; жалпы Тамақ өнімдері </w:t>
            </w:r>
            <w:r w:rsidR="00AC4065" w:rsidRPr="006E3D2E">
              <w:rPr>
                <w:sz w:val="24"/>
                <w:szCs w:val="24"/>
                <w:lang w:val="kk-KZ"/>
              </w:rPr>
              <w:t>(ICS 67.040)</w:t>
            </w:r>
          </w:p>
        </w:tc>
        <w:tc>
          <w:tcPr>
            <w:tcW w:w="1985" w:type="dxa"/>
            <w:shd w:val="clear" w:color="auto" w:fill="auto"/>
          </w:tcPr>
          <w:p w:rsidR="00AC4065" w:rsidRPr="006E3D2E" w:rsidRDefault="00AC4065" w:rsidP="00BF597A">
            <w:pPr>
              <w:jc w:val="both"/>
              <w:rPr>
                <w:sz w:val="24"/>
                <w:szCs w:val="24"/>
                <w:lang w:val="kk-KZ"/>
              </w:rPr>
            </w:pP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AC4065" w:rsidRPr="006E3D2E" w:rsidRDefault="00D61D2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Заңда рұқсат етілмеген өнімдер мен заттардың, таңбалаудың, бақылаудың ең аз қосымша шараларының, әртүрлі органдар арасында ақпарат алмасудың сақталмауы туралы күдік туындаған жағдайда сақтық шаралары мен тергеу ережелері белгіленген</w:t>
            </w:r>
          </w:p>
        </w:tc>
        <w:tc>
          <w:tcPr>
            <w:tcW w:w="1985" w:type="dxa"/>
            <w:shd w:val="clear" w:color="auto" w:fill="auto"/>
          </w:tcPr>
          <w:p w:rsidR="00AC4065" w:rsidRPr="006E3D2E" w:rsidRDefault="00AC4065" w:rsidP="00BF597A">
            <w:pPr>
              <w:jc w:val="both"/>
              <w:rPr>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jc w:val="right"/>
              <w:rPr>
                <w:b/>
                <w:sz w:val="24"/>
                <w:szCs w:val="24"/>
                <w:lang w:val="en-GB" w:eastAsia="en-US"/>
              </w:rPr>
            </w:pPr>
            <w:r w:rsidRPr="006E3D2E">
              <w:rPr>
                <w:b/>
                <w:sz w:val="24"/>
                <w:szCs w:val="24"/>
              </w:rPr>
              <w:t>G/TBT/N/EU/747</w:t>
            </w:r>
          </w:p>
          <w:p w:rsidR="006F54E3" w:rsidRPr="006E3D2E" w:rsidRDefault="006F54E3" w:rsidP="00BF597A">
            <w:pPr>
              <w:jc w:val="right"/>
              <w:rPr>
                <w:b/>
                <w:sz w:val="24"/>
                <w:szCs w:val="24"/>
              </w:rPr>
            </w:pPr>
          </w:p>
        </w:tc>
        <w:tc>
          <w:tcPr>
            <w:tcW w:w="5386" w:type="dxa"/>
            <w:shd w:val="clear" w:color="auto" w:fill="auto"/>
          </w:tcPr>
          <w:p w:rsidR="00DA7817" w:rsidRPr="006E3D2E" w:rsidRDefault="00DA7817" w:rsidP="00BF597A">
            <w:pPr>
              <w:jc w:val="both"/>
              <w:rPr>
                <w:sz w:val="24"/>
                <w:szCs w:val="24"/>
              </w:rPr>
            </w:pPr>
            <w:r w:rsidRPr="006E3D2E">
              <w:rPr>
                <w:sz w:val="24"/>
                <w:szCs w:val="24"/>
                <w:lang w:val="kk-KZ"/>
              </w:rPr>
              <w:t>Органикалық өндірістегі ресми бақылау және операторлар тобының ресми бақылауы шеңберінде құжаттық шоттарды тексеру үшін нақты критерийлер мен шарттарды белгілейтін Еуропалық Парламент пен Кеңестің 2018/848 регламентін (ЕО) толықтыратын регламент жобасы</w:t>
            </w:r>
            <w:r w:rsidR="009C65F8" w:rsidRPr="006E3D2E">
              <w:rPr>
                <w:sz w:val="24"/>
                <w:szCs w:val="24"/>
                <w:lang w:val="kk-KZ"/>
              </w:rPr>
              <w:t xml:space="preserve"> (6 </w:t>
            </w:r>
            <w:r w:rsidRPr="006E3D2E">
              <w:rPr>
                <w:sz w:val="24"/>
                <w:szCs w:val="24"/>
              </w:rPr>
              <w:t>бет, ағылшын тілінде)</w:t>
            </w:r>
          </w:p>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6F54E3" w:rsidRPr="006E3D2E" w:rsidRDefault="00BA4906" w:rsidP="00BF597A">
            <w:pPr>
              <w:jc w:val="both"/>
              <w:rPr>
                <w:sz w:val="24"/>
                <w:szCs w:val="24"/>
                <w:lang w:val="kk-KZ"/>
              </w:rPr>
            </w:pPr>
            <w:r w:rsidRPr="006E3D2E">
              <w:rPr>
                <w:color w:val="000000" w:themeColor="text1"/>
                <w:sz w:val="24"/>
                <w:szCs w:val="24"/>
                <w:lang w:val="kk-KZ"/>
              </w:rPr>
              <w:t>Хабарламадан бастап 60 күн</w:t>
            </w: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AC4065" w:rsidP="00BF597A">
            <w:pPr>
              <w:rPr>
                <w:color w:val="000000" w:themeColor="text1"/>
                <w:sz w:val="24"/>
                <w:szCs w:val="24"/>
                <w:lang w:val="kk-KZ"/>
              </w:rPr>
            </w:pPr>
            <w:r w:rsidRPr="006E3D2E">
              <w:rPr>
                <w:color w:val="000000" w:themeColor="text1"/>
                <w:sz w:val="24"/>
                <w:szCs w:val="24"/>
                <w:lang w:val="kk-KZ"/>
              </w:rPr>
              <w:t xml:space="preserve">18 </w:t>
            </w:r>
            <w:r w:rsidR="006D1649" w:rsidRPr="006E3D2E">
              <w:rPr>
                <w:color w:val="000000" w:themeColor="text1"/>
                <w:sz w:val="24"/>
                <w:szCs w:val="24"/>
                <w:lang w:val="kk-KZ"/>
              </w:rPr>
              <w:t>қыркүйек 2020</w:t>
            </w:r>
          </w:p>
        </w:tc>
        <w:tc>
          <w:tcPr>
            <w:tcW w:w="5386" w:type="dxa"/>
            <w:shd w:val="clear" w:color="auto" w:fill="auto"/>
          </w:tcPr>
          <w:p w:rsidR="00AC4065" w:rsidRPr="006E3D2E" w:rsidRDefault="002144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Органикалық өнімдер; жалпы Тамақ өнімдері </w:t>
            </w:r>
            <w:r w:rsidR="009C65F8" w:rsidRPr="006E3D2E">
              <w:rPr>
                <w:sz w:val="24"/>
                <w:szCs w:val="24"/>
                <w:lang w:val="kk-KZ"/>
              </w:rPr>
              <w:t>(ICS 67.040)</w:t>
            </w:r>
          </w:p>
        </w:tc>
        <w:tc>
          <w:tcPr>
            <w:tcW w:w="1985" w:type="dxa"/>
            <w:shd w:val="clear" w:color="auto" w:fill="auto"/>
          </w:tcPr>
          <w:p w:rsidR="00AC4065" w:rsidRPr="006E3D2E" w:rsidRDefault="00AC4065" w:rsidP="00BF597A">
            <w:pPr>
              <w:jc w:val="both"/>
              <w:rPr>
                <w:sz w:val="24"/>
                <w:szCs w:val="24"/>
                <w:lang w:val="kk-KZ"/>
              </w:rPr>
            </w:pPr>
          </w:p>
        </w:tc>
      </w:tr>
      <w:tr w:rsidR="00AC4065" w:rsidRPr="006E3D2E" w:rsidTr="00A15714">
        <w:trPr>
          <w:trHeight w:val="361"/>
        </w:trPr>
        <w:tc>
          <w:tcPr>
            <w:tcW w:w="710" w:type="dxa"/>
            <w:vMerge/>
            <w:shd w:val="clear" w:color="auto" w:fill="auto"/>
          </w:tcPr>
          <w:p w:rsidR="00AC4065" w:rsidRPr="006E3D2E" w:rsidRDefault="00AC4065" w:rsidP="00BF597A">
            <w:pPr>
              <w:numPr>
                <w:ilvl w:val="0"/>
                <w:numId w:val="3"/>
              </w:numPr>
              <w:ind w:left="0" w:firstLine="0"/>
              <w:jc w:val="both"/>
              <w:rPr>
                <w:sz w:val="24"/>
                <w:szCs w:val="24"/>
                <w:lang w:val="kk-KZ"/>
              </w:rPr>
            </w:pPr>
          </w:p>
        </w:tc>
        <w:tc>
          <w:tcPr>
            <w:tcW w:w="2410" w:type="dxa"/>
            <w:shd w:val="clear" w:color="auto" w:fill="auto"/>
          </w:tcPr>
          <w:p w:rsidR="00AC4065"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AC4065"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заң органикалық өндірістегі ресми бақылау және операторлар тобының ресми бақылауы аясында Құжаттамалық шоттарды тексерудің нақты критерийлері мен шарттарын белгілейді.</w:t>
            </w:r>
          </w:p>
        </w:tc>
        <w:tc>
          <w:tcPr>
            <w:tcW w:w="1985" w:type="dxa"/>
            <w:shd w:val="clear" w:color="auto" w:fill="auto"/>
          </w:tcPr>
          <w:p w:rsidR="00AC4065" w:rsidRPr="006E3D2E" w:rsidRDefault="00AC4065" w:rsidP="00BF597A">
            <w:pPr>
              <w:jc w:val="both"/>
              <w:rPr>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F96D10" w:rsidRPr="006E3D2E" w:rsidRDefault="00F96D10" w:rsidP="00BF597A">
            <w:pPr>
              <w:jc w:val="right"/>
              <w:rPr>
                <w:b/>
                <w:sz w:val="24"/>
                <w:szCs w:val="24"/>
                <w:lang w:val="en-GB" w:eastAsia="en-US"/>
              </w:rPr>
            </w:pPr>
            <w:r w:rsidRPr="006E3D2E">
              <w:rPr>
                <w:b/>
                <w:sz w:val="24"/>
                <w:szCs w:val="24"/>
              </w:rPr>
              <w:t>G/TBT/N/EU/746</w:t>
            </w:r>
          </w:p>
          <w:p w:rsidR="006F54E3" w:rsidRPr="006E3D2E" w:rsidRDefault="006F54E3" w:rsidP="00BF597A">
            <w:pPr>
              <w:jc w:val="right"/>
              <w:rPr>
                <w:b/>
                <w:sz w:val="24"/>
                <w:szCs w:val="24"/>
              </w:rPr>
            </w:pPr>
          </w:p>
        </w:tc>
        <w:tc>
          <w:tcPr>
            <w:tcW w:w="5386" w:type="dxa"/>
            <w:shd w:val="clear" w:color="auto" w:fill="auto"/>
          </w:tcPr>
          <w:p w:rsidR="006F54E3" w:rsidRPr="006E3D2E" w:rsidRDefault="000F5A1B" w:rsidP="00BF597A">
            <w:pPr>
              <w:jc w:val="both"/>
              <w:rPr>
                <w:sz w:val="24"/>
                <w:szCs w:val="24"/>
              </w:rPr>
            </w:pPr>
            <w:r w:rsidRPr="006E3D2E">
              <w:rPr>
                <w:sz w:val="24"/>
                <w:szCs w:val="24"/>
              </w:rPr>
              <w:t xml:space="preserve">Еуропалық Парламент пен Кеңестің (ЕО) 2018/848 регламентіне операторлар топтарына қойылатын талаптарға және органикалық өндіріс ережелерінің сақталуын растайтын сертификат үлгісіне қатысты түзетулер енгізетін регламент жобасы </w:t>
            </w:r>
            <w:r w:rsidR="00A26642" w:rsidRPr="006E3D2E">
              <w:rPr>
                <w:sz w:val="24"/>
                <w:szCs w:val="24"/>
              </w:rPr>
              <w:t xml:space="preserve">(7 </w:t>
            </w:r>
            <w:r w:rsidR="00DA7817" w:rsidRPr="006E3D2E">
              <w:rPr>
                <w:sz w:val="24"/>
                <w:szCs w:val="24"/>
              </w:rPr>
              <w:t xml:space="preserve">бет, ағылшын тілінде, </w:t>
            </w:r>
            <w:r w:rsidR="00A26642" w:rsidRPr="006E3D2E">
              <w:rPr>
                <w:sz w:val="24"/>
                <w:szCs w:val="24"/>
              </w:rPr>
              <w:t xml:space="preserve">5 </w:t>
            </w:r>
            <w:r w:rsidR="00DA7817" w:rsidRPr="006E3D2E">
              <w:rPr>
                <w:sz w:val="24"/>
                <w:szCs w:val="24"/>
              </w:rPr>
              <w:t>бет, ағылшын тілінде)</w:t>
            </w:r>
          </w:p>
        </w:tc>
        <w:tc>
          <w:tcPr>
            <w:tcW w:w="1985" w:type="dxa"/>
            <w:shd w:val="clear" w:color="auto" w:fill="auto"/>
          </w:tcPr>
          <w:p w:rsidR="006F54E3" w:rsidRPr="006E3D2E" w:rsidRDefault="00BA4906" w:rsidP="00BF597A">
            <w:pPr>
              <w:jc w:val="both"/>
              <w:rPr>
                <w:sz w:val="24"/>
                <w:szCs w:val="24"/>
                <w:lang w:val="kk-KZ"/>
              </w:rPr>
            </w:pPr>
            <w:r w:rsidRPr="006E3D2E">
              <w:rPr>
                <w:color w:val="000000" w:themeColor="text1"/>
                <w:sz w:val="24"/>
                <w:szCs w:val="24"/>
                <w:lang w:val="kk-KZ"/>
              </w:rPr>
              <w:t>Хабарламадан бастап 60 күн</w:t>
            </w:r>
          </w:p>
        </w:tc>
      </w:tr>
      <w:tr w:rsidR="00F96D10" w:rsidRPr="006E3D2E" w:rsidTr="00A15714">
        <w:trPr>
          <w:trHeight w:val="361"/>
        </w:trPr>
        <w:tc>
          <w:tcPr>
            <w:tcW w:w="710" w:type="dxa"/>
            <w:vMerge/>
            <w:shd w:val="clear" w:color="auto" w:fill="auto"/>
          </w:tcPr>
          <w:p w:rsidR="00F96D10" w:rsidRPr="006E3D2E" w:rsidRDefault="00F96D10" w:rsidP="00BF597A">
            <w:pPr>
              <w:numPr>
                <w:ilvl w:val="0"/>
                <w:numId w:val="3"/>
              </w:numPr>
              <w:ind w:left="0" w:firstLine="0"/>
              <w:jc w:val="both"/>
              <w:rPr>
                <w:sz w:val="24"/>
                <w:szCs w:val="24"/>
                <w:lang w:val="kk-KZ"/>
              </w:rPr>
            </w:pPr>
          </w:p>
        </w:tc>
        <w:tc>
          <w:tcPr>
            <w:tcW w:w="2410" w:type="dxa"/>
            <w:shd w:val="clear" w:color="auto" w:fill="auto"/>
          </w:tcPr>
          <w:p w:rsidR="00F96D10" w:rsidRPr="006E3D2E" w:rsidRDefault="00F96D10" w:rsidP="00BF597A">
            <w:pPr>
              <w:rPr>
                <w:color w:val="000000" w:themeColor="text1"/>
                <w:sz w:val="24"/>
                <w:szCs w:val="24"/>
                <w:lang w:val="kk-KZ"/>
              </w:rPr>
            </w:pPr>
            <w:r w:rsidRPr="006E3D2E">
              <w:rPr>
                <w:color w:val="000000" w:themeColor="text1"/>
                <w:sz w:val="24"/>
                <w:szCs w:val="24"/>
                <w:lang w:val="kk-KZ"/>
              </w:rPr>
              <w:t xml:space="preserve">18 </w:t>
            </w:r>
            <w:r w:rsidR="006D1649" w:rsidRPr="006E3D2E">
              <w:rPr>
                <w:color w:val="000000" w:themeColor="text1"/>
                <w:sz w:val="24"/>
                <w:szCs w:val="24"/>
                <w:lang w:val="kk-KZ"/>
              </w:rPr>
              <w:t>қыркүйек 2020</w:t>
            </w:r>
          </w:p>
        </w:tc>
        <w:tc>
          <w:tcPr>
            <w:tcW w:w="5386" w:type="dxa"/>
            <w:shd w:val="clear" w:color="auto" w:fill="auto"/>
          </w:tcPr>
          <w:p w:rsidR="00F96D10" w:rsidRPr="006E3D2E" w:rsidRDefault="002144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Органикалық өнімдер; жалпы Тамақ өнімдері </w:t>
            </w:r>
            <w:r w:rsidR="00A26642" w:rsidRPr="006E3D2E">
              <w:rPr>
                <w:sz w:val="24"/>
                <w:szCs w:val="24"/>
                <w:lang w:val="kk-KZ"/>
              </w:rPr>
              <w:t>(ICS 67.040)</w:t>
            </w:r>
          </w:p>
        </w:tc>
        <w:tc>
          <w:tcPr>
            <w:tcW w:w="1985" w:type="dxa"/>
            <w:shd w:val="clear" w:color="auto" w:fill="auto"/>
          </w:tcPr>
          <w:p w:rsidR="00F96D10" w:rsidRPr="006E3D2E" w:rsidRDefault="00F96D10" w:rsidP="00BF597A">
            <w:pPr>
              <w:jc w:val="both"/>
              <w:rPr>
                <w:sz w:val="24"/>
                <w:szCs w:val="24"/>
                <w:lang w:val="kk-KZ"/>
              </w:rPr>
            </w:pPr>
          </w:p>
        </w:tc>
      </w:tr>
      <w:tr w:rsidR="00F96D10" w:rsidRPr="006E3D2E" w:rsidTr="00A15714">
        <w:trPr>
          <w:trHeight w:val="361"/>
        </w:trPr>
        <w:tc>
          <w:tcPr>
            <w:tcW w:w="710" w:type="dxa"/>
            <w:vMerge/>
            <w:shd w:val="clear" w:color="auto" w:fill="auto"/>
          </w:tcPr>
          <w:p w:rsidR="00F96D10" w:rsidRPr="006E3D2E" w:rsidRDefault="00F96D10" w:rsidP="00BF597A">
            <w:pPr>
              <w:numPr>
                <w:ilvl w:val="0"/>
                <w:numId w:val="3"/>
              </w:numPr>
              <w:ind w:left="0" w:firstLine="0"/>
              <w:jc w:val="both"/>
              <w:rPr>
                <w:sz w:val="24"/>
                <w:szCs w:val="24"/>
                <w:lang w:val="kk-KZ"/>
              </w:rPr>
            </w:pPr>
          </w:p>
        </w:tc>
        <w:tc>
          <w:tcPr>
            <w:tcW w:w="2410" w:type="dxa"/>
            <w:shd w:val="clear" w:color="auto" w:fill="auto"/>
          </w:tcPr>
          <w:p w:rsidR="00F96D10" w:rsidRPr="006E3D2E" w:rsidRDefault="00F530FA" w:rsidP="00BF597A">
            <w:pPr>
              <w:rPr>
                <w:color w:val="000000" w:themeColor="text1"/>
                <w:sz w:val="24"/>
                <w:szCs w:val="24"/>
                <w:lang w:val="kk-KZ"/>
              </w:rPr>
            </w:pPr>
            <w:r w:rsidRPr="006E3D2E">
              <w:rPr>
                <w:color w:val="000000" w:themeColor="text1"/>
                <w:sz w:val="24"/>
                <w:szCs w:val="24"/>
                <w:lang w:val="kk-KZ"/>
              </w:rPr>
              <w:t>Еуропалық Одақ</w:t>
            </w:r>
          </w:p>
        </w:tc>
        <w:tc>
          <w:tcPr>
            <w:tcW w:w="5386" w:type="dxa"/>
            <w:shd w:val="clear" w:color="auto" w:fill="auto"/>
          </w:tcPr>
          <w:p w:rsidR="00F96D10"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заң операторлар топтары туралы ережелерді белгілейді және операторларға немесе операторлар тобына берілетін сертификат моделін өзгертеді.</w:t>
            </w:r>
          </w:p>
        </w:tc>
        <w:tc>
          <w:tcPr>
            <w:tcW w:w="1985" w:type="dxa"/>
            <w:shd w:val="clear" w:color="auto" w:fill="auto"/>
          </w:tcPr>
          <w:p w:rsidR="00F96D10" w:rsidRPr="006E3D2E" w:rsidRDefault="00F96D10" w:rsidP="00BF597A">
            <w:pPr>
              <w:jc w:val="both"/>
              <w:rPr>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2F764D" w:rsidRPr="006E3D2E" w:rsidRDefault="002F764D" w:rsidP="00BF597A">
            <w:pPr>
              <w:jc w:val="right"/>
              <w:rPr>
                <w:rFonts w:eastAsia="Calibri"/>
                <w:b/>
                <w:sz w:val="24"/>
                <w:szCs w:val="24"/>
                <w:lang w:val="en-US"/>
              </w:rPr>
            </w:pPr>
            <w:r w:rsidRPr="006E3D2E">
              <w:rPr>
                <w:rFonts w:eastAsia="Calibri"/>
                <w:b/>
                <w:sz w:val="24"/>
                <w:szCs w:val="24"/>
                <w:lang w:val="en-US"/>
              </w:rPr>
              <w:t>G/TBT/N/CZE/249/Add.1</w:t>
            </w:r>
          </w:p>
          <w:p w:rsidR="006F54E3" w:rsidRPr="006E3D2E" w:rsidRDefault="006F54E3" w:rsidP="00BF597A">
            <w:pPr>
              <w:jc w:val="right"/>
              <w:rPr>
                <w:rFonts w:eastAsia="Verdana"/>
                <w:sz w:val="24"/>
                <w:szCs w:val="24"/>
                <w:lang w:val="en-US"/>
              </w:rPr>
            </w:pPr>
          </w:p>
        </w:tc>
        <w:tc>
          <w:tcPr>
            <w:tcW w:w="5386" w:type="dxa"/>
            <w:shd w:val="clear" w:color="auto" w:fill="auto"/>
          </w:tcPr>
          <w:p w:rsidR="00DA7817" w:rsidRPr="006E3D2E" w:rsidRDefault="00DA7817" w:rsidP="00BF597A">
            <w:pPr>
              <w:jc w:val="both"/>
              <w:rPr>
                <w:sz w:val="24"/>
                <w:szCs w:val="24"/>
                <w:lang w:val="kk-KZ"/>
              </w:rPr>
            </w:pPr>
            <w:r w:rsidRPr="006E3D2E">
              <w:rPr>
                <w:sz w:val="24"/>
                <w:szCs w:val="24"/>
                <w:lang w:val="kk-KZ"/>
              </w:rPr>
              <w:t>2020 жылғы 17 қыркүйектің келесі хабарламасы Чех Республикасы делегациясының сұрауы бойынша таратылады.</w:t>
            </w:r>
          </w:p>
          <w:p w:rsidR="005F3016" w:rsidRPr="006E3D2E" w:rsidRDefault="005F3016" w:rsidP="00BF597A">
            <w:pPr>
              <w:jc w:val="both"/>
              <w:rPr>
                <w:sz w:val="24"/>
                <w:szCs w:val="24"/>
                <w:lang w:val="kk-KZ"/>
              </w:rPr>
            </w:pPr>
            <w:r w:rsidRPr="006E3D2E">
              <w:rPr>
                <w:sz w:val="24"/>
                <w:szCs w:val="24"/>
                <w:lang w:val="kk-KZ"/>
              </w:rPr>
              <w:t>Атауы</w:t>
            </w:r>
            <w:r w:rsidR="002F764D" w:rsidRPr="006E3D2E">
              <w:rPr>
                <w:sz w:val="24"/>
                <w:szCs w:val="24"/>
                <w:lang w:val="kk-KZ"/>
              </w:rPr>
              <w:t xml:space="preserve">: </w:t>
            </w:r>
            <w:r w:rsidRPr="006E3D2E">
              <w:rPr>
                <w:sz w:val="24"/>
                <w:szCs w:val="24"/>
                <w:lang w:val="kk-KZ"/>
              </w:rPr>
              <w:t xml:space="preserve">Химиялық қаруға тыйым салуға байланысты кейбір шаралар туралы және аумақтық жоспарлау және құрылыс кодексі туралы № 50/1976 заңға түзетулер енгізу туралы № 19/1997 заңға түзетулер енгізу туралы заң жобасы. </w:t>
            </w:r>
          </w:p>
          <w:p w:rsidR="00152752" w:rsidRPr="006E3D2E" w:rsidRDefault="005F3016" w:rsidP="00BF597A">
            <w:pPr>
              <w:jc w:val="both"/>
              <w:rPr>
                <w:sz w:val="24"/>
                <w:szCs w:val="24"/>
                <w:lang w:val="kk-KZ"/>
              </w:rPr>
            </w:pPr>
            <w:r w:rsidRPr="006E3D2E">
              <w:rPr>
                <w:sz w:val="24"/>
                <w:szCs w:val="24"/>
                <w:lang w:val="kk-KZ"/>
              </w:rPr>
              <w:t>Сипаттамасы</w:t>
            </w:r>
            <w:r w:rsidR="00AF67F6" w:rsidRPr="006E3D2E">
              <w:rPr>
                <w:sz w:val="24"/>
                <w:szCs w:val="24"/>
                <w:lang w:val="kk-KZ"/>
              </w:rPr>
              <w:t xml:space="preserve">: </w:t>
            </w:r>
            <w:r w:rsidR="00152752" w:rsidRPr="006E3D2E">
              <w:rPr>
                <w:sz w:val="24"/>
                <w:szCs w:val="24"/>
                <w:lang w:val="kk-KZ"/>
              </w:rPr>
              <w:t xml:space="preserve">Чех Республикасы ДСҰ мүшелерін түзетулер енгізу туралы заң жобасы туралы хабардар еткісі келеді: Химиялық қаруға тыйым салуға байланысты кейбір шаралар туралы № 19/1997 заң, Аумақтық жоспарлау және оған енгізілген түзетулері бар құрылыс кодексі туралы </w:t>
            </w:r>
            <w:r w:rsidR="00152752" w:rsidRPr="006E3D2E">
              <w:rPr>
                <w:sz w:val="24"/>
                <w:szCs w:val="24"/>
                <w:lang w:val="kk-KZ"/>
              </w:rPr>
              <w:lastRenderedPageBreak/>
              <w:t>№ 50/1976 заңға түзетулер туралы, Кәсіпкерлік қызмет туралы № 455/1991 заң (сауда туралы Заң) оған енгізілген түзетулермен, № 140/1961 заң, Қылмыстық кодекс оған енгізілген түзетулерімен және басқа да тиісті заңдарымен</w:t>
            </w:r>
          </w:p>
          <w:p w:rsidR="00AF67F6" w:rsidRPr="006E3D2E" w:rsidRDefault="00A57223" w:rsidP="00BF597A">
            <w:pPr>
              <w:jc w:val="both"/>
              <w:rPr>
                <w:rFonts w:eastAsia="Calibri"/>
                <w:sz w:val="24"/>
                <w:szCs w:val="24"/>
                <w:lang w:val="kk-KZ"/>
              </w:rPr>
            </w:pPr>
            <w:hyperlink r:id="rId40" w:history="1">
              <w:r w:rsidR="00AF67F6" w:rsidRPr="006E3D2E">
                <w:rPr>
                  <w:rStyle w:val="a9"/>
                  <w:rFonts w:eastAsia="Calibri"/>
                  <w:sz w:val="24"/>
                  <w:szCs w:val="24"/>
                  <w:lang w:val="kk-KZ"/>
                </w:rPr>
                <w:t>https://aplikace.mvcr.cz/sbirka-zakonu/SearchResult.aspx?q=2020&amp;typeLaw=zakon&amp;what=Rok&amp;stranka=2</w:t>
              </w:r>
            </w:hyperlink>
            <w:r w:rsidR="00AF67F6" w:rsidRPr="006E3D2E">
              <w:rPr>
                <w:rFonts w:eastAsia="Calibri"/>
                <w:sz w:val="24"/>
                <w:szCs w:val="24"/>
                <w:lang w:val="kk-KZ"/>
              </w:rPr>
              <w:t>)</w:t>
            </w:r>
          </w:p>
          <w:p w:rsidR="00AF67F6" w:rsidRPr="006E3D2E" w:rsidRDefault="00A57223" w:rsidP="00BF597A">
            <w:pPr>
              <w:jc w:val="both"/>
              <w:rPr>
                <w:rFonts w:eastAsia="Calibri"/>
                <w:sz w:val="24"/>
                <w:szCs w:val="24"/>
                <w:lang w:val="kk-KZ"/>
              </w:rPr>
            </w:pPr>
            <w:hyperlink r:id="rId41" w:history="1">
              <w:r w:rsidR="00AF67F6" w:rsidRPr="006E3D2E">
                <w:rPr>
                  <w:rStyle w:val="a9"/>
                  <w:rFonts w:eastAsia="Calibri"/>
                  <w:sz w:val="24"/>
                  <w:szCs w:val="24"/>
                  <w:lang w:val="kk-KZ"/>
                </w:rPr>
                <w:t>https://ec.europa.eu/growth/tools-databases/tris/en/index.cfm/search/?trisaction=search.detail&amp;year=2020&amp;num=89&amp;mLang=EN</w:t>
              </w:r>
            </w:hyperlink>
          </w:p>
          <w:p w:rsidR="00AF67F6" w:rsidRPr="006E3D2E" w:rsidRDefault="00AF67F6" w:rsidP="00BF597A">
            <w:pPr>
              <w:jc w:val="both"/>
              <w:rPr>
                <w:sz w:val="24"/>
                <w:szCs w:val="24"/>
                <w:lang w:val="kk-KZ"/>
              </w:rPr>
            </w:pPr>
          </w:p>
          <w:tbl>
            <w:tblPr>
              <w:tblStyle w:val="af2"/>
              <w:tblW w:w="0" w:type="auto"/>
              <w:tblLayout w:type="fixed"/>
              <w:tblLook w:val="04A0" w:firstRow="1" w:lastRow="0" w:firstColumn="1" w:lastColumn="0" w:noHBand="0" w:noVBand="1"/>
            </w:tblPr>
            <w:tblGrid>
              <w:gridCol w:w="734"/>
              <w:gridCol w:w="4421"/>
            </w:tblGrid>
            <w:tr w:rsidR="00AF67F6" w:rsidRPr="006E3D2E" w:rsidTr="00ED7287">
              <w:tc>
                <w:tcPr>
                  <w:tcW w:w="5155" w:type="dxa"/>
                  <w:gridSpan w:val="2"/>
                </w:tcPr>
                <w:p w:rsidR="00AF67F6" w:rsidRPr="006E3D2E" w:rsidRDefault="00DA7817" w:rsidP="00BF597A">
                  <w:pPr>
                    <w:jc w:val="both"/>
                    <w:rPr>
                      <w:sz w:val="24"/>
                      <w:szCs w:val="24"/>
                      <w:lang w:val="kk-KZ"/>
                    </w:rPr>
                  </w:pPr>
                  <w:r w:rsidRPr="006E3D2E">
                    <w:rPr>
                      <w:color w:val="000000" w:themeColor="text1"/>
                      <w:sz w:val="24"/>
                      <w:szCs w:val="24"/>
                      <w:lang w:val="kk-KZ"/>
                    </w:rPr>
                    <w:t>Қосу себептері</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  ]</w:t>
                  </w:r>
                </w:p>
              </w:tc>
              <w:tc>
                <w:tcPr>
                  <w:tcW w:w="4421" w:type="dxa"/>
                </w:tcPr>
                <w:p w:rsidR="00DA7817" w:rsidRPr="006E3D2E" w:rsidRDefault="00DA7817"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[X]</w:t>
                  </w:r>
                </w:p>
              </w:tc>
              <w:tc>
                <w:tcPr>
                  <w:tcW w:w="4421" w:type="dxa"/>
                </w:tcPr>
                <w:p w:rsidR="00DA7817" w:rsidRPr="006E3D2E" w:rsidRDefault="00DA7817" w:rsidP="00BF597A">
                  <w:pPr>
                    <w:jc w:val="both"/>
                    <w:rPr>
                      <w:sz w:val="24"/>
                      <w:szCs w:val="24"/>
                      <w:lang w:val="en-GB"/>
                    </w:rPr>
                  </w:pPr>
                  <w:r w:rsidRPr="006E3D2E">
                    <w:rPr>
                      <w:sz w:val="24"/>
                      <w:szCs w:val="24"/>
                      <w:lang w:val="kk-KZ"/>
                    </w:rPr>
                    <w:t xml:space="preserve">Хабарланған шара қабылданды-күні: </w:t>
                  </w:r>
                  <w:r w:rsidRPr="006E3D2E">
                    <w:rPr>
                      <w:sz w:val="24"/>
                      <w:szCs w:val="24"/>
                      <w:lang w:val="en-GB"/>
                    </w:rPr>
                    <w:t xml:space="preserve">23 </w:t>
                  </w:r>
                  <w:r w:rsidRPr="006E3D2E">
                    <w:rPr>
                      <w:sz w:val="24"/>
                      <w:szCs w:val="24"/>
                    </w:rPr>
                    <w:t>шілде</w:t>
                  </w:r>
                  <w:r w:rsidRPr="006E3D2E">
                    <w:rPr>
                      <w:sz w:val="24"/>
                      <w:szCs w:val="24"/>
                      <w:lang w:val="en-GB"/>
                    </w:rPr>
                    <w:t xml:space="preserve"> 2020 </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[X]</w:t>
                  </w:r>
                </w:p>
              </w:tc>
              <w:tc>
                <w:tcPr>
                  <w:tcW w:w="4421" w:type="dxa"/>
                </w:tcPr>
                <w:p w:rsidR="00DA7817" w:rsidRPr="006E3D2E" w:rsidRDefault="00DA7817" w:rsidP="00BF597A">
                  <w:pPr>
                    <w:jc w:val="both"/>
                    <w:rPr>
                      <w:sz w:val="24"/>
                      <w:szCs w:val="24"/>
                    </w:rPr>
                  </w:pPr>
                  <w:r w:rsidRPr="006E3D2E">
                    <w:rPr>
                      <w:sz w:val="24"/>
                      <w:szCs w:val="24"/>
                      <w:lang w:val="kk-KZ"/>
                    </w:rPr>
                    <w:t xml:space="preserve">Хабарлама шарасы жарияланды - күні: </w:t>
                  </w:r>
                  <w:r w:rsidRPr="006E3D2E">
                    <w:rPr>
                      <w:sz w:val="24"/>
                      <w:szCs w:val="24"/>
                    </w:rPr>
                    <w:t xml:space="preserve">6 тамыз 2020 </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[X]</w:t>
                  </w:r>
                </w:p>
              </w:tc>
              <w:tc>
                <w:tcPr>
                  <w:tcW w:w="4421" w:type="dxa"/>
                </w:tcPr>
                <w:p w:rsidR="00DA7817" w:rsidRPr="006E3D2E" w:rsidRDefault="00DA7817" w:rsidP="00BF597A">
                  <w:pPr>
                    <w:jc w:val="both"/>
                    <w:rPr>
                      <w:sz w:val="24"/>
                      <w:szCs w:val="24"/>
                      <w:lang w:val="en-GB"/>
                    </w:rPr>
                  </w:pPr>
                  <w:r w:rsidRPr="006E3D2E">
                    <w:rPr>
                      <w:sz w:val="24"/>
                      <w:szCs w:val="24"/>
                      <w:lang w:val="kk-KZ"/>
                    </w:rPr>
                    <w:t>Хабарланған шара күшіне енеді-күні</w:t>
                  </w:r>
                  <w:r w:rsidRPr="006E3D2E">
                    <w:rPr>
                      <w:sz w:val="24"/>
                      <w:szCs w:val="24"/>
                      <w:lang w:val="en-GB"/>
                    </w:rPr>
                    <w:t xml:space="preserve">: 1 </w:t>
                  </w:r>
                  <w:r w:rsidRPr="006E3D2E">
                    <w:rPr>
                      <w:sz w:val="24"/>
                      <w:szCs w:val="24"/>
                    </w:rPr>
                    <w:t>қаңтар</w:t>
                  </w:r>
                  <w:r w:rsidRPr="006E3D2E">
                    <w:rPr>
                      <w:sz w:val="24"/>
                      <w:szCs w:val="24"/>
                      <w:lang w:val="en-GB"/>
                    </w:rPr>
                    <w:t xml:space="preserve"> 2021 </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[X]</w:t>
                  </w:r>
                </w:p>
              </w:tc>
              <w:tc>
                <w:tcPr>
                  <w:tcW w:w="4421" w:type="dxa"/>
                </w:tcPr>
                <w:p w:rsidR="00DA7817" w:rsidRPr="006E3D2E" w:rsidRDefault="00DA7817" w:rsidP="00BF597A">
                  <w:pPr>
                    <w:jc w:val="both"/>
                    <w:rPr>
                      <w:rFonts w:eastAsia="Calibri"/>
                      <w:sz w:val="24"/>
                      <w:szCs w:val="24"/>
                      <w:lang w:val="en-GB"/>
                    </w:rPr>
                  </w:pPr>
                  <w:r w:rsidRPr="006E3D2E">
                    <w:rPr>
                      <w:color w:val="000000" w:themeColor="text1"/>
                      <w:sz w:val="24"/>
                      <w:szCs w:val="24"/>
                      <w:lang w:val="kk-KZ"/>
                    </w:rPr>
                    <w:t>Соңғы шара мәтіні келесі мекен-жай бойынша қол жетімді:</w:t>
                  </w:r>
                  <w:hyperlink r:id="rId42" w:history="1">
                    <w:r w:rsidRPr="006E3D2E">
                      <w:rPr>
                        <w:rStyle w:val="a9"/>
                        <w:rFonts w:eastAsia="Calibri"/>
                        <w:sz w:val="24"/>
                        <w:szCs w:val="24"/>
                        <w:lang w:val="en-GB"/>
                      </w:rPr>
                      <w:t>https://ec.europa.eu/growth/tools-databases/tris/en/search/?trisaction=search.detail&amp;year=2020&amp;num=89</w:t>
                    </w:r>
                  </w:hyperlink>
                </w:p>
                <w:p w:rsidR="00DA7817" w:rsidRPr="006E3D2E" w:rsidRDefault="00A57223" w:rsidP="00BF597A">
                  <w:pPr>
                    <w:jc w:val="both"/>
                    <w:rPr>
                      <w:sz w:val="24"/>
                      <w:szCs w:val="24"/>
                      <w:lang w:val="kk-KZ"/>
                    </w:rPr>
                  </w:pPr>
                  <w:hyperlink r:id="rId43" w:history="1">
                    <w:r w:rsidR="00DA7817" w:rsidRPr="006E3D2E">
                      <w:rPr>
                        <w:rStyle w:val="a9"/>
                        <w:rFonts w:eastAsia="Calibri"/>
                        <w:sz w:val="24"/>
                        <w:szCs w:val="24"/>
                        <w:lang w:val="en-GB"/>
                      </w:rPr>
                      <w:t>https://members.wto.org/crnattachments/2020/TBT/CZE/final_measure/20_5536_00_x.pdf</w:t>
                    </w:r>
                  </w:hyperlink>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  ]</w:t>
                  </w:r>
                </w:p>
              </w:tc>
              <w:tc>
                <w:tcPr>
                  <w:tcW w:w="4421" w:type="dxa"/>
                </w:tcPr>
                <w:p w:rsidR="00DA7817" w:rsidRPr="006E3D2E" w:rsidRDefault="00DA7817" w:rsidP="00BF597A">
                  <w:pPr>
                    <w:rPr>
                      <w:sz w:val="24"/>
                      <w:szCs w:val="24"/>
                      <w:lang w:val="kk-KZ"/>
                    </w:rPr>
                  </w:pPr>
                  <w:r w:rsidRPr="006E3D2E">
                    <w:rPr>
                      <w:sz w:val="24"/>
                      <w:szCs w:val="24"/>
                      <w:lang w:val="kk-KZ"/>
                    </w:rPr>
                    <w:t>Хабарланған шара жойылды-күні:</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  ]</w:t>
                  </w:r>
                </w:p>
              </w:tc>
              <w:tc>
                <w:tcPr>
                  <w:tcW w:w="4421" w:type="dxa"/>
                </w:tcPr>
                <w:p w:rsidR="00DA7817" w:rsidRPr="006E3D2E" w:rsidRDefault="00DA7817" w:rsidP="00BF597A">
                  <w:pPr>
                    <w:rPr>
                      <w:sz w:val="24"/>
                      <w:szCs w:val="24"/>
                      <w:lang w:val="kk-KZ"/>
                    </w:rPr>
                  </w:pPr>
                  <w:r w:rsidRPr="006E3D2E">
                    <w:rPr>
                      <w:sz w:val="24"/>
                      <w:szCs w:val="24"/>
                      <w:lang w:val="kk-KZ"/>
                    </w:rPr>
                    <w:t>Іс-шара туралы қайта хабарланған кезде тиісті символ:</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  ]</w:t>
                  </w:r>
                </w:p>
              </w:tc>
              <w:tc>
                <w:tcPr>
                  <w:tcW w:w="4421" w:type="dxa"/>
                </w:tcPr>
                <w:p w:rsidR="00DA7817" w:rsidRPr="006E3D2E" w:rsidRDefault="00DA7817"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DA7817" w:rsidRPr="006E3D2E" w:rsidTr="00E56F27">
              <w:tc>
                <w:tcPr>
                  <w:tcW w:w="734" w:type="dxa"/>
                </w:tcPr>
                <w:p w:rsidR="00DA7817" w:rsidRPr="006E3D2E" w:rsidRDefault="00DA7817" w:rsidP="00BF597A">
                  <w:pPr>
                    <w:ind w:firstLine="52"/>
                    <w:jc w:val="both"/>
                    <w:rPr>
                      <w:rFonts w:eastAsia="Calibri"/>
                      <w:sz w:val="24"/>
                      <w:szCs w:val="24"/>
                      <w:lang w:val="en-GB" w:eastAsia="en-US"/>
                    </w:rPr>
                  </w:pPr>
                  <w:r w:rsidRPr="006E3D2E">
                    <w:rPr>
                      <w:rFonts w:eastAsia="Calibri"/>
                      <w:sz w:val="24"/>
                      <w:szCs w:val="24"/>
                    </w:rPr>
                    <w:t>[  ]</w:t>
                  </w:r>
                </w:p>
              </w:tc>
              <w:tc>
                <w:tcPr>
                  <w:tcW w:w="4421" w:type="dxa"/>
                </w:tcPr>
                <w:p w:rsidR="00DA7817" w:rsidRPr="006E3D2E" w:rsidRDefault="00DA7817" w:rsidP="00BF597A">
                  <w:pPr>
                    <w:rPr>
                      <w:color w:val="000000" w:themeColor="text1"/>
                      <w:sz w:val="24"/>
                      <w:szCs w:val="24"/>
                      <w:lang w:val="kk-KZ"/>
                    </w:rPr>
                  </w:pPr>
                  <w:r w:rsidRPr="006E3D2E">
                    <w:rPr>
                      <w:color w:val="000000" w:themeColor="text1"/>
                      <w:sz w:val="24"/>
                      <w:szCs w:val="24"/>
                      <w:lang w:val="kk-KZ"/>
                    </w:rPr>
                    <w:t xml:space="preserve">Басқа </w:t>
                  </w:r>
                </w:p>
              </w:tc>
            </w:tr>
          </w:tbl>
          <w:p w:rsidR="00AF67F6" w:rsidRPr="006E3D2E" w:rsidRDefault="00AF67F6" w:rsidP="00BF597A">
            <w:pPr>
              <w:jc w:val="both"/>
              <w:rPr>
                <w:sz w:val="24"/>
                <w:szCs w:val="24"/>
                <w:lang w:val="kk-KZ"/>
              </w:rPr>
            </w:pPr>
          </w:p>
        </w:tc>
        <w:tc>
          <w:tcPr>
            <w:tcW w:w="1985" w:type="dxa"/>
            <w:shd w:val="clear" w:color="auto" w:fill="auto"/>
          </w:tcPr>
          <w:p w:rsidR="006F54E3" w:rsidRPr="006E3D2E" w:rsidRDefault="006F54E3" w:rsidP="00BF597A">
            <w:pPr>
              <w:jc w:val="both"/>
              <w:rPr>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6F54E3" w:rsidRPr="006E3D2E" w:rsidRDefault="002F764D" w:rsidP="00BF597A">
            <w:pPr>
              <w:jc w:val="right"/>
              <w:rPr>
                <w:sz w:val="24"/>
                <w:szCs w:val="24"/>
                <w:lang w:val="en-US"/>
              </w:rPr>
            </w:pPr>
            <w:r w:rsidRPr="006E3D2E">
              <w:rPr>
                <w:color w:val="000000" w:themeColor="text1"/>
                <w:sz w:val="24"/>
                <w:szCs w:val="24"/>
                <w:lang w:val="kk-KZ"/>
              </w:rPr>
              <w:t xml:space="preserve">18 </w:t>
            </w:r>
            <w:r w:rsidR="006D1649" w:rsidRPr="006E3D2E">
              <w:rPr>
                <w:color w:val="000000" w:themeColor="text1"/>
                <w:sz w:val="24"/>
                <w:szCs w:val="24"/>
                <w:lang w:val="kk-KZ"/>
              </w:rPr>
              <w:t>қыркүйек 2020</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E3D2E" w:rsidRDefault="006F54E3" w:rsidP="00BF597A">
            <w:pPr>
              <w:jc w:val="both"/>
              <w:rPr>
                <w:sz w:val="24"/>
                <w:szCs w:val="24"/>
                <w:lang w:val="kk-KZ"/>
              </w:rPr>
            </w:pPr>
          </w:p>
        </w:tc>
      </w:tr>
      <w:tr w:rsidR="006F54E3" w:rsidRPr="006E3D2E" w:rsidTr="00A15714">
        <w:trPr>
          <w:trHeight w:val="361"/>
        </w:trPr>
        <w:tc>
          <w:tcPr>
            <w:tcW w:w="710" w:type="dxa"/>
            <w:vMerge/>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6F54E3" w:rsidRPr="006E3D2E" w:rsidRDefault="00DA7817" w:rsidP="00BF597A">
            <w:pPr>
              <w:pBdr>
                <w:between w:val="single" w:sz="6" w:space="1" w:color="auto"/>
              </w:pBdr>
              <w:jc w:val="both"/>
              <w:rPr>
                <w:sz w:val="24"/>
                <w:szCs w:val="24"/>
                <w:lang w:val="kk-KZ"/>
              </w:rPr>
            </w:pPr>
            <w:r w:rsidRPr="006E3D2E">
              <w:rPr>
                <w:sz w:val="24"/>
                <w:szCs w:val="24"/>
                <w:lang w:val="kk-KZ"/>
              </w:rPr>
              <w:t>Чех Республикасы</w:t>
            </w:r>
          </w:p>
        </w:tc>
        <w:tc>
          <w:tcPr>
            <w:tcW w:w="5386" w:type="dxa"/>
            <w:shd w:val="clear" w:color="auto" w:fill="auto"/>
          </w:tcPr>
          <w:p w:rsidR="006F54E3" w:rsidRPr="006E3D2E" w:rsidRDefault="006F54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E3D2E" w:rsidRDefault="006F54E3" w:rsidP="00BF597A">
            <w:pPr>
              <w:jc w:val="both"/>
              <w:rPr>
                <w:sz w:val="24"/>
                <w:szCs w:val="24"/>
                <w:lang w:val="kk-KZ"/>
              </w:rPr>
            </w:pPr>
          </w:p>
        </w:tc>
      </w:tr>
      <w:tr w:rsidR="006F54E3" w:rsidRPr="006E3D2E" w:rsidTr="00A15714">
        <w:trPr>
          <w:trHeight w:val="361"/>
        </w:trPr>
        <w:tc>
          <w:tcPr>
            <w:tcW w:w="710" w:type="dxa"/>
            <w:vMerge w:val="restart"/>
            <w:shd w:val="clear" w:color="auto" w:fill="auto"/>
          </w:tcPr>
          <w:p w:rsidR="006F54E3" w:rsidRPr="006E3D2E" w:rsidRDefault="006F54E3"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AF67F6" w:rsidP="00BF597A">
            <w:pPr>
              <w:jc w:val="right"/>
              <w:rPr>
                <w:rFonts w:eastAsia="Calibri"/>
                <w:b/>
                <w:sz w:val="24"/>
                <w:szCs w:val="24"/>
                <w:lang w:val="es-ES"/>
              </w:rPr>
            </w:pPr>
            <w:r w:rsidRPr="006E3D2E">
              <w:rPr>
                <w:rFonts w:eastAsia="Calibri"/>
                <w:b/>
                <w:sz w:val="24"/>
                <w:szCs w:val="24"/>
                <w:lang w:val="es-ES"/>
              </w:rPr>
              <w:t>G/TBT/N/USA/691/Add.7</w:t>
            </w:r>
          </w:p>
          <w:p w:rsidR="006F54E3" w:rsidRPr="006E3D2E" w:rsidRDefault="006F54E3" w:rsidP="00BF597A">
            <w:pPr>
              <w:jc w:val="right"/>
              <w:rPr>
                <w:b/>
                <w:sz w:val="24"/>
                <w:szCs w:val="24"/>
                <w:lang w:val="es-ES"/>
              </w:rPr>
            </w:pPr>
          </w:p>
        </w:tc>
        <w:tc>
          <w:tcPr>
            <w:tcW w:w="5386" w:type="dxa"/>
            <w:shd w:val="clear" w:color="auto" w:fill="auto"/>
          </w:tcPr>
          <w:p w:rsidR="00DA7817" w:rsidRPr="006E3D2E" w:rsidRDefault="00DA7817" w:rsidP="00BF597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E3D2E">
              <w:rPr>
                <w:sz w:val="24"/>
                <w:szCs w:val="24"/>
                <w:lang w:val="kk-KZ"/>
              </w:rPr>
              <w:t>2020 жылғы 21 қыркүйектегі келесі хабарлама Америка Құрама Штаттары делегациясының сұрауы бойынша таратылады.</w:t>
            </w:r>
          </w:p>
          <w:p w:rsidR="005A41E8" w:rsidRPr="006E3D2E" w:rsidRDefault="00DA7817" w:rsidP="00BF597A">
            <w:pPr>
              <w:jc w:val="both"/>
              <w:rPr>
                <w:sz w:val="24"/>
                <w:szCs w:val="24"/>
                <w:lang w:val="kk-KZ"/>
              </w:rPr>
            </w:pPr>
            <w:r w:rsidRPr="006E3D2E">
              <w:rPr>
                <w:sz w:val="24"/>
                <w:szCs w:val="24"/>
                <w:lang w:val="kk-KZ"/>
              </w:rPr>
              <w:t>Атауы</w:t>
            </w:r>
            <w:r w:rsidR="005A41E8" w:rsidRPr="006E3D2E">
              <w:rPr>
                <w:sz w:val="24"/>
                <w:szCs w:val="24"/>
                <w:lang w:val="kk-KZ"/>
              </w:rPr>
              <w:t xml:space="preserve">: </w:t>
            </w:r>
            <w:r w:rsidR="00AB58B6" w:rsidRPr="006E3D2E">
              <w:rPr>
                <w:sz w:val="24"/>
                <w:szCs w:val="24"/>
                <w:lang w:val="kk-KZ"/>
              </w:rPr>
              <w:t>Энергия үнемдеу бағдарламасы</w:t>
            </w:r>
            <w:r w:rsidR="005A41E8" w:rsidRPr="006E3D2E">
              <w:rPr>
                <w:sz w:val="24"/>
                <w:szCs w:val="24"/>
                <w:lang w:val="kk-KZ"/>
              </w:rPr>
              <w:t xml:space="preserve">: </w:t>
            </w:r>
            <w:r w:rsidRPr="006E3D2E">
              <w:rPr>
                <w:sz w:val="24"/>
                <w:szCs w:val="24"/>
                <w:lang w:val="kk-KZ"/>
              </w:rPr>
              <w:t>зарядтағыштар мен сыртқы қуат көздеріне арналған энергияны үнемдеу стандарттары</w:t>
            </w:r>
            <w:r w:rsidR="005A41E8" w:rsidRPr="006E3D2E">
              <w:rPr>
                <w:sz w:val="24"/>
                <w:szCs w:val="24"/>
                <w:lang w:val="kk-KZ"/>
              </w:rPr>
              <w:t>.</w:t>
            </w:r>
          </w:p>
          <w:p w:rsidR="005A41E8"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Сипаттамасы</w:t>
            </w:r>
            <w:r w:rsidR="005A41E8" w:rsidRPr="006E3D2E">
              <w:rPr>
                <w:sz w:val="24"/>
                <w:szCs w:val="24"/>
                <w:lang w:val="kk-KZ"/>
              </w:rPr>
              <w:t xml:space="preserve">: </w:t>
            </w:r>
            <w:r w:rsidR="00752A5F" w:rsidRPr="006E3D2E">
              <w:rPr>
                <w:sz w:val="24"/>
                <w:szCs w:val="24"/>
                <w:lang w:val="kk-KZ"/>
              </w:rPr>
              <w:t>АГЕНТТІК</w:t>
            </w:r>
            <w:r w:rsidR="005A41E8" w:rsidRPr="006E3D2E">
              <w:rPr>
                <w:sz w:val="24"/>
                <w:szCs w:val="24"/>
                <w:lang w:val="kk-KZ"/>
              </w:rPr>
              <w:t xml:space="preserve">: </w:t>
            </w:r>
            <w:r w:rsidRPr="006E3D2E">
              <w:rPr>
                <w:sz w:val="24"/>
                <w:szCs w:val="24"/>
                <w:lang w:val="kk-KZ"/>
              </w:rPr>
              <w:t>Энергия тиімділігі және жаңартылатын энергия көздері басқармасы,</w:t>
            </w:r>
            <w:r w:rsidR="005A41E8" w:rsidRPr="006E3D2E">
              <w:rPr>
                <w:sz w:val="24"/>
                <w:szCs w:val="24"/>
                <w:lang w:val="kk-KZ"/>
              </w:rPr>
              <w:t xml:space="preserve"> </w:t>
            </w:r>
            <w:r w:rsidRPr="006E3D2E">
              <w:rPr>
                <w:sz w:val="24"/>
                <w:szCs w:val="24"/>
                <w:lang w:val="kk-KZ"/>
              </w:rPr>
              <w:t>Энергетика министрлігі</w:t>
            </w:r>
          </w:p>
          <w:p w:rsidR="005A41E8" w:rsidRPr="006E3D2E" w:rsidRDefault="00752A5F" w:rsidP="00BF597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E3D2E">
              <w:rPr>
                <w:sz w:val="24"/>
                <w:szCs w:val="24"/>
                <w:lang w:val="kk-KZ"/>
              </w:rPr>
              <w:t>ӘРЕКЕТ</w:t>
            </w:r>
            <w:r w:rsidR="005A41E8" w:rsidRPr="006E3D2E">
              <w:rPr>
                <w:sz w:val="24"/>
                <w:szCs w:val="24"/>
                <w:lang w:val="kk-KZ"/>
              </w:rPr>
              <w:t xml:space="preserve">: </w:t>
            </w:r>
            <w:r w:rsidR="00DA7817" w:rsidRPr="006E3D2E">
              <w:rPr>
                <w:sz w:val="24"/>
                <w:szCs w:val="24"/>
                <w:lang w:val="kk-KZ"/>
              </w:rPr>
              <w:t>Ақпарат сұрау</w:t>
            </w:r>
          </w:p>
          <w:p w:rsidR="005A41E8" w:rsidRPr="006E3D2E" w:rsidRDefault="00B87690" w:rsidP="00BF597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E3D2E">
              <w:rPr>
                <w:sz w:val="24"/>
                <w:szCs w:val="24"/>
                <w:lang w:val="kk-KZ"/>
              </w:rPr>
              <w:t>ТҮЙІНДЕМЕ</w:t>
            </w:r>
            <w:r w:rsidR="005A41E8" w:rsidRPr="006E3D2E">
              <w:rPr>
                <w:sz w:val="24"/>
                <w:szCs w:val="24"/>
                <w:lang w:val="kk-KZ"/>
              </w:rPr>
              <w:t xml:space="preserve">: </w:t>
            </w:r>
            <w:r w:rsidR="00E1659C" w:rsidRPr="006E3D2E">
              <w:rPr>
                <w:sz w:val="24"/>
                <w:szCs w:val="24"/>
                <w:lang w:val="kk-KZ"/>
              </w:rPr>
              <w:t>Энергетика министрлігі зарядтағыштарға арналған энергияны үнемдеу стандарттарына өзгерістер енгізу үшін осы өнім үшін қолданылатын энергияны үнемдеу стандарттарына түзетулер енгізу керек пе, жоқ па, соны анықтау үшін бағалау жүргізеді</w:t>
            </w:r>
            <w:r w:rsidR="005A41E8" w:rsidRPr="006E3D2E">
              <w:rPr>
                <w:sz w:val="24"/>
                <w:szCs w:val="24"/>
                <w:lang w:val="kk-KZ"/>
              </w:rPr>
              <w:t xml:space="preserve">. </w:t>
            </w:r>
            <w:r w:rsidR="001158C7" w:rsidRPr="006E3D2E">
              <w:rPr>
                <w:sz w:val="24"/>
                <w:szCs w:val="24"/>
                <w:lang w:val="kk-KZ"/>
              </w:rPr>
              <w:t>DOE агенттікке "</w:t>
            </w:r>
            <w:r w:rsidR="00CF5811" w:rsidRPr="006E3D2E">
              <w:rPr>
                <w:sz w:val="24"/>
                <w:szCs w:val="24"/>
                <w:lang w:val="kk-KZ"/>
              </w:rPr>
              <w:t xml:space="preserve">Жаңа </w:t>
            </w:r>
            <w:r w:rsidR="001158C7" w:rsidRPr="006E3D2E">
              <w:rPr>
                <w:sz w:val="24"/>
                <w:szCs w:val="24"/>
                <w:lang w:val="kk-KZ"/>
              </w:rPr>
              <w:t xml:space="preserve">стандарт жоқ" анықтамасын </w:t>
            </w:r>
            <w:r w:rsidR="001158C7" w:rsidRPr="006E3D2E">
              <w:rPr>
                <w:sz w:val="24"/>
                <w:szCs w:val="24"/>
                <w:lang w:val="kk-KZ"/>
              </w:rPr>
              <w:lastRenderedPageBreak/>
              <w:t>ұсыну керектігін анықтауға мүмкіндік беретін мәліметтер мен ақпаратты іздейді»</w:t>
            </w:r>
            <w:r w:rsidR="005A41E8" w:rsidRPr="006E3D2E">
              <w:rPr>
                <w:sz w:val="24"/>
                <w:szCs w:val="24"/>
                <w:lang w:val="kk-KZ"/>
              </w:rPr>
              <w:t xml:space="preserve">, </w:t>
            </w:r>
            <w:r w:rsidR="001158C7" w:rsidRPr="006E3D2E">
              <w:rPr>
                <w:sz w:val="24"/>
                <w:szCs w:val="24"/>
                <w:lang w:val="kk-KZ"/>
              </w:rPr>
              <w:t>себебі қатаң стандарт: айтарлықтай энергия үнемдеуге әкелмейді; технологиялық тұрғыдан мүмкін емес; экономикалық тұрғыдан ақталмаған; немесе жоғарыда айтылғандардың кез-келген үйлесімі. DOE осы құжат шеңберіндегі кез-келген мәселе бойынша жұртшылықтың жазбаша түсініктемелерін (соның ішінде осы RFI-де нақты қамтылмаған тақырыптарды), сондай-ақ осы ерте бағалау шолуына қатысты мәліметтер мен басқа да тиісті ақпаратты ұсынуды құптайды</w:t>
            </w:r>
            <w:r w:rsidR="005A41E8" w:rsidRPr="006E3D2E">
              <w:rPr>
                <w:sz w:val="24"/>
                <w:szCs w:val="24"/>
                <w:lang w:val="kk-KZ"/>
              </w:rPr>
              <w:t>.</w:t>
            </w:r>
          </w:p>
          <w:p w:rsidR="00E1659C"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КҮННЕН</w:t>
            </w:r>
            <w:r w:rsidR="005A41E8" w:rsidRPr="006E3D2E">
              <w:rPr>
                <w:sz w:val="24"/>
                <w:szCs w:val="24"/>
                <w:lang w:val="kk-KZ"/>
              </w:rPr>
              <w:t xml:space="preserve">: </w:t>
            </w:r>
            <w:r w:rsidR="00E1659C" w:rsidRPr="006E3D2E">
              <w:rPr>
                <w:sz w:val="24"/>
                <w:szCs w:val="24"/>
                <w:lang w:val="kk-KZ"/>
              </w:rPr>
              <w:t>Жазбаша түсініктемелер мен ақпарат 2020 жылдың 30 қарашасынан кешіктірілмей қабылданады.</w:t>
            </w:r>
          </w:p>
          <w:p w:rsidR="005A41E8" w:rsidRPr="006E3D2E" w:rsidRDefault="001158C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Ақпарат сұрату тізілімдегі нөмірмен белгіленген: </w:t>
            </w:r>
            <w:r w:rsidR="005A41E8" w:rsidRPr="006E3D2E">
              <w:rPr>
                <w:sz w:val="24"/>
                <w:szCs w:val="24"/>
                <w:lang w:val="kk-KZ"/>
              </w:rPr>
              <w:t xml:space="preserve">EERE-2020-BT-STD-0013. Папка Docket </w:t>
            </w:r>
            <w:hyperlink r:id="rId44" w:history="1">
              <w:r w:rsidRPr="006E3D2E">
                <w:rPr>
                  <w:rStyle w:val="a9"/>
                  <w:sz w:val="24"/>
                  <w:szCs w:val="24"/>
                  <w:lang w:val="kk-KZ"/>
                </w:rPr>
                <w:t>https://www.regulations.gov/document?D=EERE-2020-BT-STD-0013</w:t>
              </w:r>
            </w:hyperlink>
            <w:r w:rsidRPr="006E3D2E">
              <w:rPr>
                <w:sz w:val="24"/>
                <w:szCs w:val="24"/>
                <w:lang w:val="kk-KZ"/>
              </w:rPr>
              <w:t xml:space="preserve">, </w:t>
            </w:r>
            <w:r w:rsidR="005A41E8" w:rsidRPr="006E3D2E">
              <w:rPr>
                <w:sz w:val="24"/>
                <w:szCs w:val="24"/>
                <w:lang w:val="kk-KZ"/>
              </w:rPr>
              <w:t xml:space="preserve"> </w:t>
            </w:r>
            <w:r w:rsidRPr="006E3D2E">
              <w:rPr>
                <w:sz w:val="24"/>
                <w:szCs w:val="24"/>
                <w:lang w:val="kk-KZ"/>
              </w:rPr>
              <w:t>және бастапқы және қосалқы құжаттарға, сондай-ақ алынған түсініктемелерге қолжетімділікті қамтамасыз етеді</w:t>
            </w:r>
            <w:r w:rsidR="005A41E8" w:rsidRPr="006E3D2E">
              <w:rPr>
                <w:sz w:val="24"/>
                <w:szCs w:val="24"/>
                <w:lang w:val="kk-KZ"/>
              </w:rPr>
              <w:t xml:space="preserve">. </w:t>
            </w:r>
            <w:r w:rsidRPr="006E3D2E">
              <w:rPr>
                <w:sz w:val="24"/>
                <w:szCs w:val="24"/>
                <w:lang w:val="kk-KZ"/>
              </w:rPr>
              <w:t>Құжаттар сайтта да бар Rules.gov, тізілім нөмірі бойынша іздеу.</w:t>
            </w:r>
            <w:r w:rsidR="005A41E8" w:rsidRPr="006E3D2E">
              <w:rPr>
                <w:sz w:val="24"/>
                <w:szCs w:val="24"/>
                <w:lang w:val="kk-KZ"/>
              </w:rPr>
              <w:t xml:space="preserve"> </w:t>
            </w:r>
            <w:r w:rsidRPr="006E3D2E">
              <w:rPr>
                <w:sz w:val="24"/>
                <w:szCs w:val="24"/>
                <w:lang w:val="kk-KZ"/>
              </w:rPr>
              <w:t>ДСҰ мүшелері мен олардың мүдделі тараптары түсініктемелерді ТБТ Ақпараттық орталығына жіберуді сұрайды</w:t>
            </w:r>
            <w:r w:rsidR="005A41E8" w:rsidRPr="006E3D2E">
              <w:rPr>
                <w:sz w:val="24"/>
                <w:szCs w:val="24"/>
                <w:lang w:val="kk-KZ"/>
              </w:rPr>
              <w:t xml:space="preserve">. </w:t>
            </w:r>
            <w:r w:rsidR="00BB4EB2" w:rsidRPr="006E3D2E">
              <w:rPr>
                <w:sz w:val="24"/>
                <w:szCs w:val="24"/>
                <w:lang w:val="kk-KZ"/>
              </w:rPr>
              <w:t>ТБТ бойынша сұрау салу Орталығы алған түсініктемелер реттеуші органға беріледі және тізілімге Rules.gov жіберіледі.</w:t>
            </w:r>
          </w:p>
          <w:tbl>
            <w:tblPr>
              <w:tblStyle w:val="af2"/>
              <w:tblW w:w="0" w:type="auto"/>
              <w:tblLayout w:type="fixed"/>
              <w:tblLook w:val="04A0" w:firstRow="1" w:lastRow="0" w:firstColumn="1" w:lastColumn="0" w:noHBand="0" w:noVBand="1"/>
            </w:tblPr>
            <w:tblGrid>
              <w:gridCol w:w="876"/>
              <w:gridCol w:w="4279"/>
            </w:tblGrid>
            <w:tr w:rsidR="005A41E8" w:rsidRPr="006E3D2E" w:rsidTr="00ED7287">
              <w:tc>
                <w:tcPr>
                  <w:tcW w:w="5155" w:type="dxa"/>
                  <w:gridSpan w:val="2"/>
                </w:tcPr>
                <w:p w:rsidR="005A41E8" w:rsidRPr="006E3D2E" w:rsidRDefault="00DA781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themeColor="text1"/>
                      <w:sz w:val="24"/>
                      <w:szCs w:val="24"/>
                      <w:lang w:val="kk-KZ"/>
                    </w:rPr>
                    <w:t>Қосу себептері</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 xml:space="preserve">Хабарланған шара қабылданды-күні: </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 xml:space="preserve">Хабарлама шарасы жарияланды - күні: </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 xml:space="preserve">Хабарланған шара күшіне енеді-күні: </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Хабарланған шара жойылды-күні:</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Іс-шара туралы қайта хабарланған кезде тиісті символ:</w:t>
                  </w:r>
                </w:p>
              </w:tc>
            </w:tr>
            <w:tr w:rsidR="00DA7817" w:rsidRPr="006E3D2E" w:rsidTr="00E56F27">
              <w:tc>
                <w:tcPr>
                  <w:tcW w:w="876" w:type="dxa"/>
                </w:tcPr>
                <w:p w:rsidR="00DA7817" w:rsidRPr="006E3D2E" w:rsidRDefault="00DA7817"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DA7817" w:rsidRPr="006E3D2E" w:rsidRDefault="00DA7817"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5A41E8" w:rsidRPr="006E3D2E" w:rsidTr="00E56F27">
              <w:tc>
                <w:tcPr>
                  <w:tcW w:w="876" w:type="dxa"/>
                </w:tcPr>
                <w:p w:rsidR="005A41E8" w:rsidRPr="006E3D2E" w:rsidRDefault="005A41E8"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5A41E8" w:rsidRPr="006E3D2E" w:rsidRDefault="00DA7817" w:rsidP="00BF597A">
                  <w:pPr>
                    <w:rPr>
                      <w:rFonts w:eastAsia="Calibri"/>
                      <w:sz w:val="24"/>
                      <w:szCs w:val="24"/>
                    </w:rPr>
                  </w:pPr>
                  <w:r w:rsidRPr="006E3D2E">
                    <w:rPr>
                      <w:color w:val="000000" w:themeColor="text1"/>
                      <w:sz w:val="24"/>
                      <w:szCs w:val="24"/>
                      <w:lang w:val="kk-KZ"/>
                    </w:rPr>
                    <w:t xml:space="preserve">Басқа </w:t>
                  </w:r>
                  <w:hyperlink r:id="rId45" w:history="1">
                    <w:r w:rsidR="005A41E8" w:rsidRPr="006E3D2E">
                      <w:rPr>
                        <w:rStyle w:val="a9"/>
                        <w:rFonts w:eastAsia="Calibri"/>
                        <w:sz w:val="24"/>
                        <w:szCs w:val="24"/>
                        <w:lang w:val="en-GB"/>
                      </w:rPr>
                      <w:t>https</w:t>
                    </w:r>
                    <w:r w:rsidR="005A41E8" w:rsidRPr="006E3D2E">
                      <w:rPr>
                        <w:rStyle w:val="a9"/>
                        <w:rFonts w:eastAsia="Calibri"/>
                        <w:sz w:val="24"/>
                        <w:szCs w:val="24"/>
                      </w:rPr>
                      <w:t>://</w:t>
                    </w:r>
                    <w:r w:rsidR="005A41E8" w:rsidRPr="006E3D2E">
                      <w:rPr>
                        <w:rStyle w:val="a9"/>
                        <w:rFonts w:eastAsia="Calibri"/>
                        <w:sz w:val="24"/>
                        <w:szCs w:val="24"/>
                        <w:lang w:val="en-GB"/>
                      </w:rPr>
                      <w:t>www</w:t>
                    </w:r>
                    <w:r w:rsidR="005A41E8" w:rsidRPr="006E3D2E">
                      <w:rPr>
                        <w:rStyle w:val="a9"/>
                        <w:rFonts w:eastAsia="Calibri"/>
                        <w:sz w:val="24"/>
                        <w:szCs w:val="24"/>
                      </w:rPr>
                      <w:t>.</w:t>
                    </w:r>
                    <w:r w:rsidR="005A41E8" w:rsidRPr="006E3D2E">
                      <w:rPr>
                        <w:rStyle w:val="a9"/>
                        <w:rFonts w:eastAsia="Calibri"/>
                        <w:sz w:val="24"/>
                        <w:szCs w:val="24"/>
                        <w:lang w:val="en-GB"/>
                      </w:rPr>
                      <w:t>govinfo</w:t>
                    </w:r>
                    <w:r w:rsidR="005A41E8" w:rsidRPr="006E3D2E">
                      <w:rPr>
                        <w:rStyle w:val="a9"/>
                        <w:rFonts w:eastAsia="Calibri"/>
                        <w:sz w:val="24"/>
                        <w:szCs w:val="24"/>
                      </w:rPr>
                      <w:t>.</w:t>
                    </w:r>
                    <w:r w:rsidR="005A41E8" w:rsidRPr="006E3D2E">
                      <w:rPr>
                        <w:rStyle w:val="a9"/>
                        <w:rFonts w:eastAsia="Calibri"/>
                        <w:sz w:val="24"/>
                        <w:szCs w:val="24"/>
                        <w:lang w:val="en-GB"/>
                      </w:rPr>
                      <w:t>gov</w:t>
                    </w:r>
                    <w:r w:rsidR="005A41E8" w:rsidRPr="006E3D2E">
                      <w:rPr>
                        <w:rStyle w:val="a9"/>
                        <w:rFonts w:eastAsia="Calibri"/>
                        <w:sz w:val="24"/>
                        <w:szCs w:val="24"/>
                      </w:rPr>
                      <w:t>/</w:t>
                    </w:r>
                    <w:r w:rsidR="005A41E8" w:rsidRPr="006E3D2E">
                      <w:rPr>
                        <w:rStyle w:val="a9"/>
                        <w:rFonts w:eastAsia="Calibri"/>
                        <w:sz w:val="24"/>
                        <w:szCs w:val="24"/>
                        <w:lang w:val="en-GB"/>
                      </w:rPr>
                      <w:t>content</w:t>
                    </w:r>
                    <w:r w:rsidR="005A41E8" w:rsidRPr="006E3D2E">
                      <w:rPr>
                        <w:rStyle w:val="a9"/>
                        <w:rFonts w:eastAsia="Calibri"/>
                        <w:sz w:val="24"/>
                        <w:szCs w:val="24"/>
                      </w:rPr>
                      <w:t>/</w:t>
                    </w:r>
                    <w:r w:rsidR="005A41E8" w:rsidRPr="006E3D2E">
                      <w:rPr>
                        <w:rStyle w:val="a9"/>
                        <w:rFonts w:eastAsia="Calibri"/>
                        <w:sz w:val="24"/>
                        <w:szCs w:val="24"/>
                        <w:lang w:val="en-GB"/>
                      </w:rPr>
                      <w:t>pkg</w:t>
                    </w:r>
                    <w:r w:rsidR="005A41E8" w:rsidRPr="006E3D2E">
                      <w:rPr>
                        <w:rStyle w:val="a9"/>
                        <w:rFonts w:eastAsia="Calibri"/>
                        <w:sz w:val="24"/>
                        <w:szCs w:val="24"/>
                      </w:rPr>
                      <w:t>/</w:t>
                    </w:r>
                    <w:r w:rsidR="005A41E8" w:rsidRPr="006E3D2E">
                      <w:rPr>
                        <w:rStyle w:val="a9"/>
                        <w:rFonts w:eastAsia="Calibri"/>
                        <w:sz w:val="24"/>
                        <w:szCs w:val="24"/>
                        <w:lang w:val="en-GB"/>
                      </w:rPr>
                      <w:t>FR</w:t>
                    </w:r>
                    <w:r w:rsidR="005A41E8" w:rsidRPr="006E3D2E">
                      <w:rPr>
                        <w:rStyle w:val="a9"/>
                        <w:rFonts w:eastAsia="Calibri"/>
                        <w:sz w:val="24"/>
                        <w:szCs w:val="24"/>
                      </w:rPr>
                      <w:t>-2020-09-16/</w:t>
                    </w:r>
                    <w:r w:rsidR="005A41E8" w:rsidRPr="006E3D2E">
                      <w:rPr>
                        <w:rStyle w:val="a9"/>
                        <w:rFonts w:eastAsia="Calibri"/>
                        <w:sz w:val="24"/>
                        <w:szCs w:val="24"/>
                        <w:lang w:val="en-GB"/>
                      </w:rPr>
                      <w:t>html</w:t>
                    </w:r>
                    <w:r w:rsidR="005A41E8" w:rsidRPr="006E3D2E">
                      <w:rPr>
                        <w:rStyle w:val="a9"/>
                        <w:rFonts w:eastAsia="Calibri"/>
                        <w:sz w:val="24"/>
                        <w:szCs w:val="24"/>
                      </w:rPr>
                      <w:t>/2020-18748.</w:t>
                    </w:r>
                    <w:r w:rsidR="005A41E8" w:rsidRPr="006E3D2E">
                      <w:rPr>
                        <w:rStyle w:val="a9"/>
                        <w:rFonts w:eastAsia="Calibri"/>
                        <w:sz w:val="24"/>
                        <w:szCs w:val="24"/>
                        <w:lang w:val="en-GB"/>
                      </w:rPr>
                      <w:t>htm</w:t>
                    </w:r>
                  </w:hyperlink>
                </w:p>
                <w:p w:rsidR="005A41E8" w:rsidRPr="006E3D2E" w:rsidRDefault="00A57223" w:rsidP="00BF597A">
                  <w:pPr>
                    <w:rPr>
                      <w:rFonts w:eastAsia="Calibri"/>
                      <w:sz w:val="24"/>
                      <w:szCs w:val="24"/>
                    </w:rPr>
                  </w:pPr>
                  <w:hyperlink r:id="rId46" w:history="1">
                    <w:r w:rsidR="005A41E8" w:rsidRPr="006E3D2E">
                      <w:rPr>
                        <w:rStyle w:val="a9"/>
                        <w:rFonts w:eastAsia="Calibri"/>
                        <w:sz w:val="24"/>
                        <w:szCs w:val="24"/>
                        <w:lang w:val="en-GB"/>
                      </w:rPr>
                      <w:t>https</w:t>
                    </w:r>
                    <w:r w:rsidR="005A41E8" w:rsidRPr="006E3D2E">
                      <w:rPr>
                        <w:rStyle w:val="a9"/>
                        <w:rFonts w:eastAsia="Calibri"/>
                        <w:sz w:val="24"/>
                        <w:szCs w:val="24"/>
                      </w:rPr>
                      <w:t>://</w:t>
                    </w:r>
                    <w:r w:rsidR="005A41E8" w:rsidRPr="006E3D2E">
                      <w:rPr>
                        <w:rStyle w:val="a9"/>
                        <w:rFonts w:eastAsia="Calibri"/>
                        <w:sz w:val="24"/>
                        <w:szCs w:val="24"/>
                        <w:lang w:val="en-GB"/>
                      </w:rPr>
                      <w:t>www</w:t>
                    </w:r>
                    <w:r w:rsidR="005A41E8" w:rsidRPr="006E3D2E">
                      <w:rPr>
                        <w:rStyle w:val="a9"/>
                        <w:rFonts w:eastAsia="Calibri"/>
                        <w:sz w:val="24"/>
                        <w:szCs w:val="24"/>
                      </w:rPr>
                      <w:t>.</w:t>
                    </w:r>
                    <w:r w:rsidR="005A41E8" w:rsidRPr="006E3D2E">
                      <w:rPr>
                        <w:rStyle w:val="a9"/>
                        <w:rFonts w:eastAsia="Calibri"/>
                        <w:sz w:val="24"/>
                        <w:szCs w:val="24"/>
                        <w:lang w:val="en-GB"/>
                      </w:rPr>
                      <w:t>govinfo</w:t>
                    </w:r>
                    <w:r w:rsidR="005A41E8" w:rsidRPr="006E3D2E">
                      <w:rPr>
                        <w:rStyle w:val="a9"/>
                        <w:rFonts w:eastAsia="Calibri"/>
                        <w:sz w:val="24"/>
                        <w:szCs w:val="24"/>
                      </w:rPr>
                      <w:t>.</w:t>
                    </w:r>
                    <w:r w:rsidR="005A41E8" w:rsidRPr="006E3D2E">
                      <w:rPr>
                        <w:rStyle w:val="a9"/>
                        <w:rFonts w:eastAsia="Calibri"/>
                        <w:sz w:val="24"/>
                        <w:szCs w:val="24"/>
                        <w:lang w:val="en-GB"/>
                      </w:rPr>
                      <w:t>gov</w:t>
                    </w:r>
                    <w:r w:rsidR="005A41E8" w:rsidRPr="006E3D2E">
                      <w:rPr>
                        <w:rStyle w:val="a9"/>
                        <w:rFonts w:eastAsia="Calibri"/>
                        <w:sz w:val="24"/>
                        <w:szCs w:val="24"/>
                      </w:rPr>
                      <w:t>/</w:t>
                    </w:r>
                    <w:r w:rsidR="005A41E8" w:rsidRPr="006E3D2E">
                      <w:rPr>
                        <w:rStyle w:val="a9"/>
                        <w:rFonts w:eastAsia="Calibri"/>
                        <w:sz w:val="24"/>
                        <w:szCs w:val="24"/>
                        <w:lang w:val="en-GB"/>
                      </w:rPr>
                      <w:t>content</w:t>
                    </w:r>
                    <w:r w:rsidR="005A41E8" w:rsidRPr="006E3D2E">
                      <w:rPr>
                        <w:rStyle w:val="a9"/>
                        <w:rFonts w:eastAsia="Calibri"/>
                        <w:sz w:val="24"/>
                        <w:szCs w:val="24"/>
                      </w:rPr>
                      <w:t>/</w:t>
                    </w:r>
                    <w:r w:rsidR="005A41E8" w:rsidRPr="006E3D2E">
                      <w:rPr>
                        <w:rStyle w:val="a9"/>
                        <w:rFonts w:eastAsia="Calibri"/>
                        <w:sz w:val="24"/>
                        <w:szCs w:val="24"/>
                        <w:lang w:val="en-GB"/>
                      </w:rPr>
                      <w:t>pkg</w:t>
                    </w:r>
                    <w:r w:rsidR="005A41E8" w:rsidRPr="006E3D2E">
                      <w:rPr>
                        <w:rStyle w:val="a9"/>
                        <w:rFonts w:eastAsia="Calibri"/>
                        <w:sz w:val="24"/>
                        <w:szCs w:val="24"/>
                      </w:rPr>
                      <w:t>/</w:t>
                    </w:r>
                    <w:r w:rsidR="005A41E8" w:rsidRPr="006E3D2E">
                      <w:rPr>
                        <w:rStyle w:val="a9"/>
                        <w:rFonts w:eastAsia="Calibri"/>
                        <w:sz w:val="24"/>
                        <w:szCs w:val="24"/>
                        <w:lang w:val="en-GB"/>
                      </w:rPr>
                      <w:t>FR</w:t>
                    </w:r>
                    <w:r w:rsidR="005A41E8" w:rsidRPr="006E3D2E">
                      <w:rPr>
                        <w:rStyle w:val="a9"/>
                        <w:rFonts w:eastAsia="Calibri"/>
                        <w:sz w:val="24"/>
                        <w:szCs w:val="24"/>
                      </w:rPr>
                      <w:t>-2020-09-16/</w:t>
                    </w:r>
                    <w:r w:rsidR="005A41E8" w:rsidRPr="006E3D2E">
                      <w:rPr>
                        <w:rStyle w:val="a9"/>
                        <w:rFonts w:eastAsia="Calibri"/>
                        <w:sz w:val="24"/>
                        <w:szCs w:val="24"/>
                        <w:lang w:val="en-GB"/>
                      </w:rPr>
                      <w:t>pdf</w:t>
                    </w:r>
                    <w:r w:rsidR="005A41E8" w:rsidRPr="006E3D2E">
                      <w:rPr>
                        <w:rStyle w:val="a9"/>
                        <w:rFonts w:eastAsia="Calibri"/>
                        <w:sz w:val="24"/>
                        <w:szCs w:val="24"/>
                      </w:rPr>
                      <w:t>/2020-18748.</w:t>
                    </w:r>
                    <w:r w:rsidR="005A41E8" w:rsidRPr="006E3D2E">
                      <w:rPr>
                        <w:rStyle w:val="a9"/>
                        <w:rFonts w:eastAsia="Calibri"/>
                        <w:sz w:val="24"/>
                        <w:szCs w:val="24"/>
                        <w:lang w:val="en-GB"/>
                      </w:rPr>
                      <w:t>pdf</w:t>
                    </w:r>
                  </w:hyperlink>
                </w:p>
                <w:p w:rsidR="005A41E8"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47" w:history="1">
                    <w:r w:rsidR="005A41E8" w:rsidRPr="006E3D2E">
                      <w:rPr>
                        <w:rStyle w:val="a9"/>
                        <w:rFonts w:eastAsia="Calibri"/>
                        <w:sz w:val="24"/>
                        <w:szCs w:val="24"/>
                        <w:lang w:val="en-GB"/>
                      </w:rPr>
                      <w:t>https</w:t>
                    </w:r>
                    <w:r w:rsidR="005A41E8" w:rsidRPr="006E3D2E">
                      <w:rPr>
                        <w:rStyle w:val="a9"/>
                        <w:rFonts w:eastAsia="Calibri"/>
                        <w:sz w:val="24"/>
                        <w:szCs w:val="24"/>
                      </w:rPr>
                      <w:t>://</w:t>
                    </w:r>
                    <w:r w:rsidR="005A41E8" w:rsidRPr="006E3D2E">
                      <w:rPr>
                        <w:rStyle w:val="a9"/>
                        <w:rFonts w:eastAsia="Calibri"/>
                        <w:sz w:val="24"/>
                        <w:szCs w:val="24"/>
                        <w:lang w:val="en-GB"/>
                      </w:rPr>
                      <w:t>members</w:t>
                    </w:r>
                    <w:r w:rsidR="005A41E8" w:rsidRPr="006E3D2E">
                      <w:rPr>
                        <w:rStyle w:val="a9"/>
                        <w:rFonts w:eastAsia="Calibri"/>
                        <w:sz w:val="24"/>
                        <w:szCs w:val="24"/>
                      </w:rPr>
                      <w:t>.</w:t>
                    </w:r>
                    <w:r w:rsidR="005A41E8" w:rsidRPr="006E3D2E">
                      <w:rPr>
                        <w:rStyle w:val="a9"/>
                        <w:rFonts w:eastAsia="Calibri"/>
                        <w:sz w:val="24"/>
                        <w:szCs w:val="24"/>
                        <w:lang w:val="en-GB"/>
                      </w:rPr>
                      <w:t>wto</w:t>
                    </w:r>
                    <w:r w:rsidR="005A41E8" w:rsidRPr="006E3D2E">
                      <w:rPr>
                        <w:rStyle w:val="a9"/>
                        <w:rFonts w:eastAsia="Calibri"/>
                        <w:sz w:val="24"/>
                        <w:szCs w:val="24"/>
                      </w:rPr>
                      <w:t>.</w:t>
                    </w:r>
                    <w:r w:rsidR="005A41E8" w:rsidRPr="006E3D2E">
                      <w:rPr>
                        <w:rStyle w:val="a9"/>
                        <w:rFonts w:eastAsia="Calibri"/>
                        <w:sz w:val="24"/>
                        <w:szCs w:val="24"/>
                        <w:lang w:val="en-GB"/>
                      </w:rPr>
                      <w:t>org</w:t>
                    </w:r>
                    <w:r w:rsidR="005A41E8" w:rsidRPr="006E3D2E">
                      <w:rPr>
                        <w:rStyle w:val="a9"/>
                        <w:rFonts w:eastAsia="Calibri"/>
                        <w:sz w:val="24"/>
                        <w:szCs w:val="24"/>
                      </w:rPr>
                      <w:t>/</w:t>
                    </w:r>
                    <w:r w:rsidR="005A41E8" w:rsidRPr="006E3D2E">
                      <w:rPr>
                        <w:rStyle w:val="a9"/>
                        <w:rFonts w:eastAsia="Calibri"/>
                        <w:sz w:val="24"/>
                        <w:szCs w:val="24"/>
                        <w:lang w:val="en-GB"/>
                      </w:rPr>
                      <w:t>crnattachments</w:t>
                    </w:r>
                    <w:r w:rsidR="005A41E8" w:rsidRPr="006E3D2E">
                      <w:rPr>
                        <w:rStyle w:val="a9"/>
                        <w:rFonts w:eastAsia="Calibri"/>
                        <w:sz w:val="24"/>
                        <w:szCs w:val="24"/>
                      </w:rPr>
                      <w:t>/2020/</w:t>
                    </w:r>
                    <w:r w:rsidR="005A41E8" w:rsidRPr="006E3D2E">
                      <w:rPr>
                        <w:rStyle w:val="a9"/>
                        <w:rFonts w:eastAsia="Calibri"/>
                        <w:sz w:val="24"/>
                        <w:szCs w:val="24"/>
                        <w:lang w:val="en-GB"/>
                      </w:rPr>
                      <w:t>TBT</w:t>
                    </w:r>
                    <w:r w:rsidR="005A41E8" w:rsidRPr="006E3D2E">
                      <w:rPr>
                        <w:rStyle w:val="a9"/>
                        <w:rFonts w:eastAsia="Calibri"/>
                        <w:sz w:val="24"/>
                        <w:szCs w:val="24"/>
                      </w:rPr>
                      <w:t>/</w:t>
                    </w:r>
                    <w:r w:rsidR="005A41E8" w:rsidRPr="006E3D2E">
                      <w:rPr>
                        <w:rStyle w:val="a9"/>
                        <w:rFonts w:eastAsia="Calibri"/>
                        <w:sz w:val="24"/>
                        <w:szCs w:val="24"/>
                        <w:lang w:val="en-GB"/>
                      </w:rPr>
                      <w:t>USA</w:t>
                    </w:r>
                    <w:r w:rsidR="005A41E8" w:rsidRPr="006E3D2E">
                      <w:rPr>
                        <w:rStyle w:val="a9"/>
                        <w:rFonts w:eastAsia="Calibri"/>
                        <w:sz w:val="24"/>
                        <w:szCs w:val="24"/>
                      </w:rPr>
                      <w:t>/20_5594_00_</w:t>
                    </w:r>
                    <w:r w:rsidR="005A41E8" w:rsidRPr="006E3D2E">
                      <w:rPr>
                        <w:rStyle w:val="a9"/>
                        <w:rFonts w:eastAsia="Calibri"/>
                        <w:sz w:val="24"/>
                        <w:szCs w:val="24"/>
                        <w:lang w:val="en-GB"/>
                      </w:rPr>
                      <w:t>e</w:t>
                    </w:r>
                    <w:r w:rsidR="005A41E8" w:rsidRPr="006E3D2E">
                      <w:rPr>
                        <w:rStyle w:val="a9"/>
                        <w:rFonts w:eastAsia="Calibri"/>
                        <w:sz w:val="24"/>
                        <w:szCs w:val="24"/>
                      </w:rPr>
                      <w:t>.</w:t>
                    </w:r>
                    <w:r w:rsidR="005A41E8" w:rsidRPr="006E3D2E">
                      <w:rPr>
                        <w:rStyle w:val="a9"/>
                        <w:rFonts w:eastAsia="Calibri"/>
                        <w:sz w:val="24"/>
                        <w:szCs w:val="24"/>
                        <w:lang w:val="en-GB"/>
                      </w:rPr>
                      <w:t>pdf</w:t>
                    </w:r>
                  </w:hyperlink>
                </w:p>
              </w:tc>
            </w:tr>
          </w:tbl>
          <w:p w:rsidR="005A41E8" w:rsidRPr="006E3D2E" w:rsidRDefault="005A41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6F54E3" w:rsidRPr="006E3D2E" w:rsidRDefault="006F54E3" w:rsidP="00BF597A">
            <w:pPr>
              <w:jc w:val="both"/>
              <w:rPr>
                <w:sz w:val="24"/>
                <w:szCs w:val="24"/>
                <w:lang w:val="kk-KZ"/>
              </w:rPr>
            </w:pPr>
          </w:p>
        </w:tc>
      </w:tr>
      <w:tr w:rsidR="00AF67F6" w:rsidRPr="006E3D2E" w:rsidTr="00A15714">
        <w:trPr>
          <w:trHeight w:val="361"/>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AF67F6"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AF67F6" w:rsidRPr="006E3D2E" w:rsidRDefault="00AF67F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226"/>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DA7817"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AF67F6" w:rsidRPr="006E3D2E" w:rsidRDefault="00AF67F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5A41E8" w:rsidRPr="006E3D2E" w:rsidRDefault="005A41E8" w:rsidP="00BF597A">
            <w:pPr>
              <w:jc w:val="right"/>
              <w:rPr>
                <w:rFonts w:eastAsia="Calibri"/>
                <w:b/>
                <w:sz w:val="24"/>
                <w:szCs w:val="24"/>
                <w:lang w:val="es-ES"/>
              </w:rPr>
            </w:pPr>
            <w:r w:rsidRPr="006E3D2E">
              <w:rPr>
                <w:rFonts w:eastAsia="Calibri"/>
                <w:b/>
                <w:sz w:val="24"/>
                <w:szCs w:val="24"/>
                <w:lang w:val="es-ES"/>
              </w:rPr>
              <w:t>G/TBT/N/USA/503/Add.4</w:t>
            </w:r>
          </w:p>
          <w:p w:rsidR="00AF67F6" w:rsidRPr="006E3D2E" w:rsidRDefault="00AF67F6" w:rsidP="00BF597A">
            <w:pPr>
              <w:jc w:val="right"/>
              <w:rPr>
                <w:b/>
                <w:sz w:val="24"/>
                <w:szCs w:val="24"/>
                <w:lang w:val="es-ES"/>
              </w:rPr>
            </w:pPr>
          </w:p>
        </w:tc>
        <w:tc>
          <w:tcPr>
            <w:tcW w:w="5386" w:type="dxa"/>
            <w:shd w:val="clear" w:color="auto" w:fill="auto"/>
          </w:tcPr>
          <w:p w:rsidR="00E1659C" w:rsidRPr="006E3D2E" w:rsidRDefault="00E1659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21 қыркүйектегі келесі хабарлама Америка Құрама Штаттары делегациясының сұрауы бойынша таратылады.</w:t>
            </w:r>
          </w:p>
          <w:p w:rsidR="00AF67F6" w:rsidRPr="006E3D2E" w:rsidRDefault="00E1659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lastRenderedPageBreak/>
              <w:t>Атауы</w:t>
            </w:r>
            <w:r w:rsidR="005A41E8" w:rsidRPr="006E3D2E">
              <w:rPr>
                <w:sz w:val="24"/>
                <w:szCs w:val="24"/>
                <w:lang w:val="kk-KZ"/>
              </w:rPr>
              <w:t xml:space="preserve">: </w:t>
            </w:r>
            <w:r w:rsidR="00AB58B6" w:rsidRPr="006E3D2E">
              <w:rPr>
                <w:sz w:val="24"/>
                <w:szCs w:val="24"/>
                <w:lang w:val="kk-KZ"/>
              </w:rPr>
              <w:t>Энергия үнемдеу бағдарламасы</w:t>
            </w:r>
            <w:r w:rsidR="005A41E8" w:rsidRPr="006E3D2E">
              <w:rPr>
                <w:sz w:val="24"/>
                <w:szCs w:val="24"/>
                <w:lang w:val="kk-KZ"/>
              </w:rPr>
              <w:t xml:space="preserve">: </w:t>
            </w:r>
            <w:r w:rsidRPr="006E3D2E">
              <w:rPr>
                <w:sz w:val="24"/>
                <w:szCs w:val="24"/>
                <w:lang w:val="kk-KZ"/>
              </w:rPr>
              <w:t>Шағын электр қозғалтқыштарына арналған энергия үнемдеу стандарттары</w:t>
            </w:r>
            <w:r w:rsidR="005A41E8" w:rsidRPr="006E3D2E">
              <w:rPr>
                <w:sz w:val="24"/>
                <w:szCs w:val="24"/>
                <w:lang w:val="kk-KZ"/>
              </w:rPr>
              <w:t>.</w:t>
            </w:r>
          </w:p>
          <w:p w:rsidR="00353486" w:rsidRPr="006E3D2E" w:rsidRDefault="00E1659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Сипаттамасы</w:t>
            </w:r>
            <w:r w:rsidR="00353486" w:rsidRPr="006E3D2E">
              <w:rPr>
                <w:sz w:val="24"/>
                <w:szCs w:val="24"/>
                <w:lang w:val="kk-KZ"/>
              </w:rPr>
              <w:t xml:space="preserve">: </w:t>
            </w:r>
            <w:r w:rsidR="00752A5F" w:rsidRPr="006E3D2E">
              <w:rPr>
                <w:sz w:val="24"/>
                <w:szCs w:val="24"/>
                <w:lang w:val="kk-KZ"/>
              </w:rPr>
              <w:t>АГЕНТТІК</w:t>
            </w:r>
            <w:r w:rsidR="00353486" w:rsidRPr="006E3D2E">
              <w:rPr>
                <w:sz w:val="24"/>
                <w:szCs w:val="24"/>
                <w:lang w:val="kk-KZ"/>
              </w:rPr>
              <w:t xml:space="preserve">: </w:t>
            </w:r>
            <w:r w:rsidRPr="006E3D2E">
              <w:rPr>
                <w:sz w:val="24"/>
                <w:szCs w:val="24"/>
                <w:lang w:val="kk-KZ"/>
              </w:rPr>
              <w:t>Энергия тиімділігі және жаңартылатын энергия көздері басқармасы, Энергетика министрлігі</w:t>
            </w:r>
          </w:p>
          <w:p w:rsidR="00353486"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ӘРЕКЕТ</w:t>
            </w:r>
            <w:r w:rsidR="00353486" w:rsidRPr="006E3D2E">
              <w:rPr>
                <w:sz w:val="24"/>
                <w:szCs w:val="24"/>
                <w:lang w:val="kk-KZ"/>
              </w:rPr>
              <w:t xml:space="preserve">: </w:t>
            </w:r>
            <w:r w:rsidR="00E1659C" w:rsidRPr="006E3D2E">
              <w:rPr>
                <w:sz w:val="24"/>
                <w:szCs w:val="24"/>
                <w:lang w:val="kk-KZ"/>
              </w:rPr>
              <w:t>Вебинардың ашық отырысы туралы хабарлама және түсініктемелер кезеңін қайта бастау</w:t>
            </w:r>
            <w:r w:rsidR="00353486" w:rsidRPr="006E3D2E">
              <w:rPr>
                <w:sz w:val="24"/>
                <w:szCs w:val="24"/>
                <w:lang w:val="kk-KZ"/>
              </w:rPr>
              <w:t>.</w:t>
            </w:r>
          </w:p>
          <w:p w:rsidR="00353486"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ТҮЙІНДЕМЕ</w:t>
            </w:r>
            <w:r w:rsidR="00353486" w:rsidRPr="006E3D2E">
              <w:rPr>
                <w:sz w:val="24"/>
                <w:szCs w:val="24"/>
                <w:lang w:val="kk-KZ"/>
              </w:rPr>
              <w:t xml:space="preserve">: </w:t>
            </w:r>
            <w:r w:rsidR="00BB4EB2" w:rsidRPr="006E3D2E">
              <w:rPr>
                <w:sz w:val="24"/>
                <w:szCs w:val="24"/>
                <w:lang w:val="kk-KZ"/>
              </w:rPr>
              <w:t>30 жылдың 2020 сәуірінде Энергетика министрлігі ("DOE") федералды тізілімде ұсынылған шешім туралы хабарлама ("NOPD") және шағын электр қозғалтқыштарына арналған энергия үнемдеу стандарттарына қатысты түсініктеме беру туралы өтініш жариялады</w:t>
            </w:r>
            <w:r w:rsidR="00353486" w:rsidRPr="006E3D2E">
              <w:rPr>
                <w:sz w:val="24"/>
                <w:szCs w:val="24"/>
                <w:lang w:val="kk-KZ"/>
              </w:rPr>
              <w:t xml:space="preserve">. </w:t>
            </w:r>
            <w:r w:rsidR="00BB4EB2" w:rsidRPr="006E3D2E">
              <w:rPr>
                <w:sz w:val="24"/>
                <w:szCs w:val="24"/>
                <w:lang w:val="kk-KZ"/>
              </w:rPr>
              <w:t>DOE осы ұсынылған шешім бойынша веб-семинар өткізілетіні туралы хабарлайды</w:t>
            </w:r>
            <w:r w:rsidR="00353486" w:rsidRPr="006E3D2E">
              <w:rPr>
                <w:sz w:val="24"/>
                <w:szCs w:val="24"/>
                <w:lang w:val="kk-KZ"/>
              </w:rPr>
              <w:t>.</w:t>
            </w:r>
          </w:p>
          <w:p w:rsidR="00353486"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КҮННЕН</w:t>
            </w:r>
            <w:r w:rsidR="00353486" w:rsidRPr="006E3D2E">
              <w:rPr>
                <w:sz w:val="24"/>
                <w:szCs w:val="24"/>
                <w:lang w:val="kk-KZ"/>
              </w:rPr>
              <w:t xml:space="preserve">: </w:t>
            </w:r>
            <w:r w:rsidR="00BB4EB2" w:rsidRPr="006E3D2E">
              <w:rPr>
                <w:sz w:val="24"/>
                <w:szCs w:val="24"/>
                <w:lang w:val="kk-KZ"/>
              </w:rPr>
              <w:t>Кездесу</w:t>
            </w:r>
            <w:r w:rsidR="00353486" w:rsidRPr="006E3D2E">
              <w:rPr>
                <w:sz w:val="24"/>
                <w:szCs w:val="24"/>
                <w:lang w:val="kk-KZ"/>
              </w:rPr>
              <w:t xml:space="preserve">: </w:t>
            </w:r>
            <w:r w:rsidR="00BB4EB2" w:rsidRPr="006E3D2E">
              <w:rPr>
                <w:sz w:val="24"/>
                <w:szCs w:val="24"/>
                <w:lang w:val="kk-KZ"/>
              </w:rPr>
              <w:t>DOE веб-семинарды 2020 жылдың 6 қазанында сағат 13:00-ден 15:00-ге дейін өткізеді.</w:t>
            </w:r>
            <w:r w:rsidR="00353486" w:rsidRPr="006E3D2E">
              <w:rPr>
                <w:sz w:val="24"/>
                <w:szCs w:val="24"/>
                <w:lang w:val="kk-KZ"/>
              </w:rPr>
              <w:t xml:space="preserve"> </w:t>
            </w:r>
            <w:r w:rsidR="00BB4EB2" w:rsidRPr="006E3D2E">
              <w:rPr>
                <w:sz w:val="24"/>
                <w:szCs w:val="24"/>
                <w:lang w:val="kk-KZ"/>
              </w:rPr>
              <w:t>2020 жылғы 29 маусымда аяқталған 2020 жылғы 30 сәуірде (85 FR 24146) жарияланған NOPD үшін түсініктеме кезеңі осы арқылы жаңартылады және ұзартылады</w:t>
            </w:r>
            <w:r w:rsidR="00353486" w:rsidRPr="006E3D2E">
              <w:rPr>
                <w:sz w:val="24"/>
                <w:szCs w:val="24"/>
                <w:lang w:val="kk-KZ"/>
              </w:rPr>
              <w:t xml:space="preserve">. </w:t>
            </w:r>
            <w:r w:rsidR="00BB4EB2" w:rsidRPr="006E3D2E">
              <w:rPr>
                <w:sz w:val="24"/>
                <w:szCs w:val="24"/>
                <w:lang w:val="kk-KZ"/>
              </w:rPr>
              <w:t>DOE 2020 жылдың 20 қазанынан кешіктірмей ұсынылған шешім туралы хабарламаға жауап ретінде жазбаша түсініктемелер, мәліметтер мен ақпаратты қабылдайды.</w:t>
            </w:r>
          </w:p>
          <w:p w:rsidR="00353486" w:rsidRPr="006E3D2E" w:rsidRDefault="003534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bl>
            <w:tblPr>
              <w:tblStyle w:val="af2"/>
              <w:tblW w:w="0" w:type="auto"/>
              <w:tblLayout w:type="fixed"/>
              <w:tblLook w:val="04A0" w:firstRow="1" w:lastRow="0" w:firstColumn="1" w:lastColumn="0" w:noHBand="0" w:noVBand="1"/>
            </w:tblPr>
            <w:tblGrid>
              <w:gridCol w:w="734"/>
              <w:gridCol w:w="4421"/>
            </w:tblGrid>
            <w:tr w:rsidR="005A41E8" w:rsidRPr="006E3D2E" w:rsidTr="00ED7287">
              <w:tc>
                <w:tcPr>
                  <w:tcW w:w="5155" w:type="dxa"/>
                  <w:gridSpan w:val="2"/>
                </w:tcPr>
                <w:p w:rsidR="005A41E8" w:rsidRPr="006E3D2E" w:rsidRDefault="00E0648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themeColor="text1"/>
                      <w:sz w:val="24"/>
                      <w:szCs w:val="24"/>
                      <w:lang w:val="kk-KZ"/>
                    </w:rPr>
                    <w:t>Қосу себептері</w:t>
                  </w:r>
                </w:p>
              </w:tc>
            </w:tr>
            <w:tr w:rsidR="00E12B7F" w:rsidRPr="006E3D2E" w:rsidTr="00E56F27">
              <w:tc>
                <w:tcPr>
                  <w:tcW w:w="734" w:type="dxa"/>
                </w:tcPr>
                <w:p w:rsidR="00E12B7F" w:rsidRPr="006E3D2E" w:rsidRDefault="00E12B7F"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E12B7F" w:rsidRPr="006E3D2E" w:rsidRDefault="00E06480" w:rsidP="00BF597A">
                  <w:pPr>
                    <w:rPr>
                      <w:sz w:val="24"/>
                      <w:szCs w:val="24"/>
                      <w:lang w:val="en-GB"/>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r w:rsidR="00E12B7F" w:rsidRPr="006E3D2E">
                    <w:rPr>
                      <w:sz w:val="24"/>
                      <w:szCs w:val="24"/>
                      <w:lang w:val="en-GB"/>
                    </w:rPr>
                    <w:t xml:space="preserve">20 </w:t>
                  </w:r>
                  <w:r w:rsidR="00BA4906" w:rsidRPr="006E3D2E">
                    <w:rPr>
                      <w:sz w:val="24"/>
                      <w:szCs w:val="24"/>
                    </w:rPr>
                    <w:t>қазан</w:t>
                  </w:r>
                  <w:r w:rsidR="00BA4906" w:rsidRPr="006E3D2E">
                    <w:rPr>
                      <w:sz w:val="24"/>
                      <w:szCs w:val="24"/>
                      <w:lang w:val="en-GB"/>
                    </w:rPr>
                    <w:t xml:space="preserve"> 2020</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 xml:space="preserve">Хабарланған шара қабылданды-күні: </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 xml:space="preserve">Хабарлама шарасы жарияланды - күні: </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 xml:space="preserve">Хабарланған шара күшіне енеді-күні: </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Хабарланған шара жойылды-күні:</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Іс-шара туралы қайта хабарланған кезде тиісті символ:</w:t>
                  </w:r>
                </w:p>
              </w:tc>
            </w:tr>
            <w:tr w:rsidR="00E06480" w:rsidRPr="006E3D2E" w:rsidTr="00E56F27">
              <w:tc>
                <w:tcPr>
                  <w:tcW w:w="734"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5A41E8" w:rsidRPr="006E3D2E" w:rsidTr="00E56F27">
              <w:tc>
                <w:tcPr>
                  <w:tcW w:w="734" w:type="dxa"/>
                </w:tcPr>
                <w:p w:rsidR="005A41E8" w:rsidRPr="006E3D2E" w:rsidRDefault="005A41E8" w:rsidP="00BF597A">
                  <w:pPr>
                    <w:ind w:hanging="373"/>
                    <w:jc w:val="center"/>
                    <w:rPr>
                      <w:rFonts w:eastAsia="Calibri"/>
                      <w:sz w:val="24"/>
                      <w:szCs w:val="24"/>
                      <w:lang w:val="en-GB" w:eastAsia="en-US"/>
                    </w:rPr>
                  </w:pPr>
                  <w:r w:rsidRPr="006E3D2E">
                    <w:rPr>
                      <w:rFonts w:eastAsia="Calibri"/>
                      <w:sz w:val="24"/>
                      <w:szCs w:val="24"/>
                    </w:rPr>
                    <w:t>[X]</w:t>
                  </w:r>
                </w:p>
              </w:tc>
              <w:tc>
                <w:tcPr>
                  <w:tcW w:w="4421" w:type="dxa"/>
                </w:tcPr>
                <w:p w:rsidR="00353486" w:rsidRPr="006E3D2E" w:rsidRDefault="00E06480" w:rsidP="00BF597A">
                  <w:pPr>
                    <w:rPr>
                      <w:rFonts w:eastAsia="Calibri"/>
                      <w:sz w:val="24"/>
                      <w:szCs w:val="24"/>
                    </w:rPr>
                  </w:pPr>
                  <w:r w:rsidRPr="006E3D2E">
                    <w:rPr>
                      <w:color w:val="000000" w:themeColor="text1"/>
                      <w:sz w:val="24"/>
                      <w:szCs w:val="24"/>
                      <w:lang w:val="kk-KZ"/>
                    </w:rPr>
                    <w:t xml:space="preserve">Басқа </w:t>
                  </w:r>
                  <w:hyperlink r:id="rId48" w:history="1">
                    <w:r w:rsidR="00353486" w:rsidRPr="006E3D2E">
                      <w:rPr>
                        <w:rStyle w:val="a9"/>
                        <w:rFonts w:eastAsia="Calibri"/>
                        <w:sz w:val="24"/>
                        <w:szCs w:val="24"/>
                      </w:rPr>
                      <w:t>https://www.govinfo.gov/content/pkg/FR-2020-09-18/html/2020-19566.htm</w:t>
                    </w:r>
                  </w:hyperlink>
                </w:p>
                <w:p w:rsidR="00353486" w:rsidRPr="006E3D2E" w:rsidRDefault="00A57223" w:rsidP="00BF597A">
                  <w:pPr>
                    <w:rPr>
                      <w:rFonts w:eastAsia="Calibri"/>
                      <w:sz w:val="24"/>
                      <w:szCs w:val="24"/>
                    </w:rPr>
                  </w:pPr>
                  <w:hyperlink r:id="rId49" w:history="1">
                    <w:r w:rsidR="00353486" w:rsidRPr="006E3D2E">
                      <w:rPr>
                        <w:rStyle w:val="a9"/>
                        <w:rFonts w:eastAsia="Calibri"/>
                        <w:sz w:val="24"/>
                        <w:szCs w:val="24"/>
                      </w:rPr>
                      <w:t>https://www.govinfo.gov/content/pkg/FR-2020-09-18/pdf/2020-19566.pdf</w:t>
                    </w:r>
                  </w:hyperlink>
                </w:p>
                <w:p w:rsidR="0035348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0" w:history="1">
                    <w:r w:rsidR="00353486" w:rsidRPr="006E3D2E">
                      <w:rPr>
                        <w:rStyle w:val="a9"/>
                        <w:rFonts w:eastAsia="Calibri"/>
                        <w:sz w:val="24"/>
                        <w:szCs w:val="24"/>
                      </w:rPr>
                      <w:t>https://members.wto.org/crnattachments/2020/TBT/USA/20_5597_00_e.pdf</w:t>
                    </w:r>
                  </w:hyperlink>
                </w:p>
              </w:tc>
            </w:tr>
          </w:tbl>
          <w:p w:rsidR="005A41E8" w:rsidRPr="006E3D2E" w:rsidRDefault="005A41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E3D2E" w:rsidRDefault="00AF67F6" w:rsidP="00BF597A">
            <w:pPr>
              <w:jc w:val="both"/>
              <w:rPr>
                <w:sz w:val="24"/>
                <w:szCs w:val="24"/>
                <w:lang w:val="kk-KZ"/>
              </w:rPr>
            </w:pPr>
          </w:p>
        </w:tc>
      </w:tr>
      <w:tr w:rsidR="005A41E8" w:rsidRPr="006E3D2E" w:rsidTr="00A15714">
        <w:trPr>
          <w:trHeight w:val="361"/>
        </w:trPr>
        <w:tc>
          <w:tcPr>
            <w:tcW w:w="710" w:type="dxa"/>
            <w:vMerge/>
            <w:shd w:val="clear" w:color="auto" w:fill="auto"/>
          </w:tcPr>
          <w:p w:rsidR="005A41E8" w:rsidRPr="006E3D2E" w:rsidRDefault="005A41E8" w:rsidP="00BF597A">
            <w:pPr>
              <w:numPr>
                <w:ilvl w:val="0"/>
                <w:numId w:val="3"/>
              </w:numPr>
              <w:ind w:left="0" w:firstLine="0"/>
              <w:jc w:val="both"/>
              <w:rPr>
                <w:sz w:val="24"/>
                <w:szCs w:val="24"/>
                <w:lang w:val="kk-KZ"/>
              </w:rPr>
            </w:pPr>
          </w:p>
        </w:tc>
        <w:tc>
          <w:tcPr>
            <w:tcW w:w="2410" w:type="dxa"/>
            <w:shd w:val="clear" w:color="auto" w:fill="auto"/>
          </w:tcPr>
          <w:p w:rsidR="005A41E8" w:rsidRPr="006E3D2E" w:rsidRDefault="005A41E8"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5A41E8" w:rsidRPr="006E3D2E" w:rsidRDefault="005A41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5A41E8" w:rsidRPr="006E3D2E" w:rsidRDefault="005A41E8" w:rsidP="00BF597A">
            <w:pPr>
              <w:jc w:val="both"/>
              <w:rPr>
                <w:sz w:val="24"/>
                <w:szCs w:val="24"/>
                <w:lang w:val="kk-KZ"/>
              </w:rPr>
            </w:pPr>
          </w:p>
        </w:tc>
      </w:tr>
      <w:tr w:rsidR="005A41E8" w:rsidRPr="006E3D2E" w:rsidTr="00A15714">
        <w:trPr>
          <w:trHeight w:val="361"/>
        </w:trPr>
        <w:tc>
          <w:tcPr>
            <w:tcW w:w="710" w:type="dxa"/>
            <w:vMerge/>
            <w:shd w:val="clear" w:color="auto" w:fill="auto"/>
          </w:tcPr>
          <w:p w:rsidR="005A41E8" w:rsidRPr="006E3D2E" w:rsidRDefault="005A41E8" w:rsidP="00BF597A">
            <w:pPr>
              <w:numPr>
                <w:ilvl w:val="0"/>
                <w:numId w:val="3"/>
              </w:numPr>
              <w:ind w:left="0" w:firstLine="0"/>
              <w:jc w:val="both"/>
              <w:rPr>
                <w:sz w:val="24"/>
                <w:szCs w:val="24"/>
                <w:lang w:val="kk-KZ"/>
              </w:rPr>
            </w:pPr>
          </w:p>
        </w:tc>
        <w:tc>
          <w:tcPr>
            <w:tcW w:w="2410" w:type="dxa"/>
            <w:shd w:val="clear" w:color="auto" w:fill="auto"/>
          </w:tcPr>
          <w:p w:rsidR="005A41E8" w:rsidRPr="006E3D2E" w:rsidRDefault="00E06480"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5A41E8" w:rsidRPr="006E3D2E" w:rsidRDefault="005A41E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A41E8" w:rsidRPr="006E3D2E" w:rsidRDefault="005A41E8"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353486" w:rsidRPr="006E3D2E" w:rsidRDefault="00353486" w:rsidP="00BF597A">
            <w:pPr>
              <w:jc w:val="right"/>
              <w:rPr>
                <w:rFonts w:eastAsia="Calibri"/>
                <w:b/>
                <w:sz w:val="24"/>
                <w:szCs w:val="24"/>
                <w:lang w:val="en-US"/>
              </w:rPr>
            </w:pPr>
            <w:r w:rsidRPr="006E3D2E">
              <w:rPr>
                <w:rFonts w:eastAsia="Calibri"/>
                <w:b/>
                <w:sz w:val="24"/>
                <w:szCs w:val="24"/>
                <w:lang w:val="en-US"/>
              </w:rPr>
              <w:t>G/TBT/N/USA/1616/Add.1</w:t>
            </w:r>
          </w:p>
          <w:p w:rsidR="00AF67F6" w:rsidRPr="006E3D2E" w:rsidRDefault="00AF67F6" w:rsidP="00BF597A">
            <w:pPr>
              <w:jc w:val="right"/>
              <w:rPr>
                <w:b/>
                <w:sz w:val="24"/>
                <w:szCs w:val="24"/>
                <w:lang w:val="en-US"/>
              </w:rPr>
            </w:pPr>
          </w:p>
        </w:tc>
        <w:tc>
          <w:tcPr>
            <w:tcW w:w="5386" w:type="dxa"/>
            <w:shd w:val="clear" w:color="auto" w:fill="auto"/>
          </w:tcPr>
          <w:p w:rsidR="00E1659C" w:rsidRPr="006E3D2E" w:rsidRDefault="00E1659C" w:rsidP="00BF597A">
            <w:pPr>
              <w:jc w:val="both"/>
              <w:rPr>
                <w:color w:val="000000" w:themeColor="text1"/>
                <w:sz w:val="24"/>
                <w:szCs w:val="24"/>
                <w:lang w:val="kk-KZ"/>
              </w:rPr>
            </w:pPr>
            <w:r w:rsidRPr="006E3D2E">
              <w:rPr>
                <w:color w:val="000000" w:themeColor="text1"/>
                <w:sz w:val="24"/>
                <w:szCs w:val="24"/>
                <w:lang w:val="kk-KZ"/>
              </w:rPr>
              <w:t xml:space="preserve">2020 жылғы 21 қыркүйектегі келесі хабарлама Америка Құрама Штаттары делегациясының сұрауы бойынша таратылады. </w:t>
            </w:r>
          </w:p>
          <w:p w:rsidR="00353486" w:rsidRPr="006E3D2E" w:rsidRDefault="00E1659C" w:rsidP="00BF597A">
            <w:pPr>
              <w:jc w:val="both"/>
              <w:rPr>
                <w:color w:val="000000" w:themeColor="text1"/>
                <w:sz w:val="24"/>
                <w:szCs w:val="24"/>
                <w:lang w:val="kk-KZ"/>
              </w:rPr>
            </w:pPr>
            <w:r w:rsidRPr="006E3D2E">
              <w:rPr>
                <w:color w:val="000000" w:themeColor="text1"/>
                <w:sz w:val="24"/>
                <w:szCs w:val="24"/>
                <w:lang w:val="kk-KZ"/>
              </w:rPr>
              <w:lastRenderedPageBreak/>
              <w:t>Атауы</w:t>
            </w:r>
            <w:r w:rsidR="003B141F" w:rsidRPr="006E3D2E">
              <w:rPr>
                <w:color w:val="000000" w:themeColor="text1"/>
                <w:sz w:val="24"/>
                <w:szCs w:val="24"/>
                <w:lang w:val="kk-KZ"/>
              </w:rPr>
              <w:t xml:space="preserve">: </w:t>
            </w:r>
            <w:r w:rsidRPr="006E3D2E">
              <w:rPr>
                <w:color w:val="000000" w:themeColor="text1"/>
                <w:sz w:val="24"/>
                <w:szCs w:val="24"/>
                <w:lang w:val="kk-KZ"/>
              </w:rPr>
              <w:t xml:space="preserve">Белгілі бір химиялық заттарды қолданудың жаңа ережелері </w:t>
            </w:r>
            <w:r w:rsidR="003B141F" w:rsidRPr="006E3D2E">
              <w:rPr>
                <w:color w:val="000000" w:themeColor="text1"/>
                <w:sz w:val="24"/>
                <w:szCs w:val="24"/>
                <w:lang w:val="kk-KZ"/>
              </w:rPr>
              <w:t>(20-1.5e).</w:t>
            </w:r>
          </w:p>
          <w:p w:rsidR="003B141F" w:rsidRPr="006E3D2E" w:rsidRDefault="00E1659C" w:rsidP="00BF597A">
            <w:pPr>
              <w:jc w:val="both"/>
              <w:rPr>
                <w:color w:val="000000" w:themeColor="text1"/>
                <w:sz w:val="24"/>
                <w:szCs w:val="24"/>
                <w:lang w:val="kk-KZ"/>
              </w:rPr>
            </w:pPr>
            <w:r w:rsidRPr="006E3D2E">
              <w:rPr>
                <w:color w:val="000000" w:themeColor="text1"/>
                <w:sz w:val="24"/>
                <w:szCs w:val="24"/>
                <w:lang w:val="kk-KZ"/>
              </w:rPr>
              <w:t>Сипаттамасы</w:t>
            </w:r>
            <w:r w:rsidR="003B141F" w:rsidRPr="006E3D2E">
              <w:rPr>
                <w:color w:val="000000" w:themeColor="text1"/>
                <w:sz w:val="24"/>
                <w:szCs w:val="24"/>
                <w:lang w:val="kk-KZ"/>
              </w:rPr>
              <w:t xml:space="preserve">: </w:t>
            </w:r>
            <w:r w:rsidR="00752A5F" w:rsidRPr="006E3D2E">
              <w:rPr>
                <w:color w:val="000000" w:themeColor="text1"/>
                <w:sz w:val="24"/>
                <w:szCs w:val="24"/>
                <w:lang w:val="kk-KZ"/>
              </w:rPr>
              <w:t>АГЕНТТІК</w:t>
            </w:r>
            <w:r w:rsidR="003B141F" w:rsidRPr="006E3D2E">
              <w:rPr>
                <w:color w:val="000000" w:themeColor="text1"/>
                <w:sz w:val="24"/>
                <w:szCs w:val="24"/>
                <w:lang w:val="kk-KZ"/>
              </w:rPr>
              <w:t xml:space="preserve">: </w:t>
            </w:r>
            <w:r w:rsidRPr="006E3D2E">
              <w:rPr>
                <w:color w:val="000000" w:themeColor="text1"/>
                <w:sz w:val="24"/>
                <w:szCs w:val="24"/>
                <w:lang w:val="kk-KZ"/>
              </w:rPr>
              <w:t xml:space="preserve">Қоршаған ортаны қорғау жөніндегі Агенттік </w:t>
            </w:r>
            <w:r w:rsidR="003B141F" w:rsidRPr="006E3D2E">
              <w:rPr>
                <w:color w:val="000000" w:themeColor="text1"/>
                <w:sz w:val="24"/>
                <w:szCs w:val="24"/>
                <w:lang w:val="kk-KZ"/>
              </w:rPr>
              <w:t>(EPA)</w:t>
            </w:r>
          </w:p>
          <w:p w:rsidR="003B141F" w:rsidRPr="006E3D2E" w:rsidRDefault="00752A5F" w:rsidP="00BF597A">
            <w:pPr>
              <w:jc w:val="both"/>
              <w:rPr>
                <w:color w:val="000000" w:themeColor="text1"/>
                <w:sz w:val="24"/>
                <w:szCs w:val="24"/>
                <w:lang w:val="kk-KZ"/>
              </w:rPr>
            </w:pPr>
            <w:r w:rsidRPr="006E3D2E">
              <w:rPr>
                <w:color w:val="000000" w:themeColor="text1"/>
                <w:sz w:val="24"/>
                <w:szCs w:val="24"/>
                <w:lang w:val="kk-KZ"/>
              </w:rPr>
              <w:t>ӘРЕКЕТ</w:t>
            </w:r>
            <w:r w:rsidR="003B141F" w:rsidRPr="006E3D2E">
              <w:rPr>
                <w:color w:val="000000" w:themeColor="text1"/>
                <w:sz w:val="24"/>
                <w:szCs w:val="24"/>
                <w:lang w:val="kk-KZ"/>
              </w:rPr>
              <w:t xml:space="preserve">: </w:t>
            </w:r>
            <w:r w:rsidR="00B87690" w:rsidRPr="006E3D2E">
              <w:rPr>
                <w:color w:val="000000" w:themeColor="text1"/>
                <w:sz w:val="24"/>
                <w:szCs w:val="24"/>
                <w:lang w:val="kk-KZ"/>
              </w:rPr>
              <w:t>Соңғы ереже</w:t>
            </w:r>
            <w:r w:rsidR="003B141F" w:rsidRPr="006E3D2E">
              <w:rPr>
                <w:color w:val="000000" w:themeColor="text1"/>
                <w:sz w:val="24"/>
                <w:szCs w:val="24"/>
                <w:lang w:val="kk-KZ"/>
              </w:rPr>
              <w:t>.</w:t>
            </w:r>
          </w:p>
          <w:p w:rsidR="003B141F" w:rsidRPr="006E3D2E" w:rsidRDefault="00B87690" w:rsidP="00BF597A">
            <w:pPr>
              <w:jc w:val="both"/>
              <w:rPr>
                <w:color w:val="000000" w:themeColor="text1"/>
                <w:sz w:val="24"/>
                <w:szCs w:val="24"/>
                <w:lang w:val="kk-KZ"/>
              </w:rPr>
            </w:pPr>
            <w:r w:rsidRPr="006E3D2E">
              <w:rPr>
                <w:color w:val="000000" w:themeColor="text1"/>
                <w:sz w:val="24"/>
                <w:szCs w:val="24"/>
                <w:lang w:val="kk-KZ"/>
              </w:rPr>
              <w:t>ТҮЙІНДЕМЕ</w:t>
            </w:r>
            <w:r w:rsidR="003B141F" w:rsidRPr="006E3D2E">
              <w:rPr>
                <w:color w:val="000000" w:themeColor="text1"/>
                <w:sz w:val="24"/>
                <w:szCs w:val="24"/>
                <w:lang w:val="kk-KZ"/>
              </w:rPr>
              <w:t xml:space="preserve">: </w:t>
            </w:r>
            <w:r w:rsidR="00BB4EB2" w:rsidRPr="006E3D2E">
              <w:rPr>
                <w:color w:val="000000" w:themeColor="text1"/>
                <w:sz w:val="24"/>
                <w:szCs w:val="24"/>
                <w:lang w:val="kk-KZ"/>
              </w:rPr>
              <w:t>EPA химиялық заттарға арналған улы заттарды бақылау туралы Заңға (TSCA) сәйкес маңызды Жаңа пайдалану ережелерін (SNUR) шығарады, олар алдын-ала ескертулердің тақырыбы болды (PMN) және TSCA-ға сәйкес EPA шығарған бұйрықтарға сәйкес келедіОсы Ережемен жаңа маңызды қолдану ретінде анықталған қызмет үшін осы химиялық заттардың кез-келгенін өндіру немесе өңдеу басталғанға дейін 90 күн бұрын EPA-ны хабардар ету қажет</w:t>
            </w:r>
            <w:r w:rsidR="003B141F" w:rsidRPr="006E3D2E">
              <w:rPr>
                <w:color w:val="000000" w:themeColor="text1"/>
                <w:sz w:val="24"/>
                <w:szCs w:val="24"/>
                <w:lang w:val="kk-KZ"/>
              </w:rPr>
              <w:t xml:space="preserve">. </w:t>
            </w:r>
            <w:r w:rsidR="00BB4EB2" w:rsidRPr="006E3D2E">
              <w:rPr>
                <w:color w:val="000000" w:themeColor="text1"/>
                <w:sz w:val="24"/>
                <w:szCs w:val="24"/>
                <w:lang w:val="kk-KZ"/>
              </w:rPr>
              <w:t xml:space="preserve">EPA хабарламаны тексеріп, тиісті шешім қабылдағанға дейін адамдар Өндірісті немесе қайта өңдеуді бастай алмайды </w:t>
            </w:r>
            <w:r w:rsidR="003B141F" w:rsidRPr="006E3D2E">
              <w:rPr>
                <w:color w:val="000000" w:themeColor="text1"/>
                <w:sz w:val="24"/>
                <w:szCs w:val="24"/>
                <w:lang w:val="kk-KZ"/>
              </w:rPr>
              <w:t xml:space="preserve"> </w:t>
            </w:r>
          </w:p>
          <w:tbl>
            <w:tblPr>
              <w:tblStyle w:val="af2"/>
              <w:tblW w:w="0" w:type="auto"/>
              <w:tblLayout w:type="fixed"/>
              <w:tblLook w:val="04A0" w:firstRow="1" w:lastRow="0" w:firstColumn="1" w:lastColumn="0" w:noHBand="0" w:noVBand="1"/>
            </w:tblPr>
            <w:tblGrid>
              <w:gridCol w:w="734"/>
              <w:gridCol w:w="4421"/>
            </w:tblGrid>
            <w:tr w:rsidR="003D6B99" w:rsidRPr="006E3D2E" w:rsidTr="00ED7287">
              <w:tc>
                <w:tcPr>
                  <w:tcW w:w="5155" w:type="dxa"/>
                  <w:gridSpan w:val="2"/>
                </w:tcPr>
                <w:p w:rsidR="003D6B99" w:rsidRPr="006E3D2E" w:rsidRDefault="00E06480" w:rsidP="00BF597A">
                  <w:pPr>
                    <w:jc w:val="both"/>
                    <w:rPr>
                      <w:color w:val="0000FF"/>
                      <w:sz w:val="24"/>
                      <w:szCs w:val="24"/>
                      <w:lang w:val="kk-KZ"/>
                    </w:rPr>
                  </w:pPr>
                  <w:r w:rsidRPr="006E3D2E">
                    <w:rPr>
                      <w:color w:val="000000" w:themeColor="text1"/>
                      <w:sz w:val="24"/>
                      <w:szCs w:val="24"/>
                      <w:lang w:val="kk-KZ"/>
                    </w:rPr>
                    <w:t>Қосу себептері</w:t>
                  </w:r>
                </w:p>
              </w:tc>
            </w:tr>
            <w:tr w:rsidR="003D6B99" w:rsidRPr="006E3D2E" w:rsidTr="00E56F27">
              <w:tc>
                <w:tcPr>
                  <w:tcW w:w="734" w:type="dxa"/>
                </w:tcPr>
                <w:p w:rsidR="003D6B99" w:rsidRPr="006E3D2E" w:rsidRDefault="003D6B99"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3D6B99" w:rsidRPr="006E3D2E" w:rsidRDefault="00E06480" w:rsidP="00BF597A">
                  <w:pPr>
                    <w:rPr>
                      <w:sz w:val="24"/>
                      <w:szCs w:val="24"/>
                      <w:lang w:val="en-GB"/>
                    </w:rPr>
                  </w:pPr>
                  <w:r w:rsidRPr="006E3D2E">
                    <w:rPr>
                      <w:color w:val="000000" w:themeColor="text1"/>
                      <w:sz w:val="24"/>
                      <w:szCs w:val="24"/>
                      <w:lang w:val="kk-KZ"/>
                    </w:rPr>
                    <w:t>Түсініктеме беру кезеңі өзгертілді-күні:</w:t>
                  </w:r>
                </w:p>
              </w:tc>
            </w:tr>
            <w:tr w:rsidR="003D6B99" w:rsidRPr="006E3D2E" w:rsidTr="00E56F27">
              <w:tc>
                <w:tcPr>
                  <w:tcW w:w="734" w:type="dxa"/>
                </w:tcPr>
                <w:p w:rsidR="003D6B99" w:rsidRPr="006E3D2E" w:rsidRDefault="003D6B99"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3D6B99" w:rsidRPr="006E3D2E" w:rsidRDefault="00E06480" w:rsidP="00BF597A">
                  <w:pPr>
                    <w:rPr>
                      <w:sz w:val="24"/>
                      <w:szCs w:val="24"/>
                      <w:lang w:val="en-GB"/>
                    </w:rPr>
                  </w:pPr>
                  <w:r w:rsidRPr="006E3D2E">
                    <w:rPr>
                      <w:sz w:val="24"/>
                      <w:szCs w:val="24"/>
                      <w:lang w:val="kk-KZ"/>
                    </w:rPr>
                    <w:t xml:space="preserve">Хабарланған шара қабылданды-күні: </w:t>
                  </w:r>
                  <w:r w:rsidR="003D6B99" w:rsidRPr="006E3D2E">
                    <w:rPr>
                      <w:sz w:val="24"/>
                      <w:szCs w:val="24"/>
                      <w:lang w:val="en-GB"/>
                    </w:rPr>
                    <w:t xml:space="preserve">17 </w:t>
                  </w:r>
                  <w:r w:rsidR="006D1649" w:rsidRPr="006E3D2E">
                    <w:rPr>
                      <w:sz w:val="24"/>
                      <w:szCs w:val="24"/>
                    </w:rPr>
                    <w:t>қыркүйек</w:t>
                  </w:r>
                  <w:r w:rsidR="006D1649" w:rsidRPr="006E3D2E">
                    <w:rPr>
                      <w:sz w:val="24"/>
                      <w:szCs w:val="24"/>
                      <w:lang w:val="en-GB"/>
                    </w:rPr>
                    <w:t xml:space="preserve"> 2020</w:t>
                  </w:r>
                </w:p>
              </w:tc>
            </w:tr>
            <w:tr w:rsidR="003D6B99" w:rsidRPr="006E3D2E" w:rsidTr="00E56F27">
              <w:tc>
                <w:tcPr>
                  <w:tcW w:w="734" w:type="dxa"/>
                </w:tcPr>
                <w:p w:rsidR="003D6B99" w:rsidRPr="006E3D2E" w:rsidRDefault="003D6B99"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3D6B99" w:rsidRPr="006E3D2E" w:rsidRDefault="00E06480" w:rsidP="00BF597A">
                  <w:pPr>
                    <w:rPr>
                      <w:sz w:val="24"/>
                      <w:szCs w:val="24"/>
                    </w:rPr>
                  </w:pPr>
                  <w:r w:rsidRPr="006E3D2E">
                    <w:rPr>
                      <w:sz w:val="24"/>
                      <w:szCs w:val="24"/>
                      <w:lang w:val="kk-KZ"/>
                    </w:rPr>
                    <w:t>Хабарлама шарасы жарияланды - күні:</w:t>
                  </w:r>
                </w:p>
              </w:tc>
            </w:tr>
            <w:tr w:rsidR="003D6B99" w:rsidRPr="006E3D2E" w:rsidTr="00E56F27">
              <w:tc>
                <w:tcPr>
                  <w:tcW w:w="734" w:type="dxa"/>
                </w:tcPr>
                <w:p w:rsidR="003D6B99" w:rsidRPr="006E3D2E" w:rsidRDefault="003D6B99"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3D6B99" w:rsidRPr="006E3D2E" w:rsidRDefault="00E06480" w:rsidP="00BF597A">
                  <w:pPr>
                    <w:rPr>
                      <w:sz w:val="24"/>
                      <w:szCs w:val="24"/>
                      <w:lang w:val="en-GB"/>
                    </w:rPr>
                  </w:pPr>
                  <w:r w:rsidRPr="006E3D2E">
                    <w:rPr>
                      <w:sz w:val="24"/>
                      <w:szCs w:val="24"/>
                      <w:lang w:val="kk-KZ"/>
                    </w:rPr>
                    <w:t xml:space="preserve">Хабарланған шара күшіне енеді-күні: </w:t>
                  </w:r>
                  <w:r w:rsidR="003D6B99" w:rsidRPr="006E3D2E">
                    <w:rPr>
                      <w:sz w:val="24"/>
                      <w:szCs w:val="24"/>
                      <w:lang w:val="en-GB"/>
                    </w:rPr>
                    <w:t xml:space="preserve">16 </w:t>
                  </w:r>
                  <w:r w:rsidR="00BE77F3" w:rsidRPr="006E3D2E">
                    <w:rPr>
                      <w:sz w:val="24"/>
                      <w:szCs w:val="24"/>
                    </w:rPr>
                    <w:t>қараша</w:t>
                  </w:r>
                  <w:r w:rsidRPr="006E3D2E">
                    <w:rPr>
                      <w:sz w:val="24"/>
                      <w:szCs w:val="24"/>
                      <w:lang w:val="en-GB"/>
                    </w:rPr>
                    <w:t xml:space="preserve"> 2020</w:t>
                  </w:r>
                </w:p>
              </w:tc>
            </w:tr>
            <w:tr w:rsidR="003D6B99" w:rsidRPr="006E3D2E" w:rsidTr="00E56F27">
              <w:tc>
                <w:tcPr>
                  <w:tcW w:w="734" w:type="dxa"/>
                </w:tcPr>
                <w:p w:rsidR="003D6B99" w:rsidRPr="006E3D2E" w:rsidRDefault="003D6B99"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3D6B99" w:rsidRPr="006E3D2E" w:rsidRDefault="00E06480" w:rsidP="00BF597A">
                  <w:pPr>
                    <w:rPr>
                      <w:rFonts w:eastAsia="Calibri"/>
                      <w:sz w:val="24"/>
                      <w:szCs w:val="24"/>
                      <w:lang w:val="kk-KZ"/>
                    </w:rPr>
                  </w:pPr>
                  <w:r w:rsidRPr="006E3D2E">
                    <w:rPr>
                      <w:color w:val="000000" w:themeColor="text1"/>
                      <w:sz w:val="24"/>
                      <w:szCs w:val="24"/>
                      <w:lang w:val="kk-KZ"/>
                    </w:rPr>
                    <w:t>Соңғы шара мәтіні келесі мекен-жай бойынша қол жетімді:</w:t>
                  </w:r>
                  <w:hyperlink r:id="rId51" w:history="1">
                    <w:r w:rsidR="003D6B99" w:rsidRPr="006E3D2E">
                      <w:rPr>
                        <w:rStyle w:val="a9"/>
                        <w:rFonts w:eastAsia="Calibri"/>
                        <w:sz w:val="24"/>
                        <w:szCs w:val="24"/>
                        <w:lang w:val="kk-KZ"/>
                      </w:rPr>
                      <w:t>https://www.govinfo.gov/content/pkg/FR-2020-09-17/html/2020-18883.htm</w:t>
                    </w:r>
                  </w:hyperlink>
                </w:p>
                <w:p w:rsidR="003D6B99" w:rsidRPr="006E3D2E" w:rsidRDefault="00A57223" w:rsidP="00BF597A">
                  <w:pPr>
                    <w:rPr>
                      <w:rFonts w:eastAsia="Calibri"/>
                      <w:sz w:val="24"/>
                      <w:szCs w:val="24"/>
                      <w:lang w:val="kk-KZ"/>
                    </w:rPr>
                  </w:pPr>
                  <w:hyperlink r:id="rId52" w:history="1">
                    <w:r w:rsidR="003D6B99" w:rsidRPr="006E3D2E">
                      <w:rPr>
                        <w:rStyle w:val="a9"/>
                        <w:rFonts w:eastAsia="Calibri"/>
                        <w:sz w:val="24"/>
                        <w:szCs w:val="24"/>
                        <w:lang w:val="kk-KZ"/>
                      </w:rPr>
                      <w:t>https://www.govinfo.gov/content/pkg/FR-2020-09-17/pdf/2020-18883.pdf</w:t>
                    </w:r>
                  </w:hyperlink>
                </w:p>
                <w:p w:rsidR="003D6B99" w:rsidRPr="006E3D2E" w:rsidRDefault="00A57223" w:rsidP="00BF597A">
                  <w:pPr>
                    <w:jc w:val="both"/>
                    <w:rPr>
                      <w:color w:val="0000FF"/>
                      <w:sz w:val="24"/>
                      <w:szCs w:val="24"/>
                      <w:u w:val="single"/>
                      <w:lang w:val="kk-KZ"/>
                    </w:rPr>
                  </w:pPr>
                  <w:hyperlink r:id="rId53" w:history="1">
                    <w:r w:rsidR="003D6B99" w:rsidRPr="006E3D2E">
                      <w:rPr>
                        <w:rStyle w:val="a9"/>
                        <w:rFonts w:eastAsia="Calibri"/>
                        <w:sz w:val="24"/>
                        <w:szCs w:val="24"/>
                        <w:lang w:val="kk-KZ"/>
                      </w:rPr>
                      <w:t>https://members.wto.org/crnattachments/2020/TBT/USA/final_measure/20_5595_00_e.pdf</w:t>
                    </w:r>
                  </w:hyperlink>
                </w:p>
              </w:tc>
            </w:tr>
            <w:tr w:rsidR="00E06480" w:rsidRPr="006E3D2E" w:rsidTr="00E56F27">
              <w:tc>
                <w:tcPr>
                  <w:tcW w:w="734" w:type="dxa"/>
                </w:tcPr>
                <w:p w:rsidR="00E06480" w:rsidRPr="006E3D2E" w:rsidRDefault="00E06480"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Хабарланған шара жойылды-күні:</w:t>
                  </w:r>
                </w:p>
              </w:tc>
            </w:tr>
            <w:tr w:rsidR="00E06480" w:rsidRPr="006E3D2E" w:rsidTr="00E56F27">
              <w:tc>
                <w:tcPr>
                  <w:tcW w:w="734" w:type="dxa"/>
                </w:tcPr>
                <w:p w:rsidR="00E06480" w:rsidRPr="006E3D2E" w:rsidRDefault="00E06480"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Іс-шара туралы қайта хабарланған кезде тиісті символ:</w:t>
                  </w:r>
                </w:p>
              </w:tc>
            </w:tr>
            <w:tr w:rsidR="00E06480" w:rsidRPr="006E3D2E" w:rsidTr="00E56F27">
              <w:tc>
                <w:tcPr>
                  <w:tcW w:w="734" w:type="dxa"/>
                </w:tcPr>
                <w:p w:rsidR="00E06480" w:rsidRPr="006E3D2E" w:rsidRDefault="00E06480"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E06480" w:rsidRPr="006E3D2E" w:rsidTr="00E56F27">
              <w:tc>
                <w:tcPr>
                  <w:tcW w:w="734" w:type="dxa"/>
                </w:tcPr>
                <w:p w:rsidR="00E06480" w:rsidRPr="006E3D2E" w:rsidRDefault="00E06480"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E06480" w:rsidRPr="006E3D2E" w:rsidRDefault="00E06480" w:rsidP="00BF597A">
                  <w:pPr>
                    <w:rPr>
                      <w:color w:val="000000" w:themeColor="text1"/>
                      <w:sz w:val="24"/>
                      <w:szCs w:val="24"/>
                      <w:lang w:val="kk-KZ"/>
                    </w:rPr>
                  </w:pPr>
                  <w:r w:rsidRPr="006E3D2E">
                    <w:rPr>
                      <w:color w:val="000000" w:themeColor="text1"/>
                      <w:sz w:val="24"/>
                      <w:szCs w:val="24"/>
                      <w:lang w:val="kk-KZ"/>
                    </w:rPr>
                    <w:t xml:space="preserve">Басқа </w:t>
                  </w:r>
                </w:p>
              </w:tc>
            </w:tr>
          </w:tbl>
          <w:p w:rsidR="003D6B99" w:rsidRPr="006E3D2E" w:rsidRDefault="003D6B99" w:rsidP="00BF597A">
            <w:pPr>
              <w:jc w:val="both"/>
              <w:rPr>
                <w:color w:val="0000FF"/>
                <w:sz w:val="24"/>
                <w:szCs w:val="24"/>
                <w:u w:val="single"/>
                <w:lang w:val="kk-KZ"/>
              </w:rPr>
            </w:pPr>
          </w:p>
        </w:tc>
        <w:tc>
          <w:tcPr>
            <w:tcW w:w="1985" w:type="dxa"/>
            <w:shd w:val="clear" w:color="auto" w:fill="auto"/>
          </w:tcPr>
          <w:p w:rsidR="00AF67F6" w:rsidRPr="006E3D2E" w:rsidRDefault="00AF67F6" w:rsidP="00BF597A">
            <w:pPr>
              <w:jc w:val="both"/>
              <w:rPr>
                <w:sz w:val="24"/>
                <w:szCs w:val="24"/>
                <w:lang w:val="kk-KZ"/>
              </w:rPr>
            </w:pPr>
          </w:p>
        </w:tc>
      </w:tr>
      <w:tr w:rsidR="00353486" w:rsidRPr="006E3D2E" w:rsidTr="00A15714">
        <w:trPr>
          <w:trHeight w:val="361"/>
        </w:trPr>
        <w:tc>
          <w:tcPr>
            <w:tcW w:w="710" w:type="dxa"/>
            <w:vMerge/>
            <w:shd w:val="clear" w:color="auto" w:fill="auto"/>
          </w:tcPr>
          <w:p w:rsidR="00353486" w:rsidRPr="006E3D2E" w:rsidRDefault="00353486" w:rsidP="00BF597A">
            <w:pPr>
              <w:numPr>
                <w:ilvl w:val="0"/>
                <w:numId w:val="3"/>
              </w:numPr>
              <w:ind w:left="0" w:firstLine="0"/>
              <w:jc w:val="both"/>
              <w:rPr>
                <w:sz w:val="24"/>
                <w:szCs w:val="24"/>
                <w:lang w:val="kk-KZ"/>
              </w:rPr>
            </w:pPr>
          </w:p>
        </w:tc>
        <w:tc>
          <w:tcPr>
            <w:tcW w:w="2410" w:type="dxa"/>
            <w:shd w:val="clear" w:color="auto" w:fill="auto"/>
          </w:tcPr>
          <w:p w:rsidR="00353486" w:rsidRPr="006E3D2E" w:rsidRDefault="00353486"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353486" w:rsidRPr="006E3D2E" w:rsidRDefault="003534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353486" w:rsidRPr="006E3D2E" w:rsidRDefault="00353486" w:rsidP="00BF597A">
            <w:pPr>
              <w:jc w:val="both"/>
              <w:rPr>
                <w:sz w:val="24"/>
                <w:szCs w:val="24"/>
                <w:lang w:val="kk-KZ"/>
              </w:rPr>
            </w:pPr>
          </w:p>
        </w:tc>
      </w:tr>
      <w:tr w:rsidR="00353486" w:rsidRPr="006E3D2E" w:rsidTr="00A15714">
        <w:trPr>
          <w:trHeight w:val="361"/>
        </w:trPr>
        <w:tc>
          <w:tcPr>
            <w:tcW w:w="710" w:type="dxa"/>
            <w:vMerge/>
            <w:shd w:val="clear" w:color="auto" w:fill="auto"/>
          </w:tcPr>
          <w:p w:rsidR="00353486" w:rsidRPr="006E3D2E" w:rsidRDefault="00353486" w:rsidP="00BF597A">
            <w:pPr>
              <w:numPr>
                <w:ilvl w:val="0"/>
                <w:numId w:val="3"/>
              </w:numPr>
              <w:ind w:left="0" w:firstLine="0"/>
              <w:jc w:val="both"/>
              <w:rPr>
                <w:sz w:val="24"/>
                <w:szCs w:val="24"/>
                <w:lang w:val="kk-KZ"/>
              </w:rPr>
            </w:pPr>
          </w:p>
        </w:tc>
        <w:tc>
          <w:tcPr>
            <w:tcW w:w="2410" w:type="dxa"/>
            <w:shd w:val="clear" w:color="auto" w:fill="auto"/>
          </w:tcPr>
          <w:p w:rsidR="00353486" w:rsidRPr="006E3D2E" w:rsidRDefault="00E06480"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353486" w:rsidRPr="006E3D2E" w:rsidRDefault="0035348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353486" w:rsidRPr="006E3D2E" w:rsidRDefault="00353486"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1364B2" w:rsidRPr="006E3D2E" w:rsidRDefault="001364B2" w:rsidP="00BF597A">
            <w:pPr>
              <w:jc w:val="right"/>
              <w:rPr>
                <w:rFonts w:eastAsia="Calibri"/>
                <w:b/>
                <w:sz w:val="24"/>
                <w:szCs w:val="24"/>
                <w:lang w:val="es-ES"/>
              </w:rPr>
            </w:pPr>
            <w:r w:rsidRPr="006E3D2E">
              <w:rPr>
                <w:rFonts w:eastAsia="Calibri"/>
                <w:b/>
                <w:sz w:val="24"/>
                <w:szCs w:val="24"/>
                <w:lang w:val="es-ES"/>
              </w:rPr>
              <w:t>G/TBT/N/USA/1571/Add.1</w:t>
            </w:r>
          </w:p>
          <w:p w:rsidR="00AF67F6" w:rsidRPr="006E3D2E" w:rsidRDefault="00AF67F6" w:rsidP="00BF597A">
            <w:pPr>
              <w:jc w:val="right"/>
              <w:rPr>
                <w:rFonts w:eastAsia="Verdana"/>
                <w:b/>
                <w:sz w:val="24"/>
                <w:szCs w:val="24"/>
                <w:lang w:val="es-ES"/>
              </w:rPr>
            </w:pPr>
          </w:p>
        </w:tc>
        <w:tc>
          <w:tcPr>
            <w:tcW w:w="5386" w:type="dxa"/>
            <w:shd w:val="clear" w:color="auto" w:fill="auto"/>
          </w:tcPr>
          <w:p w:rsidR="007E4F47" w:rsidRPr="006E3D2E" w:rsidRDefault="007E4F4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21 </w:t>
            </w:r>
            <w:r w:rsidRPr="006E3D2E">
              <w:rPr>
                <w:sz w:val="24"/>
                <w:szCs w:val="24"/>
              </w:rPr>
              <w:t>қыркүйектегі</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7E4F47" w:rsidRPr="006E3D2E" w:rsidRDefault="007E4F4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Атауы</w:t>
            </w:r>
            <w:r w:rsidR="001364B2" w:rsidRPr="006E3D2E">
              <w:rPr>
                <w:sz w:val="24"/>
                <w:szCs w:val="24"/>
                <w:lang w:val="es-ES"/>
              </w:rPr>
              <w:t xml:space="preserve">: </w:t>
            </w:r>
            <w:r w:rsidRPr="006E3D2E">
              <w:rPr>
                <w:sz w:val="24"/>
                <w:szCs w:val="24"/>
              </w:rPr>
              <w:t>Ұшқышсыз</w:t>
            </w:r>
            <w:r w:rsidRPr="006E3D2E">
              <w:rPr>
                <w:sz w:val="24"/>
                <w:szCs w:val="24"/>
                <w:lang w:val="es-ES"/>
              </w:rPr>
              <w:t xml:space="preserve"> </w:t>
            </w:r>
            <w:r w:rsidRPr="006E3D2E">
              <w:rPr>
                <w:sz w:val="24"/>
                <w:szCs w:val="24"/>
              </w:rPr>
              <w:t>авиациялық</w:t>
            </w:r>
            <w:r w:rsidRPr="006E3D2E">
              <w:rPr>
                <w:sz w:val="24"/>
                <w:szCs w:val="24"/>
                <w:lang w:val="es-ES"/>
              </w:rPr>
              <w:t xml:space="preserve"> </w:t>
            </w:r>
            <w:r w:rsidRPr="006E3D2E">
              <w:rPr>
                <w:sz w:val="24"/>
                <w:szCs w:val="24"/>
              </w:rPr>
              <w:t>жүйелер</w:t>
            </w:r>
            <w:r w:rsidRPr="006E3D2E">
              <w:rPr>
                <w:sz w:val="24"/>
                <w:szCs w:val="24"/>
                <w:lang w:val="es-ES"/>
              </w:rPr>
              <w:t xml:space="preserve"> </w:t>
            </w:r>
            <w:r w:rsidRPr="006E3D2E">
              <w:rPr>
                <w:sz w:val="24"/>
                <w:szCs w:val="24"/>
              </w:rPr>
              <w:t>түрін</w:t>
            </w:r>
            <w:r w:rsidRPr="006E3D2E">
              <w:rPr>
                <w:sz w:val="24"/>
                <w:szCs w:val="24"/>
                <w:lang w:val="es-ES"/>
              </w:rPr>
              <w:t xml:space="preserve"> </w:t>
            </w:r>
            <w:r w:rsidRPr="006E3D2E">
              <w:rPr>
                <w:sz w:val="24"/>
                <w:szCs w:val="24"/>
              </w:rPr>
              <w:t>сертификаттау</w:t>
            </w:r>
            <w:r w:rsidRPr="006E3D2E">
              <w:rPr>
                <w:sz w:val="24"/>
                <w:szCs w:val="24"/>
                <w:lang w:val="es-ES"/>
              </w:rPr>
              <w:t>.</w:t>
            </w:r>
          </w:p>
          <w:p w:rsidR="001364B2" w:rsidRPr="006E3D2E" w:rsidRDefault="007E4F4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Сипаттамасы</w:t>
            </w:r>
            <w:r w:rsidR="001364B2" w:rsidRPr="006E3D2E">
              <w:rPr>
                <w:sz w:val="24"/>
                <w:szCs w:val="24"/>
                <w:lang w:val="es-ES"/>
              </w:rPr>
              <w:t xml:space="preserve">: </w:t>
            </w:r>
            <w:r w:rsidR="00752A5F" w:rsidRPr="006E3D2E">
              <w:rPr>
                <w:sz w:val="24"/>
                <w:szCs w:val="24"/>
              </w:rPr>
              <w:t>АГЕНТТІК</w:t>
            </w:r>
            <w:r w:rsidR="001364B2" w:rsidRPr="006E3D2E">
              <w:rPr>
                <w:sz w:val="24"/>
                <w:szCs w:val="24"/>
                <w:lang w:val="es-ES"/>
              </w:rPr>
              <w:t xml:space="preserve">: </w:t>
            </w:r>
            <w:r w:rsidRPr="006E3D2E">
              <w:rPr>
                <w:sz w:val="24"/>
                <w:szCs w:val="24"/>
              </w:rPr>
              <w:t>Федералды</w:t>
            </w:r>
            <w:r w:rsidRPr="006E3D2E">
              <w:rPr>
                <w:sz w:val="24"/>
                <w:szCs w:val="24"/>
                <w:lang w:val="es-ES"/>
              </w:rPr>
              <w:t xml:space="preserve"> </w:t>
            </w:r>
            <w:r w:rsidRPr="006E3D2E">
              <w:rPr>
                <w:sz w:val="24"/>
                <w:szCs w:val="24"/>
              </w:rPr>
              <w:t>азаматтық</w:t>
            </w:r>
            <w:r w:rsidRPr="006E3D2E">
              <w:rPr>
                <w:sz w:val="24"/>
                <w:szCs w:val="24"/>
                <w:lang w:val="es-ES"/>
              </w:rPr>
              <w:t xml:space="preserve"> </w:t>
            </w:r>
            <w:r w:rsidRPr="006E3D2E">
              <w:rPr>
                <w:sz w:val="24"/>
                <w:szCs w:val="24"/>
              </w:rPr>
              <w:t>авиация</w:t>
            </w:r>
            <w:r w:rsidRPr="006E3D2E">
              <w:rPr>
                <w:sz w:val="24"/>
                <w:szCs w:val="24"/>
                <w:lang w:val="es-ES"/>
              </w:rPr>
              <w:t xml:space="preserve"> </w:t>
            </w:r>
            <w:r w:rsidRPr="006E3D2E">
              <w:rPr>
                <w:sz w:val="24"/>
                <w:szCs w:val="24"/>
              </w:rPr>
              <w:t>басқармасы</w:t>
            </w:r>
            <w:r w:rsidRPr="006E3D2E">
              <w:rPr>
                <w:sz w:val="24"/>
                <w:szCs w:val="24"/>
                <w:lang w:val="es-ES"/>
              </w:rPr>
              <w:t>, DOT</w:t>
            </w:r>
          </w:p>
          <w:p w:rsidR="007E4F47"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1364B2" w:rsidRPr="006E3D2E">
              <w:rPr>
                <w:sz w:val="24"/>
                <w:szCs w:val="24"/>
                <w:lang w:val="es-ES"/>
              </w:rPr>
              <w:t xml:space="preserve">: </w:t>
            </w:r>
            <w:r w:rsidR="007E4F47" w:rsidRPr="006E3D2E">
              <w:rPr>
                <w:sz w:val="24"/>
                <w:szCs w:val="24"/>
              </w:rPr>
              <w:t>Саясат</w:t>
            </w:r>
            <w:r w:rsidR="007E4F47" w:rsidRPr="006E3D2E">
              <w:rPr>
                <w:sz w:val="24"/>
                <w:szCs w:val="24"/>
                <w:lang w:val="es-ES"/>
              </w:rPr>
              <w:t xml:space="preserve"> </w:t>
            </w:r>
            <w:r w:rsidR="007E4F47" w:rsidRPr="006E3D2E">
              <w:rPr>
                <w:sz w:val="24"/>
                <w:szCs w:val="24"/>
              </w:rPr>
              <w:t>туралы</w:t>
            </w:r>
            <w:r w:rsidR="007E4F47" w:rsidRPr="006E3D2E">
              <w:rPr>
                <w:sz w:val="24"/>
                <w:szCs w:val="24"/>
                <w:lang w:val="es-ES"/>
              </w:rPr>
              <w:t xml:space="preserve"> </w:t>
            </w:r>
            <w:r w:rsidR="007E4F47" w:rsidRPr="006E3D2E">
              <w:rPr>
                <w:sz w:val="24"/>
                <w:szCs w:val="24"/>
              </w:rPr>
              <w:t>хабарлама</w:t>
            </w:r>
          </w:p>
          <w:p w:rsidR="007E4F47"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1364B2" w:rsidRPr="006E3D2E">
              <w:rPr>
                <w:sz w:val="24"/>
                <w:szCs w:val="24"/>
                <w:lang w:val="es-ES"/>
              </w:rPr>
              <w:t xml:space="preserve">: </w:t>
            </w:r>
            <w:r w:rsidR="007E4F47" w:rsidRPr="006E3D2E">
              <w:rPr>
                <w:sz w:val="24"/>
                <w:szCs w:val="24"/>
              </w:rPr>
              <w:t>Федералды</w:t>
            </w:r>
            <w:r w:rsidR="007E4F47" w:rsidRPr="006E3D2E">
              <w:rPr>
                <w:sz w:val="24"/>
                <w:szCs w:val="24"/>
                <w:lang w:val="es-ES"/>
              </w:rPr>
              <w:t xml:space="preserve"> </w:t>
            </w:r>
            <w:r w:rsidR="007E4F47" w:rsidRPr="006E3D2E">
              <w:rPr>
                <w:sz w:val="24"/>
                <w:szCs w:val="24"/>
              </w:rPr>
              <w:t>азаматтық</w:t>
            </w:r>
            <w:r w:rsidR="007E4F47" w:rsidRPr="006E3D2E">
              <w:rPr>
                <w:sz w:val="24"/>
                <w:szCs w:val="24"/>
                <w:lang w:val="es-ES"/>
              </w:rPr>
              <w:t xml:space="preserve"> </w:t>
            </w:r>
            <w:r w:rsidR="007E4F47" w:rsidRPr="006E3D2E">
              <w:rPr>
                <w:sz w:val="24"/>
                <w:szCs w:val="24"/>
              </w:rPr>
              <w:t>авиация</w:t>
            </w:r>
            <w:r w:rsidR="007E4F47" w:rsidRPr="006E3D2E">
              <w:rPr>
                <w:sz w:val="24"/>
                <w:szCs w:val="24"/>
                <w:lang w:val="es-ES"/>
              </w:rPr>
              <w:t xml:space="preserve"> </w:t>
            </w:r>
            <w:r w:rsidR="007E4F47" w:rsidRPr="006E3D2E">
              <w:rPr>
                <w:sz w:val="24"/>
                <w:szCs w:val="24"/>
              </w:rPr>
              <w:t>басқармасы</w:t>
            </w:r>
            <w:r w:rsidR="007E4F47" w:rsidRPr="006E3D2E">
              <w:rPr>
                <w:sz w:val="24"/>
                <w:szCs w:val="24"/>
                <w:lang w:val="es-ES"/>
              </w:rPr>
              <w:t xml:space="preserve"> </w:t>
            </w:r>
            <w:r w:rsidR="007E4F47" w:rsidRPr="006E3D2E">
              <w:rPr>
                <w:sz w:val="24"/>
                <w:szCs w:val="24"/>
              </w:rPr>
              <w:t>ұшақтардың</w:t>
            </w:r>
            <w:r w:rsidR="007E4F47" w:rsidRPr="006E3D2E">
              <w:rPr>
                <w:sz w:val="24"/>
                <w:szCs w:val="24"/>
                <w:lang w:val="es-ES"/>
              </w:rPr>
              <w:t xml:space="preserve"> </w:t>
            </w:r>
            <w:r w:rsidR="007E4F47" w:rsidRPr="006E3D2E">
              <w:rPr>
                <w:sz w:val="24"/>
                <w:szCs w:val="24"/>
              </w:rPr>
              <w:t>ерекше</w:t>
            </w:r>
            <w:r w:rsidR="007E4F47" w:rsidRPr="006E3D2E">
              <w:rPr>
                <w:sz w:val="24"/>
                <w:szCs w:val="24"/>
                <w:lang w:val="es-ES"/>
              </w:rPr>
              <w:t xml:space="preserve"> </w:t>
            </w:r>
            <w:r w:rsidR="007E4F47" w:rsidRPr="006E3D2E">
              <w:rPr>
                <w:sz w:val="24"/>
                <w:szCs w:val="24"/>
              </w:rPr>
              <w:t>класы</w:t>
            </w:r>
            <w:r w:rsidR="007E4F47" w:rsidRPr="006E3D2E">
              <w:rPr>
                <w:sz w:val="24"/>
                <w:szCs w:val="24"/>
                <w:lang w:val="es-ES"/>
              </w:rPr>
              <w:t xml:space="preserve"> </w:t>
            </w:r>
            <w:r w:rsidR="007E4F47" w:rsidRPr="006E3D2E">
              <w:rPr>
                <w:sz w:val="24"/>
                <w:szCs w:val="24"/>
              </w:rPr>
              <w:t>ретінде</w:t>
            </w:r>
            <w:r w:rsidR="007E4F47" w:rsidRPr="006E3D2E">
              <w:rPr>
                <w:sz w:val="24"/>
                <w:szCs w:val="24"/>
                <w:lang w:val="es-ES"/>
              </w:rPr>
              <w:t xml:space="preserve"> </w:t>
            </w:r>
            <w:r w:rsidR="007E4F47" w:rsidRPr="006E3D2E">
              <w:rPr>
                <w:sz w:val="24"/>
                <w:szCs w:val="24"/>
              </w:rPr>
              <w:t>кейбір</w:t>
            </w:r>
            <w:r w:rsidR="007E4F47" w:rsidRPr="006E3D2E">
              <w:rPr>
                <w:sz w:val="24"/>
                <w:szCs w:val="24"/>
                <w:lang w:val="es-ES"/>
              </w:rPr>
              <w:t xml:space="preserve"> </w:t>
            </w:r>
            <w:r w:rsidR="007E4F47" w:rsidRPr="006E3D2E">
              <w:rPr>
                <w:sz w:val="24"/>
                <w:szCs w:val="24"/>
              </w:rPr>
              <w:t>ұшқышсыз</w:t>
            </w:r>
            <w:r w:rsidR="007E4F47" w:rsidRPr="006E3D2E">
              <w:rPr>
                <w:sz w:val="24"/>
                <w:szCs w:val="24"/>
                <w:lang w:val="es-ES"/>
              </w:rPr>
              <w:t xml:space="preserve"> </w:t>
            </w:r>
            <w:r w:rsidR="007E4F47" w:rsidRPr="006E3D2E">
              <w:rPr>
                <w:sz w:val="24"/>
                <w:szCs w:val="24"/>
              </w:rPr>
              <w:t>авиациялық</w:t>
            </w:r>
            <w:r w:rsidR="007E4F47" w:rsidRPr="006E3D2E">
              <w:rPr>
                <w:sz w:val="24"/>
                <w:szCs w:val="24"/>
                <w:lang w:val="es-ES"/>
              </w:rPr>
              <w:t xml:space="preserve"> </w:t>
            </w:r>
            <w:r w:rsidR="007E4F47" w:rsidRPr="006E3D2E">
              <w:rPr>
                <w:sz w:val="24"/>
                <w:szCs w:val="24"/>
              </w:rPr>
              <w:t>жүйелердің</w:t>
            </w:r>
            <w:r w:rsidR="007E4F47" w:rsidRPr="006E3D2E">
              <w:rPr>
                <w:sz w:val="24"/>
                <w:szCs w:val="24"/>
                <w:lang w:val="es-ES"/>
              </w:rPr>
              <w:t xml:space="preserve"> </w:t>
            </w:r>
            <w:r w:rsidR="007E4F47" w:rsidRPr="006E3D2E">
              <w:rPr>
                <w:sz w:val="24"/>
                <w:szCs w:val="24"/>
              </w:rPr>
              <w:t>түрін</w:t>
            </w:r>
            <w:r w:rsidR="007E4F47" w:rsidRPr="006E3D2E">
              <w:rPr>
                <w:sz w:val="24"/>
                <w:szCs w:val="24"/>
                <w:lang w:val="es-ES"/>
              </w:rPr>
              <w:t xml:space="preserve"> </w:t>
            </w:r>
            <w:r w:rsidR="007E4F47" w:rsidRPr="006E3D2E">
              <w:rPr>
                <w:sz w:val="24"/>
                <w:szCs w:val="24"/>
              </w:rPr>
              <w:lastRenderedPageBreak/>
              <w:t>сертификаттау</w:t>
            </w:r>
            <w:r w:rsidR="007E4F47" w:rsidRPr="006E3D2E">
              <w:rPr>
                <w:sz w:val="24"/>
                <w:szCs w:val="24"/>
                <w:lang w:val="es-ES"/>
              </w:rPr>
              <w:t xml:space="preserve"> </w:t>
            </w:r>
            <w:r w:rsidR="007E4F47" w:rsidRPr="006E3D2E">
              <w:rPr>
                <w:sz w:val="24"/>
                <w:szCs w:val="24"/>
              </w:rPr>
              <w:t>саясатын</w:t>
            </w:r>
            <w:r w:rsidR="007E4F47" w:rsidRPr="006E3D2E">
              <w:rPr>
                <w:sz w:val="24"/>
                <w:szCs w:val="24"/>
                <w:lang w:val="es-ES"/>
              </w:rPr>
              <w:t xml:space="preserve"> </w:t>
            </w:r>
            <w:r w:rsidR="007E4F47" w:rsidRPr="006E3D2E">
              <w:rPr>
                <w:sz w:val="24"/>
                <w:szCs w:val="24"/>
              </w:rPr>
              <w:t>жариялайды</w:t>
            </w:r>
            <w:r w:rsidR="007E4F47" w:rsidRPr="006E3D2E">
              <w:rPr>
                <w:sz w:val="24"/>
                <w:szCs w:val="24"/>
                <w:lang w:val="es-ES"/>
              </w:rPr>
              <w:t>.</w:t>
            </w:r>
          </w:p>
          <w:p w:rsidR="007E4F47" w:rsidRPr="006E3D2E" w:rsidRDefault="007E4F4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Бұл</w:t>
            </w:r>
            <w:r w:rsidRPr="006E3D2E">
              <w:rPr>
                <w:sz w:val="24"/>
                <w:szCs w:val="24"/>
                <w:lang w:val="es-ES"/>
              </w:rPr>
              <w:t xml:space="preserve"> </w:t>
            </w:r>
            <w:r w:rsidRPr="006E3D2E">
              <w:rPr>
                <w:sz w:val="24"/>
                <w:szCs w:val="24"/>
              </w:rPr>
              <w:t>саясат</w:t>
            </w:r>
            <w:r w:rsidRPr="006E3D2E">
              <w:rPr>
                <w:sz w:val="24"/>
                <w:szCs w:val="24"/>
                <w:lang w:val="es-ES"/>
              </w:rPr>
              <w:t xml:space="preserve"> 2020 </w:t>
            </w:r>
            <w:r w:rsidRPr="006E3D2E">
              <w:rPr>
                <w:sz w:val="24"/>
                <w:szCs w:val="24"/>
              </w:rPr>
              <w:t>жылдың</w:t>
            </w:r>
            <w:r w:rsidRPr="006E3D2E">
              <w:rPr>
                <w:sz w:val="24"/>
                <w:szCs w:val="24"/>
                <w:lang w:val="es-ES"/>
              </w:rPr>
              <w:t xml:space="preserve"> 18 </w:t>
            </w:r>
            <w:r w:rsidRPr="006E3D2E">
              <w:rPr>
                <w:sz w:val="24"/>
                <w:szCs w:val="24"/>
              </w:rPr>
              <w:t>қыркүйегінде</w:t>
            </w:r>
            <w:r w:rsidRPr="006E3D2E">
              <w:rPr>
                <w:sz w:val="24"/>
                <w:szCs w:val="24"/>
                <w:lang w:val="es-ES"/>
              </w:rPr>
              <w:t xml:space="preserve"> </w:t>
            </w:r>
            <w:r w:rsidRPr="006E3D2E">
              <w:rPr>
                <w:sz w:val="24"/>
                <w:szCs w:val="24"/>
              </w:rPr>
              <w:t>күшіне</w:t>
            </w:r>
            <w:r w:rsidRPr="006E3D2E">
              <w:rPr>
                <w:sz w:val="24"/>
                <w:szCs w:val="24"/>
                <w:lang w:val="es-ES"/>
              </w:rPr>
              <w:t xml:space="preserve"> </w:t>
            </w:r>
            <w:r w:rsidRPr="006E3D2E">
              <w:rPr>
                <w:sz w:val="24"/>
                <w:szCs w:val="24"/>
              </w:rPr>
              <w:t>енеді</w:t>
            </w:r>
            <w:r w:rsidRPr="006E3D2E">
              <w:rPr>
                <w:sz w:val="24"/>
                <w:szCs w:val="24"/>
                <w:lang w:val="es-ES"/>
              </w:rPr>
              <w:t>.</w:t>
            </w:r>
          </w:p>
          <w:p w:rsidR="001364B2" w:rsidRPr="006E3D2E" w:rsidRDefault="001364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tbl>
            <w:tblPr>
              <w:tblStyle w:val="af2"/>
              <w:tblW w:w="0" w:type="auto"/>
              <w:tblLayout w:type="fixed"/>
              <w:tblLook w:val="04A0" w:firstRow="1" w:lastRow="0" w:firstColumn="1" w:lastColumn="0" w:noHBand="0" w:noVBand="1"/>
            </w:tblPr>
            <w:tblGrid>
              <w:gridCol w:w="876"/>
              <w:gridCol w:w="4279"/>
            </w:tblGrid>
            <w:tr w:rsidR="001364B2" w:rsidRPr="006E3D2E" w:rsidTr="00ED7287">
              <w:tc>
                <w:tcPr>
                  <w:tcW w:w="5155" w:type="dxa"/>
                  <w:gridSpan w:val="2"/>
                </w:tcPr>
                <w:p w:rsidR="001364B2" w:rsidRPr="006E3D2E" w:rsidRDefault="00E0648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color w:val="000000" w:themeColor="text1"/>
                      <w:sz w:val="24"/>
                      <w:szCs w:val="24"/>
                      <w:lang w:val="kk-KZ"/>
                    </w:rPr>
                    <w:t>Қосу себептері</w:t>
                  </w:r>
                </w:p>
              </w:tc>
            </w:tr>
            <w:tr w:rsidR="00E06480" w:rsidRPr="006E3D2E" w:rsidTr="005139A5">
              <w:tc>
                <w:tcPr>
                  <w:tcW w:w="876" w:type="dxa"/>
                </w:tcPr>
                <w:p w:rsidR="00E06480" w:rsidRPr="006E3D2E" w:rsidRDefault="00E06480" w:rsidP="00BF597A">
                  <w:pPr>
                    <w:ind w:hanging="373"/>
                    <w:jc w:val="center"/>
                    <w:rPr>
                      <w:rFonts w:eastAsia="Calibri"/>
                      <w:sz w:val="24"/>
                      <w:szCs w:val="24"/>
                      <w:lang w:val="es-ES" w:eastAsia="en-US"/>
                    </w:rPr>
                  </w:pPr>
                  <w:r w:rsidRPr="006E3D2E">
                    <w:rPr>
                      <w:rFonts w:eastAsia="Calibri"/>
                      <w:sz w:val="24"/>
                      <w:szCs w:val="24"/>
                      <w:lang w:val="es-ES"/>
                    </w:rPr>
                    <w:t>[  ]</w:t>
                  </w:r>
                </w:p>
              </w:tc>
              <w:tc>
                <w:tcPr>
                  <w:tcW w:w="4279" w:type="dxa"/>
                </w:tcPr>
                <w:p w:rsidR="00E06480" w:rsidRPr="006E3D2E" w:rsidRDefault="00E06480"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 xml:space="preserve">Хабарланған шара қабылданды-күні: </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 xml:space="preserve">Хабарлама шарасы жарияланды - күні: </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 xml:space="preserve">Хабарланған шара күшіне енеді-күні: </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Хабарланған шара жойылды-күні:</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Іс-шара туралы қайта хабарланған кезде тиісті символ:</w:t>
                  </w:r>
                </w:p>
              </w:tc>
            </w:tr>
            <w:tr w:rsidR="00E06480" w:rsidRPr="006E3D2E" w:rsidTr="005139A5">
              <w:tc>
                <w:tcPr>
                  <w:tcW w:w="876" w:type="dxa"/>
                </w:tcPr>
                <w:p w:rsidR="00E06480" w:rsidRPr="006E3D2E" w:rsidRDefault="00E06480"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1364B2" w:rsidRPr="006E3D2E" w:rsidTr="005139A5">
              <w:tc>
                <w:tcPr>
                  <w:tcW w:w="876" w:type="dxa"/>
                </w:tcPr>
                <w:p w:rsidR="001364B2" w:rsidRPr="006E3D2E" w:rsidRDefault="001364B2"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364B2" w:rsidRPr="006E3D2E" w:rsidRDefault="00E06480" w:rsidP="00BF597A">
                  <w:pPr>
                    <w:rPr>
                      <w:rFonts w:eastAsia="Calibri"/>
                      <w:sz w:val="24"/>
                      <w:szCs w:val="24"/>
                    </w:rPr>
                  </w:pPr>
                  <w:r w:rsidRPr="006E3D2E">
                    <w:rPr>
                      <w:color w:val="000000" w:themeColor="text1"/>
                      <w:sz w:val="24"/>
                      <w:szCs w:val="24"/>
                      <w:lang w:val="kk-KZ"/>
                    </w:rPr>
                    <w:t xml:space="preserve">Басқа </w:t>
                  </w:r>
                  <w:hyperlink r:id="rId54" w:history="1">
                    <w:r w:rsidR="001364B2" w:rsidRPr="006E3D2E">
                      <w:rPr>
                        <w:rStyle w:val="a9"/>
                        <w:rFonts w:eastAsia="Calibri"/>
                        <w:sz w:val="24"/>
                        <w:szCs w:val="24"/>
                      </w:rPr>
                      <w:t>https://www.govinfo.gov/content/pkg/FR-2020-09-18/html/2020-17882.htm</w:t>
                    </w:r>
                  </w:hyperlink>
                </w:p>
                <w:p w:rsidR="001364B2" w:rsidRPr="006E3D2E" w:rsidRDefault="00A57223" w:rsidP="00BF597A">
                  <w:pPr>
                    <w:rPr>
                      <w:rFonts w:eastAsia="Calibri"/>
                      <w:sz w:val="24"/>
                      <w:szCs w:val="24"/>
                    </w:rPr>
                  </w:pPr>
                  <w:hyperlink r:id="rId55" w:history="1">
                    <w:r w:rsidR="001364B2" w:rsidRPr="006E3D2E">
                      <w:rPr>
                        <w:rStyle w:val="a9"/>
                        <w:rFonts w:eastAsia="Calibri"/>
                        <w:sz w:val="24"/>
                        <w:szCs w:val="24"/>
                      </w:rPr>
                      <w:t>https://www.govinfo.gov/content/pkg/FR-2020-09-18/pdf/2020-17882.pdf</w:t>
                    </w:r>
                  </w:hyperlink>
                </w:p>
                <w:p w:rsidR="001364B2"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56" w:history="1">
                    <w:r w:rsidR="001364B2" w:rsidRPr="006E3D2E">
                      <w:rPr>
                        <w:rStyle w:val="a9"/>
                        <w:rFonts w:eastAsia="Calibri"/>
                        <w:sz w:val="24"/>
                        <w:szCs w:val="24"/>
                      </w:rPr>
                      <w:t>https://members.wto.org/crnattachments/2020/TBT/USA/20_5598_00_e.pdf</w:t>
                    </w:r>
                  </w:hyperlink>
                </w:p>
              </w:tc>
            </w:tr>
          </w:tbl>
          <w:p w:rsidR="001364B2" w:rsidRPr="006E3D2E" w:rsidRDefault="001364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F67F6" w:rsidRPr="006E3D2E" w:rsidRDefault="00AF67F6" w:rsidP="00BF597A">
            <w:pPr>
              <w:jc w:val="both"/>
              <w:rPr>
                <w:sz w:val="24"/>
                <w:szCs w:val="24"/>
                <w:lang w:val="kk-KZ"/>
              </w:rPr>
            </w:pPr>
          </w:p>
        </w:tc>
      </w:tr>
      <w:tr w:rsidR="001364B2" w:rsidRPr="006E3D2E" w:rsidTr="00A15714">
        <w:trPr>
          <w:trHeight w:val="361"/>
        </w:trPr>
        <w:tc>
          <w:tcPr>
            <w:tcW w:w="710" w:type="dxa"/>
            <w:vMerge/>
            <w:shd w:val="clear" w:color="auto" w:fill="auto"/>
          </w:tcPr>
          <w:p w:rsidR="001364B2" w:rsidRPr="006E3D2E" w:rsidRDefault="001364B2" w:rsidP="00BF597A">
            <w:pPr>
              <w:numPr>
                <w:ilvl w:val="0"/>
                <w:numId w:val="3"/>
              </w:numPr>
              <w:ind w:left="0" w:firstLine="0"/>
              <w:jc w:val="both"/>
              <w:rPr>
                <w:sz w:val="24"/>
                <w:szCs w:val="24"/>
                <w:lang w:val="kk-KZ"/>
              </w:rPr>
            </w:pPr>
          </w:p>
        </w:tc>
        <w:tc>
          <w:tcPr>
            <w:tcW w:w="2410" w:type="dxa"/>
            <w:shd w:val="clear" w:color="auto" w:fill="auto"/>
          </w:tcPr>
          <w:p w:rsidR="001364B2" w:rsidRPr="006E3D2E" w:rsidRDefault="001364B2"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1364B2" w:rsidRPr="006E3D2E" w:rsidRDefault="001364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364B2" w:rsidRPr="006E3D2E" w:rsidRDefault="001364B2" w:rsidP="00BF597A">
            <w:pPr>
              <w:jc w:val="both"/>
              <w:rPr>
                <w:sz w:val="24"/>
                <w:szCs w:val="24"/>
                <w:lang w:val="kk-KZ"/>
              </w:rPr>
            </w:pPr>
          </w:p>
        </w:tc>
      </w:tr>
      <w:tr w:rsidR="001364B2" w:rsidRPr="006E3D2E" w:rsidTr="00A15714">
        <w:trPr>
          <w:trHeight w:val="361"/>
        </w:trPr>
        <w:tc>
          <w:tcPr>
            <w:tcW w:w="710" w:type="dxa"/>
            <w:vMerge/>
            <w:shd w:val="clear" w:color="auto" w:fill="auto"/>
          </w:tcPr>
          <w:p w:rsidR="001364B2" w:rsidRPr="006E3D2E" w:rsidRDefault="001364B2" w:rsidP="00BF597A">
            <w:pPr>
              <w:numPr>
                <w:ilvl w:val="0"/>
                <w:numId w:val="3"/>
              </w:numPr>
              <w:ind w:left="0" w:firstLine="0"/>
              <w:jc w:val="both"/>
              <w:rPr>
                <w:sz w:val="24"/>
                <w:szCs w:val="24"/>
                <w:lang w:val="kk-KZ"/>
              </w:rPr>
            </w:pPr>
          </w:p>
        </w:tc>
        <w:tc>
          <w:tcPr>
            <w:tcW w:w="2410" w:type="dxa"/>
            <w:shd w:val="clear" w:color="auto" w:fill="auto"/>
          </w:tcPr>
          <w:p w:rsidR="001364B2" w:rsidRPr="006E3D2E" w:rsidRDefault="00E06480"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1364B2" w:rsidRPr="006E3D2E" w:rsidRDefault="001364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364B2" w:rsidRPr="006E3D2E" w:rsidRDefault="001364B2" w:rsidP="00BF597A">
            <w:pPr>
              <w:jc w:val="both"/>
              <w:rPr>
                <w:sz w:val="24"/>
                <w:szCs w:val="24"/>
                <w:lang w:val="kk-KZ"/>
              </w:rPr>
            </w:pPr>
          </w:p>
        </w:tc>
      </w:tr>
      <w:tr w:rsidR="00AF67F6" w:rsidRPr="006E3D2E" w:rsidTr="00A15714">
        <w:trPr>
          <w:trHeight w:val="345"/>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ED7287" w:rsidRPr="006E3D2E" w:rsidRDefault="00ED7287" w:rsidP="00BF597A">
            <w:pPr>
              <w:jc w:val="right"/>
              <w:rPr>
                <w:rFonts w:eastAsia="Calibri"/>
                <w:b/>
                <w:sz w:val="24"/>
                <w:szCs w:val="24"/>
                <w:lang w:val="es-ES"/>
              </w:rPr>
            </w:pPr>
            <w:r w:rsidRPr="006E3D2E">
              <w:rPr>
                <w:rFonts w:eastAsia="Calibri"/>
                <w:b/>
                <w:sz w:val="24"/>
                <w:szCs w:val="24"/>
                <w:lang w:val="es-ES"/>
              </w:rPr>
              <w:t>G/TBT/N/USA/1488/Add.2</w:t>
            </w:r>
          </w:p>
          <w:p w:rsidR="00AF67F6" w:rsidRPr="006E3D2E" w:rsidRDefault="00AF67F6" w:rsidP="00BF597A">
            <w:pPr>
              <w:jc w:val="right"/>
              <w:rPr>
                <w:b/>
                <w:sz w:val="24"/>
                <w:szCs w:val="24"/>
                <w:lang w:val="es-ES"/>
              </w:rPr>
            </w:pPr>
          </w:p>
        </w:tc>
        <w:tc>
          <w:tcPr>
            <w:tcW w:w="5386" w:type="dxa"/>
            <w:shd w:val="clear" w:color="auto" w:fill="auto"/>
          </w:tcPr>
          <w:p w:rsidR="00DF4646" w:rsidRPr="006E3D2E" w:rsidRDefault="00DF46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21 </w:t>
            </w:r>
            <w:r w:rsidRPr="006E3D2E">
              <w:rPr>
                <w:sz w:val="24"/>
                <w:szCs w:val="24"/>
              </w:rPr>
              <w:t>қыркүйектегі</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DF4646" w:rsidRPr="006E3D2E" w:rsidRDefault="00DF46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Атауы</w:t>
            </w:r>
            <w:r w:rsidRPr="006E3D2E">
              <w:rPr>
                <w:sz w:val="24"/>
                <w:szCs w:val="24"/>
                <w:lang w:val="es-ES"/>
              </w:rPr>
              <w:t xml:space="preserve">: </w:t>
            </w:r>
            <w:r w:rsidRPr="006E3D2E">
              <w:rPr>
                <w:sz w:val="24"/>
                <w:szCs w:val="24"/>
              </w:rPr>
              <w:t>Вирджиния</w:t>
            </w:r>
            <w:r w:rsidRPr="006E3D2E">
              <w:rPr>
                <w:sz w:val="24"/>
                <w:szCs w:val="24"/>
                <w:lang w:val="es-ES"/>
              </w:rPr>
              <w:t xml:space="preserve"> </w:t>
            </w:r>
            <w:r w:rsidRPr="006E3D2E">
              <w:rPr>
                <w:sz w:val="24"/>
                <w:szCs w:val="24"/>
              </w:rPr>
              <w:t>Грэм</w:t>
            </w:r>
            <w:r w:rsidRPr="006E3D2E">
              <w:rPr>
                <w:sz w:val="24"/>
                <w:szCs w:val="24"/>
                <w:lang w:val="es-ES"/>
              </w:rPr>
              <w:t xml:space="preserve"> </w:t>
            </w:r>
            <w:r w:rsidRPr="006E3D2E">
              <w:rPr>
                <w:sz w:val="24"/>
                <w:szCs w:val="24"/>
              </w:rPr>
              <w:t>Бэйкердің</w:t>
            </w:r>
            <w:r w:rsidRPr="006E3D2E">
              <w:rPr>
                <w:sz w:val="24"/>
                <w:szCs w:val="24"/>
                <w:lang w:val="es-ES"/>
              </w:rPr>
              <w:t xml:space="preserve"> </w:t>
            </w:r>
            <w:r w:rsidRPr="006E3D2E">
              <w:rPr>
                <w:sz w:val="24"/>
                <w:szCs w:val="24"/>
              </w:rPr>
              <w:t>бассейн</w:t>
            </w:r>
            <w:r w:rsidRPr="006E3D2E">
              <w:rPr>
                <w:sz w:val="24"/>
                <w:szCs w:val="24"/>
                <w:lang w:val="es-ES"/>
              </w:rPr>
              <w:t xml:space="preserve"> </w:t>
            </w:r>
            <w:r w:rsidRPr="006E3D2E">
              <w:rPr>
                <w:sz w:val="24"/>
                <w:szCs w:val="24"/>
              </w:rPr>
              <w:t>мен</w:t>
            </w:r>
            <w:r w:rsidRPr="006E3D2E">
              <w:rPr>
                <w:sz w:val="24"/>
                <w:szCs w:val="24"/>
                <w:lang w:val="es-ES"/>
              </w:rPr>
              <w:t xml:space="preserve"> </w:t>
            </w:r>
            <w:r w:rsidRPr="006E3D2E">
              <w:rPr>
                <w:sz w:val="24"/>
                <w:szCs w:val="24"/>
              </w:rPr>
              <w:t>спа</w:t>
            </w:r>
            <w:r w:rsidRPr="006E3D2E">
              <w:rPr>
                <w:sz w:val="24"/>
                <w:szCs w:val="24"/>
                <w:lang w:val="es-ES"/>
              </w:rPr>
              <w:t xml:space="preserve"> </w:t>
            </w:r>
            <w:r w:rsidRPr="006E3D2E">
              <w:rPr>
                <w:sz w:val="24"/>
                <w:szCs w:val="24"/>
              </w:rPr>
              <w:t>қауіпсіздігі</w:t>
            </w:r>
            <w:r w:rsidRPr="006E3D2E">
              <w:rPr>
                <w:sz w:val="24"/>
                <w:szCs w:val="24"/>
                <w:lang w:val="es-ES"/>
              </w:rPr>
              <w:t xml:space="preserve"> </w:t>
            </w:r>
            <w:r w:rsidRPr="006E3D2E">
              <w:rPr>
                <w:sz w:val="24"/>
                <w:szCs w:val="24"/>
              </w:rPr>
              <w:t>туралы</w:t>
            </w:r>
            <w:r w:rsidRPr="006E3D2E">
              <w:rPr>
                <w:sz w:val="24"/>
                <w:szCs w:val="24"/>
                <w:lang w:val="es-ES"/>
              </w:rPr>
              <w:t xml:space="preserve"> </w:t>
            </w:r>
            <w:r w:rsidRPr="006E3D2E">
              <w:rPr>
                <w:sz w:val="24"/>
                <w:szCs w:val="24"/>
              </w:rPr>
              <w:t>Заңы</w:t>
            </w:r>
            <w:r w:rsidRPr="006E3D2E">
              <w:rPr>
                <w:sz w:val="24"/>
                <w:szCs w:val="24"/>
                <w:lang w:val="es-ES"/>
              </w:rPr>
              <w:t>;</w:t>
            </w:r>
          </w:p>
          <w:p w:rsidR="009C6F68" w:rsidRPr="006E3D2E" w:rsidRDefault="00DF46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сипаттамасы</w:t>
            </w:r>
            <w:r w:rsidR="009C6F68" w:rsidRPr="006E3D2E">
              <w:rPr>
                <w:sz w:val="24"/>
                <w:szCs w:val="24"/>
                <w:lang w:val="es-ES"/>
              </w:rPr>
              <w:t xml:space="preserve">: </w:t>
            </w:r>
            <w:r w:rsidR="00752A5F" w:rsidRPr="006E3D2E">
              <w:rPr>
                <w:sz w:val="24"/>
                <w:szCs w:val="24"/>
              </w:rPr>
              <w:t>АГЕНТТІК</w:t>
            </w:r>
            <w:r w:rsidR="009C6F68" w:rsidRPr="006E3D2E">
              <w:rPr>
                <w:sz w:val="24"/>
                <w:szCs w:val="24"/>
                <w:lang w:val="es-ES"/>
              </w:rPr>
              <w:t xml:space="preserve">: </w:t>
            </w:r>
            <w:r w:rsidRPr="006E3D2E">
              <w:rPr>
                <w:sz w:val="24"/>
                <w:szCs w:val="24"/>
              </w:rPr>
              <w:t>Тұтыну</w:t>
            </w:r>
            <w:r w:rsidRPr="006E3D2E">
              <w:rPr>
                <w:sz w:val="24"/>
                <w:szCs w:val="24"/>
                <w:lang w:val="es-ES"/>
              </w:rPr>
              <w:t xml:space="preserve"> </w:t>
            </w:r>
            <w:r w:rsidRPr="006E3D2E">
              <w:rPr>
                <w:sz w:val="24"/>
                <w:szCs w:val="24"/>
              </w:rPr>
              <w:t>тауарларының</w:t>
            </w:r>
            <w:r w:rsidRPr="006E3D2E">
              <w:rPr>
                <w:sz w:val="24"/>
                <w:szCs w:val="24"/>
                <w:lang w:val="es-ES"/>
              </w:rPr>
              <w:t xml:space="preserve"> </w:t>
            </w:r>
            <w:r w:rsidRPr="006E3D2E">
              <w:rPr>
                <w:sz w:val="24"/>
                <w:szCs w:val="24"/>
              </w:rPr>
              <w:t>қауіпсіздігі</w:t>
            </w:r>
            <w:r w:rsidRPr="006E3D2E">
              <w:rPr>
                <w:sz w:val="24"/>
                <w:szCs w:val="24"/>
                <w:lang w:val="es-ES"/>
              </w:rPr>
              <w:t xml:space="preserve"> </w:t>
            </w:r>
            <w:r w:rsidRPr="006E3D2E">
              <w:rPr>
                <w:sz w:val="24"/>
                <w:szCs w:val="24"/>
              </w:rPr>
              <w:t>жөніндегі</w:t>
            </w:r>
            <w:r w:rsidRPr="006E3D2E">
              <w:rPr>
                <w:sz w:val="24"/>
                <w:szCs w:val="24"/>
                <w:lang w:val="es-ES"/>
              </w:rPr>
              <w:t xml:space="preserve"> </w:t>
            </w:r>
            <w:r w:rsidRPr="006E3D2E">
              <w:rPr>
                <w:sz w:val="24"/>
                <w:szCs w:val="24"/>
              </w:rPr>
              <w:t>Комиссия</w:t>
            </w:r>
          </w:p>
          <w:p w:rsidR="009C6F68"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9C6F68" w:rsidRPr="006E3D2E">
              <w:rPr>
                <w:sz w:val="24"/>
                <w:szCs w:val="24"/>
                <w:lang w:val="es-ES"/>
              </w:rPr>
              <w:t xml:space="preserve">: </w:t>
            </w:r>
            <w:r w:rsidR="00B87690" w:rsidRPr="006E3D2E">
              <w:rPr>
                <w:sz w:val="24"/>
                <w:szCs w:val="24"/>
              </w:rPr>
              <w:t>Соңғы</w:t>
            </w:r>
            <w:r w:rsidR="00B87690" w:rsidRPr="006E3D2E">
              <w:rPr>
                <w:sz w:val="24"/>
                <w:szCs w:val="24"/>
                <w:lang w:val="es-ES"/>
              </w:rPr>
              <w:t xml:space="preserve"> </w:t>
            </w:r>
            <w:r w:rsidR="00B87690" w:rsidRPr="006E3D2E">
              <w:rPr>
                <w:sz w:val="24"/>
                <w:szCs w:val="24"/>
              </w:rPr>
              <w:t>ереже</w:t>
            </w:r>
            <w:r w:rsidR="009C6F68" w:rsidRPr="006E3D2E">
              <w:rPr>
                <w:sz w:val="24"/>
                <w:szCs w:val="24"/>
                <w:lang w:val="es-ES"/>
              </w:rPr>
              <w:t xml:space="preserve">; </w:t>
            </w:r>
            <w:r w:rsidR="00DF4646" w:rsidRPr="006E3D2E">
              <w:rPr>
                <w:sz w:val="24"/>
                <w:szCs w:val="24"/>
              </w:rPr>
              <w:t>күшіне</w:t>
            </w:r>
            <w:r w:rsidR="00DF4646" w:rsidRPr="006E3D2E">
              <w:rPr>
                <w:sz w:val="24"/>
                <w:szCs w:val="24"/>
                <w:lang w:val="es-ES"/>
              </w:rPr>
              <w:t xml:space="preserve"> </w:t>
            </w:r>
            <w:r w:rsidR="00DF4646" w:rsidRPr="006E3D2E">
              <w:rPr>
                <w:sz w:val="24"/>
                <w:szCs w:val="24"/>
              </w:rPr>
              <w:t>ену</w:t>
            </w:r>
            <w:r w:rsidR="00DF4646" w:rsidRPr="006E3D2E">
              <w:rPr>
                <w:sz w:val="24"/>
                <w:szCs w:val="24"/>
                <w:lang w:val="es-ES"/>
              </w:rPr>
              <w:t xml:space="preserve"> </w:t>
            </w:r>
            <w:r w:rsidR="00DF4646" w:rsidRPr="006E3D2E">
              <w:rPr>
                <w:sz w:val="24"/>
                <w:szCs w:val="24"/>
              </w:rPr>
              <w:t>күнін</w:t>
            </w:r>
            <w:r w:rsidR="00DF4646" w:rsidRPr="006E3D2E">
              <w:rPr>
                <w:sz w:val="24"/>
                <w:szCs w:val="24"/>
                <w:lang w:val="es-ES"/>
              </w:rPr>
              <w:t xml:space="preserve"> </w:t>
            </w:r>
            <w:r w:rsidR="00DF4646" w:rsidRPr="006E3D2E">
              <w:rPr>
                <w:sz w:val="24"/>
                <w:szCs w:val="24"/>
              </w:rPr>
              <w:t>кешіктіру</w:t>
            </w:r>
          </w:p>
          <w:p w:rsidR="009C6F68"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9C6F68" w:rsidRPr="006E3D2E">
              <w:rPr>
                <w:sz w:val="24"/>
                <w:szCs w:val="24"/>
                <w:lang w:val="es-ES"/>
              </w:rPr>
              <w:t xml:space="preserve">: </w:t>
            </w:r>
            <w:r w:rsidR="00A14B07" w:rsidRPr="006E3D2E">
              <w:rPr>
                <w:sz w:val="24"/>
                <w:szCs w:val="24"/>
                <w:lang w:val="es-ES"/>
              </w:rPr>
              <w:t xml:space="preserve">2019 </w:t>
            </w:r>
            <w:r w:rsidR="00A14B07" w:rsidRPr="006E3D2E">
              <w:rPr>
                <w:sz w:val="24"/>
                <w:szCs w:val="24"/>
              </w:rPr>
              <w:t>жылдың</w:t>
            </w:r>
            <w:r w:rsidR="00A14B07" w:rsidRPr="006E3D2E">
              <w:rPr>
                <w:sz w:val="24"/>
                <w:szCs w:val="24"/>
                <w:lang w:val="es-ES"/>
              </w:rPr>
              <w:t xml:space="preserve"> 24 </w:t>
            </w:r>
            <w:r w:rsidR="00A14B07" w:rsidRPr="006E3D2E">
              <w:rPr>
                <w:sz w:val="24"/>
                <w:szCs w:val="24"/>
              </w:rPr>
              <w:t>мамырында</w:t>
            </w:r>
            <w:r w:rsidR="00A14B07" w:rsidRPr="006E3D2E">
              <w:rPr>
                <w:sz w:val="24"/>
                <w:szCs w:val="24"/>
                <w:lang w:val="es-ES"/>
              </w:rPr>
              <w:t xml:space="preserve"> </w:t>
            </w:r>
            <w:r w:rsidR="00A14B07" w:rsidRPr="006E3D2E">
              <w:rPr>
                <w:sz w:val="24"/>
                <w:szCs w:val="24"/>
              </w:rPr>
              <w:t>тұтыну</w:t>
            </w:r>
            <w:r w:rsidR="00A14B07" w:rsidRPr="006E3D2E">
              <w:rPr>
                <w:sz w:val="24"/>
                <w:szCs w:val="24"/>
                <w:lang w:val="es-ES"/>
              </w:rPr>
              <w:t xml:space="preserve"> </w:t>
            </w:r>
            <w:r w:rsidR="00A14B07" w:rsidRPr="006E3D2E">
              <w:rPr>
                <w:sz w:val="24"/>
                <w:szCs w:val="24"/>
              </w:rPr>
              <w:t>тауарларының</w:t>
            </w:r>
            <w:r w:rsidR="00A14B07" w:rsidRPr="006E3D2E">
              <w:rPr>
                <w:sz w:val="24"/>
                <w:szCs w:val="24"/>
                <w:lang w:val="es-ES"/>
              </w:rPr>
              <w:t xml:space="preserve"> </w:t>
            </w:r>
            <w:r w:rsidR="00A14B07" w:rsidRPr="006E3D2E">
              <w:rPr>
                <w:sz w:val="24"/>
                <w:szCs w:val="24"/>
              </w:rPr>
              <w:t>қауіпсіздігі</w:t>
            </w:r>
            <w:r w:rsidR="00A14B07" w:rsidRPr="006E3D2E">
              <w:rPr>
                <w:sz w:val="24"/>
                <w:szCs w:val="24"/>
                <w:lang w:val="es-ES"/>
              </w:rPr>
              <w:t xml:space="preserve"> </w:t>
            </w:r>
            <w:r w:rsidR="00A14B07" w:rsidRPr="006E3D2E">
              <w:rPr>
                <w:sz w:val="24"/>
                <w:szCs w:val="24"/>
              </w:rPr>
              <w:t>жөніндегі</w:t>
            </w:r>
            <w:r w:rsidR="00A14B07" w:rsidRPr="006E3D2E">
              <w:rPr>
                <w:sz w:val="24"/>
                <w:szCs w:val="24"/>
                <w:lang w:val="es-ES"/>
              </w:rPr>
              <w:t xml:space="preserve"> </w:t>
            </w:r>
            <w:r w:rsidR="00A14B07" w:rsidRPr="006E3D2E">
              <w:rPr>
                <w:sz w:val="24"/>
                <w:szCs w:val="24"/>
              </w:rPr>
              <w:t>Комиссия</w:t>
            </w:r>
            <w:r w:rsidR="00A14B07" w:rsidRPr="006E3D2E">
              <w:rPr>
                <w:sz w:val="24"/>
                <w:szCs w:val="24"/>
                <w:lang w:val="es-ES"/>
              </w:rPr>
              <w:t xml:space="preserve"> </w:t>
            </w:r>
            <w:r w:rsidR="00A14B07" w:rsidRPr="006E3D2E">
              <w:rPr>
                <w:sz w:val="24"/>
                <w:szCs w:val="24"/>
              </w:rPr>
              <w:t>Вирджиния</w:t>
            </w:r>
            <w:r w:rsidR="00A14B07" w:rsidRPr="006E3D2E">
              <w:rPr>
                <w:sz w:val="24"/>
                <w:szCs w:val="24"/>
                <w:lang w:val="es-ES"/>
              </w:rPr>
              <w:t xml:space="preserve"> </w:t>
            </w:r>
            <w:r w:rsidR="00A14B07" w:rsidRPr="006E3D2E">
              <w:rPr>
                <w:sz w:val="24"/>
                <w:szCs w:val="24"/>
              </w:rPr>
              <w:t>Грэм</w:t>
            </w:r>
            <w:r w:rsidR="00A14B07" w:rsidRPr="006E3D2E">
              <w:rPr>
                <w:sz w:val="24"/>
                <w:szCs w:val="24"/>
                <w:lang w:val="es-ES"/>
              </w:rPr>
              <w:t xml:space="preserve"> </w:t>
            </w:r>
            <w:r w:rsidR="00A14B07" w:rsidRPr="006E3D2E">
              <w:rPr>
                <w:sz w:val="24"/>
                <w:szCs w:val="24"/>
              </w:rPr>
              <w:t>Бейкердің</w:t>
            </w:r>
            <w:r w:rsidR="00A14B07" w:rsidRPr="006E3D2E">
              <w:rPr>
                <w:sz w:val="24"/>
                <w:szCs w:val="24"/>
                <w:lang w:val="es-ES"/>
              </w:rPr>
              <w:t xml:space="preserve"> </w:t>
            </w:r>
            <w:r w:rsidR="00A14B07" w:rsidRPr="006E3D2E">
              <w:rPr>
                <w:sz w:val="24"/>
                <w:szCs w:val="24"/>
              </w:rPr>
              <w:t>бассейн</w:t>
            </w:r>
            <w:r w:rsidR="00A14B07" w:rsidRPr="006E3D2E">
              <w:rPr>
                <w:sz w:val="24"/>
                <w:szCs w:val="24"/>
                <w:lang w:val="es-ES"/>
              </w:rPr>
              <w:t xml:space="preserve"> </w:t>
            </w:r>
            <w:r w:rsidR="00A14B07" w:rsidRPr="006E3D2E">
              <w:rPr>
                <w:sz w:val="24"/>
                <w:szCs w:val="24"/>
              </w:rPr>
              <w:t>қауіпсіздігі</w:t>
            </w:r>
            <w:r w:rsidR="00A14B07" w:rsidRPr="006E3D2E">
              <w:rPr>
                <w:sz w:val="24"/>
                <w:szCs w:val="24"/>
                <w:lang w:val="es-ES"/>
              </w:rPr>
              <w:t xml:space="preserve"> </w:t>
            </w:r>
            <w:r w:rsidR="00A14B07" w:rsidRPr="006E3D2E">
              <w:rPr>
                <w:sz w:val="24"/>
                <w:szCs w:val="24"/>
              </w:rPr>
              <w:t>және</w:t>
            </w:r>
            <w:r w:rsidR="00A14B07" w:rsidRPr="006E3D2E">
              <w:rPr>
                <w:sz w:val="24"/>
                <w:szCs w:val="24"/>
                <w:lang w:val="es-ES"/>
              </w:rPr>
              <w:t xml:space="preserve"> </w:t>
            </w:r>
            <w:r w:rsidR="00A14B07" w:rsidRPr="006E3D2E">
              <w:rPr>
                <w:sz w:val="24"/>
                <w:szCs w:val="24"/>
              </w:rPr>
              <w:t>спа</w:t>
            </w:r>
            <w:r w:rsidR="00A14B07" w:rsidRPr="006E3D2E">
              <w:rPr>
                <w:sz w:val="24"/>
                <w:szCs w:val="24"/>
                <w:lang w:val="es-ES"/>
              </w:rPr>
              <w:t xml:space="preserve"> </w:t>
            </w:r>
            <w:r w:rsidR="00A14B07" w:rsidRPr="006E3D2E">
              <w:rPr>
                <w:sz w:val="24"/>
                <w:szCs w:val="24"/>
              </w:rPr>
              <w:t>туралы</w:t>
            </w:r>
            <w:r w:rsidR="00A14B07" w:rsidRPr="006E3D2E">
              <w:rPr>
                <w:sz w:val="24"/>
                <w:szCs w:val="24"/>
                <w:lang w:val="es-ES"/>
              </w:rPr>
              <w:t xml:space="preserve"> </w:t>
            </w:r>
            <w:r w:rsidR="00A14B07" w:rsidRPr="006E3D2E">
              <w:rPr>
                <w:sz w:val="24"/>
                <w:szCs w:val="24"/>
              </w:rPr>
              <w:t>Заңына</w:t>
            </w:r>
            <w:r w:rsidR="00A14B07" w:rsidRPr="006E3D2E">
              <w:rPr>
                <w:sz w:val="24"/>
                <w:szCs w:val="24"/>
                <w:lang w:val="es-ES"/>
              </w:rPr>
              <w:t xml:space="preserve"> </w:t>
            </w:r>
            <w:r w:rsidR="00A14B07" w:rsidRPr="006E3D2E">
              <w:rPr>
                <w:sz w:val="24"/>
                <w:szCs w:val="24"/>
              </w:rPr>
              <w:t>сәйкес</w:t>
            </w:r>
            <w:r w:rsidR="00A14B07" w:rsidRPr="006E3D2E">
              <w:rPr>
                <w:sz w:val="24"/>
                <w:szCs w:val="24"/>
                <w:lang w:val="es-ES"/>
              </w:rPr>
              <w:t xml:space="preserve"> </w:t>
            </w:r>
            <w:r w:rsidR="00A14B07" w:rsidRPr="006E3D2E">
              <w:rPr>
                <w:sz w:val="24"/>
                <w:szCs w:val="24"/>
              </w:rPr>
              <w:t>алмастырғыш</w:t>
            </w:r>
            <w:r w:rsidR="00A14B07" w:rsidRPr="006E3D2E">
              <w:rPr>
                <w:sz w:val="24"/>
                <w:szCs w:val="24"/>
                <w:lang w:val="es-ES"/>
              </w:rPr>
              <w:t xml:space="preserve"> </w:t>
            </w:r>
            <w:r w:rsidR="00A14B07" w:rsidRPr="006E3D2E">
              <w:rPr>
                <w:sz w:val="24"/>
                <w:szCs w:val="24"/>
              </w:rPr>
              <w:t>стандарт</w:t>
            </w:r>
            <w:r w:rsidR="00A14B07" w:rsidRPr="006E3D2E">
              <w:rPr>
                <w:sz w:val="24"/>
                <w:szCs w:val="24"/>
                <w:lang w:val="es-ES"/>
              </w:rPr>
              <w:t xml:space="preserve"> </w:t>
            </w:r>
            <w:r w:rsidR="00A14B07" w:rsidRPr="006E3D2E">
              <w:rPr>
                <w:sz w:val="24"/>
                <w:szCs w:val="24"/>
              </w:rPr>
              <w:t>ретінде</w:t>
            </w:r>
            <w:r w:rsidR="00A14B07" w:rsidRPr="006E3D2E">
              <w:rPr>
                <w:sz w:val="24"/>
                <w:szCs w:val="24"/>
                <w:lang w:val="es-ES"/>
              </w:rPr>
              <w:t xml:space="preserve"> APSP-16 2017 </w:t>
            </w:r>
            <w:r w:rsidR="00A14B07" w:rsidRPr="006E3D2E">
              <w:rPr>
                <w:sz w:val="24"/>
                <w:szCs w:val="24"/>
              </w:rPr>
              <w:t>бөлімдерін</w:t>
            </w:r>
            <w:r w:rsidR="00A14B07" w:rsidRPr="006E3D2E">
              <w:rPr>
                <w:sz w:val="24"/>
                <w:szCs w:val="24"/>
                <w:lang w:val="es-ES"/>
              </w:rPr>
              <w:t xml:space="preserve"> </w:t>
            </w:r>
            <w:r w:rsidR="00A14B07" w:rsidRPr="006E3D2E">
              <w:rPr>
                <w:sz w:val="24"/>
                <w:szCs w:val="24"/>
              </w:rPr>
              <w:t>қамтитын</w:t>
            </w:r>
            <w:r w:rsidR="00A14B07" w:rsidRPr="006E3D2E">
              <w:rPr>
                <w:sz w:val="24"/>
                <w:szCs w:val="24"/>
                <w:lang w:val="es-ES"/>
              </w:rPr>
              <w:t xml:space="preserve"> </w:t>
            </w:r>
            <w:r w:rsidR="00A14B07" w:rsidRPr="006E3D2E">
              <w:rPr>
                <w:sz w:val="24"/>
                <w:szCs w:val="24"/>
              </w:rPr>
              <w:t>тікелей</w:t>
            </w:r>
            <w:r w:rsidR="00A14B07" w:rsidRPr="006E3D2E">
              <w:rPr>
                <w:sz w:val="24"/>
                <w:szCs w:val="24"/>
                <w:lang w:val="es-ES"/>
              </w:rPr>
              <w:t xml:space="preserve"> </w:t>
            </w:r>
            <w:r w:rsidR="00A14B07" w:rsidRPr="006E3D2E">
              <w:rPr>
                <w:sz w:val="24"/>
                <w:szCs w:val="24"/>
              </w:rPr>
              <w:t>ереже</w:t>
            </w:r>
            <w:r w:rsidR="00A14B07" w:rsidRPr="006E3D2E">
              <w:rPr>
                <w:sz w:val="24"/>
                <w:szCs w:val="24"/>
                <w:lang w:val="es-ES"/>
              </w:rPr>
              <w:t xml:space="preserve"> </w:t>
            </w:r>
            <w:r w:rsidR="00A14B07" w:rsidRPr="006E3D2E">
              <w:rPr>
                <w:sz w:val="24"/>
                <w:szCs w:val="24"/>
              </w:rPr>
              <w:t>шығарды</w:t>
            </w:r>
            <w:r w:rsidR="00A14B07" w:rsidRPr="006E3D2E">
              <w:rPr>
                <w:sz w:val="24"/>
                <w:szCs w:val="24"/>
                <w:lang w:val="es-ES"/>
              </w:rPr>
              <w:t xml:space="preserve">. </w:t>
            </w:r>
            <w:r w:rsidR="00A14B07" w:rsidRPr="006E3D2E">
              <w:rPr>
                <w:sz w:val="24"/>
                <w:szCs w:val="24"/>
              </w:rPr>
              <w:t>Бұл</w:t>
            </w:r>
            <w:r w:rsidR="00A14B07" w:rsidRPr="006E3D2E">
              <w:rPr>
                <w:sz w:val="24"/>
                <w:szCs w:val="24"/>
                <w:lang w:val="es-ES"/>
              </w:rPr>
              <w:t xml:space="preserve"> </w:t>
            </w:r>
            <w:r w:rsidR="00A14B07" w:rsidRPr="006E3D2E">
              <w:rPr>
                <w:sz w:val="24"/>
                <w:szCs w:val="24"/>
              </w:rPr>
              <w:t>ереже</w:t>
            </w:r>
            <w:r w:rsidR="00A14B07" w:rsidRPr="006E3D2E">
              <w:rPr>
                <w:sz w:val="24"/>
                <w:szCs w:val="24"/>
                <w:lang w:val="es-ES"/>
              </w:rPr>
              <w:t xml:space="preserve"> COVID-19 </w:t>
            </w:r>
            <w:r w:rsidR="00A14B07" w:rsidRPr="006E3D2E">
              <w:rPr>
                <w:sz w:val="24"/>
                <w:szCs w:val="24"/>
              </w:rPr>
              <w:t>пандемиясына</w:t>
            </w:r>
            <w:r w:rsidR="00A14B07" w:rsidRPr="006E3D2E">
              <w:rPr>
                <w:sz w:val="24"/>
                <w:szCs w:val="24"/>
                <w:lang w:val="es-ES"/>
              </w:rPr>
              <w:t xml:space="preserve"> </w:t>
            </w:r>
            <w:r w:rsidR="00A14B07" w:rsidRPr="006E3D2E">
              <w:rPr>
                <w:sz w:val="24"/>
                <w:szCs w:val="24"/>
              </w:rPr>
              <w:t>байланысты</w:t>
            </w:r>
            <w:r w:rsidR="00A14B07" w:rsidRPr="006E3D2E">
              <w:rPr>
                <w:sz w:val="24"/>
                <w:szCs w:val="24"/>
                <w:lang w:val="es-ES"/>
              </w:rPr>
              <w:t xml:space="preserve"> </w:t>
            </w:r>
            <w:r w:rsidR="00A14B07" w:rsidRPr="006E3D2E">
              <w:rPr>
                <w:sz w:val="24"/>
                <w:szCs w:val="24"/>
              </w:rPr>
              <w:t>дренажды</w:t>
            </w:r>
            <w:r w:rsidR="00A14B07" w:rsidRPr="006E3D2E">
              <w:rPr>
                <w:sz w:val="24"/>
                <w:szCs w:val="24"/>
                <w:lang w:val="es-ES"/>
              </w:rPr>
              <w:t xml:space="preserve"> </w:t>
            </w:r>
            <w:r w:rsidR="00A14B07" w:rsidRPr="006E3D2E">
              <w:rPr>
                <w:sz w:val="24"/>
                <w:szCs w:val="24"/>
              </w:rPr>
              <w:t>қақпақтар</w:t>
            </w:r>
            <w:r w:rsidR="00A14B07" w:rsidRPr="006E3D2E">
              <w:rPr>
                <w:sz w:val="24"/>
                <w:szCs w:val="24"/>
                <w:lang w:val="es-ES"/>
              </w:rPr>
              <w:t xml:space="preserve"> </w:t>
            </w:r>
            <w:r w:rsidR="00A14B07" w:rsidRPr="006E3D2E">
              <w:rPr>
                <w:sz w:val="24"/>
                <w:szCs w:val="24"/>
              </w:rPr>
              <w:t>үшін</w:t>
            </w:r>
            <w:r w:rsidR="00A14B07" w:rsidRPr="006E3D2E">
              <w:rPr>
                <w:sz w:val="24"/>
                <w:szCs w:val="24"/>
                <w:lang w:val="es-ES"/>
              </w:rPr>
              <w:t xml:space="preserve"> </w:t>
            </w:r>
            <w:r w:rsidR="00A14B07" w:rsidRPr="006E3D2E">
              <w:rPr>
                <w:sz w:val="24"/>
                <w:szCs w:val="24"/>
              </w:rPr>
              <w:t>міндетті</w:t>
            </w:r>
            <w:r w:rsidR="00A14B07" w:rsidRPr="006E3D2E">
              <w:rPr>
                <w:sz w:val="24"/>
                <w:szCs w:val="24"/>
                <w:lang w:val="es-ES"/>
              </w:rPr>
              <w:t xml:space="preserve"> CPSC </w:t>
            </w:r>
            <w:r w:rsidR="00A14B07" w:rsidRPr="006E3D2E">
              <w:rPr>
                <w:sz w:val="24"/>
                <w:szCs w:val="24"/>
              </w:rPr>
              <w:t>стандартының</w:t>
            </w:r>
            <w:r w:rsidR="00A14B07" w:rsidRPr="006E3D2E">
              <w:rPr>
                <w:sz w:val="24"/>
                <w:szCs w:val="24"/>
                <w:lang w:val="es-ES"/>
              </w:rPr>
              <w:t xml:space="preserve"> </w:t>
            </w:r>
            <w:r w:rsidR="00A14B07" w:rsidRPr="006E3D2E">
              <w:rPr>
                <w:sz w:val="24"/>
                <w:szCs w:val="24"/>
              </w:rPr>
              <w:t>күшіне</w:t>
            </w:r>
            <w:r w:rsidR="00A14B07" w:rsidRPr="006E3D2E">
              <w:rPr>
                <w:sz w:val="24"/>
                <w:szCs w:val="24"/>
                <w:lang w:val="es-ES"/>
              </w:rPr>
              <w:t xml:space="preserve"> </w:t>
            </w:r>
            <w:r w:rsidR="00A14B07" w:rsidRPr="006E3D2E">
              <w:rPr>
                <w:sz w:val="24"/>
                <w:szCs w:val="24"/>
              </w:rPr>
              <w:t>ену</w:t>
            </w:r>
            <w:r w:rsidR="00A14B07" w:rsidRPr="006E3D2E">
              <w:rPr>
                <w:sz w:val="24"/>
                <w:szCs w:val="24"/>
                <w:lang w:val="es-ES"/>
              </w:rPr>
              <w:t xml:space="preserve"> </w:t>
            </w:r>
            <w:r w:rsidR="00A14B07" w:rsidRPr="006E3D2E">
              <w:rPr>
                <w:sz w:val="24"/>
                <w:szCs w:val="24"/>
              </w:rPr>
              <w:t>күнін</w:t>
            </w:r>
            <w:r w:rsidR="00A14B07" w:rsidRPr="006E3D2E">
              <w:rPr>
                <w:sz w:val="24"/>
                <w:szCs w:val="24"/>
                <w:lang w:val="es-ES"/>
              </w:rPr>
              <w:t xml:space="preserve"> </w:t>
            </w:r>
            <w:r w:rsidR="00A14B07" w:rsidRPr="006E3D2E">
              <w:rPr>
                <w:sz w:val="24"/>
                <w:szCs w:val="24"/>
              </w:rPr>
              <w:t>өзгерту</w:t>
            </w:r>
            <w:r w:rsidR="00A14B07" w:rsidRPr="006E3D2E">
              <w:rPr>
                <w:sz w:val="24"/>
                <w:szCs w:val="24"/>
                <w:lang w:val="es-ES"/>
              </w:rPr>
              <w:t xml:space="preserve"> </w:t>
            </w:r>
            <w:r w:rsidR="00A14B07" w:rsidRPr="006E3D2E">
              <w:rPr>
                <w:sz w:val="24"/>
                <w:szCs w:val="24"/>
              </w:rPr>
              <w:t>мақсатында</w:t>
            </w:r>
            <w:r w:rsidR="00A14B07" w:rsidRPr="006E3D2E">
              <w:rPr>
                <w:sz w:val="24"/>
                <w:szCs w:val="24"/>
                <w:lang w:val="es-ES"/>
              </w:rPr>
              <w:t xml:space="preserve"> </w:t>
            </w:r>
            <w:r w:rsidR="00A14B07" w:rsidRPr="006E3D2E">
              <w:rPr>
                <w:sz w:val="24"/>
                <w:szCs w:val="24"/>
              </w:rPr>
              <w:t>жарияланады</w:t>
            </w:r>
            <w:r w:rsidR="00A14B07" w:rsidRPr="006E3D2E">
              <w:rPr>
                <w:sz w:val="24"/>
                <w:szCs w:val="24"/>
                <w:lang w:val="es-ES"/>
              </w:rPr>
              <w:t>.</w:t>
            </w:r>
          </w:p>
          <w:p w:rsidR="009C6F68"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КҮННЕН</w:t>
            </w:r>
            <w:r w:rsidR="009C6F68" w:rsidRPr="006E3D2E">
              <w:rPr>
                <w:sz w:val="24"/>
                <w:szCs w:val="24"/>
                <w:lang w:val="es-ES"/>
              </w:rPr>
              <w:t xml:space="preserve">: </w:t>
            </w:r>
            <w:r w:rsidR="00A14B07" w:rsidRPr="006E3D2E">
              <w:rPr>
                <w:sz w:val="24"/>
                <w:szCs w:val="24"/>
                <w:lang w:val="es-ES"/>
              </w:rPr>
              <w:t xml:space="preserve">2019 </w:t>
            </w:r>
            <w:r w:rsidR="00A14B07" w:rsidRPr="006E3D2E">
              <w:rPr>
                <w:sz w:val="24"/>
                <w:szCs w:val="24"/>
              </w:rPr>
              <w:t>жылғы</w:t>
            </w:r>
            <w:r w:rsidR="00A14B07" w:rsidRPr="006E3D2E">
              <w:rPr>
                <w:sz w:val="24"/>
                <w:szCs w:val="24"/>
                <w:lang w:val="es-ES"/>
              </w:rPr>
              <w:t xml:space="preserve"> 24 </w:t>
            </w:r>
            <w:r w:rsidR="00A14B07" w:rsidRPr="006E3D2E">
              <w:rPr>
                <w:sz w:val="24"/>
                <w:szCs w:val="24"/>
              </w:rPr>
              <w:t>мамырда</w:t>
            </w:r>
            <w:r w:rsidR="00A14B07" w:rsidRPr="006E3D2E">
              <w:rPr>
                <w:sz w:val="24"/>
                <w:szCs w:val="24"/>
                <w:lang w:val="es-ES"/>
              </w:rPr>
              <w:t xml:space="preserve"> </w:t>
            </w:r>
            <w:r w:rsidR="00A14B07" w:rsidRPr="006E3D2E">
              <w:rPr>
                <w:sz w:val="24"/>
                <w:szCs w:val="24"/>
              </w:rPr>
              <w:t>жарияланған</w:t>
            </w:r>
            <w:r w:rsidR="00A14B07" w:rsidRPr="006E3D2E">
              <w:rPr>
                <w:sz w:val="24"/>
                <w:szCs w:val="24"/>
                <w:lang w:val="es-ES"/>
              </w:rPr>
              <w:t xml:space="preserve"> </w:t>
            </w:r>
            <w:r w:rsidR="00A14B07" w:rsidRPr="006E3D2E">
              <w:rPr>
                <w:sz w:val="24"/>
                <w:szCs w:val="24"/>
              </w:rPr>
              <w:t>түпкілікті</w:t>
            </w:r>
            <w:r w:rsidR="00A14B07" w:rsidRPr="006E3D2E">
              <w:rPr>
                <w:sz w:val="24"/>
                <w:szCs w:val="24"/>
                <w:lang w:val="es-ES"/>
              </w:rPr>
              <w:t xml:space="preserve"> </w:t>
            </w:r>
            <w:r w:rsidR="00A14B07" w:rsidRPr="006E3D2E">
              <w:rPr>
                <w:sz w:val="24"/>
                <w:szCs w:val="24"/>
              </w:rPr>
              <w:t>ереженің</w:t>
            </w:r>
            <w:r w:rsidR="00A14B07" w:rsidRPr="006E3D2E">
              <w:rPr>
                <w:sz w:val="24"/>
                <w:szCs w:val="24"/>
                <w:lang w:val="es-ES"/>
              </w:rPr>
              <w:t xml:space="preserve"> </w:t>
            </w:r>
            <w:r w:rsidR="00A14B07" w:rsidRPr="006E3D2E">
              <w:rPr>
                <w:sz w:val="24"/>
                <w:szCs w:val="24"/>
              </w:rPr>
              <w:t>күшіне</w:t>
            </w:r>
            <w:r w:rsidR="00A14B07" w:rsidRPr="006E3D2E">
              <w:rPr>
                <w:sz w:val="24"/>
                <w:szCs w:val="24"/>
                <w:lang w:val="es-ES"/>
              </w:rPr>
              <w:t xml:space="preserve"> </w:t>
            </w:r>
            <w:r w:rsidR="00A14B07" w:rsidRPr="006E3D2E">
              <w:rPr>
                <w:sz w:val="24"/>
                <w:szCs w:val="24"/>
              </w:rPr>
              <w:t>ену</w:t>
            </w:r>
            <w:r w:rsidR="00A14B07" w:rsidRPr="006E3D2E">
              <w:rPr>
                <w:sz w:val="24"/>
                <w:szCs w:val="24"/>
                <w:lang w:val="es-ES"/>
              </w:rPr>
              <w:t xml:space="preserve"> </w:t>
            </w:r>
            <w:r w:rsidR="00A14B07" w:rsidRPr="006E3D2E">
              <w:rPr>
                <w:sz w:val="24"/>
                <w:szCs w:val="24"/>
              </w:rPr>
              <w:t>күні</w:t>
            </w:r>
            <w:r w:rsidR="00A14B07" w:rsidRPr="006E3D2E">
              <w:rPr>
                <w:sz w:val="24"/>
                <w:szCs w:val="24"/>
                <w:lang w:val="es-ES"/>
              </w:rPr>
              <w:t xml:space="preserve">, 84 FR 24021, 2020 </w:t>
            </w:r>
            <w:r w:rsidR="00A14B07" w:rsidRPr="006E3D2E">
              <w:rPr>
                <w:sz w:val="24"/>
                <w:szCs w:val="24"/>
              </w:rPr>
              <w:t>жылғы</w:t>
            </w:r>
            <w:r w:rsidR="00A14B07" w:rsidRPr="006E3D2E">
              <w:rPr>
                <w:sz w:val="24"/>
                <w:szCs w:val="24"/>
                <w:lang w:val="es-ES"/>
              </w:rPr>
              <w:t xml:space="preserve"> 24 </w:t>
            </w:r>
            <w:r w:rsidR="00A14B07" w:rsidRPr="006E3D2E">
              <w:rPr>
                <w:sz w:val="24"/>
                <w:szCs w:val="24"/>
              </w:rPr>
              <w:t>қарашадан</w:t>
            </w:r>
            <w:r w:rsidR="00A14B07" w:rsidRPr="006E3D2E">
              <w:rPr>
                <w:sz w:val="24"/>
                <w:szCs w:val="24"/>
                <w:lang w:val="es-ES"/>
              </w:rPr>
              <w:t xml:space="preserve"> 2021 </w:t>
            </w:r>
            <w:r w:rsidR="00A14B07" w:rsidRPr="006E3D2E">
              <w:rPr>
                <w:sz w:val="24"/>
                <w:szCs w:val="24"/>
              </w:rPr>
              <w:t>жылғы</w:t>
            </w:r>
            <w:r w:rsidR="00A14B07" w:rsidRPr="006E3D2E">
              <w:rPr>
                <w:sz w:val="24"/>
                <w:szCs w:val="24"/>
                <w:lang w:val="es-ES"/>
              </w:rPr>
              <w:t xml:space="preserve"> 24 </w:t>
            </w:r>
            <w:r w:rsidR="00A14B07" w:rsidRPr="006E3D2E">
              <w:rPr>
                <w:sz w:val="24"/>
                <w:szCs w:val="24"/>
              </w:rPr>
              <w:t>мамырға</w:t>
            </w:r>
            <w:r w:rsidR="00A14B07" w:rsidRPr="006E3D2E">
              <w:rPr>
                <w:sz w:val="24"/>
                <w:szCs w:val="24"/>
                <w:lang w:val="es-ES"/>
              </w:rPr>
              <w:t xml:space="preserve"> </w:t>
            </w:r>
            <w:r w:rsidR="00A14B07" w:rsidRPr="006E3D2E">
              <w:rPr>
                <w:sz w:val="24"/>
                <w:szCs w:val="24"/>
              </w:rPr>
              <w:t>дейін</w:t>
            </w:r>
            <w:r w:rsidR="00A14B07" w:rsidRPr="006E3D2E">
              <w:rPr>
                <w:sz w:val="24"/>
                <w:szCs w:val="24"/>
                <w:lang w:val="es-ES"/>
              </w:rPr>
              <w:t xml:space="preserve"> </w:t>
            </w:r>
            <w:r w:rsidR="00A14B07" w:rsidRPr="006E3D2E">
              <w:rPr>
                <w:sz w:val="24"/>
                <w:szCs w:val="24"/>
              </w:rPr>
              <w:t>ауыстырылды</w:t>
            </w:r>
          </w:p>
          <w:p w:rsidR="00175BFC" w:rsidRPr="006E3D2E" w:rsidRDefault="00175B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tbl>
            <w:tblPr>
              <w:tblStyle w:val="af2"/>
              <w:tblW w:w="0" w:type="auto"/>
              <w:tblLayout w:type="fixed"/>
              <w:tblLook w:val="04A0" w:firstRow="1" w:lastRow="0" w:firstColumn="1" w:lastColumn="0" w:noHBand="0" w:noVBand="1"/>
            </w:tblPr>
            <w:tblGrid>
              <w:gridCol w:w="876"/>
              <w:gridCol w:w="4279"/>
            </w:tblGrid>
            <w:tr w:rsidR="00175BFC" w:rsidRPr="006E3D2E" w:rsidTr="00175BFC">
              <w:tc>
                <w:tcPr>
                  <w:tcW w:w="5155" w:type="dxa"/>
                  <w:gridSpan w:val="2"/>
                </w:tcPr>
                <w:p w:rsidR="00175BFC" w:rsidRPr="006E3D2E" w:rsidRDefault="00E0648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6243C6" w:rsidRPr="006E3D2E" w:rsidTr="005139A5">
              <w:tc>
                <w:tcPr>
                  <w:tcW w:w="876" w:type="dxa"/>
                </w:tcPr>
                <w:p w:rsidR="006243C6" w:rsidRPr="006E3D2E" w:rsidRDefault="006243C6" w:rsidP="00BF597A">
                  <w:pPr>
                    <w:ind w:hanging="373"/>
                    <w:jc w:val="center"/>
                    <w:rPr>
                      <w:rFonts w:eastAsia="Calibri"/>
                      <w:sz w:val="24"/>
                      <w:szCs w:val="24"/>
                    </w:rPr>
                  </w:pPr>
                  <w:r w:rsidRPr="006E3D2E">
                    <w:rPr>
                      <w:rFonts w:eastAsia="Calibri"/>
                      <w:sz w:val="24"/>
                      <w:szCs w:val="24"/>
                    </w:rPr>
                    <w:t>[  ]</w:t>
                  </w:r>
                </w:p>
              </w:tc>
              <w:tc>
                <w:tcPr>
                  <w:tcW w:w="4279" w:type="dxa"/>
                </w:tcPr>
                <w:p w:rsidR="006243C6" w:rsidRPr="006E3D2E" w:rsidRDefault="00E06480" w:rsidP="00BF597A">
                  <w:pPr>
                    <w:rPr>
                      <w:sz w:val="24"/>
                      <w:szCs w:val="24"/>
                    </w:rPr>
                  </w:pPr>
                  <w:r w:rsidRPr="006E3D2E">
                    <w:rPr>
                      <w:color w:val="000000" w:themeColor="text1"/>
                      <w:sz w:val="24"/>
                      <w:szCs w:val="24"/>
                      <w:lang w:val="kk-KZ"/>
                    </w:rPr>
                    <w:t>Түсініктеме беру кезеңі өзгертілді-күні:</w:t>
                  </w:r>
                </w:p>
              </w:tc>
            </w:tr>
            <w:tr w:rsidR="006243C6" w:rsidRPr="006E3D2E" w:rsidTr="005139A5">
              <w:tc>
                <w:tcPr>
                  <w:tcW w:w="876" w:type="dxa"/>
                </w:tcPr>
                <w:p w:rsidR="006243C6" w:rsidRPr="006E3D2E" w:rsidRDefault="006243C6" w:rsidP="00BF597A">
                  <w:pPr>
                    <w:ind w:hanging="373"/>
                    <w:jc w:val="center"/>
                    <w:rPr>
                      <w:rFonts w:eastAsia="Calibri"/>
                      <w:sz w:val="24"/>
                      <w:szCs w:val="24"/>
                    </w:rPr>
                  </w:pPr>
                  <w:r w:rsidRPr="006E3D2E">
                    <w:rPr>
                      <w:rFonts w:eastAsia="Calibri"/>
                      <w:sz w:val="24"/>
                      <w:szCs w:val="24"/>
                    </w:rPr>
                    <w:lastRenderedPageBreak/>
                    <w:t>[X]</w:t>
                  </w:r>
                </w:p>
              </w:tc>
              <w:tc>
                <w:tcPr>
                  <w:tcW w:w="4279" w:type="dxa"/>
                </w:tcPr>
                <w:p w:rsidR="006243C6" w:rsidRPr="006E3D2E" w:rsidRDefault="00E06480" w:rsidP="00BF597A">
                  <w:pPr>
                    <w:rPr>
                      <w:sz w:val="24"/>
                      <w:szCs w:val="24"/>
                    </w:rPr>
                  </w:pPr>
                  <w:r w:rsidRPr="006E3D2E">
                    <w:rPr>
                      <w:sz w:val="24"/>
                      <w:szCs w:val="24"/>
                      <w:lang w:val="kk-KZ"/>
                    </w:rPr>
                    <w:t xml:space="preserve">Хабарланған шара қабылданды-күні: </w:t>
                  </w:r>
                  <w:r w:rsidR="006243C6" w:rsidRPr="006E3D2E">
                    <w:rPr>
                      <w:sz w:val="24"/>
                      <w:szCs w:val="24"/>
                    </w:rPr>
                    <w:t xml:space="preserve">18 </w:t>
                  </w:r>
                  <w:r w:rsidR="006D1649" w:rsidRPr="006E3D2E">
                    <w:rPr>
                      <w:sz w:val="24"/>
                      <w:szCs w:val="24"/>
                    </w:rPr>
                    <w:t>қыркүйек 2020</w:t>
                  </w:r>
                </w:p>
              </w:tc>
            </w:tr>
            <w:tr w:rsidR="006243C6" w:rsidRPr="006E3D2E" w:rsidTr="005139A5">
              <w:tc>
                <w:tcPr>
                  <w:tcW w:w="876" w:type="dxa"/>
                </w:tcPr>
                <w:p w:rsidR="006243C6" w:rsidRPr="006E3D2E" w:rsidRDefault="006243C6" w:rsidP="00BF597A">
                  <w:pPr>
                    <w:ind w:hanging="373"/>
                    <w:jc w:val="center"/>
                    <w:rPr>
                      <w:rFonts w:eastAsia="Calibri"/>
                      <w:sz w:val="24"/>
                      <w:szCs w:val="24"/>
                    </w:rPr>
                  </w:pPr>
                  <w:r w:rsidRPr="006E3D2E">
                    <w:rPr>
                      <w:rFonts w:eastAsia="Calibri"/>
                      <w:sz w:val="24"/>
                      <w:szCs w:val="24"/>
                    </w:rPr>
                    <w:t>[  ]</w:t>
                  </w:r>
                </w:p>
              </w:tc>
              <w:tc>
                <w:tcPr>
                  <w:tcW w:w="4279" w:type="dxa"/>
                </w:tcPr>
                <w:p w:rsidR="006243C6" w:rsidRPr="006E3D2E" w:rsidRDefault="00E06480" w:rsidP="00BF597A">
                  <w:pPr>
                    <w:rPr>
                      <w:sz w:val="24"/>
                      <w:szCs w:val="24"/>
                    </w:rPr>
                  </w:pPr>
                  <w:r w:rsidRPr="006E3D2E">
                    <w:rPr>
                      <w:sz w:val="24"/>
                      <w:szCs w:val="24"/>
                      <w:lang w:val="kk-KZ"/>
                    </w:rPr>
                    <w:t>Хабарлама шарасы жарияланды - күні:</w:t>
                  </w:r>
                </w:p>
              </w:tc>
            </w:tr>
            <w:tr w:rsidR="006243C6" w:rsidRPr="006E3D2E" w:rsidTr="005139A5">
              <w:tc>
                <w:tcPr>
                  <w:tcW w:w="876" w:type="dxa"/>
                </w:tcPr>
                <w:p w:rsidR="006243C6" w:rsidRPr="006E3D2E" w:rsidRDefault="006243C6" w:rsidP="00BF597A">
                  <w:pPr>
                    <w:ind w:hanging="373"/>
                    <w:jc w:val="center"/>
                    <w:rPr>
                      <w:rFonts w:eastAsia="Calibri"/>
                      <w:sz w:val="24"/>
                      <w:szCs w:val="24"/>
                    </w:rPr>
                  </w:pPr>
                  <w:r w:rsidRPr="006E3D2E">
                    <w:rPr>
                      <w:rFonts w:eastAsia="Calibri"/>
                      <w:sz w:val="24"/>
                      <w:szCs w:val="24"/>
                    </w:rPr>
                    <w:t>[X]</w:t>
                  </w:r>
                </w:p>
              </w:tc>
              <w:tc>
                <w:tcPr>
                  <w:tcW w:w="4279" w:type="dxa"/>
                </w:tcPr>
                <w:p w:rsidR="006243C6" w:rsidRPr="006E3D2E" w:rsidRDefault="00E06480" w:rsidP="00BF597A">
                  <w:pPr>
                    <w:rPr>
                      <w:sz w:val="24"/>
                      <w:szCs w:val="24"/>
                    </w:rPr>
                  </w:pPr>
                  <w:r w:rsidRPr="006E3D2E">
                    <w:rPr>
                      <w:sz w:val="24"/>
                      <w:szCs w:val="24"/>
                      <w:lang w:val="kk-KZ"/>
                    </w:rPr>
                    <w:t xml:space="preserve">Хабарланған шара күшіне енеді-күні: </w:t>
                  </w:r>
                  <w:r w:rsidR="006243C6" w:rsidRPr="006E3D2E">
                    <w:rPr>
                      <w:sz w:val="24"/>
                      <w:szCs w:val="24"/>
                    </w:rPr>
                    <w:t xml:space="preserve">24 </w:t>
                  </w:r>
                  <w:r w:rsidRPr="006E3D2E">
                    <w:rPr>
                      <w:sz w:val="24"/>
                      <w:szCs w:val="24"/>
                    </w:rPr>
                    <w:t xml:space="preserve">мамыр </w:t>
                  </w:r>
                  <w:r w:rsidR="006243C6" w:rsidRPr="006E3D2E">
                    <w:rPr>
                      <w:sz w:val="24"/>
                      <w:szCs w:val="24"/>
                    </w:rPr>
                    <w:t>2020</w:t>
                  </w:r>
                </w:p>
              </w:tc>
            </w:tr>
            <w:tr w:rsidR="00175BFC" w:rsidRPr="006E3D2E" w:rsidTr="005139A5">
              <w:tc>
                <w:tcPr>
                  <w:tcW w:w="876" w:type="dxa"/>
                </w:tcPr>
                <w:p w:rsidR="00175BFC" w:rsidRPr="006E3D2E" w:rsidRDefault="00175BFC" w:rsidP="00BF597A">
                  <w:pPr>
                    <w:ind w:hanging="373"/>
                    <w:jc w:val="center"/>
                    <w:rPr>
                      <w:rFonts w:eastAsia="Calibri"/>
                      <w:sz w:val="24"/>
                      <w:szCs w:val="24"/>
                    </w:rPr>
                  </w:pPr>
                  <w:r w:rsidRPr="006E3D2E">
                    <w:rPr>
                      <w:rFonts w:eastAsia="Calibri"/>
                      <w:sz w:val="24"/>
                      <w:szCs w:val="24"/>
                    </w:rPr>
                    <w:t>[X]</w:t>
                  </w:r>
                </w:p>
              </w:tc>
              <w:tc>
                <w:tcPr>
                  <w:tcW w:w="4279" w:type="dxa"/>
                </w:tcPr>
                <w:p w:rsidR="00494C94" w:rsidRPr="006E3D2E" w:rsidRDefault="00E06480" w:rsidP="00BF597A">
                  <w:pPr>
                    <w:rPr>
                      <w:rFonts w:eastAsia="Calibri"/>
                      <w:sz w:val="24"/>
                      <w:szCs w:val="24"/>
                      <w:lang w:val="kk-KZ"/>
                    </w:rPr>
                  </w:pPr>
                  <w:r w:rsidRPr="006E3D2E">
                    <w:rPr>
                      <w:color w:val="000000" w:themeColor="text1"/>
                      <w:sz w:val="24"/>
                      <w:szCs w:val="24"/>
                      <w:lang w:val="kk-KZ"/>
                    </w:rPr>
                    <w:t>Соңғы шара мәтіні келесі мекен-жай бойынша қол жетімді:</w:t>
                  </w:r>
                  <w:hyperlink r:id="rId57" w:history="1">
                    <w:r w:rsidR="00494C94" w:rsidRPr="006E3D2E">
                      <w:rPr>
                        <w:rFonts w:eastAsia="Calibri"/>
                        <w:color w:val="0000FF"/>
                        <w:sz w:val="24"/>
                        <w:szCs w:val="24"/>
                        <w:u w:val="single"/>
                        <w:lang w:val="kk-KZ"/>
                      </w:rPr>
                      <w:t>https://www.govinfo.gov/content/pkg/FR-2020-09-18/html/2020-18496.htm</w:t>
                    </w:r>
                  </w:hyperlink>
                </w:p>
                <w:p w:rsidR="00494C94" w:rsidRPr="006E3D2E" w:rsidRDefault="00A57223" w:rsidP="00BF597A">
                  <w:pPr>
                    <w:rPr>
                      <w:rFonts w:eastAsia="Calibri"/>
                      <w:sz w:val="24"/>
                      <w:szCs w:val="24"/>
                      <w:lang w:val="kk-KZ"/>
                    </w:rPr>
                  </w:pPr>
                  <w:hyperlink r:id="rId58" w:history="1">
                    <w:r w:rsidR="00494C94" w:rsidRPr="006E3D2E">
                      <w:rPr>
                        <w:rFonts w:eastAsia="Calibri"/>
                        <w:color w:val="0000FF"/>
                        <w:sz w:val="24"/>
                        <w:szCs w:val="24"/>
                        <w:u w:val="single"/>
                        <w:lang w:val="kk-KZ"/>
                      </w:rPr>
                      <w:t>https://www.govinfo.gov/content/pkg/FR-2020-09-18/pdf/2020-18496.pdf</w:t>
                    </w:r>
                  </w:hyperlink>
                </w:p>
                <w:p w:rsidR="00175BFC"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59" w:history="1">
                    <w:r w:rsidR="00494C94" w:rsidRPr="006E3D2E">
                      <w:rPr>
                        <w:rFonts w:eastAsia="Calibri"/>
                        <w:color w:val="0000FF"/>
                        <w:sz w:val="24"/>
                        <w:szCs w:val="24"/>
                        <w:u w:val="single"/>
                        <w:lang w:val="kk-KZ"/>
                      </w:rPr>
                      <w:t>https://members.wto.org/crnattachments/2020/TBT/USA/final_measure/20_5596_00_e.pdf</w:t>
                    </w:r>
                  </w:hyperlink>
                </w:p>
              </w:tc>
            </w:tr>
            <w:tr w:rsidR="00E06480" w:rsidRPr="006E3D2E" w:rsidTr="005139A5">
              <w:tc>
                <w:tcPr>
                  <w:tcW w:w="876" w:type="dxa"/>
                </w:tcPr>
                <w:p w:rsidR="00E06480" w:rsidRPr="006E3D2E" w:rsidRDefault="00E06480" w:rsidP="00BF597A">
                  <w:pPr>
                    <w:ind w:hanging="373"/>
                    <w:jc w:val="center"/>
                    <w:rPr>
                      <w:rFonts w:eastAsia="Calibri"/>
                      <w:sz w:val="24"/>
                      <w:szCs w:val="24"/>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Хабарланған шара жойылды-күні:</w:t>
                  </w:r>
                </w:p>
              </w:tc>
            </w:tr>
            <w:tr w:rsidR="00E06480" w:rsidRPr="006E3D2E" w:rsidTr="005139A5">
              <w:tc>
                <w:tcPr>
                  <w:tcW w:w="876" w:type="dxa"/>
                </w:tcPr>
                <w:p w:rsidR="00E06480" w:rsidRPr="006E3D2E" w:rsidRDefault="00E06480" w:rsidP="00BF597A">
                  <w:pPr>
                    <w:ind w:hanging="373"/>
                    <w:jc w:val="center"/>
                    <w:rPr>
                      <w:rFonts w:eastAsia="Calibri"/>
                      <w:sz w:val="24"/>
                      <w:szCs w:val="24"/>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Іс-шара туралы қайта хабарланған кезде тиісті символ:</w:t>
                  </w:r>
                </w:p>
              </w:tc>
            </w:tr>
            <w:tr w:rsidR="00E06480" w:rsidRPr="006E3D2E" w:rsidTr="005139A5">
              <w:tc>
                <w:tcPr>
                  <w:tcW w:w="876" w:type="dxa"/>
                </w:tcPr>
                <w:p w:rsidR="00E06480" w:rsidRPr="006E3D2E" w:rsidRDefault="00E06480" w:rsidP="00BF597A">
                  <w:pPr>
                    <w:ind w:hanging="373"/>
                    <w:jc w:val="center"/>
                    <w:rPr>
                      <w:rFonts w:eastAsia="Calibri"/>
                      <w:sz w:val="24"/>
                      <w:szCs w:val="24"/>
                    </w:rPr>
                  </w:pPr>
                  <w:r w:rsidRPr="006E3D2E">
                    <w:rPr>
                      <w:rFonts w:eastAsia="Calibri"/>
                      <w:sz w:val="24"/>
                      <w:szCs w:val="24"/>
                    </w:rPr>
                    <w:t>[  ]</w:t>
                  </w:r>
                </w:p>
              </w:tc>
              <w:tc>
                <w:tcPr>
                  <w:tcW w:w="4279" w:type="dxa"/>
                </w:tcPr>
                <w:p w:rsidR="00E06480" w:rsidRPr="006E3D2E" w:rsidRDefault="00E06480"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E06480" w:rsidRPr="006E3D2E" w:rsidTr="005139A5">
              <w:tc>
                <w:tcPr>
                  <w:tcW w:w="876" w:type="dxa"/>
                </w:tcPr>
                <w:p w:rsidR="00E06480" w:rsidRPr="006E3D2E" w:rsidRDefault="00E06480" w:rsidP="00BF597A">
                  <w:pPr>
                    <w:ind w:hanging="373"/>
                    <w:jc w:val="center"/>
                    <w:rPr>
                      <w:rFonts w:eastAsia="Calibri"/>
                      <w:sz w:val="24"/>
                      <w:szCs w:val="24"/>
                    </w:rPr>
                  </w:pPr>
                  <w:r w:rsidRPr="006E3D2E">
                    <w:rPr>
                      <w:rFonts w:eastAsia="Calibri"/>
                      <w:sz w:val="24"/>
                      <w:szCs w:val="24"/>
                    </w:rPr>
                    <w:t>[  ]</w:t>
                  </w:r>
                </w:p>
              </w:tc>
              <w:tc>
                <w:tcPr>
                  <w:tcW w:w="4279" w:type="dxa"/>
                </w:tcPr>
                <w:p w:rsidR="00E06480" w:rsidRPr="006E3D2E" w:rsidRDefault="00E06480" w:rsidP="00BF597A">
                  <w:pPr>
                    <w:rPr>
                      <w:color w:val="000000" w:themeColor="text1"/>
                      <w:sz w:val="24"/>
                      <w:szCs w:val="24"/>
                      <w:lang w:val="kk-KZ"/>
                    </w:rPr>
                  </w:pPr>
                  <w:r w:rsidRPr="006E3D2E">
                    <w:rPr>
                      <w:color w:val="000000" w:themeColor="text1"/>
                      <w:sz w:val="24"/>
                      <w:szCs w:val="24"/>
                      <w:lang w:val="kk-KZ"/>
                    </w:rPr>
                    <w:t xml:space="preserve">Басқа </w:t>
                  </w:r>
                </w:p>
              </w:tc>
            </w:tr>
          </w:tbl>
          <w:p w:rsidR="00175BFC" w:rsidRPr="006E3D2E" w:rsidRDefault="00175BF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AF67F6" w:rsidRPr="006E3D2E" w:rsidRDefault="00AF67F6" w:rsidP="00BF597A">
            <w:pPr>
              <w:jc w:val="both"/>
              <w:rPr>
                <w:sz w:val="24"/>
                <w:szCs w:val="24"/>
                <w:lang w:val="kk-KZ"/>
              </w:rPr>
            </w:pPr>
          </w:p>
        </w:tc>
      </w:tr>
      <w:tr w:rsidR="00ED7287" w:rsidRPr="006E3D2E" w:rsidTr="00A15714">
        <w:trPr>
          <w:trHeight w:val="361"/>
        </w:trPr>
        <w:tc>
          <w:tcPr>
            <w:tcW w:w="710" w:type="dxa"/>
            <w:vMerge/>
            <w:shd w:val="clear" w:color="auto" w:fill="auto"/>
          </w:tcPr>
          <w:p w:rsidR="00ED7287" w:rsidRPr="006E3D2E" w:rsidRDefault="00ED7287" w:rsidP="00BF597A">
            <w:pPr>
              <w:numPr>
                <w:ilvl w:val="0"/>
                <w:numId w:val="3"/>
              </w:numPr>
              <w:ind w:left="0" w:firstLine="0"/>
              <w:jc w:val="both"/>
              <w:rPr>
                <w:sz w:val="24"/>
                <w:szCs w:val="24"/>
                <w:lang w:val="kk-KZ"/>
              </w:rPr>
            </w:pPr>
          </w:p>
        </w:tc>
        <w:tc>
          <w:tcPr>
            <w:tcW w:w="2410" w:type="dxa"/>
            <w:shd w:val="clear" w:color="auto" w:fill="auto"/>
          </w:tcPr>
          <w:p w:rsidR="00ED7287" w:rsidRPr="006E3D2E" w:rsidRDefault="00ED7287"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ED7287" w:rsidRPr="006E3D2E" w:rsidRDefault="00ED728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ED7287" w:rsidRPr="006E3D2E" w:rsidRDefault="00ED7287" w:rsidP="00BF597A">
            <w:pPr>
              <w:jc w:val="both"/>
              <w:rPr>
                <w:sz w:val="24"/>
                <w:szCs w:val="24"/>
                <w:lang w:val="kk-KZ"/>
              </w:rPr>
            </w:pPr>
          </w:p>
        </w:tc>
      </w:tr>
      <w:tr w:rsidR="00ED7287" w:rsidRPr="006E3D2E" w:rsidTr="00A15714">
        <w:trPr>
          <w:trHeight w:val="361"/>
        </w:trPr>
        <w:tc>
          <w:tcPr>
            <w:tcW w:w="710" w:type="dxa"/>
            <w:vMerge/>
            <w:shd w:val="clear" w:color="auto" w:fill="auto"/>
          </w:tcPr>
          <w:p w:rsidR="00ED7287" w:rsidRPr="006E3D2E" w:rsidRDefault="00ED7287" w:rsidP="00BF597A">
            <w:pPr>
              <w:numPr>
                <w:ilvl w:val="0"/>
                <w:numId w:val="3"/>
              </w:numPr>
              <w:ind w:left="0" w:firstLine="0"/>
              <w:jc w:val="both"/>
              <w:rPr>
                <w:sz w:val="24"/>
                <w:szCs w:val="24"/>
                <w:lang w:val="kk-KZ"/>
              </w:rPr>
            </w:pPr>
          </w:p>
        </w:tc>
        <w:tc>
          <w:tcPr>
            <w:tcW w:w="2410" w:type="dxa"/>
            <w:shd w:val="clear" w:color="auto" w:fill="auto"/>
          </w:tcPr>
          <w:p w:rsidR="00ED7287" w:rsidRPr="006E3D2E" w:rsidRDefault="00E06480"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ED7287" w:rsidRPr="006E3D2E" w:rsidRDefault="00ED7287" w:rsidP="00BF597A">
            <w:pPr>
              <w:pStyle w:val="a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p>
        </w:tc>
        <w:tc>
          <w:tcPr>
            <w:tcW w:w="1985" w:type="dxa"/>
            <w:shd w:val="clear" w:color="auto" w:fill="auto"/>
          </w:tcPr>
          <w:p w:rsidR="00ED7287" w:rsidRPr="006E3D2E" w:rsidRDefault="00ED7287"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6243C6" w:rsidRPr="006E3D2E" w:rsidRDefault="006243C6" w:rsidP="00BF597A">
            <w:pPr>
              <w:jc w:val="right"/>
              <w:rPr>
                <w:b/>
                <w:sz w:val="24"/>
                <w:szCs w:val="24"/>
                <w:lang w:val="en-GB" w:eastAsia="en-US"/>
              </w:rPr>
            </w:pPr>
            <w:r w:rsidRPr="006E3D2E">
              <w:rPr>
                <w:b/>
                <w:sz w:val="24"/>
                <w:szCs w:val="24"/>
              </w:rPr>
              <w:t>G/TBT/N/UKR/170</w:t>
            </w:r>
          </w:p>
          <w:p w:rsidR="00AF67F6" w:rsidRPr="006E3D2E" w:rsidRDefault="00AF67F6" w:rsidP="00BF597A">
            <w:pPr>
              <w:jc w:val="right"/>
              <w:rPr>
                <w:b/>
                <w:sz w:val="24"/>
                <w:szCs w:val="24"/>
                <w:lang w:val="en-US"/>
              </w:rPr>
            </w:pPr>
          </w:p>
        </w:tc>
        <w:tc>
          <w:tcPr>
            <w:tcW w:w="5386" w:type="dxa"/>
            <w:shd w:val="clear" w:color="auto" w:fill="auto"/>
          </w:tcPr>
          <w:p w:rsidR="00AF67F6" w:rsidRPr="006E3D2E" w:rsidRDefault="00A14B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Украина</w:t>
            </w:r>
            <w:r w:rsidRPr="006E3D2E">
              <w:rPr>
                <w:sz w:val="24"/>
                <w:szCs w:val="24"/>
                <w:lang w:val="en-US"/>
              </w:rPr>
              <w:t xml:space="preserve"> </w:t>
            </w:r>
            <w:r w:rsidRPr="006E3D2E">
              <w:rPr>
                <w:sz w:val="24"/>
                <w:szCs w:val="24"/>
              </w:rPr>
              <w:t>Министрлер</w:t>
            </w:r>
            <w:r w:rsidRPr="006E3D2E">
              <w:rPr>
                <w:sz w:val="24"/>
                <w:szCs w:val="24"/>
                <w:lang w:val="en-US"/>
              </w:rPr>
              <w:t xml:space="preserve"> </w:t>
            </w:r>
            <w:r w:rsidRPr="006E3D2E">
              <w:rPr>
                <w:sz w:val="24"/>
                <w:szCs w:val="24"/>
              </w:rPr>
              <w:t>Кабинетінің</w:t>
            </w:r>
            <w:r w:rsidRPr="006E3D2E">
              <w:rPr>
                <w:sz w:val="24"/>
                <w:szCs w:val="24"/>
                <w:lang w:val="en-US"/>
              </w:rPr>
              <w:t xml:space="preserve"> "</w:t>
            </w:r>
            <w:r w:rsidRPr="006E3D2E">
              <w:rPr>
                <w:sz w:val="24"/>
                <w:szCs w:val="24"/>
              </w:rPr>
              <w:t>электрлік</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электрондық</w:t>
            </w:r>
            <w:r w:rsidRPr="006E3D2E">
              <w:rPr>
                <w:sz w:val="24"/>
                <w:szCs w:val="24"/>
                <w:lang w:val="en-US"/>
              </w:rPr>
              <w:t xml:space="preserve"> </w:t>
            </w:r>
            <w:r w:rsidRPr="006E3D2E">
              <w:rPr>
                <w:sz w:val="24"/>
                <w:szCs w:val="24"/>
              </w:rPr>
              <w:t>жабдықтарда</w:t>
            </w:r>
            <w:r w:rsidRPr="006E3D2E">
              <w:rPr>
                <w:sz w:val="24"/>
                <w:szCs w:val="24"/>
                <w:lang w:val="en-US"/>
              </w:rPr>
              <w:t xml:space="preserve"> </w:t>
            </w:r>
            <w:r w:rsidRPr="006E3D2E">
              <w:rPr>
                <w:sz w:val="24"/>
                <w:szCs w:val="24"/>
              </w:rPr>
              <w:t>кейбір</w:t>
            </w:r>
            <w:r w:rsidRPr="006E3D2E">
              <w:rPr>
                <w:sz w:val="24"/>
                <w:szCs w:val="24"/>
                <w:lang w:val="en-US"/>
              </w:rPr>
              <w:t xml:space="preserve"> </w:t>
            </w:r>
            <w:r w:rsidRPr="006E3D2E">
              <w:rPr>
                <w:sz w:val="24"/>
                <w:szCs w:val="24"/>
              </w:rPr>
              <w:t>қауіпті</w:t>
            </w:r>
            <w:r w:rsidRPr="006E3D2E">
              <w:rPr>
                <w:sz w:val="24"/>
                <w:szCs w:val="24"/>
                <w:lang w:val="en-US"/>
              </w:rPr>
              <w:t xml:space="preserve"> </w:t>
            </w:r>
            <w:r w:rsidRPr="006E3D2E">
              <w:rPr>
                <w:sz w:val="24"/>
                <w:szCs w:val="24"/>
              </w:rPr>
              <w:t>заттарды</w:t>
            </w:r>
            <w:r w:rsidRPr="006E3D2E">
              <w:rPr>
                <w:sz w:val="24"/>
                <w:szCs w:val="24"/>
                <w:lang w:val="en-US"/>
              </w:rPr>
              <w:t xml:space="preserve"> </w:t>
            </w:r>
            <w:r w:rsidRPr="006E3D2E">
              <w:rPr>
                <w:sz w:val="24"/>
                <w:szCs w:val="24"/>
              </w:rPr>
              <w:t>пайдалануды</w:t>
            </w:r>
            <w:r w:rsidRPr="006E3D2E">
              <w:rPr>
                <w:sz w:val="24"/>
                <w:szCs w:val="24"/>
                <w:lang w:val="en-US"/>
              </w:rPr>
              <w:t xml:space="preserve"> </w:t>
            </w:r>
            <w:r w:rsidRPr="006E3D2E">
              <w:rPr>
                <w:sz w:val="24"/>
                <w:szCs w:val="24"/>
              </w:rPr>
              <w:t>шектеу</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Техникалық</w:t>
            </w:r>
            <w:r w:rsidRPr="006E3D2E">
              <w:rPr>
                <w:sz w:val="24"/>
                <w:szCs w:val="24"/>
                <w:lang w:val="en-US"/>
              </w:rPr>
              <w:t xml:space="preserve"> </w:t>
            </w:r>
            <w:r w:rsidRPr="006E3D2E">
              <w:rPr>
                <w:sz w:val="24"/>
                <w:szCs w:val="24"/>
              </w:rPr>
              <w:t>регламенттің</w:t>
            </w:r>
            <w:r w:rsidRPr="006E3D2E">
              <w:rPr>
                <w:sz w:val="24"/>
                <w:szCs w:val="24"/>
                <w:lang w:val="en-US"/>
              </w:rPr>
              <w:t xml:space="preserve"> 3 </w:t>
            </w:r>
            <w:r w:rsidRPr="006E3D2E">
              <w:rPr>
                <w:sz w:val="24"/>
                <w:szCs w:val="24"/>
              </w:rPr>
              <w:t>және</w:t>
            </w:r>
            <w:r w:rsidRPr="006E3D2E">
              <w:rPr>
                <w:sz w:val="24"/>
                <w:szCs w:val="24"/>
                <w:lang w:val="en-US"/>
              </w:rPr>
              <w:t xml:space="preserve"> 4-</w:t>
            </w:r>
            <w:r w:rsidRPr="006E3D2E">
              <w:rPr>
                <w:sz w:val="24"/>
                <w:szCs w:val="24"/>
              </w:rPr>
              <w:t>қосымшаларына</w:t>
            </w:r>
            <w:r w:rsidRPr="006E3D2E">
              <w:rPr>
                <w:sz w:val="24"/>
                <w:szCs w:val="24"/>
                <w:lang w:val="en-US"/>
              </w:rPr>
              <w:t xml:space="preserve"> </w:t>
            </w:r>
            <w:r w:rsidRPr="006E3D2E">
              <w:rPr>
                <w:sz w:val="24"/>
                <w:szCs w:val="24"/>
              </w:rPr>
              <w:t>өзгерістер</w:t>
            </w:r>
            <w:r w:rsidRPr="006E3D2E">
              <w:rPr>
                <w:sz w:val="24"/>
                <w:szCs w:val="24"/>
                <w:lang w:val="en-US"/>
              </w:rPr>
              <w:t xml:space="preserve"> </w:t>
            </w:r>
            <w:r w:rsidRPr="006E3D2E">
              <w:rPr>
                <w:sz w:val="24"/>
                <w:szCs w:val="24"/>
              </w:rPr>
              <w:t>енгізу</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қаулысының</w:t>
            </w:r>
            <w:r w:rsidRPr="006E3D2E">
              <w:rPr>
                <w:sz w:val="24"/>
                <w:szCs w:val="24"/>
                <w:lang w:val="en-US"/>
              </w:rPr>
              <w:t xml:space="preserve"> </w:t>
            </w:r>
            <w:r w:rsidRPr="006E3D2E">
              <w:rPr>
                <w:sz w:val="24"/>
                <w:szCs w:val="24"/>
              </w:rPr>
              <w:t>жобасы</w:t>
            </w:r>
            <w:r w:rsidRPr="006E3D2E">
              <w:rPr>
                <w:sz w:val="24"/>
                <w:szCs w:val="24"/>
                <w:lang w:val="en-US"/>
              </w:rPr>
              <w:t xml:space="preserve"> </w:t>
            </w:r>
            <w:r w:rsidR="00121DAD" w:rsidRPr="006E3D2E">
              <w:rPr>
                <w:sz w:val="24"/>
                <w:szCs w:val="24"/>
                <w:lang w:val="en-US"/>
              </w:rPr>
              <w:t>(</w:t>
            </w:r>
            <w:r w:rsidRPr="006E3D2E">
              <w:rPr>
                <w:sz w:val="24"/>
                <w:szCs w:val="24"/>
                <w:lang w:val="en-US"/>
              </w:rPr>
              <w:t>4 бет украин тілінде)</w:t>
            </w:r>
          </w:p>
        </w:tc>
        <w:tc>
          <w:tcPr>
            <w:tcW w:w="1985" w:type="dxa"/>
            <w:shd w:val="clear" w:color="auto" w:fill="auto"/>
          </w:tcPr>
          <w:p w:rsidR="00AF67F6" w:rsidRPr="006E3D2E" w:rsidRDefault="00BA4906" w:rsidP="00BF597A">
            <w:pPr>
              <w:jc w:val="both"/>
              <w:rPr>
                <w:sz w:val="24"/>
                <w:szCs w:val="24"/>
                <w:lang w:val="kk-KZ"/>
              </w:rPr>
            </w:pPr>
            <w:r w:rsidRPr="006E3D2E">
              <w:rPr>
                <w:sz w:val="24"/>
                <w:szCs w:val="24"/>
                <w:lang w:val="kk-KZ"/>
              </w:rPr>
              <w:t>Хабарламадан бастап 60 күн</w:t>
            </w:r>
          </w:p>
        </w:tc>
      </w:tr>
      <w:tr w:rsidR="006243C6" w:rsidRPr="006E3D2E" w:rsidTr="00A15714">
        <w:trPr>
          <w:trHeight w:val="146"/>
        </w:trPr>
        <w:tc>
          <w:tcPr>
            <w:tcW w:w="710" w:type="dxa"/>
            <w:vMerge/>
            <w:shd w:val="clear" w:color="auto" w:fill="auto"/>
          </w:tcPr>
          <w:p w:rsidR="006243C6" w:rsidRPr="006E3D2E" w:rsidRDefault="006243C6" w:rsidP="00BF597A">
            <w:pPr>
              <w:numPr>
                <w:ilvl w:val="0"/>
                <w:numId w:val="3"/>
              </w:numPr>
              <w:ind w:left="0" w:firstLine="0"/>
              <w:jc w:val="both"/>
              <w:rPr>
                <w:sz w:val="24"/>
                <w:szCs w:val="24"/>
                <w:lang w:val="kk-KZ"/>
              </w:rPr>
            </w:pPr>
          </w:p>
        </w:tc>
        <w:tc>
          <w:tcPr>
            <w:tcW w:w="2410" w:type="dxa"/>
            <w:shd w:val="clear" w:color="auto" w:fill="auto"/>
          </w:tcPr>
          <w:p w:rsidR="006243C6" w:rsidRPr="006E3D2E" w:rsidRDefault="006243C6"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6243C6" w:rsidRPr="006E3D2E" w:rsidRDefault="00E0648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Электрлік және электрондық жабдықтар</w:t>
            </w:r>
          </w:p>
        </w:tc>
        <w:tc>
          <w:tcPr>
            <w:tcW w:w="1985" w:type="dxa"/>
            <w:shd w:val="clear" w:color="auto" w:fill="auto"/>
          </w:tcPr>
          <w:p w:rsidR="006243C6" w:rsidRPr="006E3D2E" w:rsidRDefault="006243C6" w:rsidP="00BF597A">
            <w:pPr>
              <w:jc w:val="both"/>
              <w:rPr>
                <w:sz w:val="24"/>
                <w:szCs w:val="24"/>
                <w:lang w:val="kk-KZ"/>
              </w:rPr>
            </w:pPr>
          </w:p>
        </w:tc>
      </w:tr>
      <w:tr w:rsidR="006243C6" w:rsidRPr="006E3D2E" w:rsidTr="00A15714">
        <w:trPr>
          <w:trHeight w:val="361"/>
        </w:trPr>
        <w:tc>
          <w:tcPr>
            <w:tcW w:w="710" w:type="dxa"/>
            <w:vMerge/>
            <w:shd w:val="clear" w:color="auto" w:fill="auto"/>
          </w:tcPr>
          <w:p w:rsidR="006243C6" w:rsidRPr="006E3D2E" w:rsidRDefault="006243C6" w:rsidP="00BF597A">
            <w:pPr>
              <w:numPr>
                <w:ilvl w:val="0"/>
                <w:numId w:val="3"/>
              </w:numPr>
              <w:ind w:left="0" w:firstLine="0"/>
              <w:jc w:val="both"/>
              <w:rPr>
                <w:sz w:val="24"/>
                <w:szCs w:val="24"/>
                <w:lang w:val="kk-KZ"/>
              </w:rPr>
            </w:pPr>
          </w:p>
        </w:tc>
        <w:tc>
          <w:tcPr>
            <w:tcW w:w="2410" w:type="dxa"/>
            <w:shd w:val="clear" w:color="auto" w:fill="auto"/>
          </w:tcPr>
          <w:p w:rsidR="006243C6" w:rsidRPr="006E3D2E" w:rsidRDefault="006243C6" w:rsidP="00BF597A">
            <w:pPr>
              <w:pBdr>
                <w:between w:val="single" w:sz="6" w:space="1" w:color="auto"/>
              </w:pBdr>
              <w:jc w:val="both"/>
              <w:rPr>
                <w:sz w:val="24"/>
                <w:szCs w:val="24"/>
                <w:lang w:val="kk-KZ"/>
              </w:rPr>
            </w:pPr>
            <w:r w:rsidRPr="006E3D2E">
              <w:rPr>
                <w:sz w:val="24"/>
                <w:szCs w:val="24"/>
                <w:lang w:val="kk-KZ"/>
              </w:rPr>
              <w:t>Украина</w:t>
            </w:r>
          </w:p>
        </w:tc>
        <w:tc>
          <w:tcPr>
            <w:tcW w:w="5386" w:type="dxa"/>
            <w:shd w:val="clear" w:color="auto" w:fill="auto"/>
          </w:tcPr>
          <w:p w:rsidR="006243C6" w:rsidRPr="006E3D2E" w:rsidRDefault="00A14B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Қаулы жобасы белгілі бір қауіпті заттарды электрлік және электрондық жабдықтарда пайдалану шектеулеріне ерекшеліктерді толықтыруды көздейді және осы шектеулерді қолданудың нақты мерзімдерін белгілейді</w:t>
            </w:r>
          </w:p>
        </w:tc>
        <w:tc>
          <w:tcPr>
            <w:tcW w:w="1985" w:type="dxa"/>
            <w:shd w:val="clear" w:color="auto" w:fill="auto"/>
          </w:tcPr>
          <w:p w:rsidR="006243C6" w:rsidRPr="006E3D2E" w:rsidRDefault="006243C6"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121DAD" w:rsidRPr="006E3D2E" w:rsidRDefault="00121DAD" w:rsidP="00BF597A">
            <w:pPr>
              <w:jc w:val="right"/>
              <w:rPr>
                <w:b/>
                <w:sz w:val="24"/>
                <w:szCs w:val="24"/>
                <w:lang w:val="en-GB" w:eastAsia="en-US"/>
              </w:rPr>
            </w:pPr>
            <w:r w:rsidRPr="006E3D2E">
              <w:rPr>
                <w:b/>
                <w:sz w:val="24"/>
                <w:szCs w:val="24"/>
              </w:rPr>
              <w:t>G/TBT/N/UGA/1229</w:t>
            </w:r>
          </w:p>
          <w:p w:rsidR="00AF67F6" w:rsidRPr="006E3D2E" w:rsidRDefault="00AF67F6" w:rsidP="00BF597A">
            <w:pPr>
              <w:jc w:val="right"/>
              <w:rPr>
                <w:b/>
                <w:sz w:val="24"/>
                <w:szCs w:val="24"/>
              </w:rPr>
            </w:pPr>
          </w:p>
        </w:tc>
        <w:tc>
          <w:tcPr>
            <w:tcW w:w="5386" w:type="dxa"/>
            <w:shd w:val="clear" w:color="auto" w:fill="auto"/>
          </w:tcPr>
          <w:p w:rsidR="00E06480" w:rsidRPr="006E3D2E" w:rsidRDefault="00E06480" w:rsidP="00BF597A">
            <w:pPr>
              <w:jc w:val="both"/>
              <w:rPr>
                <w:sz w:val="24"/>
                <w:szCs w:val="24"/>
              </w:rPr>
            </w:pPr>
            <w:r w:rsidRPr="006E3D2E">
              <w:rPr>
                <w:color w:val="000000" w:themeColor="text1"/>
                <w:sz w:val="24"/>
                <w:szCs w:val="24"/>
              </w:rPr>
              <w:t>Уганда ұлттық стандарттар бюросының ережелері (айырым белгілерін қолдану),2020ж.</w:t>
            </w:r>
            <w:r w:rsidR="00EB0978" w:rsidRPr="006E3D2E">
              <w:rPr>
                <w:color w:val="000000" w:themeColor="text1"/>
                <w:sz w:val="24"/>
                <w:szCs w:val="24"/>
              </w:rPr>
              <w:t xml:space="preserve"> (13 </w:t>
            </w:r>
            <w:r w:rsidRPr="006E3D2E">
              <w:rPr>
                <w:sz w:val="24"/>
                <w:szCs w:val="24"/>
              </w:rPr>
              <w:t>бет, ағылшын тілінде)</w:t>
            </w:r>
          </w:p>
          <w:p w:rsidR="00AF67F6" w:rsidRPr="006E3D2E" w:rsidRDefault="00AF67F6" w:rsidP="00BF597A">
            <w:pPr>
              <w:rPr>
                <w:color w:val="000000" w:themeColor="text1"/>
                <w:sz w:val="24"/>
                <w:szCs w:val="24"/>
              </w:rPr>
            </w:pPr>
          </w:p>
        </w:tc>
        <w:tc>
          <w:tcPr>
            <w:tcW w:w="1985" w:type="dxa"/>
            <w:shd w:val="clear" w:color="auto" w:fill="auto"/>
          </w:tcPr>
          <w:p w:rsidR="00AF67F6" w:rsidRPr="006E3D2E" w:rsidRDefault="00BA4906" w:rsidP="00BF597A">
            <w:pPr>
              <w:jc w:val="both"/>
              <w:rPr>
                <w:sz w:val="24"/>
                <w:szCs w:val="24"/>
                <w:lang w:val="kk-KZ"/>
              </w:rPr>
            </w:pPr>
            <w:r w:rsidRPr="006E3D2E">
              <w:rPr>
                <w:sz w:val="24"/>
                <w:szCs w:val="24"/>
                <w:lang w:val="kk-KZ"/>
              </w:rPr>
              <w:t>Хабарламадан бастап 60 күн</w:t>
            </w:r>
          </w:p>
        </w:tc>
      </w:tr>
      <w:tr w:rsidR="00121DAD" w:rsidRPr="006E3D2E" w:rsidTr="00A15714">
        <w:trPr>
          <w:trHeight w:val="361"/>
        </w:trPr>
        <w:tc>
          <w:tcPr>
            <w:tcW w:w="710" w:type="dxa"/>
            <w:vMerge/>
            <w:shd w:val="clear" w:color="auto" w:fill="auto"/>
          </w:tcPr>
          <w:p w:rsidR="00121DAD" w:rsidRPr="006E3D2E" w:rsidRDefault="00121DAD" w:rsidP="00BF597A">
            <w:pPr>
              <w:numPr>
                <w:ilvl w:val="0"/>
                <w:numId w:val="3"/>
              </w:numPr>
              <w:ind w:left="0" w:firstLine="0"/>
              <w:jc w:val="both"/>
              <w:rPr>
                <w:sz w:val="24"/>
                <w:szCs w:val="24"/>
                <w:lang w:val="kk-KZ"/>
              </w:rPr>
            </w:pPr>
          </w:p>
        </w:tc>
        <w:tc>
          <w:tcPr>
            <w:tcW w:w="2410" w:type="dxa"/>
            <w:shd w:val="clear" w:color="auto" w:fill="auto"/>
          </w:tcPr>
          <w:p w:rsidR="00121DAD" w:rsidRPr="006E3D2E" w:rsidRDefault="00121DAD"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121DAD" w:rsidRPr="006E3D2E" w:rsidRDefault="00E0648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Уганда Стандартының міндетті сипаттамалары қолданылатын барлық тауарлар</w:t>
            </w:r>
          </w:p>
        </w:tc>
        <w:tc>
          <w:tcPr>
            <w:tcW w:w="1985" w:type="dxa"/>
            <w:shd w:val="clear" w:color="auto" w:fill="auto"/>
          </w:tcPr>
          <w:p w:rsidR="00121DAD" w:rsidRPr="006E3D2E" w:rsidRDefault="00121DAD" w:rsidP="00BF597A">
            <w:pPr>
              <w:jc w:val="both"/>
              <w:rPr>
                <w:sz w:val="24"/>
                <w:szCs w:val="24"/>
                <w:lang w:val="kk-KZ"/>
              </w:rPr>
            </w:pPr>
          </w:p>
        </w:tc>
      </w:tr>
      <w:tr w:rsidR="00121DAD" w:rsidRPr="006E3D2E" w:rsidTr="00A15714">
        <w:trPr>
          <w:trHeight w:val="361"/>
        </w:trPr>
        <w:tc>
          <w:tcPr>
            <w:tcW w:w="710" w:type="dxa"/>
            <w:vMerge/>
            <w:shd w:val="clear" w:color="auto" w:fill="auto"/>
          </w:tcPr>
          <w:p w:rsidR="00121DAD" w:rsidRPr="006E3D2E" w:rsidRDefault="00121DAD" w:rsidP="00BF597A">
            <w:pPr>
              <w:numPr>
                <w:ilvl w:val="0"/>
                <w:numId w:val="3"/>
              </w:numPr>
              <w:ind w:left="0" w:firstLine="0"/>
              <w:jc w:val="both"/>
              <w:rPr>
                <w:sz w:val="24"/>
                <w:szCs w:val="24"/>
                <w:lang w:val="kk-KZ"/>
              </w:rPr>
            </w:pPr>
          </w:p>
        </w:tc>
        <w:tc>
          <w:tcPr>
            <w:tcW w:w="2410" w:type="dxa"/>
            <w:shd w:val="clear" w:color="auto" w:fill="auto"/>
          </w:tcPr>
          <w:p w:rsidR="00121DAD" w:rsidRPr="006E3D2E" w:rsidRDefault="00121DAD" w:rsidP="00BF597A">
            <w:pPr>
              <w:pBdr>
                <w:between w:val="single" w:sz="6" w:space="1" w:color="auto"/>
              </w:pBdr>
              <w:jc w:val="both"/>
              <w:rPr>
                <w:sz w:val="24"/>
                <w:szCs w:val="24"/>
                <w:lang w:val="kk-KZ"/>
              </w:rPr>
            </w:pPr>
            <w:r w:rsidRPr="006E3D2E">
              <w:rPr>
                <w:sz w:val="24"/>
                <w:szCs w:val="24"/>
                <w:lang w:val="kk-KZ"/>
              </w:rPr>
              <w:t>Уганда</w:t>
            </w:r>
          </w:p>
        </w:tc>
        <w:tc>
          <w:tcPr>
            <w:tcW w:w="5386" w:type="dxa"/>
            <w:shd w:val="clear" w:color="auto" w:fill="auto"/>
          </w:tcPr>
          <w:p w:rsidR="00121DAD" w:rsidRPr="006E3D2E" w:rsidRDefault="00071DA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Ереже жобаларында айырым белгісі болуы тиіс тауарлар туралы ережелер; айырым белгісіне өтінім беру рәсімдері; айырым белгісі үшін алымдар; айырым белгілерін пайдалану шарттары; тауарларға айырым белгілерін салу; айырым белгілерін салуға арналған орын; айырым белгілерін қайтару; айырым белгілері үшін жауапкершілік; айырым белгілерін басқару жүйесі; айырым белгісін қолданудан босату; айырым белгілерін, жабдықтарды немесе тауарларды алып қою; әкімшілік санкциялар; айырым белгісін пайдалануға байланысты құқық </w:t>
            </w:r>
            <w:r w:rsidRPr="006E3D2E">
              <w:rPr>
                <w:sz w:val="24"/>
                <w:szCs w:val="24"/>
                <w:lang w:val="kk-KZ"/>
              </w:rPr>
              <w:lastRenderedPageBreak/>
              <w:t>бұзушылықтар қамтылады.</w:t>
            </w:r>
          </w:p>
        </w:tc>
        <w:tc>
          <w:tcPr>
            <w:tcW w:w="1985" w:type="dxa"/>
            <w:shd w:val="clear" w:color="auto" w:fill="auto"/>
          </w:tcPr>
          <w:p w:rsidR="00121DAD" w:rsidRPr="006E3D2E" w:rsidRDefault="00121DAD"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EB0978" w:rsidRPr="006E3D2E" w:rsidRDefault="00EB0978" w:rsidP="00BF597A">
            <w:pPr>
              <w:jc w:val="right"/>
              <w:rPr>
                <w:rFonts w:eastAsia="Calibri"/>
                <w:b/>
                <w:sz w:val="24"/>
                <w:szCs w:val="24"/>
                <w:lang w:val="en-US"/>
              </w:rPr>
            </w:pPr>
            <w:r w:rsidRPr="006E3D2E">
              <w:rPr>
                <w:rFonts w:eastAsia="Calibri"/>
                <w:b/>
                <w:sz w:val="24"/>
                <w:szCs w:val="24"/>
                <w:lang w:val="en-US"/>
              </w:rPr>
              <w:t>G/TBT/N/TPKM/430/Add.1</w:t>
            </w:r>
          </w:p>
          <w:p w:rsidR="00AF67F6" w:rsidRPr="006E3D2E" w:rsidRDefault="00AF67F6" w:rsidP="00BF597A">
            <w:pPr>
              <w:jc w:val="right"/>
              <w:rPr>
                <w:rFonts w:eastAsia="Verdana"/>
                <w:b/>
                <w:sz w:val="24"/>
                <w:szCs w:val="24"/>
                <w:lang w:val="en-US"/>
              </w:rPr>
            </w:pPr>
          </w:p>
        </w:tc>
        <w:tc>
          <w:tcPr>
            <w:tcW w:w="5386" w:type="dxa"/>
            <w:shd w:val="clear" w:color="auto" w:fill="auto"/>
          </w:tcPr>
          <w:p w:rsidR="005F7AED" w:rsidRPr="006E3D2E" w:rsidRDefault="005F7AED" w:rsidP="00BF597A">
            <w:pPr>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21 </w:t>
            </w:r>
            <w:r w:rsidRPr="006E3D2E">
              <w:rPr>
                <w:color w:val="000000" w:themeColor="text1"/>
                <w:sz w:val="24"/>
                <w:szCs w:val="24"/>
              </w:rPr>
              <w:t>қыркүйекте</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Тайвань</w:t>
            </w:r>
            <w:r w:rsidRPr="006E3D2E">
              <w:rPr>
                <w:color w:val="000000" w:themeColor="text1"/>
                <w:sz w:val="24"/>
                <w:szCs w:val="24"/>
                <w:lang w:val="en-US"/>
              </w:rPr>
              <w:t xml:space="preserve">, </w:t>
            </w:r>
            <w:r w:rsidRPr="006E3D2E">
              <w:rPr>
                <w:color w:val="000000" w:themeColor="text1"/>
                <w:sz w:val="24"/>
                <w:szCs w:val="24"/>
              </w:rPr>
              <w:t>Пэнху</w:t>
            </w:r>
            <w:r w:rsidRPr="006E3D2E">
              <w:rPr>
                <w:color w:val="000000" w:themeColor="text1"/>
                <w:sz w:val="24"/>
                <w:szCs w:val="24"/>
                <w:lang w:val="en-US"/>
              </w:rPr>
              <w:t xml:space="preserve">, </w:t>
            </w:r>
            <w:r w:rsidRPr="006E3D2E">
              <w:rPr>
                <w:color w:val="000000" w:themeColor="text1"/>
                <w:sz w:val="24"/>
                <w:szCs w:val="24"/>
              </w:rPr>
              <w:t>Цзиньмэнь</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w:t>
            </w:r>
            <w:r w:rsidRPr="006E3D2E">
              <w:rPr>
                <w:color w:val="000000" w:themeColor="text1"/>
                <w:sz w:val="24"/>
                <w:szCs w:val="24"/>
              </w:rPr>
              <w:t>Мацу</w:t>
            </w:r>
            <w:r w:rsidRPr="006E3D2E">
              <w:rPr>
                <w:color w:val="000000" w:themeColor="text1"/>
                <w:sz w:val="24"/>
                <w:szCs w:val="24"/>
                <w:lang w:val="en-US"/>
              </w:rPr>
              <w:t xml:space="preserve"> </w:t>
            </w:r>
            <w:r w:rsidRPr="006E3D2E">
              <w:rPr>
                <w:color w:val="000000" w:themeColor="text1"/>
                <w:sz w:val="24"/>
                <w:szCs w:val="24"/>
              </w:rPr>
              <w:t>жеке</w:t>
            </w:r>
            <w:r w:rsidRPr="006E3D2E">
              <w:rPr>
                <w:color w:val="000000" w:themeColor="text1"/>
                <w:sz w:val="24"/>
                <w:szCs w:val="24"/>
                <w:lang w:val="en-US"/>
              </w:rPr>
              <w:t xml:space="preserve"> </w:t>
            </w:r>
            <w:r w:rsidRPr="006E3D2E">
              <w:rPr>
                <w:color w:val="000000" w:themeColor="text1"/>
                <w:sz w:val="24"/>
                <w:szCs w:val="24"/>
              </w:rPr>
              <w:t>кедендік</w:t>
            </w:r>
            <w:r w:rsidRPr="006E3D2E">
              <w:rPr>
                <w:color w:val="000000" w:themeColor="text1"/>
                <w:sz w:val="24"/>
                <w:szCs w:val="24"/>
                <w:lang w:val="en-US"/>
              </w:rPr>
              <w:t xml:space="preserve"> </w:t>
            </w:r>
            <w:r w:rsidRPr="006E3D2E">
              <w:rPr>
                <w:color w:val="000000" w:themeColor="text1"/>
                <w:sz w:val="24"/>
                <w:szCs w:val="24"/>
              </w:rPr>
              <w:t>аумағы</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сұрауы</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071DA3" w:rsidRPr="006E3D2E" w:rsidRDefault="005F7AED" w:rsidP="00BF597A">
            <w:pPr>
              <w:jc w:val="both"/>
              <w:rPr>
                <w:color w:val="000000" w:themeColor="text1"/>
                <w:sz w:val="24"/>
                <w:szCs w:val="24"/>
                <w:lang w:val="en-US"/>
              </w:rPr>
            </w:pPr>
            <w:r w:rsidRPr="006E3D2E">
              <w:rPr>
                <w:color w:val="000000" w:themeColor="text1"/>
                <w:sz w:val="24"/>
                <w:szCs w:val="24"/>
              </w:rPr>
              <w:t>Атауы</w:t>
            </w:r>
            <w:r w:rsidR="00EB0978" w:rsidRPr="006E3D2E">
              <w:rPr>
                <w:color w:val="000000" w:themeColor="text1"/>
                <w:sz w:val="24"/>
                <w:szCs w:val="24"/>
                <w:lang w:val="en-US"/>
              </w:rPr>
              <w:t xml:space="preserve">: </w:t>
            </w:r>
            <w:r w:rsidR="00071DA3" w:rsidRPr="006E3D2E">
              <w:rPr>
                <w:color w:val="000000" w:themeColor="text1"/>
                <w:sz w:val="24"/>
                <w:szCs w:val="24"/>
              </w:rPr>
              <w:t>Шошқа</w:t>
            </w:r>
            <w:r w:rsidR="00071DA3" w:rsidRPr="006E3D2E">
              <w:rPr>
                <w:color w:val="000000" w:themeColor="text1"/>
                <w:sz w:val="24"/>
                <w:szCs w:val="24"/>
                <w:lang w:val="en-US"/>
              </w:rPr>
              <w:t xml:space="preserve"> </w:t>
            </w:r>
            <w:r w:rsidR="00071DA3" w:rsidRPr="006E3D2E">
              <w:rPr>
                <w:color w:val="000000" w:themeColor="text1"/>
                <w:sz w:val="24"/>
                <w:szCs w:val="24"/>
              </w:rPr>
              <w:t>еті</w:t>
            </w:r>
            <w:r w:rsidR="00071DA3" w:rsidRPr="006E3D2E">
              <w:rPr>
                <w:color w:val="000000" w:themeColor="text1"/>
                <w:sz w:val="24"/>
                <w:szCs w:val="24"/>
                <w:lang w:val="en-US"/>
              </w:rPr>
              <w:t xml:space="preserve"> </w:t>
            </w:r>
            <w:r w:rsidR="00071DA3" w:rsidRPr="006E3D2E">
              <w:rPr>
                <w:color w:val="000000" w:themeColor="text1"/>
                <w:sz w:val="24"/>
                <w:szCs w:val="24"/>
              </w:rPr>
              <w:t>мен</w:t>
            </w:r>
            <w:r w:rsidR="00071DA3" w:rsidRPr="006E3D2E">
              <w:rPr>
                <w:color w:val="000000" w:themeColor="text1"/>
                <w:sz w:val="24"/>
                <w:szCs w:val="24"/>
                <w:lang w:val="en-US"/>
              </w:rPr>
              <w:t xml:space="preserve"> </w:t>
            </w:r>
            <w:r w:rsidR="00071DA3" w:rsidRPr="006E3D2E">
              <w:rPr>
                <w:color w:val="000000" w:themeColor="text1"/>
                <w:sz w:val="24"/>
                <w:szCs w:val="24"/>
              </w:rPr>
              <w:t>шошқаның</w:t>
            </w:r>
            <w:r w:rsidR="00071DA3" w:rsidRPr="006E3D2E">
              <w:rPr>
                <w:color w:val="000000" w:themeColor="text1"/>
                <w:sz w:val="24"/>
                <w:szCs w:val="24"/>
                <w:lang w:val="en-US"/>
              </w:rPr>
              <w:t xml:space="preserve"> </w:t>
            </w:r>
            <w:r w:rsidR="00071DA3" w:rsidRPr="006E3D2E">
              <w:rPr>
                <w:color w:val="000000" w:themeColor="text1"/>
                <w:sz w:val="24"/>
                <w:szCs w:val="24"/>
              </w:rPr>
              <w:t>басқа</w:t>
            </w:r>
            <w:r w:rsidR="00071DA3" w:rsidRPr="006E3D2E">
              <w:rPr>
                <w:color w:val="000000" w:themeColor="text1"/>
                <w:sz w:val="24"/>
                <w:szCs w:val="24"/>
                <w:lang w:val="en-US"/>
              </w:rPr>
              <w:t xml:space="preserve"> </w:t>
            </w:r>
            <w:r w:rsidR="00071DA3" w:rsidRPr="006E3D2E">
              <w:rPr>
                <w:color w:val="000000" w:themeColor="text1"/>
                <w:sz w:val="24"/>
                <w:szCs w:val="24"/>
              </w:rPr>
              <w:t>да</w:t>
            </w:r>
            <w:r w:rsidR="00071DA3" w:rsidRPr="006E3D2E">
              <w:rPr>
                <w:color w:val="000000" w:themeColor="text1"/>
                <w:sz w:val="24"/>
                <w:szCs w:val="24"/>
                <w:lang w:val="en-US"/>
              </w:rPr>
              <w:t xml:space="preserve"> </w:t>
            </w:r>
            <w:r w:rsidR="00071DA3" w:rsidRPr="006E3D2E">
              <w:rPr>
                <w:color w:val="000000" w:themeColor="text1"/>
                <w:sz w:val="24"/>
                <w:szCs w:val="24"/>
              </w:rPr>
              <w:t>жеуге</w:t>
            </w:r>
            <w:r w:rsidR="00071DA3" w:rsidRPr="006E3D2E">
              <w:rPr>
                <w:color w:val="000000" w:themeColor="text1"/>
                <w:sz w:val="24"/>
                <w:szCs w:val="24"/>
                <w:lang w:val="en-US"/>
              </w:rPr>
              <w:t xml:space="preserve"> </w:t>
            </w:r>
            <w:r w:rsidR="00071DA3" w:rsidRPr="006E3D2E">
              <w:rPr>
                <w:color w:val="000000" w:themeColor="text1"/>
                <w:sz w:val="24"/>
                <w:szCs w:val="24"/>
              </w:rPr>
              <w:t>жарамды</w:t>
            </w:r>
            <w:r w:rsidR="00071DA3" w:rsidRPr="006E3D2E">
              <w:rPr>
                <w:color w:val="000000" w:themeColor="text1"/>
                <w:sz w:val="24"/>
                <w:szCs w:val="24"/>
                <w:lang w:val="en-US"/>
              </w:rPr>
              <w:t xml:space="preserve"> </w:t>
            </w:r>
            <w:r w:rsidR="00071DA3" w:rsidRPr="006E3D2E">
              <w:rPr>
                <w:color w:val="000000" w:themeColor="text1"/>
                <w:sz w:val="24"/>
                <w:szCs w:val="24"/>
              </w:rPr>
              <w:t>бөліктері</w:t>
            </w:r>
            <w:r w:rsidR="00071DA3" w:rsidRPr="006E3D2E">
              <w:rPr>
                <w:color w:val="000000" w:themeColor="text1"/>
                <w:sz w:val="24"/>
                <w:szCs w:val="24"/>
                <w:lang w:val="en-US"/>
              </w:rPr>
              <w:t xml:space="preserve"> </w:t>
            </w:r>
            <w:r w:rsidR="00071DA3" w:rsidRPr="006E3D2E">
              <w:rPr>
                <w:color w:val="000000" w:themeColor="text1"/>
                <w:sz w:val="24"/>
                <w:szCs w:val="24"/>
              </w:rPr>
              <w:t>бар</w:t>
            </w:r>
            <w:r w:rsidR="00071DA3" w:rsidRPr="006E3D2E">
              <w:rPr>
                <w:color w:val="000000" w:themeColor="text1"/>
                <w:sz w:val="24"/>
                <w:szCs w:val="24"/>
                <w:lang w:val="en-US"/>
              </w:rPr>
              <w:t xml:space="preserve"> </w:t>
            </w:r>
            <w:r w:rsidR="00071DA3" w:rsidRPr="006E3D2E">
              <w:rPr>
                <w:color w:val="000000" w:themeColor="text1"/>
                <w:sz w:val="24"/>
                <w:szCs w:val="24"/>
              </w:rPr>
              <w:t>буып</w:t>
            </w:r>
            <w:r w:rsidR="00071DA3" w:rsidRPr="006E3D2E">
              <w:rPr>
                <w:color w:val="000000" w:themeColor="text1"/>
                <w:sz w:val="24"/>
                <w:szCs w:val="24"/>
                <w:lang w:val="en-US"/>
              </w:rPr>
              <w:t>-</w:t>
            </w:r>
            <w:r w:rsidR="00071DA3" w:rsidRPr="006E3D2E">
              <w:rPr>
                <w:color w:val="000000" w:themeColor="text1"/>
                <w:sz w:val="24"/>
                <w:szCs w:val="24"/>
              </w:rPr>
              <w:t>түйілген</w:t>
            </w:r>
            <w:r w:rsidR="00071DA3" w:rsidRPr="006E3D2E">
              <w:rPr>
                <w:color w:val="000000" w:themeColor="text1"/>
                <w:sz w:val="24"/>
                <w:szCs w:val="24"/>
                <w:lang w:val="en-US"/>
              </w:rPr>
              <w:t xml:space="preserve"> </w:t>
            </w:r>
            <w:r w:rsidR="00071DA3" w:rsidRPr="006E3D2E">
              <w:rPr>
                <w:color w:val="000000" w:themeColor="text1"/>
                <w:sz w:val="24"/>
                <w:szCs w:val="24"/>
              </w:rPr>
              <w:t>өнімдерді</w:t>
            </w:r>
            <w:r w:rsidR="00071DA3" w:rsidRPr="006E3D2E">
              <w:rPr>
                <w:color w:val="000000" w:themeColor="text1"/>
                <w:sz w:val="24"/>
                <w:szCs w:val="24"/>
                <w:lang w:val="en-US"/>
              </w:rPr>
              <w:t xml:space="preserve"> </w:t>
            </w:r>
            <w:r w:rsidR="00071DA3" w:rsidRPr="006E3D2E">
              <w:rPr>
                <w:color w:val="000000" w:themeColor="text1"/>
                <w:sz w:val="24"/>
                <w:szCs w:val="24"/>
              </w:rPr>
              <w:t>таңбалау</w:t>
            </w:r>
            <w:r w:rsidR="00071DA3" w:rsidRPr="006E3D2E">
              <w:rPr>
                <w:color w:val="000000" w:themeColor="text1"/>
                <w:sz w:val="24"/>
                <w:szCs w:val="24"/>
                <w:lang w:val="en-US"/>
              </w:rPr>
              <w:t xml:space="preserve"> </w:t>
            </w:r>
            <w:r w:rsidR="00071DA3" w:rsidRPr="006E3D2E">
              <w:rPr>
                <w:color w:val="000000" w:themeColor="text1"/>
                <w:sz w:val="24"/>
                <w:szCs w:val="24"/>
              </w:rPr>
              <w:t>ережелері</w:t>
            </w:r>
            <w:r w:rsidR="00071DA3" w:rsidRPr="006E3D2E">
              <w:rPr>
                <w:color w:val="000000" w:themeColor="text1"/>
                <w:sz w:val="24"/>
                <w:szCs w:val="24"/>
                <w:lang w:val="en-US"/>
              </w:rPr>
              <w:t>.</w:t>
            </w:r>
          </w:p>
          <w:p w:rsidR="00EB0978" w:rsidRPr="006E3D2E" w:rsidRDefault="00F0295F" w:rsidP="00BF597A">
            <w:pPr>
              <w:jc w:val="both"/>
              <w:rPr>
                <w:color w:val="000000" w:themeColor="text1"/>
                <w:sz w:val="24"/>
                <w:szCs w:val="24"/>
                <w:lang w:val="en-US"/>
              </w:rPr>
            </w:pPr>
            <w:r w:rsidRPr="006E3D2E">
              <w:rPr>
                <w:color w:val="000000" w:themeColor="text1"/>
                <w:sz w:val="24"/>
                <w:szCs w:val="24"/>
              </w:rPr>
              <w:t>Сипаттамасы</w:t>
            </w:r>
            <w:r w:rsidR="00EB0978" w:rsidRPr="006E3D2E">
              <w:rPr>
                <w:color w:val="000000" w:themeColor="text1"/>
                <w:sz w:val="24"/>
                <w:szCs w:val="24"/>
                <w:lang w:val="en-US"/>
              </w:rPr>
              <w:t xml:space="preserve">: </w:t>
            </w: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2 </w:t>
            </w:r>
            <w:r w:rsidRPr="006E3D2E">
              <w:rPr>
                <w:color w:val="000000" w:themeColor="text1"/>
                <w:sz w:val="24"/>
                <w:szCs w:val="24"/>
              </w:rPr>
              <w:t>қыркүйектегі</w:t>
            </w:r>
            <w:r w:rsidRPr="006E3D2E">
              <w:rPr>
                <w:color w:val="000000" w:themeColor="text1"/>
                <w:sz w:val="24"/>
                <w:szCs w:val="24"/>
                <w:lang w:val="en-US"/>
              </w:rPr>
              <w:t xml:space="preserve"> G / TBT / N / TPKM / 430 </w:t>
            </w:r>
            <w:r w:rsidRPr="006E3D2E">
              <w:rPr>
                <w:color w:val="000000" w:themeColor="text1"/>
                <w:sz w:val="24"/>
                <w:szCs w:val="24"/>
              </w:rPr>
              <w:t>сәйкес</w:t>
            </w:r>
            <w:r w:rsidRPr="006E3D2E">
              <w:rPr>
                <w:color w:val="000000" w:themeColor="text1"/>
                <w:sz w:val="24"/>
                <w:szCs w:val="24"/>
                <w:lang w:val="en-US"/>
              </w:rPr>
              <w:t xml:space="preserve">" </w:t>
            </w:r>
            <w:r w:rsidRPr="006E3D2E">
              <w:rPr>
                <w:color w:val="000000" w:themeColor="text1"/>
                <w:sz w:val="24"/>
                <w:szCs w:val="24"/>
              </w:rPr>
              <w:t>шошқа</w:t>
            </w:r>
            <w:r w:rsidRPr="006E3D2E">
              <w:rPr>
                <w:color w:val="000000" w:themeColor="text1"/>
                <w:sz w:val="24"/>
                <w:szCs w:val="24"/>
                <w:lang w:val="en-US"/>
              </w:rPr>
              <w:t xml:space="preserve"> </w:t>
            </w:r>
            <w:r w:rsidRPr="006E3D2E">
              <w:rPr>
                <w:color w:val="000000" w:themeColor="text1"/>
                <w:sz w:val="24"/>
                <w:szCs w:val="24"/>
              </w:rPr>
              <w:t>еті</w:t>
            </w:r>
            <w:r w:rsidRPr="006E3D2E">
              <w:rPr>
                <w:color w:val="000000" w:themeColor="text1"/>
                <w:sz w:val="24"/>
                <w:szCs w:val="24"/>
                <w:lang w:val="en-US"/>
              </w:rPr>
              <w:t xml:space="preserve"> </w:t>
            </w:r>
            <w:r w:rsidRPr="006E3D2E">
              <w:rPr>
                <w:color w:val="000000" w:themeColor="text1"/>
                <w:sz w:val="24"/>
                <w:szCs w:val="24"/>
              </w:rPr>
              <w:t>мен</w:t>
            </w:r>
            <w:r w:rsidRPr="006E3D2E">
              <w:rPr>
                <w:color w:val="000000" w:themeColor="text1"/>
                <w:sz w:val="24"/>
                <w:szCs w:val="24"/>
                <w:lang w:val="en-US"/>
              </w:rPr>
              <w:t xml:space="preserve"> </w:t>
            </w:r>
            <w:r w:rsidRPr="006E3D2E">
              <w:rPr>
                <w:color w:val="000000" w:themeColor="text1"/>
                <w:sz w:val="24"/>
                <w:szCs w:val="24"/>
              </w:rPr>
              <w:t>шошқаның</w:t>
            </w:r>
            <w:r w:rsidRPr="006E3D2E">
              <w:rPr>
                <w:color w:val="000000" w:themeColor="text1"/>
                <w:sz w:val="24"/>
                <w:szCs w:val="24"/>
                <w:lang w:val="en-US"/>
              </w:rPr>
              <w:t xml:space="preserve"> </w:t>
            </w:r>
            <w:r w:rsidRPr="006E3D2E">
              <w:rPr>
                <w:color w:val="000000" w:themeColor="text1"/>
                <w:sz w:val="24"/>
                <w:szCs w:val="24"/>
              </w:rPr>
              <w:t>басқа</w:t>
            </w:r>
            <w:r w:rsidRPr="006E3D2E">
              <w:rPr>
                <w:color w:val="000000" w:themeColor="text1"/>
                <w:sz w:val="24"/>
                <w:szCs w:val="24"/>
                <w:lang w:val="en-US"/>
              </w:rPr>
              <w:t xml:space="preserve"> </w:t>
            </w:r>
            <w:r w:rsidRPr="006E3D2E">
              <w:rPr>
                <w:color w:val="000000" w:themeColor="text1"/>
                <w:sz w:val="24"/>
                <w:szCs w:val="24"/>
              </w:rPr>
              <w:t>да</w:t>
            </w:r>
            <w:r w:rsidRPr="006E3D2E">
              <w:rPr>
                <w:color w:val="000000" w:themeColor="text1"/>
                <w:sz w:val="24"/>
                <w:szCs w:val="24"/>
                <w:lang w:val="en-US"/>
              </w:rPr>
              <w:t xml:space="preserve"> </w:t>
            </w:r>
            <w:r w:rsidRPr="006E3D2E">
              <w:rPr>
                <w:color w:val="000000" w:themeColor="text1"/>
                <w:sz w:val="24"/>
                <w:szCs w:val="24"/>
              </w:rPr>
              <w:t>жеуге</w:t>
            </w:r>
            <w:r w:rsidRPr="006E3D2E">
              <w:rPr>
                <w:color w:val="000000" w:themeColor="text1"/>
                <w:sz w:val="24"/>
                <w:szCs w:val="24"/>
                <w:lang w:val="en-US"/>
              </w:rPr>
              <w:t xml:space="preserve"> </w:t>
            </w:r>
            <w:r w:rsidRPr="006E3D2E">
              <w:rPr>
                <w:color w:val="000000" w:themeColor="text1"/>
                <w:sz w:val="24"/>
                <w:szCs w:val="24"/>
              </w:rPr>
              <w:t>болатын</w:t>
            </w:r>
            <w:r w:rsidRPr="006E3D2E">
              <w:rPr>
                <w:color w:val="000000" w:themeColor="text1"/>
                <w:sz w:val="24"/>
                <w:szCs w:val="24"/>
                <w:lang w:val="en-US"/>
              </w:rPr>
              <w:t xml:space="preserve"> </w:t>
            </w:r>
            <w:r w:rsidRPr="006E3D2E">
              <w:rPr>
                <w:color w:val="000000" w:themeColor="text1"/>
                <w:sz w:val="24"/>
                <w:szCs w:val="24"/>
              </w:rPr>
              <w:t>бөліктері</w:t>
            </w:r>
            <w:r w:rsidRPr="006E3D2E">
              <w:rPr>
                <w:color w:val="000000" w:themeColor="text1"/>
                <w:sz w:val="24"/>
                <w:szCs w:val="24"/>
                <w:lang w:val="en-US"/>
              </w:rPr>
              <w:t xml:space="preserve"> </w:t>
            </w:r>
            <w:r w:rsidRPr="006E3D2E">
              <w:rPr>
                <w:color w:val="000000" w:themeColor="text1"/>
                <w:sz w:val="24"/>
                <w:szCs w:val="24"/>
              </w:rPr>
              <w:t>бар</w:t>
            </w:r>
            <w:r w:rsidRPr="006E3D2E">
              <w:rPr>
                <w:color w:val="000000" w:themeColor="text1"/>
                <w:sz w:val="24"/>
                <w:szCs w:val="24"/>
                <w:lang w:val="en-US"/>
              </w:rPr>
              <w:t xml:space="preserve"> </w:t>
            </w:r>
            <w:r w:rsidRPr="006E3D2E">
              <w:rPr>
                <w:color w:val="000000" w:themeColor="text1"/>
                <w:sz w:val="24"/>
                <w:szCs w:val="24"/>
              </w:rPr>
              <w:t>буып</w:t>
            </w:r>
            <w:r w:rsidRPr="006E3D2E">
              <w:rPr>
                <w:color w:val="000000" w:themeColor="text1"/>
                <w:sz w:val="24"/>
                <w:szCs w:val="24"/>
                <w:lang w:val="en-US"/>
              </w:rPr>
              <w:t>-</w:t>
            </w:r>
            <w:r w:rsidRPr="006E3D2E">
              <w:rPr>
                <w:color w:val="000000" w:themeColor="text1"/>
                <w:sz w:val="24"/>
                <w:szCs w:val="24"/>
              </w:rPr>
              <w:t>түйілген</w:t>
            </w:r>
            <w:r w:rsidRPr="006E3D2E">
              <w:rPr>
                <w:color w:val="000000" w:themeColor="text1"/>
                <w:sz w:val="24"/>
                <w:szCs w:val="24"/>
                <w:lang w:val="en-US"/>
              </w:rPr>
              <w:t xml:space="preserve"> </w:t>
            </w:r>
            <w:r w:rsidRPr="006E3D2E">
              <w:rPr>
                <w:color w:val="000000" w:themeColor="text1"/>
                <w:sz w:val="24"/>
                <w:szCs w:val="24"/>
              </w:rPr>
              <w:t>өнімдерді</w:t>
            </w:r>
            <w:r w:rsidRPr="006E3D2E">
              <w:rPr>
                <w:color w:val="000000" w:themeColor="text1"/>
                <w:sz w:val="24"/>
                <w:szCs w:val="24"/>
                <w:lang w:val="en-US"/>
              </w:rPr>
              <w:t xml:space="preserve"> </w:t>
            </w:r>
            <w:r w:rsidRPr="006E3D2E">
              <w:rPr>
                <w:color w:val="000000" w:themeColor="text1"/>
                <w:sz w:val="24"/>
                <w:szCs w:val="24"/>
              </w:rPr>
              <w:t>таңбалау</w:t>
            </w:r>
            <w:r w:rsidRPr="006E3D2E">
              <w:rPr>
                <w:color w:val="000000" w:themeColor="text1"/>
                <w:sz w:val="24"/>
                <w:szCs w:val="24"/>
                <w:lang w:val="en-US"/>
              </w:rPr>
              <w:t xml:space="preserve"> </w:t>
            </w:r>
            <w:r w:rsidRPr="006E3D2E">
              <w:rPr>
                <w:color w:val="000000" w:themeColor="text1"/>
                <w:sz w:val="24"/>
                <w:szCs w:val="24"/>
              </w:rPr>
              <w:t>ережелері</w:t>
            </w:r>
            <w:r w:rsidRPr="006E3D2E">
              <w:rPr>
                <w:color w:val="000000" w:themeColor="text1"/>
                <w:sz w:val="24"/>
                <w:szCs w:val="24"/>
                <w:lang w:val="en-US"/>
              </w:rPr>
              <w:t xml:space="preserve"> " 17 </w:t>
            </w:r>
            <w:r w:rsidRPr="006E3D2E">
              <w:rPr>
                <w:color w:val="000000" w:themeColor="text1"/>
                <w:sz w:val="24"/>
                <w:szCs w:val="24"/>
              </w:rPr>
              <w:t>жылдың</w:t>
            </w:r>
            <w:r w:rsidRPr="006E3D2E">
              <w:rPr>
                <w:color w:val="000000" w:themeColor="text1"/>
                <w:sz w:val="24"/>
                <w:szCs w:val="24"/>
                <w:lang w:val="en-US"/>
              </w:rPr>
              <w:t xml:space="preserve"> 2020 </w:t>
            </w:r>
            <w:r w:rsidRPr="006E3D2E">
              <w:rPr>
                <w:color w:val="000000" w:themeColor="text1"/>
                <w:sz w:val="24"/>
                <w:szCs w:val="24"/>
              </w:rPr>
              <w:t>қыркүйегінде</w:t>
            </w:r>
            <w:r w:rsidRPr="006E3D2E">
              <w:rPr>
                <w:color w:val="000000" w:themeColor="text1"/>
                <w:sz w:val="24"/>
                <w:szCs w:val="24"/>
                <w:lang w:val="en-US"/>
              </w:rPr>
              <w:t xml:space="preserve"> </w:t>
            </w:r>
            <w:r w:rsidRPr="006E3D2E">
              <w:rPr>
                <w:color w:val="000000" w:themeColor="text1"/>
                <w:sz w:val="24"/>
                <w:szCs w:val="24"/>
              </w:rPr>
              <w:t>өзгертілді</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2021 </w:t>
            </w:r>
            <w:r w:rsidRPr="006E3D2E">
              <w:rPr>
                <w:color w:val="000000" w:themeColor="text1"/>
                <w:sz w:val="24"/>
                <w:szCs w:val="24"/>
              </w:rPr>
              <w:t>жылдың</w:t>
            </w:r>
            <w:r w:rsidRPr="006E3D2E">
              <w:rPr>
                <w:color w:val="000000" w:themeColor="text1"/>
                <w:sz w:val="24"/>
                <w:szCs w:val="24"/>
                <w:lang w:val="en-US"/>
              </w:rPr>
              <w:t xml:space="preserve"> 1 </w:t>
            </w:r>
            <w:r w:rsidRPr="006E3D2E">
              <w:rPr>
                <w:color w:val="000000" w:themeColor="text1"/>
                <w:sz w:val="24"/>
                <w:szCs w:val="24"/>
              </w:rPr>
              <w:t>қаңтарында</w:t>
            </w:r>
            <w:r w:rsidRPr="006E3D2E">
              <w:rPr>
                <w:color w:val="000000" w:themeColor="text1"/>
                <w:sz w:val="24"/>
                <w:szCs w:val="24"/>
                <w:lang w:val="en-US"/>
              </w:rPr>
              <w:t xml:space="preserve"> </w:t>
            </w:r>
            <w:r w:rsidRPr="006E3D2E">
              <w:rPr>
                <w:color w:val="000000" w:themeColor="text1"/>
                <w:sz w:val="24"/>
                <w:szCs w:val="24"/>
              </w:rPr>
              <w:t>күшіне</w:t>
            </w:r>
            <w:r w:rsidRPr="006E3D2E">
              <w:rPr>
                <w:color w:val="000000" w:themeColor="text1"/>
                <w:sz w:val="24"/>
                <w:szCs w:val="24"/>
                <w:lang w:val="en-US"/>
              </w:rPr>
              <w:t xml:space="preserve"> </w:t>
            </w:r>
            <w:r w:rsidRPr="006E3D2E">
              <w:rPr>
                <w:color w:val="000000" w:themeColor="text1"/>
                <w:sz w:val="24"/>
                <w:szCs w:val="24"/>
              </w:rPr>
              <w:t>енеді</w:t>
            </w:r>
            <w:r w:rsidRPr="006E3D2E">
              <w:rPr>
                <w:color w:val="000000" w:themeColor="text1"/>
                <w:sz w:val="24"/>
                <w:szCs w:val="24"/>
                <w:lang w:val="en-US"/>
              </w:rPr>
              <w:t xml:space="preserve">. </w:t>
            </w:r>
          </w:p>
          <w:tbl>
            <w:tblPr>
              <w:tblStyle w:val="af2"/>
              <w:tblW w:w="0" w:type="auto"/>
              <w:tblLayout w:type="fixed"/>
              <w:tblLook w:val="04A0" w:firstRow="1" w:lastRow="0" w:firstColumn="1" w:lastColumn="0" w:noHBand="0" w:noVBand="1"/>
            </w:tblPr>
            <w:tblGrid>
              <w:gridCol w:w="876"/>
              <w:gridCol w:w="4279"/>
            </w:tblGrid>
            <w:tr w:rsidR="00EB0978" w:rsidRPr="006E3D2E" w:rsidTr="00EB0978">
              <w:tc>
                <w:tcPr>
                  <w:tcW w:w="5155" w:type="dxa"/>
                  <w:gridSpan w:val="2"/>
                </w:tcPr>
                <w:p w:rsidR="00EB0978" w:rsidRPr="006E3D2E" w:rsidRDefault="00BB78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BB7823" w:rsidRPr="006E3D2E" w:rsidRDefault="00BB7823"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BB7823" w:rsidRPr="006E3D2E" w:rsidRDefault="00BB7823" w:rsidP="00BF597A">
                  <w:pPr>
                    <w:rPr>
                      <w:sz w:val="24"/>
                      <w:szCs w:val="24"/>
                      <w:lang w:val="en-GB"/>
                    </w:rPr>
                  </w:pPr>
                  <w:r w:rsidRPr="006E3D2E">
                    <w:rPr>
                      <w:sz w:val="24"/>
                      <w:szCs w:val="24"/>
                      <w:lang w:val="kk-KZ"/>
                    </w:rPr>
                    <w:t xml:space="preserve">Хабарланған шара қабылданды-күні: </w:t>
                  </w:r>
                  <w:r w:rsidRPr="006E3D2E">
                    <w:rPr>
                      <w:sz w:val="24"/>
                      <w:szCs w:val="24"/>
                      <w:lang w:val="en-GB"/>
                    </w:rPr>
                    <w:t xml:space="preserve">1 </w:t>
                  </w:r>
                  <w:r w:rsidRPr="006E3D2E">
                    <w:rPr>
                      <w:sz w:val="24"/>
                      <w:szCs w:val="24"/>
                    </w:rPr>
                    <w:t>қаңтар</w:t>
                  </w:r>
                  <w:r w:rsidRPr="006E3D2E">
                    <w:rPr>
                      <w:sz w:val="24"/>
                      <w:szCs w:val="24"/>
                      <w:lang w:val="en-GB"/>
                    </w:rPr>
                    <w:t xml:space="preserve"> 2020</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BB7823" w:rsidRPr="006E3D2E" w:rsidRDefault="00BB7823" w:rsidP="00BF597A">
                  <w:pPr>
                    <w:rPr>
                      <w:sz w:val="24"/>
                      <w:szCs w:val="24"/>
                      <w:lang w:val="en-GB"/>
                    </w:rPr>
                  </w:pPr>
                  <w:r w:rsidRPr="006E3D2E">
                    <w:rPr>
                      <w:sz w:val="24"/>
                      <w:szCs w:val="24"/>
                      <w:lang w:val="kk-KZ"/>
                    </w:rPr>
                    <w:t xml:space="preserve">Хабарлама шарасы жарияланды - күні: </w:t>
                  </w:r>
                  <w:r w:rsidRPr="006E3D2E">
                    <w:rPr>
                      <w:sz w:val="24"/>
                      <w:szCs w:val="24"/>
                      <w:lang w:val="en-GB"/>
                    </w:rPr>
                    <w:t xml:space="preserve">17 </w:t>
                  </w:r>
                  <w:r w:rsidRPr="006E3D2E">
                    <w:rPr>
                      <w:sz w:val="24"/>
                      <w:szCs w:val="24"/>
                    </w:rPr>
                    <w:t>қыркүйек</w:t>
                  </w:r>
                  <w:r w:rsidRPr="006E3D2E">
                    <w:rPr>
                      <w:sz w:val="24"/>
                      <w:szCs w:val="24"/>
                      <w:lang w:val="en-GB"/>
                    </w:rPr>
                    <w:t xml:space="preserve"> 2020</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BB7823" w:rsidRPr="006E3D2E" w:rsidRDefault="00BB7823" w:rsidP="00BF597A">
                  <w:pPr>
                    <w:rPr>
                      <w:sz w:val="24"/>
                      <w:szCs w:val="24"/>
                      <w:lang w:val="en-GB"/>
                    </w:rPr>
                  </w:pPr>
                  <w:r w:rsidRPr="006E3D2E">
                    <w:rPr>
                      <w:sz w:val="24"/>
                      <w:szCs w:val="24"/>
                      <w:lang w:val="kk-KZ"/>
                    </w:rPr>
                    <w:t>Хабарланған шара күшіне енеді-күні:</w:t>
                  </w:r>
                  <w:r w:rsidRPr="006E3D2E">
                    <w:rPr>
                      <w:sz w:val="24"/>
                      <w:szCs w:val="24"/>
                      <w:lang w:val="en-GB"/>
                    </w:rPr>
                    <w:t xml:space="preserve">: 1 </w:t>
                  </w:r>
                  <w:r w:rsidRPr="006E3D2E">
                    <w:rPr>
                      <w:sz w:val="24"/>
                      <w:szCs w:val="24"/>
                    </w:rPr>
                    <w:t>қаңтар</w:t>
                  </w:r>
                  <w:r w:rsidRPr="006E3D2E">
                    <w:rPr>
                      <w:sz w:val="24"/>
                      <w:szCs w:val="24"/>
                      <w:lang w:val="en-GB"/>
                    </w:rPr>
                    <w:t xml:space="preserve"> 2020</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BB7823" w:rsidRPr="006E3D2E" w:rsidRDefault="00BB7823" w:rsidP="00BF597A">
                  <w:pPr>
                    <w:rPr>
                      <w:rFonts w:eastAsia="Calibri"/>
                      <w:sz w:val="24"/>
                      <w:szCs w:val="24"/>
                      <w:lang w:val="kk-KZ"/>
                    </w:rPr>
                  </w:pPr>
                  <w:r w:rsidRPr="006E3D2E">
                    <w:rPr>
                      <w:color w:val="000000" w:themeColor="text1"/>
                      <w:sz w:val="24"/>
                      <w:szCs w:val="24"/>
                      <w:lang w:val="kk-KZ"/>
                    </w:rPr>
                    <w:t>Соңғы шара мәтіні келесі мекен-жай бойынша қол жетімді:</w:t>
                  </w:r>
                  <w:hyperlink r:id="rId60" w:history="1">
                    <w:r w:rsidRPr="006E3D2E">
                      <w:rPr>
                        <w:rStyle w:val="a9"/>
                        <w:rFonts w:eastAsia="Calibri"/>
                        <w:sz w:val="24"/>
                        <w:szCs w:val="24"/>
                        <w:lang w:val="kk-KZ"/>
                      </w:rPr>
                      <w:t>https://gazette.nat.gov.tw/egFront/detail.do?metaid=118558&amp;log=detailLog</w:t>
                    </w:r>
                  </w:hyperlink>
                </w:p>
                <w:p w:rsidR="00BB7823" w:rsidRPr="006E3D2E" w:rsidRDefault="00A57223" w:rsidP="00BF597A">
                  <w:pPr>
                    <w:rPr>
                      <w:rFonts w:eastAsia="Calibri"/>
                      <w:sz w:val="24"/>
                      <w:szCs w:val="24"/>
                      <w:lang w:val="kk-KZ"/>
                    </w:rPr>
                  </w:pPr>
                  <w:hyperlink r:id="rId61" w:history="1">
                    <w:r w:rsidR="00BB7823" w:rsidRPr="006E3D2E">
                      <w:rPr>
                        <w:rStyle w:val="a9"/>
                        <w:rFonts w:eastAsia="Calibri"/>
                        <w:sz w:val="24"/>
                        <w:szCs w:val="24"/>
                        <w:lang w:val="kk-KZ"/>
                      </w:rPr>
                      <w:t>https://members.wto.org/crnattachments/2020/TBT/TPKM/final_measure/20_5613_00_e.pdf</w:t>
                    </w:r>
                  </w:hyperlink>
                </w:p>
                <w:p w:rsidR="00BB782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62" w:history="1">
                    <w:r w:rsidR="00BB7823" w:rsidRPr="006E3D2E">
                      <w:rPr>
                        <w:rStyle w:val="a9"/>
                        <w:rFonts w:eastAsia="Calibri"/>
                        <w:sz w:val="24"/>
                        <w:szCs w:val="24"/>
                        <w:lang w:val="kk-KZ"/>
                      </w:rPr>
                      <w:t>https://members.wto.org/crnattachments/2020/TBT/TPKM/final_measure/20_5613_00_x.pdf</w:t>
                    </w:r>
                  </w:hyperlink>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BB7823" w:rsidRPr="006E3D2E" w:rsidRDefault="00BB7823" w:rsidP="00BF597A">
                  <w:pPr>
                    <w:rPr>
                      <w:sz w:val="24"/>
                      <w:szCs w:val="24"/>
                      <w:lang w:val="kk-KZ"/>
                    </w:rPr>
                  </w:pPr>
                  <w:r w:rsidRPr="006E3D2E">
                    <w:rPr>
                      <w:sz w:val="24"/>
                      <w:szCs w:val="24"/>
                      <w:lang w:val="kk-KZ"/>
                    </w:rPr>
                    <w:t>Хабарланған шара жойылды-күні:</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BB7823" w:rsidRPr="006E3D2E" w:rsidRDefault="00BB7823" w:rsidP="00BF597A">
                  <w:pPr>
                    <w:rPr>
                      <w:sz w:val="24"/>
                      <w:szCs w:val="24"/>
                      <w:lang w:val="kk-KZ"/>
                    </w:rPr>
                  </w:pPr>
                  <w:r w:rsidRPr="006E3D2E">
                    <w:rPr>
                      <w:sz w:val="24"/>
                      <w:szCs w:val="24"/>
                      <w:lang w:val="kk-KZ"/>
                    </w:rPr>
                    <w:t>Іс-шара туралы қайта хабарланған кезде тиісті символ:</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BB7823" w:rsidRPr="006E3D2E" w:rsidRDefault="00BB7823"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BB7823" w:rsidRPr="006E3D2E" w:rsidTr="005139A5">
              <w:tc>
                <w:tcPr>
                  <w:tcW w:w="876" w:type="dxa"/>
                </w:tcPr>
                <w:p w:rsidR="00BB7823" w:rsidRPr="006E3D2E" w:rsidRDefault="00BB782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BB7823" w:rsidRPr="006E3D2E" w:rsidRDefault="00BB7823" w:rsidP="00BF597A">
                  <w:pPr>
                    <w:rPr>
                      <w:color w:val="000000" w:themeColor="text1"/>
                      <w:sz w:val="24"/>
                      <w:szCs w:val="24"/>
                      <w:lang w:val="kk-KZ"/>
                    </w:rPr>
                  </w:pPr>
                  <w:r w:rsidRPr="006E3D2E">
                    <w:rPr>
                      <w:color w:val="000000" w:themeColor="text1"/>
                      <w:sz w:val="24"/>
                      <w:szCs w:val="24"/>
                      <w:lang w:val="kk-KZ"/>
                    </w:rPr>
                    <w:t xml:space="preserve">Басқа </w:t>
                  </w:r>
                </w:p>
              </w:tc>
            </w:tr>
          </w:tbl>
          <w:p w:rsidR="00EB0978" w:rsidRPr="006E3D2E" w:rsidRDefault="00EB0978" w:rsidP="00BF597A">
            <w:pPr>
              <w:jc w:val="both"/>
              <w:rPr>
                <w:color w:val="0000FF"/>
                <w:sz w:val="24"/>
                <w:szCs w:val="24"/>
                <w:u w:val="single"/>
              </w:rPr>
            </w:pP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EB0978" w:rsidP="00BF597A">
            <w:pPr>
              <w:jc w:val="right"/>
              <w:rPr>
                <w:sz w:val="24"/>
                <w:szCs w:val="24"/>
                <w:lang w:val="en-US"/>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AF67F6" w:rsidRPr="006E3D2E" w:rsidRDefault="00AF67F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0E1799" w:rsidP="00BF597A">
            <w:pPr>
              <w:pBdr>
                <w:between w:val="single" w:sz="6" w:space="1" w:color="auto"/>
              </w:pBdr>
              <w:jc w:val="both"/>
              <w:rPr>
                <w:sz w:val="24"/>
                <w:szCs w:val="24"/>
                <w:lang w:val="kk-KZ"/>
              </w:rPr>
            </w:pPr>
            <w:r w:rsidRPr="006E3D2E">
              <w:rPr>
                <w:sz w:val="24"/>
                <w:szCs w:val="24"/>
                <w:lang w:val="kk-KZ"/>
              </w:rPr>
              <w:t>Тайвань, Пэнху, Цзиньмэн және Матсу жеке кедендік аумағы.</w:t>
            </w:r>
          </w:p>
        </w:tc>
        <w:tc>
          <w:tcPr>
            <w:tcW w:w="5386" w:type="dxa"/>
            <w:shd w:val="clear" w:color="auto" w:fill="auto"/>
          </w:tcPr>
          <w:p w:rsidR="00AF67F6" w:rsidRPr="006E3D2E" w:rsidRDefault="00AF67F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EB0978" w:rsidRPr="006E3D2E" w:rsidRDefault="00EB0978" w:rsidP="00BF597A">
            <w:pPr>
              <w:jc w:val="right"/>
              <w:rPr>
                <w:b/>
                <w:sz w:val="24"/>
                <w:szCs w:val="24"/>
                <w:lang w:val="en-GB" w:eastAsia="en-US"/>
              </w:rPr>
            </w:pPr>
            <w:r w:rsidRPr="006E3D2E">
              <w:rPr>
                <w:b/>
                <w:sz w:val="24"/>
                <w:szCs w:val="24"/>
              </w:rPr>
              <w:t>G/TBT/N/EGY/270</w:t>
            </w:r>
          </w:p>
          <w:p w:rsidR="00AF67F6" w:rsidRPr="006E3D2E" w:rsidRDefault="00AF67F6" w:rsidP="00BF597A">
            <w:pPr>
              <w:jc w:val="right"/>
              <w:rPr>
                <w:b/>
                <w:sz w:val="24"/>
                <w:szCs w:val="24"/>
              </w:rPr>
            </w:pPr>
          </w:p>
        </w:tc>
        <w:tc>
          <w:tcPr>
            <w:tcW w:w="5386" w:type="dxa"/>
            <w:shd w:val="clear" w:color="auto" w:fill="auto"/>
          </w:tcPr>
          <w:p w:rsidR="00AF67F6" w:rsidRPr="006E3D2E" w:rsidRDefault="00F0295F" w:rsidP="00BF597A">
            <w:pPr>
              <w:jc w:val="both"/>
              <w:rPr>
                <w:color w:val="000000" w:themeColor="text1"/>
                <w:sz w:val="24"/>
                <w:szCs w:val="24"/>
              </w:rPr>
            </w:pPr>
            <w:r w:rsidRPr="006E3D2E">
              <w:rPr>
                <w:color w:val="000000" w:themeColor="text1"/>
                <w:sz w:val="24"/>
                <w:szCs w:val="24"/>
              </w:rPr>
              <w:t>Азық-түлік қауіпсіздігі жөніндегі ұлттық агенттік (NFSA) Директорлар кеңесінің № 1/2020 тамақ өнімдерін экспорттауға арналған жарамдылық сертификаттарын беруді реттейтін техникалық регламенттерді шығару туралы шешімі</w:t>
            </w:r>
            <w:r w:rsidR="00EB0978" w:rsidRPr="006E3D2E">
              <w:rPr>
                <w:color w:val="000000" w:themeColor="text1"/>
                <w:sz w:val="24"/>
                <w:szCs w:val="24"/>
              </w:rPr>
              <w:t>. (</w:t>
            </w:r>
            <w:r w:rsidRPr="006E3D2E">
              <w:rPr>
                <w:color w:val="000000" w:themeColor="text1"/>
                <w:sz w:val="24"/>
                <w:szCs w:val="24"/>
              </w:rPr>
              <w:t>4 бет, араб тілінде)</w:t>
            </w:r>
          </w:p>
        </w:tc>
        <w:tc>
          <w:tcPr>
            <w:tcW w:w="1985" w:type="dxa"/>
            <w:shd w:val="clear" w:color="auto" w:fill="auto"/>
          </w:tcPr>
          <w:p w:rsidR="000E1799" w:rsidRPr="006E3D2E" w:rsidRDefault="000E1799" w:rsidP="00BF597A">
            <w:pPr>
              <w:rPr>
                <w:sz w:val="24"/>
                <w:szCs w:val="24"/>
                <w:lang w:val="kk-KZ"/>
              </w:rPr>
            </w:pPr>
            <w:r w:rsidRPr="006E3D2E">
              <w:rPr>
                <w:sz w:val="24"/>
                <w:szCs w:val="24"/>
                <w:lang w:val="kk-KZ"/>
              </w:rPr>
              <w:t>Орнатылмаған</w:t>
            </w:r>
          </w:p>
          <w:p w:rsidR="00AF67F6" w:rsidRPr="006E3D2E" w:rsidRDefault="00AF67F6" w:rsidP="00BF597A">
            <w:pPr>
              <w:jc w:val="both"/>
              <w:rPr>
                <w:sz w:val="24"/>
                <w:szCs w:val="24"/>
                <w:lang w:val="kk-KZ"/>
              </w:rPr>
            </w:pPr>
          </w:p>
        </w:tc>
      </w:tr>
      <w:tr w:rsidR="00AF67F6" w:rsidRPr="006E3D2E" w:rsidTr="00A15714">
        <w:trPr>
          <w:trHeight w:val="361"/>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EB0978"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AF67F6" w:rsidRPr="006E3D2E" w:rsidRDefault="000E179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Азық-түлік өнімдері</w:t>
            </w: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AF67F6"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AF67F6" w:rsidRPr="006E3D2E" w:rsidRDefault="00F029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Шешім азық-түлік қауіпсіздігі жөніндегі ұлттық орган (NFSA) берген сертификаттың қолданылуын шешімде көзделген ережелер мен рәсімдерге сәйкес құзыретті органның өтініші бойынша реттейді.NFSA экспортталатын азық-түлік партияларының импорттаушы елдердің азық-түлік қауіпсіздігі талаптарына және осы шешімнің ережелерінде көзделген басқа рәсімдер мен механизмдерге қаншалықты сәйкес келетінін тексере алады</w:t>
            </w:r>
            <w:r w:rsidR="00EB0978" w:rsidRPr="006E3D2E">
              <w:rPr>
                <w:sz w:val="24"/>
                <w:szCs w:val="24"/>
                <w:lang w:val="kk-KZ"/>
              </w:rPr>
              <w:t>.</w:t>
            </w:r>
          </w:p>
          <w:p w:rsidR="00EB0978" w:rsidRPr="006E3D2E" w:rsidRDefault="00F029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Осы шешімнің мақсаты экспорттық жарамдылық сертификаттарын және тиісті құжаттаманы беру процесін жеңілдету, сондай-ақ жалған сертификаттарды пайдаланудың алдын алу болып табылады</w:t>
            </w:r>
            <w:r w:rsidR="00EB0978" w:rsidRPr="006E3D2E">
              <w:rPr>
                <w:sz w:val="24"/>
                <w:szCs w:val="24"/>
                <w:lang w:val="kk-KZ"/>
              </w:rPr>
              <w:t xml:space="preserve">. </w:t>
            </w:r>
            <w:r w:rsidRPr="006E3D2E">
              <w:rPr>
                <w:sz w:val="24"/>
                <w:szCs w:val="24"/>
                <w:lang w:val="kk-KZ"/>
              </w:rPr>
              <w:t>Сонымен қатар, ол импорттаушы елдің талаптарына сәйкес тіркеу процесін жылдамдатады.</w:t>
            </w:r>
          </w:p>
          <w:p w:rsidR="00EB0978" w:rsidRPr="006E3D2E" w:rsidRDefault="00F029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Сертификаттау экспортталатын азық-түлік сұранымға сәйкес тағайындалған елдің қолданыстағы стандарттары мен талаптарына сәйкес келетіндігінің кепілі болып табылады. Айта кету керек, бұл шешім Халықаралық ұсыныстарға сәйкес келеді.</w:t>
            </w:r>
          </w:p>
        </w:tc>
        <w:tc>
          <w:tcPr>
            <w:tcW w:w="1985" w:type="dxa"/>
            <w:shd w:val="clear" w:color="auto" w:fill="auto"/>
          </w:tcPr>
          <w:p w:rsidR="00AF67F6" w:rsidRPr="006E3D2E" w:rsidRDefault="00AF67F6"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E26531" w:rsidRPr="006E3D2E" w:rsidRDefault="00E26531" w:rsidP="00BF597A">
            <w:pPr>
              <w:jc w:val="right"/>
              <w:rPr>
                <w:b/>
                <w:sz w:val="24"/>
                <w:szCs w:val="24"/>
                <w:lang w:val="en-GB" w:eastAsia="en-US"/>
              </w:rPr>
            </w:pPr>
            <w:r w:rsidRPr="006E3D2E">
              <w:rPr>
                <w:b/>
                <w:sz w:val="24"/>
                <w:szCs w:val="24"/>
              </w:rPr>
              <w:t>G/TBT/N/EGY/269</w:t>
            </w:r>
          </w:p>
          <w:p w:rsidR="00AF67F6" w:rsidRPr="006E3D2E" w:rsidRDefault="00AF67F6" w:rsidP="00BF597A">
            <w:pPr>
              <w:jc w:val="right"/>
              <w:rPr>
                <w:b/>
                <w:sz w:val="24"/>
                <w:szCs w:val="24"/>
              </w:rPr>
            </w:pPr>
          </w:p>
        </w:tc>
        <w:tc>
          <w:tcPr>
            <w:tcW w:w="5386" w:type="dxa"/>
            <w:shd w:val="clear" w:color="auto" w:fill="auto"/>
          </w:tcPr>
          <w:p w:rsidR="00AF67F6" w:rsidRPr="006E3D2E" w:rsidRDefault="00274030" w:rsidP="00BF597A">
            <w:pPr>
              <w:jc w:val="both"/>
              <w:rPr>
                <w:sz w:val="24"/>
                <w:szCs w:val="24"/>
                <w:lang w:val="kk-KZ"/>
              </w:rPr>
            </w:pPr>
            <w:r w:rsidRPr="006E3D2E">
              <w:rPr>
                <w:sz w:val="24"/>
                <w:szCs w:val="24"/>
                <w:lang w:val="kk-KZ"/>
              </w:rPr>
              <w:t>Азық-түлік қауіпсіздігі жөніндегі Ұлттық агенттіктің (NFSA) Директорлар кеңесінің № 2/2020 шешімі импортталатын азық-түлік партияларына тексеру және сәйкестік сертификаттарын беретін сәйкестікті бағалау органдарын тіркеу туралы</w:t>
            </w:r>
            <w:r w:rsidR="00E26531" w:rsidRPr="006E3D2E">
              <w:rPr>
                <w:sz w:val="24"/>
                <w:szCs w:val="24"/>
                <w:lang w:val="kk-KZ"/>
              </w:rPr>
              <w:t xml:space="preserve">. (6 </w:t>
            </w:r>
            <w:r w:rsidRPr="006E3D2E">
              <w:rPr>
                <w:sz w:val="24"/>
                <w:szCs w:val="24"/>
                <w:lang w:val="kk-KZ"/>
              </w:rPr>
              <w:t>бет, араб тілінде)</w:t>
            </w:r>
          </w:p>
        </w:tc>
        <w:tc>
          <w:tcPr>
            <w:tcW w:w="1985" w:type="dxa"/>
            <w:shd w:val="clear" w:color="auto" w:fill="auto"/>
          </w:tcPr>
          <w:p w:rsidR="00725495" w:rsidRPr="006E3D2E" w:rsidRDefault="00725495" w:rsidP="00BF597A">
            <w:pPr>
              <w:rPr>
                <w:sz w:val="24"/>
                <w:szCs w:val="24"/>
                <w:lang w:val="kk-KZ"/>
              </w:rPr>
            </w:pPr>
            <w:r w:rsidRPr="006E3D2E">
              <w:rPr>
                <w:sz w:val="24"/>
                <w:szCs w:val="24"/>
                <w:lang w:val="kk-KZ"/>
              </w:rPr>
              <w:t>Орнатылмаған</w:t>
            </w:r>
          </w:p>
          <w:p w:rsidR="00AF67F6" w:rsidRPr="006E3D2E" w:rsidRDefault="00AF67F6" w:rsidP="00BF597A">
            <w:pPr>
              <w:jc w:val="both"/>
              <w:rPr>
                <w:sz w:val="24"/>
                <w:szCs w:val="24"/>
                <w:lang w:val="kk-KZ"/>
              </w:rPr>
            </w:pPr>
          </w:p>
        </w:tc>
      </w:tr>
      <w:tr w:rsidR="00E26531" w:rsidRPr="006E3D2E" w:rsidTr="00A15714">
        <w:trPr>
          <w:trHeight w:val="361"/>
        </w:trPr>
        <w:tc>
          <w:tcPr>
            <w:tcW w:w="710" w:type="dxa"/>
            <w:vMerge/>
            <w:shd w:val="clear" w:color="auto" w:fill="auto"/>
          </w:tcPr>
          <w:p w:rsidR="00E26531" w:rsidRPr="006E3D2E" w:rsidRDefault="00E26531" w:rsidP="00BF597A">
            <w:pPr>
              <w:numPr>
                <w:ilvl w:val="0"/>
                <w:numId w:val="3"/>
              </w:numPr>
              <w:ind w:left="0" w:firstLine="0"/>
              <w:jc w:val="both"/>
              <w:rPr>
                <w:sz w:val="24"/>
                <w:szCs w:val="24"/>
                <w:lang w:val="kk-KZ"/>
              </w:rPr>
            </w:pPr>
          </w:p>
        </w:tc>
        <w:tc>
          <w:tcPr>
            <w:tcW w:w="2410" w:type="dxa"/>
            <w:shd w:val="clear" w:color="auto" w:fill="auto"/>
          </w:tcPr>
          <w:p w:rsidR="00E26531" w:rsidRPr="006E3D2E" w:rsidRDefault="00E26531"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E26531" w:rsidRPr="006E3D2E" w:rsidRDefault="0081755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Тауар позициясының өнімі</w:t>
            </w:r>
            <w:r w:rsidR="00E26531" w:rsidRPr="006E3D2E">
              <w:rPr>
                <w:sz w:val="24"/>
                <w:szCs w:val="24"/>
                <w:lang w:val="kk-KZ"/>
              </w:rPr>
              <w:t>:</w:t>
            </w:r>
          </w:p>
          <w:p w:rsidR="008B5B3E" w:rsidRPr="006E3D2E" w:rsidRDefault="00E2653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04.01 - 04.02 - 04.03 - 04.05 - 04.06 </w:t>
            </w:r>
            <w:r w:rsidR="008B5B3E" w:rsidRPr="006E3D2E">
              <w:rPr>
                <w:sz w:val="24"/>
                <w:szCs w:val="24"/>
                <w:lang w:val="kk-KZ"/>
              </w:rPr>
              <w:t>Бөлшек сауда үшін салмағы 2 килограмнан аспайтын орамдардағы сүт және сүт өнімдері (балалықтан басқа).</w:t>
            </w:r>
          </w:p>
          <w:p w:rsidR="00A22B1A"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08-тараудың тауар позициясының өнімі салмағы 2 кг-нан аспайтын орамдардағы бөлшек саудаға арналған консервілер мен кептірілген жемістер.</w:t>
            </w:r>
          </w:p>
          <w:p w:rsidR="00A22B1A"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Тараудың тауар позициясының өнімі </w:t>
            </w:r>
            <w:r w:rsidR="00E26531" w:rsidRPr="006E3D2E">
              <w:rPr>
                <w:sz w:val="24"/>
                <w:szCs w:val="24"/>
                <w:lang w:val="kk-KZ"/>
              </w:rPr>
              <w:t xml:space="preserve">15 </w:t>
            </w:r>
            <w:r w:rsidRPr="006E3D2E">
              <w:rPr>
                <w:sz w:val="24"/>
                <w:szCs w:val="24"/>
                <w:lang w:val="kk-KZ"/>
              </w:rPr>
              <w:t>Салмағы 2 кг-нан аспайтын орамдардағы бөлшек саудаға арналған майлар мен майлар.</w:t>
            </w:r>
          </w:p>
          <w:p w:rsidR="00E26531"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Тараудың тауар позициясының өнімі </w:t>
            </w:r>
            <w:r w:rsidR="00E26531" w:rsidRPr="006E3D2E">
              <w:rPr>
                <w:sz w:val="24"/>
                <w:szCs w:val="24"/>
                <w:lang w:val="kk-KZ"/>
              </w:rPr>
              <w:t xml:space="preserve">17.04 </w:t>
            </w:r>
            <w:r w:rsidRPr="006E3D2E">
              <w:rPr>
                <w:sz w:val="24"/>
                <w:szCs w:val="24"/>
                <w:lang w:val="kk-KZ"/>
              </w:rPr>
              <w:t>Қантты кондитерлік өнімдер</w:t>
            </w:r>
            <w:r w:rsidR="00E26531" w:rsidRPr="006E3D2E">
              <w:rPr>
                <w:sz w:val="24"/>
                <w:szCs w:val="24"/>
                <w:lang w:val="kk-KZ"/>
              </w:rPr>
              <w:t>.</w:t>
            </w:r>
          </w:p>
          <w:p w:rsidR="00A22B1A"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Тараудың тауар позициясының өнімі </w:t>
            </w:r>
            <w:r w:rsidR="00E26531" w:rsidRPr="006E3D2E">
              <w:rPr>
                <w:sz w:val="24"/>
                <w:szCs w:val="24"/>
                <w:lang w:val="kk-KZ"/>
              </w:rPr>
              <w:t xml:space="preserve">18.06 </w:t>
            </w:r>
            <w:r w:rsidRPr="006E3D2E">
              <w:rPr>
                <w:sz w:val="24"/>
                <w:szCs w:val="24"/>
                <w:lang w:val="kk-KZ"/>
              </w:rPr>
              <w:t>Бөлшек сауда үшін массасы 2 кг-нан аспайтын орамдардағы шоколад кәмпиттері және құрамында какао бар Тамақ өнімдері.</w:t>
            </w:r>
          </w:p>
          <w:p w:rsidR="00DD7E5E"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Тараудың тауар позициясының өнімі </w:t>
            </w:r>
            <w:r w:rsidR="00E26531" w:rsidRPr="006E3D2E">
              <w:rPr>
                <w:sz w:val="24"/>
                <w:szCs w:val="24"/>
                <w:lang w:val="kk-KZ"/>
              </w:rPr>
              <w:t xml:space="preserve">20.09 </w:t>
            </w:r>
            <w:r w:rsidR="00DD7E5E" w:rsidRPr="006E3D2E">
              <w:rPr>
                <w:sz w:val="24"/>
                <w:szCs w:val="24"/>
                <w:lang w:val="kk-KZ"/>
              </w:rPr>
              <w:t>Салмағы 10 кг-нан аз қаптамаларда бөлшек саудаға арналған жеміс шырындары.</w:t>
            </w:r>
          </w:p>
          <w:p w:rsidR="00DD7E5E"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Өнім:</w:t>
            </w:r>
          </w:p>
          <w:p w:rsidR="00E26531" w:rsidRPr="006E3D2E" w:rsidRDefault="00E2653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22.01-22.02 </w:t>
            </w:r>
            <w:r w:rsidR="00DD7E5E" w:rsidRPr="006E3D2E">
              <w:rPr>
                <w:sz w:val="24"/>
                <w:szCs w:val="24"/>
                <w:lang w:val="kk-KZ"/>
              </w:rPr>
              <w:t>Табиғи және минералды су және газдалған су.</w:t>
            </w:r>
            <w:r w:rsidR="00A22B1A" w:rsidRPr="006E3D2E">
              <w:rPr>
                <w:sz w:val="24"/>
                <w:szCs w:val="24"/>
                <w:lang w:val="kk-KZ"/>
              </w:rPr>
              <w:t xml:space="preserve">Тараудың тауар позициясының өнімі </w:t>
            </w:r>
            <w:r w:rsidRPr="006E3D2E">
              <w:rPr>
                <w:sz w:val="24"/>
                <w:szCs w:val="24"/>
                <w:lang w:val="kk-KZ"/>
              </w:rPr>
              <w:t xml:space="preserve">10.01 </w:t>
            </w:r>
            <w:r w:rsidR="00A22B1A" w:rsidRPr="006E3D2E">
              <w:rPr>
                <w:sz w:val="24"/>
                <w:szCs w:val="24"/>
                <w:lang w:val="kk-KZ"/>
              </w:rPr>
              <w:t>Бидай</w:t>
            </w:r>
            <w:r w:rsidRPr="006E3D2E">
              <w:rPr>
                <w:sz w:val="24"/>
                <w:szCs w:val="24"/>
                <w:lang w:val="kk-KZ"/>
              </w:rPr>
              <w:t>.</w:t>
            </w:r>
          </w:p>
          <w:p w:rsidR="00E26531" w:rsidRPr="006E3D2E" w:rsidRDefault="00A22B1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Тараудың тауар позициясының өнімі</w:t>
            </w:r>
            <w:r w:rsidR="00E26531" w:rsidRPr="006E3D2E">
              <w:rPr>
                <w:sz w:val="24"/>
                <w:szCs w:val="24"/>
                <w:lang w:val="kk-KZ"/>
              </w:rPr>
              <w:t>:</w:t>
            </w:r>
          </w:p>
          <w:p w:rsidR="00E26531"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lastRenderedPageBreak/>
              <w:t xml:space="preserve">Тамақ өнімдерімен жанасатын өнімдер </w:t>
            </w:r>
            <w:r w:rsidR="00E26531" w:rsidRPr="006E3D2E">
              <w:rPr>
                <w:sz w:val="24"/>
                <w:szCs w:val="24"/>
                <w:lang w:val="kk-KZ"/>
              </w:rPr>
              <w:t>39.24, 44.19, 69.11, 69.12, 73.23, 74.18.10, 76.15.10, 82.11.10, 82.11.91, 82.15;</w:t>
            </w:r>
          </w:p>
          <w:p w:rsidR="00E26531" w:rsidRPr="006E3D2E" w:rsidRDefault="00C70D7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жемістер мен жаңғақтар </w:t>
            </w:r>
            <w:r w:rsidR="00E26531" w:rsidRPr="006E3D2E">
              <w:rPr>
                <w:sz w:val="24"/>
                <w:szCs w:val="24"/>
                <w:lang w:val="kk-KZ"/>
              </w:rPr>
              <w:t>(</w:t>
            </w:r>
            <w:r w:rsidRPr="006E3D2E">
              <w:rPr>
                <w:sz w:val="24"/>
                <w:szCs w:val="24"/>
                <w:lang w:val="kk-KZ"/>
              </w:rPr>
              <w:t xml:space="preserve">СЭҚ ТН </w:t>
            </w:r>
            <w:r w:rsidR="00E26531" w:rsidRPr="006E3D2E">
              <w:rPr>
                <w:sz w:val="24"/>
                <w:szCs w:val="24"/>
                <w:lang w:val="kk-KZ"/>
              </w:rPr>
              <w:t xml:space="preserve">08); </w:t>
            </w:r>
            <w:r w:rsidRPr="006E3D2E">
              <w:rPr>
                <w:sz w:val="24"/>
                <w:szCs w:val="24"/>
                <w:lang w:val="kk-KZ"/>
              </w:rPr>
              <w:t xml:space="preserve">жануарлар немесе өсімдік майлары және майлар және оларды ажырату өнімдері; дайындалған тағамдық майлар; жануарлар немесе өсімдік балауыздары </w:t>
            </w:r>
            <w:r w:rsidR="00E26531" w:rsidRPr="006E3D2E">
              <w:rPr>
                <w:sz w:val="24"/>
                <w:szCs w:val="24"/>
                <w:lang w:val="kk-KZ"/>
              </w:rPr>
              <w:t>(</w:t>
            </w:r>
            <w:r w:rsidRPr="006E3D2E">
              <w:rPr>
                <w:sz w:val="24"/>
                <w:szCs w:val="24"/>
                <w:lang w:val="kk-KZ"/>
              </w:rPr>
              <w:t xml:space="preserve">СЭҚ ТН </w:t>
            </w:r>
            <w:r w:rsidR="00E26531" w:rsidRPr="006E3D2E">
              <w:rPr>
                <w:sz w:val="24"/>
                <w:szCs w:val="24"/>
                <w:lang w:val="kk-KZ"/>
              </w:rPr>
              <w:t>15)</w:t>
            </w:r>
          </w:p>
        </w:tc>
        <w:tc>
          <w:tcPr>
            <w:tcW w:w="1985" w:type="dxa"/>
            <w:shd w:val="clear" w:color="auto" w:fill="auto"/>
          </w:tcPr>
          <w:p w:rsidR="00E26531" w:rsidRPr="006E3D2E" w:rsidRDefault="00E26531" w:rsidP="00BF597A">
            <w:pPr>
              <w:jc w:val="both"/>
              <w:rPr>
                <w:sz w:val="24"/>
                <w:szCs w:val="24"/>
                <w:lang w:val="kk-KZ"/>
              </w:rPr>
            </w:pPr>
          </w:p>
        </w:tc>
      </w:tr>
      <w:tr w:rsidR="00E26531" w:rsidRPr="006E3D2E" w:rsidTr="00A15714">
        <w:trPr>
          <w:trHeight w:val="361"/>
        </w:trPr>
        <w:tc>
          <w:tcPr>
            <w:tcW w:w="710" w:type="dxa"/>
            <w:vMerge/>
            <w:shd w:val="clear" w:color="auto" w:fill="auto"/>
          </w:tcPr>
          <w:p w:rsidR="00E26531" w:rsidRPr="006E3D2E" w:rsidRDefault="00E26531" w:rsidP="00BF597A">
            <w:pPr>
              <w:numPr>
                <w:ilvl w:val="0"/>
                <w:numId w:val="3"/>
              </w:numPr>
              <w:ind w:left="0" w:firstLine="0"/>
              <w:jc w:val="both"/>
              <w:rPr>
                <w:sz w:val="24"/>
                <w:szCs w:val="24"/>
                <w:lang w:val="kk-KZ"/>
              </w:rPr>
            </w:pPr>
          </w:p>
        </w:tc>
        <w:tc>
          <w:tcPr>
            <w:tcW w:w="2410" w:type="dxa"/>
            <w:shd w:val="clear" w:color="auto" w:fill="auto"/>
          </w:tcPr>
          <w:p w:rsidR="00E26531"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E26531" w:rsidRPr="006E3D2E" w:rsidRDefault="00D4431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Шешім тамақ өнімдерінің партияларына тексеру және сәйкестік сертификаттарын беретін сәйкестікті бағалау органдарын тіркеу механизмін белгілейді. Бұл шешім инспекция жүргізу үшін қажетті сәйкестікті бағалау жөніндегі органдардың талаптары мен тіркеу рәсімдерін, техникалық және қаржылық міндеттемелерін айқындайды.</w:t>
            </w:r>
          </w:p>
          <w:p w:rsidR="00804BE5" w:rsidRPr="006E3D2E" w:rsidRDefault="00D4431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Бұдан басқа, бұл шешім тамақ өнімдерінің қауіпсіздігі жөніндегі Ұлттық агенттіктің (NFSA) төрағасына тамақ өнімдерінің қауіпсіздігін бақылау жүйелерін өзара тану туралы халықаралық және өңірлік органдармен өзара түсіністік туралы келісімдер мен меморандумдар жасасуға мүмкіндік береді. </w:t>
            </w:r>
            <w:r w:rsidR="000748DC" w:rsidRPr="006E3D2E">
              <w:rPr>
                <w:sz w:val="24"/>
                <w:szCs w:val="24"/>
                <w:lang w:val="kk-KZ"/>
              </w:rPr>
              <w:t>Бұл шара шекарадағы тексеру уақытын қысқартады және берілген сертификаттардың сенімділігін қамтамасыз ете отырып, Мысырға әкелінетін тамақ өнімдерінің партияларын шығару уақытын тездетеді</w:t>
            </w:r>
            <w:r w:rsidR="00804BE5" w:rsidRPr="006E3D2E">
              <w:rPr>
                <w:sz w:val="24"/>
                <w:szCs w:val="24"/>
                <w:lang w:val="kk-KZ"/>
              </w:rPr>
              <w:t>.</w:t>
            </w:r>
          </w:p>
          <w:p w:rsidR="00804BE5" w:rsidRPr="006E3D2E" w:rsidRDefault="000748D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Айта кету керек, бұл шешім Халықаралық принциптер мен ұсыныстарға сәйкес келеді</w:t>
            </w:r>
            <w:r w:rsidR="00804BE5" w:rsidRPr="006E3D2E">
              <w:rPr>
                <w:sz w:val="24"/>
                <w:szCs w:val="24"/>
                <w:lang w:val="kk-KZ"/>
              </w:rPr>
              <w:t>.</w:t>
            </w:r>
          </w:p>
        </w:tc>
        <w:tc>
          <w:tcPr>
            <w:tcW w:w="1985" w:type="dxa"/>
            <w:shd w:val="clear" w:color="auto" w:fill="auto"/>
          </w:tcPr>
          <w:p w:rsidR="00E26531" w:rsidRPr="006E3D2E" w:rsidRDefault="00E26531" w:rsidP="00BF597A">
            <w:pPr>
              <w:jc w:val="both"/>
              <w:rPr>
                <w:sz w:val="24"/>
                <w:szCs w:val="24"/>
                <w:lang w:val="kk-KZ"/>
              </w:rPr>
            </w:pPr>
          </w:p>
        </w:tc>
      </w:tr>
      <w:tr w:rsidR="00AF67F6" w:rsidRPr="006E3D2E" w:rsidTr="00A15714">
        <w:trPr>
          <w:trHeight w:val="361"/>
        </w:trPr>
        <w:tc>
          <w:tcPr>
            <w:tcW w:w="710" w:type="dxa"/>
            <w:vMerge w:val="restart"/>
            <w:shd w:val="clear" w:color="auto" w:fill="auto"/>
          </w:tcPr>
          <w:p w:rsidR="00AF67F6" w:rsidRPr="006E3D2E" w:rsidRDefault="00AF67F6" w:rsidP="00BF597A">
            <w:pPr>
              <w:numPr>
                <w:ilvl w:val="0"/>
                <w:numId w:val="3"/>
              </w:numPr>
              <w:ind w:left="0" w:firstLine="0"/>
              <w:jc w:val="both"/>
              <w:rPr>
                <w:sz w:val="24"/>
                <w:szCs w:val="24"/>
                <w:lang w:val="kk-KZ"/>
              </w:rPr>
            </w:pPr>
          </w:p>
        </w:tc>
        <w:tc>
          <w:tcPr>
            <w:tcW w:w="2410" w:type="dxa"/>
            <w:shd w:val="clear" w:color="auto" w:fill="auto"/>
          </w:tcPr>
          <w:p w:rsidR="008636DA" w:rsidRPr="006E3D2E" w:rsidRDefault="008636DA" w:rsidP="00BF597A">
            <w:pPr>
              <w:jc w:val="right"/>
              <w:rPr>
                <w:b/>
                <w:sz w:val="24"/>
                <w:szCs w:val="24"/>
                <w:lang w:val="en-GB" w:eastAsia="en-US"/>
              </w:rPr>
            </w:pPr>
            <w:r w:rsidRPr="006E3D2E">
              <w:rPr>
                <w:b/>
                <w:sz w:val="24"/>
                <w:szCs w:val="24"/>
              </w:rPr>
              <w:t>G/TBT/N/EGY/268</w:t>
            </w:r>
          </w:p>
          <w:p w:rsidR="00AF67F6" w:rsidRPr="006E3D2E" w:rsidRDefault="00AF67F6" w:rsidP="00BF597A">
            <w:pPr>
              <w:jc w:val="right"/>
              <w:rPr>
                <w:b/>
                <w:sz w:val="24"/>
                <w:szCs w:val="24"/>
                <w:lang w:val="es-ES"/>
              </w:rPr>
            </w:pPr>
          </w:p>
        </w:tc>
        <w:tc>
          <w:tcPr>
            <w:tcW w:w="5386" w:type="dxa"/>
            <w:shd w:val="clear" w:color="auto" w:fill="auto"/>
          </w:tcPr>
          <w:p w:rsidR="00AF67F6" w:rsidRPr="006E3D2E" w:rsidRDefault="00725495" w:rsidP="00BF597A">
            <w:pPr>
              <w:rPr>
                <w:sz w:val="24"/>
                <w:szCs w:val="24"/>
                <w:lang w:val="es-ES"/>
              </w:rPr>
            </w:pPr>
            <w:r w:rsidRPr="006E3D2E">
              <w:rPr>
                <w:sz w:val="24"/>
                <w:szCs w:val="24"/>
              </w:rPr>
              <w:t>Азық</w:t>
            </w:r>
            <w:r w:rsidRPr="006E3D2E">
              <w:rPr>
                <w:sz w:val="24"/>
                <w:szCs w:val="24"/>
                <w:lang w:val="es-ES"/>
              </w:rPr>
              <w:t>-</w:t>
            </w:r>
            <w:r w:rsidRPr="006E3D2E">
              <w:rPr>
                <w:sz w:val="24"/>
                <w:szCs w:val="24"/>
              </w:rPr>
              <w:t>түлік</w:t>
            </w:r>
            <w:r w:rsidRPr="006E3D2E">
              <w:rPr>
                <w:sz w:val="24"/>
                <w:szCs w:val="24"/>
                <w:lang w:val="es-ES"/>
              </w:rPr>
              <w:t xml:space="preserve"> </w:t>
            </w:r>
            <w:r w:rsidRPr="006E3D2E">
              <w:rPr>
                <w:sz w:val="24"/>
                <w:szCs w:val="24"/>
              </w:rPr>
              <w:t>қауіпсіздігі</w:t>
            </w:r>
            <w:r w:rsidRPr="006E3D2E">
              <w:rPr>
                <w:sz w:val="24"/>
                <w:szCs w:val="24"/>
                <w:lang w:val="es-ES"/>
              </w:rPr>
              <w:t xml:space="preserve"> </w:t>
            </w:r>
            <w:r w:rsidRPr="006E3D2E">
              <w:rPr>
                <w:sz w:val="24"/>
                <w:szCs w:val="24"/>
              </w:rPr>
              <w:t>жөніндегі</w:t>
            </w:r>
            <w:r w:rsidRPr="006E3D2E">
              <w:rPr>
                <w:sz w:val="24"/>
                <w:szCs w:val="24"/>
                <w:lang w:val="es-ES"/>
              </w:rPr>
              <w:t xml:space="preserve"> </w:t>
            </w:r>
            <w:r w:rsidRPr="006E3D2E">
              <w:rPr>
                <w:sz w:val="24"/>
                <w:szCs w:val="24"/>
              </w:rPr>
              <w:t>ұлттық</w:t>
            </w:r>
            <w:r w:rsidRPr="006E3D2E">
              <w:rPr>
                <w:sz w:val="24"/>
                <w:szCs w:val="24"/>
                <w:lang w:val="es-ES"/>
              </w:rPr>
              <w:t xml:space="preserve"> </w:t>
            </w:r>
            <w:r w:rsidRPr="006E3D2E">
              <w:rPr>
                <w:sz w:val="24"/>
                <w:szCs w:val="24"/>
              </w:rPr>
              <w:t>агенттік</w:t>
            </w:r>
            <w:r w:rsidRPr="006E3D2E">
              <w:rPr>
                <w:sz w:val="24"/>
                <w:szCs w:val="24"/>
                <w:lang w:val="es-ES"/>
              </w:rPr>
              <w:t xml:space="preserve"> (NFSA) </w:t>
            </w:r>
            <w:r w:rsidRPr="006E3D2E">
              <w:rPr>
                <w:sz w:val="24"/>
                <w:szCs w:val="24"/>
              </w:rPr>
              <w:t>Директорлар</w:t>
            </w:r>
            <w:r w:rsidRPr="006E3D2E">
              <w:rPr>
                <w:sz w:val="24"/>
                <w:szCs w:val="24"/>
                <w:lang w:val="es-ES"/>
              </w:rPr>
              <w:t xml:space="preserve"> </w:t>
            </w:r>
            <w:r w:rsidRPr="006E3D2E">
              <w:rPr>
                <w:sz w:val="24"/>
                <w:szCs w:val="24"/>
              </w:rPr>
              <w:t>кеңесінің</w:t>
            </w:r>
            <w:r w:rsidRPr="006E3D2E">
              <w:rPr>
                <w:sz w:val="24"/>
                <w:szCs w:val="24"/>
                <w:lang w:val="es-ES"/>
              </w:rPr>
              <w:t xml:space="preserve"> </w:t>
            </w:r>
            <w:r w:rsidRPr="006E3D2E">
              <w:rPr>
                <w:sz w:val="24"/>
                <w:szCs w:val="24"/>
              </w:rPr>
              <w:t>шешімі</w:t>
            </w:r>
            <w:r w:rsidRPr="006E3D2E">
              <w:rPr>
                <w:sz w:val="24"/>
                <w:szCs w:val="24"/>
                <w:lang w:val="es-ES"/>
              </w:rPr>
              <w:t xml:space="preserve">) </w:t>
            </w:r>
            <w:r w:rsidR="00993A70" w:rsidRPr="006E3D2E">
              <w:rPr>
                <w:sz w:val="24"/>
                <w:szCs w:val="24"/>
                <w:lang w:val="es-ES"/>
              </w:rPr>
              <w:t xml:space="preserve">№ 8/2020. </w:t>
            </w:r>
            <w:r w:rsidRPr="006E3D2E">
              <w:rPr>
                <w:sz w:val="24"/>
                <w:szCs w:val="24"/>
                <w:lang w:val="es-ES"/>
              </w:rPr>
              <w:t>(2 бет, араб тілінде)</w:t>
            </w:r>
          </w:p>
        </w:tc>
        <w:tc>
          <w:tcPr>
            <w:tcW w:w="1985" w:type="dxa"/>
            <w:shd w:val="clear" w:color="auto" w:fill="auto"/>
          </w:tcPr>
          <w:p w:rsidR="00725495" w:rsidRPr="006E3D2E" w:rsidRDefault="00725495" w:rsidP="00BF597A">
            <w:pPr>
              <w:rPr>
                <w:sz w:val="24"/>
                <w:szCs w:val="24"/>
                <w:lang w:val="kk-KZ"/>
              </w:rPr>
            </w:pPr>
            <w:r w:rsidRPr="006E3D2E">
              <w:rPr>
                <w:sz w:val="24"/>
                <w:szCs w:val="24"/>
                <w:lang w:val="kk-KZ"/>
              </w:rPr>
              <w:t>Орнатылмаған</w:t>
            </w:r>
          </w:p>
          <w:p w:rsidR="00AF67F6" w:rsidRPr="006E3D2E" w:rsidRDefault="00AF67F6" w:rsidP="00BF597A">
            <w:pPr>
              <w:jc w:val="both"/>
              <w:rPr>
                <w:sz w:val="24"/>
                <w:szCs w:val="24"/>
                <w:lang w:val="kk-KZ"/>
              </w:rPr>
            </w:pPr>
          </w:p>
        </w:tc>
      </w:tr>
      <w:tr w:rsidR="008636DA" w:rsidRPr="006E3D2E" w:rsidTr="00A15714">
        <w:trPr>
          <w:trHeight w:val="361"/>
        </w:trPr>
        <w:tc>
          <w:tcPr>
            <w:tcW w:w="710" w:type="dxa"/>
            <w:vMerge/>
            <w:shd w:val="clear" w:color="auto" w:fill="auto"/>
          </w:tcPr>
          <w:p w:rsidR="008636DA" w:rsidRPr="006E3D2E" w:rsidRDefault="008636DA" w:rsidP="00BF597A">
            <w:pPr>
              <w:numPr>
                <w:ilvl w:val="0"/>
                <w:numId w:val="3"/>
              </w:numPr>
              <w:ind w:left="0" w:firstLine="0"/>
              <w:jc w:val="both"/>
              <w:rPr>
                <w:sz w:val="24"/>
                <w:szCs w:val="24"/>
                <w:lang w:val="kk-KZ"/>
              </w:rPr>
            </w:pPr>
          </w:p>
        </w:tc>
        <w:tc>
          <w:tcPr>
            <w:tcW w:w="2410" w:type="dxa"/>
            <w:shd w:val="clear" w:color="auto" w:fill="auto"/>
          </w:tcPr>
          <w:p w:rsidR="008636DA" w:rsidRPr="006E3D2E" w:rsidRDefault="008636DA"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8636DA" w:rsidRPr="006E3D2E" w:rsidRDefault="0072549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Азық-түлік өнімдері</w:t>
            </w:r>
          </w:p>
        </w:tc>
        <w:tc>
          <w:tcPr>
            <w:tcW w:w="1985" w:type="dxa"/>
            <w:shd w:val="clear" w:color="auto" w:fill="auto"/>
          </w:tcPr>
          <w:p w:rsidR="008636DA" w:rsidRPr="006E3D2E" w:rsidRDefault="008636DA" w:rsidP="00BF597A">
            <w:pPr>
              <w:jc w:val="both"/>
              <w:rPr>
                <w:sz w:val="24"/>
                <w:szCs w:val="24"/>
                <w:lang w:val="kk-KZ"/>
              </w:rPr>
            </w:pPr>
          </w:p>
        </w:tc>
      </w:tr>
      <w:tr w:rsidR="008636DA" w:rsidRPr="006E3D2E" w:rsidTr="00A15714">
        <w:trPr>
          <w:trHeight w:val="361"/>
        </w:trPr>
        <w:tc>
          <w:tcPr>
            <w:tcW w:w="710" w:type="dxa"/>
            <w:vMerge/>
            <w:shd w:val="clear" w:color="auto" w:fill="auto"/>
          </w:tcPr>
          <w:p w:rsidR="008636DA" w:rsidRPr="006E3D2E" w:rsidRDefault="008636DA" w:rsidP="00BF597A">
            <w:pPr>
              <w:numPr>
                <w:ilvl w:val="0"/>
                <w:numId w:val="3"/>
              </w:numPr>
              <w:ind w:left="0" w:firstLine="0"/>
              <w:jc w:val="both"/>
              <w:rPr>
                <w:sz w:val="24"/>
                <w:szCs w:val="24"/>
                <w:lang w:val="kk-KZ"/>
              </w:rPr>
            </w:pPr>
          </w:p>
        </w:tc>
        <w:tc>
          <w:tcPr>
            <w:tcW w:w="2410" w:type="dxa"/>
            <w:shd w:val="clear" w:color="auto" w:fill="auto"/>
          </w:tcPr>
          <w:p w:rsidR="008636DA"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8636DA" w:rsidRPr="006E3D2E" w:rsidRDefault="00D4431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шешім импортталатын тамақ шикізаты мен тексеруге жататын дайын тамақ өнімдері партияларының үлесін 25% - ға дейін уақытша қысқартуды көздейді</w:t>
            </w:r>
            <w:r w:rsidR="00993A70" w:rsidRPr="006E3D2E">
              <w:rPr>
                <w:sz w:val="24"/>
                <w:szCs w:val="24"/>
                <w:lang w:val="kk-KZ"/>
              </w:rPr>
              <w:t>:</w:t>
            </w:r>
          </w:p>
          <w:p w:rsidR="00993A70" w:rsidRPr="006E3D2E" w:rsidRDefault="00993A7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w:t>
            </w:r>
            <w:r w:rsidR="00067A65" w:rsidRPr="006E3D2E">
              <w:rPr>
                <w:sz w:val="24"/>
                <w:szCs w:val="24"/>
                <w:lang w:val="kk-KZ"/>
              </w:rPr>
              <w:t>Азық-түлік шикізатының импортталатын партияларын азық-түлік қауіпсіздігі жөніндегі Ұлттық агенттіктің (NFSA) "</w:t>
            </w:r>
            <w:r w:rsidR="00CF5811" w:rsidRPr="006E3D2E">
              <w:rPr>
                <w:sz w:val="24"/>
                <w:szCs w:val="24"/>
                <w:lang w:val="kk-KZ"/>
              </w:rPr>
              <w:t xml:space="preserve">Ақ </w:t>
            </w:r>
            <w:r w:rsidR="00067A65" w:rsidRPr="006E3D2E">
              <w:rPr>
                <w:sz w:val="24"/>
                <w:szCs w:val="24"/>
                <w:lang w:val="kk-KZ"/>
              </w:rPr>
              <w:t xml:space="preserve">тізімінде" тіркелген тамақтану кәсіпорындары әкеледі. "Ақ тізімге" тіркелу шарттарын NFSA сайтынан табуға болады </w:t>
            </w:r>
            <w:r w:rsidRPr="006E3D2E">
              <w:rPr>
                <w:sz w:val="24"/>
                <w:szCs w:val="24"/>
                <w:lang w:val="kk-KZ"/>
              </w:rPr>
              <w:t>(www.nfsa.gov.eg).</w:t>
            </w:r>
          </w:p>
          <w:p w:rsidR="00993A70" w:rsidRPr="006E3D2E" w:rsidRDefault="00993A7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w:t>
            </w:r>
            <w:r w:rsidR="00067A65" w:rsidRPr="006E3D2E">
              <w:rPr>
                <w:sz w:val="24"/>
                <w:szCs w:val="24"/>
                <w:lang w:val="kk-KZ"/>
              </w:rPr>
              <w:t>Дайын тамақ өнімдері азық-түлік қауіпсіздігі жөніндегі Ұлттық агенттіктің (NFSA) № 2/2020 шешіміне жатады, оған сәйкес партиялар сәйкестікті бағалау жөніндегі тіркелген орган арқылы жөнелтілгенге дейін сәйкестік сертификатымен (COC) бірге жүреді және № 2/2020 шешімге сәйкес тамақ қауіпсіздігі жөніндегі ұлттық басқармада (NFSA) аккредиттелген.</w:t>
            </w:r>
          </w:p>
          <w:p w:rsidR="00993A70" w:rsidRPr="006E3D2E" w:rsidRDefault="00993A7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w:t>
            </w:r>
            <w:r w:rsidR="00F60433" w:rsidRPr="006E3D2E">
              <w:rPr>
                <w:sz w:val="24"/>
                <w:szCs w:val="24"/>
                <w:lang w:val="kk-KZ"/>
              </w:rPr>
              <w:t xml:space="preserve">NFSA төрағасы болуы мүмкін кез келген </w:t>
            </w:r>
            <w:r w:rsidR="00F60433" w:rsidRPr="006E3D2E">
              <w:rPr>
                <w:sz w:val="24"/>
                <w:szCs w:val="24"/>
                <w:lang w:val="kk-KZ"/>
              </w:rPr>
              <w:lastRenderedPageBreak/>
              <w:t>өзгерістерге сәйкес Азық-түлік және шикізат импортын тексеру пайызын өзгерте алады. Осы шешімнің қолданылу мерзімі - 2020 жылғы 31 қазанға дейін.</w:t>
            </w:r>
          </w:p>
        </w:tc>
        <w:tc>
          <w:tcPr>
            <w:tcW w:w="1985" w:type="dxa"/>
            <w:shd w:val="clear" w:color="auto" w:fill="auto"/>
          </w:tcPr>
          <w:p w:rsidR="008636DA" w:rsidRPr="006E3D2E" w:rsidRDefault="008636DA" w:rsidP="00BF597A">
            <w:pPr>
              <w:jc w:val="both"/>
              <w:rPr>
                <w:sz w:val="24"/>
                <w:szCs w:val="24"/>
                <w:lang w:val="kk-KZ"/>
              </w:rPr>
            </w:pPr>
          </w:p>
        </w:tc>
      </w:tr>
      <w:tr w:rsidR="00C933F9" w:rsidRPr="006E3D2E" w:rsidTr="00A15714">
        <w:trPr>
          <w:trHeight w:val="361"/>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C933F9" w:rsidP="00BF597A">
            <w:pPr>
              <w:jc w:val="right"/>
              <w:rPr>
                <w:b/>
                <w:sz w:val="24"/>
                <w:szCs w:val="24"/>
              </w:rPr>
            </w:pPr>
            <w:r w:rsidRPr="006E3D2E">
              <w:rPr>
                <w:b/>
                <w:sz w:val="24"/>
                <w:szCs w:val="24"/>
              </w:rPr>
              <w:t>G/TBT/N/EGY/267</w:t>
            </w:r>
          </w:p>
        </w:tc>
        <w:tc>
          <w:tcPr>
            <w:tcW w:w="5386" w:type="dxa"/>
            <w:shd w:val="clear" w:color="auto" w:fill="auto"/>
          </w:tcPr>
          <w:p w:rsidR="00C933F9" w:rsidRPr="006E3D2E" w:rsidRDefault="003B2B5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Азық-түлік қауіпсіздігі жөніндегі Ұлттық агенттіктің (NFSA) № 5/2019 Директорлар кеңесінің тамақ қауіпсіздігін басқару жүйесінің сертификаттарын беретін сертификаттау органдарын тіркеу туралы шешімі</w:t>
            </w:r>
            <w:r w:rsidR="00C933F9" w:rsidRPr="006E3D2E">
              <w:rPr>
                <w:sz w:val="24"/>
                <w:szCs w:val="24"/>
              </w:rPr>
              <w:t>. (</w:t>
            </w:r>
            <w:r w:rsidRPr="006E3D2E">
              <w:rPr>
                <w:sz w:val="24"/>
                <w:szCs w:val="24"/>
              </w:rPr>
              <w:t>бет, араб тілінде)</w:t>
            </w:r>
          </w:p>
        </w:tc>
        <w:tc>
          <w:tcPr>
            <w:tcW w:w="1985" w:type="dxa"/>
            <w:shd w:val="clear" w:color="auto" w:fill="auto"/>
          </w:tcPr>
          <w:p w:rsidR="00725495" w:rsidRPr="006E3D2E" w:rsidRDefault="00725495" w:rsidP="00BF597A">
            <w:pPr>
              <w:rPr>
                <w:sz w:val="24"/>
                <w:szCs w:val="24"/>
                <w:lang w:val="kk-KZ"/>
              </w:rPr>
            </w:pPr>
            <w:r w:rsidRPr="006E3D2E">
              <w:rPr>
                <w:sz w:val="24"/>
                <w:szCs w:val="24"/>
                <w:lang w:val="kk-KZ"/>
              </w:rPr>
              <w:t>Орнатылмаған</w:t>
            </w:r>
          </w:p>
          <w:p w:rsidR="00C933F9" w:rsidRPr="006E3D2E" w:rsidRDefault="00C933F9" w:rsidP="00BF597A">
            <w:pPr>
              <w:jc w:val="both"/>
              <w:rPr>
                <w:sz w:val="24"/>
                <w:szCs w:val="24"/>
                <w:lang w:val="kk-KZ"/>
              </w:rPr>
            </w:pPr>
          </w:p>
        </w:tc>
      </w:tr>
      <w:tr w:rsidR="00C933F9" w:rsidRPr="006E3D2E" w:rsidTr="00A15714">
        <w:trPr>
          <w:trHeight w:val="361"/>
        </w:trPr>
        <w:tc>
          <w:tcPr>
            <w:tcW w:w="710" w:type="dxa"/>
            <w:vMerge/>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C933F9"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C933F9" w:rsidRPr="006E3D2E" w:rsidRDefault="000E179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Азық-түлік өнімдері</w:t>
            </w:r>
          </w:p>
        </w:tc>
        <w:tc>
          <w:tcPr>
            <w:tcW w:w="1985" w:type="dxa"/>
            <w:shd w:val="clear" w:color="auto" w:fill="auto"/>
          </w:tcPr>
          <w:p w:rsidR="00C933F9" w:rsidRPr="006E3D2E" w:rsidRDefault="00C933F9" w:rsidP="00BF597A">
            <w:pPr>
              <w:jc w:val="both"/>
              <w:rPr>
                <w:sz w:val="24"/>
                <w:szCs w:val="24"/>
                <w:lang w:val="kk-KZ"/>
              </w:rPr>
            </w:pPr>
          </w:p>
        </w:tc>
      </w:tr>
      <w:tr w:rsidR="00C933F9" w:rsidRPr="006E3D2E" w:rsidTr="00A15714">
        <w:trPr>
          <w:trHeight w:val="361"/>
        </w:trPr>
        <w:tc>
          <w:tcPr>
            <w:tcW w:w="710" w:type="dxa"/>
            <w:vMerge/>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627C9D" w:rsidRPr="006E3D2E" w:rsidRDefault="00627C9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шешім Азық-түлік қауіпсіздігі жөніндегі Ұлттық органда (NFSA) тамақ өнімдерінің қауіпсіздігін басқару жүйесінің сертификаттарын (FSMS) беретін сертификаттау органдарын тіркеу рәсімдерін реттейді.</w:t>
            </w:r>
          </w:p>
          <w:p w:rsidR="00C933F9" w:rsidRPr="006E3D2E" w:rsidRDefault="00627C9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Осы шешімде қарастырылған рәсімдер тамақ өнімдерінің қауіпсіздігі сертификаттарын пайдалануға деген сенімді арттыруға бағытталған</w:t>
            </w:r>
            <w:r w:rsidR="00C933F9" w:rsidRPr="006E3D2E">
              <w:rPr>
                <w:sz w:val="24"/>
                <w:szCs w:val="24"/>
                <w:lang w:val="kk-KZ"/>
              </w:rPr>
              <w:t xml:space="preserve">. </w:t>
            </w:r>
            <w:r w:rsidRPr="006E3D2E">
              <w:rPr>
                <w:sz w:val="24"/>
                <w:szCs w:val="24"/>
                <w:lang w:val="kk-KZ"/>
              </w:rPr>
              <w:t>Регламент тұтынушылардың нарықтағы тамақ өнімдерінің қауіпсіздігіне деген сенімін арттыруға және Египеттің тамақ өнімдерінің бәсекеге қабілеттілігін сақтауға бағытталған.</w:t>
            </w:r>
          </w:p>
        </w:tc>
        <w:tc>
          <w:tcPr>
            <w:tcW w:w="1985" w:type="dxa"/>
            <w:shd w:val="clear" w:color="auto" w:fill="auto"/>
          </w:tcPr>
          <w:p w:rsidR="00C933F9" w:rsidRPr="006E3D2E" w:rsidRDefault="00C933F9" w:rsidP="00BF597A">
            <w:pPr>
              <w:jc w:val="both"/>
              <w:rPr>
                <w:sz w:val="24"/>
                <w:szCs w:val="24"/>
                <w:lang w:val="kk-KZ"/>
              </w:rPr>
            </w:pPr>
          </w:p>
        </w:tc>
      </w:tr>
      <w:tr w:rsidR="00C933F9" w:rsidRPr="006E3D2E" w:rsidTr="00A15714">
        <w:trPr>
          <w:trHeight w:val="361"/>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C933F9" w:rsidP="00BF597A">
            <w:pPr>
              <w:jc w:val="right"/>
              <w:rPr>
                <w:b/>
                <w:sz w:val="24"/>
                <w:szCs w:val="24"/>
                <w:lang w:val="en-GB" w:eastAsia="en-US"/>
              </w:rPr>
            </w:pPr>
            <w:r w:rsidRPr="006E3D2E">
              <w:rPr>
                <w:b/>
                <w:sz w:val="24"/>
                <w:szCs w:val="24"/>
              </w:rPr>
              <w:t>G/TBT/N/EGY/266</w:t>
            </w:r>
          </w:p>
          <w:p w:rsidR="00C933F9" w:rsidRPr="006E3D2E" w:rsidRDefault="00C933F9" w:rsidP="00BF597A">
            <w:pPr>
              <w:jc w:val="right"/>
              <w:rPr>
                <w:rFonts w:eastAsia="Verdana"/>
                <w:b/>
                <w:sz w:val="24"/>
                <w:szCs w:val="24"/>
              </w:rPr>
            </w:pPr>
          </w:p>
        </w:tc>
        <w:tc>
          <w:tcPr>
            <w:tcW w:w="5386" w:type="dxa"/>
            <w:shd w:val="clear" w:color="auto" w:fill="auto"/>
          </w:tcPr>
          <w:p w:rsidR="00C933F9" w:rsidRPr="006E3D2E" w:rsidRDefault="00627C9D" w:rsidP="00BF597A">
            <w:pPr>
              <w:rPr>
                <w:sz w:val="24"/>
                <w:szCs w:val="24"/>
                <w:lang w:val="kk-KZ"/>
              </w:rPr>
            </w:pPr>
            <w:r w:rsidRPr="006E3D2E">
              <w:rPr>
                <w:sz w:val="24"/>
                <w:szCs w:val="24"/>
                <w:lang w:val="kk-KZ"/>
              </w:rPr>
              <w:t xml:space="preserve">ES 6788-5 стандартының жобасы: </w:t>
            </w:r>
            <w:r w:rsidR="00607AE7" w:rsidRPr="006E3D2E">
              <w:rPr>
                <w:sz w:val="24"/>
                <w:szCs w:val="24"/>
                <w:lang w:val="kk-KZ"/>
              </w:rPr>
              <w:t>«</w:t>
            </w:r>
            <w:r w:rsidRPr="006E3D2E">
              <w:rPr>
                <w:sz w:val="24"/>
                <w:szCs w:val="24"/>
                <w:lang w:val="kk-KZ"/>
              </w:rPr>
              <w:t>Тамырішілік катетерлер - стерильді және бір рет қолданылатын катетерлер</w:t>
            </w:r>
            <w:r w:rsidR="00607AE7" w:rsidRPr="006E3D2E">
              <w:rPr>
                <w:sz w:val="24"/>
                <w:szCs w:val="24"/>
                <w:lang w:val="kk-KZ"/>
              </w:rPr>
              <w:t xml:space="preserve">. </w:t>
            </w:r>
            <w:r w:rsidRPr="006E3D2E">
              <w:rPr>
                <w:sz w:val="24"/>
                <w:szCs w:val="24"/>
                <w:lang w:val="kk-KZ"/>
              </w:rPr>
              <w:t>5 бөлім: ине үстіндегі перифериялық катетерлер</w:t>
            </w:r>
            <w:r w:rsidR="00607AE7" w:rsidRPr="006E3D2E">
              <w:rPr>
                <w:sz w:val="24"/>
                <w:szCs w:val="24"/>
                <w:lang w:val="kk-KZ"/>
              </w:rPr>
              <w:t xml:space="preserve">» (16 </w:t>
            </w:r>
            <w:r w:rsidRPr="006E3D2E">
              <w:rPr>
                <w:sz w:val="24"/>
                <w:szCs w:val="24"/>
                <w:lang w:val="kk-KZ"/>
              </w:rPr>
              <w:t>бет, араб тілінде)</w:t>
            </w:r>
          </w:p>
        </w:tc>
        <w:tc>
          <w:tcPr>
            <w:tcW w:w="1985" w:type="dxa"/>
            <w:shd w:val="clear" w:color="auto" w:fill="auto"/>
          </w:tcPr>
          <w:p w:rsidR="00C933F9" w:rsidRPr="006E3D2E" w:rsidRDefault="00BA4906" w:rsidP="00BF597A">
            <w:pPr>
              <w:jc w:val="both"/>
              <w:rPr>
                <w:sz w:val="24"/>
                <w:szCs w:val="24"/>
                <w:lang w:val="kk-KZ"/>
              </w:rPr>
            </w:pPr>
            <w:r w:rsidRPr="006E3D2E">
              <w:rPr>
                <w:sz w:val="24"/>
                <w:szCs w:val="24"/>
                <w:lang w:val="kk-KZ"/>
              </w:rPr>
              <w:t>Хабарламадан бастап 60 күн</w:t>
            </w:r>
            <w:r w:rsidR="00C933F9" w:rsidRPr="006E3D2E">
              <w:rPr>
                <w:sz w:val="24"/>
                <w:szCs w:val="24"/>
                <w:lang w:val="kk-KZ"/>
              </w:rPr>
              <w:t xml:space="preserve"> </w:t>
            </w:r>
          </w:p>
        </w:tc>
      </w:tr>
      <w:tr w:rsidR="00C933F9" w:rsidRPr="006E3D2E" w:rsidTr="00A15714">
        <w:trPr>
          <w:trHeight w:val="361"/>
        </w:trPr>
        <w:tc>
          <w:tcPr>
            <w:tcW w:w="710" w:type="dxa"/>
            <w:vMerge/>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C933F9"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C933F9" w:rsidRPr="006E3D2E" w:rsidRDefault="000E179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Шприцтер, инелер және катетерлер </w:t>
            </w:r>
            <w:r w:rsidR="00C933F9" w:rsidRPr="006E3D2E">
              <w:rPr>
                <w:sz w:val="24"/>
                <w:szCs w:val="24"/>
                <w:lang w:val="kk-KZ"/>
              </w:rPr>
              <w:t>(ICS 11.040.25)</w:t>
            </w:r>
          </w:p>
        </w:tc>
        <w:tc>
          <w:tcPr>
            <w:tcW w:w="1985" w:type="dxa"/>
            <w:shd w:val="clear" w:color="auto" w:fill="auto"/>
          </w:tcPr>
          <w:p w:rsidR="00C933F9" w:rsidRPr="006E3D2E" w:rsidRDefault="00C933F9" w:rsidP="00BF597A">
            <w:pPr>
              <w:jc w:val="both"/>
              <w:rPr>
                <w:sz w:val="24"/>
                <w:szCs w:val="24"/>
                <w:lang w:val="kk-KZ"/>
              </w:rPr>
            </w:pPr>
          </w:p>
        </w:tc>
      </w:tr>
      <w:tr w:rsidR="00C933F9" w:rsidRPr="006E3D2E" w:rsidTr="00A15714">
        <w:trPr>
          <w:trHeight w:val="96"/>
        </w:trPr>
        <w:tc>
          <w:tcPr>
            <w:tcW w:w="710" w:type="dxa"/>
            <w:vMerge/>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C933F9" w:rsidRPr="006E3D2E" w:rsidRDefault="00627C9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стандарттың жобасы стерильді күйде жеткізілетін және бір рет пайдалануға арналған, перифериялық тамыр жүйесіне қол жеткізуге арналған инесі бар перифериялық тамырішілік катетерлерге қойылатын талаптарды айқындайды. </w:t>
            </w:r>
            <w:r w:rsidR="003E2296" w:rsidRPr="006E3D2E">
              <w:rPr>
                <w:sz w:val="24"/>
                <w:szCs w:val="24"/>
                <w:lang w:val="kk-KZ"/>
              </w:rPr>
              <w:t>Айта кету керек, стандарттың бұл жобасы ISO 10555 5/2013 техникалық жағынан бірдей (2018 жылы расталған).</w:t>
            </w:r>
          </w:p>
        </w:tc>
        <w:tc>
          <w:tcPr>
            <w:tcW w:w="1985" w:type="dxa"/>
            <w:shd w:val="clear" w:color="auto" w:fill="auto"/>
          </w:tcPr>
          <w:p w:rsidR="00C933F9" w:rsidRPr="006E3D2E" w:rsidRDefault="00C933F9" w:rsidP="00BF597A">
            <w:pPr>
              <w:jc w:val="both"/>
              <w:rPr>
                <w:sz w:val="24"/>
                <w:szCs w:val="24"/>
                <w:lang w:val="kk-KZ"/>
              </w:rPr>
            </w:pPr>
          </w:p>
        </w:tc>
      </w:tr>
      <w:tr w:rsidR="00C933F9" w:rsidRPr="006E3D2E" w:rsidTr="00A15714">
        <w:trPr>
          <w:trHeight w:val="361"/>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607AE7" w:rsidRPr="006E3D2E" w:rsidRDefault="00607AE7" w:rsidP="00BF597A">
            <w:pPr>
              <w:jc w:val="right"/>
              <w:rPr>
                <w:b/>
                <w:sz w:val="24"/>
                <w:szCs w:val="24"/>
                <w:lang w:val="en-GB" w:eastAsia="en-US"/>
              </w:rPr>
            </w:pPr>
            <w:r w:rsidRPr="006E3D2E">
              <w:rPr>
                <w:b/>
                <w:sz w:val="24"/>
                <w:szCs w:val="24"/>
              </w:rPr>
              <w:t>G/TBT/N/EGY/265</w:t>
            </w:r>
          </w:p>
          <w:p w:rsidR="00C933F9" w:rsidRPr="006E3D2E" w:rsidRDefault="00C933F9" w:rsidP="00BF597A">
            <w:pPr>
              <w:jc w:val="right"/>
              <w:rPr>
                <w:b/>
                <w:sz w:val="24"/>
                <w:szCs w:val="24"/>
              </w:rPr>
            </w:pPr>
          </w:p>
        </w:tc>
        <w:tc>
          <w:tcPr>
            <w:tcW w:w="5386" w:type="dxa"/>
            <w:shd w:val="clear" w:color="auto" w:fill="auto"/>
          </w:tcPr>
          <w:p w:rsidR="00C933F9" w:rsidRPr="006E3D2E" w:rsidRDefault="000748D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ES 6788-4 стандартының жобасы </w:t>
            </w:r>
            <w:r w:rsidR="00607AE7" w:rsidRPr="006E3D2E">
              <w:rPr>
                <w:sz w:val="24"/>
                <w:szCs w:val="24"/>
                <w:lang w:val="kk-KZ"/>
              </w:rPr>
              <w:t>«</w:t>
            </w:r>
            <w:r w:rsidRPr="006E3D2E">
              <w:rPr>
                <w:sz w:val="24"/>
                <w:szCs w:val="24"/>
                <w:lang w:val="kk-KZ"/>
              </w:rPr>
              <w:t xml:space="preserve">Тамырішілік катетерлер </w:t>
            </w:r>
            <w:r w:rsidR="00607AE7" w:rsidRPr="006E3D2E">
              <w:rPr>
                <w:sz w:val="24"/>
                <w:szCs w:val="24"/>
                <w:lang w:val="kk-KZ"/>
              </w:rPr>
              <w:t xml:space="preserve">- </w:t>
            </w:r>
            <w:r w:rsidRPr="006E3D2E">
              <w:rPr>
                <w:sz w:val="24"/>
                <w:szCs w:val="24"/>
                <w:lang w:val="kk-KZ"/>
              </w:rPr>
              <w:t>стерильді және бір рет қолданылатын катетерлер</w:t>
            </w:r>
            <w:r w:rsidR="00607AE7" w:rsidRPr="006E3D2E">
              <w:rPr>
                <w:sz w:val="24"/>
                <w:szCs w:val="24"/>
                <w:lang w:val="kk-KZ"/>
              </w:rPr>
              <w:t xml:space="preserve">, </w:t>
            </w:r>
            <w:r w:rsidRPr="006E3D2E">
              <w:rPr>
                <w:sz w:val="24"/>
                <w:szCs w:val="24"/>
                <w:lang w:val="kk-KZ"/>
              </w:rPr>
              <w:t>4 бөлім: дилатацияға арналған баллонды катетерлер</w:t>
            </w:r>
            <w:r w:rsidR="00C80A1A" w:rsidRPr="006E3D2E">
              <w:rPr>
                <w:sz w:val="24"/>
                <w:szCs w:val="24"/>
                <w:lang w:val="kk-KZ"/>
              </w:rPr>
              <w:t xml:space="preserve">» (17 </w:t>
            </w:r>
            <w:r w:rsidRPr="006E3D2E">
              <w:rPr>
                <w:sz w:val="24"/>
                <w:szCs w:val="24"/>
                <w:lang w:val="kk-KZ"/>
              </w:rPr>
              <w:t>бет, Араб тілінде</w:t>
            </w:r>
            <w:r w:rsidR="00607AE7" w:rsidRPr="006E3D2E">
              <w:rPr>
                <w:sz w:val="24"/>
                <w:szCs w:val="24"/>
                <w:lang w:val="kk-KZ"/>
              </w:rPr>
              <w:t>)</w:t>
            </w:r>
          </w:p>
        </w:tc>
        <w:tc>
          <w:tcPr>
            <w:tcW w:w="1985" w:type="dxa"/>
            <w:shd w:val="clear" w:color="auto" w:fill="auto"/>
          </w:tcPr>
          <w:p w:rsidR="00C933F9" w:rsidRPr="006E3D2E" w:rsidRDefault="00BA4906" w:rsidP="00BF597A">
            <w:pPr>
              <w:jc w:val="both"/>
              <w:rPr>
                <w:sz w:val="24"/>
                <w:szCs w:val="24"/>
                <w:lang w:val="kk-KZ"/>
              </w:rPr>
            </w:pPr>
            <w:r w:rsidRPr="006E3D2E">
              <w:rPr>
                <w:sz w:val="24"/>
                <w:szCs w:val="24"/>
                <w:lang w:val="kk-KZ"/>
              </w:rPr>
              <w:t>Хабарламадан бастап 60 күн</w:t>
            </w:r>
          </w:p>
        </w:tc>
      </w:tr>
      <w:tr w:rsidR="00607AE7" w:rsidRPr="006E3D2E" w:rsidTr="00A15714">
        <w:trPr>
          <w:trHeight w:val="361"/>
        </w:trPr>
        <w:tc>
          <w:tcPr>
            <w:tcW w:w="710" w:type="dxa"/>
            <w:vMerge/>
            <w:shd w:val="clear" w:color="auto" w:fill="auto"/>
          </w:tcPr>
          <w:p w:rsidR="00607AE7" w:rsidRPr="006E3D2E" w:rsidRDefault="00607AE7" w:rsidP="00BF597A">
            <w:pPr>
              <w:numPr>
                <w:ilvl w:val="0"/>
                <w:numId w:val="3"/>
              </w:numPr>
              <w:ind w:left="0" w:firstLine="0"/>
              <w:jc w:val="both"/>
              <w:rPr>
                <w:sz w:val="24"/>
                <w:szCs w:val="24"/>
                <w:lang w:val="kk-KZ"/>
              </w:rPr>
            </w:pPr>
          </w:p>
        </w:tc>
        <w:tc>
          <w:tcPr>
            <w:tcW w:w="2410" w:type="dxa"/>
            <w:shd w:val="clear" w:color="auto" w:fill="auto"/>
          </w:tcPr>
          <w:p w:rsidR="00607AE7" w:rsidRPr="006E3D2E" w:rsidRDefault="00607AE7"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607AE7" w:rsidRPr="006E3D2E" w:rsidRDefault="000E179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Шприцтер, инелер және катетерлер</w:t>
            </w:r>
            <w:r w:rsidR="00607AE7" w:rsidRPr="006E3D2E">
              <w:rPr>
                <w:sz w:val="24"/>
                <w:szCs w:val="24"/>
                <w:lang w:val="kk-KZ"/>
              </w:rPr>
              <w:t xml:space="preserve"> (ICS 11.040.25)</w:t>
            </w:r>
          </w:p>
        </w:tc>
        <w:tc>
          <w:tcPr>
            <w:tcW w:w="1985" w:type="dxa"/>
            <w:shd w:val="clear" w:color="auto" w:fill="auto"/>
          </w:tcPr>
          <w:p w:rsidR="00607AE7" w:rsidRPr="006E3D2E" w:rsidRDefault="00607AE7" w:rsidP="00BF597A">
            <w:pPr>
              <w:jc w:val="both"/>
              <w:rPr>
                <w:sz w:val="24"/>
                <w:szCs w:val="24"/>
                <w:lang w:val="kk-KZ"/>
              </w:rPr>
            </w:pPr>
          </w:p>
        </w:tc>
      </w:tr>
      <w:tr w:rsidR="00607AE7" w:rsidRPr="006E3D2E" w:rsidTr="00A15714">
        <w:trPr>
          <w:trHeight w:val="361"/>
        </w:trPr>
        <w:tc>
          <w:tcPr>
            <w:tcW w:w="710" w:type="dxa"/>
            <w:vMerge/>
            <w:shd w:val="clear" w:color="auto" w:fill="auto"/>
          </w:tcPr>
          <w:p w:rsidR="00607AE7" w:rsidRPr="006E3D2E" w:rsidRDefault="00607AE7" w:rsidP="00BF597A">
            <w:pPr>
              <w:numPr>
                <w:ilvl w:val="0"/>
                <w:numId w:val="3"/>
              </w:numPr>
              <w:ind w:left="0" w:firstLine="0"/>
              <w:jc w:val="both"/>
              <w:rPr>
                <w:sz w:val="24"/>
                <w:szCs w:val="24"/>
                <w:lang w:val="kk-KZ"/>
              </w:rPr>
            </w:pPr>
          </w:p>
        </w:tc>
        <w:tc>
          <w:tcPr>
            <w:tcW w:w="2410" w:type="dxa"/>
            <w:shd w:val="clear" w:color="auto" w:fill="auto"/>
          </w:tcPr>
          <w:p w:rsidR="00607AE7"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607AE7" w:rsidRPr="006E3D2E" w:rsidRDefault="009823D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стандарт жобасы стерильді күйде жеткізілетін және бір рет пайдалануға арналған баллондық дилатация катетерлеріне қойылатын талаптарды айқындайды. </w:t>
            </w:r>
            <w:r w:rsidR="001E264F" w:rsidRPr="006E3D2E">
              <w:rPr>
                <w:sz w:val="24"/>
                <w:szCs w:val="24"/>
                <w:lang w:val="kk-KZ"/>
              </w:rPr>
              <w:t>Айта кету керек, стандарт жобасы ISO 10555 4/2013 техникалық жағынан бірдей (2018-да расталған).</w:t>
            </w:r>
          </w:p>
        </w:tc>
        <w:tc>
          <w:tcPr>
            <w:tcW w:w="1985" w:type="dxa"/>
            <w:shd w:val="clear" w:color="auto" w:fill="auto"/>
          </w:tcPr>
          <w:p w:rsidR="00607AE7" w:rsidRPr="006E3D2E" w:rsidRDefault="00607AE7" w:rsidP="00BF597A">
            <w:pPr>
              <w:jc w:val="both"/>
              <w:rPr>
                <w:sz w:val="24"/>
                <w:szCs w:val="24"/>
                <w:lang w:val="kk-KZ"/>
              </w:rPr>
            </w:pPr>
          </w:p>
        </w:tc>
      </w:tr>
      <w:tr w:rsidR="00C933F9" w:rsidRPr="006E3D2E" w:rsidTr="00A15714">
        <w:trPr>
          <w:trHeight w:val="190"/>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80A1A" w:rsidRPr="006E3D2E" w:rsidRDefault="00C80A1A" w:rsidP="00BF597A">
            <w:pPr>
              <w:jc w:val="right"/>
              <w:rPr>
                <w:b/>
                <w:sz w:val="24"/>
                <w:szCs w:val="24"/>
                <w:lang w:val="en-GB" w:eastAsia="en-US"/>
              </w:rPr>
            </w:pPr>
            <w:r w:rsidRPr="006E3D2E">
              <w:rPr>
                <w:b/>
                <w:sz w:val="24"/>
                <w:szCs w:val="24"/>
              </w:rPr>
              <w:t>G/TBT/N/EGY/264</w:t>
            </w:r>
          </w:p>
          <w:p w:rsidR="00C933F9" w:rsidRPr="006E3D2E" w:rsidRDefault="00C933F9" w:rsidP="00BF597A">
            <w:pPr>
              <w:jc w:val="right"/>
              <w:rPr>
                <w:rFonts w:eastAsia="Verdana"/>
                <w:b/>
                <w:sz w:val="24"/>
                <w:szCs w:val="24"/>
              </w:rPr>
            </w:pPr>
          </w:p>
        </w:tc>
        <w:tc>
          <w:tcPr>
            <w:tcW w:w="5386" w:type="dxa"/>
            <w:shd w:val="clear" w:color="auto" w:fill="auto"/>
          </w:tcPr>
          <w:p w:rsidR="00C933F9" w:rsidRPr="006E3D2E" w:rsidRDefault="001E264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ES 6788-3 стандартының жобасы </w:t>
            </w:r>
            <w:r w:rsidR="00C80A1A" w:rsidRPr="006E3D2E">
              <w:rPr>
                <w:sz w:val="24"/>
                <w:szCs w:val="24"/>
                <w:lang w:val="kk-KZ"/>
              </w:rPr>
              <w:t>«</w:t>
            </w:r>
            <w:r w:rsidRPr="006E3D2E">
              <w:rPr>
                <w:sz w:val="24"/>
                <w:szCs w:val="24"/>
                <w:lang w:val="kk-KZ"/>
              </w:rPr>
              <w:t xml:space="preserve">Тамырішілік катетерлер-стерильді және бір рет қолданылатын </w:t>
            </w:r>
            <w:r w:rsidRPr="006E3D2E">
              <w:rPr>
                <w:sz w:val="24"/>
                <w:szCs w:val="24"/>
                <w:lang w:val="kk-KZ"/>
              </w:rPr>
              <w:lastRenderedPageBreak/>
              <w:t>катетерлер. 3-бөлім: Орталық веноздық катетер</w:t>
            </w:r>
            <w:r w:rsidR="00C80A1A" w:rsidRPr="006E3D2E">
              <w:rPr>
                <w:sz w:val="24"/>
                <w:szCs w:val="24"/>
                <w:lang w:val="kk-KZ"/>
              </w:rPr>
              <w:t xml:space="preserve">» (8 </w:t>
            </w:r>
            <w:r w:rsidRPr="006E3D2E">
              <w:rPr>
                <w:sz w:val="24"/>
                <w:szCs w:val="24"/>
                <w:lang w:val="kk-KZ"/>
              </w:rPr>
              <w:t>бет араб тілінде</w:t>
            </w:r>
            <w:r w:rsidR="00C80A1A" w:rsidRPr="006E3D2E">
              <w:rPr>
                <w:sz w:val="24"/>
                <w:szCs w:val="24"/>
                <w:lang w:val="kk-KZ"/>
              </w:rPr>
              <w:t>)</w:t>
            </w:r>
          </w:p>
        </w:tc>
        <w:tc>
          <w:tcPr>
            <w:tcW w:w="1985" w:type="dxa"/>
            <w:shd w:val="clear" w:color="auto" w:fill="auto"/>
          </w:tcPr>
          <w:p w:rsidR="00C933F9" w:rsidRPr="006E3D2E" w:rsidRDefault="00BA4906" w:rsidP="00BF597A">
            <w:pPr>
              <w:jc w:val="both"/>
              <w:rPr>
                <w:sz w:val="24"/>
                <w:szCs w:val="24"/>
                <w:lang w:val="kk-KZ"/>
              </w:rPr>
            </w:pPr>
            <w:r w:rsidRPr="006E3D2E">
              <w:rPr>
                <w:sz w:val="24"/>
                <w:szCs w:val="24"/>
                <w:lang w:val="kk-KZ"/>
              </w:rPr>
              <w:lastRenderedPageBreak/>
              <w:t>Хабарламадан бастап 60 күн</w:t>
            </w:r>
          </w:p>
        </w:tc>
      </w:tr>
      <w:tr w:rsidR="00C80A1A" w:rsidRPr="006E3D2E" w:rsidTr="00A15714">
        <w:trPr>
          <w:trHeight w:val="361"/>
        </w:trPr>
        <w:tc>
          <w:tcPr>
            <w:tcW w:w="710" w:type="dxa"/>
            <w:vMerge/>
            <w:shd w:val="clear" w:color="auto" w:fill="auto"/>
          </w:tcPr>
          <w:p w:rsidR="00C80A1A" w:rsidRPr="006E3D2E" w:rsidRDefault="00C80A1A" w:rsidP="00BF597A">
            <w:pPr>
              <w:numPr>
                <w:ilvl w:val="0"/>
                <w:numId w:val="3"/>
              </w:numPr>
              <w:ind w:left="0" w:firstLine="0"/>
              <w:jc w:val="both"/>
              <w:rPr>
                <w:sz w:val="24"/>
                <w:szCs w:val="24"/>
                <w:lang w:val="kk-KZ"/>
              </w:rPr>
            </w:pPr>
          </w:p>
        </w:tc>
        <w:tc>
          <w:tcPr>
            <w:tcW w:w="2410" w:type="dxa"/>
            <w:shd w:val="clear" w:color="auto" w:fill="auto"/>
          </w:tcPr>
          <w:p w:rsidR="00C80A1A" w:rsidRPr="006E3D2E" w:rsidRDefault="00C80A1A"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C80A1A" w:rsidRPr="006E3D2E" w:rsidRDefault="000E179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Шприцтер, инелер және катетерлер </w:t>
            </w:r>
            <w:r w:rsidR="00C80A1A" w:rsidRPr="006E3D2E">
              <w:rPr>
                <w:sz w:val="24"/>
                <w:szCs w:val="24"/>
                <w:lang w:val="kk-KZ"/>
              </w:rPr>
              <w:t>(ICS 11.040.25)</w:t>
            </w:r>
          </w:p>
        </w:tc>
        <w:tc>
          <w:tcPr>
            <w:tcW w:w="1985" w:type="dxa"/>
            <w:shd w:val="clear" w:color="auto" w:fill="auto"/>
          </w:tcPr>
          <w:p w:rsidR="00C80A1A" w:rsidRPr="006E3D2E" w:rsidRDefault="00C80A1A" w:rsidP="00BF597A">
            <w:pPr>
              <w:jc w:val="both"/>
              <w:rPr>
                <w:sz w:val="24"/>
                <w:szCs w:val="24"/>
                <w:lang w:val="kk-KZ"/>
              </w:rPr>
            </w:pPr>
          </w:p>
        </w:tc>
      </w:tr>
      <w:tr w:rsidR="00C80A1A" w:rsidRPr="006E3D2E" w:rsidTr="00A15714">
        <w:trPr>
          <w:trHeight w:val="361"/>
        </w:trPr>
        <w:tc>
          <w:tcPr>
            <w:tcW w:w="710" w:type="dxa"/>
            <w:vMerge/>
            <w:shd w:val="clear" w:color="auto" w:fill="auto"/>
          </w:tcPr>
          <w:p w:rsidR="00C80A1A" w:rsidRPr="006E3D2E" w:rsidRDefault="00C80A1A" w:rsidP="00BF597A">
            <w:pPr>
              <w:numPr>
                <w:ilvl w:val="0"/>
                <w:numId w:val="3"/>
              </w:numPr>
              <w:ind w:left="0" w:firstLine="0"/>
              <w:jc w:val="both"/>
              <w:rPr>
                <w:sz w:val="24"/>
                <w:szCs w:val="24"/>
                <w:lang w:val="kk-KZ"/>
              </w:rPr>
            </w:pPr>
          </w:p>
        </w:tc>
        <w:tc>
          <w:tcPr>
            <w:tcW w:w="2410" w:type="dxa"/>
            <w:shd w:val="clear" w:color="auto" w:fill="auto"/>
          </w:tcPr>
          <w:p w:rsidR="00C80A1A"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C80A1A" w:rsidRPr="006E3D2E" w:rsidRDefault="001E264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стандарт жобасы стерильді күйде жеткізілетін және бір рет пайдалануға арналған орталық веноздық катетерлерге қойылатын талаптарды анықтайды. Айта кету керек, стандарттың бұл жобасы техникалық жағынан ISO 10555 3/2013-пен бірдей (2018-да расталған).</w:t>
            </w:r>
          </w:p>
        </w:tc>
        <w:tc>
          <w:tcPr>
            <w:tcW w:w="1985" w:type="dxa"/>
            <w:shd w:val="clear" w:color="auto" w:fill="auto"/>
          </w:tcPr>
          <w:p w:rsidR="00C80A1A" w:rsidRPr="006E3D2E" w:rsidRDefault="00C80A1A" w:rsidP="00BF597A">
            <w:pPr>
              <w:jc w:val="both"/>
              <w:rPr>
                <w:sz w:val="24"/>
                <w:szCs w:val="24"/>
                <w:lang w:val="kk-KZ"/>
              </w:rPr>
            </w:pPr>
          </w:p>
        </w:tc>
      </w:tr>
      <w:tr w:rsidR="00C933F9" w:rsidRPr="006E3D2E" w:rsidTr="00A15714">
        <w:trPr>
          <w:trHeight w:val="361"/>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C933F9" w:rsidRPr="006E3D2E" w:rsidRDefault="008A2F66" w:rsidP="00BF597A">
            <w:pPr>
              <w:jc w:val="right"/>
              <w:rPr>
                <w:b/>
                <w:sz w:val="24"/>
                <w:szCs w:val="24"/>
                <w:lang w:eastAsia="en-US"/>
              </w:rPr>
            </w:pPr>
            <w:r w:rsidRPr="006E3D2E">
              <w:rPr>
                <w:b/>
                <w:sz w:val="24"/>
                <w:szCs w:val="24"/>
              </w:rPr>
              <w:t>G/TBT/N/EGY/263</w:t>
            </w:r>
          </w:p>
        </w:tc>
        <w:tc>
          <w:tcPr>
            <w:tcW w:w="5386" w:type="dxa"/>
            <w:shd w:val="clear" w:color="auto" w:fill="auto"/>
          </w:tcPr>
          <w:p w:rsidR="00C933F9" w:rsidRPr="006E3D2E" w:rsidRDefault="001E264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 xml:space="preserve">ES 6788-1 стандартының жобасы </w:t>
            </w:r>
            <w:r w:rsidR="008A2F66" w:rsidRPr="006E3D2E">
              <w:rPr>
                <w:sz w:val="24"/>
                <w:szCs w:val="24"/>
              </w:rPr>
              <w:t>"</w:t>
            </w:r>
            <w:r w:rsidRPr="006E3D2E">
              <w:rPr>
                <w:sz w:val="24"/>
                <w:szCs w:val="24"/>
                <w:lang w:val="kk-KZ"/>
              </w:rPr>
              <w:t xml:space="preserve">Тамырішілік катетерлер-стерильді және бір рет қолданылатын катетерлер. 1-бөлім: </w:t>
            </w:r>
            <w:r w:rsidR="00CF5811" w:rsidRPr="006E3D2E">
              <w:rPr>
                <w:sz w:val="24"/>
                <w:szCs w:val="24"/>
              </w:rPr>
              <w:t>Жалпы талаптар</w:t>
            </w:r>
            <w:r w:rsidR="003252FF" w:rsidRPr="006E3D2E">
              <w:rPr>
                <w:sz w:val="24"/>
                <w:szCs w:val="24"/>
              </w:rPr>
              <w:t xml:space="preserve">" (33 </w:t>
            </w:r>
            <w:r w:rsidRPr="006E3D2E">
              <w:rPr>
                <w:sz w:val="24"/>
                <w:szCs w:val="24"/>
                <w:lang w:val="kk-KZ"/>
              </w:rPr>
              <w:t>бет араб тілінде)</w:t>
            </w:r>
          </w:p>
        </w:tc>
        <w:tc>
          <w:tcPr>
            <w:tcW w:w="1985" w:type="dxa"/>
            <w:shd w:val="clear" w:color="auto" w:fill="auto"/>
          </w:tcPr>
          <w:p w:rsidR="00C933F9" w:rsidRPr="006E3D2E" w:rsidRDefault="00BA4906" w:rsidP="00BF597A">
            <w:pPr>
              <w:jc w:val="both"/>
              <w:rPr>
                <w:sz w:val="24"/>
                <w:szCs w:val="24"/>
                <w:lang w:val="kk-KZ"/>
              </w:rPr>
            </w:pPr>
            <w:r w:rsidRPr="006E3D2E">
              <w:rPr>
                <w:sz w:val="24"/>
                <w:szCs w:val="24"/>
                <w:lang w:val="kk-KZ"/>
              </w:rPr>
              <w:t>Хабарламадан бастап 60 күн</w:t>
            </w:r>
          </w:p>
        </w:tc>
      </w:tr>
      <w:tr w:rsidR="008A2F66" w:rsidRPr="006E3D2E" w:rsidTr="00A15714">
        <w:trPr>
          <w:trHeight w:val="361"/>
        </w:trPr>
        <w:tc>
          <w:tcPr>
            <w:tcW w:w="710" w:type="dxa"/>
            <w:vMerge/>
            <w:shd w:val="clear" w:color="auto" w:fill="auto"/>
          </w:tcPr>
          <w:p w:rsidR="008A2F66" w:rsidRPr="006E3D2E" w:rsidRDefault="008A2F66" w:rsidP="00BF597A">
            <w:pPr>
              <w:numPr>
                <w:ilvl w:val="0"/>
                <w:numId w:val="3"/>
              </w:numPr>
              <w:ind w:left="0" w:firstLine="0"/>
              <w:jc w:val="both"/>
              <w:rPr>
                <w:sz w:val="24"/>
                <w:szCs w:val="24"/>
                <w:lang w:val="kk-KZ"/>
              </w:rPr>
            </w:pPr>
          </w:p>
        </w:tc>
        <w:tc>
          <w:tcPr>
            <w:tcW w:w="2410" w:type="dxa"/>
            <w:shd w:val="clear" w:color="auto" w:fill="auto"/>
          </w:tcPr>
          <w:p w:rsidR="008A2F66" w:rsidRPr="006E3D2E" w:rsidRDefault="008A2F66"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8A2F66" w:rsidRPr="006E3D2E" w:rsidRDefault="0095068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sz w:val="24"/>
                <w:szCs w:val="24"/>
                <w:lang w:val="kk-KZ"/>
              </w:rPr>
              <w:t xml:space="preserve">Шприцтер, инелер және катетерлер </w:t>
            </w:r>
            <w:r w:rsidR="008A2F66" w:rsidRPr="006E3D2E">
              <w:rPr>
                <w:sz w:val="24"/>
                <w:szCs w:val="24"/>
                <w:lang w:val="kk-KZ"/>
              </w:rPr>
              <w:t>(ICS 11.040.25)</w:t>
            </w:r>
          </w:p>
        </w:tc>
        <w:tc>
          <w:tcPr>
            <w:tcW w:w="1985" w:type="dxa"/>
            <w:shd w:val="clear" w:color="auto" w:fill="auto"/>
          </w:tcPr>
          <w:p w:rsidR="008A2F66" w:rsidRPr="006E3D2E" w:rsidRDefault="008A2F66" w:rsidP="00BF597A">
            <w:pPr>
              <w:jc w:val="both"/>
              <w:rPr>
                <w:color w:val="000000" w:themeColor="text1"/>
                <w:sz w:val="24"/>
                <w:szCs w:val="24"/>
                <w:lang w:val="kk-KZ"/>
              </w:rPr>
            </w:pPr>
          </w:p>
        </w:tc>
      </w:tr>
      <w:tr w:rsidR="008A2F66" w:rsidRPr="006E3D2E" w:rsidTr="00A15714">
        <w:trPr>
          <w:trHeight w:val="361"/>
        </w:trPr>
        <w:tc>
          <w:tcPr>
            <w:tcW w:w="710" w:type="dxa"/>
            <w:vMerge/>
            <w:shd w:val="clear" w:color="auto" w:fill="auto"/>
          </w:tcPr>
          <w:p w:rsidR="008A2F66" w:rsidRPr="006E3D2E" w:rsidRDefault="008A2F66" w:rsidP="00BF597A">
            <w:pPr>
              <w:numPr>
                <w:ilvl w:val="0"/>
                <w:numId w:val="3"/>
              </w:numPr>
              <w:ind w:left="0" w:firstLine="0"/>
              <w:jc w:val="both"/>
              <w:rPr>
                <w:sz w:val="24"/>
                <w:szCs w:val="24"/>
                <w:lang w:val="kk-KZ"/>
              </w:rPr>
            </w:pPr>
          </w:p>
        </w:tc>
        <w:tc>
          <w:tcPr>
            <w:tcW w:w="2410" w:type="dxa"/>
            <w:shd w:val="clear" w:color="auto" w:fill="auto"/>
          </w:tcPr>
          <w:p w:rsidR="008A2F66"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8A2F66" w:rsidRPr="006E3D2E" w:rsidRDefault="00003AB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стандарт жобасы стерильді күйде жеткізілетін және кез келген қолдануға арналған бір рет пайдалануға арналған тамырішілік катетерлерге қойылатын жалпы талаптарды айқындайды. Бұл ISO 11070 тарататын Cather тамырішілік аксессуарларына қолданылмайды. Айта кету керек, стандарттың бұл жобасы ISO 10555 1/2013 және ISO 10555-1: 2013 / Amd 1: 2017 техникалық жағынан бірдей </w:t>
            </w:r>
            <w:r w:rsidRPr="006E3D2E">
              <w:rPr>
                <w:sz w:val="24"/>
                <w:szCs w:val="24"/>
                <w:lang w:val="kk-KZ"/>
              </w:rPr>
              <w:t>(2018-да расталған).</w:t>
            </w:r>
          </w:p>
        </w:tc>
        <w:tc>
          <w:tcPr>
            <w:tcW w:w="1985" w:type="dxa"/>
            <w:shd w:val="clear" w:color="auto" w:fill="auto"/>
          </w:tcPr>
          <w:p w:rsidR="008A2F66" w:rsidRPr="006E3D2E" w:rsidRDefault="008A2F66" w:rsidP="00BF597A">
            <w:pPr>
              <w:jc w:val="both"/>
              <w:rPr>
                <w:color w:val="000000" w:themeColor="text1"/>
                <w:sz w:val="24"/>
                <w:szCs w:val="24"/>
                <w:lang w:val="kk-KZ"/>
              </w:rPr>
            </w:pPr>
          </w:p>
        </w:tc>
      </w:tr>
      <w:tr w:rsidR="00C933F9" w:rsidRPr="006E3D2E" w:rsidTr="00A15714">
        <w:trPr>
          <w:trHeight w:val="361"/>
        </w:trPr>
        <w:tc>
          <w:tcPr>
            <w:tcW w:w="710" w:type="dxa"/>
            <w:vMerge w:val="restart"/>
            <w:shd w:val="clear" w:color="auto" w:fill="auto"/>
          </w:tcPr>
          <w:p w:rsidR="00C933F9" w:rsidRPr="006E3D2E" w:rsidRDefault="00C933F9" w:rsidP="00BF597A">
            <w:pPr>
              <w:numPr>
                <w:ilvl w:val="0"/>
                <w:numId w:val="3"/>
              </w:numPr>
              <w:ind w:left="0" w:firstLine="0"/>
              <w:jc w:val="both"/>
              <w:rPr>
                <w:sz w:val="24"/>
                <w:szCs w:val="24"/>
                <w:lang w:val="kk-KZ"/>
              </w:rPr>
            </w:pPr>
          </w:p>
        </w:tc>
        <w:tc>
          <w:tcPr>
            <w:tcW w:w="2410" w:type="dxa"/>
            <w:shd w:val="clear" w:color="auto" w:fill="auto"/>
          </w:tcPr>
          <w:p w:rsidR="003252FF" w:rsidRPr="006E3D2E" w:rsidRDefault="003252FF" w:rsidP="00BF597A">
            <w:pPr>
              <w:jc w:val="right"/>
              <w:rPr>
                <w:b/>
                <w:sz w:val="24"/>
                <w:szCs w:val="24"/>
                <w:lang w:val="en-GB" w:eastAsia="en-US"/>
              </w:rPr>
            </w:pPr>
            <w:r w:rsidRPr="006E3D2E">
              <w:rPr>
                <w:b/>
                <w:sz w:val="24"/>
                <w:szCs w:val="24"/>
              </w:rPr>
              <w:t>G/TBT/N/EGY/262</w:t>
            </w:r>
          </w:p>
          <w:p w:rsidR="00C933F9" w:rsidRPr="006E3D2E" w:rsidRDefault="00C933F9" w:rsidP="00BF597A">
            <w:pPr>
              <w:jc w:val="right"/>
              <w:rPr>
                <w:b/>
                <w:sz w:val="24"/>
                <w:szCs w:val="24"/>
              </w:rPr>
            </w:pPr>
          </w:p>
        </w:tc>
        <w:tc>
          <w:tcPr>
            <w:tcW w:w="5386" w:type="dxa"/>
            <w:shd w:val="clear" w:color="auto" w:fill="auto"/>
          </w:tcPr>
          <w:p w:rsidR="00C933F9" w:rsidRPr="006E3D2E" w:rsidRDefault="00003ABF" w:rsidP="00BF597A">
            <w:pPr>
              <w:jc w:val="both"/>
              <w:rPr>
                <w:color w:val="000000" w:themeColor="text1"/>
                <w:sz w:val="24"/>
                <w:szCs w:val="24"/>
              </w:rPr>
            </w:pPr>
            <w:bookmarkStart w:id="2" w:name="spsMeasureAddress"/>
            <w:bookmarkEnd w:id="2"/>
            <w:r w:rsidRPr="006E3D2E">
              <w:rPr>
                <w:sz w:val="24"/>
                <w:szCs w:val="24"/>
                <w:lang w:val="kk-KZ"/>
              </w:rPr>
              <w:t xml:space="preserve">ES </w:t>
            </w:r>
            <w:r w:rsidRPr="006E3D2E">
              <w:rPr>
                <w:color w:val="000000" w:themeColor="text1"/>
                <w:sz w:val="24"/>
                <w:szCs w:val="24"/>
              </w:rPr>
              <w:t xml:space="preserve">6134-3 </w:t>
            </w:r>
            <w:r w:rsidRPr="006E3D2E">
              <w:rPr>
                <w:sz w:val="24"/>
                <w:szCs w:val="24"/>
                <w:lang w:val="kk-KZ"/>
              </w:rPr>
              <w:t xml:space="preserve">стандартының жобасы </w:t>
            </w:r>
            <w:r w:rsidR="003252FF" w:rsidRPr="006E3D2E">
              <w:rPr>
                <w:color w:val="000000" w:themeColor="text1"/>
                <w:sz w:val="24"/>
                <w:szCs w:val="24"/>
              </w:rPr>
              <w:t>«</w:t>
            </w:r>
            <w:r w:rsidRPr="006E3D2E">
              <w:rPr>
                <w:color w:val="000000" w:themeColor="text1"/>
                <w:sz w:val="24"/>
                <w:szCs w:val="24"/>
              </w:rPr>
              <w:t>Медициналық вакуумдық жабдық, 3 бөлім</w:t>
            </w:r>
            <w:r w:rsidR="00950687" w:rsidRPr="006E3D2E">
              <w:rPr>
                <w:color w:val="000000" w:themeColor="text1"/>
                <w:sz w:val="24"/>
                <w:szCs w:val="24"/>
              </w:rPr>
              <w:t xml:space="preserve"> -</w:t>
            </w:r>
            <w:r w:rsidR="003252FF" w:rsidRPr="006E3D2E">
              <w:rPr>
                <w:color w:val="000000" w:themeColor="text1"/>
                <w:sz w:val="24"/>
                <w:szCs w:val="24"/>
              </w:rPr>
              <w:t xml:space="preserve"> </w:t>
            </w:r>
            <w:r w:rsidRPr="006E3D2E">
              <w:rPr>
                <w:color w:val="000000" w:themeColor="text1"/>
                <w:sz w:val="24"/>
                <w:szCs w:val="24"/>
              </w:rPr>
              <w:t>вакуум немесе оң қысым астында газ көзінен жұмыс істейтін вакуумдық жабдық</w:t>
            </w:r>
            <w:r w:rsidR="003252FF" w:rsidRPr="006E3D2E">
              <w:rPr>
                <w:color w:val="000000" w:themeColor="text1"/>
                <w:sz w:val="24"/>
                <w:szCs w:val="24"/>
              </w:rPr>
              <w:t xml:space="preserve">» (39 </w:t>
            </w:r>
            <w:r w:rsidRPr="006E3D2E">
              <w:rPr>
                <w:sz w:val="24"/>
                <w:szCs w:val="24"/>
                <w:lang w:val="kk-KZ"/>
              </w:rPr>
              <w:t>бет араб тілінде)</w:t>
            </w:r>
          </w:p>
        </w:tc>
        <w:tc>
          <w:tcPr>
            <w:tcW w:w="1985" w:type="dxa"/>
            <w:shd w:val="clear" w:color="auto" w:fill="auto"/>
          </w:tcPr>
          <w:p w:rsidR="00C933F9" w:rsidRPr="006E3D2E" w:rsidRDefault="00BA4906" w:rsidP="00BF597A">
            <w:pPr>
              <w:jc w:val="both"/>
              <w:rPr>
                <w:color w:val="000000" w:themeColor="text1"/>
                <w:sz w:val="24"/>
                <w:szCs w:val="24"/>
                <w:lang w:val="kk-KZ"/>
              </w:rPr>
            </w:pPr>
            <w:r w:rsidRPr="006E3D2E">
              <w:rPr>
                <w:sz w:val="24"/>
                <w:szCs w:val="24"/>
                <w:lang w:val="kk-KZ"/>
              </w:rPr>
              <w:t>Хабарламадан бастап 60 күн</w:t>
            </w:r>
          </w:p>
        </w:tc>
      </w:tr>
      <w:tr w:rsidR="003252FF" w:rsidRPr="006E3D2E" w:rsidTr="00A15714">
        <w:trPr>
          <w:trHeight w:val="361"/>
        </w:trPr>
        <w:tc>
          <w:tcPr>
            <w:tcW w:w="710" w:type="dxa"/>
            <w:vMerge/>
            <w:shd w:val="clear" w:color="auto" w:fill="auto"/>
          </w:tcPr>
          <w:p w:rsidR="003252FF" w:rsidRPr="006E3D2E" w:rsidRDefault="003252FF" w:rsidP="00BF597A">
            <w:pPr>
              <w:numPr>
                <w:ilvl w:val="0"/>
                <w:numId w:val="3"/>
              </w:numPr>
              <w:ind w:left="0" w:firstLine="0"/>
              <w:jc w:val="both"/>
              <w:rPr>
                <w:sz w:val="24"/>
                <w:szCs w:val="24"/>
                <w:lang w:val="kk-KZ"/>
              </w:rPr>
            </w:pPr>
          </w:p>
        </w:tc>
        <w:tc>
          <w:tcPr>
            <w:tcW w:w="2410" w:type="dxa"/>
            <w:shd w:val="clear" w:color="auto" w:fill="auto"/>
          </w:tcPr>
          <w:p w:rsidR="003252FF" w:rsidRPr="006E3D2E" w:rsidRDefault="003252FF" w:rsidP="00BF597A">
            <w:pPr>
              <w:jc w:val="right"/>
              <w:rPr>
                <w:sz w:val="24"/>
                <w:szCs w:val="24"/>
              </w:rPr>
            </w:pPr>
            <w:r w:rsidRPr="006E3D2E">
              <w:rPr>
                <w:color w:val="000000" w:themeColor="text1"/>
                <w:sz w:val="24"/>
                <w:szCs w:val="24"/>
                <w:lang w:val="kk-KZ"/>
              </w:rPr>
              <w:t xml:space="preserve">21 </w:t>
            </w:r>
            <w:r w:rsidR="006D1649" w:rsidRPr="006E3D2E">
              <w:rPr>
                <w:color w:val="000000" w:themeColor="text1"/>
                <w:sz w:val="24"/>
                <w:szCs w:val="24"/>
                <w:lang w:val="kk-KZ"/>
              </w:rPr>
              <w:t>қыркүйек 2020</w:t>
            </w:r>
          </w:p>
        </w:tc>
        <w:tc>
          <w:tcPr>
            <w:tcW w:w="5386" w:type="dxa"/>
            <w:shd w:val="clear" w:color="auto" w:fill="auto"/>
          </w:tcPr>
          <w:p w:rsidR="003252FF" w:rsidRPr="006E3D2E" w:rsidRDefault="0095068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Анестезиологиялық, респираторлық және реанимациялық жабдықтар </w:t>
            </w:r>
            <w:r w:rsidR="003252FF" w:rsidRPr="006E3D2E">
              <w:rPr>
                <w:color w:val="000000" w:themeColor="text1"/>
                <w:sz w:val="24"/>
                <w:szCs w:val="24"/>
                <w:lang w:val="kk-KZ"/>
              </w:rPr>
              <w:t xml:space="preserve">(ICS 11.040.10) </w:t>
            </w:r>
          </w:p>
        </w:tc>
        <w:tc>
          <w:tcPr>
            <w:tcW w:w="1985" w:type="dxa"/>
            <w:shd w:val="clear" w:color="auto" w:fill="auto"/>
          </w:tcPr>
          <w:p w:rsidR="003252FF" w:rsidRPr="006E3D2E" w:rsidRDefault="003252FF" w:rsidP="00BF597A">
            <w:pPr>
              <w:jc w:val="both"/>
              <w:rPr>
                <w:color w:val="000000" w:themeColor="text1"/>
                <w:sz w:val="24"/>
                <w:szCs w:val="24"/>
                <w:lang w:val="kk-KZ"/>
              </w:rPr>
            </w:pPr>
          </w:p>
        </w:tc>
      </w:tr>
      <w:tr w:rsidR="003252FF" w:rsidRPr="006E3D2E" w:rsidTr="00A15714">
        <w:trPr>
          <w:trHeight w:val="361"/>
        </w:trPr>
        <w:tc>
          <w:tcPr>
            <w:tcW w:w="710" w:type="dxa"/>
            <w:vMerge/>
            <w:shd w:val="clear" w:color="auto" w:fill="auto"/>
          </w:tcPr>
          <w:p w:rsidR="003252FF" w:rsidRPr="006E3D2E" w:rsidRDefault="003252FF" w:rsidP="00BF597A">
            <w:pPr>
              <w:numPr>
                <w:ilvl w:val="0"/>
                <w:numId w:val="3"/>
              </w:numPr>
              <w:ind w:left="0" w:firstLine="0"/>
              <w:jc w:val="both"/>
              <w:rPr>
                <w:sz w:val="24"/>
                <w:szCs w:val="24"/>
                <w:lang w:val="kk-KZ"/>
              </w:rPr>
            </w:pPr>
          </w:p>
        </w:tc>
        <w:tc>
          <w:tcPr>
            <w:tcW w:w="2410" w:type="dxa"/>
            <w:shd w:val="clear" w:color="auto" w:fill="auto"/>
          </w:tcPr>
          <w:p w:rsidR="003252FF" w:rsidRPr="006E3D2E" w:rsidRDefault="00DD7E5E"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3252FF" w:rsidRPr="006E3D2E" w:rsidRDefault="00003AB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стандарт жобасы вакуум немесе артық қысымды газ көзінен қоректенетін медициналық аспирациялық жабдықтың қауіпсіздігі мен өнімділігіне қойылатын талаптарды айқындайды</w:t>
            </w:r>
            <w:r w:rsidR="003252FF" w:rsidRPr="006E3D2E">
              <w:rPr>
                <w:color w:val="000000" w:themeColor="text1"/>
                <w:sz w:val="24"/>
                <w:szCs w:val="24"/>
                <w:lang w:val="kk-KZ"/>
              </w:rPr>
              <w:t xml:space="preserve">. </w:t>
            </w:r>
            <w:r w:rsidRPr="006E3D2E">
              <w:rPr>
                <w:color w:val="000000" w:themeColor="text1"/>
                <w:sz w:val="24"/>
                <w:szCs w:val="24"/>
                <w:lang w:val="kk-KZ"/>
              </w:rPr>
              <w:t>Бұл медициналық газ құбырларына немесе Вентури баллондары мен саптамаларына қосылған жабдыққа қатысты</w:t>
            </w:r>
            <w:r w:rsidR="003252FF" w:rsidRPr="006E3D2E">
              <w:rPr>
                <w:color w:val="000000" w:themeColor="text1"/>
                <w:sz w:val="24"/>
                <w:szCs w:val="24"/>
                <w:lang w:val="kk-KZ"/>
              </w:rPr>
              <w:t xml:space="preserve">. </w:t>
            </w:r>
            <w:r w:rsidRPr="006E3D2E">
              <w:rPr>
                <w:color w:val="000000" w:themeColor="text1"/>
                <w:sz w:val="24"/>
                <w:szCs w:val="24"/>
                <w:lang w:val="kk-KZ"/>
              </w:rPr>
              <w:t>Жабдық автономды немесе интеграцияланған жүйенің бөлігі бола алады. Айта кету керек, стандарттың бұл жобасы техникалық жағынан ISO 10079 3/2014-пен бірдей.</w:t>
            </w:r>
          </w:p>
        </w:tc>
        <w:tc>
          <w:tcPr>
            <w:tcW w:w="1985" w:type="dxa"/>
            <w:shd w:val="clear" w:color="auto" w:fill="auto"/>
          </w:tcPr>
          <w:p w:rsidR="003252FF" w:rsidRPr="006E3D2E" w:rsidRDefault="003252FF"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G/TBT/N/EGY/261</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color w:val="000000" w:themeColor="text1"/>
                <w:sz w:val="24"/>
                <w:szCs w:val="24"/>
              </w:rPr>
            </w:pPr>
            <w:r w:rsidRPr="006E3D2E">
              <w:rPr>
                <w:rFonts w:ascii="Times New Roman" w:hAnsi="Times New Roman"/>
                <w:color w:val="000000" w:themeColor="text1"/>
                <w:sz w:val="24"/>
                <w:szCs w:val="24"/>
              </w:rPr>
              <w:t xml:space="preserve">ES 6134-2 </w:t>
            </w:r>
            <w:r w:rsidRPr="006E3D2E">
              <w:rPr>
                <w:rStyle w:val="translation-word"/>
                <w:rFonts w:ascii="Times New Roman" w:hAnsi="Times New Roman"/>
                <w:sz w:val="24"/>
                <w:szCs w:val="24"/>
                <w:lang w:val="kk-KZ"/>
              </w:rPr>
              <w:t>«</w:t>
            </w:r>
            <w:r w:rsidRPr="006E3D2E">
              <w:rPr>
                <w:rStyle w:val="translation-word"/>
                <w:rFonts w:ascii="Times New Roman" w:hAnsi="Times New Roman"/>
                <w:sz w:val="24"/>
                <w:szCs w:val="24"/>
              </w:rPr>
              <w:t>Медицина</w:t>
            </w:r>
            <w:r w:rsidRPr="006E3D2E">
              <w:rPr>
                <w:rStyle w:val="translation-word"/>
                <w:rFonts w:ascii="Times New Roman" w:hAnsi="Times New Roman"/>
                <w:sz w:val="24"/>
                <w:szCs w:val="24"/>
                <w:lang w:val="kk-KZ"/>
              </w:rPr>
              <w:t>лық</w:t>
            </w:r>
            <w:r w:rsidRPr="006E3D2E">
              <w:rPr>
                <w:rStyle w:val="translation-word"/>
                <w:rFonts w:ascii="Times New Roman" w:hAnsi="Times New Roman"/>
                <w:sz w:val="24"/>
                <w:szCs w:val="24"/>
              </w:rPr>
              <w:t xml:space="preserve"> вакуум жабды</w:t>
            </w:r>
            <w:r w:rsidRPr="006E3D2E">
              <w:rPr>
                <w:rStyle w:val="translation-word"/>
                <w:rFonts w:ascii="Times New Roman" w:hAnsi="Times New Roman"/>
                <w:sz w:val="24"/>
                <w:szCs w:val="24"/>
                <w:lang w:val="kk-KZ"/>
              </w:rPr>
              <w:t>ғы</w:t>
            </w:r>
            <w:r w:rsidRPr="006E3D2E">
              <w:rPr>
                <w:rStyle w:val="translation-word"/>
                <w:rFonts w:ascii="Times New Roman" w:hAnsi="Times New Roman"/>
                <w:sz w:val="24"/>
                <w:szCs w:val="24"/>
              </w:rPr>
              <w:t xml:space="preserve">, </w:t>
            </w:r>
            <w:r w:rsidRPr="006E3D2E">
              <w:rPr>
                <w:rStyle w:val="translation-word"/>
                <w:rFonts w:ascii="Times New Roman" w:hAnsi="Times New Roman"/>
                <w:sz w:val="24"/>
                <w:szCs w:val="24"/>
                <w:lang w:val="kk-KZ"/>
              </w:rPr>
              <w:t xml:space="preserve">2 </w:t>
            </w:r>
            <w:r w:rsidRPr="006E3D2E">
              <w:rPr>
                <w:rStyle w:val="translation-word"/>
                <w:rFonts w:ascii="Times New Roman" w:hAnsi="Times New Roman"/>
                <w:sz w:val="24"/>
                <w:szCs w:val="24"/>
              </w:rPr>
              <w:t>бөлім</w:t>
            </w:r>
            <w:r w:rsidRPr="006E3D2E">
              <w:rPr>
                <w:rStyle w:val="translation-word"/>
                <w:rFonts w:ascii="Times New Roman" w:hAnsi="Times New Roman"/>
                <w:sz w:val="24"/>
                <w:szCs w:val="24"/>
                <w:lang w:val="kk-KZ"/>
              </w:rPr>
              <w:t>і</w:t>
            </w:r>
            <w:r w:rsidRPr="006E3D2E">
              <w:rPr>
                <w:rStyle w:val="translation-word"/>
                <w:rFonts w:ascii="Times New Roman" w:hAnsi="Times New Roman"/>
                <w:sz w:val="24"/>
                <w:szCs w:val="24"/>
              </w:rPr>
              <w:t xml:space="preserve">: </w:t>
            </w:r>
            <w:r w:rsidRPr="006E3D2E">
              <w:rPr>
                <w:rStyle w:val="translation-word"/>
                <w:rFonts w:ascii="Times New Roman" w:hAnsi="Times New Roman"/>
                <w:sz w:val="24"/>
                <w:szCs w:val="24"/>
                <w:lang w:val="kk-KZ"/>
              </w:rPr>
              <w:t>Қ</w:t>
            </w:r>
            <w:r w:rsidRPr="006E3D2E">
              <w:rPr>
                <w:rStyle w:val="translation-word"/>
                <w:rFonts w:ascii="Times New Roman" w:hAnsi="Times New Roman"/>
                <w:sz w:val="24"/>
                <w:szCs w:val="24"/>
              </w:rPr>
              <w:t>олмен басқарылатын вакуумдық жабды</w:t>
            </w:r>
            <w:r w:rsidRPr="006E3D2E">
              <w:rPr>
                <w:rStyle w:val="translation-word"/>
                <w:rFonts w:ascii="Times New Roman" w:hAnsi="Times New Roman"/>
                <w:sz w:val="24"/>
                <w:szCs w:val="24"/>
                <w:lang w:val="kk-KZ"/>
              </w:rPr>
              <w:t xml:space="preserve">ғы» мысыр стандарт жобасы </w:t>
            </w:r>
            <w:r w:rsidRPr="006E3D2E">
              <w:rPr>
                <w:rFonts w:ascii="Times New Roman" w:hAnsi="Times New Roman"/>
                <w:color w:val="000000" w:themeColor="text1"/>
                <w:sz w:val="24"/>
                <w:szCs w:val="24"/>
              </w:rPr>
              <w:t xml:space="preserve">(26 </w:t>
            </w:r>
            <w:r w:rsidRPr="006E3D2E">
              <w:rPr>
                <w:rFonts w:ascii="Times New Roman" w:hAnsi="Times New Roman"/>
                <w:color w:val="000000" w:themeColor="text1"/>
                <w:sz w:val="24"/>
                <w:szCs w:val="24"/>
                <w:lang w:val="kk-KZ"/>
              </w:rPr>
              <w:t>бет араб тілінде</w:t>
            </w:r>
            <w:r w:rsidRPr="006E3D2E">
              <w:rPr>
                <w:rFonts w:ascii="Times New Roman" w:hAnsi="Times New Roman"/>
                <w:color w:val="000000" w:themeColor="text1"/>
                <w:sz w:val="24"/>
                <w:szCs w:val="24"/>
              </w:rPr>
              <w:t>)</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sz w:val="24"/>
                <w:szCs w:val="24"/>
                <w:lang w:val="kk-KZ"/>
              </w:rPr>
              <w:t>Хабарламадан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21 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Анестезиологиялық, респираторлық және реанимациялық жабдықтары (ICS 11.040.10)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Мысыр</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Стандарт жобасы ауызжұтқыншақ соруға арналған қол жетегі бар вакуумдық жабдыққа арналған қауіпсіздік пен өнімділік талаптарын анықтайды.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Айтып кету керек, бұл стандарт жобасы ISO </w:t>
            </w:r>
            <w:r w:rsidRPr="006E3D2E">
              <w:rPr>
                <w:sz w:val="24"/>
                <w:szCs w:val="24"/>
                <w:lang w:val="kk-KZ"/>
              </w:rPr>
              <w:lastRenderedPageBreak/>
              <w:t>10079 2/2014 техникалық сәйкес келеді.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lang w:val="en-US"/>
              </w:rPr>
              <w:t>G/TBT/N/BRA/925/Add.1/Corr.1</w:t>
            </w:r>
          </w:p>
          <w:p w:rsidR="00CB5156" w:rsidRPr="006E3D2E" w:rsidRDefault="00CB5156" w:rsidP="00BF597A">
            <w:pPr>
              <w:jc w:val="right"/>
              <w:rPr>
                <w:b/>
                <w:sz w:val="24"/>
                <w:szCs w:val="24"/>
                <w:lang w:val="en-GB"/>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18 қырқүйектегі келесі хабарлама Бразилия делегациясының өтініші бойынша таратылады.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Сүт десертіне арналған стандарт сапасы мен сәйкестілігін белгілеу.</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Бразилия, Ауыл шаруашылығы, мал шаруашылығы және азық - түлікпен қамтамасыз ету министрлігі-МАРА, 2020 жылғы 17 тамызда № 84 Техникалық регламентті шығарды, бұл 2020 жылғы 21 тамызда № 161 Ресми хабаршыда жарияланды, 2020 жылғы 24 шілдеде № 72 Техникалық регламенттін ауыстырады және күшін жояды, G / TBT / N / BRA / 925 / Add.1 туралы хабарлама 2020 жылғы 29 шілдедегі № 144 Ресми хабаршыда жарияланған, сүтт десерттінің сәйкестігі мен сапа стандарттарын белгілеу үшін.</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Хабарландырылған шараның мәтіні 3-бап (бір абзац) және 7-бап (III-b, IV-b, IX-b, Xb) бойынша түзетілген және 106 UFC / г (бір граммға бір миллион колония құраушы бірлік) орнына 106 UFC / г (бір граммға бір жүз алты колония құраушы бірлік) оқылуы керек.</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Ескертілген шара 2020 жылғы 1 қырқүйекте заңды күшіне енеді.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457"/>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21 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Бразилия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sz w:val="24"/>
                <w:szCs w:val="24"/>
                <w:lang w:val="en-US"/>
              </w:rPr>
            </w:pPr>
            <w:r w:rsidRPr="006E3D2E">
              <w:rPr>
                <w:rFonts w:eastAsia="Calibri"/>
                <w:b/>
                <w:sz w:val="24"/>
                <w:szCs w:val="24"/>
                <w:lang w:val="en-US"/>
              </w:rPr>
              <w:t>G/TBT/N/USA/295/Rev.1/Add.1</w:t>
            </w:r>
          </w:p>
          <w:p w:rsidR="00CB5156" w:rsidRPr="006E3D2E" w:rsidRDefault="00CB5156" w:rsidP="00BF597A">
            <w:pPr>
              <w:jc w:val="right"/>
              <w:rPr>
                <w:b/>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22 қырқүйектегі келесі хабарлама Америка Құрама Штаттары делегациясының өтініші бойынша таратылады.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Жәйлар ішіндегі ауаны тазарту құрылғыларынан озон шығарындылары.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АГЕНТТІК: Калифорния қоршаған ортаны қорғау агенттігі, әуе ресурстары Кеңесі, Калифорния штаты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ӘРЕКЕТ: Қабылданған ережелерді тіркеу</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ТҮЙІНДЕМЕ. Ауа өткізгіштердегі ауаны тазарту үшін электрондық құрылғыларды сертификаттауды талап ететін ережелерді қабылдайды және өнеркәсіптік пайдалану үшін ерекшеліктерді өзгертеді.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1 қазаннан бастап әрекет етеді.</w:t>
            </w:r>
          </w:p>
          <w:p w:rsidR="00CB5156" w:rsidRPr="006E3D2E" w:rsidRDefault="00A57223" w:rsidP="00BF597A">
            <w:pPr>
              <w:jc w:val="both"/>
              <w:rPr>
                <w:rFonts w:eastAsia="Calibri"/>
                <w:sz w:val="24"/>
                <w:szCs w:val="24"/>
                <w:lang w:val="kk-KZ"/>
              </w:rPr>
            </w:pPr>
            <w:hyperlink r:id="rId63" w:tgtFrame="_blank" w:history="1">
              <w:r w:rsidR="00CB5156" w:rsidRPr="006E3D2E">
                <w:rPr>
                  <w:rStyle w:val="a9"/>
                  <w:rFonts w:eastAsia="Calibri"/>
                  <w:sz w:val="24"/>
                  <w:szCs w:val="24"/>
                  <w:lang w:val="kk-KZ"/>
                </w:rPr>
                <w:t>https://oal.ca.gov/wp-content/uploads/sites/166/2020/09/2020-Notice-Register-Number-38-Z-September-18-2020.pdf</w:t>
              </w:r>
            </w:hyperlink>
          </w:p>
          <w:p w:rsidR="00CB5156" w:rsidRPr="006E3D2E" w:rsidRDefault="00A57223" w:rsidP="00BF597A">
            <w:pPr>
              <w:jc w:val="both"/>
              <w:rPr>
                <w:rFonts w:eastAsia="Calibri"/>
                <w:sz w:val="24"/>
                <w:szCs w:val="24"/>
              </w:rPr>
            </w:pPr>
            <w:hyperlink r:id="rId64" w:tgtFrame="_blank" w:history="1">
              <w:r w:rsidR="00CB5156" w:rsidRPr="006E3D2E">
                <w:rPr>
                  <w:rStyle w:val="a9"/>
                  <w:rFonts w:eastAsia="Calibri"/>
                  <w:sz w:val="24"/>
                  <w:szCs w:val="24"/>
                </w:rPr>
                <w:t>Title 17 Amend: 94800, 94801, 94802, 94803, 94804, 94805, 94806, 94807, 94808, 94809</w:t>
              </w:r>
            </w:hyperlink>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rPr>
                      <w:sz w:val="24"/>
                      <w:szCs w:val="24"/>
                      <w:lang w:val="kk-KZ"/>
                    </w:rPr>
                  </w:pPr>
                  <w:r w:rsidRPr="006E3D2E">
                    <w:rPr>
                      <w:sz w:val="24"/>
                      <w:szCs w:val="24"/>
                      <w:lang w:val="kk-KZ"/>
                    </w:rPr>
                    <w:t>себептер</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Түсініктеме</w:t>
                  </w:r>
                  <w:r w:rsidRPr="006E3D2E">
                    <w:rPr>
                      <w:rFonts w:ascii="Times New Roman" w:hAnsi="Times New Roman"/>
                      <w:sz w:val="24"/>
                      <w:szCs w:val="24"/>
                      <w:lang w:val="en-GB"/>
                    </w:rPr>
                    <w:t xml:space="preserve"> </w:t>
                  </w:r>
                  <w:r w:rsidRPr="006E3D2E">
                    <w:rPr>
                      <w:rFonts w:ascii="Times New Roman" w:hAnsi="Times New Roman"/>
                      <w:sz w:val="24"/>
                      <w:szCs w:val="24"/>
                    </w:rPr>
                    <w:t>беру</w:t>
                  </w:r>
                  <w:r w:rsidRPr="006E3D2E">
                    <w:rPr>
                      <w:rFonts w:ascii="Times New Roman" w:hAnsi="Times New Roman"/>
                      <w:sz w:val="24"/>
                      <w:szCs w:val="24"/>
                      <w:lang w:val="en-GB"/>
                    </w:rPr>
                    <w:t xml:space="preserve"> </w:t>
                  </w:r>
                  <w:r w:rsidRPr="006E3D2E">
                    <w:rPr>
                      <w:rFonts w:ascii="Times New Roman" w:hAnsi="Times New Roman"/>
                      <w:sz w:val="24"/>
                      <w:szCs w:val="24"/>
                    </w:rPr>
                    <w:t>кезеңі</w:t>
                  </w:r>
                  <w:r w:rsidRPr="006E3D2E">
                    <w:rPr>
                      <w:rFonts w:ascii="Times New Roman" w:hAnsi="Times New Roman"/>
                      <w:sz w:val="24"/>
                      <w:szCs w:val="24"/>
                      <w:lang w:val="en-GB"/>
                    </w:rPr>
                    <w:t xml:space="preserve"> </w:t>
                  </w:r>
                  <w:r w:rsidRPr="006E3D2E">
                    <w:rPr>
                      <w:rFonts w:ascii="Times New Roman" w:hAnsi="Times New Roman"/>
                      <w:sz w:val="24"/>
                      <w:szCs w:val="24"/>
                    </w:rPr>
                    <w:t>өзгертілді</w:t>
                  </w:r>
                  <w:r w:rsidRPr="006E3D2E">
                    <w:rPr>
                      <w:rFonts w:ascii="Times New Roman" w:hAnsi="Times New Roman"/>
                      <w:sz w:val="24"/>
                      <w:szCs w:val="24"/>
                      <w:lang w:val="kk-KZ"/>
                    </w:rPr>
                    <w:t xml:space="preserve"> </w:t>
                  </w:r>
                  <w:r w:rsidRPr="006E3D2E">
                    <w:rPr>
                      <w:rFonts w:ascii="Times New Roman" w:hAnsi="Times New Roman"/>
                      <w:sz w:val="24"/>
                      <w:szCs w:val="24"/>
                      <w:lang w:val="en-GB"/>
                    </w:rPr>
                    <w:t>-</w:t>
                  </w:r>
                  <w:r w:rsidRPr="006E3D2E">
                    <w:rPr>
                      <w:rFonts w:ascii="Times New Roman" w:hAnsi="Times New Roman"/>
                      <w:sz w:val="24"/>
                      <w:szCs w:val="24"/>
                      <w:lang w:val="kk-KZ"/>
                    </w:rPr>
                    <w:t xml:space="preserve"> </w:t>
                  </w:r>
                  <w:r w:rsidRPr="006E3D2E">
                    <w:rPr>
                      <w:rFonts w:ascii="Times New Roman" w:hAnsi="Times New Roman"/>
                      <w:sz w:val="24"/>
                      <w:szCs w:val="24"/>
                    </w:rPr>
                    <w:t>күні</w:t>
                  </w:r>
                  <w:r w:rsidRPr="006E3D2E">
                    <w:rPr>
                      <w:rFonts w:ascii="Times New Roman" w:hAnsi="Times New Roman"/>
                      <w:sz w:val="24"/>
                      <w:szCs w:val="24"/>
                      <w:lang w:val="en-GB"/>
                    </w:rPr>
                    <w:t>:</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CB5156" w:rsidRPr="006E3D2E" w:rsidRDefault="00CB5156" w:rsidP="00BF597A">
                  <w:pPr>
                    <w:pStyle w:val="HTML"/>
                    <w:rPr>
                      <w:rFonts w:ascii="Times New Roman" w:hAnsi="Times New Roman"/>
                      <w:sz w:val="24"/>
                      <w:szCs w:val="24"/>
                      <w:lang w:val="en-GB"/>
                    </w:rPr>
                  </w:pPr>
                  <w:r w:rsidRPr="006E3D2E">
                    <w:rPr>
                      <w:rFonts w:ascii="Times New Roman" w:hAnsi="Times New Roman"/>
                      <w:sz w:val="24"/>
                      <w:szCs w:val="24"/>
                    </w:rPr>
                    <w:t>Хабарланған</w:t>
                  </w:r>
                  <w:r w:rsidRPr="006E3D2E">
                    <w:rPr>
                      <w:rFonts w:ascii="Times New Roman" w:hAnsi="Times New Roman"/>
                      <w:sz w:val="24"/>
                      <w:szCs w:val="24"/>
                      <w:lang w:val="en-GB"/>
                    </w:rPr>
                    <w:t xml:space="preserve"> </w:t>
                  </w:r>
                  <w:r w:rsidRPr="006E3D2E">
                    <w:rPr>
                      <w:rFonts w:ascii="Times New Roman" w:hAnsi="Times New Roman"/>
                      <w:sz w:val="24"/>
                      <w:szCs w:val="24"/>
                    </w:rPr>
                    <w:t>шара</w:t>
                  </w:r>
                  <w:r w:rsidRPr="006E3D2E">
                    <w:rPr>
                      <w:rFonts w:ascii="Times New Roman" w:hAnsi="Times New Roman"/>
                      <w:sz w:val="24"/>
                      <w:szCs w:val="24"/>
                      <w:lang w:val="en-GB"/>
                    </w:rPr>
                    <w:t xml:space="preserve"> </w:t>
                  </w:r>
                  <w:r w:rsidRPr="006E3D2E">
                    <w:rPr>
                      <w:rFonts w:ascii="Times New Roman" w:hAnsi="Times New Roman"/>
                      <w:sz w:val="24"/>
                      <w:szCs w:val="24"/>
                    </w:rPr>
                    <w:t>қабылданды</w:t>
                  </w:r>
                  <w:r w:rsidRPr="006E3D2E">
                    <w:rPr>
                      <w:rFonts w:ascii="Times New Roman" w:hAnsi="Times New Roman"/>
                      <w:sz w:val="24"/>
                      <w:szCs w:val="24"/>
                      <w:lang w:val="en-GB"/>
                    </w:rPr>
                    <w:t>-</w:t>
                  </w:r>
                  <w:r w:rsidRPr="006E3D2E">
                    <w:rPr>
                      <w:rFonts w:ascii="Times New Roman" w:hAnsi="Times New Roman"/>
                      <w:sz w:val="24"/>
                      <w:szCs w:val="24"/>
                    </w:rPr>
                    <w:t>күні</w:t>
                  </w:r>
                  <w:r w:rsidRPr="006E3D2E">
                    <w:rPr>
                      <w:rFonts w:ascii="Times New Roman" w:hAnsi="Times New Roman"/>
                      <w:sz w:val="24"/>
                      <w:szCs w:val="24"/>
                      <w:lang w:val="en-GB"/>
                    </w:rPr>
                    <w:t xml:space="preserve">: 8 </w:t>
                  </w:r>
                  <w:r w:rsidRPr="006E3D2E">
                    <w:rPr>
                      <w:rFonts w:ascii="Times New Roman" w:hAnsi="Times New Roman"/>
                      <w:sz w:val="24"/>
                      <w:szCs w:val="24"/>
                    </w:rPr>
                    <w:lastRenderedPageBreak/>
                    <w:t>қыркүйек</w:t>
                  </w:r>
                  <w:r w:rsidRPr="006E3D2E">
                    <w:rPr>
                      <w:rFonts w:ascii="Times New Roman" w:hAnsi="Times New Roman"/>
                      <w:sz w:val="24"/>
                      <w:szCs w:val="24"/>
                      <w:lang w:val="en-GB"/>
                    </w:rPr>
                    <w:t xml:space="preserve"> 2020 </w:t>
                  </w:r>
                  <w:r w:rsidRPr="006E3D2E">
                    <w:rPr>
                      <w:rFonts w:ascii="Times New Roman" w:hAnsi="Times New Roman"/>
                      <w:sz w:val="24"/>
                      <w:szCs w:val="24"/>
                    </w:rPr>
                    <w:t>ж</w:t>
                  </w:r>
                  <w:r w:rsidRPr="006E3D2E">
                    <w:rPr>
                      <w:rFonts w:ascii="Times New Roman" w:hAnsi="Times New Roman"/>
                      <w:sz w:val="24"/>
                      <w:szCs w:val="24"/>
                      <w:lang w:val="en-GB"/>
                    </w:rPr>
                    <w:t>.</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lastRenderedPageBreak/>
                    <w:t>[  ]</w:t>
                  </w:r>
                </w:p>
              </w:tc>
              <w:tc>
                <w:tcPr>
                  <w:tcW w:w="4279" w:type="dxa"/>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Хабарланған шара жарияланды-күні:</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pStyle w:val="HTML"/>
                    <w:rPr>
                      <w:rFonts w:ascii="Times New Roman" w:hAnsi="Times New Roman"/>
                      <w:sz w:val="24"/>
                      <w:szCs w:val="24"/>
                      <w:lang w:val="en-GB"/>
                    </w:rPr>
                  </w:pPr>
                  <w:r w:rsidRPr="006E3D2E">
                    <w:rPr>
                      <w:rFonts w:ascii="Times New Roman" w:hAnsi="Times New Roman"/>
                      <w:sz w:val="24"/>
                      <w:szCs w:val="24"/>
                    </w:rPr>
                    <w:t>Хабарланған</w:t>
                  </w:r>
                  <w:r w:rsidRPr="006E3D2E">
                    <w:rPr>
                      <w:rFonts w:ascii="Times New Roman" w:hAnsi="Times New Roman"/>
                      <w:sz w:val="24"/>
                      <w:szCs w:val="24"/>
                      <w:lang w:val="en-GB"/>
                    </w:rPr>
                    <w:t xml:space="preserve"> </w:t>
                  </w:r>
                  <w:r w:rsidRPr="006E3D2E">
                    <w:rPr>
                      <w:rFonts w:ascii="Times New Roman" w:hAnsi="Times New Roman"/>
                      <w:sz w:val="24"/>
                      <w:szCs w:val="24"/>
                    </w:rPr>
                    <w:t>шара</w:t>
                  </w:r>
                  <w:r w:rsidRPr="006E3D2E">
                    <w:rPr>
                      <w:rFonts w:ascii="Times New Roman" w:hAnsi="Times New Roman"/>
                      <w:sz w:val="24"/>
                      <w:szCs w:val="24"/>
                      <w:lang w:val="en-GB"/>
                    </w:rPr>
                    <w:t xml:space="preserve"> </w:t>
                  </w:r>
                  <w:r w:rsidRPr="006E3D2E">
                    <w:rPr>
                      <w:rFonts w:ascii="Times New Roman" w:hAnsi="Times New Roman"/>
                      <w:sz w:val="24"/>
                      <w:szCs w:val="24"/>
                    </w:rPr>
                    <w:t>күшіне</w:t>
                  </w:r>
                  <w:r w:rsidRPr="006E3D2E">
                    <w:rPr>
                      <w:rFonts w:ascii="Times New Roman" w:hAnsi="Times New Roman"/>
                      <w:sz w:val="24"/>
                      <w:szCs w:val="24"/>
                      <w:lang w:val="en-GB"/>
                    </w:rPr>
                    <w:t xml:space="preserve"> </w:t>
                  </w:r>
                  <w:r w:rsidRPr="006E3D2E">
                    <w:rPr>
                      <w:rFonts w:ascii="Times New Roman" w:hAnsi="Times New Roman"/>
                      <w:sz w:val="24"/>
                      <w:szCs w:val="24"/>
                    </w:rPr>
                    <w:t>енеді</w:t>
                  </w:r>
                  <w:r w:rsidRPr="006E3D2E">
                    <w:rPr>
                      <w:rFonts w:ascii="Times New Roman" w:hAnsi="Times New Roman"/>
                      <w:sz w:val="24"/>
                      <w:szCs w:val="24"/>
                      <w:lang w:val="en-GB"/>
                    </w:rPr>
                    <w:t>-</w:t>
                  </w:r>
                  <w:r w:rsidRPr="006E3D2E">
                    <w:rPr>
                      <w:rFonts w:ascii="Times New Roman" w:hAnsi="Times New Roman"/>
                      <w:sz w:val="24"/>
                      <w:szCs w:val="24"/>
                    </w:rPr>
                    <w:t>күні</w:t>
                  </w:r>
                  <w:r w:rsidRPr="006E3D2E">
                    <w:rPr>
                      <w:rFonts w:ascii="Times New Roman" w:hAnsi="Times New Roman"/>
                      <w:sz w:val="24"/>
                      <w:szCs w:val="24"/>
                      <w:lang w:val="en-GB"/>
                    </w:rPr>
                    <w:t>:</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CB5156" w:rsidRPr="006E3D2E" w:rsidRDefault="00CB5156" w:rsidP="00BF597A">
                  <w:pPr>
                    <w:pStyle w:val="HTML"/>
                    <w:rPr>
                      <w:rFonts w:ascii="Times New Roman" w:hAnsi="Times New Roman"/>
                      <w:sz w:val="24"/>
                      <w:szCs w:val="24"/>
                      <w:lang w:val="en-GB"/>
                    </w:rPr>
                  </w:pPr>
                  <w:r w:rsidRPr="006E3D2E">
                    <w:rPr>
                      <w:rFonts w:ascii="Times New Roman" w:hAnsi="Times New Roman"/>
                      <w:sz w:val="24"/>
                      <w:szCs w:val="24"/>
                    </w:rPr>
                    <w:t>Соңғы</w:t>
                  </w:r>
                  <w:r w:rsidRPr="006E3D2E">
                    <w:rPr>
                      <w:rFonts w:ascii="Times New Roman" w:hAnsi="Times New Roman"/>
                      <w:sz w:val="24"/>
                      <w:szCs w:val="24"/>
                      <w:lang w:val="en-GB"/>
                    </w:rPr>
                    <w:t xml:space="preserve"> </w:t>
                  </w:r>
                  <w:r w:rsidRPr="006E3D2E">
                    <w:rPr>
                      <w:rFonts w:ascii="Times New Roman" w:hAnsi="Times New Roman"/>
                      <w:sz w:val="24"/>
                      <w:szCs w:val="24"/>
                    </w:rPr>
                    <w:t>шара</w:t>
                  </w:r>
                  <w:r w:rsidRPr="006E3D2E">
                    <w:rPr>
                      <w:rFonts w:ascii="Times New Roman" w:hAnsi="Times New Roman"/>
                      <w:sz w:val="24"/>
                      <w:szCs w:val="24"/>
                      <w:lang w:val="en-GB"/>
                    </w:rPr>
                    <w:t xml:space="preserve"> </w:t>
                  </w:r>
                  <w:r w:rsidRPr="006E3D2E">
                    <w:rPr>
                      <w:rFonts w:ascii="Times New Roman" w:hAnsi="Times New Roman"/>
                      <w:sz w:val="24"/>
                      <w:szCs w:val="24"/>
                    </w:rPr>
                    <w:t>мәтіні</w:t>
                  </w:r>
                  <w:r w:rsidRPr="006E3D2E">
                    <w:rPr>
                      <w:rFonts w:ascii="Times New Roman" w:hAnsi="Times New Roman"/>
                      <w:sz w:val="24"/>
                      <w:szCs w:val="24"/>
                      <w:lang w:val="en-GB"/>
                    </w:rPr>
                    <w:t xml:space="preserve"> </w:t>
                  </w:r>
                  <w:r w:rsidRPr="006E3D2E">
                    <w:rPr>
                      <w:rFonts w:ascii="Times New Roman" w:hAnsi="Times New Roman"/>
                      <w:sz w:val="24"/>
                      <w:szCs w:val="24"/>
                    </w:rPr>
                    <w:t>келесі</w:t>
                  </w:r>
                  <w:r w:rsidRPr="006E3D2E">
                    <w:rPr>
                      <w:rFonts w:ascii="Times New Roman" w:hAnsi="Times New Roman"/>
                      <w:sz w:val="24"/>
                      <w:szCs w:val="24"/>
                      <w:lang w:val="en-GB"/>
                    </w:rPr>
                    <w:t xml:space="preserve"> </w:t>
                  </w:r>
                  <w:r w:rsidRPr="006E3D2E">
                    <w:rPr>
                      <w:rFonts w:ascii="Times New Roman" w:hAnsi="Times New Roman"/>
                      <w:sz w:val="24"/>
                      <w:szCs w:val="24"/>
                    </w:rPr>
                    <w:t>мекен</w:t>
                  </w:r>
                  <w:r w:rsidRPr="006E3D2E">
                    <w:rPr>
                      <w:rFonts w:ascii="Times New Roman" w:hAnsi="Times New Roman"/>
                      <w:sz w:val="24"/>
                      <w:szCs w:val="24"/>
                      <w:lang w:val="en-GB"/>
                    </w:rPr>
                    <w:t>-</w:t>
                  </w:r>
                  <w:r w:rsidRPr="006E3D2E">
                    <w:rPr>
                      <w:rFonts w:ascii="Times New Roman" w:hAnsi="Times New Roman"/>
                      <w:sz w:val="24"/>
                      <w:szCs w:val="24"/>
                    </w:rPr>
                    <w:t>жай</w:t>
                  </w:r>
                  <w:r w:rsidRPr="006E3D2E">
                    <w:rPr>
                      <w:rFonts w:ascii="Times New Roman" w:hAnsi="Times New Roman"/>
                      <w:sz w:val="24"/>
                      <w:szCs w:val="24"/>
                      <w:lang w:val="en-GB"/>
                    </w:rPr>
                    <w:t xml:space="preserve"> </w:t>
                  </w:r>
                  <w:r w:rsidRPr="006E3D2E">
                    <w:rPr>
                      <w:rFonts w:ascii="Times New Roman" w:hAnsi="Times New Roman"/>
                      <w:sz w:val="24"/>
                      <w:szCs w:val="24"/>
                    </w:rPr>
                    <w:t>бойынша</w:t>
                  </w:r>
                  <w:r w:rsidRPr="006E3D2E">
                    <w:rPr>
                      <w:rFonts w:ascii="Times New Roman" w:hAnsi="Times New Roman"/>
                      <w:sz w:val="24"/>
                      <w:szCs w:val="24"/>
                      <w:lang w:val="en-GB"/>
                    </w:rPr>
                    <w:t xml:space="preserve"> </w:t>
                  </w:r>
                  <w:r w:rsidRPr="006E3D2E">
                    <w:rPr>
                      <w:rFonts w:ascii="Times New Roman" w:hAnsi="Times New Roman"/>
                      <w:sz w:val="24"/>
                      <w:szCs w:val="24"/>
                    </w:rPr>
                    <w:t>қол</w:t>
                  </w:r>
                  <w:r w:rsidRPr="006E3D2E">
                    <w:rPr>
                      <w:rFonts w:ascii="Times New Roman" w:hAnsi="Times New Roman"/>
                      <w:sz w:val="24"/>
                      <w:szCs w:val="24"/>
                      <w:lang w:val="en-GB"/>
                    </w:rPr>
                    <w:t xml:space="preserve"> </w:t>
                  </w:r>
                  <w:r w:rsidRPr="006E3D2E">
                    <w:rPr>
                      <w:rFonts w:ascii="Times New Roman" w:hAnsi="Times New Roman"/>
                      <w:sz w:val="24"/>
                      <w:szCs w:val="24"/>
                    </w:rPr>
                    <w:t>жетімді</w:t>
                  </w:r>
                  <w:r w:rsidRPr="006E3D2E">
                    <w:rPr>
                      <w:rFonts w:ascii="Times New Roman" w:hAnsi="Times New Roman"/>
                      <w:sz w:val="24"/>
                      <w:szCs w:val="24"/>
                      <w:lang w:val="en-GB"/>
                    </w:rPr>
                    <w:t>:</w:t>
                  </w:r>
                </w:p>
                <w:p w:rsidR="00CB5156" w:rsidRPr="006E3D2E" w:rsidRDefault="00A57223" w:rsidP="00BF597A">
                  <w:pPr>
                    <w:rPr>
                      <w:rFonts w:eastAsia="Calibri"/>
                      <w:sz w:val="24"/>
                      <w:szCs w:val="24"/>
                      <w:lang w:val="kk-KZ"/>
                    </w:rPr>
                  </w:pPr>
                  <w:hyperlink r:id="rId65" w:history="1">
                    <w:r w:rsidR="00CB5156" w:rsidRPr="006E3D2E">
                      <w:rPr>
                        <w:rStyle w:val="a9"/>
                        <w:rFonts w:eastAsia="Calibri"/>
                        <w:sz w:val="24"/>
                        <w:szCs w:val="24"/>
                        <w:lang w:val="kk-KZ"/>
                      </w:rPr>
                      <w:t>https://oal.ca.gov/wp-content/uploads/sites/166/2020/09/2020-Notice-Register-Number-38-Z-September-18-2020.pdf</w:t>
                    </w:r>
                  </w:hyperlink>
                </w:p>
                <w:p w:rsidR="00CB5156" w:rsidRPr="006E3D2E" w:rsidRDefault="00A57223" w:rsidP="00BF597A">
                  <w:pPr>
                    <w:rPr>
                      <w:sz w:val="24"/>
                      <w:szCs w:val="24"/>
                      <w:lang w:val="kk-KZ"/>
                    </w:rPr>
                  </w:pPr>
                  <w:hyperlink r:id="rId66" w:history="1">
                    <w:r w:rsidR="00CB5156" w:rsidRPr="006E3D2E">
                      <w:rPr>
                        <w:rStyle w:val="a9"/>
                        <w:rFonts w:eastAsia="Calibri"/>
                        <w:sz w:val="24"/>
                        <w:szCs w:val="24"/>
                        <w:lang w:val="kk-KZ"/>
                      </w:rPr>
                      <w:t>https://members.wto.org/crnattachments/2020/TBT/USA/final_measure/20_5643_00_e.pdf</w:t>
                    </w:r>
                  </w:hyperlink>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Хабарланған</w:t>
                  </w:r>
                  <w:r w:rsidRPr="006E3D2E">
                    <w:rPr>
                      <w:rFonts w:ascii="Times New Roman" w:hAnsi="Times New Roman"/>
                      <w:sz w:val="24"/>
                      <w:szCs w:val="24"/>
                      <w:lang w:val="en-GB"/>
                    </w:rPr>
                    <w:t xml:space="preserve"> </w:t>
                  </w:r>
                  <w:r w:rsidRPr="006E3D2E">
                    <w:rPr>
                      <w:rFonts w:ascii="Times New Roman" w:hAnsi="Times New Roman"/>
                      <w:sz w:val="24"/>
                      <w:szCs w:val="24"/>
                    </w:rPr>
                    <w:t>шара</w:t>
                  </w:r>
                  <w:r w:rsidRPr="006E3D2E">
                    <w:rPr>
                      <w:rFonts w:ascii="Times New Roman" w:hAnsi="Times New Roman"/>
                      <w:sz w:val="24"/>
                      <w:szCs w:val="24"/>
                      <w:lang w:val="kk-KZ"/>
                    </w:rPr>
                    <w:t>ның күші</w:t>
                  </w:r>
                  <w:r w:rsidRPr="006E3D2E">
                    <w:rPr>
                      <w:rFonts w:ascii="Times New Roman" w:hAnsi="Times New Roman"/>
                      <w:sz w:val="24"/>
                      <w:szCs w:val="24"/>
                      <w:lang w:val="en-GB"/>
                    </w:rPr>
                    <w:t xml:space="preserve"> </w:t>
                  </w:r>
                  <w:r w:rsidRPr="006E3D2E">
                    <w:rPr>
                      <w:rFonts w:ascii="Times New Roman" w:hAnsi="Times New Roman"/>
                      <w:sz w:val="24"/>
                      <w:szCs w:val="24"/>
                    </w:rPr>
                    <w:t>жойылды</w:t>
                  </w:r>
                  <w:r w:rsidRPr="006E3D2E">
                    <w:rPr>
                      <w:rFonts w:ascii="Times New Roman" w:hAnsi="Times New Roman"/>
                      <w:sz w:val="24"/>
                      <w:szCs w:val="24"/>
                      <w:lang w:val="en-GB"/>
                    </w:rPr>
                    <w:t>-</w:t>
                  </w:r>
                  <w:r w:rsidRPr="006E3D2E">
                    <w:rPr>
                      <w:rFonts w:ascii="Times New Roman" w:hAnsi="Times New Roman"/>
                      <w:sz w:val="24"/>
                      <w:szCs w:val="24"/>
                    </w:rPr>
                    <w:t>күні</w:t>
                  </w:r>
                  <w:r w:rsidRPr="006E3D2E">
                    <w:rPr>
                      <w:rFonts w:ascii="Times New Roman" w:hAnsi="Times New Roman"/>
                      <w:sz w:val="24"/>
                      <w:szCs w:val="24"/>
                      <w:lang w:val="en-GB"/>
                    </w:rPr>
                    <w:t>:</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pStyle w:val="HTML"/>
                    <w:rPr>
                      <w:rFonts w:ascii="Times New Roman" w:hAnsi="Times New Roman"/>
                      <w:sz w:val="24"/>
                      <w:szCs w:val="24"/>
                      <w:lang w:val="en-GB"/>
                    </w:rPr>
                  </w:pPr>
                  <w:r w:rsidRPr="006E3D2E">
                    <w:rPr>
                      <w:rFonts w:ascii="Times New Roman" w:hAnsi="Times New Roman"/>
                      <w:sz w:val="24"/>
                      <w:szCs w:val="24"/>
                    </w:rPr>
                    <w:t>Іс</w:t>
                  </w:r>
                  <w:r w:rsidRPr="006E3D2E">
                    <w:rPr>
                      <w:rFonts w:ascii="Times New Roman" w:hAnsi="Times New Roman"/>
                      <w:sz w:val="24"/>
                      <w:szCs w:val="24"/>
                      <w:lang w:val="en-GB"/>
                    </w:rPr>
                    <w:t>-</w:t>
                  </w:r>
                  <w:r w:rsidRPr="006E3D2E">
                    <w:rPr>
                      <w:rFonts w:ascii="Times New Roman" w:hAnsi="Times New Roman"/>
                      <w:sz w:val="24"/>
                      <w:szCs w:val="24"/>
                    </w:rPr>
                    <w:t>шара</w:t>
                  </w:r>
                  <w:r w:rsidRPr="006E3D2E">
                    <w:rPr>
                      <w:rFonts w:ascii="Times New Roman" w:hAnsi="Times New Roman"/>
                      <w:sz w:val="24"/>
                      <w:szCs w:val="24"/>
                      <w:lang w:val="en-GB"/>
                    </w:rPr>
                    <w:t xml:space="preserve"> </w:t>
                  </w:r>
                  <w:r w:rsidRPr="006E3D2E">
                    <w:rPr>
                      <w:rFonts w:ascii="Times New Roman" w:hAnsi="Times New Roman"/>
                      <w:sz w:val="24"/>
                      <w:szCs w:val="24"/>
                    </w:rPr>
                    <w:t>туралы</w:t>
                  </w:r>
                  <w:r w:rsidRPr="006E3D2E">
                    <w:rPr>
                      <w:rFonts w:ascii="Times New Roman" w:hAnsi="Times New Roman"/>
                      <w:sz w:val="24"/>
                      <w:szCs w:val="24"/>
                      <w:lang w:val="en-GB"/>
                    </w:rPr>
                    <w:t xml:space="preserve"> </w:t>
                  </w:r>
                  <w:r w:rsidRPr="006E3D2E">
                    <w:rPr>
                      <w:rFonts w:ascii="Times New Roman" w:hAnsi="Times New Roman"/>
                      <w:sz w:val="24"/>
                      <w:szCs w:val="24"/>
                    </w:rPr>
                    <w:t>қайта</w:t>
                  </w:r>
                  <w:r w:rsidRPr="006E3D2E">
                    <w:rPr>
                      <w:rFonts w:ascii="Times New Roman" w:hAnsi="Times New Roman"/>
                      <w:sz w:val="24"/>
                      <w:szCs w:val="24"/>
                      <w:lang w:val="en-GB"/>
                    </w:rPr>
                    <w:t xml:space="preserve"> </w:t>
                  </w:r>
                  <w:r w:rsidRPr="006E3D2E">
                    <w:rPr>
                      <w:rFonts w:ascii="Times New Roman" w:hAnsi="Times New Roman"/>
                      <w:sz w:val="24"/>
                      <w:szCs w:val="24"/>
                    </w:rPr>
                    <w:t>хабарланған</w:t>
                  </w:r>
                  <w:r w:rsidRPr="006E3D2E">
                    <w:rPr>
                      <w:rFonts w:ascii="Times New Roman" w:hAnsi="Times New Roman"/>
                      <w:sz w:val="24"/>
                      <w:szCs w:val="24"/>
                      <w:lang w:val="en-GB"/>
                    </w:rPr>
                    <w:t xml:space="preserve"> </w:t>
                  </w:r>
                  <w:r w:rsidRPr="006E3D2E">
                    <w:rPr>
                      <w:rFonts w:ascii="Times New Roman" w:hAnsi="Times New Roman"/>
                      <w:sz w:val="24"/>
                      <w:szCs w:val="24"/>
                    </w:rPr>
                    <w:t>кезде</w:t>
                  </w:r>
                  <w:r w:rsidRPr="006E3D2E">
                    <w:rPr>
                      <w:rFonts w:ascii="Times New Roman" w:hAnsi="Times New Roman"/>
                      <w:sz w:val="24"/>
                      <w:szCs w:val="24"/>
                      <w:lang w:val="kk-KZ"/>
                    </w:rPr>
                    <w:t>гі</w:t>
                  </w:r>
                  <w:r w:rsidRPr="006E3D2E">
                    <w:rPr>
                      <w:rFonts w:ascii="Times New Roman" w:hAnsi="Times New Roman"/>
                      <w:sz w:val="24"/>
                      <w:szCs w:val="24"/>
                      <w:lang w:val="en-GB"/>
                    </w:rPr>
                    <w:t xml:space="preserve"> </w:t>
                  </w:r>
                  <w:r w:rsidRPr="006E3D2E">
                    <w:rPr>
                      <w:rFonts w:ascii="Times New Roman" w:hAnsi="Times New Roman"/>
                      <w:sz w:val="24"/>
                      <w:szCs w:val="24"/>
                    </w:rPr>
                    <w:t>тиісті</w:t>
                  </w:r>
                  <w:r w:rsidRPr="006E3D2E">
                    <w:rPr>
                      <w:rFonts w:ascii="Times New Roman" w:hAnsi="Times New Roman"/>
                      <w:sz w:val="24"/>
                      <w:szCs w:val="24"/>
                      <w:lang w:val="en-GB"/>
                    </w:rPr>
                    <w:t xml:space="preserve"> </w:t>
                  </w:r>
                  <w:r w:rsidRPr="006E3D2E">
                    <w:rPr>
                      <w:rFonts w:ascii="Times New Roman" w:hAnsi="Times New Roman"/>
                      <w:sz w:val="24"/>
                      <w:szCs w:val="24"/>
                    </w:rPr>
                    <w:t>символ</w:t>
                  </w:r>
                  <w:r w:rsidRPr="006E3D2E">
                    <w:rPr>
                      <w:rFonts w:ascii="Times New Roman" w:hAnsi="Times New Roman"/>
                      <w:sz w:val="24"/>
                      <w:szCs w:val="24"/>
                      <w:lang w:val="en-GB"/>
                    </w:rPr>
                    <w:t>:</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Хабарланған</w:t>
                  </w:r>
                  <w:r w:rsidRPr="006E3D2E">
                    <w:rPr>
                      <w:rFonts w:ascii="Times New Roman" w:hAnsi="Times New Roman"/>
                      <w:sz w:val="24"/>
                      <w:szCs w:val="24"/>
                      <w:lang w:val="en-GB"/>
                    </w:rPr>
                    <w:t xml:space="preserve"> </w:t>
                  </w:r>
                  <w:r w:rsidRPr="006E3D2E">
                    <w:rPr>
                      <w:rFonts w:ascii="Times New Roman" w:hAnsi="Times New Roman"/>
                      <w:sz w:val="24"/>
                      <w:szCs w:val="24"/>
                    </w:rPr>
                    <w:t>шаралардың</w:t>
                  </w:r>
                  <w:r w:rsidRPr="006E3D2E">
                    <w:rPr>
                      <w:rFonts w:ascii="Times New Roman" w:hAnsi="Times New Roman"/>
                      <w:sz w:val="24"/>
                      <w:szCs w:val="24"/>
                      <w:lang w:val="en-GB"/>
                    </w:rPr>
                    <w:t xml:space="preserve"> </w:t>
                  </w:r>
                  <w:r w:rsidRPr="006E3D2E">
                    <w:rPr>
                      <w:rFonts w:ascii="Times New Roman" w:hAnsi="Times New Roman"/>
                      <w:sz w:val="24"/>
                      <w:szCs w:val="24"/>
                    </w:rPr>
                    <w:t>мазмұны</w:t>
                  </w:r>
                  <w:r w:rsidRPr="006E3D2E">
                    <w:rPr>
                      <w:rFonts w:ascii="Times New Roman" w:hAnsi="Times New Roman"/>
                      <w:sz w:val="24"/>
                      <w:szCs w:val="24"/>
                      <w:lang w:val="en-GB"/>
                    </w:rPr>
                    <w:t xml:space="preserve"> </w:t>
                  </w:r>
                  <w:r w:rsidRPr="006E3D2E">
                    <w:rPr>
                      <w:rFonts w:ascii="Times New Roman" w:hAnsi="Times New Roman"/>
                      <w:sz w:val="24"/>
                      <w:szCs w:val="24"/>
                    </w:rPr>
                    <w:t>немесе</w:t>
                  </w:r>
                  <w:r w:rsidRPr="006E3D2E">
                    <w:rPr>
                      <w:rFonts w:ascii="Times New Roman" w:hAnsi="Times New Roman"/>
                      <w:sz w:val="24"/>
                      <w:szCs w:val="24"/>
                      <w:lang w:val="en-GB"/>
                    </w:rPr>
                    <w:t xml:space="preserve"> </w:t>
                  </w:r>
                  <w:r w:rsidRPr="006E3D2E">
                    <w:rPr>
                      <w:rFonts w:ascii="Times New Roman" w:hAnsi="Times New Roman"/>
                      <w:sz w:val="24"/>
                      <w:szCs w:val="24"/>
                    </w:rPr>
                    <w:t>көлемі</w:t>
                  </w:r>
                  <w:r w:rsidRPr="006E3D2E">
                    <w:rPr>
                      <w:rFonts w:ascii="Times New Roman" w:hAnsi="Times New Roman"/>
                      <w:sz w:val="24"/>
                      <w:szCs w:val="24"/>
                      <w:lang w:val="en-GB"/>
                    </w:rPr>
                    <w:t xml:space="preserve"> </w:t>
                  </w:r>
                  <w:r w:rsidRPr="006E3D2E">
                    <w:rPr>
                      <w:rFonts w:ascii="Times New Roman" w:hAnsi="Times New Roman"/>
                      <w:sz w:val="24"/>
                      <w:szCs w:val="24"/>
                    </w:rPr>
                    <w:t>өзгертілді</w:t>
                  </w:r>
                </w:p>
              </w:tc>
            </w:tr>
            <w:tr w:rsidR="00CB5156" w:rsidRPr="006E3D2E" w:rsidTr="00A02343">
              <w:tc>
                <w:tcPr>
                  <w:tcW w:w="876" w:type="dxa"/>
                </w:tcPr>
                <w:p w:rsidR="00CB5156" w:rsidRPr="006E3D2E" w:rsidRDefault="00CB5156"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CB5156" w:rsidRPr="006E3D2E" w:rsidRDefault="00CB5156" w:rsidP="00BF597A">
                  <w:pPr>
                    <w:rPr>
                      <w:sz w:val="24"/>
                      <w:szCs w:val="24"/>
                      <w:lang w:val="kk-KZ"/>
                    </w:rPr>
                  </w:pPr>
                  <w:r w:rsidRPr="006E3D2E">
                    <w:rPr>
                      <w:sz w:val="24"/>
                      <w:szCs w:val="24"/>
                      <w:lang w:val="kk-KZ"/>
                    </w:rPr>
                    <w:t>басқа</w:t>
                  </w:r>
                </w:p>
              </w:tc>
            </w:tr>
          </w:tbl>
          <w:p w:rsidR="00CB5156" w:rsidRPr="006E3D2E" w:rsidRDefault="00CB5156" w:rsidP="00BF597A">
            <w:pPr>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22 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G/TBT/N/USA/1647</w:t>
            </w:r>
          </w:p>
          <w:p w:rsidR="00CB5156" w:rsidRPr="006E3D2E" w:rsidRDefault="00CB5156" w:rsidP="00BF597A">
            <w:pPr>
              <w:jc w:val="right"/>
              <w:rPr>
                <w:rFonts w:eastAsia="Verdana"/>
                <w:b/>
                <w:sz w:val="24"/>
                <w:szCs w:val="24"/>
                <w:lang w:val="en-US"/>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en-US"/>
              </w:rPr>
            </w:pPr>
            <w:r w:rsidRPr="006E3D2E">
              <w:rPr>
                <w:rStyle w:val="translation-word"/>
                <w:rFonts w:ascii="Times New Roman" w:hAnsi="Times New Roman"/>
                <w:sz w:val="24"/>
                <w:szCs w:val="24"/>
              </w:rPr>
              <w:t>Микробиология</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құралдары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lang w:val="kk-KZ"/>
              </w:rPr>
              <w:t>Т</w:t>
            </w:r>
            <w:r w:rsidRPr="006E3D2E">
              <w:rPr>
                <w:rStyle w:val="translation-word"/>
                <w:rFonts w:ascii="Times New Roman" w:hAnsi="Times New Roman"/>
                <w:sz w:val="24"/>
                <w:szCs w:val="24"/>
              </w:rPr>
              <w:t>рансплантацияланған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науқастарды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басқаруға</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арналған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цитомегаловирустың</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дезоксирибонуклеин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қышқылын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санды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талдау</w:t>
            </w:r>
            <w:r w:rsidRPr="006E3D2E">
              <w:rPr>
                <w:rStyle w:val="translation-word"/>
                <w:rFonts w:ascii="Times New Roman" w:hAnsi="Times New Roman"/>
                <w:sz w:val="24"/>
                <w:szCs w:val="24"/>
                <w:lang w:val="kk-KZ"/>
              </w:rPr>
              <w:t>ына</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арналған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құралдарды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жіктеу</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трансплантациядан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кейін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пациенттерді</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басқару</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үшін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цитомегаловирустың</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нуклеин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қышқылдарының</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сандық</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сынақтары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деп</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аталады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en-US"/>
              </w:rPr>
              <w:t xml:space="preserve"> </w:t>
            </w:r>
            <w:r w:rsidRPr="006E3D2E">
              <w:rPr>
                <w:sz w:val="24"/>
                <w:szCs w:val="24"/>
              </w:rPr>
              <w:t xml:space="preserve">(8 </w:t>
            </w:r>
            <w:r w:rsidRPr="006E3D2E">
              <w:rPr>
                <w:sz w:val="24"/>
                <w:szCs w:val="24"/>
                <w:lang w:val="kk-KZ"/>
              </w:rPr>
              <w:t>бет</w:t>
            </w:r>
            <w:r w:rsidRPr="006E3D2E">
              <w:rPr>
                <w:sz w:val="24"/>
                <w:szCs w:val="24"/>
              </w:rPr>
              <w:t>,</w:t>
            </w:r>
            <w:r w:rsidRPr="006E3D2E">
              <w:rPr>
                <w:sz w:val="24"/>
                <w:szCs w:val="24"/>
                <w:lang w:val="kk-KZ"/>
              </w:rPr>
              <w:t xml:space="preserve"> ағылшын тілінде</w:t>
            </w:r>
            <w:r w:rsidRPr="006E3D2E">
              <w:rPr>
                <w:sz w:val="24"/>
                <w:szCs w:val="24"/>
              </w:rPr>
              <w:t>)</w:t>
            </w:r>
          </w:p>
        </w:tc>
        <w:tc>
          <w:tcPr>
            <w:tcW w:w="1985" w:type="dxa"/>
            <w:shd w:val="clear" w:color="auto" w:fill="auto"/>
          </w:tcPr>
          <w:p w:rsidR="00CB5156" w:rsidRPr="006E3D2E" w:rsidRDefault="00CB5156" w:rsidP="00BF597A">
            <w:pPr>
              <w:jc w:val="both"/>
              <w:rPr>
                <w:sz w:val="24"/>
                <w:szCs w:val="24"/>
                <w:lang w:val="kk-KZ"/>
              </w:rPr>
            </w:pPr>
            <w:r w:rsidRPr="006E3D2E">
              <w:rPr>
                <w:sz w:val="24"/>
                <w:szCs w:val="24"/>
                <w:lang w:val="kk-KZ"/>
              </w:rPr>
              <w:t>17 қараша 2020</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22 қырқүйек 2020</w:t>
            </w:r>
          </w:p>
        </w:tc>
        <w:tc>
          <w:tcPr>
            <w:tcW w:w="5386" w:type="dxa"/>
            <w:shd w:val="clear" w:color="auto" w:fill="auto"/>
          </w:tcPr>
          <w:p w:rsidR="00CB5156" w:rsidRPr="006E3D2E" w:rsidRDefault="00CB5156" w:rsidP="00BF597A">
            <w:pPr>
              <w:pStyle w:val="HTML"/>
              <w:rPr>
                <w:rFonts w:ascii="Times New Roman" w:hAnsi="Times New Roman"/>
                <w:sz w:val="24"/>
                <w:szCs w:val="24"/>
              </w:rPr>
            </w:pPr>
            <w:r w:rsidRPr="006E3D2E">
              <w:rPr>
                <w:rStyle w:val="translation-word"/>
                <w:rFonts w:ascii="Times New Roman" w:hAnsi="Times New Roman"/>
                <w:sz w:val="24"/>
                <w:szCs w:val="24"/>
              </w:rPr>
              <w:t>Дезоксирибонуклеин қышқылын санды талдау</w:t>
            </w:r>
            <w:r w:rsidRPr="006E3D2E">
              <w:rPr>
                <w:rStyle w:val="translation-word"/>
                <w:rFonts w:ascii="Times New Roman" w:hAnsi="Times New Roman"/>
                <w:sz w:val="24"/>
                <w:szCs w:val="24"/>
                <w:lang w:val="kk-KZ"/>
              </w:rPr>
              <w:t>ына</w:t>
            </w:r>
            <w:r w:rsidRPr="006E3D2E">
              <w:rPr>
                <w:rStyle w:val="translation-word"/>
                <w:rFonts w:ascii="Times New Roman" w:hAnsi="Times New Roman"/>
                <w:sz w:val="24"/>
                <w:szCs w:val="24"/>
              </w:rPr>
              <w:t xml:space="preserve"> арналған құрылғылар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rPr>
              <w:t xml:space="preserve"> (ДНК) цитомегаловирус (CMV), </w:t>
            </w:r>
            <w:r w:rsidRPr="006E3D2E">
              <w:rPr>
                <w:sz w:val="24"/>
                <w:szCs w:val="24"/>
                <w:lang w:val="kk-KZ"/>
              </w:rPr>
              <w:t>трансплантациядан кейінгі пациенттерге арналған</w:t>
            </w:r>
            <w:r w:rsidRPr="006E3D2E">
              <w:rPr>
                <w:sz w:val="24"/>
                <w:szCs w:val="24"/>
              </w:rPr>
              <w:t>; Медици</w:t>
            </w:r>
            <w:r w:rsidRPr="006E3D2E">
              <w:rPr>
                <w:sz w:val="24"/>
                <w:szCs w:val="24"/>
                <w:lang w:val="kk-KZ"/>
              </w:rPr>
              <w:t>налық құрылғылары</w:t>
            </w:r>
            <w:r w:rsidRPr="006E3D2E">
              <w:rPr>
                <w:sz w:val="24"/>
                <w:szCs w:val="24"/>
              </w:rPr>
              <w:t xml:space="preserve"> (ICS 11.040), Лаборатор</w:t>
            </w:r>
            <w:r w:rsidRPr="006E3D2E">
              <w:rPr>
                <w:sz w:val="24"/>
                <w:szCs w:val="24"/>
                <w:lang w:val="kk-KZ"/>
              </w:rPr>
              <w:t>иялы м</w:t>
            </w:r>
            <w:r w:rsidRPr="006E3D2E">
              <w:rPr>
                <w:sz w:val="24"/>
                <w:szCs w:val="24"/>
              </w:rPr>
              <w:t>едицина (ICS 11.100)</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Ұсынылған түзету; Ұсынылған ереже; түсініктеме сұрау – Азық-түлік және дәрі-дәрмектер басқармасы (FDA немесе Агенттік) цитомегаловирусты санды талдауына арналған құрылғыларды (CMV) дезоксирибонуклеин қышқылын (ДНК) қайта жіктеуді ұсынады, трансплантациядан кейін пациенттерге арналған III класс құрылғысы II сыныпқа түзетулер енгізгеннен кейін (PAB өнім коды) (жалпы бақылау шаралары және арнайы бақылау) алдын-ала ескертілген жағдайда.</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FDA сонымен қатар "</w:t>
            </w:r>
            <w:r w:rsidR="00CF5811" w:rsidRPr="006E3D2E">
              <w:rPr>
                <w:sz w:val="24"/>
                <w:szCs w:val="24"/>
                <w:lang w:val="kk-KZ"/>
              </w:rPr>
              <w:t xml:space="preserve">Трансплантациядан </w:t>
            </w:r>
            <w:r w:rsidRPr="006E3D2E">
              <w:rPr>
                <w:sz w:val="24"/>
                <w:szCs w:val="24"/>
                <w:lang w:val="kk-KZ"/>
              </w:rPr>
              <w:t xml:space="preserve">кейін пациенттерді басқару үшін цитомегаловирустың нуклеин қышқылын санды сынау (CMV)" деп аталатын құрылғыларды жіктеудің жаңа ережесін ұсынады, бұл құрылғыларды агенттіктің қауіпсіздік пен тиімділікке кепілдік беру үшін </w:t>
            </w:r>
            <w:r w:rsidRPr="006E3D2E">
              <w:rPr>
                <w:sz w:val="24"/>
                <w:szCs w:val="24"/>
                <w:lang w:val="kk-KZ"/>
              </w:rPr>
              <w:lastRenderedPageBreak/>
              <w:t>қажет деп санайтын арнайы бақылау құралдарымен бірге анықтайды. құрылғы үшін.</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FDA бұл қайта жіктеуді өз бастамасы бойынша ұсынады. Жетілдірілген жағдайда, бұл бұйрық құрылғылардың осы түрлерін III сыныптан (жалпы басқару элементтері және алдын-ала бекіту) II сыныпқа (жалпы басқару элементтері және арнайы басқару шаралары) қайта жіктейді және осы құрылғылармен байланысты нормативтік жүктемені азайтады, өйткені осы типтегі өндірушілер бұдан былай алдын-ала мақұлдау (PMA) туралы өтініш бермеуі керек, бірақ оның орнына алдын-ала ескерту (510 (k) тапсырып, құрылғыны сатпас бұрын рұқсат ала алады.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sz w:val="24"/>
                <w:szCs w:val="24"/>
                <w:lang w:val="es-ES"/>
              </w:rPr>
            </w:pPr>
            <w:r w:rsidRPr="006E3D2E">
              <w:rPr>
                <w:rFonts w:eastAsia="Calibri"/>
                <w:b/>
                <w:sz w:val="24"/>
                <w:szCs w:val="24"/>
                <w:lang w:val="es-ES"/>
              </w:rPr>
              <w:t>G/TBT/N/USA/1586/Add.1</w:t>
            </w:r>
          </w:p>
          <w:p w:rsidR="00CB5156" w:rsidRPr="006E3D2E" w:rsidRDefault="00CB5156" w:rsidP="00BF597A">
            <w:pPr>
              <w:jc w:val="right"/>
              <w:rPr>
                <w:b/>
                <w:sz w:val="24"/>
                <w:szCs w:val="24"/>
                <w:lang w:val="es-E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22 қырқүйектегі келесі хабарлама Америка Құрама Штаттары делегациясының өтініші бойынша таратылады.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Тұтыну тауарларына әсер ететін туралы ескертулер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АГЕНТТІК: Калифорния экологиялық қауіпті бағалау басқармасы, Калифорния</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ӘРЕКЕТ: Түсініктеме беру мерзімі ұзартылды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ТҮЙІНДЕМЕ. Интернетте, каталогтарда сатылатын өнімдер үшін қауіпсіз сақтау туралы ескертулерді қамтамасыз ету жөніндегі талаптарды нақтылау үшін қағидаларға, сондай-ақ алкогольді ішімдіктер туралы ескертулерге қатысты кейбір ережелерге түзетулер енгізілді.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Түсініктеме берудің соңғы мерзімі: 5 қазан 2020 жыл</w:t>
            </w:r>
          </w:p>
          <w:tbl>
            <w:tblPr>
              <w:tblStyle w:val="af2"/>
              <w:tblW w:w="0" w:type="auto"/>
              <w:tblLayout w:type="fixed"/>
              <w:tblLook w:val="04A0" w:firstRow="1" w:lastRow="0" w:firstColumn="1" w:lastColumn="0" w:noHBand="0" w:noVBand="1"/>
            </w:tblPr>
            <w:tblGrid>
              <w:gridCol w:w="734"/>
              <w:gridCol w:w="4424"/>
            </w:tblGrid>
            <w:tr w:rsidR="00CB5156" w:rsidRPr="006E3D2E" w:rsidTr="00A02343">
              <w:tc>
                <w:tcPr>
                  <w:tcW w:w="5158"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[X]</w:t>
                  </w:r>
                </w:p>
              </w:tc>
              <w:tc>
                <w:tcPr>
                  <w:tcW w:w="4424" w:type="dxa"/>
                </w:tcPr>
                <w:p w:rsidR="00CB5156" w:rsidRPr="006E3D2E" w:rsidRDefault="00CB5156" w:rsidP="00BF597A">
                  <w:pPr>
                    <w:jc w:val="both"/>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kk-KZ"/>
                    </w:rPr>
                    <w:t xml:space="preserve"> </w:t>
                  </w:r>
                  <w:r w:rsidRPr="006E3D2E">
                    <w:rPr>
                      <w:sz w:val="24"/>
                      <w:szCs w:val="24"/>
                      <w:lang w:val="en-GB"/>
                    </w:rPr>
                    <w:t>-</w:t>
                  </w:r>
                  <w:r w:rsidRPr="006E3D2E">
                    <w:rPr>
                      <w:sz w:val="24"/>
                      <w:szCs w:val="24"/>
                      <w:lang w:val="kk-KZ"/>
                    </w:rPr>
                    <w:t xml:space="preserve"> </w:t>
                  </w:r>
                  <w:r w:rsidRPr="006E3D2E">
                    <w:rPr>
                      <w:sz w:val="24"/>
                      <w:szCs w:val="24"/>
                    </w:rPr>
                    <w:t>күні</w:t>
                  </w:r>
                  <w:r w:rsidRPr="006E3D2E">
                    <w:rPr>
                      <w:sz w:val="24"/>
                      <w:szCs w:val="24"/>
                      <w:lang w:val="en-GB"/>
                    </w:rPr>
                    <w:t xml:space="preserve">: 5 </w:t>
                  </w:r>
                  <w:r w:rsidRPr="006E3D2E">
                    <w:rPr>
                      <w:sz w:val="24"/>
                      <w:szCs w:val="24"/>
                      <w:lang w:val="kk-KZ"/>
                    </w:rPr>
                    <w:t>қазан</w:t>
                  </w:r>
                  <w:r w:rsidRPr="006E3D2E">
                    <w:rPr>
                      <w:sz w:val="24"/>
                      <w:szCs w:val="24"/>
                      <w:lang w:val="en-GB"/>
                    </w:rPr>
                    <w:t xml:space="preserve"> 2020 </w:t>
                  </w:r>
                  <w:r w:rsidRPr="006E3D2E">
                    <w:rPr>
                      <w:sz w:val="24"/>
                      <w:szCs w:val="24"/>
                      <w:lang w:val="kk-KZ"/>
                    </w:rPr>
                    <w:t>ж</w:t>
                  </w:r>
                  <w:r w:rsidRPr="006E3D2E">
                    <w:rPr>
                      <w:sz w:val="24"/>
                      <w:szCs w:val="24"/>
                      <w:lang w:val="en-GB"/>
                    </w:rPr>
                    <w:t>.</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қабылданды</w:t>
                  </w:r>
                  <w:r w:rsidRPr="006E3D2E">
                    <w:rPr>
                      <w:sz w:val="24"/>
                      <w:szCs w:val="24"/>
                      <w:lang w:val="en-GB"/>
                    </w:rPr>
                    <w:t>-</w:t>
                  </w:r>
                  <w:r w:rsidRPr="006E3D2E">
                    <w:rPr>
                      <w:sz w:val="24"/>
                      <w:szCs w:val="24"/>
                    </w:rPr>
                    <w:t>күні</w:t>
                  </w:r>
                  <w:r w:rsidRPr="006E3D2E">
                    <w:rPr>
                      <w:sz w:val="24"/>
                      <w:szCs w:val="24"/>
                      <w:lang w:val="en-GB"/>
                    </w:rPr>
                    <w:t xml:space="preserve">: </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rPr>
                  </w:pPr>
                  <w:r w:rsidRPr="006E3D2E">
                    <w:rPr>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pStyle w:val="HTML"/>
                    <w:rPr>
                      <w:rFonts w:ascii="Times New Roman" w:hAnsi="Times New Roman"/>
                      <w:sz w:val="24"/>
                      <w:szCs w:val="24"/>
                      <w:lang w:val="en-GB"/>
                    </w:rPr>
                  </w:pPr>
                  <w:r w:rsidRPr="006E3D2E">
                    <w:rPr>
                      <w:rFonts w:ascii="Times New Roman" w:hAnsi="Times New Roman"/>
                      <w:sz w:val="24"/>
                      <w:szCs w:val="24"/>
                    </w:rPr>
                    <w:t>Соңғы</w:t>
                  </w:r>
                  <w:r w:rsidRPr="006E3D2E">
                    <w:rPr>
                      <w:rFonts w:ascii="Times New Roman" w:hAnsi="Times New Roman"/>
                      <w:sz w:val="24"/>
                      <w:szCs w:val="24"/>
                      <w:lang w:val="en-GB"/>
                    </w:rPr>
                    <w:t xml:space="preserve"> </w:t>
                  </w:r>
                  <w:r w:rsidRPr="006E3D2E">
                    <w:rPr>
                      <w:rFonts w:ascii="Times New Roman" w:hAnsi="Times New Roman"/>
                      <w:sz w:val="24"/>
                      <w:szCs w:val="24"/>
                    </w:rPr>
                    <w:t>шара</w:t>
                  </w:r>
                  <w:r w:rsidRPr="006E3D2E">
                    <w:rPr>
                      <w:rFonts w:ascii="Times New Roman" w:hAnsi="Times New Roman"/>
                      <w:sz w:val="24"/>
                      <w:szCs w:val="24"/>
                      <w:lang w:val="en-GB"/>
                    </w:rPr>
                    <w:t xml:space="preserve"> </w:t>
                  </w:r>
                  <w:r w:rsidRPr="006E3D2E">
                    <w:rPr>
                      <w:rFonts w:ascii="Times New Roman" w:hAnsi="Times New Roman"/>
                      <w:sz w:val="24"/>
                      <w:szCs w:val="24"/>
                    </w:rPr>
                    <w:t>мәтіні</w:t>
                  </w:r>
                  <w:r w:rsidRPr="006E3D2E">
                    <w:rPr>
                      <w:rFonts w:ascii="Times New Roman" w:hAnsi="Times New Roman"/>
                      <w:sz w:val="24"/>
                      <w:szCs w:val="24"/>
                      <w:lang w:val="en-GB"/>
                    </w:rPr>
                    <w:t xml:space="preserve"> </w:t>
                  </w:r>
                  <w:r w:rsidRPr="006E3D2E">
                    <w:rPr>
                      <w:rFonts w:ascii="Times New Roman" w:hAnsi="Times New Roman"/>
                      <w:sz w:val="24"/>
                      <w:szCs w:val="24"/>
                    </w:rPr>
                    <w:t>келесі</w:t>
                  </w:r>
                  <w:r w:rsidRPr="006E3D2E">
                    <w:rPr>
                      <w:rFonts w:ascii="Times New Roman" w:hAnsi="Times New Roman"/>
                      <w:sz w:val="24"/>
                      <w:szCs w:val="24"/>
                      <w:lang w:val="en-GB"/>
                    </w:rPr>
                    <w:t xml:space="preserve"> </w:t>
                  </w:r>
                  <w:r w:rsidRPr="006E3D2E">
                    <w:rPr>
                      <w:rFonts w:ascii="Times New Roman" w:hAnsi="Times New Roman"/>
                      <w:sz w:val="24"/>
                      <w:szCs w:val="24"/>
                    </w:rPr>
                    <w:t>мекен</w:t>
                  </w:r>
                  <w:r w:rsidRPr="006E3D2E">
                    <w:rPr>
                      <w:rFonts w:ascii="Times New Roman" w:hAnsi="Times New Roman"/>
                      <w:sz w:val="24"/>
                      <w:szCs w:val="24"/>
                      <w:lang w:val="en-GB"/>
                    </w:rPr>
                    <w:t>-</w:t>
                  </w:r>
                  <w:r w:rsidRPr="006E3D2E">
                    <w:rPr>
                      <w:rFonts w:ascii="Times New Roman" w:hAnsi="Times New Roman"/>
                      <w:sz w:val="24"/>
                      <w:szCs w:val="24"/>
                    </w:rPr>
                    <w:t>жай</w:t>
                  </w:r>
                  <w:r w:rsidRPr="006E3D2E">
                    <w:rPr>
                      <w:rFonts w:ascii="Times New Roman" w:hAnsi="Times New Roman"/>
                      <w:sz w:val="24"/>
                      <w:szCs w:val="24"/>
                      <w:lang w:val="en-GB"/>
                    </w:rPr>
                    <w:t xml:space="preserve"> </w:t>
                  </w:r>
                  <w:r w:rsidRPr="006E3D2E">
                    <w:rPr>
                      <w:rFonts w:ascii="Times New Roman" w:hAnsi="Times New Roman"/>
                      <w:sz w:val="24"/>
                      <w:szCs w:val="24"/>
                    </w:rPr>
                    <w:t>бойынша</w:t>
                  </w:r>
                  <w:r w:rsidRPr="006E3D2E">
                    <w:rPr>
                      <w:rFonts w:ascii="Times New Roman" w:hAnsi="Times New Roman"/>
                      <w:sz w:val="24"/>
                      <w:szCs w:val="24"/>
                      <w:lang w:val="en-GB"/>
                    </w:rPr>
                    <w:t xml:space="preserve"> </w:t>
                  </w:r>
                  <w:r w:rsidRPr="006E3D2E">
                    <w:rPr>
                      <w:rFonts w:ascii="Times New Roman" w:hAnsi="Times New Roman"/>
                      <w:sz w:val="24"/>
                      <w:szCs w:val="24"/>
                    </w:rPr>
                    <w:t>қол</w:t>
                  </w:r>
                  <w:r w:rsidRPr="006E3D2E">
                    <w:rPr>
                      <w:rFonts w:ascii="Times New Roman" w:hAnsi="Times New Roman"/>
                      <w:sz w:val="24"/>
                      <w:szCs w:val="24"/>
                      <w:lang w:val="en-GB"/>
                    </w:rPr>
                    <w:t xml:space="preserve"> </w:t>
                  </w:r>
                  <w:r w:rsidRPr="006E3D2E">
                    <w:rPr>
                      <w:rFonts w:ascii="Times New Roman" w:hAnsi="Times New Roman"/>
                      <w:sz w:val="24"/>
                      <w:szCs w:val="24"/>
                    </w:rPr>
                    <w:t>жетімді</w:t>
                  </w:r>
                  <w:r w:rsidRPr="006E3D2E">
                    <w:rPr>
                      <w:rFonts w:ascii="Times New Roman" w:hAnsi="Times New Roman"/>
                      <w:sz w:val="24"/>
                      <w:szCs w:val="24"/>
                      <w:lang w:val="en-GB"/>
                    </w:rPr>
                    <w:t>:</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kk-KZ"/>
                    </w:rPr>
                    <w:t>ның күші</w:t>
                  </w:r>
                  <w:r w:rsidRPr="006E3D2E">
                    <w:rPr>
                      <w:sz w:val="24"/>
                      <w:szCs w:val="24"/>
                      <w:lang w:val="en-GB"/>
                    </w:rPr>
                    <w:t xml:space="preserve"> </w:t>
                  </w:r>
                  <w:r w:rsidRPr="006E3D2E">
                    <w:rPr>
                      <w:sz w:val="24"/>
                      <w:szCs w:val="24"/>
                    </w:rPr>
                    <w:t>жойылды</w:t>
                  </w:r>
                  <w:r w:rsidRPr="006E3D2E">
                    <w:rPr>
                      <w:sz w:val="24"/>
                      <w:szCs w:val="24"/>
                      <w:lang w:val="en-GB"/>
                    </w:rPr>
                    <w:t>-</w:t>
                  </w:r>
                  <w:r w:rsidRPr="006E3D2E">
                    <w:rPr>
                      <w:sz w:val="24"/>
                      <w:szCs w:val="24"/>
                    </w:rPr>
                    <w:t>күні</w:t>
                  </w:r>
                  <w:r w:rsidRPr="006E3D2E">
                    <w:rPr>
                      <w:sz w:val="24"/>
                      <w:szCs w:val="24"/>
                      <w:lang w:val="en-GB"/>
                    </w:rPr>
                    <w:t>:</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kk-KZ"/>
                    </w:rPr>
                    <w:t>гі</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r w:rsidRPr="006E3D2E">
                    <w:rPr>
                      <w:sz w:val="24"/>
                      <w:szCs w:val="24"/>
                      <w:lang w:val="en-GB"/>
                    </w:rPr>
                    <w:t xml:space="preserve"> </w:t>
                  </w:r>
                </w:p>
              </w:tc>
            </w:tr>
            <w:tr w:rsidR="00CB5156" w:rsidRPr="006E3D2E" w:rsidTr="00A02343">
              <w:tc>
                <w:tcPr>
                  <w:tcW w:w="734" w:type="dxa"/>
                </w:tcPr>
                <w:p w:rsidR="00CB5156" w:rsidRPr="006E3D2E" w:rsidRDefault="00CB5156" w:rsidP="00BF597A">
                  <w:pPr>
                    <w:ind w:hanging="90"/>
                    <w:jc w:val="both"/>
                    <w:rPr>
                      <w:rFonts w:eastAsia="Calibri"/>
                      <w:sz w:val="24"/>
                      <w:szCs w:val="24"/>
                      <w:lang w:val="en-GB" w:eastAsia="en-US"/>
                    </w:rPr>
                  </w:pPr>
                  <w:r w:rsidRPr="006E3D2E">
                    <w:rPr>
                      <w:rFonts w:eastAsia="Calibri"/>
                      <w:sz w:val="24"/>
                      <w:szCs w:val="24"/>
                    </w:rPr>
                    <w:t>[X]</w:t>
                  </w:r>
                </w:p>
              </w:tc>
              <w:tc>
                <w:tcPr>
                  <w:tcW w:w="4424" w:type="dxa"/>
                </w:tcPr>
                <w:p w:rsidR="00CB5156" w:rsidRPr="006E3D2E" w:rsidRDefault="00CB5156" w:rsidP="00BF597A">
                  <w:pPr>
                    <w:jc w:val="both"/>
                    <w:rPr>
                      <w:rFonts w:eastAsia="Calibri"/>
                      <w:sz w:val="24"/>
                      <w:szCs w:val="24"/>
                    </w:rPr>
                  </w:pPr>
                  <w:r w:rsidRPr="006E3D2E">
                    <w:rPr>
                      <w:sz w:val="24"/>
                      <w:szCs w:val="24"/>
                      <w:lang w:val="kk-KZ"/>
                    </w:rPr>
                    <w:t>Басқа</w:t>
                  </w:r>
                  <w:r w:rsidRPr="006E3D2E">
                    <w:rPr>
                      <w:sz w:val="24"/>
                      <w:szCs w:val="24"/>
                    </w:rPr>
                    <w:t xml:space="preserve"> </w:t>
                  </w:r>
                  <w:hyperlink r:id="rId67" w:history="1">
                    <w:r w:rsidRPr="006E3D2E">
                      <w:rPr>
                        <w:rStyle w:val="a9"/>
                        <w:rFonts w:eastAsia="Calibri"/>
                        <w:sz w:val="24"/>
                        <w:szCs w:val="24"/>
                      </w:rPr>
                      <w:t>https://oehha.ca.gov/media/downloads/crnr/regtext091120.pdf</w:t>
                    </w:r>
                  </w:hyperlink>
                </w:p>
                <w:p w:rsidR="00CB5156" w:rsidRPr="006E3D2E" w:rsidRDefault="00A57223" w:rsidP="00BF597A">
                  <w:pPr>
                    <w:jc w:val="both"/>
                    <w:rPr>
                      <w:rFonts w:eastAsia="Calibri"/>
                      <w:sz w:val="24"/>
                      <w:szCs w:val="24"/>
                    </w:rPr>
                  </w:pPr>
                  <w:hyperlink r:id="rId68" w:history="1">
                    <w:r w:rsidR="00CB5156" w:rsidRPr="006E3D2E">
                      <w:rPr>
                        <w:rStyle w:val="a9"/>
                        <w:rFonts w:eastAsia="Calibri"/>
                        <w:sz w:val="24"/>
                        <w:szCs w:val="24"/>
                      </w:rPr>
                      <w:t>https://members.wto.org/crnattachments/2020/TBT/USA/20_5646_00_e.pdf</w:t>
                    </w:r>
                  </w:hyperlink>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69" w:history="1">
                    <w:r w:rsidR="00CB5156" w:rsidRPr="006E3D2E">
                      <w:rPr>
                        <w:rStyle w:val="a9"/>
                        <w:rFonts w:eastAsia="Calibri"/>
                        <w:sz w:val="24"/>
                        <w:szCs w:val="24"/>
                      </w:rPr>
                      <w:t>https://members.wto.org/crnattachments/2020/TBT/USA/20_5646_01_e.pdf</w:t>
                    </w:r>
                  </w:hyperlink>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196"/>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22 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АҚШ</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G/TBT/N/TPKM/433</w:t>
            </w:r>
          </w:p>
          <w:p w:rsidR="00CB5156" w:rsidRPr="006E3D2E" w:rsidRDefault="00CB5156" w:rsidP="00BF597A">
            <w:pPr>
              <w:jc w:val="right"/>
              <w:rPr>
                <w:rFonts w:eastAsia="Verdana"/>
                <w:b/>
                <w:sz w:val="24"/>
                <w:szCs w:val="24"/>
                <w:lang w:val="es-ES"/>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Style w:val="translation-word"/>
                <w:rFonts w:ascii="Times New Roman" w:hAnsi="Times New Roman"/>
                <w:sz w:val="24"/>
                <w:szCs w:val="24"/>
              </w:rPr>
              <w:t>Үйде пайдалану</w:t>
            </w:r>
            <w:r w:rsidRPr="006E3D2E">
              <w:rPr>
                <w:rStyle w:val="translation-word"/>
                <w:rFonts w:ascii="Times New Roman" w:hAnsi="Times New Roman"/>
                <w:sz w:val="24"/>
                <w:szCs w:val="24"/>
                <w:lang w:val="kk-KZ"/>
              </w:rPr>
              <w:t xml:space="preserve"> үшін</w:t>
            </w:r>
            <w:r w:rsidRPr="006E3D2E">
              <w:rPr>
                <w:rStyle w:val="translation-word"/>
                <w:rFonts w:ascii="Times New Roman" w:hAnsi="Times New Roman"/>
                <w:sz w:val="24"/>
                <w:szCs w:val="24"/>
              </w:rPr>
              <w:t xml:space="preserve"> </w:t>
            </w:r>
            <w:r w:rsidRPr="006E3D2E">
              <w:rPr>
                <w:rStyle w:val="translation-word"/>
                <w:rFonts w:ascii="Times New Roman" w:hAnsi="Times New Roman"/>
                <w:sz w:val="24"/>
                <w:szCs w:val="24"/>
                <w:lang w:val="kk-KZ"/>
              </w:rPr>
              <w:t>балалар кроватттарына з</w:t>
            </w:r>
            <w:r w:rsidRPr="006E3D2E">
              <w:rPr>
                <w:rStyle w:val="translation-word"/>
                <w:rFonts w:ascii="Times New Roman" w:hAnsi="Times New Roman"/>
                <w:sz w:val="24"/>
                <w:szCs w:val="24"/>
              </w:rPr>
              <w:t>аңды тексеру туралы ұсыныс</w:t>
            </w:r>
          </w:p>
          <w:p w:rsidR="00CB5156" w:rsidRPr="006E3D2E" w:rsidRDefault="00CB5156" w:rsidP="00BF597A">
            <w:pPr>
              <w:jc w:val="both"/>
              <w:rPr>
                <w:sz w:val="24"/>
                <w:szCs w:val="24"/>
              </w:rPr>
            </w:pPr>
            <w:r w:rsidRPr="006E3D2E">
              <w:rPr>
                <w:sz w:val="24"/>
                <w:szCs w:val="24"/>
              </w:rPr>
              <w:t xml:space="preserve"> (2 </w:t>
            </w:r>
            <w:r w:rsidRPr="006E3D2E">
              <w:rPr>
                <w:sz w:val="24"/>
                <w:szCs w:val="24"/>
                <w:lang w:val="kk-KZ"/>
              </w:rPr>
              <w:t>бет ағылшын тілінде</w:t>
            </w:r>
            <w:r w:rsidRPr="006E3D2E">
              <w:rPr>
                <w:sz w:val="24"/>
                <w:szCs w:val="24"/>
              </w:rPr>
              <w:t xml:space="preserve">; 2 </w:t>
            </w:r>
            <w:r w:rsidRPr="006E3D2E">
              <w:rPr>
                <w:sz w:val="24"/>
                <w:szCs w:val="24"/>
                <w:lang w:val="kk-KZ"/>
              </w:rPr>
              <w:t>бет қытай тілінде</w:t>
            </w:r>
            <w:r w:rsidRPr="006E3D2E">
              <w:rPr>
                <w:sz w:val="24"/>
                <w:szCs w:val="24"/>
              </w:rPr>
              <w:t>)</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w:t>
            </w:r>
            <w:r w:rsidRPr="006E3D2E">
              <w:rPr>
                <w:rFonts w:ascii="Times New Roman" w:hAnsi="Times New Roman"/>
                <w:sz w:val="24"/>
                <w:szCs w:val="24"/>
                <w:lang w:val="kk-KZ"/>
              </w:rPr>
              <w:t>3</w:t>
            </w:r>
            <w:r w:rsidRPr="006E3D2E">
              <w:rPr>
                <w:rFonts w:ascii="Times New Roman" w:hAnsi="Times New Roman"/>
                <w:sz w:val="24"/>
                <w:szCs w:val="24"/>
              </w:rPr>
              <w:t>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sz w:val="24"/>
                <w:szCs w:val="24"/>
              </w:rPr>
            </w:pPr>
            <w:r w:rsidRPr="006E3D2E">
              <w:rPr>
                <w:color w:val="000000" w:themeColor="text1"/>
                <w:sz w:val="24"/>
                <w:szCs w:val="24"/>
                <w:lang w:val="kk-KZ"/>
              </w:rPr>
              <w:t>22 қырқүйек  2020</w:t>
            </w: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Fonts w:ascii="Times New Roman" w:hAnsi="Times New Roman"/>
                <w:sz w:val="24"/>
                <w:szCs w:val="24"/>
                <w:lang w:val="kk-KZ"/>
              </w:rPr>
              <w:t xml:space="preserve">Үйде пайдалуға арналған бабалар кроваттары мен бесіктері (HS / CCCN 9403.20.00.00-1B, 9403.50.10.00-2B, 9403.50.90.00-5B, 9403.60.10.00-0B, 9403.60.90.00-3B, 9403.70.00.00-0C, 9403.82.10.00- 4B, 9403.82.90.00-7B, 9403.83.10.00-3B, 9403.83.90.00-6B, 9403.89.10.00-7B, 9403.89.20.00-5B, 9403.89.90.00-0B); жиһаз; </w:t>
            </w:r>
            <w:r w:rsidRPr="006E3D2E">
              <w:rPr>
                <w:rStyle w:val="translation-word"/>
                <w:rFonts w:ascii="Times New Roman" w:hAnsi="Times New Roman"/>
                <w:sz w:val="24"/>
                <w:szCs w:val="24"/>
              </w:rPr>
              <w:t>жабындар, матрастар, матрастық тіректер, жастықтар және соған ұқсас толтырылған жиһаз; көрсетілмеген немесе қосылмаған шамдар мен жарықтандыру; жарықтандырылған белгілер, жарықтандырылған ақпараттық тақтайшалар</w:t>
            </w:r>
            <w:r w:rsidRPr="006E3D2E">
              <w:rPr>
                <w:rStyle w:val="translation-word"/>
                <w:rFonts w:ascii="Times New Roman" w:hAnsi="Times New Roman"/>
                <w:sz w:val="24"/>
                <w:szCs w:val="24"/>
                <w:lang w:val="kk-KZ"/>
              </w:rPr>
              <w:t xml:space="preserve"> </w:t>
            </w:r>
            <w:r w:rsidRPr="006E3D2E">
              <w:rPr>
                <w:rFonts w:ascii="Times New Roman" w:hAnsi="Times New Roman"/>
                <w:sz w:val="24"/>
                <w:szCs w:val="24"/>
                <w:lang w:val="kk-KZ"/>
              </w:rPr>
              <w:t>(</w:t>
            </w:r>
            <w:r w:rsidR="00C70D75" w:rsidRPr="006E3D2E">
              <w:rPr>
                <w:rFonts w:ascii="Times New Roman" w:hAnsi="Times New Roman"/>
                <w:sz w:val="24"/>
                <w:szCs w:val="24"/>
                <w:lang w:val="kk-KZ"/>
              </w:rPr>
              <w:t xml:space="preserve">СЭҚ ТН </w:t>
            </w:r>
            <w:r w:rsidRPr="006E3D2E">
              <w:rPr>
                <w:rFonts w:ascii="Times New Roman" w:hAnsi="Times New Roman"/>
                <w:sz w:val="24"/>
                <w:szCs w:val="24"/>
                <w:lang w:val="kk-KZ"/>
              </w:rPr>
              <w:t>94 коды)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color w:val="000000"/>
                <w:sz w:val="24"/>
                <w:szCs w:val="24"/>
                <w:lang w:val="kk-KZ"/>
              </w:rPr>
              <w:t>Тайвань, Пэнху, Киньменя және Матсу аралдарының жеке кедендік аумағы</w:t>
            </w:r>
            <w:r w:rsidRPr="006E3D2E">
              <w:rPr>
                <w:color w:val="000000" w:themeColor="text1"/>
                <w:sz w:val="24"/>
                <w:szCs w:val="24"/>
                <w:lang w:val="kk-KZ"/>
              </w:rPr>
              <w:t xml:space="preserve"> </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Нәрестелердің ауыр жарақатына әкелген соңғы жылдардағы оқиғаларға байланысты балаларға арналған кроваттар мен бесіктерінің қауіпсіздігі туралы қоғамның алаңдаушылығына жауап беру ретінде Стандарттар, метрология және инспекция бюросы осы балаларға арналған кроваттар мен бесіктерінің қауіпсіздігін мен сапасын реттеуге ниет алды. Сәйкестікті бағалау рәсімі партияны типтік тексеруден немесе өнімді сертификаттауды тіркеуден (2 модуль + 3 модуль) тұрады.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G/TBT/N/KOR/918</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Style w:val="translation-word"/>
                <w:rFonts w:ascii="Times New Roman" w:hAnsi="Times New Roman"/>
                <w:sz w:val="24"/>
                <w:szCs w:val="24"/>
                <w:lang w:val="kk-KZ"/>
              </w:rPr>
              <w:t>«</w:t>
            </w:r>
            <w:r w:rsidRPr="006E3D2E">
              <w:rPr>
                <w:rStyle w:val="translation-word"/>
                <w:rFonts w:ascii="Times New Roman" w:hAnsi="Times New Roman"/>
                <w:sz w:val="24"/>
                <w:szCs w:val="24"/>
              </w:rPr>
              <w:t>Ресурстарды үнемдеу және қайта пайдалануды ынталандыру туралы заңға</w:t>
            </w:r>
            <w:r w:rsidRPr="006E3D2E">
              <w:rPr>
                <w:rStyle w:val="translation-word"/>
                <w:rFonts w:ascii="Times New Roman" w:hAnsi="Times New Roman"/>
                <w:sz w:val="24"/>
                <w:szCs w:val="24"/>
                <w:lang w:val="kk-KZ"/>
              </w:rPr>
              <w:t>»</w:t>
            </w:r>
            <w:r w:rsidRPr="006E3D2E">
              <w:rPr>
                <w:rStyle w:val="translation-word"/>
                <w:rFonts w:ascii="Times New Roman" w:hAnsi="Times New Roman"/>
                <w:sz w:val="24"/>
                <w:szCs w:val="24"/>
              </w:rPr>
              <w:t xml:space="preserve"> ішінара түзету жобас</w:t>
            </w:r>
            <w:r w:rsidRPr="006E3D2E">
              <w:rPr>
                <w:rStyle w:val="translation-word"/>
                <w:rFonts w:ascii="Times New Roman" w:hAnsi="Times New Roman"/>
                <w:sz w:val="24"/>
                <w:szCs w:val="24"/>
                <w:lang w:val="kk-KZ"/>
              </w:rPr>
              <w:t>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(4 </w:t>
            </w:r>
            <w:r w:rsidRPr="006E3D2E">
              <w:rPr>
                <w:sz w:val="24"/>
                <w:szCs w:val="24"/>
                <w:lang w:val="kk-KZ"/>
              </w:rPr>
              <w:t>бет корей тілінде</w:t>
            </w:r>
            <w:r w:rsidRPr="006E3D2E">
              <w:rPr>
                <w:sz w:val="24"/>
                <w:szCs w:val="24"/>
              </w:rPr>
              <w:t>)</w:t>
            </w:r>
          </w:p>
        </w:tc>
        <w:tc>
          <w:tcPr>
            <w:tcW w:w="1985" w:type="dxa"/>
            <w:shd w:val="clear" w:color="auto" w:fill="auto"/>
          </w:tcPr>
          <w:p w:rsidR="00CB5156" w:rsidRPr="006E3D2E" w:rsidRDefault="00CB5156" w:rsidP="00BF597A">
            <w:pPr>
              <w:jc w:val="both"/>
              <w:rPr>
                <w:sz w:val="24"/>
                <w:szCs w:val="24"/>
                <w:lang w:val="kk-KZ"/>
              </w:rPr>
            </w:pPr>
            <w:r w:rsidRPr="006E3D2E">
              <w:rPr>
                <w:sz w:val="24"/>
                <w:szCs w:val="24"/>
                <w:lang w:val="kk-KZ"/>
              </w:rPr>
              <w:t>Хабарламадан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  2020</w:t>
            </w:r>
          </w:p>
        </w:tc>
        <w:tc>
          <w:tcPr>
            <w:tcW w:w="5386"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Қаптаманы қолданатын барлық өнімдер</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Корея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Корея Республикасы </w:t>
            </w:r>
            <w:r w:rsidRPr="006E3D2E">
              <w:rPr>
                <w:rStyle w:val="translation-word"/>
                <w:sz w:val="24"/>
                <w:szCs w:val="24"/>
                <w:lang w:val="kk-KZ"/>
              </w:rPr>
              <w:t xml:space="preserve">«Ресурстарды үнемдеу және қайта пайдалануды ынталандыру туралы Заңға» өзгерістер енгізуді ұсынады. </w:t>
            </w:r>
            <w:r w:rsidRPr="006E3D2E">
              <w:rPr>
                <w:sz w:val="24"/>
                <w:szCs w:val="24"/>
                <w:lang w:val="kk-KZ"/>
              </w:rPr>
              <w:t>Келесі негізгі өзгерістер ұсынылады: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Материалды және орау әдісін міндетті түрде таңбалау. Сақталмаған жағдайда үш миллион воннан аспайтын мөлшерде айыппұл салынады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G/TBT/N/KOR/917</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w:t>
            </w:r>
            <w:r w:rsidRPr="006E3D2E">
              <w:rPr>
                <w:rStyle w:val="translation-word"/>
                <w:rFonts w:ascii="Times New Roman" w:hAnsi="Times New Roman"/>
                <w:sz w:val="24"/>
                <w:szCs w:val="24"/>
              </w:rPr>
              <w:t>Медициналық бұйымдардың топтары мен сыныптары туралы Ережеге</w:t>
            </w:r>
            <w:r w:rsidRPr="006E3D2E">
              <w:rPr>
                <w:rStyle w:val="translation-word"/>
                <w:rFonts w:ascii="Times New Roman" w:hAnsi="Times New Roman"/>
                <w:sz w:val="24"/>
                <w:szCs w:val="24"/>
                <w:lang w:val="kk-KZ"/>
              </w:rPr>
              <w:t xml:space="preserve">» </w:t>
            </w:r>
            <w:r w:rsidRPr="006E3D2E">
              <w:rPr>
                <w:rStyle w:val="translation-word"/>
                <w:rFonts w:ascii="Times New Roman" w:hAnsi="Times New Roman"/>
                <w:sz w:val="24"/>
                <w:szCs w:val="24"/>
              </w:rPr>
              <w:t>түзету</w:t>
            </w:r>
            <w:r w:rsidRPr="006E3D2E">
              <w:rPr>
                <w:rStyle w:val="translation-word"/>
                <w:rFonts w:ascii="Times New Roman" w:hAnsi="Times New Roman"/>
                <w:sz w:val="24"/>
                <w:szCs w:val="24"/>
                <w:lang w:val="kk-KZ"/>
              </w:rPr>
              <w:t xml:space="preserve">лер </w:t>
            </w:r>
            <w:r w:rsidRPr="006E3D2E">
              <w:rPr>
                <w:rFonts w:ascii="Times New Roman" w:hAnsi="Times New Roman"/>
                <w:sz w:val="24"/>
                <w:szCs w:val="24"/>
                <w:lang w:val="kk-KZ"/>
              </w:rPr>
              <w:t>(51 бет корей тілінде)</w:t>
            </w:r>
          </w:p>
        </w:tc>
        <w:tc>
          <w:tcPr>
            <w:tcW w:w="1985" w:type="dxa"/>
            <w:shd w:val="clear" w:color="auto" w:fill="auto"/>
          </w:tcPr>
          <w:p w:rsidR="00CB5156" w:rsidRPr="006E3D2E" w:rsidRDefault="00CB5156" w:rsidP="00BF597A">
            <w:pPr>
              <w:jc w:val="both"/>
              <w:rPr>
                <w:sz w:val="24"/>
                <w:szCs w:val="24"/>
              </w:rPr>
            </w:pPr>
            <w:r w:rsidRPr="006E3D2E">
              <w:rPr>
                <w:sz w:val="24"/>
                <w:szCs w:val="24"/>
              </w:rPr>
              <w:t xml:space="preserve">Хабарламадан бастап 60 күн </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Медициналық жабдықтары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Корея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ranslation-word"/>
                <w:sz w:val="24"/>
                <w:szCs w:val="24"/>
                <w:lang w:val="kk-KZ"/>
              </w:rPr>
            </w:pPr>
            <w:r w:rsidRPr="006E3D2E">
              <w:rPr>
                <w:sz w:val="24"/>
                <w:szCs w:val="24"/>
                <w:lang w:val="kk-KZ"/>
              </w:rPr>
              <w:t>Корея Республикасы «</w:t>
            </w:r>
            <w:r w:rsidRPr="006E3D2E">
              <w:rPr>
                <w:rStyle w:val="translation-word"/>
                <w:sz w:val="24"/>
                <w:szCs w:val="24"/>
                <w:lang w:val="kk-KZ"/>
              </w:rPr>
              <w:t>Медициналық бұйымдардың топтары мен сыныптары туралы Ережеге» түзетулерді енгізуді ұсынады.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Келесі негізгі өзгерістер ұсынылады: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1) "Респиратор, медициналық" медициналық бұйым ретінде қайта жіктелді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2)Медициналық құрылғылар ретіндегі бағдарламалық қамтамасыз ету саны клиникалық </w:t>
            </w:r>
            <w:r w:rsidRPr="006E3D2E">
              <w:rPr>
                <w:sz w:val="24"/>
                <w:szCs w:val="24"/>
                <w:lang w:val="kk-KZ"/>
              </w:rPr>
              <w:lastRenderedPageBreak/>
              <w:t>саланы ескере отырып, 8-ден 90-ға дейін ұлғайтылды.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G/TBT/N/KOR/916</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Fonts w:ascii="Times New Roman" w:hAnsi="Times New Roman"/>
                <w:sz w:val="24"/>
                <w:szCs w:val="24"/>
              </w:rPr>
              <w:t>Энергия тиімділігін басқаруға арналған жабдық</w:t>
            </w:r>
            <w:r w:rsidRPr="006E3D2E">
              <w:rPr>
                <w:rFonts w:ascii="Times New Roman" w:hAnsi="Times New Roman"/>
                <w:sz w:val="24"/>
                <w:szCs w:val="24"/>
                <w:lang w:val="kk-KZ"/>
              </w:rPr>
              <w:t>тар</w:t>
            </w:r>
            <w:r w:rsidRPr="006E3D2E">
              <w:rPr>
                <w:rFonts w:ascii="Times New Roman" w:hAnsi="Times New Roman"/>
                <w:sz w:val="24"/>
                <w:szCs w:val="24"/>
              </w:rPr>
              <w:t xml:space="preserve"> туралы ереже</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(15 бет корей тілінде)</w:t>
            </w:r>
          </w:p>
        </w:tc>
        <w:tc>
          <w:tcPr>
            <w:tcW w:w="1985" w:type="dxa"/>
            <w:shd w:val="clear" w:color="auto" w:fill="auto"/>
          </w:tcPr>
          <w:p w:rsidR="00CB5156" w:rsidRPr="006E3D2E" w:rsidRDefault="00CB5156" w:rsidP="00BF597A">
            <w:pPr>
              <w:jc w:val="both"/>
              <w:rPr>
                <w:sz w:val="24"/>
                <w:szCs w:val="24"/>
                <w:lang w:val="kk-KZ"/>
              </w:rPr>
            </w:pPr>
            <w:r w:rsidRPr="006E3D2E">
              <w:rPr>
                <w:sz w:val="24"/>
                <w:szCs w:val="24"/>
                <w:lang w:val="kk-KZ"/>
              </w:rPr>
              <w:t>Хабарламадан бастап 60 күн</w:t>
            </w:r>
          </w:p>
        </w:tc>
      </w:tr>
      <w:tr w:rsidR="00CB5156" w:rsidRPr="006E3D2E" w:rsidTr="00A15714">
        <w:trPr>
          <w:trHeight w:val="222"/>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Тоңазытқыштары, Кондиционерлер,Терезе рамалары, Теледидарлары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Корея</w:t>
            </w: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Корея Республикасы «Энергия тиімділігін басқаруға арналған жабдықтар туралы Ережеге» түзетулер енгізуді ұсынады.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Келесі негізгі өзгерістер ұсынылады: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1. Энергия тиімділігі стандарттарын түзету: тоңазытқыштар, кондиционерлер, терезе гарнитуралары, теледидарлар.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 Орташа және ұзақ мерзімді мақсатты энергия тиімділігінің стандарттарын көрсету: тоңазытқыштар, кондиционерлер, теледидарлар.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3. Кондиционерлердің кез-келген өндірушісі немесе импорттаушысы энергия тиімділігі жапсырмасында салқындату өнімділігінің маусымдық коэффициентін (CSPF) көрсетуі керек</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both"/>
              <w:rPr>
                <w:b/>
                <w:sz w:val="24"/>
                <w:szCs w:val="24"/>
                <w:lang w:val="en-GB" w:eastAsia="en-US"/>
              </w:rPr>
            </w:pPr>
            <w:r w:rsidRPr="006E3D2E">
              <w:rPr>
                <w:b/>
                <w:sz w:val="24"/>
                <w:szCs w:val="24"/>
              </w:rPr>
              <w:t>G/TBT/N/ISR/1168</w:t>
            </w:r>
          </w:p>
          <w:p w:rsidR="00CB5156" w:rsidRPr="006E3D2E" w:rsidRDefault="00CB5156" w:rsidP="00BF597A">
            <w:pPr>
              <w:pBdr>
                <w:between w:val="single" w:sz="6" w:space="1" w:color="auto"/>
              </w:pBdr>
              <w:ind w:firstLine="708"/>
              <w:jc w:val="both"/>
              <w:rPr>
                <w:sz w:val="24"/>
                <w:szCs w:val="24"/>
              </w:rPr>
            </w:pPr>
          </w:p>
        </w:tc>
        <w:tc>
          <w:tcPr>
            <w:tcW w:w="5386" w:type="dxa"/>
            <w:shd w:val="clear" w:color="auto" w:fill="auto"/>
          </w:tcPr>
          <w:p w:rsidR="00CB5156" w:rsidRPr="006E3D2E" w:rsidRDefault="00CB5156" w:rsidP="00BF597A">
            <w:pPr>
              <w:pStyle w:val="HTML"/>
              <w:rPr>
                <w:rFonts w:ascii="Times New Roman" w:hAnsi="Times New Roman"/>
                <w:sz w:val="24"/>
                <w:szCs w:val="24"/>
              </w:rPr>
            </w:pPr>
            <w:r w:rsidRPr="006E3D2E">
              <w:rPr>
                <w:rStyle w:val="translation-word"/>
                <w:rFonts w:ascii="Times New Roman" w:hAnsi="Times New Roman"/>
                <w:sz w:val="24"/>
                <w:szCs w:val="24"/>
              </w:rPr>
              <w:t>Бір тұтқасы бар механикалық араластырғыш</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(4 </w:t>
            </w:r>
            <w:r w:rsidRPr="006E3D2E">
              <w:rPr>
                <w:sz w:val="24"/>
                <w:szCs w:val="24"/>
                <w:lang w:val="kk-KZ"/>
              </w:rPr>
              <w:t>бет</w:t>
            </w:r>
            <w:r w:rsidRPr="006E3D2E">
              <w:rPr>
                <w:sz w:val="24"/>
                <w:szCs w:val="24"/>
              </w:rPr>
              <w:t>, иврит</w:t>
            </w:r>
            <w:r w:rsidRPr="006E3D2E">
              <w:rPr>
                <w:sz w:val="24"/>
                <w:szCs w:val="24"/>
                <w:lang w:val="kk-KZ"/>
              </w:rPr>
              <w:t>т</w:t>
            </w:r>
            <w:r w:rsidRPr="006E3D2E">
              <w:rPr>
                <w:sz w:val="24"/>
                <w:szCs w:val="24"/>
              </w:rPr>
              <w:t>е)</w:t>
            </w:r>
          </w:p>
        </w:tc>
        <w:tc>
          <w:tcPr>
            <w:tcW w:w="1985" w:type="dxa"/>
            <w:shd w:val="clear" w:color="auto" w:fill="auto"/>
          </w:tcPr>
          <w:p w:rsidR="00CB5156" w:rsidRPr="006E3D2E" w:rsidRDefault="00CB5156" w:rsidP="00BF597A">
            <w:pPr>
              <w:jc w:val="both"/>
              <w:rPr>
                <w:sz w:val="24"/>
                <w:szCs w:val="24"/>
              </w:rPr>
            </w:pPr>
            <w:r w:rsidRPr="006E3D2E">
              <w:rPr>
                <w:sz w:val="24"/>
                <w:szCs w:val="24"/>
                <w:lang w:val="kk-KZ"/>
              </w:rPr>
              <w:t>Хабарламадан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Бір тұтқасы бар механикалық араластырғыш краны; (HS: 8481); (ICS: 91.140.70)</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rPr>
            </w:pPr>
            <w:r w:rsidRPr="006E3D2E">
              <w:rPr>
                <w:sz w:val="24"/>
                <w:szCs w:val="24"/>
              </w:rPr>
              <w:t>Израиль</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Бір тұтқасы бар механикалық араластырғыштарға қатысты SI 1347 Міндетті стандартына екінші түзету. Бұл түзету мыналарды өзгертеді:</w:t>
            </w:r>
          </w:p>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 Стандартты қолдану саласына стандарт әр түрлі стандарттармен реттелетін автоматты немесе механикалық крандарға таралмайтындығын түсіндіреді;</w:t>
            </w:r>
          </w:p>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 xml:space="preserve">•7.1-бөлімнің иврит тіліндегі сөйлемді ауыстырады, ол "барлық материалдар" сөзінен басталып "немесе дәмі" сөзімен аяқталады және ауыз сумен байланысқан шүмектердің Израильдің SI 5452 стандартында көрсетілген талаптарға сәйкес келуін талап етеді. </w:t>
            </w:r>
            <w:r w:rsidRPr="006E3D2E">
              <w:rPr>
                <w:rFonts w:ascii="Times New Roman" w:hAnsi="Times New Roman"/>
                <w:sz w:val="24"/>
                <w:szCs w:val="24"/>
              </w:rPr>
              <w:t>Талаптардан босату бұл талап түзетуде сипатталғандай нақты қарсылықтарға қатысты.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G/TBT/N/ISR/1167</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jc w:val="both"/>
              <w:rPr>
                <w:color w:val="0000FF"/>
                <w:sz w:val="24"/>
                <w:szCs w:val="24"/>
                <w:lang w:val="kk-KZ"/>
              </w:rPr>
            </w:pPr>
            <w:r w:rsidRPr="006E3D2E">
              <w:rPr>
                <w:color w:val="000000" w:themeColor="text1"/>
                <w:sz w:val="24"/>
                <w:szCs w:val="24"/>
                <w:lang w:val="kk-KZ"/>
              </w:rPr>
              <w:t>Крандар (4 бет ивритте)</w:t>
            </w:r>
          </w:p>
        </w:tc>
        <w:tc>
          <w:tcPr>
            <w:tcW w:w="1985" w:type="dxa"/>
            <w:shd w:val="clear" w:color="auto" w:fill="auto"/>
          </w:tcPr>
          <w:p w:rsidR="00CB5156" w:rsidRPr="006E3D2E" w:rsidRDefault="00CB5156" w:rsidP="00BF597A">
            <w:pPr>
              <w:jc w:val="both"/>
              <w:rPr>
                <w:sz w:val="24"/>
                <w:szCs w:val="24"/>
                <w:lang w:val="kk-KZ"/>
              </w:rPr>
            </w:pPr>
            <w:r w:rsidRPr="006E3D2E">
              <w:rPr>
                <w:sz w:val="24"/>
                <w:szCs w:val="24"/>
                <w:lang w:val="kk-KZ"/>
              </w:rPr>
              <w:t>Хабарламадан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Крандар; (HS: 8481); (ICS: 91.140.70)</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rPr>
            </w:pPr>
            <w:r w:rsidRPr="006E3D2E">
              <w:rPr>
                <w:sz w:val="24"/>
                <w:szCs w:val="24"/>
              </w:rPr>
              <w:t>Израиль</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SI 1317 Міндетті стандартына екінші түзету. Бұл түзету мыналарды өзгертеді: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Стандартты қолдану аясына стандарт әр түрлі стандарттармен реттелетін автоматты немесе механикалық крандарға таралмайтындығын түсіндіреді;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Ивритте 5.1-бөлімнің бір бөлігін ауыстырады және ауыз сумен байланысатын крандардың Израильдің SI 5452 стандартында көрсетілген талаптарға сай болуын талап етеді. Бұл талап кір </w:t>
            </w:r>
            <w:r w:rsidRPr="006E3D2E">
              <w:rPr>
                <w:sz w:val="24"/>
                <w:szCs w:val="24"/>
                <w:lang w:val="kk-KZ"/>
              </w:rPr>
              <w:lastRenderedPageBreak/>
              <w:t>жуғыш машиналарға арналған крандарға, шайылуы бар унитаздарға арналған крандарға және басқаларға қолданылмайды№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G/TBT/N/IND/169</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Пресс-құралы - Ереже (сапаны бақылау), 2020 ж. (1 бет, ағылшын тілінде) </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w:t>
            </w:r>
            <w:r w:rsidRPr="006E3D2E">
              <w:rPr>
                <w:rFonts w:ascii="Times New Roman" w:hAnsi="Times New Roman"/>
                <w:sz w:val="24"/>
                <w:szCs w:val="24"/>
                <w:lang w:val="kk-KZ"/>
              </w:rPr>
              <w:t>15</w:t>
            </w:r>
            <w:r w:rsidRPr="006E3D2E">
              <w:rPr>
                <w:rFonts w:ascii="Times New Roman" w:hAnsi="Times New Roman"/>
                <w:sz w:val="24"/>
                <w:szCs w:val="24"/>
              </w:rPr>
              <w:t xml:space="preserve">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Пресс-құралдарына арналған пуансондары – пресстеуге арналған құралдары.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F5811" w:rsidP="00BF597A">
            <w:pPr>
              <w:pBdr>
                <w:between w:val="single" w:sz="6" w:space="1" w:color="auto"/>
              </w:pBdr>
              <w:jc w:val="both"/>
              <w:rPr>
                <w:sz w:val="24"/>
                <w:szCs w:val="24"/>
              </w:rPr>
            </w:pPr>
            <w:r w:rsidRPr="006E3D2E">
              <w:rPr>
                <w:sz w:val="24"/>
                <w:szCs w:val="24"/>
              </w:rPr>
              <w:t>Үндістан</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Пресс-</w:t>
            </w:r>
            <w:r w:rsidRPr="006E3D2E">
              <w:rPr>
                <w:sz w:val="24"/>
                <w:szCs w:val="24"/>
                <w:lang w:val="kk-KZ"/>
              </w:rPr>
              <w:t>құралы</w:t>
            </w:r>
            <w:r w:rsidRPr="006E3D2E">
              <w:rPr>
                <w:sz w:val="24"/>
                <w:szCs w:val="24"/>
              </w:rPr>
              <w:t xml:space="preserve"> – </w:t>
            </w:r>
            <w:r w:rsidRPr="006E3D2E">
              <w:rPr>
                <w:sz w:val="24"/>
                <w:szCs w:val="24"/>
                <w:lang w:val="kk-KZ"/>
              </w:rPr>
              <w:t xml:space="preserve">Пуансондарға арналған Ереже </w:t>
            </w:r>
            <w:r w:rsidRPr="006E3D2E">
              <w:rPr>
                <w:sz w:val="24"/>
                <w:szCs w:val="24"/>
              </w:rPr>
              <w:t>(</w:t>
            </w:r>
            <w:r w:rsidRPr="006E3D2E">
              <w:rPr>
                <w:sz w:val="24"/>
                <w:szCs w:val="24"/>
                <w:lang w:val="kk-KZ"/>
              </w:rPr>
              <w:t>сапаны бақылау</w:t>
            </w:r>
            <w:r w:rsidRPr="006E3D2E">
              <w:rPr>
                <w:sz w:val="24"/>
                <w:szCs w:val="24"/>
              </w:rPr>
              <w:t xml:space="preserve">), 2020 </w:t>
            </w:r>
            <w:r w:rsidRPr="006E3D2E">
              <w:rPr>
                <w:sz w:val="24"/>
                <w:szCs w:val="24"/>
                <w:lang w:val="kk-KZ"/>
              </w:rPr>
              <w:t>ж</w:t>
            </w:r>
            <w:r w:rsidRPr="006E3D2E">
              <w:rPr>
                <w:sz w:val="24"/>
                <w:szCs w:val="24"/>
              </w:rPr>
              <w:t>.</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Verdana"/>
                <w:b/>
                <w:sz w:val="24"/>
                <w:szCs w:val="24"/>
                <w:lang w:val="en-GB" w:eastAsia="en-US"/>
              </w:rPr>
            </w:pPr>
            <w:r w:rsidRPr="006E3D2E">
              <w:rPr>
                <w:b/>
                <w:sz w:val="24"/>
                <w:szCs w:val="24"/>
                <w:lang w:val="en-US"/>
              </w:rPr>
              <w:t>G/TBT/N/ECU/421/Add.1</w:t>
            </w:r>
          </w:p>
          <w:p w:rsidR="00CB5156" w:rsidRPr="006E3D2E" w:rsidRDefault="00CB5156" w:rsidP="00BF597A">
            <w:pPr>
              <w:jc w:val="right"/>
              <w:rPr>
                <w:b/>
                <w:sz w:val="24"/>
                <w:szCs w:val="24"/>
                <w:lang w:val="en-GB"/>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18 қырқүйектегі келесі хабарлама Эквадор делегациясының өтініші бойынша таратылады.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Эквадор техникалық регламентінің (1R)  бірінші редакциясын ресми қабылдауы RTE INEN № 203 " Ас үйдің электр аспаптары»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Эквадор Республикасы ұсынған № 1 қосымша, бұл Эквадор техникалық регламентінің (1R) бірінші редакциясына қатысты RTE INEN № 203 "Ас үйдің электр аспаптары".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Эквадор техникалық регламентінің бірінші редакциясы (1R) RTE INEN № 203 2020 жылғы 14 қыркүйектегі MPCEIP-SC-2020-0262-R Қаулысына сәйкес Өндіріс, сыртқы сауда, инвестициялар және балық шаруашылығы министрлігі хатшылығының сапа жөніндегі орынбасарымен шығарылды және 2021 жылғы 13 наурызда күшіне енеді.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kk-KZ"/>
                    </w:rPr>
                    <w:t xml:space="preserve"> </w:t>
                  </w:r>
                  <w:r w:rsidRPr="006E3D2E">
                    <w:rPr>
                      <w:sz w:val="24"/>
                      <w:szCs w:val="24"/>
                      <w:lang w:val="en-GB"/>
                    </w:rPr>
                    <w:t>-</w:t>
                  </w:r>
                  <w:r w:rsidRPr="006E3D2E">
                    <w:rPr>
                      <w:sz w:val="24"/>
                      <w:szCs w:val="24"/>
                      <w:lang w:val="kk-KZ"/>
                    </w:rPr>
                    <w:t xml:space="preserve"> </w:t>
                  </w:r>
                  <w:r w:rsidRPr="006E3D2E">
                    <w:rPr>
                      <w:sz w:val="24"/>
                      <w:szCs w:val="24"/>
                    </w:rPr>
                    <w:t>күні</w:t>
                  </w:r>
                  <w:r w:rsidRPr="006E3D2E">
                    <w:rPr>
                      <w:sz w:val="24"/>
                      <w:szCs w:val="24"/>
                      <w:lang w:val="en-GB"/>
                    </w:rPr>
                    <w:t xml:space="preserve"> </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jc w:val="both"/>
                    <w:rPr>
                      <w:sz w:val="24"/>
                      <w:szCs w:val="24"/>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қабылданды</w:t>
                  </w:r>
                  <w:r w:rsidRPr="006E3D2E">
                    <w:rPr>
                      <w:sz w:val="24"/>
                      <w:szCs w:val="24"/>
                      <w:lang w:val="en-GB"/>
                    </w:rPr>
                    <w:t>-</w:t>
                  </w:r>
                  <w:r w:rsidRPr="006E3D2E">
                    <w:rPr>
                      <w:sz w:val="24"/>
                      <w:szCs w:val="24"/>
                    </w:rPr>
                    <w:t>күні</w:t>
                  </w:r>
                  <w:r w:rsidRPr="006E3D2E">
                    <w:rPr>
                      <w:sz w:val="24"/>
                      <w:szCs w:val="24"/>
                      <w:lang w:val="en-GB"/>
                    </w:rPr>
                    <w:t xml:space="preserve">: </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jc w:val="both"/>
                    <w:rPr>
                      <w:sz w:val="24"/>
                      <w:szCs w:val="24"/>
                    </w:rPr>
                  </w:pPr>
                  <w:r w:rsidRPr="006E3D2E">
                    <w:rPr>
                      <w:sz w:val="24"/>
                      <w:szCs w:val="24"/>
                    </w:rPr>
                    <w:t>Хабарланған шара жарияланды-күні:</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[X]</w:t>
                  </w:r>
                </w:p>
              </w:tc>
              <w:tc>
                <w:tcPr>
                  <w:tcW w:w="4279" w:type="dxa"/>
                </w:tcPr>
                <w:p w:rsidR="00CB5156" w:rsidRPr="006E3D2E" w:rsidRDefault="00CB5156"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13 </w:t>
                  </w:r>
                  <w:r w:rsidRPr="006E3D2E">
                    <w:rPr>
                      <w:sz w:val="24"/>
                      <w:szCs w:val="24"/>
                      <w:lang w:val="kk-KZ"/>
                    </w:rPr>
                    <w:t xml:space="preserve">наурыз </w:t>
                  </w:r>
                  <w:r w:rsidRPr="006E3D2E">
                    <w:rPr>
                      <w:sz w:val="24"/>
                      <w:szCs w:val="24"/>
                      <w:lang w:val="en-GB"/>
                    </w:rPr>
                    <w:t xml:space="preserve">2021 </w:t>
                  </w:r>
                  <w:r w:rsidRPr="006E3D2E">
                    <w:rPr>
                      <w:sz w:val="24"/>
                      <w:szCs w:val="24"/>
                      <w:lang w:val="kk-KZ"/>
                    </w:rPr>
                    <w:t>ж</w:t>
                  </w:r>
                  <w:r w:rsidRPr="006E3D2E">
                    <w:rPr>
                      <w:sz w:val="24"/>
                      <w:szCs w:val="24"/>
                      <w:lang w:val="en-GB"/>
                    </w:rPr>
                    <w:t>.</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[X]</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Соңғы</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w:t>
                  </w:r>
                  <w:r w:rsidRPr="006E3D2E">
                    <w:rPr>
                      <w:sz w:val="24"/>
                      <w:szCs w:val="24"/>
                      <w:lang w:val="en-GB"/>
                    </w:rPr>
                    <w:t xml:space="preserve"> </w:t>
                  </w:r>
                  <w:r w:rsidRPr="006E3D2E">
                    <w:rPr>
                      <w:sz w:val="24"/>
                      <w:szCs w:val="24"/>
                    </w:rPr>
                    <w:t>мекен</w:t>
                  </w:r>
                  <w:r w:rsidRPr="006E3D2E">
                    <w:rPr>
                      <w:sz w:val="24"/>
                      <w:szCs w:val="24"/>
                      <w:lang w:val="en-GB"/>
                    </w:rPr>
                    <w:t>-</w:t>
                  </w:r>
                  <w:r w:rsidRPr="006E3D2E">
                    <w:rPr>
                      <w:sz w:val="24"/>
                      <w:szCs w:val="24"/>
                    </w:rPr>
                    <w:t>жай</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CB5156" w:rsidRPr="006E3D2E" w:rsidRDefault="00A57223" w:rsidP="00BF597A">
                  <w:pPr>
                    <w:rPr>
                      <w:rStyle w:val="a9"/>
                      <w:sz w:val="24"/>
                      <w:szCs w:val="24"/>
                      <w:lang w:val="en-GB"/>
                    </w:rPr>
                  </w:pPr>
                  <w:hyperlink r:id="rId70" w:history="1">
                    <w:r w:rsidR="00CB5156" w:rsidRPr="006E3D2E">
                      <w:rPr>
                        <w:rStyle w:val="a9"/>
                        <w:sz w:val="24"/>
                        <w:szCs w:val="24"/>
                        <w:lang w:val="en-GB"/>
                      </w:rPr>
                      <w:t>www.normalizacion.gob.ec</w:t>
                    </w:r>
                  </w:hyperlink>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1" w:history="1">
                    <w:r w:rsidR="00CB5156" w:rsidRPr="006E3D2E">
                      <w:rPr>
                        <w:rStyle w:val="a9"/>
                        <w:sz w:val="24"/>
                        <w:szCs w:val="24"/>
                        <w:lang w:val="en-GB"/>
                      </w:rPr>
                      <w:t>https://members.wto.org/crnattachments/2020/TBT/ECU/final_measure/20_5590_00_s.pdf</w:t>
                    </w:r>
                  </w:hyperlink>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kk-KZ"/>
                    </w:rPr>
                    <w:t>ның күші</w:t>
                  </w:r>
                  <w:r w:rsidRPr="006E3D2E">
                    <w:rPr>
                      <w:sz w:val="24"/>
                      <w:szCs w:val="24"/>
                      <w:lang w:val="en-GB"/>
                    </w:rPr>
                    <w:t xml:space="preserve"> </w:t>
                  </w:r>
                  <w:r w:rsidRPr="006E3D2E">
                    <w:rPr>
                      <w:sz w:val="24"/>
                      <w:szCs w:val="24"/>
                    </w:rPr>
                    <w:t>жойылды</w:t>
                  </w:r>
                  <w:r w:rsidRPr="006E3D2E">
                    <w:rPr>
                      <w:sz w:val="24"/>
                      <w:szCs w:val="24"/>
                      <w:lang w:val="en-GB"/>
                    </w:rPr>
                    <w:t>-</w:t>
                  </w:r>
                  <w:r w:rsidRPr="006E3D2E">
                    <w:rPr>
                      <w:sz w:val="24"/>
                      <w:szCs w:val="24"/>
                    </w:rPr>
                    <w:t>күні</w:t>
                  </w:r>
                  <w:r w:rsidRPr="006E3D2E">
                    <w:rPr>
                      <w:sz w:val="24"/>
                      <w:szCs w:val="24"/>
                      <w:lang w:val="en-GB"/>
                    </w:rPr>
                    <w:t>:</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jc w:val="both"/>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kk-KZ"/>
                    </w:rPr>
                    <w:t>гі</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r w:rsidRPr="006E3D2E">
                    <w:rPr>
                      <w:sz w:val="24"/>
                      <w:szCs w:val="24"/>
                      <w:lang w:val="en-GB"/>
                    </w:rPr>
                    <w:t xml:space="preserve"> </w:t>
                  </w:r>
                </w:p>
              </w:tc>
            </w:tr>
            <w:tr w:rsidR="00CB5156" w:rsidRPr="006E3D2E" w:rsidTr="00A02343">
              <w:tc>
                <w:tcPr>
                  <w:tcW w:w="876" w:type="dxa"/>
                </w:tcPr>
                <w:p w:rsidR="00CB5156" w:rsidRPr="006E3D2E" w:rsidRDefault="00CB5156" w:rsidP="00BF597A">
                  <w:pPr>
                    <w:ind w:hanging="90"/>
                    <w:jc w:val="center"/>
                    <w:rPr>
                      <w:sz w:val="24"/>
                      <w:szCs w:val="24"/>
                      <w:lang w:val="en-GB" w:eastAsia="en-GB"/>
                    </w:rPr>
                  </w:pPr>
                  <w:r w:rsidRPr="006E3D2E">
                    <w:rPr>
                      <w:sz w:val="24"/>
                      <w:szCs w:val="24"/>
                    </w:rPr>
                    <w:t>[ ]</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Басқа</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22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rPr>
            </w:pPr>
            <w:r w:rsidRPr="006E3D2E">
              <w:rPr>
                <w:sz w:val="24"/>
                <w:szCs w:val="24"/>
              </w:rPr>
              <w:t>Эквадор</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sz w:val="24"/>
                <w:szCs w:val="24"/>
                <w:lang w:val="en-US"/>
              </w:rPr>
            </w:pPr>
            <w:r w:rsidRPr="006E3D2E">
              <w:rPr>
                <w:rFonts w:eastAsia="Calibri"/>
                <w:b/>
                <w:sz w:val="24"/>
                <w:szCs w:val="24"/>
                <w:lang w:val="en-US"/>
              </w:rPr>
              <w:t>G/TBT/N/CZE/250/Add.1</w:t>
            </w:r>
          </w:p>
          <w:p w:rsidR="00CB5156" w:rsidRPr="006E3D2E" w:rsidRDefault="00CB5156" w:rsidP="00BF597A">
            <w:pPr>
              <w:jc w:val="right"/>
              <w:rPr>
                <w:b/>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lastRenderedPageBreak/>
              <w:t xml:space="preserve">2020 жылғы 21 қырқүйектегі келесі хабарлама Чехия Республикасы делегациясының өтініші </w:t>
            </w:r>
            <w:r w:rsidRPr="006E3D2E">
              <w:rPr>
                <w:sz w:val="24"/>
                <w:szCs w:val="24"/>
                <w:lang w:val="kk-KZ"/>
              </w:rPr>
              <w:lastRenderedPageBreak/>
              <w:t>бойынша таратылады.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Қаржы министрлігінің № 01/2020 Қаулысымен шығарылған реттелетін бағалары бар тауарлар тізбесіне өзгерістер енгізу туралы Қаржы министрлігінің № 04/2020 Қаулысы.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Чехия Республикасы ДСҰ мүшелеріне Қаржы министрлігінің № 01/2020 Қаулысымен шығарылған реттелетін бағалары бар тауарлар тізбесіне өзгерістер енгізу туралы Қаржы министрлігінің № 04/2020 Қаулысы 2020 жылдың 22 сәуірінде қабылданып және 2020 жылдың 22 сәуірінде бағалар Бюллетенінде жарияланғаны туралы хабарлайды..</w:t>
            </w:r>
          </w:p>
          <w:tbl>
            <w:tblPr>
              <w:tblStyle w:val="af2"/>
              <w:tblW w:w="0" w:type="auto"/>
              <w:tblLayout w:type="fixed"/>
              <w:tblLook w:val="04A0" w:firstRow="1" w:lastRow="0" w:firstColumn="1" w:lastColumn="0" w:noHBand="0" w:noVBand="1"/>
            </w:tblPr>
            <w:tblGrid>
              <w:gridCol w:w="734"/>
              <w:gridCol w:w="4424"/>
            </w:tblGrid>
            <w:tr w:rsidR="00CB5156" w:rsidRPr="006E3D2E" w:rsidTr="00A02343">
              <w:tc>
                <w:tcPr>
                  <w:tcW w:w="5158" w:type="dxa"/>
                  <w:gridSpan w:val="2"/>
                </w:tcPr>
                <w:p w:rsidR="00CB5156" w:rsidRPr="006E3D2E" w:rsidRDefault="00CB5156" w:rsidP="00BF597A">
                  <w:pPr>
                    <w:pStyle w:val="ad"/>
                    <w:spacing w:before="0" w:beforeAutospacing="0" w:after="0" w:afterAutospacing="0"/>
                    <w:jc w:val="both"/>
                    <w:textAlignment w:val="center"/>
                    <w:rPr>
                      <w:color w:val="000000" w:themeColor="text1"/>
                    </w:rPr>
                  </w:pPr>
                  <w:r w:rsidRPr="006E3D2E">
                    <w:rPr>
                      <w:color w:val="000000" w:themeColor="text1"/>
                      <w:lang w:val="kk-KZ"/>
                    </w:rPr>
                    <w:t>себептері</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  ]</w:t>
                  </w:r>
                </w:p>
              </w:tc>
              <w:tc>
                <w:tcPr>
                  <w:tcW w:w="4424" w:type="dxa"/>
                </w:tcPr>
                <w:p w:rsidR="00CB5156" w:rsidRPr="006E3D2E" w:rsidRDefault="00CB5156" w:rsidP="00BF597A">
                  <w:pPr>
                    <w:jc w:val="both"/>
                    <w:rPr>
                      <w:color w:val="000000" w:themeColor="text1"/>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kk-KZ"/>
                    </w:rPr>
                    <w:t xml:space="preserve"> </w:t>
                  </w:r>
                  <w:r w:rsidRPr="006E3D2E">
                    <w:rPr>
                      <w:sz w:val="24"/>
                      <w:szCs w:val="24"/>
                      <w:lang w:val="en-GB"/>
                    </w:rPr>
                    <w:t>-</w:t>
                  </w:r>
                  <w:r w:rsidRPr="006E3D2E">
                    <w:rPr>
                      <w:sz w:val="24"/>
                      <w:szCs w:val="24"/>
                      <w:lang w:val="kk-KZ"/>
                    </w:rPr>
                    <w:t xml:space="preserve"> </w:t>
                  </w:r>
                  <w:r w:rsidRPr="006E3D2E">
                    <w:rPr>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[X]</w:t>
                  </w:r>
                </w:p>
              </w:tc>
              <w:tc>
                <w:tcPr>
                  <w:tcW w:w="4424" w:type="dxa"/>
                </w:tcPr>
                <w:p w:rsidR="00CB5156" w:rsidRPr="006E3D2E" w:rsidRDefault="00CB5156" w:rsidP="00BF597A">
                  <w:pPr>
                    <w:jc w:val="both"/>
                    <w:rPr>
                      <w:color w:val="000000" w:themeColor="text1"/>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қабылданды</w:t>
                  </w:r>
                  <w:r w:rsidRPr="006E3D2E">
                    <w:rPr>
                      <w:sz w:val="24"/>
                      <w:szCs w:val="24"/>
                      <w:lang w:val="en-GB"/>
                    </w:rPr>
                    <w:t>-</w:t>
                  </w:r>
                  <w:r w:rsidRPr="006E3D2E">
                    <w:rPr>
                      <w:sz w:val="24"/>
                      <w:szCs w:val="24"/>
                    </w:rPr>
                    <w:t>күні</w:t>
                  </w:r>
                  <w:r w:rsidRPr="006E3D2E">
                    <w:rPr>
                      <w:sz w:val="24"/>
                      <w:szCs w:val="24"/>
                      <w:lang w:val="en-GB"/>
                    </w:rPr>
                    <w:t xml:space="preserve">: </w:t>
                  </w:r>
                  <w:r w:rsidRPr="006E3D2E">
                    <w:rPr>
                      <w:color w:val="000000" w:themeColor="text1"/>
                      <w:sz w:val="24"/>
                      <w:szCs w:val="24"/>
                      <w:lang w:val="en-GB"/>
                    </w:rPr>
                    <w:t xml:space="preserve">22 </w:t>
                  </w:r>
                  <w:r w:rsidRPr="006E3D2E">
                    <w:rPr>
                      <w:color w:val="000000" w:themeColor="text1"/>
                      <w:sz w:val="24"/>
                      <w:szCs w:val="24"/>
                      <w:lang w:val="kk-KZ"/>
                    </w:rPr>
                    <w:t>сәуір</w:t>
                  </w:r>
                  <w:r w:rsidRPr="006E3D2E">
                    <w:rPr>
                      <w:color w:val="000000" w:themeColor="text1"/>
                      <w:sz w:val="24"/>
                      <w:szCs w:val="24"/>
                      <w:lang w:val="en-GB"/>
                    </w:rPr>
                    <w:t xml:space="preserve"> 2020 </w:t>
                  </w:r>
                  <w:r w:rsidRPr="006E3D2E">
                    <w:rPr>
                      <w:color w:val="000000" w:themeColor="text1"/>
                      <w:sz w:val="24"/>
                      <w:szCs w:val="24"/>
                      <w:lang w:val="kk-KZ"/>
                    </w:rPr>
                    <w:t>ж</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[X]</w:t>
                  </w:r>
                </w:p>
              </w:tc>
              <w:tc>
                <w:tcPr>
                  <w:tcW w:w="4424" w:type="dxa"/>
                </w:tcPr>
                <w:p w:rsidR="00CB5156" w:rsidRPr="006E3D2E" w:rsidRDefault="00CB5156" w:rsidP="00BF597A">
                  <w:pPr>
                    <w:jc w:val="both"/>
                    <w:rPr>
                      <w:color w:val="000000" w:themeColor="text1"/>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w:t>
                  </w:r>
                  <w:r w:rsidRPr="006E3D2E">
                    <w:rPr>
                      <w:color w:val="000000" w:themeColor="text1"/>
                      <w:sz w:val="24"/>
                      <w:szCs w:val="24"/>
                      <w:lang w:val="en-GB"/>
                    </w:rPr>
                    <w:t xml:space="preserve"> 22 </w:t>
                  </w:r>
                  <w:r w:rsidRPr="006E3D2E">
                    <w:rPr>
                      <w:color w:val="000000" w:themeColor="text1"/>
                      <w:sz w:val="24"/>
                      <w:szCs w:val="24"/>
                      <w:lang w:val="kk-KZ"/>
                    </w:rPr>
                    <w:t>сәуір</w:t>
                  </w:r>
                  <w:r w:rsidRPr="006E3D2E">
                    <w:rPr>
                      <w:color w:val="000000" w:themeColor="text1"/>
                      <w:sz w:val="24"/>
                      <w:szCs w:val="24"/>
                      <w:lang w:val="en-GB"/>
                    </w:rPr>
                    <w:t xml:space="preserve"> 2020 </w:t>
                  </w:r>
                  <w:r w:rsidRPr="006E3D2E">
                    <w:rPr>
                      <w:color w:val="000000" w:themeColor="text1"/>
                      <w:sz w:val="24"/>
                      <w:szCs w:val="24"/>
                      <w:lang w:val="kk-KZ"/>
                    </w:rPr>
                    <w:t>ж</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[X]</w:t>
                  </w:r>
                </w:p>
              </w:tc>
              <w:tc>
                <w:tcPr>
                  <w:tcW w:w="4424" w:type="dxa"/>
                </w:tcPr>
                <w:p w:rsidR="00CB5156" w:rsidRPr="006E3D2E" w:rsidRDefault="00CB5156" w:rsidP="00BF597A">
                  <w:pPr>
                    <w:jc w:val="both"/>
                    <w:rPr>
                      <w:color w:val="000000" w:themeColor="text1"/>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w:t>
                  </w:r>
                  <w:r w:rsidRPr="006E3D2E">
                    <w:rPr>
                      <w:color w:val="000000" w:themeColor="text1"/>
                      <w:sz w:val="24"/>
                      <w:szCs w:val="24"/>
                      <w:lang w:val="en-GB"/>
                    </w:rPr>
                    <w:t xml:space="preserve">22 </w:t>
                  </w:r>
                  <w:r w:rsidRPr="006E3D2E">
                    <w:rPr>
                      <w:color w:val="000000" w:themeColor="text1"/>
                      <w:sz w:val="24"/>
                      <w:szCs w:val="24"/>
                      <w:lang w:val="kk-KZ"/>
                    </w:rPr>
                    <w:t>сәуір</w:t>
                  </w:r>
                  <w:r w:rsidRPr="006E3D2E">
                    <w:rPr>
                      <w:color w:val="000000" w:themeColor="text1"/>
                      <w:sz w:val="24"/>
                      <w:szCs w:val="24"/>
                      <w:lang w:val="en-GB"/>
                    </w:rPr>
                    <w:t xml:space="preserve"> 2020 </w:t>
                  </w:r>
                  <w:r w:rsidRPr="006E3D2E">
                    <w:rPr>
                      <w:color w:val="000000" w:themeColor="text1"/>
                      <w:sz w:val="24"/>
                      <w:szCs w:val="24"/>
                      <w:lang w:val="kk-KZ"/>
                    </w:rPr>
                    <w:t>ж</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[X]</w:t>
                  </w:r>
                </w:p>
              </w:tc>
              <w:tc>
                <w:tcPr>
                  <w:tcW w:w="4424"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Соңғы</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w:t>
                  </w:r>
                  <w:r w:rsidRPr="006E3D2E">
                    <w:rPr>
                      <w:sz w:val="24"/>
                      <w:szCs w:val="24"/>
                      <w:lang w:val="en-GB"/>
                    </w:rPr>
                    <w:t xml:space="preserve"> </w:t>
                  </w:r>
                  <w:r w:rsidRPr="006E3D2E">
                    <w:rPr>
                      <w:sz w:val="24"/>
                      <w:szCs w:val="24"/>
                    </w:rPr>
                    <w:t>мекен</w:t>
                  </w:r>
                  <w:r w:rsidRPr="006E3D2E">
                    <w:rPr>
                      <w:sz w:val="24"/>
                      <w:szCs w:val="24"/>
                      <w:lang w:val="en-GB"/>
                    </w:rPr>
                    <w:t>-</w:t>
                  </w:r>
                  <w:r w:rsidRPr="006E3D2E">
                    <w:rPr>
                      <w:sz w:val="24"/>
                      <w:szCs w:val="24"/>
                    </w:rPr>
                    <w:t>жай</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CB5156" w:rsidRPr="006E3D2E" w:rsidRDefault="00A57223" w:rsidP="00BF597A">
                  <w:pPr>
                    <w:jc w:val="both"/>
                    <w:rPr>
                      <w:rFonts w:eastAsia="Calibri"/>
                      <w:color w:val="000000" w:themeColor="text1"/>
                      <w:sz w:val="24"/>
                      <w:szCs w:val="24"/>
                      <w:lang w:val="en-GB"/>
                    </w:rPr>
                  </w:pPr>
                  <w:hyperlink r:id="rId72" w:history="1">
                    <w:r w:rsidR="00CB5156" w:rsidRPr="006E3D2E">
                      <w:rPr>
                        <w:rStyle w:val="a9"/>
                        <w:rFonts w:eastAsia="Calibri"/>
                        <w:color w:val="000000" w:themeColor="text1"/>
                        <w:sz w:val="24"/>
                        <w:szCs w:val="24"/>
                        <w:lang w:val="en-GB"/>
                      </w:rPr>
                      <w:t>https://ec.europa.eu/growth/tools-databases/tris/cs/index.cfm/search/?trisaction=search.detail&amp;year=2020&amp;num=239&amp;mLang=EN</w:t>
                    </w:r>
                  </w:hyperlink>
                </w:p>
                <w:p w:rsidR="00CB5156" w:rsidRPr="006E3D2E" w:rsidRDefault="00A57223" w:rsidP="00BF597A">
                  <w:pPr>
                    <w:pStyle w:val="ad"/>
                    <w:spacing w:before="0" w:beforeAutospacing="0" w:after="0" w:afterAutospacing="0"/>
                    <w:jc w:val="both"/>
                    <w:textAlignment w:val="center"/>
                    <w:rPr>
                      <w:color w:val="000000" w:themeColor="text1"/>
                      <w:lang w:val="en-GB"/>
                    </w:rPr>
                  </w:pPr>
                  <w:hyperlink r:id="rId73" w:history="1">
                    <w:r w:rsidR="00CB5156" w:rsidRPr="006E3D2E">
                      <w:rPr>
                        <w:rStyle w:val="a9"/>
                        <w:rFonts w:eastAsia="Calibri"/>
                        <w:color w:val="000000" w:themeColor="text1"/>
                        <w:lang w:val="en-GB"/>
                      </w:rPr>
                      <w:t>https://members.wto.org/crnattachments/2020/TBT/CZE/final_measure/20_5635_00_x.pdf</w:t>
                    </w:r>
                  </w:hyperlink>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kk-KZ"/>
                    </w:rPr>
                    <w:t>ның күші</w:t>
                  </w:r>
                  <w:r w:rsidRPr="006E3D2E">
                    <w:rPr>
                      <w:sz w:val="24"/>
                      <w:szCs w:val="24"/>
                      <w:lang w:val="en-GB"/>
                    </w:rPr>
                    <w:t xml:space="preserve"> </w:t>
                  </w:r>
                  <w:r w:rsidRPr="006E3D2E">
                    <w:rPr>
                      <w:sz w:val="24"/>
                      <w:szCs w:val="24"/>
                    </w:rPr>
                    <w:t>жойылды</w:t>
                  </w:r>
                  <w:r w:rsidRPr="006E3D2E">
                    <w:rPr>
                      <w:sz w:val="24"/>
                      <w:szCs w:val="24"/>
                      <w:lang w:val="en-GB"/>
                    </w:rPr>
                    <w:t>-</w:t>
                  </w:r>
                  <w:r w:rsidRPr="006E3D2E">
                    <w:rPr>
                      <w:sz w:val="24"/>
                      <w:szCs w:val="24"/>
                    </w:rPr>
                    <w:t>күні</w:t>
                  </w:r>
                  <w:r w:rsidRPr="006E3D2E">
                    <w:rPr>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kk-KZ"/>
                    </w:rPr>
                    <w:t>гі</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  ]</w:t>
                  </w:r>
                </w:p>
              </w:tc>
              <w:tc>
                <w:tcPr>
                  <w:tcW w:w="4424" w:type="dxa"/>
                </w:tcPr>
                <w:p w:rsidR="00CB5156" w:rsidRPr="006E3D2E" w:rsidRDefault="00CB5156" w:rsidP="00BF597A">
                  <w:pPr>
                    <w:jc w:val="both"/>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r w:rsidRPr="006E3D2E">
                    <w:rPr>
                      <w:sz w:val="24"/>
                      <w:szCs w:val="24"/>
                      <w:lang w:val="en-GB"/>
                    </w:rPr>
                    <w:t xml:space="preserve"> </w:t>
                  </w:r>
                </w:p>
              </w:tc>
            </w:tr>
            <w:tr w:rsidR="00CB5156" w:rsidRPr="006E3D2E" w:rsidTr="00A02343">
              <w:tc>
                <w:tcPr>
                  <w:tcW w:w="734" w:type="dxa"/>
                </w:tcPr>
                <w:p w:rsidR="00CB5156" w:rsidRPr="006E3D2E" w:rsidRDefault="00CB5156" w:rsidP="00BF597A">
                  <w:pPr>
                    <w:ind w:hanging="25"/>
                    <w:jc w:val="both"/>
                    <w:rPr>
                      <w:rFonts w:eastAsia="Calibri"/>
                      <w:color w:val="000000" w:themeColor="text1"/>
                      <w:sz w:val="24"/>
                      <w:szCs w:val="24"/>
                      <w:lang w:val="en-GB" w:eastAsia="en-US"/>
                    </w:rPr>
                  </w:pPr>
                  <w:r w:rsidRPr="006E3D2E">
                    <w:rPr>
                      <w:rFonts w:eastAsia="Calibri"/>
                      <w:color w:val="000000" w:themeColor="text1"/>
                      <w:sz w:val="24"/>
                      <w:szCs w:val="24"/>
                    </w:rPr>
                    <w:t>[  ]</w:t>
                  </w:r>
                </w:p>
              </w:tc>
              <w:tc>
                <w:tcPr>
                  <w:tcW w:w="4424"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Басқа</w:t>
                  </w:r>
                </w:p>
              </w:tc>
            </w:tr>
          </w:tbl>
          <w:p w:rsidR="00CB5156" w:rsidRPr="006E3D2E" w:rsidRDefault="00CB5156" w:rsidP="00BF597A">
            <w:pPr>
              <w:pStyle w:val="ad"/>
              <w:spacing w:before="0" w:beforeAutospacing="0" w:after="0" w:afterAutospacing="0"/>
              <w:jc w:val="both"/>
              <w:textAlignment w:val="center"/>
              <w:rPr>
                <w:color w:val="000000" w:themeColor="text1"/>
              </w:rPr>
            </w:pP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140"/>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pStyle w:val="ad"/>
              <w:spacing w:before="0" w:beforeAutospacing="0" w:after="0" w:afterAutospacing="0"/>
              <w:textAlignment w:val="center"/>
              <w:rPr>
                <w:color w:val="555555"/>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rPr>
              <w:t>Че</w:t>
            </w:r>
            <w:r w:rsidRPr="006E3D2E">
              <w:rPr>
                <w:sz w:val="24"/>
                <w:szCs w:val="24"/>
                <w:lang w:val="kk-KZ"/>
              </w:rPr>
              <w:t xml:space="preserve">хия </w:t>
            </w:r>
            <w:r w:rsidRPr="006E3D2E">
              <w:rPr>
                <w:sz w:val="24"/>
                <w:szCs w:val="24"/>
              </w:rPr>
              <w:t>Республика</w:t>
            </w:r>
            <w:r w:rsidRPr="006E3D2E">
              <w:rPr>
                <w:sz w:val="24"/>
                <w:szCs w:val="24"/>
                <w:lang w:val="kk-KZ"/>
              </w:rPr>
              <w:t>сы</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G/TBT/N/CHN/1463</w:t>
            </w:r>
          </w:p>
          <w:p w:rsidR="00CB5156" w:rsidRPr="006E3D2E" w:rsidRDefault="00CB5156" w:rsidP="00BF597A">
            <w:pPr>
              <w:jc w:val="right"/>
              <w:rPr>
                <w:b/>
                <w:sz w:val="24"/>
                <w:szCs w:val="24"/>
                <w:lang w:val="en-US"/>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en-US"/>
              </w:rPr>
            </w:pPr>
            <w:r w:rsidRPr="006E3D2E">
              <w:rPr>
                <w:rStyle w:val="translation-word"/>
                <w:rFonts w:ascii="Times New Roman" w:hAnsi="Times New Roman"/>
                <w:sz w:val="24"/>
                <w:szCs w:val="24"/>
              </w:rPr>
              <w:t>ҚХР</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ұлттық</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стандарты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lang w:val="kk-KZ"/>
              </w:rPr>
              <w:t>Э</w:t>
            </w:r>
            <w:r w:rsidRPr="006E3D2E">
              <w:rPr>
                <w:rStyle w:val="translation-word"/>
                <w:rFonts w:ascii="Times New Roman" w:hAnsi="Times New Roman"/>
                <w:sz w:val="24"/>
                <w:szCs w:val="24"/>
              </w:rPr>
              <w:t>лектр</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жабдықтарына</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арналған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lang w:val="kk-KZ"/>
              </w:rPr>
              <w:t>Ұ</w:t>
            </w:r>
            <w:r w:rsidRPr="006E3D2E">
              <w:rPr>
                <w:rStyle w:val="translation-word"/>
                <w:rFonts w:ascii="Times New Roman" w:hAnsi="Times New Roman"/>
                <w:sz w:val="24"/>
                <w:szCs w:val="24"/>
              </w:rPr>
              <w:t>лттық</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техникалық</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қауіпсіздік</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кодексі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(43 бет қытай тілінде)</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Ауыспалы токтың номиналды кернеуі 1000 В (1140 В) төмен және тұрақты токтың номиналды кернеуі 1500 В төмен ішкі және сыртқы пайдалануға арналған қолмен тасу, жылжымалы және стационарлық электр жабдықтарының барлық түрлері. ICS: 29.020 HS: 85</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rPr>
            </w:pPr>
            <w:r w:rsidRPr="006E3D2E">
              <w:rPr>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Осы стандарт ауыспалы токтың номиналды кернеуі 1000 В (1140 В) төмен және тұрақты токтың номиналды кернеуі 1500 В төмен ішкі және сыртқы пайдалануға арналған қолмен тасу, жылжымалы және стационарлық электр </w:t>
            </w:r>
            <w:r w:rsidRPr="006E3D2E">
              <w:rPr>
                <w:sz w:val="24"/>
                <w:szCs w:val="24"/>
                <w:lang w:val="kk-KZ"/>
              </w:rPr>
              <w:lastRenderedPageBreak/>
              <w:t>жабдықтарының барлық түрлерін белгілейді.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стандарт химиялық энергияға, жарық энергиясына және жел энергиясына айналдырылған электр энергиясын қолдану саласындағы өнімдерге немесе компоненттерге және жарылысқа қарсы электр жабдықтарына қолданылады.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стандарт қолданылмайды: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Fonts w:eastAsia="MS Mincho"/>
                <w:sz w:val="24"/>
                <w:szCs w:val="24"/>
                <w:lang w:val="kk-KZ"/>
              </w:rPr>
              <w:t>（</w:t>
            </w:r>
            <w:r w:rsidRPr="006E3D2E">
              <w:rPr>
                <w:sz w:val="24"/>
                <w:szCs w:val="24"/>
                <w:lang w:val="kk-KZ"/>
              </w:rPr>
              <w:t>1</w:t>
            </w:r>
            <w:r w:rsidRPr="006E3D2E">
              <w:rPr>
                <w:rFonts w:eastAsia="MS Mincho"/>
                <w:sz w:val="24"/>
                <w:szCs w:val="24"/>
                <w:lang w:val="kk-KZ"/>
              </w:rPr>
              <w:t>）</w:t>
            </w:r>
            <w:r w:rsidRPr="006E3D2E">
              <w:rPr>
                <w:sz w:val="24"/>
                <w:szCs w:val="24"/>
                <w:lang w:val="kk-KZ"/>
              </w:rPr>
              <w:t>Осы стандартта қарастырылған жағдайларды қоспағанда, материалдар мен көмекші материалдар;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(2) Жартылай фабрикаттар немесе өздігінен қолдануға болмайтын бастапқы өнімдер;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(3) </w:t>
            </w:r>
            <w:r w:rsidRPr="006E3D2E">
              <w:rPr>
                <w:sz w:val="24"/>
                <w:szCs w:val="24"/>
                <w:lang w:val="kk-KZ"/>
              </w:rPr>
              <w:t>Е</w:t>
            </w:r>
            <w:r w:rsidRPr="006E3D2E">
              <w:rPr>
                <w:sz w:val="24"/>
                <w:szCs w:val="24"/>
              </w:rPr>
              <w:t>мдеуге арналған электр жабдықтары;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(4) Лифт;</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(5) </w:t>
            </w:r>
            <w:r w:rsidRPr="006E3D2E">
              <w:rPr>
                <w:sz w:val="24"/>
                <w:szCs w:val="24"/>
                <w:lang w:val="kk-KZ"/>
              </w:rPr>
              <w:t>Э</w:t>
            </w:r>
            <w:r w:rsidRPr="006E3D2E">
              <w:rPr>
                <w:sz w:val="24"/>
                <w:szCs w:val="24"/>
              </w:rPr>
              <w:t>лектр қоршау генераторы;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(6) </w:t>
            </w:r>
            <w:r w:rsidRPr="006E3D2E">
              <w:rPr>
                <w:sz w:val="24"/>
                <w:szCs w:val="24"/>
                <w:lang w:val="kk-KZ"/>
              </w:rPr>
              <w:t>К</w:t>
            </w:r>
            <w:r w:rsidRPr="006E3D2E">
              <w:rPr>
                <w:sz w:val="24"/>
                <w:szCs w:val="24"/>
              </w:rPr>
              <w:t>емелерде, ұшақтарда және темір жолдарда қолданылатын арнайы жабдықтар.</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G/TBT/N/CHN/1462</w:t>
            </w:r>
          </w:p>
          <w:p w:rsidR="00CB5156" w:rsidRPr="006E3D2E" w:rsidRDefault="00CB5156" w:rsidP="00BF597A">
            <w:pPr>
              <w:jc w:val="right"/>
              <w:rPr>
                <w:b/>
                <w:sz w:val="24"/>
                <w:szCs w:val="24"/>
                <w:lang w:val="en-US"/>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en-US"/>
              </w:rPr>
            </w:pPr>
            <w:r w:rsidRPr="006E3D2E">
              <w:rPr>
                <w:rStyle w:val="translation-word"/>
                <w:rFonts w:ascii="Times New Roman" w:hAnsi="Times New Roman"/>
                <w:sz w:val="24"/>
                <w:szCs w:val="24"/>
              </w:rPr>
              <w:t>ҚХР</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стандарты</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lang w:val="kk-KZ"/>
              </w:rPr>
              <w:t>Ж</w:t>
            </w:r>
            <w:r w:rsidRPr="006E3D2E">
              <w:rPr>
                <w:rStyle w:val="translation-word"/>
                <w:rFonts w:ascii="Times New Roman" w:hAnsi="Times New Roman"/>
                <w:sz w:val="24"/>
                <w:szCs w:val="24"/>
              </w:rPr>
              <w:t>еңіл</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автомобильдерге</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арналған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отын</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шығынының</w:t>
            </w:r>
            <w:r w:rsidRPr="006E3D2E">
              <w:rPr>
                <w:rStyle w:val="translation-word"/>
                <w:rFonts w:ascii="Times New Roman" w:hAnsi="Times New Roman"/>
                <w:sz w:val="24"/>
                <w:szCs w:val="24"/>
                <w:lang w:val="en-US"/>
              </w:rPr>
              <w:t xml:space="preserve"> </w:t>
            </w:r>
            <w:r w:rsidRPr="006E3D2E">
              <w:rPr>
                <w:rStyle w:val="translation-word"/>
                <w:rFonts w:ascii="Times New Roman" w:hAnsi="Times New Roman"/>
                <w:sz w:val="24"/>
                <w:szCs w:val="24"/>
              </w:rPr>
              <w:t>шектері</w:t>
            </w:r>
            <w:r w:rsidRPr="006E3D2E">
              <w:rPr>
                <w:rStyle w:val="translation-word"/>
                <w:rFonts w:ascii="Times New Roman" w:hAnsi="Times New Roman"/>
                <w:sz w:val="24"/>
                <w:szCs w:val="24"/>
                <w:lang w:val="kk-KZ"/>
              </w:rPr>
              <w:t xml:space="preserve"> </w:t>
            </w:r>
            <w:r w:rsidRPr="006E3D2E">
              <w:rPr>
                <w:rFonts w:ascii="Times New Roman" w:hAnsi="Times New Roman"/>
                <w:sz w:val="24"/>
                <w:szCs w:val="24"/>
                <w:lang w:val="en-US"/>
              </w:rPr>
              <w:t xml:space="preserve"> (13 </w:t>
            </w:r>
            <w:r w:rsidRPr="006E3D2E">
              <w:rPr>
                <w:rFonts w:ascii="Times New Roman" w:hAnsi="Times New Roman"/>
                <w:sz w:val="24"/>
                <w:szCs w:val="24"/>
                <w:lang w:val="kk-KZ"/>
              </w:rPr>
              <w:t>бет қытай тілінде</w:t>
            </w:r>
            <w:r w:rsidRPr="006E3D2E">
              <w:rPr>
                <w:rFonts w:ascii="Times New Roman" w:hAnsi="Times New Roman"/>
                <w:sz w:val="24"/>
                <w:szCs w:val="24"/>
                <w:lang w:val="en-US"/>
              </w:rPr>
              <w:t>)</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22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Жеңіл автомобильдері ICS: 43.020 HS: 87.03; Негізінен &lt;10 адамды тасымалдауға арналған автомобильдер және өзге де автокөлік құралдары, оның ішінде универсалдар және жарыс автомобильдері (8702 тауар позициясының автомобильдерінен басқа) (HS 8703); Жалпы жол техникасы  (ICS 43.020)</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rPr>
            </w:pPr>
            <w:r w:rsidRPr="006E3D2E">
              <w:rPr>
                <w:sz w:val="24"/>
                <w:szCs w:val="24"/>
                <w:lang w:val="kk-KZ"/>
              </w:rPr>
              <w:t>Қы</w:t>
            </w:r>
            <w:r w:rsidRPr="006E3D2E">
              <w:rPr>
                <w:sz w:val="24"/>
                <w:szCs w:val="24"/>
              </w:rPr>
              <w:t>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Стандарт жеңіл автомобильдерінің отын шығынын шектеуін анықтайды. Бұл стандарт бензин немесе дизель отынымен жұмыс істей алатын толық салмағы 3500 кг-нан аспайтын M1 автомобильдеріне қолданылады. Бұл стандарт тек газ тәрізді отынды немесе спирт негізіндегі отынды пайдаланатын автомобильдерге қолданылмайды.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G/TBT/N/UKR/175</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Fonts w:ascii="Times New Roman" w:hAnsi="Times New Roman"/>
                <w:sz w:val="24"/>
                <w:szCs w:val="24"/>
              </w:rPr>
              <w:t xml:space="preserve"> </w:t>
            </w:r>
            <w:r w:rsidRPr="006E3D2E">
              <w:rPr>
                <w:rFonts w:ascii="Times New Roman" w:hAnsi="Times New Roman"/>
                <w:sz w:val="24"/>
                <w:szCs w:val="24"/>
                <w:lang w:val="kk-KZ"/>
              </w:rPr>
              <w:t>«</w:t>
            </w:r>
            <w:r w:rsidRPr="006E3D2E">
              <w:rPr>
                <w:rStyle w:val="translation-word"/>
                <w:rFonts w:ascii="Times New Roman" w:hAnsi="Times New Roman"/>
                <w:sz w:val="24"/>
                <w:szCs w:val="24"/>
              </w:rPr>
              <w:t xml:space="preserve">Украинаның кейбір заңнамалық актілеріне </w:t>
            </w:r>
            <w:r w:rsidRPr="006E3D2E">
              <w:rPr>
                <w:rStyle w:val="translation-word"/>
                <w:rFonts w:ascii="Times New Roman" w:hAnsi="Times New Roman"/>
                <w:sz w:val="24"/>
                <w:szCs w:val="24"/>
                <w:lang w:val="kk-KZ"/>
              </w:rPr>
              <w:t>нәрестілердегі</w:t>
            </w:r>
            <w:r w:rsidRPr="006E3D2E">
              <w:rPr>
                <w:rStyle w:val="translation-word"/>
                <w:rFonts w:ascii="Times New Roman" w:hAnsi="Times New Roman"/>
                <w:sz w:val="24"/>
                <w:szCs w:val="24"/>
              </w:rPr>
              <w:t xml:space="preserve"> және жас балаларды тамақтандыру саласындағы Украинаның заңнамасын ЕО заңнамасының талаптарымен үйлестіру бойынша өзгерістер енгізу туралы</w:t>
            </w:r>
            <w:r w:rsidRPr="006E3D2E">
              <w:rPr>
                <w:rStyle w:val="translation-word"/>
                <w:rFonts w:ascii="Times New Roman" w:hAnsi="Times New Roman"/>
                <w:sz w:val="24"/>
                <w:szCs w:val="24"/>
                <w:lang w:val="kk-KZ"/>
              </w:rPr>
              <w:t xml:space="preserve">» </w:t>
            </w:r>
            <w:r w:rsidRPr="006E3D2E">
              <w:rPr>
                <w:rStyle w:val="translation-word"/>
                <w:rFonts w:ascii="Times New Roman" w:hAnsi="Times New Roman"/>
                <w:sz w:val="24"/>
                <w:szCs w:val="24"/>
              </w:rPr>
              <w:t>Украина Заңының жобасы</w:t>
            </w:r>
            <w:r w:rsidRPr="006E3D2E">
              <w:rPr>
                <w:rStyle w:val="translation-word"/>
                <w:rFonts w:ascii="Times New Roman" w:hAnsi="Times New Roman"/>
                <w:sz w:val="24"/>
                <w:szCs w:val="24"/>
                <w:lang w:val="kk-KZ"/>
              </w:rPr>
              <w:t xml:space="preserve"> </w:t>
            </w:r>
            <w:r w:rsidRPr="006E3D2E">
              <w:rPr>
                <w:rFonts w:ascii="Times New Roman" w:hAnsi="Times New Roman"/>
                <w:sz w:val="24"/>
                <w:szCs w:val="24"/>
              </w:rPr>
              <w:t xml:space="preserve"> (9</w:t>
            </w:r>
            <w:r w:rsidRPr="006E3D2E">
              <w:rPr>
                <w:rFonts w:ascii="Times New Roman" w:hAnsi="Times New Roman"/>
                <w:sz w:val="24"/>
                <w:szCs w:val="24"/>
                <w:lang w:val="kk-KZ"/>
              </w:rPr>
              <w:t>бет</w:t>
            </w:r>
            <w:r w:rsidRPr="006E3D2E">
              <w:rPr>
                <w:rFonts w:ascii="Times New Roman" w:hAnsi="Times New Roman"/>
                <w:sz w:val="24"/>
                <w:szCs w:val="24"/>
              </w:rPr>
              <w:t>, украин</w:t>
            </w:r>
            <w:r w:rsidRPr="006E3D2E">
              <w:rPr>
                <w:rFonts w:ascii="Times New Roman" w:hAnsi="Times New Roman"/>
                <w:sz w:val="24"/>
                <w:szCs w:val="24"/>
                <w:lang w:val="kk-KZ"/>
              </w:rPr>
              <w:t xml:space="preserve"> тілінде</w:t>
            </w:r>
            <w:r w:rsidRPr="006E3D2E">
              <w:rPr>
                <w:rFonts w:ascii="Times New Roman" w:hAnsi="Times New Roman"/>
                <w:sz w:val="24"/>
                <w:szCs w:val="24"/>
              </w:rPr>
              <w:t>)</w:t>
            </w:r>
          </w:p>
        </w:tc>
        <w:tc>
          <w:tcPr>
            <w:tcW w:w="1985" w:type="dxa"/>
            <w:shd w:val="clear" w:color="auto" w:fill="auto"/>
          </w:tcPr>
          <w:p w:rsidR="00CB5156" w:rsidRPr="006E3D2E" w:rsidRDefault="00CB5156" w:rsidP="00BF597A">
            <w:pPr>
              <w:pStyle w:val="HTML"/>
              <w:rPr>
                <w:rFonts w:ascii="Times New Roman" w:hAnsi="Times New Roman"/>
                <w:sz w:val="24"/>
                <w:szCs w:val="24"/>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w:t>
            </w:r>
            <w:r w:rsidRPr="006E3D2E">
              <w:rPr>
                <w:rFonts w:ascii="Times New Roman" w:hAnsi="Times New Roman"/>
                <w:sz w:val="24"/>
                <w:szCs w:val="24"/>
                <w:lang w:val="kk-KZ"/>
              </w:rPr>
              <w:t>3</w:t>
            </w:r>
            <w:r w:rsidRPr="006E3D2E">
              <w:rPr>
                <w:rFonts w:ascii="Times New Roman" w:hAnsi="Times New Roman"/>
                <w:sz w:val="24"/>
                <w:szCs w:val="24"/>
              </w:rPr>
              <w:t>0 күн</w:t>
            </w:r>
          </w:p>
          <w:p w:rsidR="00CB5156" w:rsidRPr="006E3D2E" w:rsidRDefault="00CB5156" w:rsidP="00BF597A">
            <w:pPr>
              <w:jc w:val="both"/>
              <w:rPr>
                <w:color w:val="000000" w:themeColor="text1"/>
                <w:sz w:val="24"/>
                <w:szCs w:val="24"/>
              </w:rPr>
            </w:pPr>
          </w:p>
        </w:tc>
      </w:tr>
      <w:tr w:rsidR="00CB5156" w:rsidRPr="006E3D2E" w:rsidTr="00A15714">
        <w:trPr>
          <w:trHeight w:val="158"/>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23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Балаларға арналған тағамдары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sz w:val="24"/>
                <w:szCs w:val="24"/>
              </w:rPr>
            </w:pPr>
            <w:r w:rsidRPr="006E3D2E">
              <w:rPr>
                <w:sz w:val="24"/>
                <w:szCs w:val="24"/>
              </w:rPr>
              <w:t>Украина</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w:t>
            </w:r>
            <w:r w:rsidRPr="006E3D2E">
              <w:rPr>
                <w:rStyle w:val="translation-word"/>
                <w:sz w:val="24"/>
                <w:szCs w:val="24"/>
                <w:lang w:val="kk-KZ"/>
              </w:rPr>
              <w:t xml:space="preserve">Украинаның кейбір заңнамалық актілеріне нәрестілердегі және жас балаларды тамақтандыру саласындағы Украинаның заңнамасын ЕО заңнамасының талаптарымен үйлестіру бойынша өзгерістер енгізу туралы» Украина Заңының жобасы </w:t>
            </w:r>
            <w:r w:rsidRPr="006E3D2E">
              <w:rPr>
                <w:sz w:val="24"/>
                <w:szCs w:val="24"/>
                <w:lang w:val="kk-KZ"/>
              </w:rPr>
              <w:t xml:space="preserve">Украинаның "Тамақ өнімдерінің қауіпсіздігі мен сапасына қойылатын негізгі принциптер мен талаптар туралы", "Тұтынушыларға арналған тамақ өнімдері жөніндегі ақпарат туралы", "Азық-түлік, жемшөп, </w:t>
            </w:r>
            <w:r w:rsidRPr="006E3D2E">
              <w:rPr>
                <w:sz w:val="24"/>
                <w:szCs w:val="24"/>
                <w:lang w:val="kk-KZ"/>
              </w:rPr>
              <w:lastRenderedPageBreak/>
              <w:t>жануарлардан алынатын жанама өнімдер, жануарлардың денсаулығы мен әл-ауқаты туралы заңнаманың сақталуын мемлекеттік бақылау туралы", "Украинаның денсаулық сақтау саласындағы заңнаманың негіздері туралы" Заңдарына өзгерістер енгізуді қарастырады, олардың ережелерін нәрестелер мен жас балаларды тамақтандыруға қатысты нормалармен толықтырады, сонымен қатар Украинаның "Балаларға арналған тағамы туралы" Заңын жарамсыз деп таниды.Мұндай өзгерістер, атап айтқанда, балалар тағамы түрлерінің терминдеріне және олардың мақсаты мен құрамына сәйкес анықтамаларына, балалар тағамы өнімдеріне қойылатын талаптарға, балалар тағамы туралы ақпаратқа қойылатын талаптарға, таңбалауға қойылатын талаптарға және т. б. қатысты.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Осы Заң жобасы СФС Келісімінің нормаларына сәйкес хабардар етіледі.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414"/>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G/TBT/N/UKR/174</w:t>
            </w:r>
          </w:p>
          <w:p w:rsidR="00CB5156" w:rsidRPr="006E3D2E" w:rsidRDefault="00CB5156" w:rsidP="00BF597A">
            <w:pPr>
              <w:jc w:val="right"/>
              <w:rPr>
                <w:b/>
                <w:sz w:val="24"/>
                <w:szCs w:val="24"/>
                <w:lang w:val="en-US"/>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Style w:val="translation-word"/>
                <w:rFonts w:ascii="Times New Roman" w:hAnsi="Times New Roman"/>
                <w:sz w:val="24"/>
                <w:szCs w:val="24"/>
                <w:lang w:val="kk-KZ"/>
              </w:rPr>
              <w:t>Украина Энергетика министрлігінің «Тұрғын үй-жайлардың желдету қондырғыларын энергетикалық таңбалау туралы Техникалық регламентті бекіту туралы» бұйрығының жобасы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 xml:space="preserve"> </w:t>
            </w:r>
            <w:r w:rsidRPr="006E3D2E">
              <w:rPr>
                <w:sz w:val="24"/>
                <w:szCs w:val="24"/>
              </w:rPr>
              <w:t xml:space="preserve">(32 </w:t>
            </w:r>
            <w:r w:rsidRPr="006E3D2E">
              <w:rPr>
                <w:sz w:val="24"/>
                <w:szCs w:val="24"/>
                <w:lang w:val="kk-KZ"/>
              </w:rPr>
              <w:t xml:space="preserve">бет </w:t>
            </w:r>
            <w:r w:rsidRPr="006E3D2E">
              <w:rPr>
                <w:sz w:val="24"/>
                <w:szCs w:val="24"/>
              </w:rPr>
              <w:t>украин</w:t>
            </w:r>
            <w:r w:rsidRPr="006E3D2E">
              <w:rPr>
                <w:sz w:val="24"/>
                <w:szCs w:val="24"/>
                <w:lang w:val="kk-KZ"/>
              </w:rPr>
              <w:t xml:space="preserve"> тілінде</w:t>
            </w:r>
            <w:r w:rsidRPr="006E3D2E">
              <w:rPr>
                <w:sz w:val="24"/>
                <w:szCs w:val="24"/>
              </w:rPr>
              <w:t>)</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23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Тұрғын үй-жайларда желдету қондырғылары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sz w:val="24"/>
                <w:szCs w:val="24"/>
              </w:rPr>
            </w:pPr>
            <w:r w:rsidRPr="006E3D2E">
              <w:rPr>
                <w:sz w:val="24"/>
                <w:szCs w:val="24"/>
              </w:rPr>
              <w:t>Украина</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Техникалық регламенттің жобасы тұрғын үй-жайларға арналған желдету қондырғыларын энергетикалық таңбалауға қойылатын талаптарды белгілейді.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G/TBT/N/UKR/173</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Style w:val="translation-word"/>
                <w:rFonts w:ascii="Times New Roman" w:hAnsi="Times New Roman"/>
                <w:sz w:val="24"/>
                <w:szCs w:val="24"/>
                <w:lang w:val="kk-KZ"/>
              </w:rPr>
              <w:t xml:space="preserve">Украинаның Энергетика министрлігі «Кәсіби тоңазытқыш шкафтарды энергетикалық таңбалау туралы Техникалық регламентті бекіту туралы» бұйрықтың жобасы </w:t>
            </w:r>
            <w:r w:rsidRPr="006E3D2E">
              <w:rPr>
                <w:rFonts w:ascii="Times New Roman" w:hAnsi="Times New Roman"/>
                <w:sz w:val="24"/>
                <w:szCs w:val="24"/>
                <w:lang w:val="kk-KZ"/>
              </w:rPr>
              <w:t>(28 бет украин тілінде)</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23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Электр желісінен жұмыс істейтін кәсіби тоңазытқыш шкафтары, соның ішінде тамақ өнімдері мен мал азығын салқындату үшін сатылатындары. </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sz w:val="24"/>
                <w:szCs w:val="24"/>
              </w:rPr>
            </w:pPr>
            <w:r w:rsidRPr="006E3D2E">
              <w:rPr>
                <w:sz w:val="24"/>
                <w:szCs w:val="24"/>
              </w:rPr>
              <w:t>Украина</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Техникалық регламент жобасы сақтауға арналған, оның ішінде тамақ өнімдері мен жануарларға арналған азықтарды салқындату үшін сатылатын кәсіби тоңазытқыш шкафтардың өнімдері туралы қосымша ақпаратты таңбалауға және ұсынуға қойылатын талаптарды белгілейді.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G/TBT/N/UKR/172</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Style w:val="translation-word"/>
                <w:rFonts w:ascii="Times New Roman" w:hAnsi="Times New Roman"/>
                <w:sz w:val="24"/>
                <w:szCs w:val="24"/>
              </w:rPr>
              <w:t xml:space="preserve">Украинаның Энергетика министрлігінің </w:t>
            </w:r>
            <w:r w:rsidRPr="006E3D2E">
              <w:rPr>
                <w:rStyle w:val="translation-word"/>
                <w:rFonts w:ascii="Times New Roman" w:hAnsi="Times New Roman"/>
                <w:sz w:val="24"/>
                <w:szCs w:val="24"/>
                <w:lang w:val="kk-KZ"/>
              </w:rPr>
              <w:t>«Қ</w:t>
            </w:r>
            <w:r w:rsidRPr="006E3D2E">
              <w:rPr>
                <w:rStyle w:val="translation-word"/>
                <w:rFonts w:ascii="Times New Roman" w:hAnsi="Times New Roman"/>
                <w:sz w:val="24"/>
                <w:szCs w:val="24"/>
              </w:rPr>
              <w:t>атты отын қазандықтары мен қатты отын қазандықтарының агрегаттарын, қосымша жылытқыштарды, жылу реттегіштерін және күн құрылғыларын энергетикалық таңбалау туралы техникалық регламентті бекіту туралы</w:t>
            </w:r>
            <w:r w:rsidRPr="006E3D2E">
              <w:rPr>
                <w:rStyle w:val="translation-word"/>
                <w:rFonts w:ascii="Times New Roman" w:hAnsi="Times New Roman"/>
                <w:sz w:val="24"/>
                <w:szCs w:val="24"/>
                <w:lang w:val="kk-KZ"/>
              </w:rPr>
              <w:t>»</w:t>
            </w:r>
            <w:r w:rsidRPr="006E3D2E">
              <w:rPr>
                <w:rStyle w:val="translation-word"/>
                <w:rFonts w:ascii="Times New Roman" w:hAnsi="Times New Roman"/>
                <w:sz w:val="24"/>
                <w:szCs w:val="24"/>
              </w:rPr>
              <w:t xml:space="preserve"> бұйрығының жобасы</w:t>
            </w:r>
            <w:r w:rsidRPr="006E3D2E">
              <w:rPr>
                <w:rStyle w:val="translation-word"/>
                <w:rFonts w:ascii="Times New Roman" w:hAnsi="Times New Roman"/>
                <w:sz w:val="24"/>
                <w:szCs w:val="24"/>
                <w:lang w:val="kk-KZ"/>
              </w:rPr>
              <w:t xml:space="preserve"> </w:t>
            </w:r>
            <w:r w:rsidRPr="006E3D2E">
              <w:rPr>
                <w:rFonts w:ascii="Times New Roman" w:hAnsi="Times New Roman"/>
                <w:sz w:val="24"/>
                <w:szCs w:val="24"/>
                <w:lang w:val="kk-KZ"/>
              </w:rPr>
              <w:t xml:space="preserve">(41 бет </w:t>
            </w:r>
            <w:r w:rsidRPr="006E3D2E">
              <w:rPr>
                <w:rFonts w:ascii="Times New Roman" w:hAnsi="Times New Roman"/>
                <w:sz w:val="24"/>
                <w:szCs w:val="24"/>
              </w:rPr>
              <w:t>украин</w:t>
            </w:r>
            <w:r w:rsidRPr="006E3D2E">
              <w:rPr>
                <w:rFonts w:ascii="Times New Roman" w:hAnsi="Times New Roman"/>
                <w:sz w:val="24"/>
                <w:szCs w:val="24"/>
                <w:lang w:val="kk-KZ"/>
              </w:rPr>
              <w:t xml:space="preserve"> тілінде</w:t>
            </w:r>
            <w:r w:rsidRPr="006E3D2E">
              <w:rPr>
                <w:rFonts w:ascii="Times New Roman" w:hAnsi="Times New Roman"/>
                <w:sz w:val="24"/>
                <w:szCs w:val="24"/>
              </w:rPr>
              <w:t>)</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23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Номиналды жылу қуаты 70 кВт немесе одан төмен қатты отын қазандықтары және номиналды </w:t>
            </w:r>
            <w:r w:rsidRPr="006E3D2E">
              <w:rPr>
                <w:sz w:val="24"/>
                <w:szCs w:val="24"/>
                <w:lang w:val="kk-KZ"/>
              </w:rPr>
              <w:lastRenderedPageBreak/>
              <w:t>жылу қуаты 70 кВт немесе одан төмен қатты отын қазандықтарының агрегаттары, қосымша жылытқыштар, температура реттегіштері және күн құрылғылары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sz w:val="24"/>
                <w:szCs w:val="24"/>
              </w:rPr>
            </w:pPr>
            <w:r w:rsidRPr="006E3D2E">
              <w:rPr>
                <w:sz w:val="24"/>
                <w:szCs w:val="24"/>
              </w:rPr>
              <w:t>Украина</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Техникалық регламент номиналды жылу қуаты 70 кВт немесе одан төмен қатты отын қазандықтары және номиналды жылу қуаты 70 кВт немесе одан төмен қатты отын қазандықтарының агрегаттары, қосымша жылытқыштар, температура реттегіштері және күн құрылғыларына қойлатын талаптарын белгілейді.</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b/>
                <w:sz w:val="24"/>
                <w:szCs w:val="24"/>
                <w:lang w:val="en-GB" w:eastAsia="en-US"/>
              </w:rPr>
            </w:pPr>
            <w:r w:rsidRPr="006E3D2E">
              <w:rPr>
                <w:b/>
                <w:sz w:val="24"/>
                <w:szCs w:val="24"/>
              </w:rPr>
              <w:t>G/TBT/N/UKR/171</w:t>
            </w:r>
          </w:p>
          <w:p w:rsidR="00CB5156" w:rsidRPr="006E3D2E" w:rsidRDefault="00CB5156" w:rsidP="00BF597A">
            <w:pPr>
              <w:jc w:val="right"/>
              <w:rPr>
                <w:b/>
                <w:sz w:val="24"/>
                <w:szCs w:val="24"/>
              </w:rPr>
            </w:pPr>
          </w:p>
        </w:tc>
        <w:tc>
          <w:tcPr>
            <w:tcW w:w="5386" w:type="dxa"/>
            <w:shd w:val="clear" w:color="auto" w:fill="auto"/>
          </w:tcPr>
          <w:p w:rsidR="00CB5156" w:rsidRPr="006E3D2E" w:rsidRDefault="00CB5156" w:rsidP="00BF597A">
            <w:pPr>
              <w:pStyle w:val="HTML"/>
              <w:jc w:val="both"/>
              <w:rPr>
                <w:rFonts w:ascii="Times New Roman" w:hAnsi="Times New Roman"/>
                <w:sz w:val="24"/>
                <w:szCs w:val="24"/>
              </w:rPr>
            </w:pPr>
            <w:r w:rsidRPr="006E3D2E">
              <w:rPr>
                <w:rFonts w:ascii="Times New Roman" w:hAnsi="Times New Roman"/>
                <w:sz w:val="24"/>
                <w:szCs w:val="24"/>
              </w:rPr>
              <w:t xml:space="preserve"> </w:t>
            </w:r>
            <w:r w:rsidRPr="006E3D2E">
              <w:rPr>
                <w:rFonts w:ascii="Times New Roman" w:hAnsi="Times New Roman"/>
                <w:sz w:val="24"/>
                <w:szCs w:val="24"/>
                <w:lang w:val="kk-KZ"/>
              </w:rPr>
              <w:t>«</w:t>
            </w:r>
            <w:r w:rsidRPr="006E3D2E">
              <w:rPr>
                <w:rFonts w:ascii="Times New Roman" w:hAnsi="Times New Roman"/>
                <w:sz w:val="24"/>
                <w:szCs w:val="24"/>
              </w:rPr>
              <w:t xml:space="preserve">Жергілікті жылытқыштарды энергиямен таңбалау жөніндегі </w:t>
            </w:r>
            <w:r w:rsidRPr="006E3D2E">
              <w:rPr>
                <w:rFonts w:ascii="Times New Roman" w:hAnsi="Times New Roman"/>
                <w:sz w:val="24"/>
                <w:szCs w:val="24"/>
                <w:lang w:val="kk-KZ"/>
              </w:rPr>
              <w:t>Т</w:t>
            </w:r>
            <w:r w:rsidRPr="006E3D2E">
              <w:rPr>
                <w:rFonts w:ascii="Times New Roman" w:hAnsi="Times New Roman"/>
                <w:sz w:val="24"/>
                <w:szCs w:val="24"/>
              </w:rPr>
              <w:t>ехникалық регламентті бекіту туралы</w:t>
            </w:r>
            <w:r w:rsidRPr="006E3D2E">
              <w:rPr>
                <w:rFonts w:ascii="Times New Roman" w:hAnsi="Times New Roman"/>
                <w:sz w:val="24"/>
                <w:szCs w:val="24"/>
                <w:lang w:val="kk-KZ"/>
              </w:rPr>
              <w:t>»</w:t>
            </w:r>
            <w:r w:rsidRPr="006E3D2E">
              <w:rPr>
                <w:rFonts w:ascii="Times New Roman" w:hAnsi="Times New Roman"/>
                <w:sz w:val="24"/>
                <w:szCs w:val="24"/>
              </w:rPr>
              <w:t xml:space="preserve"> Украина Энергетика министрлігі бұйрығының жобасы</w:t>
            </w:r>
            <w:r w:rsidRPr="006E3D2E">
              <w:rPr>
                <w:rFonts w:ascii="Times New Roman" w:hAnsi="Times New Roman"/>
                <w:sz w:val="24"/>
                <w:szCs w:val="24"/>
                <w:lang w:val="kk-KZ"/>
              </w:rPr>
              <w:t xml:space="preserve"> </w:t>
            </w:r>
            <w:r w:rsidRPr="006E3D2E">
              <w:rPr>
                <w:rFonts w:ascii="Times New Roman" w:hAnsi="Times New Roman"/>
                <w:sz w:val="24"/>
                <w:szCs w:val="24"/>
              </w:rPr>
              <w:t xml:space="preserve">(36 </w:t>
            </w:r>
            <w:r w:rsidRPr="006E3D2E">
              <w:rPr>
                <w:rFonts w:ascii="Times New Roman" w:hAnsi="Times New Roman"/>
                <w:sz w:val="24"/>
                <w:szCs w:val="24"/>
                <w:lang w:val="kk-KZ"/>
              </w:rPr>
              <w:t>бет</w:t>
            </w:r>
            <w:r w:rsidRPr="006E3D2E">
              <w:rPr>
                <w:rFonts w:ascii="Times New Roman" w:hAnsi="Times New Roman"/>
                <w:sz w:val="24"/>
                <w:szCs w:val="24"/>
              </w:rPr>
              <w:t xml:space="preserve"> украин</w:t>
            </w:r>
            <w:r w:rsidRPr="006E3D2E">
              <w:rPr>
                <w:rFonts w:ascii="Times New Roman" w:hAnsi="Times New Roman"/>
                <w:sz w:val="24"/>
                <w:szCs w:val="24"/>
                <w:lang w:val="kk-KZ"/>
              </w:rPr>
              <w:t xml:space="preserve"> тілінде</w:t>
            </w:r>
            <w:r w:rsidRPr="006E3D2E">
              <w:rPr>
                <w:rFonts w:ascii="Times New Roman" w:hAnsi="Times New Roman"/>
                <w:sz w:val="24"/>
                <w:szCs w:val="24"/>
              </w:rPr>
              <w:t>)</w:t>
            </w:r>
          </w:p>
        </w:tc>
        <w:tc>
          <w:tcPr>
            <w:tcW w:w="1985" w:type="dxa"/>
            <w:shd w:val="clear" w:color="auto" w:fill="auto"/>
          </w:tcPr>
          <w:p w:rsidR="00CB5156" w:rsidRPr="006E3D2E" w:rsidRDefault="00CB5156" w:rsidP="00BF597A">
            <w:pPr>
              <w:pStyle w:val="HTML"/>
              <w:rPr>
                <w:rFonts w:ascii="Times New Roman" w:hAnsi="Times New Roman"/>
                <w:sz w:val="24"/>
                <w:szCs w:val="24"/>
                <w:lang w:val="kk-KZ"/>
              </w:rPr>
            </w:pPr>
            <w:r w:rsidRPr="006E3D2E">
              <w:rPr>
                <w:rFonts w:ascii="Times New Roman" w:hAnsi="Times New Roman"/>
                <w:sz w:val="24"/>
                <w:szCs w:val="24"/>
              </w:rPr>
              <w:t>Хабарла</w:t>
            </w:r>
            <w:r w:rsidRPr="006E3D2E">
              <w:rPr>
                <w:rFonts w:ascii="Times New Roman" w:hAnsi="Times New Roman"/>
                <w:sz w:val="24"/>
                <w:szCs w:val="24"/>
                <w:lang w:val="kk-KZ"/>
              </w:rPr>
              <w:t xml:space="preserve">нған </w:t>
            </w:r>
            <w:r w:rsidRPr="006E3D2E">
              <w:rPr>
                <w:rFonts w:ascii="Times New Roman" w:hAnsi="Times New Roman"/>
                <w:sz w:val="24"/>
                <w:szCs w:val="24"/>
              </w:rPr>
              <w:t xml:space="preserve"> сәттен бастап 60 күн</w:t>
            </w:r>
          </w:p>
        </w:tc>
      </w:tr>
      <w:tr w:rsidR="00CB5156" w:rsidRPr="006E3D2E" w:rsidTr="00A15714">
        <w:trPr>
          <w:trHeight w:val="323"/>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pBdr>
                <w:between w:val="single" w:sz="6" w:space="1" w:color="auto"/>
              </w:pBdr>
              <w:jc w:val="both"/>
              <w:rPr>
                <w:sz w:val="24"/>
                <w:szCs w:val="24"/>
                <w:lang w:val="kk-KZ"/>
              </w:rPr>
            </w:pPr>
            <w:r w:rsidRPr="006E3D2E">
              <w:rPr>
                <w:sz w:val="24"/>
                <w:szCs w:val="24"/>
                <w:lang w:val="kk-KZ"/>
              </w:rPr>
              <w:t xml:space="preserve">23 </w:t>
            </w:r>
            <w:r w:rsidRPr="006E3D2E">
              <w:rPr>
                <w:color w:val="000000" w:themeColor="text1"/>
                <w:sz w:val="24"/>
                <w:szCs w:val="24"/>
                <w:lang w:val="kk-KZ"/>
              </w:rPr>
              <w:t>қырқүйек</w:t>
            </w:r>
            <w:r w:rsidRPr="006E3D2E">
              <w:rPr>
                <w:sz w:val="24"/>
                <w:szCs w:val="24"/>
                <w:lang w:val="kk-KZ"/>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Жергілікті жылытқыштары</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sz w:val="24"/>
                <w:szCs w:val="24"/>
              </w:rPr>
            </w:pPr>
            <w:r w:rsidRPr="006E3D2E">
              <w:rPr>
                <w:sz w:val="24"/>
                <w:szCs w:val="24"/>
              </w:rPr>
              <w:t>Украина</w:t>
            </w:r>
          </w:p>
        </w:tc>
        <w:tc>
          <w:tcPr>
            <w:tcW w:w="5386" w:type="dxa"/>
            <w:shd w:val="clear" w:color="auto" w:fill="auto"/>
          </w:tcPr>
          <w:p w:rsidR="00CB5156" w:rsidRPr="006E3D2E" w:rsidRDefault="00CB5156" w:rsidP="00BF597A">
            <w:pPr>
              <w:pStyle w:val="HTML"/>
              <w:jc w:val="both"/>
              <w:rPr>
                <w:rFonts w:ascii="Times New Roman" w:hAnsi="Times New Roman"/>
                <w:sz w:val="24"/>
                <w:szCs w:val="24"/>
                <w:lang w:val="kk-KZ"/>
              </w:rPr>
            </w:pPr>
            <w:r w:rsidRPr="006E3D2E">
              <w:rPr>
                <w:rFonts w:ascii="Times New Roman" w:hAnsi="Times New Roman"/>
                <w:sz w:val="24"/>
                <w:szCs w:val="24"/>
                <w:lang w:val="kk-KZ"/>
              </w:rPr>
              <w:t>Техникалық регламенттің жобасы энергетикалық таңбалауға және номиналды жылу қуаты 50 кВт және одан төмен жергілікті жылытқыштарға арналған өнімдер туралы қосымша ақпарат беруге қойылатын талаптарды белгілейді.</w:t>
            </w:r>
          </w:p>
        </w:tc>
        <w:tc>
          <w:tcPr>
            <w:tcW w:w="1985" w:type="dxa"/>
            <w:shd w:val="clear" w:color="auto" w:fill="auto"/>
          </w:tcPr>
          <w:p w:rsidR="00CB5156" w:rsidRPr="006E3D2E" w:rsidRDefault="00CB5156"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jc w:val="right"/>
              <w:rPr>
                <w:rFonts w:eastAsia="Calibri"/>
                <w:b/>
                <w:sz w:val="24"/>
                <w:szCs w:val="24"/>
                <w:lang w:val="en-US"/>
              </w:rPr>
            </w:pPr>
            <w:r w:rsidRPr="006E3D2E">
              <w:rPr>
                <w:rFonts w:eastAsia="Calibri"/>
                <w:b/>
                <w:sz w:val="24"/>
                <w:szCs w:val="24"/>
                <w:lang w:val="en-US"/>
              </w:rPr>
              <w:t>G/TBT/N/SGP/51/Add.1</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rPr>
                <w:sz w:val="24"/>
                <w:szCs w:val="24"/>
                <w:lang w:val="kk-KZ"/>
              </w:rPr>
            </w:pPr>
            <w:r w:rsidRPr="006E3D2E">
              <w:rPr>
                <w:sz w:val="24"/>
                <w:szCs w:val="24"/>
                <w:lang w:val="kk-KZ"/>
              </w:rPr>
              <w:t>Келесі хабарлама 2020 жылғы 21 қыркүйектегі Сингапур делегациясының сұрауы бойынша таратылады.</w:t>
            </w:r>
          </w:p>
          <w:p w:rsidR="00E26D83" w:rsidRPr="006E3D2E" w:rsidRDefault="00E26D83" w:rsidP="00BF597A">
            <w:pPr>
              <w:rPr>
                <w:sz w:val="24"/>
                <w:szCs w:val="24"/>
                <w:lang w:val="kk-KZ"/>
              </w:rPr>
            </w:pPr>
            <w:r w:rsidRPr="006E3D2E">
              <w:rPr>
                <w:sz w:val="24"/>
                <w:szCs w:val="24"/>
                <w:lang w:val="kk-KZ"/>
              </w:rPr>
              <w:t>Атауы: өрт алдын алу нормалары 2018.</w:t>
            </w:r>
          </w:p>
          <w:p w:rsidR="00E26D83" w:rsidRPr="006E3D2E" w:rsidRDefault="00E26D83" w:rsidP="00BF597A">
            <w:pPr>
              <w:rPr>
                <w:sz w:val="24"/>
                <w:szCs w:val="24"/>
                <w:lang w:val="kk-KZ"/>
              </w:rPr>
            </w:pPr>
            <w:r w:rsidRPr="006E3D2E">
              <w:rPr>
                <w:sz w:val="24"/>
                <w:szCs w:val="24"/>
                <w:lang w:val="kk-KZ"/>
              </w:rPr>
              <w:t>Сипаттама: жаңартылған өрт қауіпсіздігі Кодексі 2018 - хабарлама қабылданғаннан кейін SCDF веб-сайтында жарияланады (</w:t>
            </w:r>
            <w:hyperlink r:id="rId74" w:history="1">
              <w:r w:rsidRPr="006E3D2E">
                <w:rPr>
                  <w:rStyle w:val="a9"/>
                  <w:sz w:val="24"/>
                  <w:szCs w:val="24"/>
                  <w:lang w:val="kk-KZ"/>
                </w:rPr>
                <w:t>https://www.scdf.gov.sg/home/fire-safety/downloads/acts-codes-regulations</w:t>
              </w:r>
            </w:hyperlink>
            <w:r w:rsidRPr="006E3D2E">
              <w:rPr>
                <w:sz w:val="24"/>
                <w:szCs w:val="24"/>
                <w:lang w:val="kk-KZ"/>
              </w:rPr>
              <w:t>).</w:t>
            </w:r>
          </w:p>
          <w:p w:rsidR="00E26D83" w:rsidRPr="006E3D2E" w:rsidRDefault="00E26D83" w:rsidP="00BF597A">
            <w:pPr>
              <w:jc w:val="both"/>
              <w:rPr>
                <w:rFonts w:eastAsia="Calibri"/>
                <w:sz w:val="24"/>
                <w:szCs w:val="24"/>
                <w:lang w:val="kk-KZ"/>
              </w:rPr>
            </w:pPr>
            <w:r w:rsidRPr="006E3D2E">
              <w:rPr>
                <w:rFonts w:eastAsia="Calibri"/>
                <w:sz w:val="24"/>
                <w:szCs w:val="24"/>
                <w:lang w:val="kk-KZ"/>
              </w:rPr>
              <w:t xml:space="preserve">SCDF үшінші тараптың сертификаттау режимі болып табылатын өзінің өнімдерін листинг схемасы (PLS) арқылы өртке қарсы өнімдер мен материалдарды реттейді. Мұндай өнімді Сингапурға жеткізгісі келетін компаниялар Сингапурдың аккредиттеу кеңесі (SAC) аккредиттеген сертификаттау органдарынан (CB) сәйкестік сертификатын (CoC) алып, өз өнімдерін сертификаттауы керек. SCDF композиттік панельдерді сертификаттау режимін қайта қарады және олардың өртке қарсы сипаттамалары мен халықтың қауіпсіздігіне сенімді болу үшін бұл режимді күшейтеді. 2021 жылдың 15 наурызына қарай қаптау ретінде пайдаланылатын барлық CoC композиттік панельдері 2 типті схеманың орнына 5 типті PLS сертификатталған жаңа CoC алуы керек. Бұл сәйкестік сертификаттарын ұстаушылардың өндірісті басқару жүйелерінің жыл сайынғы сапа аудитін қамтитын өндірістік процестердің міндетті жыл сайынғы зауыттық инспекцияларын қосу мақсатында композиттік панельдерді сертификаттау талаптарын арттыруға </w:t>
            </w:r>
            <w:r w:rsidRPr="006E3D2E">
              <w:rPr>
                <w:rFonts w:eastAsia="Calibri"/>
                <w:sz w:val="24"/>
                <w:szCs w:val="24"/>
                <w:lang w:val="kk-KZ"/>
              </w:rPr>
              <w:lastRenderedPageBreak/>
              <w:t>қызмет етеді. Сонымен қатар, схеманың осы кеңейтілген түрінің бөлігі ретінде жобаның әр жаңа платформасынан қаптау ретінде қолданылатын композиттік панельдердің үлгілері сынақтан өтуі керек. Қаптау немесе шатыр ретінде пайдаланылатын композиттік панельдердің CoC ұстаушылары сонымен қатар осы панельдерді Сингапурға жеткізу үшін панельдерде маңызды ақпаратты (мысалы, өнім маркасы, модель нөмірі, COC сілтеме нөмірі, өрт сипаттамалары және өндіріс күні) үнемі басып шығаруы керек. Бұл жеткізушілерге немесе орнатушыларға әр панельді нақты анықтауға және оны қайда қою немесе орнату керектігін түсінуге мүмкіндік береді. Жаңа талаптарды орындау үшін композиттік панельдерді жеткізушілер үшін 6 жылдың 14 қыркүйегінен 2020 жылдың 14 наурызына дейін 2021 айлық өтпелі кезең болады.</w:t>
            </w:r>
          </w:p>
          <w:tbl>
            <w:tblPr>
              <w:tblStyle w:val="af2"/>
              <w:tblW w:w="0" w:type="auto"/>
              <w:tblLayout w:type="fixed"/>
              <w:tblLook w:val="04A0" w:firstRow="1" w:lastRow="0" w:firstColumn="1" w:lastColumn="0" w:noHBand="0" w:noVBand="1"/>
            </w:tblPr>
            <w:tblGrid>
              <w:gridCol w:w="876"/>
              <w:gridCol w:w="4279"/>
            </w:tblGrid>
            <w:tr w:rsidR="00E26D83" w:rsidRPr="006E3D2E" w:rsidTr="00843359">
              <w:tc>
                <w:tcPr>
                  <w:tcW w:w="5155" w:type="dxa"/>
                  <w:gridSpan w:val="2"/>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Себептері:</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 xml:space="preserve"> - </w:t>
                  </w:r>
                  <w:r w:rsidRPr="006E3D2E">
                    <w:rPr>
                      <w:sz w:val="24"/>
                      <w:szCs w:val="24"/>
                    </w:rPr>
                    <w:t>күні</w:t>
                  </w:r>
                  <w:r w:rsidRPr="006E3D2E">
                    <w:rPr>
                      <w:sz w:val="24"/>
                      <w:szCs w:val="24"/>
                      <w:lang w:val="en-GB"/>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E26D83" w:rsidRPr="006E3D2E" w:rsidRDefault="00E26D8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қабылданды</w:t>
                  </w:r>
                  <w:r w:rsidRPr="006E3D2E">
                    <w:rPr>
                      <w:sz w:val="24"/>
                      <w:szCs w:val="24"/>
                      <w:lang w:val="en-GB"/>
                    </w:rPr>
                    <w:t xml:space="preserve"> - </w:t>
                  </w:r>
                  <w:r w:rsidRPr="006E3D2E">
                    <w:rPr>
                      <w:sz w:val="24"/>
                      <w:szCs w:val="24"/>
                    </w:rPr>
                    <w:t>күні</w:t>
                  </w:r>
                  <w:r w:rsidRPr="006E3D2E">
                    <w:rPr>
                      <w:sz w:val="24"/>
                      <w:szCs w:val="24"/>
                      <w:lang w:val="en-GB"/>
                    </w:rPr>
                    <w:t xml:space="preserve">: 14 </w:t>
                  </w:r>
                  <w:r w:rsidRPr="006E3D2E">
                    <w:rPr>
                      <w:sz w:val="24"/>
                      <w:szCs w:val="24"/>
                    </w:rPr>
                    <w:t>қыркүйек</w:t>
                  </w:r>
                  <w:r w:rsidRPr="006E3D2E">
                    <w:rPr>
                      <w:sz w:val="24"/>
                      <w:szCs w:val="24"/>
                      <w:lang w:val="en-GB"/>
                    </w:rPr>
                    <w:t xml:space="preserve"> 2020 </w:t>
                  </w:r>
                  <w:r w:rsidRPr="006E3D2E">
                    <w:rPr>
                      <w:sz w:val="24"/>
                      <w:szCs w:val="24"/>
                    </w:rPr>
                    <w:t>ж</w:t>
                  </w:r>
                  <w:r w:rsidRPr="006E3D2E">
                    <w:rPr>
                      <w:sz w:val="24"/>
                      <w:szCs w:val="24"/>
                      <w:lang w:val="en-GB"/>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E26D83" w:rsidRPr="006E3D2E" w:rsidRDefault="00E26D8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lang w:val="kk-KZ"/>
                    </w:rPr>
                    <w:t>күні</w:t>
                  </w:r>
                  <w:r w:rsidRPr="006E3D2E">
                    <w:rPr>
                      <w:sz w:val="24"/>
                      <w:szCs w:val="24"/>
                      <w:lang w:val="en-GB"/>
                    </w:rPr>
                    <w:t xml:space="preserve">: 14 </w:t>
                  </w:r>
                  <w:r w:rsidRPr="006E3D2E">
                    <w:rPr>
                      <w:sz w:val="24"/>
                      <w:szCs w:val="24"/>
                    </w:rPr>
                    <w:t>қыркүйек</w:t>
                  </w:r>
                  <w:r w:rsidRPr="006E3D2E">
                    <w:rPr>
                      <w:sz w:val="24"/>
                      <w:szCs w:val="24"/>
                      <w:lang w:val="en-GB"/>
                    </w:rPr>
                    <w:t xml:space="preserve"> 2020 </w:t>
                  </w:r>
                  <w:r w:rsidRPr="006E3D2E">
                    <w:rPr>
                      <w:sz w:val="24"/>
                      <w:szCs w:val="24"/>
                      <w:lang w:val="kk-KZ"/>
                    </w:rPr>
                    <w:t>ж</w:t>
                  </w:r>
                  <w:r w:rsidRPr="006E3D2E">
                    <w:rPr>
                      <w:sz w:val="24"/>
                      <w:szCs w:val="24"/>
                      <w:lang w:val="en-GB"/>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E26D83" w:rsidRPr="006E3D2E" w:rsidRDefault="00E26D8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lang w:val="kk-KZ"/>
                    </w:rPr>
                    <w:t>күні</w:t>
                  </w:r>
                  <w:r w:rsidRPr="006E3D2E">
                    <w:rPr>
                      <w:sz w:val="24"/>
                      <w:szCs w:val="24"/>
                      <w:lang w:val="en-GB"/>
                    </w:rPr>
                    <w:t xml:space="preserve">: 15 </w:t>
                  </w:r>
                  <w:r w:rsidRPr="006E3D2E">
                    <w:rPr>
                      <w:sz w:val="24"/>
                      <w:szCs w:val="24"/>
                    </w:rPr>
                    <w:t>марта</w:t>
                  </w:r>
                  <w:r w:rsidRPr="006E3D2E">
                    <w:rPr>
                      <w:sz w:val="24"/>
                      <w:szCs w:val="24"/>
                      <w:lang w:val="en-GB"/>
                    </w:rPr>
                    <w:t xml:space="preserve"> 2021 </w:t>
                  </w:r>
                  <w:r w:rsidRPr="006E3D2E">
                    <w:rPr>
                      <w:sz w:val="24"/>
                      <w:szCs w:val="24"/>
                      <w:lang w:val="kk-KZ"/>
                    </w:rPr>
                    <w:t>ж</w:t>
                  </w:r>
                  <w:r w:rsidRPr="006E3D2E">
                    <w:rPr>
                      <w:sz w:val="24"/>
                      <w:szCs w:val="24"/>
                      <w:lang w:val="en-GB"/>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Ақырғы</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келесілерде</w:t>
                  </w:r>
                  <w:r w:rsidRPr="006E3D2E">
                    <w:rPr>
                      <w:sz w:val="24"/>
                      <w:szCs w:val="24"/>
                      <w:lang w:val="en-GB"/>
                    </w:rPr>
                    <w:t xml:space="preserve"> </w:t>
                  </w:r>
                  <w:r w:rsidRPr="006E3D2E">
                    <w:rPr>
                      <w:sz w:val="24"/>
                      <w:szCs w:val="24"/>
                    </w:rPr>
                    <w:t>қолжетімді</w:t>
                  </w:r>
                  <w:r w:rsidRPr="006E3D2E">
                    <w:rPr>
                      <w:sz w:val="24"/>
                      <w:szCs w:val="24"/>
                      <w:lang w:val="en-GB"/>
                    </w:rPr>
                    <w:t>:</w:t>
                  </w:r>
                </w:p>
                <w:p w:rsidR="00E26D8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hyperlink r:id="rId75" w:history="1">
                    <w:r w:rsidR="00E26D83" w:rsidRPr="006E3D2E">
                      <w:rPr>
                        <w:rStyle w:val="a9"/>
                        <w:rFonts w:eastAsia="Calibri"/>
                        <w:sz w:val="24"/>
                        <w:szCs w:val="24"/>
                        <w:lang w:val="en-GB"/>
                      </w:rPr>
                      <w:t>https://www.scdf.gov.sg/home/fire-safety/downloads/acts-codes-regulations</w:t>
                    </w:r>
                  </w:hyperlink>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rPr>
                      <w:sz w:val="24"/>
                      <w:szCs w:val="24"/>
                    </w:rPr>
                  </w:pPr>
                  <w:r w:rsidRPr="006E3D2E">
                    <w:rPr>
                      <w:sz w:val="24"/>
                      <w:szCs w:val="24"/>
                    </w:rPr>
                    <w:t xml:space="preserve">Хабарланған шара тоқтатылды - </w:t>
                  </w:r>
                  <w:r w:rsidRPr="006E3D2E">
                    <w:rPr>
                      <w:sz w:val="24"/>
                      <w:szCs w:val="24"/>
                      <w:lang w:val="kk-KZ"/>
                    </w:rPr>
                    <w:t>күні</w:t>
                  </w:r>
                  <w:r w:rsidRPr="006E3D2E">
                    <w:rPr>
                      <w:sz w:val="24"/>
                      <w:szCs w:val="24"/>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кездегі</w:t>
                  </w:r>
                  <w:r w:rsidRPr="006E3D2E">
                    <w:rPr>
                      <w:sz w:val="24"/>
                      <w:szCs w:val="24"/>
                      <w:lang w:val="en-GB"/>
                    </w:rPr>
                    <w:t xml:space="preserve"> </w:t>
                  </w:r>
                  <w:r w:rsidRPr="006E3D2E">
                    <w:rPr>
                      <w:sz w:val="24"/>
                      <w:szCs w:val="24"/>
                    </w:rPr>
                    <w:t>сәйкесінше</w:t>
                  </w:r>
                  <w:r w:rsidRPr="006E3D2E">
                    <w:rPr>
                      <w:sz w:val="24"/>
                      <w:szCs w:val="24"/>
                      <w:lang w:val="en-GB"/>
                    </w:rPr>
                    <w:t xml:space="preserve"> </w:t>
                  </w:r>
                  <w:r w:rsidRPr="006E3D2E">
                    <w:rPr>
                      <w:sz w:val="24"/>
                      <w:szCs w:val="24"/>
                    </w:rPr>
                    <w:t>символ</w:t>
                  </w:r>
                  <w:r w:rsidRPr="006E3D2E">
                    <w:rPr>
                      <w:sz w:val="24"/>
                      <w:szCs w:val="24"/>
                      <w:lang w:val="en-GB"/>
                    </w:rPr>
                    <w:t>:</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өзгертілген</w:t>
                  </w:r>
                </w:p>
              </w:tc>
            </w:tr>
            <w:tr w:rsidR="00E26D83" w:rsidRPr="006E3D2E" w:rsidTr="00843359">
              <w:tc>
                <w:tcPr>
                  <w:tcW w:w="876" w:type="dxa"/>
                </w:tcPr>
                <w:p w:rsidR="00E26D83" w:rsidRPr="006E3D2E" w:rsidRDefault="00E26D8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басқа</w:t>
                  </w:r>
                </w:p>
              </w:tc>
            </w:tr>
          </w:tbl>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 xml:space="preserve">Сингапур </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jc w:val="right"/>
              <w:rPr>
                <w:b/>
                <w:sz w:val="24"/>
                <w:szCs w:val="24"/>
                <w:lang w:val="en-GB" w:eastAsia="en-US"/>
              </w:rPr>
            </w:pPr>
            <w:r w:rsidRPr="006E3D2E">
              <w:rPr>
                <w:b/>
                <w:sz w:val="24"/>
                <w:szCs w:val="24"/>
              </w:rPr>
              <w:t>G/TBT/N/SAU/1143</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rPr>
                <w:sz w:val="24"/>
                <w:szCs w:val="24"/>
                <w:lang w:val="kk-KZ"/>
              </w:rPr>
            </w:pPr>
            <w:r w:rsidRPr="006E3D2E">
              <w:rPr>
                <w:sz w:val="24"/>
                <w:szCs w:val="24"/>
                <w:lang w:val="kk-KZ"/>
              </w:rPr>
              <w:t>Тағам өнімдерінің жарамдылық мерзімі – 1 бөлім: Міндетті жарамдылық мерзімдері (11 бет араб тілінде)</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хабарланған сәттен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Жалпы тағам өнімдері (ICS 67.040)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Сауд Ара</w:t>
            </w:r>
            <w:r w:rsidRPr="006E3D2E">
              <w:rPr>
                <w:sz w:val="24"/>
                <w:szCs w:val="24"/>
                <w:lang w:val="kk-KZ"/>
              </w:rPr>
              <w:t>б</w:t>
            </w:r>
            <w:r w:rsidRPr="006E3D2E">
              <w:rPr>
                <w:sz w:val="24"/>
                <w:szCs w:val="24"/>
              </w:rPr>
              <w:t>ия</w:t>
            </w:r>
            <w:r w:rsidRPr="006E3D2E">
              <w:rPr>
                <w:sz w:val="24"/>
                <w:szCs w:val="24"/>
                <w:lang w:val="kk-KZ"/>
              </w:rPr>
              <w:t>сы</w:t>
            </w:r>
            <w:r w:rsidRPr="006E3D2E">
              <w:rPr>
                <w:sz w:val="24"/>
                <w:szCs w:val="24"/>
              </w:rPr>
              <w:t xml:space="preserve"> </w:t>
            </w:r>
          </w:p>
        </w:tc>
        <w:tc>
          <w:tcPr>
            <w:tcW w:w="5386" w:type="dxa"/>
            <w:shd w:val="clear" w:color="auto" w:fill="auto"/>
          </w:tcPr>
          <w:p w:rsidR="00E26D83" w:rsidRPr="006E3D2E" w:rsidRDefault="00E26D83" w:rsidP="00BF597A">
            <w:pPr>
              <w:rPr>
                <w:sz w:val="24"/>
                <w:szCs w:val="24"/>
                <w:lang w:val="kk-KZ"/>
              </w:rPr>
            </w:pPr>
            <w:r w:rsidRPr="006E3D2E">
              <w:rPr>
                <w:color w:val="000000"/>
                <w:sz w:val="24"/>
                <w:szCs w:val="24"/>
                <w:lang w:val="kk-KZ"/>
              </w:rPr>
              <w:t>Б</w:t>
            </w:r>
            <w:r w:rsidRPr="006E3D2E">
              <w:rPr>
                <w:color w:val="000000"/>
                <w:sz w:val="24"/>
                <w:szCs w:val="24"/>
              </w:rPr>
              <w:t>ұл Техникалық регламент жобасы тиісті қаптамамен және белгілі бір сақтау шарттарымен нашарлауы мүмкін тамақ өнімдерін сақтаудың рұқсат етілген ең ұзақ мерзіміне қатысты. Сондай-ақ, о</w:t>
            </w:r>
            <w:r w:rsidRPr="006E3D2E">
              <w:rPr>
                <w:color w:val="000000"/>
                <w:sz w:val="24"/>
                <w:szCs w:val="24"/>
                <w:lang w:val="kk-KZ"/>
              </w:rPr>
              <w:t>нда</w:t>
            </w:r>
            <w:r w:rsidRPr="006E3D2E">
              <w:rPr>
                <w:color w:val="000000"/>
                <w:sz w:val="24"/>
                <w:szCs w:val="24"/>
              </w:rPr>
              <w:t xml:space="preserve"> барлық тамақ өнімдерінің жарамдылық мерзімін белгілеуге қойылатын маңызды талаптар белгіле</w:t>
            </w:r>
            <w:r w:rsidRPr="006E3D2E">
              <w:rPr>
                <w:color w:val="000000"/>
                <w:sz w:val="24"/>
                <w:szCs w:val="24"/>
                <w:lang w:val="kk-KZ"/>
              </w:rPr>
              <w:t>нген.</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G/TBT/N/PHL/244</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rPr>
                <w:sz w:val="24"/>
                <w:szCs w:val="24"/>
                <w:lang w:val="kk-KZ"/>
              </w:rPr>
            </w:pPr>
            <w:r w:rsidRPr="006E3D2E">
              <w:rPr>
                <w:sz w:val="24"/>
                <w:szCs w:val="24"/>
                <w:lang w:val="kk-KZ"/>
              </w:rPr>
              <w:lastRenderedPageBreak/>
              <w:t xml:space="preserve">Департаменттің Әкімшілік бұйрығы жобасы  </w:t>
            </w:r>
            <w:r w:rsidRPr="006E3D2E">
              <w:rPr>
                <w:sz w:val="24"/>
                <w:szCs w:val="24"/>
                <w:lang w:val="kk-KZ"/>
              </w:rPr>
              <w:lastRenderedPageBreak/>
              <w:t xml:space="preserve">(DAO) № ____ Сериясы _____ </w:t>
            </w:r>
            <w:r w:rsidRPr="006E3D2E">
              <w:rPr>
                <w:color w:val="000000"/>
                <w:sz w:val="24"/>
                <w:szCs w:val="24"/>
              </w:rPr>
              <w:t>Моноблок орындықтар мен табурет</w:t>
            </w:r>
            <w:r w:rsidRPr="006E3D2E">
              <w:rPr>
                <w:color w:val="000000"/>
                <w:sz w:val="24"/>
                <w:szCs w:val="24"/>
                <w:lang w:val="kk-KZ"/>
              </w:rPr>
              <w:t>калар</w:t>
            </w:r>
            <w:r w:rsidRPr="006E3D2E">
              <w:rPr>
                <w:color w:val="000000"/>
                <w:sz w:val="24"/>
                <w:szCs w:val="24"/>
              </w:rPr>
              <w:t xml:space="preserve"> өнімдерін міндетті сертификаттау туралы жаңа техникалық регламент</w:t>
            </w:r>
            <w:r w:rsidRPr="006E3D2E">
              <w:rPr>
                <w:color w:val="000000"/>
                <w:sz w:val="24"/>
                <w:szCs w:val="24"/>
                <w:lang w:val="kk-KZ"/>
              </w:rPr>
              <w:t xml:space="preserve"> </w:t>
            </w:r>
            <w:r w:rsidRPr="006E3D2E">
              <w:rPr>
                <w:sz w:val="24"/>
                <w:szCs w:val="24"/>
                <w:lang w:val="kk-KZ"/>
              </w:rPr>
              <w:t>(27 бет, ағылшын тілінде)</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lastRenderedPageBreak/>
              <w:t>17 қараша 2020</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rPr>
                <w:sz w:val="24"/>
                <w:szCs w:val="24"/>
                <w:lang w:val="kk-KZ"/>
              </w:rPr>
            </w:pPr>
            <w:r w:rsidRPr="006E3D2E">
              <w:rPr>
                <w:color w:val="000000"/>
                <w:sz w:val="24"/>
                <w:szCs w:val="24"/>
                <w:lang w:val="kk-KZ"/>
              </w:rPr>
              <w:t>Моноблок орындықтар мен табуреткалар; пластмассалар және олардан жасалған бұйымдар</w:t>
            </w:r>
            <w:r w:rsidRPr="006E3D2E">
              <w:rPr>
                <w:sz w:val="24"/>
                <w:szCs w:val="24"/>
                <w:lang w:val="kk-KZ"/>
              </w:rPr>
              <w:t xml:space="preserve"> (hs 39); </w:t>
            </w:r>
            <w:r w:rsidRPr="006E3D2E">
              <w:rPr>
                <w:color w:val="000000"/>
                <w:sz w:val="24"/>
                <w:szCs w:val="24"/>
                <w:lang w:val="kk-KZ"/>
              </w:rPr>
              <w:t xml:space="preserve">резеңке және пластмасса өнеркәсібі </w:t>
            </w:r>
            <w:r w:rsidRPr="006E3D2E">
              <w:rPr>
                <w:sz w:val="24"/>
                <w:szCs w:val="24"/>
                <w:lang w:val="kk-KZ"/>
              </w:rPr>
              <w:t xml:space="preserve"> (ICS 83)</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Филиппин</w:t>
            </w:r>
            <w:r w:rsidRPr="006E3D2E">
              <w:rPr>
                <w:sz w:val="24"/>
                <w:szCs w:val="24"/>
                <w:lang w:val="kk-KZ"/>
              </w:rPr>
              <w:t xml:space="preserve"> аралдары</w:t>
            </w:r>
          </w:p>
        </w:tc>
        <w:tc>
          <w:tcPr>
            <w:tcW w:w="5386" w:type="dxa"/>
            <w:shd w:val="clear" w:color="auto" w:fill="auto"/>
          </w:tcPr>
          <w:p w:rsidR="00E26D83" w:rsidRPr="006E3D2E" w:rsidRDefault="00E26D83" w:rsidP="00BF597A">
            <w:pPr>
              <w:rPr>
                <w:color w:val="000000"/>
                <w:sz w:val="24"/>
                <w:szCs w:val="24"/>
                <w:lang w:val="kk-KZ"/>
              </w:rPr>
            </w:pPr>
            <w:r w:rsidRPr="006E3D2E">
              <w:rPr>
                <w:color w:val="000000"/>
                <w:sz w:val="24"/>
                <w:szCs w:val="24"/>
              </w:rPr>
              <w:t>Департаменттің әкімшілік бұйрығының жобасы моноблокты орындықтар мен табуреткаларға арналған PS міндетті лицензиялау схемасы үшін техникалық регламентті белгілейді</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G/TBT/N/MMR/6</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rPr>
                <w:sz w:val="24"/>
                <w:szCs w:val="24"/>
                <w:lang w:val="kk-KZ"/>
              </w:rPr>
            </w:pPr>
            <w:r w:rsidRPr="006E3D2E">
              <w:rPr>
                <w:color w:val="000000"/>
                <w:sz w:val="24"/>
                <w:szCs w:val="24"/>
              </w:rPr>
              <w:t>Косметика туралы бұйрыққа сәйкес тіс пастасын импорттау кезінде импорт бойынша ұсынымдар және денсаулық сертификатына қойылатын талаптар</w:t>
            </w:r>
            <w:r w:rsidRPr="006E3D2E">
              <w:rPr>
                <w:sz w:val="24"/>
                <w:szCs w:val="24"/>
                <w:lang w:val="kk-KZ"/>
              </w:rPr>
              <w:t xml:space="preserve"> (1/2010) 15 қазан 2010 ж. (11 бет, бирман тілінде)</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тіс</w:t>
            </w:r>
            <w:r w:rsidRPr="006E3D2E">
              <w:rPr>
                <w:sz w:val="24"/>
                <w:szCs w:val="24"/>
              </w:rPr>
              <w:t xml:space="preserve"> паста</w:t>
            </w:r>
            <w:r w:rsidRPr="006E3D2E">
              <w:rPr>
                <w:sz w:val="24"/>
                <w:szCs w:val="24"/>
                <w:lang w:val="kk-KZ"/>
              </w:rPr>
              <w:t>сы</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 xml:space="preserve">Мьянма </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sz w:val="24"/>
                <w:szCs w:val="24"/>
              </w:rPr>
              <w:t>Косметика туралы бұйрыққа сәйкес (1/2010) Мьянмаға тіс пастасын импорттау кезінде келесі сертификаттар қажет: 1. Тіс пастасын импорттау үшін косметикалық құралдар туралы хабарламаны растау импорт жөніндегі ұсынымдар мен денсаулық сертификатын шығару арқылы техникалық кедергілерді азайту үшін 2015 жылғы мамырда АСЕАН косметикалық құралдарды реттеу жөніндегі комитетінің отырысын келісу үшін ғана талап етіледі. 2. Импорттаушы азық-түлік және дәрі-дәрмектер департаментінде нарықта таратылғанға дейін тіс пастасы косметикасын растау туралы хабарлама беруі керек. Сондай-ақ, шығарылған елден немесе кез-келген басқа АСЕАН елінен алынған косметика туралы хабарламаны Растауды, ингредиенттердің толық тізімін және тыйым салынған ингредиенттердің пайызын қоса беру қажет</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G/TBT/N/MMR/5</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w:t>
            </w:r>
            <w:r w:rsidRPr="006E3D2E">
              <w:rPr>
                <w:sz w:val="24"/>
                <w:szCs w:val="24"/>
              </w:rPr>
              <w:t>осметик</w:t>
            </w:r>
            <w:r w:rsidRPr="006E3D2E">
              <w:rPr>
                <w:sz w:val="24"/>
                <w:szCs w:val="24"/>
                <w:lang w:val="kk-KZ"/>
              </w:rPr>
              <w:t>а</w:t>
            </w:r>
            <w:r w:rsidRPr="006E3D2E">
              <w:rPr>
                <w:sz w:val="24"/>
                <w:szCs w:val="24"/>
              </w:rPr>
              <w:t xml:space="preserve"> импорт</w:t>
            </w:r>
            <w:r w:rsidRPr="006E3D2E">
              <w:rPr>
                <w:sz w:val="24"/>
                <w:szCs w:val="24"/>
                <w:lang w:val="kk-KZ"/>
              </w:rPr>
              <w:t>ын</w:t>
            </w:r>
            <w:r w:rsidRPr="006E3D2E">
              <w:rPr>
                <w:sz w:val="24"/>
                <w:szCs w:val="24"/>
              </w:rPr>
              <w:t>а</w:t>
            </w:r>
            <w:r w:rsidRPr="006E3D2E">
              <w:rPr>
                <w:sz w:val="24"/>
                <w:szCs w:val="24"/>
                <w:lang w:val="kk-KZ"/>
              </w:rPr>
              <w:t xml:space="preserve"> арналған ережелер</w:t>
            </w:r>
            <w:r w:rsidRPr="006E3D2E">
              <w:rPr>
                <w:sz w:val="24"/>
                <w:szCs w:val="24"/>
              </w:rPr>
              <w:t xml:space="preserve"> (1/2010) </w:t>
            </w:r>
            <w:r w:rsidRPr="006E3D2E">
              <w:rPr>
                <w:sz w:val="24"/>
                <w:szCs w:val="24"/>
                <w:lang w:val="kk-KZ"/>
              </w:rPr>
              <w:t xml:space="preserve"> </w:t>
            </w:r>
            <w:r w:rsidRPr="006E3D2E">
              <w:rPr>
                <w:sz w:val="24"/>
                <w:szCs w:val="24"/>
              </w:rPr>
              <w:t xml:space="preserve"> 15 </w:t>
            </w:r>
            <w:r w:rsidRPr="006E3D2E">
              <w:rPr>
                <w:sz w:val="24"/>
                <w:szCs w:val="24"/>
                <w:lang w:val="kk-KZ"/>
              </w:rPr>
              <w:t>қазан</w:t>
            </w:r>
            <w:r w:rsidRPr="006E3D2E">
              <w:rPr>
                <w:sz w:val="24"/>
                <w:szCs w:val="24"/>
              </w:rPr>
              <w:t xml:space="preserve"> 2010 </w:t>
            </w:r>
            <w:r w:rsidRPr="006E3D2E">
              <w:rPr>
                <w:sz w:val="24"/>
                <w:szCs w:val="24"/>
                <w:lang w:val="kk-KZ"/>
              </w:rPr>
              <w:t>ж</w:t>
            </w:r>
            <w:r w:rsidRPr="006E3D2E">
              <w:rPr>
                <w:sz w:val="24"/>
                <w:szCs w:val="24"/>
              </w:rPr>
              <w:t xml:space="preserve">. (11 </w:t>
            </w:r>
            <w:r w:rsidRPr="006E3D2E">
              <w:rPr>
                <w:sz w:val="24"/>
                <w:szCs w:val="24"/>
                <w:lang w:val="kk-KZ"/>
              </w:rPr>
              <w:t xml:space="preserve">бет, </w:t>
            </w:r>
            <w:r w:rsidRPr="006E3D2E">
              <w:rPr>
                <w:sz w:val="24"/>
                <w:szCs w:val="24"/>
              </w:rPr>
              <w:t xml:space="preserve"> бирман</w:t>
            </w:r>
            <w:r w:rsidRPr="006E3D2E">
              <w:rPr>
                <w:sz w:val="24"/>
                <w:szCs w:val="24"/>
                <w:lang w:val="kk-KZ"/>
              </w:rPr>
              <w:t xml:space="preserve"> тілінде</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w:t>
            </w:r>
          </w:p>
        </w:tc>
      </w:tr>
      <w:tr w:rsidR="00E26D83" w:rsidRPr="006E3D2E" w:rsidTr="00A15714">
        <w:trPr>
          <w:trHeight w:val="320"/>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Косметика. Косметикалық өнімнің санаттар бойынша тізімі:</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Теріге арналған кремдер, лосьондар, гельдер және майлар (қол, бет, аяқ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Бетке арналған маскалар (химиялық пилинг құралдарын қоспағанда)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Тоналды негіздер (сұйықтықтар, пасталар, ұнтақтар)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Макияж ұнтағы, ваннадан кейінгі ұнтақ, гигиеналық ұнтақ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Иіс сабын, дезодорант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Парфюмерия, иіс су және одеколон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Ваннаға немесе душқа арналған құралдар (тұз, </w:t>
            </w:r>
            <w:r w:rsidRPr="006E3D2E">
              <w:rPr>
                <w:color w:val="000000"/>
                <w:sz w:val="24"/>
                <w:szCs w:val="24"/>
                <w:lang w:val="kk-KZ"/>
              </w:rPr>
              <w:lastRenderedPageBreak/>
              <w:t xml:space="preserve">көбік, май, гельдер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Депиляторлар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Дезодоранттар мен антиперспиранттар.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Шаш күтімі құралдары: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Бояулар мен ағартқыштар (соның ішінде тұрақты шаш бояулары)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Бұйралауға, түзетуге және бекітуге арналған тауарлар,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Тазартқыш құралдар (лосьондар, опалар, сусабындар),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Кондиционер өнімдері (лосьондар, кремдер, майлар),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Шаштараз өнімдері (лосьондар, лактар, гауһар тастар)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Қырыну құралдары (кремдер, көбіктер, лосьондар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Бет пен көзге арналған макияж және макияжды кетіргіш.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Ерінге жағуға арналған өнімдер.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Тіс және ауыз қуысының күтіміне арналған тауарлар.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Тырнақ күтіміне және макияжға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 </w:t>
            </w:r>
            <w:r w:rsidRPr="006E3D2E">
              <w:rPr>
                <w:color w:val="000000"/>
                <w:sz w:val="24"/>
                <w:szCs w:val="24"/>
                <w:lang w:val="kk-KZ"/>
              </w:rPr>
              <w:t xml:space="preserve">Сыртқы интимдік гигиенаға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 </w:t>
            </w:r>
            <w:r w:rsidRPr="006E3D2E">
              <w:rPr>
                <w:color w:val="000000"/>
                <w:sz w:val="24"/>
                <w:szCs w:val="24"/>
                <w:lang w:val="kk-KZ"/>
              </w:rPr>
              <w:t xml:space="preserve">Күнге күюге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w:t>
            </w:r>
            <w:r w:rsidRPr="006E3D2E">
              <w:rPr>
                <w:color w:val="000000"/>
                <w:sz w:val="24"/>
                <w:szCs w:val="24"/>
                <w:lang w:val="kk-KZ"/>
              </w:rPr>
              <w:t xml:space="preserve"> Сыртқы интимдік гигиенаға арналған тауарлар.</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lang w:val="en-US"/>
              </w:rPr>
            </w:pPr>
            <w:r w:rsidRPr="006E3D2E">
              <w:rPr>
                <w:sz w:val="24"/>
                <w:szCs w:val="24"/>
              </w:rPr>
              <w:t>Мьянма</w:t>
            </w:r>
            <w:r w:rsidRPr="006E3D2E">
              <w:rPr>
                <w:sz w:val="24"/>
                <w:szCs w:val="24"/>
                <w:lang w:val="en-US"/>
              </w:rPr>
              <w:t xml:space="preserve"> </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құралдар</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өкімге</w:t>
            </w:r>
            <w:r w:rsidRPr="006E3D2E">
              <w:rPr>
                <w:color w:val="000000"/>
                <w:sz w:val="24"/>
                <w:szCs w:val="24"/>
                <w:lang w:val="en-US"/>
              </w:rPr>
              <w:t xml:space="preserve"> (1/2010) </w:t>
            </w:r>
            <w:r w:rsidRPr="006E3D2E">
              <w:rPr>
                <w:color w:val="000000"/>
                <w:sz w:val="24"/>
                <w:szCs w:val="24"/>
              </w:rPr>
              <w:t>сәйкес</w:t>
            </w:r>
            <w:r w:rsidRPr="006E3D2E">
              <w:rPr>
                <w:color w:val="000000"/>
                <w:sz w:val="24"/>
                <w:szCs w:val="24"/>
                <w:lang w:val="en-US"/>
              </w:rPr>
              <w:t xml:space="preserve"> </w:t>
            </w: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құралдарды</w:t>
            </w:r>
            <w:r w:rsidRPr="006E3D2E">
              <w:rPr>
                <w:color w:val="000000"/>
                <w:sz w:val="24"/>
                <w:szCs w:val="24"/>
                <w:lang w:val="en-US"/>
              </w:rPr>
              <w:t xml:space="preserve"> </w:t>
            </w:r>
            <w:r w:rsidRPr="006E3D2E">
              <w:rPr>
                <w:color w:val="000000"/>
                <w:sz w:val="24"/>
                <w:szCs w:val="24"/>
              </w:rPr>
              <w:t>Мьянмаға</w:t>
            </w:r>
            <w:r w:rsidRPr="006E3D2E">
              <w:rPr>
                <w:color w:val="000000"/>
                <w:sz w:val="24"/>
                <w:szCs w:val="24"/>
                <w:lang w:val="en-US"/>
              </w:rPr>
              <w:t xml:space="preserve"> </w:t>
            </w:r>
            <w:r w:rsidRPr="006E3D2E">
              <w:rPr>
                <w:color w:val="000000"/>
                <w:sz w:val="24"/>
                <w:szCs w:val="24"/>
              </w:rPr>
              <w:t>импорттау</w:t>
            </w:r>
            <w:r w:rsidRPr="006E3D2E">
              <w:rPr>
                <w:color w:val="000000"/>
                <w:sz w:val="24"/>
                <w:szCs w:val="24"/>
                <w:lang w:val="en-US"/>
              </w:rPr>
              <w:t xml:space="preserve"> </w:t>
            </w:r>
            <w:r w:rsidRPr="006E3D2E">
              <w:rPr>
                <w:color w:val="000000"/>
                <w:sz w:val="24"/>
                <w:szCs w:val="24"/>
              </w:rPr>
              <w:t>кезінде</w:t>
            </w:r>
            <w:r w:rsidRPr="006E3D2E">
              <w:rPr>
                <w:color w:val="000000"/>
                <w:sz w:val="24"/>
                <w:szCs w:val="24"/>
                <w:lang w:val="en-US"/>
              </w:rPr>
              <w:t xml:space="preserve"> </w:t>
            </w: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құралдар</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хабарламаны</w:t>
            </w:r>
            <w:r w:rsidRPr="006E3D2E">
              <w:rPr>
                <w:color w:val="000000"/>
                <w:sz w:val="24"/>
                <w:szCs w:val="24"/>
                <w:lang w:val="en-US"/>
              </w:rPr>
              <w:t xml:space="preserve"> </w:t>
            </w:r>
            <w:r w:rsidRPr="006E3D2E">
              <w:rPr>
                <w:color w:val="000000"/>
                <w:sz w:val="24"/>
                <w:szCs w:val="24"/>
              </w:rPr>
              <w:t>растау</w:t>
            </w:r>
            <w:r w:rsidRPr="006E3D2E">
              <w:rPr>
                <w:color w:val="000000"/>
                <w:sz w:val="24"/>
                <w:szCs w:val="24"/>
                <w:lang w:val="en-US"/>
              </w:rPr>
              <w:t xml:space="preserve"> </w:t>
            </w:r>
            <w:r w:rsidRPr="006E3D2E">
              <w:rPr>
                <w:color w:val="000000"/>
                <w:sz w:val="24"/>
                <w:szCs w:val="24"/>
              </w:rPr>
              <w:t>талап</w:t>
            </w:r>
            <w:r w:rsidRPr="006E3D2E">
              <w:rPr>
                <w:color w:val="000000"/>
                <w:sz w:val="24"/>
                <w:szCs w:val="24"/>
                <w:lang w:val="en-US"/>
              </w:rPr>
              <w:t xml:space="preserve"> </w:t>
            </w:r>
            <w:r w:rsidRPr="006E3D2E">
              <w:rPr>
                <w:color w:val="000000"/>
                <w:sz w:val="24"/>
                <w:szCs w:val="24"/>
              </w:rPr>
              <w:t>етіледі</w:t>
            </w:r>
            <w:r w:rsidRPr="006E3D2E">
              <w:rPr>
                <w:color w:val="000000"/>
                <w:sz w:val="24"/>
                <w:szCs w:val="24"/>
                <w:lang w:val="en-US"/>
              </w:rPr>
              <w:t xml:space="preserve">. </w:t>
            </w:r>
            <w:r w:rsidRPr="006E3D2E">
              <w:rPr>
                <w:color w:val="000000"/>
                <w:sz w:val="24"/>
                <w:szCs w:val="24"/>
              </w:rPr>
              <w:t>Импорттаушы</w:t>
            </w:r>
            <w:r w:rsidRPr="006E3D2E">
              <w:rPr>
                <w:color w:val="000000"/>
                <w:sz w:val="24"/>
                <w:szCs w:val="24"/>
                <w:lang w:val="en-US"/>
              </w:rPr>
              <w:t xml:space="preserve"> </w:t>
            </w:r>
            <w:r w:rsidRPr="006E3D2E">
              <w:rPr>
                <w:color w:val="000000"/>
                <w:sz w:val="24"/>
                <w:szCs w:val="24"/>
              </w:rPr>
              <w:t>азық</w:t>
            </w:r>
            <w:r w:rsidRPr="006E3D2E">
              <w:rPr>
                <w:color w:val="000000"/>
                <w:sz w:val="24"/>
                <w:szCs w:val="24"/>
                <w:lang w:val="en-US"/>
              </w:rPr>
              <w:t>-</w:t>
            </w:r>
            <w:r w:rsidRPr="006E3D2E">
              <w:rPr>
                <w:color w:val="000000"/>
                <w:sz w:val="24"/>
                <w:szCs w:val="24"/>
              </w:rPr>
              <w:t>түлік</w:t>
            </w:r>
            <w:r w:rsidRPr="006E3D2E">
              <w:rPr>
                <w:color w:val="000000"/>
                <w:sz w:val="24"/>
                <w:szCs w:val="24"/>
                <w:lang w:val="en-US"/>
              </w:rPr>
              <w:t xml:space="preserve"> </w:t>
            </w:r>
            <w:r w:rsidRPr="006E3D2E">
              <w:rPr>
                <w:color w:val="000000"/>
                <w:sz w:val="24"/>
                <w:szCs w:val="24"/>
              </w:rPr>
              <w:t>өнімдері</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дәрі</w:t>
            </w:r>
            <w:r w:rsidRPr="006E3D2E">
              <w:rPr>
                <w:color w:val="000000"/>
                <w:sz w:val="24"/>
                <w:szCs w:val="24"/>
                <w:lang w:val="en-US"/>
              </w:rPr>
              <w:t>-</w:t>
            </w:r>
            <w:r w:rsidRPr="006E3D2E">
              <w:rPr>
                <w:color w:val="000000"/>
                <w:sz w:val="24"/>
                <w:szCs w:val="24"/>
              </w:rPr>
              <w:t>дәрмектер</w:t>
            </w:r>
            <w:r w:rsidRPr="006E3D2E">
              <w:rPr>
                <w:color w:val="000000"/>
                <w:sz w:val="24"/>
                <w:szCs w:val="24"/>
                <w:lang w:val="en-US"/>
              </w:rPr>
              <w:t xml:space="preserve"> </w:t>
            </w:r>
            <w:r w:rsidRPr="006E3D2E">
              <w:rPr>
                <w:color w:val="000000"/>
                <w:sz w:val="24"/>
                <w:szCs w:val="24"/>
              </w:rPr>
              <w:t>департаментінде</w:t>
            </w:r>
            <w:r w:rsidRPr="006E3D2E">
              <w:rPr>
                <w:color w:val="000000"/>
                <w:sz w:val="24"/>
                <w:szCs w:val="24"/>
                <w:lang w:val="en-US"/>
              </w:rPr>
              <w:t xml:space="preserve"> </w:t>
            </w:r>
            <w:r w:rsidRPr="006E3D2E">
              <w:rPr>
                <w:color w:val="000000"/>
                <w:sz w:val="24"/>
                <w:szCs w:val="24"/>
              </w:rPr>
              <w:t>нарыққа</w:t>
            </w:r>
            <w:r w:rsidRPr="006E3D2E">
              <w:rPr>
                <w:color w:val="000000"/>
                <w:sz w:val="24"/>
                <w:szCs w:val="24"/>
                <w:lang w:val="en-US"/>
              </w:rPr>
              <w:t xml:space="preserve"> </w:t>
            </w:r>
            <w:r w:rsidRPr="006E3D2E">
              <w:rPr>
                <w:color w:val="000000"/>
                <w:sz w:val="24"/>
                <w:szCs w:val="24"/>
              </w:rPr>
              <w:t>таратпас</w:t>
            </w:r>
            <w:r w:rsidRPr="006E3D2E">
              <w:rPr>
                <w:color w:val="000000"/>
                <w:sz w:val="24"/>
                <w:szCs w:val="24"/>
                <w:lang w:val="en-US"/>
              </w:rPr>
              <w:t xml:space="preserve"> </w:t>
            </w:r>
            <w:r w:rsidRPr="006E3D2E">
              <w:rPr>
                <w:color w:val="000000"/>
                <w:sz w:val="24"/>
                <w:szCs w:val="24"/>
              </w:rPr>
              <w:t>бұрын</w:t>
            </w:r>
            <w:r w:rsidRPr="006E3D2E">
              <w:rPr>
                <w:color w:val="000000"/>
                <w:sz w:val="24"/>
                <w:szCs w:val="24"/>
                <w:lang w:val="en-US"/>
              </w:rPr>
              <w:t xml:space="preserve"> </w:t>
            </w:r>
            <w:r w:rsidRPr="006E3D2E">
              <w:rPr>
                <w:color w:val="000000"/>
                <w:sz w:val="24"/>
                <w:szCs w:val="24"/>
              </w:rPr>
              <w:t>косметиканы</w:t>
            </w:r>
            <w:r w:rsidRPr="006E3D2E">
              <w:rPr>
                <w:color w:val="000000"/>
                <w:sz w:val="24"/>
                <w:szCs w:val="24"/>
                <w:lang w:val="en-US"/>
              </w:rPr>
              <w:t xml:space="preserve"> </w:t>
            </w:r>
            <w:r w:rsidRPr="006E3D2E">
              <w:rPr>
                <w:color w:val="000000"/>
                <w:sz w:val="24"/>
                <w:szCs w:val="24"/>
              </w:rPr>
              <w:t>растау</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хабарламаны</w:t>
            </w:r>
            <w:r w:rsidRPr="006E3D2E">
              <w:rPr>
                <w:color w:val="000000"/>
                <w:sz w:val="24"/>
                <w:szCs w:val="24"/>
                <w:lang w:val="en-US"/>
              </w:rPr>
              <w:t xml:space="preserve"> </w:t>
            </w:r>
            <w:r w:rsidRPr="006E3D2E">
              <w:rPr>
                <w:color w:val="000000"/>
                <w:sz w:val="24"/>
                <w:szCs w:val="24"/>
              </w:rPr>
              <w:t>қолдануы</w:t>
            </w:r>
            <w:r w:rsidRPr="006E3D2E">
              <w:rPr>
                <w:color w:val="000000"/>
                <w:sz w:val="24"/>
                <w:szCs w:val="24"/>
                <w:lang w:val="en-US"/>
              </w:rPr>
              <w:t xml:space="preserve"> </w:t>
            </w:r>
            <w:r w:rsidRPr="006E3D2E">
              <w:rPr>
                <w:color w:val="000000"/>
                <w:sz w:val="24"/>
                <w:szCs w:val="24"/>
              </w:rPr>
              <w:t>қажет</w:t>
            </w:r>
            <w:r w:rsidRPr="006E3D2E">
              <w:rPr>
                <w:color w:val="000000"/>
                <w:sz w:val="24"/>
                <w:szCs w:val="24"/>
                <w:lang w:val="en-US"/>
              </w:rPr>
              <w:t xml:space="preserve">. </w:t>
            </w: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хабарламаны</w:t>
            </w:r>
            <w:r w:rsidRPr="006E3D2E">
              <w:rPr>
                <w:color w:val="000000"/>
                <w:sz w:val="24"/>
                <w:szCs w:val="24"/>
                <w:lang w:val="en-US"/>
              </w:rPr>
              <w:t xml:space="preserve"> </w:t>
            </w:r>
            <w:r w:rsidRPr="006E3D2E">
              <w:rPr>
                <w:color w:val="000000"/>
                <w:sz w:val="24"/>
                <w:szCs w:val="24"/>
              </w:rPr>
              <w:t>Растауды</w:t>
            </w:r>
            <w:r w:rsidRPr="006E3D2E">
              <w:rPr>
                <w:color w:val="000000"/>
                <w:sz w:val="24"/>
                <w:szCs w:val="24"/>
                <w:lang w:val="en-US"/>
              </w:rPr>
              <w:t xml:space="preserve">, </w:t>
            </w:r>
            <w:r w:rsidRPr="006E3D2E">
              <w:rPr>
                <w:color w:val="000000"/>
                <w:sz w:val="24"/>
                <w:szCs w:val="24"/>
              </w:rPr>
              <w:t>иесінен</w:t>
            </w:r>
            <w:r w:rsidRPr="006E3D2E">
              <w:rPr>
                <w:color w:val="000000"/>
                <w:sz w:val="24"/>
                <w:szCs w:val="24"/>
                <w:lang w:val="en-US"/>
              </w:rPr>
              <w:t xml:space="preserve">, </w:t>
            </w:r>
            <w:r w:rsidRPr="006E3D2E">
              <w:rPr>
                <w:color w:val="000000"/>
                <w:sz w:val="24"/>
                <w:szCs w:val="24"/>
              </w:rPr>
              <w:t>өндірушіден</w:t>
            </w:r>
            <w:r w:rsidRPr="006E3D2E">
              <w:rPr>
                <w:color w:val="000000"/>
                <w:sz w:val="24"/>
                <w:szCs w:val="24"/>
                <w:lang w:val="en-US"/>
              </w:rPr>
              <w:t xml:space="preserve"> </w:t>
            </w:r>
            <w:r w:rsidRPr="006E3D2E">
              <w:rPr>
                <w:color w:val="000000"/>
                <w:sz w:val="24"/>
                <w:szCs w:val="24"/>
              </w:rPr>
              <w:t>немесе</w:t>
            </w:r>
            <w:r w:rsidRPr="006E3D2E">
              <w:rPr>
                <w:color w:val="000000"/>
                <w:sz w:val="24"/>
                <w:szCs w:val="24"/>
                <w:lang w:val="en-US"/>
              </w:rPr>
              <w:t xml:space="preserve"> </w:t>
            </w:r>
            <w:r w:rsidRPr="006E3D2E">
              <w:rPr>
                <w:color w:val="000000"/>
                <w:sz w:val="24"/>
                <w:szCs w:val="24"/>
              </w:rPr>
              <w:t>дистрибьютордан</w:t>
            </w:r>
            <w:r w:rsidRPr="006E3D2E">
              <w:rPr>
                <w:color w:val="000000"/>
                <w:sz w:val="24"/>
                <w:szCs w:val="24"/>
                <w:lang w:val="en-US"/>
              </w:rPr>
              <w:t xml:space="preserve"> </w:t>
            </w:r>
            <w:r w:rsidRPr="006E3D2E">
              <w:rPr>
                <w:color w:val="000000"/>
                <w:sz w:val="24"/>
                <w:szCs w:val="24"/>
              </w:rPr>
              <w:t>авторизациялық</w:t>
            </w:r>
            <w:r w:rsidRPr="006E3D2E">
              <w:rPr>
                <w:color w:val="000000"/>
                <w:sz w:val="24"/>
                <w:szCs w:val="24"/>
                <w:lang w:val="en-US"/>
              </w:rPr>
              <w:t xml:space="preserve"> </w:t>
            </w:r>
            <w:r w:rsidRPr="006E3D2E">
              <w:rPr>
                <w:color w:val="000000"/>
                <w:sz w:val="24"/>
                <w:szCs w:val="24"/>
              </w:rPr>
              <w:t>хатты</w:t>
            </w:r>
            <w:r w:rsidRPr="006E3D2E">
              <w:rPr>
                <w:color w:val="000000"/>
                <w:sz w:val="24"/>
                <w:szCs w:val="24"/>
                <w:lang w:val="en-US"/>
              </w:rPr>
              <w:t xml:space="preserve">, </w:t>
            </w:r>
            <w:r w:rsidRPr="006E3D2E">
              <w:rPr>
                <w:color w:val="000000"/>
                <w:sz w:val="24"/>
                <w:szCs w:val="24"/>
              </w:rPr>
              <w:t>жергілікті</w:t>
            </w:r>
            <w:r w:rsidRPr="006E3D2E">
              <w:rPr>
                <w:color w:val="000000"/>
                <w:sz w:val="24"/>
                <w:szCs w:val="24"/>
                <w:lang w:val="en-US"/>
              </w:rPr>
              <w:t xml:space="preserve"> </w:t>
            </w:r>
            <w:r w:rsidRPr="006E3D2E">
              <w:rPr>
                <w:color w:val="000000"/>
                <w:sz w:val="24"/>
                <w:szCs w:val="24"/>
              </w:rPr>
              <w:t>компанияны</w:t>
            </w:r>
            <w:r w:rsidRPr="006E3D2E">
              <w:rPr>
                <w:color w:val="000000"/>
                <w:sz w:val="24"/>
                <w:szCs w:val="24"/>
                <w:lang w:val="en-US"/>
              </w:rPr>
              <w:t xml:space="preserve"> </w:t>
            </w:r>
            <w:r w:rsidRPr="006E3D2E">
              <w:rPr>
                <w:color w:val="000000"/>
                <w:sz w:val="24"/>
                <w:szCs w:val="24"/>
              </w:rPr>
              <w:t>тіркеу</w:t>
            </w:r>
            <w:r w:rsidRPr="006E3D2E">
              <w:rPr>
                <w:color w:val="000000"/>
                <w:sz w:val="24"/>
                <w:szCs w:val="24"/>
                <w:lang w:val="en-US"/>
              </w:rPr>
              <w:t xml:space="preserve"> </w:t>
            </w:r>
            <w:r w:rsidRPr="006E3D2E">
              <w:rPr>
                <w:color w:val="000000"/>
                <w:sz w:val="24"/>
                <w:szCs w:val="24"/>
              </w:rPr>
              <w:t>көшірмесін</w:t>
            </w:r>
            <w:r w:rsidRPr="006E3D2E">
              <w:rPr>
                <w:color w:val="000000"/>
                <w:sz w:val="24"/>
                <w:szCs w:val="24"/>
                <w:lang w:val="en-US"/>
              </w:rPr>
              <w:t xml:space="preserve">, </w:t>
            </w:r>
            <w:r w:rsidRPr="006E3D2E">
              <w:rPr>
                <w:color w:val="000000"/>
                <w:sz w:val="24"/>
                <w:szCs w:val="24"/>
              </w:rPr>
              <w:t>кез</w:t>
            </w:r>
            <w:r w:rsidRPr="006E3D2E">
              <w:rPr>
                <w:color w:val="000000"/>
                <w:sz w:val="24"/>
                <w:szCs w:val="24"/>
                <w:lang w:val="en-US"/>
              </w:rPr>
              <w:t>-</w:t>
            </w:r>
            <w:r w:rsidRPr="006E3D2E">
              <w:rPr>
                <w:color w:val="000000"/>
                <w:sz w:val="24"/>
                <w:szCs w:val="24"/>
              </w:rPr>
              <w:t>келген</w:t>
            </w:r>
            <w:r w:rsidRPr="006E3D2E">
              <w:rPr>
                <w:color w:val="000000"/>
                <w:sz w:val="24"/>
                <w:szCs w:val="24"/>
                <w:lang w:val="en-US"/>
              </w:rPr>
              <w:t xml:space="preserve"> </w:t>
            </w:r>
            <w:r w:rsidRPr="006E3D2E">
              <w:rPr>
                <w:color w:val="000000"/>
                <w:sz w:val="24"/>
                <w:szCs w:val="24"/>
              </w:rPr>
              <w:t>басқа</w:t>
            </w:r>
            <w:r w:rsidRPr="006E3D2E">
              <w:rPr>
                <w:color w:val="000000"/>
                <w:sz w:val="24"/>
                <w:szCs w:val="24"/>
                <w:lang w:val="en-US"/>
              </w:rPr>
              <w:t xml:space="preserve"> </w:t>
            </w:r>
            <w:r w:rsidRPr="006E3D2E">
              <w:rPr>
                <w:color w:val="000000"/>
                <w:sz w:val="24"/>
                <w:szCs w:val="24"/>
              </w:rPr>
              <w:t>АСЕАН</w:t>
            </w:r>
            <w:r w:rsidRPr="006E3D2E">
              <w:rPr>
                <w:color w:val="000000"/>
                <w:sz w:val="24"/>
                <w:szCs w:val="24"/>
                <w:lang w:val="en-US"/>
              </w:rPr>
              <w:t xml:space="preserve"> </w:t>
            </w:r>
            <w:r w:rsidRPr="006E3D2E">
              <w:rPr>
                <w:color w:val="000000"/>
                <w:sz w:val="24"/>
                <w:szCs w:val="24"/>
              </w:rPr>
              <w:t>елінен</w:t>
            </w:r>
            <w:r w:rsidRPr="006E3D2E">
              <w:rPr>
                <w:color w:val="000000"/>
                <w:sz w:val="24"/>
                <w:szCs w:val="24"/>
                <w:lang w:val="en-US"/>
              </w:rPr>
              <w:t xml:space="preserve"> </w:t>
            </w:r>
            <w:r w:rsidRPr="006E3D2E">
              <w:rPr>
                <w:color w:val="000000"/>
                <w:sz w:val="24"/>
                <w:szCs w:val="24"/>
              </w:rPr>
              <w:t>тегін</w:t>
            </w:r>
            <w:r w:rsidRPr="006E3D2E">
              <w:rPr>
                <w:color w:val="000000"/>
                <w:sz w:val="24"/>
                <w:szCs w:val="24"/>
                <w:lang w:val="en-US"/>
              </w:rPr>
              <w:t xml:space="preserve"> </w:t>
            </w:r>
            <w:r w:rsidRPr="006E3D2E">
              <w:rPr>
                <w:color w:val="000000"/>
                <w:sz w:val="24"/>
                <w:szCs w:val="24"/>
              </w:rPr>
              <w:t>сату</w:t>
            </w:r>
            <w:r w:rsidRPr="006E3D2E">
              <w:rPr>
                <w:color w:val="000000"/>
                <w:sz w:val="24"/>
                <w:szCs w:val="24"/>
                <w:lang w:val="en-US"/>
              </w:rPr>
              <w:t xml:space="preserve"> </w:t>
            </w:r>
            <w:r w:rsidRPr="006E3D2E">
              <w:rPr>
                <w:color w:val="000000"/>
                <w:sz w:val="24"/>
                <w:szCs w:val="24"/>
              </w:rPr>
              <w:t>сертификаты</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хабарламаны</w:t>
            </w:r>
            <w:r w:rsidRPr="006E3D2E">
              <w:rPr>
                <w:color w:val="000000"/>
                <w:sz w:val="24"/>
                <w:szCs w:val="24"/>
                <w:lang w:val="en-US"/>
              </w:rPr>
              <w:t xml:space="preserve"> </w:t>
            </w:r>
            <w:r w:rsidRPr="006E3D2E">
              <w:rPr>
                <w:color w:val="000000"/>
                <w:sz w:val="24"/>
                <w:szCs w:val="24"/>
              </w:rPr>
              <w:t>растау</w:t>
            </w:r>
            <w:r w:rsidRPr="006E3D2E">
              <w:rPr>
                <w:color w:val="000000"/>
                <w:sz w:val="24"/>
                <w:szCs w:val="24"/>
                <w:lang w:val="en-US"/>
              </w:rPr>
              <w:t xml:space="preserve"> </w:t>
            </w:r>
            <w:r w:rsidRPr="006E3D2E">
              <w:rPr>
                <w:color w:val="000000"/>
                <w:sz w:val="24"/>
                <w:szCs w:val="24"/>
              </w:rPr>
              <w:t>көшірмесін</w:t>
            </w:r>
            <w:r w:rsidRPr="006E3D2E">
              <w:rPr>
                <w:color w:val="000000"/>
                <w:sz w:val="24"/>
                <w:szCs w:val="24"/>
                <w:lang w:val="en-US"/>
              </w:rPr>
              <w:t xml:space="preserve"> (</w:t>
            </w:r>
            <w:r w:rsidRPr="006E3D2E">
              <w:rPr>
                <w:color w:val="000000"/>
                <w:sz w:val="24"/>
                <w:szCs w:val="24"/>
              </w:rPr>
              <w:t>мүмкін</w:t>
            </w:r>
            <w:r w:rsidRPr="006E3D2E">
              <w:rPr>
                <w:color w:val="000000"/>
                <w:sz w:val="24"/>
                <w:szCs w:val="24"/>
                <w:lang w:val="en-US"/>
              </w:rPr>
              <w:t xml:space="preserve"> </w:t>
            </w:r>
            <w:r w:rsidRPr="006E3D2E">
              <w:rPr>
                <w:color w:val="000000"/>
                <w:sz w:val="24"/>
                <w:szCs w:val="24"/>
              </w:rPr>
              <w:t>болса</w:t>
            </w:r>
            <w:r w:rsidRPr="006E3D2E">
              <w:rPr>
                <w:color w:val="000000"/>
                <w:sz w:val="24"/>
                <w:szCs w:val="24"/>
                <w:lang w:val="en-US"/>
              </w:rPr>
              <w:t xml:space="preserve">), </w:t>
            </w:r>
            <w:r w:rsidRPr="006E3D2E">
              <w:rPr>
                <w:color w:val="000000"/>
                <w:sz w:val="24"/>
                <w:szCs w:val="24"/>
              </w:rPr>
              <w:t>пайыздық</w:t>
            </w:r>
            <w:r w:rsidRPr="006E3D2E">
              <w:rPr>
                <w:color w:val="000000"/>
                <w:sz w:val="24"/>
                <w:szCs w:val="24"/>
                <w:lang w:val="en-US"/>
              </w:rPr>
              <w:t xml:space="preserve"> </w:t>
            </w:r>
            <w:r w:rsidRPr="006E3D2E">
              <w:rPr>
                <w:color w:val="000000"/>
                <w:sz w:val="24"/>
                <w:szCs w:val="24"/>
              </w:rPr>
              <w:t>құрамы</w:t>
            </w:r>
            <w:r w:rsidRPr="006E3D2E">
              <w:rPr>
                <w:color w:val="000000"/>
                <w:sz w:val="24"/>
                <w:szCs w:val="24"/>
                <w:lang w:val="en-US"/>
              </w:rPr>
              <w:t xml:space="preserve"> </w:t>
            </w:r>
            <w:r w:rsidRPr="006E3D2E">
              <w:rPr>
                <w:color w:val="000000"/>
                <w:sz w:val="24"/>
                <w:szCs w:val="24"/>
              </w:rPr>
              <w:t>бар</w:t>
            </w:r>
            <w:r w:rsidRPr="006E3D2E">
              <w:rPr>
                <w:color w:val="000000"/>
                <w:sz w:val="24"/>
                <w:szCs w:val="24"/>
                <w:lang w:val="en-US"/>
              </w:rPr>
              <w:t xml:space="preserve"> </w:t>
            </w:r>
            <w:r w:rsidRPr="006E3D2E">
              <w:rPr>
                <w:color w:val="000000"/>
                <w:sz w:val="24"/>
                <w:szCs w:val="24"/>
              </w:rPr>
              <w:t>ингредиенттердің</w:t>
            </w:r>
            <w:r w:rsidRPr="006E3D2E">
              <w:rPr>
                <w:color w:val="000000"/>
                <w:sz w:val="24"/>
                <w:szCs w:val="24"/>
                <w:lang w:val="en-US"/>
              </w:rPr>
              <w:t xml:space="preserve"> </w:t>
            </w:r>
            <w:r w:rsidRPr="006E3D2E">
              <w:rPr>
                <w:color w:val="000000"/>
                <w:sz w:val="24"/>
                <w:szCs w:val="24"/>
              </w:rPr>
              <w:t>толық</w:t>
            </w:r>
            <w:r w:rsidRPr="006E3D2E">
              <w:rPr>
                <w:color w:val="000000"/>
                <w:sz w:val="24"/>
                <w:szCs w:val="24"/>
                <w:lang w:val="en-US"/>
              </w:rPr>
              <w:t xml:space="preserve"> </w:t>
            </w:r>
            <w:r w:rsidRPr="006E3D2E">
              <w:rPr>
                <w:color w:val="000000"/>
                <w:sz w:val="24"/>
                <w:szCs w:val="24"/>
              </w:rPr>
              <w:t>тізімін</w:t>
            </w:r>
            <w:r w:rsidRPr="006E3D2E">
              <w:rPr>
                <w:color w:val="000000"/>
                <w:sz w:val="24"/>
                <w:szCs w:val="24"/>
                <w:lang w:val="en-US"/>
              </w:rPr>
              <w:t xml:space="preserve"> </w:t>
            </w:r>
            <w:r w:rsidRPr="006E3D2E">
              <w:rPr>
                <w:color w:val="000000"/>
                <w:sz w:val="24"/>
                <w:szCs w:val="24"/>
              </w:rPr>
              <w:t>қолданған</w:t>
            </w:r>
            <w:r w:rsidRPr="006E3D2E">
              <w:rPr>
                <w:color w:val="000000"/>
                <w:sz w:val="24"/>
                <w:szCs w:val="24"/>
                <w:lang w:val="en-US"/>
              </w:rPr>
              <w:t xml:space="preserve"> </w:t>
            </w:r>
            <w:r w:rsidRPr="006E3D2E">
              <w:rPr>
                <w:color w:val="000000"/>
                <w:sz w:val="24"/>
                <w:szCs w:val="24"/>
              </w:rPr>
              <w:t>кезде</w:t>
            </w:r>
            <w:r w:rsidRPr="006E3D2E">
              <w:rPr>
                <w:color w:val="000000"/>
                <w:sz w:val="24"/>
                <w:szCs w:val="24"/>
                <w:lang w:val="en-US"/>
              </w:rPr>
              <w:t xml:space="preserve">, </w:t>
            </w:r>
            <w:r w:rsidRPr="006E3D2E">
              <w:rPr>
                <w:color w:val="000000"/>
                <w:sz w:val="24"/>
                <w:szCs w:val="24"/>
              </w:rPr>
              <w:t>шектеулі</w:t>
            </w:r>
            <w:r w:rsidRPr="006E3D2E">
              <w:rPr>
                <w:color w:val="000000"/>
                <w:sz w:val="24"/>
                <w:szCs w:val="24"/>
                <w:lang w:val="en-US"/>
              </w:rPr>
              <w:t xml:space="preserve"> </w:t>
            </w:r>
            <w:r w:rsidRPr="006E3D2E">
              <w:rPr>
                <w:color w:val="000000"/>
                <w:sz w:val="24"/>
                <w:szCs w:val="24"/>
              </w:rPr>
              <w:t>ингредиенттер</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анық</w:t>
            </w:r>
            <w:r w:rsidRPr="006E3D2E">
              <w:rPr>
                <w:color w:val="000000"/>
                <w:sz w:val="24"/>
                <w:szCs w:val="24"/>
                <w:lang w:val="en-US"/>
              </w:rPr>
              <w:t xml:space="preserve"> </w:t>
            </w:r>
            <w:r w:rsidRPr="006E3D2E">
              <w:rPr>
                <w:color w:val="000000"/>
                <w:sz w:val="24"/>
                <w:szCs w:val="24"/>
              </w:rPr>
              <w:t>түсті</w:t>
            </w:r>
            <w:r w:rsidRPr="006E3D2E">
              <w:rPr>
                <w:color w:val="000000"/>
                <w:sz w:val="24"/>
                <w:szCs w:val="24"/>
                <w:lang w:val="en-US"/>
              </w:rPr>
              <w:t xml:space="preserve"> </w:t>
            </w:r>
            <w:r w:rsidRPr="006E3D2E">
              <w:rPr>
                <w:color w:val="000000"/>
                <w:sz w:val="24"/>
                <w:szCs w:val="24"/>
              </w:rPr>
              <w:t>сурет</w:t>
            </w:r>
            <w:r w:rsidRPr="006E3D2E">
              <w:rPr>
                <w:color w:val="000000"/>
                <w:sz w:val="24"/>
                <w:szCs w:val="24"/>
                <w:lang w:val="en-US"/>
              </w:rPr>
              <w:t xml:space="preserve">, </w:t>
            </w:r>
            <w:r w:rsidRPr="006E3D2E">
              <w:rPr>
                <w:color w:val="000000"/>
                <w:sz w:val="24"/>
                <w:szCs w:val="24"/>
              </w:rPr>
              <w:t>фотосурет</w:t>
            </w:r>
            <w:r w:rsidRPr="006E3D2E">
              <w:rPr>
                <w:color w:val="000000"/>
                <w:sz w:val="24"/>
                <w:szCs w:val="24"/>
                <w:lang w:val="en-US"/>
              </w:rPr>
              <w:t xml:space="preserve"> </w:t>
            </w:r>
            <w:r w:rsidRPr="006E3D2E">
              <w:rPr>
                <w:color w:val="000000"/>
                <w:sz w:val="24"/>
                <w:szCs w:val="24"/>
              </w:rPr>
              <w:t>немесе</w:t>
            </w:r>
            <w:r w:rsidRPr="006E3D2E">
              <w:rPr>
                <w:color w:val="000000"/>
                <w:sz w:val="24"/>
                <w:szCs w:val="24"/>
                <w:lang w:val="en-US"/>
              </w:rPr>
              <w:t xml:space="preserve"> </w:t>
            </w:r>
            <w:r w:rsidRPr="006E3D2E">
              <w:rPr>
                <w:color w:val="000000"/>
                <w:sz w:val="24"/>
                <w:szCs w:val="24"/>
              </w:rPr>
              <w:t>өнімнің</w:t>
            </w:r>
            <w:r w:rsidRPr="006E3D2E">
              <w:rPr>
                <w:color w:val="000000"/>
                <w:sz w:val="24"/>
                <w:szCs w:val="24"/>
                <w:lang w:val="en-US"/>
              </w:rPr>
              <w:t xml:space="preserve"> </w:t>
            </w:r>
            <w:r w:rsidRPr="006E3D2E">
              <w:rPr>
                <w:color w:val="000000"/>
                <w:sz w:val="24"/>
                <w:szCs w:val="24"/>
              </w:rPr>
              <w:t>жапсырмасы</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қаптамадағы</w:t>
            </w:r>
            <w:r w:rsidRPr="006E3D2E">
              <w:rPr>
                <w:color w:val="000000"/>
                <w:sz w:val="24"/>
                <w:szCs w:val="24"/>
                <w:lang w:val="en-US"/>
              </w:rPr>
              <w:t xml:space="preserve"> </w:t>
            </w:r>
            <w:r w:rsidRPr="006E3D2E">
              <w:rPr>
                <w:color w:val="000000"/>
                <w:sz w:val="24"/>
                <w:szCs w:val="24"/>
              </w:rPr>
              <w:t>жапсырмаларды</w:t>
            </w:r>
            <w:r w:rsidRPr="006E3D2E">
              <w:rPr>
                <w:color w:val="000000"/>
                <w:sz w:val="24"/>
                <w:szCs w:val="24"/>
                <w:lang w:val="en-US"/>
              </w:rPr>
              <w:t xml:space="preserve"> </w:t>
            </w:r>
            <w:r w:rsidRPr="006E3D2E">
              <w:rPr>
                <w:color w:val="000000"/>
                <w:sz w:val="24"/>
                <w:szCs w:val="24"/>
              </w:rPr>
              <w:t>сканерлеу</w:t>
            </w:r>
            <w:r w:rsidRPr="006E3D2E">
              <w:rPr>
                <w:color w:val="000000"/>
                <w:sz w:val="24"/>
                <w:szCs w:val="24"/>
                <w:lang w:val="en-US"/>
              </w:rPr>
              <w:t xml:space="preserve"> </w:t>
            </w:r>
            <w:r w:rsidRPr="006E3D2E">
              <w:rPr>
                <w:color w:val="000000"/>
                <w:sz w:val="24"/>
                <w:szCs w:val="24"/>
              </w:rPr>
              <w:t>қажет</w:t>
            </w:r>
            <w:r w:rsidRPr="006E3D2E">
              <w:rPr>
                <w:color w:val="000000"/>
                <w:sz w:val="24"/>
                <w:szCs w:val="24"/>
                <w:lang w:val="en-US"/>
              </w:rPr>
              <w:t xml:space="preserve">. </w:t>
            </w:r>
            <w:r w:rsidRPr="006E3D2E">
              <w:rPr>
                <w:color w:val="000000"/>
                <w:sz w:val="24"/>
                <w:szCs w:val="24"/>
              </w:rPr>
              <w:t>Косметикалық</w:t>
            </w:r>
            <w:r w:rsidRPr="006E3D2E">
              <w:rPr>
                <w:color w:val="000000"/>
                <w:sz w:val="24"/>
                <w:szCs w:val="24"/>
                <w:lang w:val="en-US"/>
              </w:rPr>
              <w:t xml:space="preserve"> </w:t>
            </w:r>
            <w:r w:rsidRPr="006E3D2E">
              <w:rPr>
                <w:color w:val="000000"/>
                <w:sz w:val="24"/>
                <w:szCs w:val="24"/>
              </w:rPr>
              <w:t>құралдар</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хабарламаның</w:t>
            </w:r>
            <w:r w:rsidRPr="006E3D2E">
              <w:rPr>
                <w:color w:val="000000"/>
                <w:sz w:val="24"/>
                <w:szCs w:val="24"/>
                <w:lang w:val="en-US"/>
              </w:rPr>
              <w:t xml:space="preserve"> </w:t>
            </w:r>
            <w:r w:rsidRPr="006E3D2E">
              <w:rPr>
                <w:color w:val="000000"/>
                <w:sz w:val="24"/>
                <w:szCs w:val="24"/>
              </w:rPr>
              <w:t>қолданылу</w:t>
            </w:r>
            <w:r w:rsidRPr="006E3D2E">
              <w:rPr>
                <w:color w:val="000000"/>
                <w:sz w:val="24"/>
                <w:szCs w:val="24"/>
                <w:lang w:val="en-US"/>
              </w:rPr>
              <w:t xml:space="preserve"> </w:t>
            </w:r>
            <w:r w:rsidRPr="006E3D2E">
              <w:rPr>
                <w:color w:val="000000"/>
                <w:sz w:val="24"/>
                <w:szCs w:val="24"/>
              </w:rPr>
              <w:t>мерзімі</w:t>
            </w:r>
            <w:r w:rsidRPr="006E3D2E">
              <w:rPr>
                <w:color w:val="000000"/>
                <w:sz w:val="24"/>
                <w:szCs w:val="24"/>
                <w:lang w:val="en-US"/>
              </w:rPr>
              <w:t xml:space="preserve"> </w:t>
            </w:r>
            <w:r w:rsidRPr="006E3D2E">
              <w:rPr>
                <w:color w:val="000000"/>
                <w:sz w:val="24"/>
                <w:szCs w:val="24"/>
              </w:rPr>
              <w:t>берілген</w:t>
            </w:r>
            <w:r w:rsidRPr="006E3D2E">
              <w:rPr>
                <w:color w:val="000000"/>
                <w:sz w:val="24"/>
                <w:szCs w:val="24"/>
                <w:lang w:val="en-US"/>
              </w:rPr>
              <w:t xml:space="preserve"> </w:t>
            </w:r>
            <w:r w:rsidRPr="006E3D2E">
              <w:rPr>
                <w:color w:val="000000"/>
                <w:sz w:val="24"/>
                <w:szCs w:val="24"/>
              </w:rPr>
              <w:t>күннен</w:t>
            </w:r>
            <w:r w:rsidRPr="006E3D2E">
              <w:rPr>
                <w:color w:val="000000"/>
                <w:sz w:val="24"/>
                <w:szCs w:val="24"/>
                <w:lang w:val="en-US"/>
              </w:rPr>
              <w:t xml:space="preserve"> </w:t>
            </w:r>
            <w:r w:rsidRPr="006E3D2E">
              <w:rPr>
                <w:color w:val="000000"/>
                <w:sz w:val="24"/>
                <w:szCs w:val="24"/>
              </w:rPr>
              <w:t>бастап</w:t>
            </w:r>
            <w:r w:rsidRPr="006E3D2E">
              <w:rPr>
                <w:color w:val="000000"/>
                <w:sz w:val="24"/>
                <w:szCs w:val="24"/>
                <w:lang w:val="en-US"/>
              </w:rPr>
              <w:t xml:space="preserve"> </w:t>
            </w:r>
            <w:r w:rsidRPr="006E3D2E">
              <w:rPr>
                <w:color w:val="000000"/>
                <w:sz w:val="24"/>
                <w:szCs w:val="24"/>
              </w:rPr>
              <w:t>екі</w:t>
            </w:r>
            <w:r w:rsidRPr="006E3D2E">
              <w:rPr>
                <w:color w:val="000000"/>
                <w:sz w:val="24"/>
                <w:szCs w:val="24"/>
                <w:lang w:val="en-US"/>
              </w:rPr>
              <w:t xml:space="preserve"> </w:t>
            </w:r>
            <w:r w:rsidRPr="006E3D2E">
              <w:rPr>
                <w:color w:val="000000"/>
                <w:sz w:val="24"/>
                <w:szCs w:val="24"/>
              </w:rPr>
              <w:t>жылды</w:t>
            </w:r>
            <w:r w:rsidRPr="006E3D2E">
              <w:rPr>
                <w:color w:val="000000"/>
                <w:sz w:val="24"/>
                <w:szCs w:val="24"/>
                <w:lang w:val="en-US"/>
              </w:rPr>
              <w:t xml:space="preserve"> </w:t>
            </w:r>
            <w:r w:rsidRPr="006E3D2E">
              <w:rPr>
                <w:color w:val="000000"/>
                <w:sz w:val="24"/>
                <w:szCs w:val="24"/>
              </w:rPr>
              <w:t>құрайды</w:t>
            </w:r>
            <w:r w:rsidRPr="006E3D2E">
              <w:rPr>
                <w:sz w:val="24"/>
                <w:szCs w:val="24"/>
                <w:lang w:val="en-US"/>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G/TBT/N/MMR/4</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rPr>
                <w:sz w:val="24"/>
                <w:szCs w:val="24"/>
              </w:rPr>
            </w:pPr>
            <w:r w:rsidRPr="006E3D2E">
              <w:rPr>
                <w:sz w:val="24"/>
                <w:szCs w:val="24"/>
                <w:lang w:val="kk-KZ"/>
              </w:rPr>
              <w:t>К</w:t>
            </w:r>
            <w:r w:rsidRPr="006E3D2E">
              <w:rPr>
                <w:sz w:val="24"/>
                <w:szCs w:val="24"/>
              </w:rPr>
              <w:t>осметик</w:t>
            </w:r>
            <w:r w:rsidRPr="006E3D2E">
              <w:rPr>
                <w:sz w:val="24"/>
                <w:szCs w:val="24"/>
                <w:lang w:val="kk-KZ"/>
              </w:rPr>
              <w:t>а</w:t>
            </w:r>
            <w:r w:rsidRPr="006E3D2E">
              <w:rPr>
                <w:sz w:val="24"/>
                <w:szCs w:val="24"/>
              </w:rPr>
              <w:t xml:space="preserve"> импорт</w:t>
            </w:r>
            <w:r w:rsidRPr="006E3D2E">
              <w:rPr>
                <w:sz w:val="24"/>
                <w:szCs w:val="24"/>
                <w:lang w:val="kk-KZ"/>
              </w:rPr>
              <w:t>ын</w:t>
            </w:r>
            <w:r w:rsidRPr="006E3D2E">
              <w:rPr>
                <w:sz w:val="24"/>
                <w:szCs w:val="24"/>
              </w:rPr>
              <w:t>а</w:t>
            </w:r>
            <w:r w:rsidRPr="006E3D2E">
              <w:rPr>
                <w:sz w:val="24"/>
                <w:szCs w:val="24"/>
                <w:lang w:val="kk-KZ"/>
              </w:rPr>
              <w:t xml:space="preserve"> арналған ережелер</w:t>
            </w:r>
            <w:r w:rsidRPr="006E3D2E">
              <w:rPr>
                <w:sz w:val="24"/>
                <w:szCs w:val="24"/>
              </w:rPr>
              <w:t xml:space="preserve"> (1/2010) </w:t>
            </w:r>
            <w:r w:rsidRPr="006E3D2E">
              <w:rPr>
                <w:sz w:val="24"/>
                <w:szCs w:val="24"/>
                <w:lang w:val="kk-KZ"/>
              </w:rPr>
              <w:t xml:space="preserve"> </w:t>
            </w:r>
            <w:r w:rsidRPr="006E3D2E">
              <w:rPr>
                <w:sz w:val="24"/>
                <w:szCs w:val="24"/>
              </w:rPr>
              <w:t xml:space="preserve"> 15 </w:t>
            </w:r>
            <w:r w:rsidRPr="006E3D2E">
              <w:rPr>
                <w:sz w:val="24"/>
                <w:szCs w:val="24"/>
                <w:lang w:val="kk-KZ"/>
              </w:rPr>
              <w:t>қазан</w:t>
            </w:r>
            <w:r w:rsidRPr="006E3D2E">
              <w:rPr>
                <w:sz w:val="24"/>
                <w:szCs w:val="24"/>
              </w:rPr>
              <w:t xml:space="preserve"> 2010 </w:t>
            </w:r>
            <w:r w:rsidRPr="006E3D2E">
              <w:rPr>
                <w:sz w:val="24"/>
                <w:szCs w:val="24"/>
                <w:lang w:val="kk-KZ"/>
              </w:rPr>
              <w:t>ж</w:t>
            </w:r>
            <w:r w:rsidRPr="006E3D2E">
              <w:rPr>
                <w:sz w:val="24"/>
                <w:szCs w:val="24"/>
              </w:rPr>
              <w:t xml:space="preserve">. (11 </w:t>
            </w:r>
            <w:r w:rsidRPr="006E3D2E">
              <w:rPr>
                <w:sz w:val="24"/>
                <w:szCs w:val="24"/>
                <w:lang w:val="kk-KZ"/>
              </w:rPr>
              <w:t xml:space="preserve">бет, </w:t>
            </w:r>
            <w:r w:rsidRPr="006E3D2E">
              <w:rPr>
                <w:sz w:val="24"/>
                <w:szCs w:val="24"/>
              </w:rPr>
              <w:t xml:space="preserve"> бирман</w:t>
            </w:r>
            <w:r w:rsidRPr="006E3D2E">
              <w:rPr>
                <w:sz w:val="24"/>
                <w:szCs w:val="24"/>
                <w:lang w:val="kk-KZ"/>
              </w:rPr>
              <w:t xml:space="preserve"> тілінде</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Косметика. Косметикалық өнімнің санаттар бойынша тізімі:</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Теріге арналған кремдер, лосьондар, гельдер және майлар (қол, бет, аяқ және т. б.) </w:t>
            </w:r>
          </w:p>
          <w:p w:rsidR="00E26D83" w:rsidRPr="006E3D2E" w:rsidRDefault="00E26D83" w:rsidP="00BF597A">
            <w:pPr>
              <w:rPr>
                <w:color w:val="000000"/>
                <w:sz w:val="24"/>
                <w:szCs w:val="24"/>
                <w:lang w:val="kk-KZ"/>
              </w:rPr>
            </w:pPr>
            <w:r w:rsidRPr="006E3D2E">
              <w:rPr>
                <w:sz w:val="24"/>
                <w:szCs w:val="24"/>
                <w:lang w:val="kk-KZ"/>
              </w:rPr>
              <w:lastRenderedPageBreak/>
              <w:t xml:space="preserve">• </w:t>
            </w:r>
            <w:r w:rsidRPr="006E3D2E">
              <w:rPr>
                <w:color w:val="000000"/>
                <w:sz w:val="24"/>
                <w:szCs w:val="24"/>
                <w:lang w:val="kk-KZ"/>
              </w:rPr>
              <w:t xml:space="preserve"> Бетке арналған маскалар (химиялық пилинг құралдарын қоспағанда)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Тоналды негіздер (сұйықтықтар, пасталар, ұнтақтар)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Макияж ұнтағы, ваннадан кейінгі ұнтақ, гигиеналық ұнтақ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Иіс сабын, дезодорант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Парфюмерия, иіс су және одеколон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Ваннаға немесе душқа арналған құралдар (тұз, көбік, май, гельдер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Депиляторлар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Дезодоранттар мен антиперспиранттар.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Шаш күтімі құралдары: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Бояулар мен ағартқыштар (соның ішінде тұрақты шаш бояулары)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Бұйралауға, түзетуге және бекітуге арналған тауарлар,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Тазартқыш құралдар (лосьондар, опалар, сусабындар),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Кондиционер өнімдері (лосьондар, кремдер, майлар),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Шаштараз өнімдері (лосьондар, лактар, гауһар тастар)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Қырыну құралдары (кремдер, көбіктер, лосьондар және т. б.)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Бет пен көзге арналған макияж және макияжды кетіргіш.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Ерінге жағуға арналған өнімдер.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Тіс және ауыз қуысының күтіміне арналған тауарлар. </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 xml:space="preserve"> Тырнақ күтіміне және макияжға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 </w:t>
            </w:r>
            <w:r w:rsidRPr="006E3D2E">
              <w:rPr>
                <w:color w:val="000000"/>
                <w:sz w:val="24"/>
                <w:szCs w:val="24"/>
                <w:lang w:val="kk-KZ"/>
              </w:rPr>
              <w:t xml:space="preserve">Сыртқы интимдік гигиенаға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 </w:t>
            </w:r>
            <w:r w:rsidRPr="006E3D2E">
              <w:rPr>
                <w:color w:val="000000"/>
                <w:sz w:val="24"/>
                <w:szCs w:val="24"/>
                <w:lang w:val="kk-KZ"/>
              </w:rPr>
              <w:t xml:space="preserve">Күнге күюге арналған тауарлар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 </w:t>
            </w:r>
            <w:r w:rsidRPr="006E3D2E">
              <w:rPr>
                <w:color w:val="000000"/>
                <w:sz w:val="24"/>
                <w:szCs w:val="24"/>
                <w:lang w:val="kk-KZ"/>
              </w:rPr>
              <w:t xml:space="preserve"> Сыртқы интимдік гигиенаға арналған тауарлар.</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77"/>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Мьянма</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Косметика туралы бұйрыққа (1/2010) сәйкес косметика (импорттық немесе отандық өндірушілердің) заттаңбасында келесілер көрсетілуі тиіс:</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1. Косметикалық өнімнің атауы және сауда белгісі;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2. ингредиенттердің толық тізімі;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3. Компанияның атауы және Өндіруші ел;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4. салмағы немесе көлемі бойынша көрсетілген мөлшері;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5. өндірушінің партия нөмірі;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6. дайындалған күні және жарамдылық мерзімі;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7. Тағайындалуы немесе пайдаланылуы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8. Абайлаңыз / Ескерту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lang w:val="kk-KZ"/>
              </w:rPr>
              <w:t xml:space="preserve">9. Дистрибьютор компанияның атауы.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sz w:val="24"/>
                <w:szCs w:val="24"/>
                <w:lang w:val="kk-KZ"/>
              </w:rPr>
              <w:t xml:space="preserve">10. Шыққан елінен (өндірушісінен) немесе тіркелген елінен тіркеу нөмірі немесе хабарлама нөмірі. Сыртқы және тікелей қаптамасын қоса алғанда, заттаңбасының толық түпнұсқа бейнесі </w:t>
            </w:r>
            <w:r w:rsidRPr="006E3D2E">
              <w:rPr>
                <w:color w:val="000000"/>
                <w:sz w:val="24"/>
                <w:szCs w:val="24"/>
                <w:lang w:val="kk-KZ"/>
              </w:rPr>
              <w:lastRenderedPageBreak/>
              <w:t>қажет.</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G/TBT/N/KOR/921</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Озық биофармацевтикалық препараттарды және озық биологиялық өнімдердің қауіпсіздігін бекіту туралы қаулы жобасы</w:t>
            </w:r>
            <w:r w:rsidRPr="006E3D2E">
              <w:rPr>
                <w:color w:val="000000"/>
                <w:sz w:val="24"/>
                <w:szCs w:val="24"/>
                <w:lang w:val="kk-KZ"/>
              </w:rPr>
              <w:t xml:space="preserve"> </w:t>
            </w:r>
            <w:r w:rsidRPr="006E3D2E">
              <w:rPr>
                <w:sz w:val="24"/>
                <w:szCs w:val="24"/>
                <w:lang w:val="kk-KZ"/>
              </w:rPr>
              <w:t>(37 бет. Корей тілінде)</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хабарланған сәттен бастап 20 күн</w:t>
            </w:r>
          </w:p>
        </w:tc>
      </w:tr>
      <w:tr w:rsidR="00E26D83" w:rsidRPr="006E3D2E" w:rsidTr="00A15714">
        <w:trPr>
          <w:trHeight w:val="144"/>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jc w:val="both"/>
              <w:rPr>
                <w:sz w:val="24"/>
                <w:szCs w:val="24"/>
                <w:lang w:val="kk-KZ"/>
              </w:rPr>
            </w:pPr>
            <w:r w:rsidRPr="006E3D2E">
              <w:rPr>
                <w:sz w:val="24"/>
                <w:szCs w:val="24"/>
                <w:lang w:val="kk-KZ"/>
              </w:rPr>
              <w:t xml:space="preserve">Биологиялық өнімдер (HS: 3004-90-9900); </w:t>
            </w:r>
            <w:r w:rsidRPr="006E3D2E">
              <w:rPr>
                <w:color w:val="000000"/>
                <w:sz w:val="24"/>
                <w:szCs w:val="24"/>
                <w:lang w:val="kk-KZ"/>
              </w:rPr>
              <w:t>Емдік немесе профилактикалық мақсаттарға арналған аралас немесе араласпайтын өнімдерден тұратын, "трансдермальді енгізуге арналған дозаларды қоса алғанда" өлшенген дозаларда немесе бөлшек саудаға арналған нысандарда немесе орамдарда (құрамында гормондар, алкалоидтар, ізашар дәрумендер ретінде пайдаланылатын антибиотиктер, гормондар немесе стероидтар бар дәрілер өлшеніп оралған дәрілерді, дәрумендерді, олардың туындыларын немесе безгекке қарсы белсенді компоненттерді қоспағанда)</w:t>
            </w:r>
            <w:r w:rsidRPr="006E3D2E">
              <w:rPr>
                <w:sz w:val="24"/>
                <w:szCs w:val="24"/>
                <w:lang w:val="kk-KZ"/>
              </w:rPr>
              <w:t xml:space="preserve"> (HS 300490)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Корея</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rPr>
              <w:t>Корея Республикасы "</w:t>
            </w:r>
            <w:r w:rsidRPr="006E3D2E">
              <w:rPr>
                <w:color w:val="000000"/>
                <w:sz w:val="24"/>
                <w:szCs w:val="24"/>
                <w:lang w:val="kk-KZ"/>
              </w:rPr>
              <w:t>А</w:t>
            </w:r>
            <w:r w:rsidRPr="006E3D2E">
              <w:rPr>
                <w:color w:val="000000"/>
                <w:sz w:val="24"/>
                <w:szCs w:val="24"/>
              </w:rPr>
              <w:t>лдыңғы қатарлы биофармацевтикалық препараттарды мақұлдау және алдыңғы қатарлы биологиялық өнімдердің қауіпсіздігі"</w:t>
            </w:r>
            <w:r w:rsidRPr="006E3D2E">
              <w:rPr>
                <w:color w:val="000000"/>
                <w:sz w:val="24"/>
                <w:szCs w:val="24"/>
                <w:lang w:val="kk-KZ"/>
              </w:rPr>
              <w:t xml:space="preserve"> </w:t>
            </w:r>
            <w:r w:rsidRPr="006E3D2E">
              <w:rPr>
                <w:color w:val="000000"/>
                <w:sz w:val="24"/>
                <w:szCs w:val="24"/>
              </w:rPr>
              <w:t xml:space="preserve">туралы ережені ұсынады. Негізгі мазмұны: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sz w:val="24"/>
                <w:szCs w:val="24"/>
                <w:lang w:val="kk-KZ"/>
              </w:rPr>
              <w:t>Алдыңғы қатарлы биологиялық өнімдердің қауіпсіздігі мен қолдауы туралы Заң қабылданғаннан кейін алдыңғы қатарлы биофармацевтикалық препараттарды бекіту және биологиялық өнімдердің қауіпсіздігі ережелері қабылданды</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jc w:val="right"/>
              <w:rPr>
                <w:b/>
                <w:sz w:val="24"/>
                <w:szCs w:val="24"/>
                <w:lang w:val="en-GB" w:eastAsia="en-US"/>
              </w:rPr>
            </w:pPr>
            <w:r w:rsidRPr="006E3D2E">
              <w:rPr>
                <w:b/>
                <w:sz w:val="24"/>
                <w:szCs w:val="24"/>
              </w:rPr>
              <w:t>G/TBT/N/KOR/920</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Жаңа жеңіл автомобильдерге және жаңа жеңіл коммерциялық автомобильдерге CO2 шығарындыларының стандарттарын белгілейтін энергия тиімділігінің орташа стандарттары, автокөлік құралдарының парниктік газдар шығарындыларына арналған стандарттар, сондай-ақ стандарттарды қолдану және басқару туралы жария хабарламаға ішінара түзету жобасы (қоршаған орта Министрлігінің 2019 жылғы 30 қаңтардағы № 2019-34 хабарламасы) (корей тілінде 22 бет; корей тілінде 2 бет)</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240"/>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sz w:val="24"/>
                <w:szCs w:val="24"/>
                <w:lang w:val="kk-KZ"/>
              </w:rPr>
              <w:t xml:space="preserve">Таза ауаны қорғау туралы Заңға сәйкес жеңіл автомобильдер (HS коды: 8702, 8703, 8704) 76.2-бапқа сәйкес (көлік құралдары үшін парниктік газдар шығарындыларына арналған Стандарт); тасымалдауға арналған автомобильдер&gt; 10 адам, оның ішінде жүргізуші (HS коды 8702); негізінен адамдарды тасымалдауға арналған Автомобильдер және өзге де автокөлік құралдары, оның ішінде универсалдар мен жарыс автомобильдері (8702 тауар позициясының автомобильдерінен басқа) (HS 8703); Жүк тасымалдауға арналған автомобильдер, оның ішінде қозғалтқышы және кабинасы бар шасси </w:t>
            </w:r>
            <w:r w:rsidRPr="006E3D2E">
              <w:rPr>
                <w:sz w:val="24"/>
                <w:szCs w:val="24"/>
                <w:lang w:val="kk-KZ"/>
              </w:rPr>
              <w:t>(HS 8704)</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lang w:val="kk-KZ"/>
              </w:rPr>
            </w:pPr>
            <w:r w:rsidRPr="006E3D2E">
              <w:rPr>
                <w:sz w:val="24"/>
                <w:szCs w:val="24"/>
                <w:lang w:val="kk-KZ"/>
              </w:rPr>
              <w:t>Корея</w:t>
            </w:r>
          </w:p>
        </w:tc>
        <w:tc>
          <w:tcPr>
            <w:tcW w:w="5386" w:type="dxa"/>
            <w:shd w:val="clear" w:color="auto" w:fill="auto"/>
          </w:tcPr>
          <w:p w:rsidR="00E26D83" w:rsidRPr="006E3D2E" w:rsidRDefault="00E26D83" w:rsidP="00BF597A">
            <w:pPr>
              <w:jc w:val="both"/>
              <w:rPr>
                <w:sz w:val="24"/>
                <w:szCs w:val="24"/>
                <w:lang w:val="kk-KZ"/>
              </w:rPr>
            </w:pPr>
            <w:r w:rsidRPr="006E3D2E">
              <w:rPr>
                <w:color w:val="000000"/>
                <w:sz w:val="24"/>
                <w:szCs w:val="24"/>
                <w:lang w:val="kk-KZ"/>
              </w:rPr>
              <w:t xml:space="preserve">Корея Республикасы "Корпоративтік орташа энергия тиімділігі стандарттары, автокөлік </w:t>
            </w:r>
            <w:r w:rsidRPr="006E3D2E">
              <w:rPr>
                <w:color w:val="000000"/>
                <w:sz w:val="24"/>
                <w:szCs w:val="24"/>
                <w:lang w:val="kk-KZ"/>
              </w:rPr>
              <w:lastRenderedPageBreak/>
              <w:t>құралдарына арналған парниктік газдар шығарындыларының стандарттары және стандарттарды қолдану және басқару туралы" Қоғамдық хабарламаға түзетулер енгізуді ұсынады. Келесі негізгі өзгерістер ұсынылады</w:t>
            </w:r>
            <w:r w:rsidRPr="006E3D2E">
              <w:rPr>
                <w:sz w:val="24"/>
                <w:szCs w:val="24"/>
                <w:lang w:val="kk-KZ"/>
              </w:rPr>
              <w:t>:</w:t>
            </w:r>
          </w:p>
          <w:p w:rsidR="00E26D83" w:rsidRPr="006E3D2E" w:rsidRDefault="00E26D83" w:rsidP="00BF597A">
            <w:pPr>
              <w:jc w:val="both"/>
              <w:rPr>
                <w:sz w:val="24"/>
                <w:szCs w:val="24"/>
                <w:lang w:val="kk-KZ"/>
              </w:rPr>
            </w:pPr>
            <w:r w:rsidRPr="006E3D2E">
              <w:rPr>
                <w:sz w:val="24"/>
                <w:szCs w:val="24"/>
                <w:lang w:val="kk-KZ"/>
              </w:rPr>
              <w:t xml:space="preserve">1) </w:t>
            </w:r>
            <w:r w:rsidRPr="006E3D2E">
              <w:rPr>
                <w:color w:val="000000"/>
                <w:sz w:val="24"/>
                <w:szCs w:val="24"/>
                <w:lang w:val="kk-KZ"/>
              </w:rPr>
              <w:t>Кореяның автомобиль отыны мен парниктік газдар шығарындыларын үнемдеуді жаңа реттеуге қатысты (2021-2030), No2020-754 Қоршаған ортаны қорғау министрлігі 2020 жылғы 31 тамызда жариялаған жоба</w:t>
            </w:r>
            <w:r w:rsidRPr="006E3D2E">
              <w:rPr>
                <w:sz w:val="24"/>
                <w:szCs w:val="24"/>
                <w:lang w:val="kk-KZ"/>
              </w:rPr>
              <w:t xml:space="preserve">, </w:t>
            </w:r>
            <w:r w:rsidRPr="006E3D2E">
              <w:rPr>
                <w:color w:val="000000"/>
                <w:sz w:val="24"/>
                <w:szCs w:val="24"/>
                <w:lang w:val="kk-KZ"/>
              </w:rPr>
              <w:t>Қоршаған орта министрлігі ДСҰ-ның Саудадағы техникалық кедергілер туралы Келісімінің 2.4-бабына сәйкес отын үнемдеуге немесе парниктік газдар шығарындыларына қатысты тиісті технологиялар мен халықаралық стандарттарды әзірлеу арқылы өндірушілердің отын үнемдеуі мен парниктік газдар шығарындыларының жақсаруын ескеруді қабылдады</w:t>
            </w:r>
            <w:r w:rsidRPr="006E3D2E">
              <w:rPr>
                <w:sz w:val="24"/>
                <w:szCs w:val="24"/>
                <w:lang w:val="kk-KZ"/>
              </w:rPr>
              <w:t>.</w:t>
            </w:r>
          </w:p>
          <w:p w:rsidR="00E26D83" w:rsidRPr="006E3D2E" w:rsidRDefault="00E26D83" w:rsidP="00BF597A">
            <w:pPr>
              <w:jc w:val="both"/>
              <w:rPr>
                <w:sz w:val="24"/>
                <w:szCs w:val="24"/>
                <w:lang w:val="kk-KZ"/>
              </w:rPr>
            </w:pPr>
            <w:r w:rsidRPr="006E3D2E">
              <w:rPr>
                <w:sz w:val="24"/>
                <w:szCs w:val="24"/>
                <w:lang w:val="kk-KZ"/>
              </w:rPr>
              <w:t xml:space="preserve">2) </w:t>
            </w:r>
            <w:r w:rsidRPr="006E3D2E">
              <w:rPr>
                <w:color w:val="000000"/>
                <w:sz w:val="24"/>
                <w:szCs w:val="24"/>
                <w:lang w:val="kk-KZ"/>
              </w:rPr>
              <w:t>Қаулы жеңіл автомобильдер үшін 97г CO2/км және 2021 жылы жеңіл коммерциялық автомобильдер үшін 166 г CO2/км мақсатын белгілейді, ал қоршаған орта министрлігі бұл мақсаттарды 2022 жылға дейін қолдайды. 2023 жылдан 2030 жылға дейін CO2 шығарындыларының мақсатты көрсеткіштері жеңіл автомобильдер үшін 2023 жылғы 95 гСО2 / км-ден 2030 жылы 70 гСО2 / км-ге дейін және жеңіл коммерциялық автомобильдер үшін 2023 жылы 164 гСО2 / км-ден 2030 жылы 146 гСО2 / км-ге дейін арттырылады</w:t>
            </w:r>
            <w:r w:rsidRPr="006E3D2E">
              <w:rPr>
                <w:sz w:val="24"/>
                <w:szCs w:val="24"/>
                <w:lang w:val="kk-KZ"/>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 xml:space="preserve">3) </w:t>
            </w:r>
            <w:r w:rsidRPr="006E3D2E">
              <w:rPr>
                <w:color w:val="000000"/>
                <w:sz w:val="24"/>
                <w:szCs w:val="24"/>
                <w:lang w:val="kk-KZ"/>
              </w:rPr>
              <w:t xml:space="preserve">Икемділік тетіктерінің үш түрін ұсыну, қолмен берілетін көлік құралдарын, сұйытылған мұнай газындағы Көлік құралдарын ынталандыру және шағын өндірушілер үшін шегіну мәселелері.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sz w:val="24"/>
                <w:szCs w:val="24"/>
                <w:lang w:val="kk-KZ"/>
              </w:rPr>
              <w:t>4) CO2 шығарындыларын сатуға арналған баптар шағын өндірушілер үшін де қайта белгіленеді.</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jc w:val="right"/>
              <w:rPr>
                <w:b/>
                <w:sz w:val="24"/>
                <w:szCs w:val="24"/>
                <w:lang w:val="en-GB" w:eastAsia="en-US"/>
              </w:rPr>
            </w:pPr>
            <w:r w:rsidRPr="006E3D2E">
              <w:rPr>
                <w:b/>
                <w:sz w:val="24"/>
                <w:szCs w:val="24"/>
              </w:rPr>
              <w:t>G/TBT/N/KOR/919</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rPr>
                <w:color w:val="000000"/>
                <w:sz w:val="24"/>
                <w:szCs w:val="24"/>
                <w:lang w:val="kk-KZ"/>
              </w:rPr>
            </w:pPr>
            <w:r w:rsidRPr="006E3D2E">
              <w:rPr>
                <w:color w:val="000000"/>
                <w:sz w:val="24"/>
                <w:szCs w:val="24"/>
                <w:lang w:val="kk-KZ"/>
              </w:rPr>
              <w:t>«Ресурстарды үнемдеуге және қайта өңдеуге жәрдемдесу туралы заңға»  ішінара түзету жобасы</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 xml:space="preserve"> </w:t>
            </w:r>
            <w:r w:rsidRPr="006E3D2E">
              <w:rPr>
                <w:sz w:val="24"/>
                <w:szCs w:val="24"/>
              </w:rPr>
              <w:t xml:space="preserve">(5 </w:t>
            </w:r>
            <w:r w:rsidRPr="006E3D2E">
              <w:rPr>
                <w:sz w:val="24"/>
                <w:szCs w:val="24"/>
                <w:lang w:val="kk-KZ"/>
              </w:rPr>
              <w:t>бет,</w:t>
            </w:r>
            <w:r w:rsidRPr="006E3D2E">
              <w:rPr>
                <w:sz w:val="24"/>
                <w:szCs w:val="24"/>
              </w:rPr>
              <w:t xml:space="preserve"> корей</w:t>
            </w:r>
            <w:r w:rsidRPr="006E3D2E">
              <w:rPr>
                <w:sz w:val="24"/>
                <w:szCs w:val="24"/>
                <w:lang w:val="kk-KZ"/>
              </w:rPr>
              <w:t xml:space="preserve"> тілінде</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Қаптама пайдаланылатын барлық өнімдер</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lang w:val="en-US"/>
              </w:rPr>
            </w:pPr>
            <w:r w:rsidRPr="006E3D2E">
              <w:rPr>
                <w:sz w:val="24"/>
                <w:szCs w:val="24"/>
              </w:rPr>
              <w:t>Корея</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color w:val="000000"/>
                <w:sz w:val="24"/>
                <w:szCs w:val="24"/>
              </w:rPr>
              <w:t>Корея</w:t>
            </w:r>
            <w:r w:rsidRPr="006E3D2E">
              <w:rPr>
                <w:color w:val="000000"/>
                <w:sz w:val="24"/>
                <w:szCs w:val="24"/>
                <w:lang w:val="en-US"/>
              </w:rPr>
              <w:t xml:space="preserve"> </w:t>
            </w:r>
            <w:r w:rsidRPr="006E3D2E">
              <w:rPr>
                <w:color w:val="000000"/>
                <w:sz w:val="24"/>
                <w:szCs w:val="24"/>
              </w:rPr>
              <w:t>Республикасы</w:t>
            </w:r>
            <w:r w:rsidRPr="006E3D2E">
              <w:rPr>
                <w:color w:val="000000"/>
                <w:sz w:val="24"/>
                <w:szCs w:val="24"/>
                <w:lang w:val="en-US"/>
              </w:rPr>
              <w:t xml:space="preserve"> "</w:t>
            </w:r>
            <w:r w:rsidRPr="006E3D2E">
              <w:rPr>
                <w:color w:val="000000"/>
                <w:sz w:val="24"/>
                <w:szCs w:val="24"/>
                <w:lang w:val="kk-KZ"/>
              </w:rPr>
              <w:t>Р</w:t>
            </w:r>
            <w:r w:rsidRPr="006E3D2E">
              <w:rPr>
                <w:color w:val="000000"/>
                <w:sz w:val="24"/>
                <w:szCs w:val="24"/>
              </w:rPr>
              <w:t>есурстарды</w:t>
            </w:r>
            <w:r w:rsidRPr="006E3D2E">
              <w:rPr>
                <w:color w:val="000000"/>
                <w:sz w:val="24"/>
                <w:szCs w:val="24"/>
                <w:lang w:val="en-US"/>
              </w:rPr>
              <w:t xml:space="preserve"> </w:t>
            </w:r>
            <w:r w:rsidRPr="006E3D2E">
              <w:rPr>
                <w:color w:val="000000"/>
                <w:sz w:val="24"/>
                <w:szCs w:val="24"/>
              </w:rPr>
              <w:t>үнемдеуге</w:t>
            </w:r>
            <w:r w:rsidRPr="006E3D2E">
              <w:rPr>
                <w:color w:val="000000"/>
                <w:sz w:val="24"/>
                <w:szCs w:val="24"/>
                <w:lang w:val="en-US"/>
              </w:rPr>
              <w:t xml:space="preserve"> </w:t>
            </w:r>
            <w:r w:rsidRPr="006E3D2E">
              <w:rPr>
                <w:color w:val="000000"/>
                <w:sz w:val="24"/>
                <w:szCs w:val="24"/>
              </w:rPr>
              <w:t>және</w:t>
            </w:r>
            <w:r w:rsidRPr="006E3D2E">
              <w:rPr>
                <w:color w:val="000000"/>
                <w:sz w:val="24"/>
                <w:szCs w:val="24"/>
                <w:lang w:val="en-US"/>
              </w:rPr>
              <w:t xml:space="preserve"> </w:t>
            </w:r>
            <w:r w:rsidRPr="006E3D2E">
              <w:rPr>
                <w:color w:val="000000"/>
                <w:sz w:val="24"/>
                <w:szCs w:val="24"/>
              </w:rPr>
              <w:t>қайта</w:t>
            </w:r>
            <w:r w:rsidRPr="006E3D2E">
              <w:rPr>
                <w:color w:val="000000"/>
                <w:sz w:val="24"/>
                <w:szCs w:val="24"/>
                <w:lang w:val="en-US"/>
              </w:rPr>
              <w:t xml:space="preserve"> </w:t>
            </w:r>
            <w:r w:rsidRPr="006E3D2E">
              <w:rPr>
                <w:color w:val="000000"/>
                <w:sz w:val="24"/>
                <w:szCs w:val="24"/>
              </w:rPr>
              <w:t>пайдалануға</w:t>
            </w:r>
            <w:r w:rsidRPr="006E3D2E">
              <w:rPr>
                <w:color w:val="000000"/>
                <w:sz w:val="24"/>
                <w:szCs w:val="24"/>
                <w:lang w:val="en-US"/>
              </w:rPr>
              <w:t xml:space="preserve"> </w:t>
            </w:r>
            <w:r w:rsidRPr="006E3D2E">
              <w:rPr>
                <w:color w:val="000000"/>
                <w:sz w:val="24"/>
                <w:szCs w:val="24"/>
              </w:rPr>
              <w:t>жәрдемдесу</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w:t>
            </w:r>
            <w:r w:rsidRPr="006E3D2E">
              <w:rPr>
                <w:color w:val="000000"/>
                <w:sz w:val="24"/>
                <w:szCs w:val="24"/>
                <w:lang w:val="kk-KZ"/>
              </w:rPr>
              <w:t xml:space="preserve"> </w:t>
            </w:r>
            <w:r w:rsidRPr="006E3D2E">
              <w:rPr>
                <w:color w:val="000000"/>
                <w:sz w:val="24"/>
                <w:szCs w:val="24"/>
                <w:lang w:val="en-US"/>
              </w:rPr>
              <w:t xml:space="preserve"> </w:t>
            </w:r>
            <w:r w:rsidRPr="006E3D2E">
              <w:rPr>
                <w:color w:val="000000"/>
                <w:sz w:val="24"/>
                <w:szCs w:val="24"/>
              </w:rPr>
              <w:t>Заңға</w:t>
            </w:r>
            <w:r w:rsidRPr="006E3D2E">
              <w:rPr>
                <w:color w:val="000000"/>
                <w:sz w:val="24"/>
                <w:szCs w:val="24"/>
                <w:lang w:val="kk-KZ"/>
              </w:rPr>
              <w:t xml:space="preserve"> </w:t>
            </w:r>
            <w:r w:rsidRPr="006E3D2E">
              <w:rPr>
                <w:color w:val="000000"/>
                <w:sz w:val="24"/>
                <w:szCs w:val="24"/>
              </w:rPr>
              <w:t>түзетулер</w:t>
            </w:r>
            <w:r w:rsidRPr="006E3D2E">
              <w:rPr>
                <w:color w:val="000000"/>
                <w:sz w:val="24"/>
                <w:szCs w:val="24"/>
                <w:lang w:val="en-US"/>
              </w:rPr>
              <w:t xml:space="preserve"> </w:t>
            </w:r>
            <w:r w:rsidRPr="006E3D2E">
              <w:rPr>
                <w:color w:val="000000"/>
                <w:sz w:val="24"/>
                <w:szCs w:val="24"/>
              </w:rPr>
              <w:t>енгізуді</w:t>
            </w:r>
            <w:r w:rsidRPr="006E3D2E">
              <w:rPr>
                <w:color w:val="000000"/>
                <w:sz w:val="24"/>
                <w:szCs w:val="24"/>
                <w:lang w:val="en-US"/>
              </w:rPr>
              <w:t xml:space="preserve"> </w:t>
            </w:r>
            <w:r w:rsidRPr="006E3D2E">
              <w:rPr>
                <w:color w:val="000000"/>
                <w:sz w:val="24"/>
                <w:szCs w:val="24"/>
              </w:rPr>
              <w:t>ұсынады</w:t>
            </w:r>
            <w:r w:rsidRPr="006E3D2E">
              <w:rPr>
                <w:color w:val="000000"/>
                <w:sz w:val="24"/>
                <w:szCs w:val="24"/>
                <w:lang w:val="en-US"/>
              </w:rPr>
              <w:t xml:space="preserve">. </w:t>
            </w:r>
            <w:r w:rsidRPr="006E3D2E">
              <w:rPr>
                <w:color w:val="000000"/>
                <w:sz w:val="24"/>
                <w:szCs w:val="24"/>
              </w:rPr>
              <w:t>Келесі</w:t>
            </w:r>
            <w:r w:rsidRPr="006E3D2E">
              <w:rPr>
                <w:color w:val="000000"/>
                <w:sz w:val="24"/>
                <w:szCs w:val="24"/>
                <w:lang w:val="en-US"/>
              </w:rPr>
              <w:t xml:space="preserve"> </w:t>
            </w:r>
            <w:r w:rsidRPr="006E3D2E">
              <w:rPr>
                <w:color w:val="000000"/>
                <w:sz w:val="24"/>
                <w:szCs w:val="24"/>
              </w:rPr>
              <w:t>негізгі</w:t>
            </w:r>
            <w:r w:rsidRPr="006E3D2E">
              <w:rPr>
                <w:color w:val="000000"/>
                <w:sz w:val="24"/>
                <w:szCs w:val="24"/>
                <w:lang w:val="en-US"/>
              </w:rPr>
              <w:t xml:space="preserve"> </w:t>
            </w:r>
            <w:r w:rsidRPr="006E3D2E">
              <w:rPr>
                <w:color w:val="000000"/>
                <w:sz w:val="24"/>
                <w:szCs w:val="24"/>
              </w:rPr>
              <w:t>өзгерістер</w:t>
            </w:r>
            <w:r w:rsidRPr="006E3D2E">
              <w:rPr>
                <w:color w:val="000000"/>
                <w:sz w:val="24"/>
                <w:szCs w:val="24"/>
                <w:lang w:val="en-US"/>
              </w:rPr>
              <w:t xml:space="preserve"> </w:t>
            </w:r>
            <w:r w:rsidRPr="006E3D2E">
              <w:rPr>
                <w:color w:val="000000"/>
                <w:sz w:val="24"/>
                <w:szCs w:val="24"/>
              </w:rPr>
              <w:t>ұсынылады</w:t>
            </w:r>
            <w:r w:rsidRPr="006E3D2E">
              <w:rPr>
                <w:color w:val="000000"/>
                <w:sz w:val="24"/>
                <w:szCs w:val="24"/>
                <w:lang w:val="en-US"/>
              </w:rPr>
              <w:t xml:space="preserve">: </w:t>
            </w:r>
            <w:r w:rsidRPr="006E3D2E">
              <w:rPr>
                <w:color w:val="000000"/>
                <w:sz w:val="24"/>
                <w:szCs w:val="24"/>
              </w:rPr>
              <w:t>Материалды</w:t>
            </w:r>
            <w:r w:rsidRPr="006E3D2E">
              <w:rPr>
                <w:color w:val="000000"/>
                <w:sz w:val="24"/>
                <w:szCs w:val="24"/>
                <w:lang w:val="en-US"/>
              </w:rPr>
              <w:t xml:space="preserve"> </w:t>
            </w:r>
            <w:r w:rsidRPr="006E3D2E">
              <w:rPr>
                <w:color w:val="000000"/>
                <w:sz w:val="24"/>
                <w:szCs w:val="24"/>
              </w:rPr>
              <w:t>және</w:t>
            </w:r>
            <w:r w:rsidRPr="006E3D2E">
              <w:rPr>
                <w:color w:val="000000"/>
                <w:sz w:val="24"/>
                <w:szCs w:val="24"/>
                <w:lang w:val="en-US"/>
              </w:rPr>
              <w:t xml:space="preserve"> </w:t>
            </w:r>
            <w:r w:rsidRPr="006E3D2E">
              <w:rPr>
                <w:color w:val="000000"/>
                <w:sz w:val="24"/>
                <w:szCs w:val="24"/>
              </w:rPr>
              <w:t>буып</w:t>
            </w:r>
            <w:r w:rsidRPr="006E3D2E">
              <w:rPr>
                <w:color w:val="000000"/>
                <w:sz w:val="24"/>
                <w:szCs w:val="24"/>
                <w:lang w:val="en-US"/>
              </w:rPr>
              <w:t>-</w:t>
            </w:r>
            <w:r w:rsidRPr="006E3D2E">
              <w:rPr>
                <w:color w:val="000000"/>
                <w:sz w:val="24"/>
                <w:szCs w:val="24"/>
              </w:rPr>
              <w:t>түю</w:t>
            </w:r>
            <w:r w:rsidRPr="006E3D2E">
              <w:rPr>
                <w:color w:val="000000"/>
                <w:sz w:val="24"/>
                <w:szCs w:val="24"/>
                <w:lang w:val="en-US"/>
              </w:rPr>
              <w:t xml:space="preserve"> </w:t>
            </w:r>
            <w:r w:rsidRPr="006E3D2E">
              <w:rPr>
                <w:color w:val="000000"/>
                <w:sz w:val="24"/>
                <w:szCs w:val="24"/>
              </w:rPr>
              <w:t>тәсілін</w:t>
            </w:r>
            <w:r w:rsidRPr="006E3D2E">
              <w:rPr>
                <w:color w:val="000000"/>
                <w:sz w:val="24"/>
                <w:szCs w:val="24"/>
                <w:lang w:val="en-US"/>
              </w:rPr>
              <w:t xml:space="preserve"> </w:t>
            </w:r>
            <w:r w:rsidRPr="006E3D2E">
              <w:rPr>
                <w:color w:val="000000"/>
                <w:sz w:val="24"/>
                <w:szCs w:val="24"/>
              </w:rPr>
              <w:t>міндетті</w:t>
            </w:r>
            <w:r w:rsidRPr="006E3D2E">
              <w:rPr>
                <w:color w:val="000000"/>
                <w:sz w:val="24"/>
                <w:szCs w:val="24"/>
                <w:lang w:val="en-US"/>
              </w:rPr>
              <w:t xml:space="preserve"> </w:t>
            </w:r>
            <w:r w:rsidRPr="006E3D2E">
              <w:rPr>
                <w:color w:val="000000"/>
                <w:sz w:val="24"/>
                <w:szCs w:val="24"/>
              </w:rPr>
              <w:t>түрде</w:t>
            </w:r>
            <w:r w:rsidRPr="006E3D2E">
              <w:rPr>
                <w:color w:val="000000"/>
                <w:sz w:val="24"/>
                <w:szCs w:val="24"/>
                <w:lang w:val="en-US"/>
              </w:rPr>
              <w:t xml:space="preserve"> </w:t>
            </w:r>
            <w:r w:rsidRPr="006E3D2E">
              <w:rPr>
                <w:color w:val="000000"/>
                <w:sz w:val="24"/>
                <w:szCs w:val="24"/>
              </w:rPr>
              <w:t>таңбалау</w:t>
            </w:r>
            <w:r w:rsidRPr="006E3D2E">
              <w:rPr>
                <w:color w:val="000000"/>
                <w:sz w:val="24"/>
                <w:szCs w:val="24"/>
                <w:lang w:val="en-US"/>
              </w:rPr>
              <w:t xml:space="preserve"> (</w:t>
            </w:r>
            <w:r w:rsidRPr="006E3D2E">
              <w:rPr>
                <w:color w:val="000000"/>
                <w:sz w:val="24"/>
                <w:szCs w:val="24"/>
              </w:rPr>
              <w:t>Буып</w:t>
            </w:r>
            <w:r w:rsidRPr="006E3D2E">
              <w:rPr>
                <w:color w:val="000000"/>
                <w:sz w:val="24"/>
                <w:szCs w:val="24"/>
                <w:lang w:val="en-US"/>
              </w:rPr>
              <w:t>-</w:t>
            </w:r>
            <w:r w:rsidRPr="006E3D2E">
              <w:rPr>
                <w:color w:val="000000"/>
                <w:sz w:val="24"/>
                <w:szCs w:val="24"/>
              </w:rPr>
              <w:t>түю</w:t>
            </w:r>
            <w:r w:rsidRPr="006E3D2E">
              <w:rPr>
                <w:color w:val="000000"/>
                <w:sz w:val="24"/>
                <w:szCs w:val="24"/>
                <w:lang w:val="en-US"/>
              </w:rPr>
              <w:t xml:space="preserve"> </w:t>
            </w:r>
            <w:r w:rsidRPr="006E3D2E">
              <w:rPr>
                <w:color w:val="000000"/>
                <w:sz w:val="24"/>
                <w:szCs w:val="24"/>
              </w:rPr>
              <w:t>кеңістігі</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буып</w:t>
            </w:r>
            <w:r w:rsidRPr="006E3D2E">
              <w:rPr>
                <w:color w:val="000000"/>
                <w:sz w:val="24"/>
                <w:szCs w:val="24"/>
                <w:lang w:val="en-US"/>
              </w:rPr>
              <w:t>-</w:t>
            </w:r>
            <w:r w:rsidRPr="006E3D2E">
              <w:rPr>
                <w:color w:val="000000"/>
                <w:sz w:val="24"/>
                <w:szCs w:val="24"/>
              </w:rPr>
              <w:t>түю</w:t>
            </w:r>
            <w:r w:rsidRPr="006E3D2E">
              <w:rPr>
                <w:color w:val="000000"/>
                <w:sz w:val="24"/>
                <w:szCs w:val="24"/>
                <w:lang w:val="en-US"/>
              </w:rPr>
              <w:t xml:space="preserve"> </w:t>
            </w:r>
            <w:r w:rsidRPr="006E3D2E">
              <w:rPr>
                <w:color w:val="000000"/>
                <w:sz w:val="24"/>
                <w:szCs w:val="24"/>
              </w:rPr>
              <w:t>санының</w:t>
            </w:r>
            <w:r w:rsidRPr="006E3D2E">
              <w:rPr>
                <w:color w:val="000000"/>
                <w:sz w:val="24"/>
                <w:szCs w:val="24"/>
                <w:lang w:val="en-US"/>
              </w:rPr>
              <w:t xml:space="preserve"> </w:t>
            </w:r>
            <w:r w:rsidRPr="006E3D2E">
              <w:rPr>
                <w:color w:val="000000"/>
                <w:sz w:val="24"/>
                <w:szCs w:val="24"/>
              </w:rPr>
              <w:t>арақатынасын</w:t>
            </w:r>
            <w:r w:rsidRPr="006E3D2E">
              <w:rPr>
                <w:color w:val="000000"/>
                <w:sz w:val="24"/>
                <w:szCs w:val="24"/>
                <w:lang w:val="en-US"/>
              </w:rPr>
              <w:t xml:space="preserve"> </w:t>
            </w:r>
            <w:r w:rsidRPr="006E3D2E">
              <w:rPr>
                <w:color w:val="000000"/>
                <w:sz w:val="24"/>
                <w:szCs w:val="24"/>
              </w:rPr>
              <w:t>қоса</w:t>
            </w:r>
            <w:r w:rsidRPr="006E3D2E">
              <w:rPr>
                <w:color w:val="000000"/>
                <w:sz w:val="24"/>
                <w:szCs w:val="24"/>
                <w:lang w:val="en-US"/>
              </w:rPr>
              <w:t xml:space="preserve"> </w:t>
            </w:r>
            <w:r w:rsidRPr="006E3D2E">
              <w:rPr>
                <w:color w:val="000000"/>
                <w:sz w:val="24"/>
                <w:szCs w:val="24"/>
              </w:rPr>
              <w:t>алғанда</w:t>
            </w:r>
            <w:r w:rsidRPr="006E3D2E">
              <w:rPr>
                <w:color w:val="000000"/>
                <w:sz w:val="24"/>
                <w:szCs w:val="24"/>
                <w:lang w:val="en-US"/>
              </w:rPr>
              <w:t xml:space="preserve">). </w:t>
            </w:r>
            <w:r w:rsidRPr="006E3D2E">
              <w:rPr>
                <w:color w:val="000000"/>
                <w:sz w:val="24"/>
                <w:szCs w:val="24"/>
              </w:rPr>
              <w:t>Сақталмаған</w:t>
            </w:r>
            <w:r w:rsidRPr="006E3D2E">
              <w:rPr>
                <w:color w:val="000000"/>
                <w:sz w:val="24"/>
                <w:szCs w:val="24"/>
                <w:lang w:val="en-US"/>
              </w:rPr>
              <w:t xml:space="preserve"> </w:t>
            </w:r>
            <w:r w:rsidRPr="006E3D2E">
              <w:rPr>
                <w:color w:val="000000"/>
                <w:sz w:val="24"/>
                <w:szCs w:val="24"/>
              </w:rPr>
              <w:t>жағдайда</w:t>
            </w:r>
            <w:r w:rsidRPr="006E3D2E">
              <w:rPr>
                <w:color w:val="000000"/>
                <w:sz w:val="24"/>
                <w:szCs w:val="24"/>
                <w:lang w:val="en-US"/>
              </w:rPr>
              <w:t xml:space="preserve"> </w:t>
            </w:r>
            <w:r w:rsidRPr="006E3D2E">
              <w:rPr>
                <w:color w:val="000000"/>
                <w:sz w:val="24"/>
                <w:szCs w:val="24"/>
              </w:rPr>
              <w:t>үш</w:t>
            </w:r>
            <w:r w:rsidRPr="006E3D2E">
              <w:rPr>
                <w:color w:val="000000"/>
                <w:sz w:val="24"/>
                <w:szCs w:val="24"/>
                <w:lang w:val="en-US"/>
              </w:rPr>
              <w:t xml:space="preserve"> </w:t>
            </w:r>
            <w:r w:rsidRPr="006E3D2E">
              <w:rPr>
                <w:color w:val="000000"/>
                <w:sz w:val="24"/>
                <w:szCs w:val="24"/>
              </w:rPr>
              <w:t>миллион</w:t>
            </w:r>
            <w:r w:rsidRPr="006E3D2E">
              <w:rPr>
                <w:color w:val="000000"/>
                <w:sz w:val="24"/>
                <w:szCs w:val="24"/>
                <w:lang w:val="en-US"/>
              </w:rPr>
              <w:t xml:space="preserve"> </w:t>
            </w:r>
            <w:r w:rsidRPr="006E3D2E">
              <w:rPr>
                <w:color w:val="000000"/>
                <w:sz w:val="24"/>
                <w:szCs w:val="24"/>
              </w:rPr>
              <w:t>воннан</w:t>
            </w:r>
            <w:r w:rsidRPr="006E3D2E">
              <w:rPr>
                <w:color w:val="000000"/>
                <w:sz w:val="24"/>
                <w:szCs w:val="24"/>
                <w:lang w:val="en-US"/>
              </w:rPr>
              <w:t xml:space="preserve"> </w:t>
            </w:r>
            <w:r w:rsidRPr="006E3D2E">
              <w:rPr>
                <w:color w:val="000000"/>
                <w:sz w:val="24"/>
                <w:szCs w:val="24"/>
              </w:rPr>
              <w:t>аспайтын</w:t>
            </w:r>
            <w:r w:rsidRPr="006E3D2E">
              <w:rPr>
                <w:color w:val="000000"/>
                <w:sz w:val="24"/>
                <w:szCs w:val="24"/>
                <w:lang w:val="en-US"/>
              </w:rPr>
              <w:t xml:space="preserve"> </w:t>
            </w:r>
            <w:r w:rsidRPr="006E3D2E">
              <w:rPr>
                <w:color w:val="000000"/>
                <w:sz w:val="24"/>
                <w:szCs w:val="24"/>
              </w:rPr>
              <w:t>мөлшерде</w:t>
            </w:r>
            <w:r w:rsidRPr="006E3D2E">
              <w:rPr>
                <w:color w:val="000000"/>
                <w:sz w:val="24"/>
                <w:szCs w:val="24"/>
                <w:lang w:val="en-US"/>
              </w:rPr>
              <w:t xml:space="preserve"> </w:t>
            </w:r>
            <w:r w:rsidRPr="006E3D2E">
              <w:rPr>
                <w:color w:val="000000"/>
                <w:sz w:val="24"/>
                <w:szCs w:val="24"/>
              </w:rPr>
              <w:t>айыппұл</w:t>
            </w:r>
            <w:r w:rsidRPr="006E3D2E">
              <w:rPr>
                <w:color w:val="000000"/>
                <w:sz w:val="24"/>
                <w:szCs w:val="24"/>
                <w:lang w:val="en-US"/>
              </w:rPr>
              <w:t xml:space="preserve"> </w:t>
            </w:r>
            <w:r w:rsidRPr="006E3D2E">
              <w:rPr>
                <w:color w:val="000000"/>
                <w:sz w:val="24"/>
                <w:szCs w:val="24"/>
              </w:rPr>
              <w:t>салынады</w:t>
            </w:r>
            <w:r w:rsidRPr="006E3D2E">
              <w:rPr>
                <w:color w:val="000000"/>
                <w:sz w:val="24"/>
                <w:szCs w:val="24"/>
                <w:lang w:val="en-US"/>
              </w:rPr>
              <w:t xml:space="preserve">. </w:t>
            </w:r>
            <w:r w:rsidRPr="006E3D2E">
              <w:rPr>
                <w:color w:val="000000"/>
                <w:sz w:val="24"/>
                <w:szCs w:val="24"/>
              </w:rPr>
              <w:t>Жыл</w:t>
            </w:r>
            <w:r w:rsidRPr="006E3D2E">
              <w:rPr>
                <w:color w:val="000000"/>
                <w:sz w:val="24"/>
                <w:szCs w:val="24"/>
                <w:lang w:val="en-US"/>
              </w:rPr>
              <w:t xml:space="preserve"> </w:t>
            </w:r>
            <w:r w:rsidRPr="006E3D2E">
              <w:rPr>
                <w:color w:val="000000"/>
                <w:sz w:val="24"/>
                <w:szCs w:val="24"/>
              </w:rPr>
              <w:t>сайын</w:t>
            </w:r>
            <w:r w:rsidRPr="006E3D2E">
              <w:rPr>
                <w:color w:val="000000"/>
                <w:sz w:val="24"/>
                <w:szCs w:val="24"/>
                <w:lang w:val="en-US"/>
              </w:rPr>
              <w:t xml:space="preserve"> </w:t>
            </w:r>
            <w:r w:rsidRPr="006E3D2E">
              <w:rPr>
                <w:color w:val="000000"/>
                <w:sz w:val="24"/>
                <w:szCs w:val="24"/>
              </w:rPr>
              <w:t>өнімнің</w:t>
            </w:r>
            <w:r w:rsidRPr="006E3D2E">
              <w:rPr>
                <w:color w:val="000000"/>
                <w:sz w:val="24"/>
                <w:szCs w:val="24"/>
                <w:lang w:val="en-US"/>
              </w:rPr>
              <w:t xml:space="preserve"> </w:t>
            </w:r>
            <w:r w:rsidRPr="006E3D2E">
              <w:rPr>
                <w:color w:val="000000"/>
                <w:sz w:val="24"/>
                <w:szCs w:val="24"/>
              </w:rPr>
              <w:t>сәйкестігін</w:t>
            </w:r>
            <w:r w:rsidRPr="006E3D2E">
              <w:rPr>
                <w:color w:val="000000"/>
                <w:sz w:val="24"/>
                <w:szCs w:val="24"/>
                <w:lang w:val="en-US"/>
              </w:rPr>
              <w:t xml:space="preserve"> </w:t>
            </w:r>
            <w:r w:rsidRPr="006E3D2E">
              <w:rPr>
                <w:color w:val="000000"/>
                <w:sz w:val="24"/>
                <w:szCs w:val="24"/>
              </w:rPr>
              <w:t>растау</w:t>
            </w:r>
            <w:r w:rsidRPr="006E3D2E">
              <w:rPr>
                <w:color w:val="000000"/>
                <w:sz w:val="24"/>
                <w:szCs w:val="24"/>
                <w:lang w:val="en-US"/>
              </w:rPr>
              <w:t xml:space="preserve"> </w:t>
            </w:r>
            <w:r w:rsidRPr="006E3D2E">
              <w:rPr>
                <w:color w:val="000000"/>
                <w:sz w:val="24"/>
                <w:szCs w:val="24"/>
              </w:rPr>
              <w:t>және</w:t>
            </w:r>
            <w:r w:rsidRPr="006E3D2E">
              <w:rPr>
                <w:color w:val="000000"/>
                <w:sz w:val="24"/>
                <w:szCs w:val="24"/>
                <w:lang w:val="en-US"/>
              </w:rPr>
              <w:t xml:space="preserve"> </w:t>
            </w:r>
            <w:r w:rsidRPr="006E3D2E">
              <w:rPr>
                <w:color w:val="000000"/>
                <w:sz w:val="24"/>
                <w:szCs w:val="24"/>
              </w:rPr>
              <w:t>таңбалау</w:t>
            </w:r>
            <w:r w:rsidRPr="006E3D2E">
              <w:rPr>
                <w:color w:val="000000"/>
                <w:sz w:val="24"/>
                <w:szCs w:val="24"/>
                <w:lang w:val="en-US"/>
              </w:rPr>
              <w:t xml:space="preserve"> </w:t>
            </w:r>
            <w:r w:rsidRPr="006E3D2E">
              <w:rPr>
                <w:color w:val="000000"/>
                <w:sz w:val="24"/>
                <w:szCs w:val="24"/>
              </w:rPr>
              <w:t>үшін</w:t>
            </w:r>
            <w:r w:rsidRPr="006E3D2E">
              <w:rPr>
                <w:color w:val="000000"/>
                <w:sz w:val="24"/>
                <w:szCs w:val="24"/>
                <w:lang w:val="en-US"/>
              </w:rPr>
              <w:t xml:space="preserve"> </w:t>
            </w:r>
            <w:r w:rsidRPr="006E3D2E">
              <w:rPr>
                <w:color w:val="000000"/>
                <w:sz w:val="24"/>
                <w:szCs w:val="24"/>
              </w:rPr>
              <w:t>тұрақты</w:t>
            </w:r>
            <w:r w:rsidRPr="006E3D2E">
              <w:rPr>
                <w:color w:val="000000"/>
                <w:sz w:val="24"/>
                <w:szCs w:val="24"/>
                <w:lang w:val="en-US"/>
              </w:rPr>
              <w:t xml:space="preserve"> </w:t>
            </w:r>
            <w:r w:rsidRPr="006E3D2E">
              <w:rPr>
                <w:color w:val="000000"/>
                <w:sz w:val="24"/>
                <w:szCs w:val="24"/>
              </w:rPr>
              <w:t>зерттеулер</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тексерулер</w:t>
            </w:r>
            <w:r w:rsidRPr="006E3D2E">
              <w:rPr>
                <w:color w:val="000000"/>
                <w:sz w:val="24"/>
                <w:szCs w:val="24"/>
                <w:lang w:val="en-US"/>
              </w:rPr>
              <w:t xml:space="preserve"> </w:t>
            </w:r>
            <w:r w:rsidRPr="006E3D2E">
              <w:rPr>
                <w:color w:val="000000"/>
                <w:sz w:val="24"/>
                <w:szCs w:val="24"/>
              </w:rPr>
              <w:t>жүргізіледі</w:t>
            </w:r>
            <w:r w:rsidRPr="006E3D2E">
              <w:rPr>
                <w:sz w:val="24"/>
                <w:szCs w:val="24"/>
                <w:lang w:val="en-US"/>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G/TBT/N/ISR/1172</w:t>
            </w:r>
          </w:p>
          <w:p w:rsidR="00E26D83" w:rsidRPr="006E3D2E" w:rsidRDefault="00E26D83" w:rsidP="00BF597A">
            <w:pPr>
              <w:jc w:val="right"/>
              <w:rPr>
                <w:b/>
                <w:sz w:val="24"/>
                <w:szCs w:val="24"/>
                <w:lang w:val="es-ES"/>
              </w:rPr>
            </w:pPr>
          </w:p>
        </w:tc>
        <w:tc>
          <w:tcPr>
            <w:tcW w:w="5386" w:type="dxa"/>
            <w:shd w:val="clear" w:color="auto" w:fill="auto"/>
          </w:tcPr>
          <w:p w:rsidR="00E26D83" w:rsidRPr="006E3D2E" w:rsidRDefault="00E26D83" w:rsidP="00BF597A">
            <w:pPr>
              <w:rPr>
                <w:color w:val="000000"/>
                <w:sz w:val="24"/>
                <w:szCs w:val="24"/>
                <w:lang w:val="kk-KZ"/>
              </w:rPr>
            </w:pPr>
            <w:r w:rsidRPr="006E3D2E">
              <w:rPr>
                <w:sz w:val="24"/>
                <w:szCs w:val="24"/>
                <w:lang w:val="kk-KZ"/>
              </w:rPr>
              <w:lastRenderedPageBreak/>
              <w:t xml:space="preserve">SI 562   14 бөлімі - </w:t>
            </w:r>
            <w:r w:rsidRPr="006E3D2E">
              <w:rPr>
                <w:color w:val="000000"/>
                <w:sz w:val="24"/>
                <w:szCs w:val="24"/>
              </w:rPr>
              <w:t>Ойыншықтардың</w:t>
            </w:r>
            <w:r w:rsidRPr="006E3D2E">
              <w:rPr>
                <w:color w:val="000000"/>
                <w:sz w:val="24"/>
                <w:szCs w:val="24"/>
                <w:lang w:val="es-ES"/>
              </w:rPr>
              <w:t xml:space="preserve"> </w:t>
            </w:r>
            <w:r w:rsidRPr="006E3D2E">
              <w:rPr>
                <w:color w:val="000000"/>
                <w:sz w:val="24"/>
                <w:szCs w:val="24"/>
              </w:rPr>
              <w:t>қауіпсіздігі</w:t>
            </w:r>
            <w:r w:rsidRPr="006E3D2E">
              <w:rPr>
                <w:color w:val="000000"/>
                <w:sz w:val="24"/>
                <w:szCs w:val="24"/>
                <w:lang w:val="es-ES"/>
              </w:rPr>
              <w:t xml:space="preserve">: </w:t>
            </w:r>
            <w:r w:rsidRPr="006E3D2E">
              <w:rPr>
                <w:color w:val="000000"/>
                <w:sz w:val="24"/>
                <w:szCs w:val="24"/>
              </w:rPr>
              <w:lastRenderedPageBreak/>
              <w:t>үйде</w:t>
            </w:r>
            <w:r w:rsidRPr="006E3D2E">
              <w:rPr>
                <w:color w:val="000000"/>
                <w:sz w:val="24"/>
                <w:szCs w:val="24"/>
                <w:lang w:val="es-ES"/>
              </w:rPr>
              <w:t xml:space="preserve"> </w:t>
            </w:r>
            <w:r w:rsidRPr="006E3D2E">
              <w:rPr>
                <w:color w:val="000000"/>
                <w:sz w:val="24"/>
                <w:szCs w:val="24"/>
              </w:rPr>
              <w:t>пайдалануға</w:t>
            </w:r>
            <w:r w:rsidRPr="006E3D2E">
              <w:rPr>
                <w:color w:val="000000"/>
                <w:sz w:val="24"/>
                <w:szCs w:val="24"/>
                <w:lang w:val="es-ES"/>
              </w:rPr>
              <w:t xml:space="preserve"> </w:t>
            </w:r>
            <w:r w:rsidRPr="006E3D2E">
              <w:rPr>
                <w:color w:val="000000"/>
                <w:sz w:val="24"/>
                <w:szCs w:val="24"/>
              </w:rPr>
              <w:t>арналған</w:t>
            </w:r>
            <w:r w:rsidRPr="006E3D2E">
              <w:rPr>
                <w:color w:val="000000"/>
                <w:sz w:val="24"/>
                <w:szCs w:val="24"/>
                <w:lang w:val="es-ES"/>
              </w:rPr>
              <w:t xml:space="preserve"> </w:t>
            </w:r>
            <w:r w:rsidRPr="006E3D2E">
              <w:rPr>
                <w:color w:val="000000"/>
                <w:sz w:val="24"/>
                <w:szCs w:val="24"/>
              </w:rPr>
              <w:t>батуттар</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lastRenderedPageBreak/>
              <w:t xml:space="preserve">Хабарламадан </w:t>
            </w:r>
            <w:r w:rsidRPr="006E3D2E">
              <w:rPr>
                <w:sz w:val="24"/>
                <w:szCs w:val="24"/>
                <w:lang w:val="kk-KZ"/>
              </w:rPr>
              <w:lastRenderedPageBreak/>
              <w:t>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Тұрмыстық батуттар; (HS: 950699); (ICS: 97.200.50)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Израиль</w:t>
            </w: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Үйде пайдалануға арналған батуттарға қатысты SI 562 міндетті стандартын қайта қарау, 14-бөлім. Осы қайта қаралған стандарт жобасында EN 71-14 еуропа стандарты қабылданды: 2018 жылғы желтоқсан, стандарттың еврей бөліміне енгізілген кейбір өзгерістермен, атап айтқанда</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Pr="006E3D2E">
              <w:rPr>
                <w:sz w:val="24"/>
                <w:szCs w:val="24"/>
                <w:lang w:val="kk-KZ"/>
              </w:rPr>
              <w:t>Н</w:t>
            </w:r>
            <w:r w:rsidRPr="006E3D2E">
              <w:rPr>
                <w:sz w:val="24"/>
                <w:szCs w:val="24"/>
              </w:rPr>
              <w:t>орматив</w:t>
            </w:r>
            <w:r w:rsidRPr="006E3D2E">
              <w:rPr>
                <w:sz w:val="24"/>
                <w:szCs w:val="24"/>
                <w:lang w:val="kk-KZ"/>
              </w:rPr>
              <w:t>тік сілтемелер өзгертіледі</w:t>
            </w:r>
            <w:r w:rsidRPr="006E3D2E">
              <w:rPr>
                <w:sz w:val="24"/>
                <w:szCs w:val="24"/>
              </w:rPr>
              <w:t xml:space="preserve"> (2</w:t>
            </w:r>
            <w:r w:rsidRPr="006E3D2E">
              <w:rPr>
                <w:sz w:val="24"/>
                <w:szCs w:val="24"/>
                <w:lang w:val="kk-KZ"/>
              </w:rPr>
              <w:t xml:space="preserve"> бөлім</w:t>
            </w:r>
            <w:r w:rsidRPr="006E3D2E">
              <w:rPr>
                <w:sz w:val="24"/>
                <w:szCs w:val="24"/>
              </w:rPr>
              <w:t>);</w:t>
            </w:r>
          </w:p>
          <w:p w:rsidR="00E26D83" w:rsidRPr="006E3D2E" w:rsidRDefault="00E26D83" w:rsidP="00BF597A">
            <w:pPr>
              <w:jc w:val="both"/>
              <w:rPr>
                <w:color w:val="000000"/>
                <w:sz w:val="24"/>
                <w:szCs w:val="24"/>
              </w:rPr>
            </w:pPr>
            <w:r w:rsidRPr="006E3D2E">
              <w:rPr>
                <w:sz w:val="24"/>
                <w:szCs w:val="24"/>
              </w:rPr>
              <w:t xml:space="preserve">• </w:t>
            </w:r>
            <w:r w:rsidRPr="006E3D2E">
              <w:rPr>
                <w:color w:val="000000"/>
                <w:sz w:val="24"/>
                <w:szCs w:val="24"/>
              </w:rPr>
              <w:t xml:space="preserve">Жанғыштыққа қатысты жаңа 5.13 </w:t>
            </w:r>
            <w:r w:rsidRPr="006E3D2E">
              <w:rPr>
                <w:color w:val="000000"/>
                <w:sz w:val="24"/>
                <w:szCs w:val="24"/>
                <w:lang w:val="kk-KZ"/>
              </w:rPr>
              <w:t xml:space="preserve">қосалқы </w:t>
            </w:r>
            <w:r w:rsidRPr="006E3D2E">
              <w:rPr>
                <w:color w:val="000000"/>
                <w:sz w:val="24"/>
                <w:szCs w:val="24"/>
              </w:rPr>
              <w:t xml:space="preserve">бөлімін қосады және батуттардың жанғыштығы Израильдің </w:t>
            </w:r>
            <w:r w:rsidRPr="006E3D2E">
              <w:rPr>
                <w:sz w:val="24"/>
                <w:szCs w:val="24"/>
              </w:rPr>
              <w:t xml:space="preserve">SI </w:t>
            </w:r>
            <w:r w:rsidRPr="006E3D2E">
              <w:rPr>
                <w:color w:val="000000"/>
                <w:sz w:val="24"/>
                <w:szCs w:val="24"/>
              </w:rPr>
              <w:t>562, 2-бөлімнің міндетті стандартының талаптарына сәйкес келуін талап етеді</w:t>
            </w:r>
            <w:r w:rsidRPr="006E3D2E">
              <w:rPr>
                <w:sz w:val="24"/>
                <w:szCs w:val="24"/>
              </w:rPr>
              <w:t>;</w:t>
            </w:r>
          </w:p>
          <w:p w:rsidR="00E26D83" w:rsidRPr="006E3D2E" w:rsidRDefault="00E26D83" w:rsidP="00BF597A">
            <w:pPr>
              <w:jc w:val="both"/>
              <w:rPr>
                <w:color w:val="000000"/>
                <w:sz w:val="24"/>
                <w:szCs w:val="24"/>
              </w:rPr>
            </w:pPr>
            <w:r w:rsidRPr="006E3D2E">
              <w:rPr>
                <w:sz w:val="24"/>
                <w:szCs w:val="24"/>
              </w:rPr>
              <w:t xml:space="preserve">• </w:t>
            </w:r>
            <w:r w:rsidRPr="006E3D2E">
              <w:rPr>
                <w:color w:val="000000"/>
                <w:sz w:val="24"/>
                <w:szCs w:val="24"/>
              </w:rPr>
              <w:t xml:space="preserve">Белгілі бір химиялық элементтердің өзгеруіне қатысты жаңа 5.14 </w:t>
            </w:r>
            <w:r w:rsidRPr="006E3D2E">
              <w:rPr>
                <w:color w:val="000000"/>
                <w:sz w:val="24"/>
                <w:szCs w:val="24"/>
                <w:lang w:val="kk-KZ"/>
              </w:rPr>
              <w:t xml:space="preserve">қосалқы </w:t>
            </w:r>
            <w:r w:rsidRPr="006E3D2E">
              <w:rPr>
                <w:color w:val="000000"/>
                <w:sz w:val="24"/>
                <w:szCs w:val="24"/>
              </w:rPr>
              <w:t xml:space="preserve">бөлімін қосады және батуттық материалдар Израильдің </w:t>
            </w:r>
            <w:r w:rsidRPr="006E3D2E">
              <w:rPr>
                <w:sz w:val="24"/>
                <w:szCs w:val="24"/>
              </w:rPr>
              <w:t xml:space="preserve">SI </w:t>
            </w:r>
            <w:r w:rsidRPr="006E3D2E">
              <w:rPr>
                <w:color w:val="000000"/>
                <w:sz w:val="24"/>
                <w:szCs w:val="24"/>
              </w:rPr>
              <w:t>562, 3-бөлімнің міндетті стандартының талаптарына сәйкес келуін талап етеді</w:t>
            </w:r>
            <w:r w:rsidRPr="006E3D2E">
              <w:rPr>
                <w:sz w:val="24"/>
                <w:szCs w:val="24"/>
              </w:rPr>
              <w:t>;</w:t>
            </w:r>
          </w:p>
          <w:p w:rsidR="00E26D83" w:rsidRPr="006E3D2E" w:rsidRDefault="00E26D83" w:rsidP="00BF597A">
            <w:pPr>
              <w:jc w:val="both"/>
              <w:rPr>
                <w:color w:val="000000"/>
                <w:sz w:val="24"/>
                <w:szCs w:val="24"/>
              </w:rPr>
            </w:pPr>
            <w:r w:rsidRPr="006E3D2E">
              <w:rPr>
                <w:sz w:val="24"/>
                <w:szCs w:val="24"/>
              </w:rPr>
              <w:t xml:space="preserve">• </w:t>
            </w:r>
            <w:r w:rsidRPr="006E3D2E">
              <w:rPr>
                <w:color w:val="000000"/>
                <w:sz w:val="24"/>
                <w:szCs w:val="24"/>
              </w:rPr>
              <w:t xml:space="preserve">Белгілі бір химиялық элементтердің өзгеруіне қатысты жаңа 5.15 </w:t>
            </w:r>
            <w:r w:rsidRPr="006E3D2E">
              <w:rPr>
                <w:color w:val="000000"/>
                <w:sz w:val="24"/>
                <w:szCs w:val="24"/>
                <w:lang w:val="kk-KZ"/>
              </w:rPr>
              <w:t xml:space="preserve">қосалқы </w:t>
            </w:r>
            <w:r w:rsidRPr="006E3D2E">
              <w:rPr>
                <w:color w:val="000000"/>
                <w:sz w:val="24"/>
                <w:szCs w:val="24"/>
              </w:rPr>
              <w:t xml:space="preserve">бөлімін қосады және балаларға қол жетімді және жұмсартылған ПВХ-дан жасалған батуттардың компоненттері Израиль стандартының талаптарына сәйкес келуін талап етеді </w:t>
            </w:r>
            <w:r w:rsidRPr="006E3D2E">
              <w:rPr>
                <w:sz w:val="24"/>
                <w:szCs w:val="24"/>
              </w:rPr>
              <w:t xml:space="preserve">SI </w:t>
            </w:r>
            <w:r w:rsidRPr="006E3D2E">
              <w:rPr>
                <w:color w:val="000000"/>
                <w:sz w:val="24"/>
                <w:szCs w:val="24"/>
              </w:rPr>
              <w:t>562 9-бөлім фталаттарға қатысты</w:t>
            </w:r>
            <w:r w:rsidRPr="006E3D2E">
              <w:rPr>
                <w:sz w:val="24"/>
                <w:szCs w:val="24"/>
              </w:rPr>
              <w:t>;</w:t>
            </w:r>
          </w:p>
          <w:p w:rsidR="00E26D83" w:rsidRPr="006E3D2E" w:rsidRDefault="00E26D83" w:rsidP="00BF597A">
            <w:pPr>
              <w:jc w:val="both"/>
              <w:rPr>
                <w:color w:val="000000"/>
                <w:sz w:val="24"/>
                <w:szCs w:val="24"/>
              </w:rPr>
            </w:pPr>
            <w:r w:rsidRPr="006E3D2E">
              <w:rPr>
                <w:sz w:val="24"/>
                <w:szCs w:val="24"/>
              </w:rPr>
              <w:t xml:space="preserve">• </w:t>
            </w:r>
            <w:r w:rsidRPr="006E3D2E">
              <w:rPr>
                <w:color w:val="000000"/>
                <w:sz w:val="24"/>
                <w:szCs w:val="24"/>
              </w:rPr>
              <w:t xml:space="preserve">6-бөлімге жаңа нормативтік </w:t>
            </w:r>
            <w:r w:rsidRPr="006E3D2E">
              <w:rPr>
                <w:color w:val="000000"/>
                <w:sz w:val="24"/>
                <w:szCs w:val="24"/>
                <w:lang w:val="kk-KZ"/>
              </w:rPr>
              <w:t>С</w:t>
            </w:r>
            <w:r w:rsidRPr="006E3D2E">
              <w:rPr>
                <w:color w:val="000000"/>
                <w:sz w:val="24"/>
                <w:szCs w:val="24"/>
              </w:rPr>
              <w:t xml:space="preserve"> қосымшасында егжей-тегжейлі түсіндірілгендей, ескертулердің еврей тілінде жазылуын талап етеді</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Қайта қаралған</w:t>
            </w:r>
            <w:r w:rsidRPr="006E3D2E">
              <w:rPr>
                <w:sz w:val="24"/>
                <w:szCs w:val="24"/>
              </w:rPr>
              <w:t xml:space="preserve"> </w:t>
            </w:r>
            <w:r w:rsidRPr="006E3D2E">
              <w:rPr>
                <w:sz w:val="24"/>
                <w:szCs w:val="24"/>
                <w:lang w:val="kk-KZ"/>
              </w:rPr>
              <w:t xml:space="preserve">жаңа </w:t>
            </w:r>
            <w:r w:rsidRPr="006E3D2E">
              <w:rPr>
                <w:sz w:val="24"/>
                <w:szCs w:val="24"/>
              </w:rPr>
              <w:t>стандарт «Израил</w:t>
            </w:r>
            <w:r w:rsidRPr="006E3D2E">
              <w:rPr>
                <w:sz w:val="24"/>
                <w:szCs w:val="24"/>
                <w:lang w:val="kk-KZ"/>
              </w:rPr>
              <w:t>ьдің ресми хабаршысында</w:t>
            </w:r>
            <w:r w:rsidRPr="006E3D2E">
              <w:rPr>
                <w:sz w:val="24"/>
                <w:szCs w:val="24"/>
              </w:rPr>
              <w:t>»</w:t>
            </w:r>
            <w:r w:rsidRPr="006E3D2E">
              <w:rPr>
                <w:sz w:val="24"/>
                <w:szCs w:val="24"/>
                <w:lang w:val="kk-KZ"/>
              </w:rPr>
              <w:t xml:space="preserve"> жарияланғаннан кейін бір жылдан соң күшіне енеді</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03"/>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jc w:val="both"/>
              <w:rPr>
                <w:b/>
                <w:sz w:val="24"/>
                <w:szCs w:val="24"/>
                <w:lang w:val="en-GB" w:eastAsia="en-US"/>
              </w:rPr>
            </w:pPr>
            <w:r w:rsidRPr="006E3D2E">
              <w:rPr>
                <w:b/>
                <w:sz w:val="24"/>
                <w:szCs w:val="24"/>
              </w:rPr>
              <w:t>G/TBT/N/ISR/1171</w:t>
            </w:r>
          </w:p>
          <w:p w:rsidR="00E26D83" w:rsidRPr="006E3D2E" w:rsidRDefault="00E26D83" w:rsidP="00BF597A">
            <w:pPr>
              <w:pBdr>
                <w:between w:val="single" w:sz="6" w:space="1" w:color="auto"/>
              </w:pBdr>
              <w:ind w:firstLine="708"/>
              <w:jc w:val="both"/>
              <w:rPr>
                <w:sz w:val="24"/>
                <w:szCs w:val="24"/>
                <w:lang w:val="es-ES"/>
              </w:rPr>
            </w:pP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SI 1220   1 бөлімі – Өртті анықтау жүйелері: Түтін детекторлары (213 бет) ағылшын тілінде; 8 бет, иврит тілінде)</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Түтін д</w:t>
            </w:r>
            <w:r w:rsidRPr="006E3D2E">
              <w:rPr>
                <w:sz w:val="24"/>
                <w:szCs w:val="24"/>
              </w:rPr>
              <w:t>етектор</w:t>
            </w:r>
            <w:r w:rsidRPr="006E3D2E">
              <w:rPr>
                <w:sz w:val="24"/>
                <w:szCs w:val="24"/>
                <w:lang w:val="kk-KZ"/>
              </w:rPr>
              <w:t>лар</w:t>
            </w:r>
            <w:r w:rsidRPr="006E3D2E">
              <w:rPr>
                <w:sz w:val="24"/>
                <w:szCs w:val="24"/>
              </w:rPr>
              <w:t>ы; (HS: 853110); (ICS: 13.220.20, 13.220.50)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Израиль</w:t>
            </w:r>
          </w:p>
        </w:tc>
        <w:tc>
          <w:tcPr>
            <w:tcW w:w="5386" w:type="dxa"/>
            <w:shd w:val="clear" w:color="auto" w:fill="auto"/>
          </w:tcPr>
          <w:p w:rsidR="00E26D83" w:rsidRPr="006E3D2E" w:rsidRDefault="00E26D83" w:rsidP="00BF597A">
            <w:pPr>
              <w:numPr>
                <w:ilvl w:val="0"/>
                <w:numId w:val="5"/>
              </w:numPr>
              <w:ind w:left="0"/>
              <w:jc w:val="both"/>
              <w:rPr>
                <w:sz w:val="24"/>
                <w:szCs w:val="24"/>
              </w:rPr>
            </w:pPr>
            <w:r w:rsidRPr="006E3D2E">
              <w:rPr>
                <w:color w:val="000000"/>
                <w:sz w:val="24"/>
                <w:szCs w:val="24"/>
              </w:rPr>
              <w:t xml:space="preserve">Міндетті </w:t>
            </w:r>
            <w:r w:rsidRPr="006E3D2E">
              <w:rPr>
                <w:sz w:val="24"/>
                <w:szCs w:val="24"/>
                <w:lang w:val="en-US"/>
              </w:rPr>
              <w:t>SI</w:t>
            </w:r>
            <w:r w:rsidRPr="006E3D2E">
              <w:rPr>
                <w:sz w:val="24"/>
                <w:szCs w:val="24"/>
              </w:rPr>
              <w:t xml:space="preserve"> </w:t>
            </w:r>
            <w:r w:rsidRPr="006E3D2E">
              <w:rPr>
                <w:color w:val="000000"/>
                <w:sz w:val="24"/>
                <w:szCs w:val="24"/>
              </w:rPr>
              <w:t xml:space="preserve">1220 стандартын қайта қарау, түтін детекторларына қатысты 1-бөлім. Стандарт жобасының осы редакциясында </w:t>
            </w:r>
            <w:r w:rsidRPr="006E3D2E">
              <w:rPr>
                <w:sz w:val="24"/>
                <w:szCs w:val="24"/>
                <w:lang w:val="en-US"/>
              </w:rPr>
              <w:t>ANSI</w:t>
            </w:r>
            <w:r w:rsidRPr="006E3D2E">
              <w:rPr>
                <w:sz w:val="24"/>
                <w:szCs w:val="24"/>
              </w:rPr>
              <w:t xml:space="preserve"> / </w:t>
            </w:r>
            <w:r w:rsidRPr="006E3D2E">
              <w:rPr>
                <w:sz w:val="24"/>
                <w:szCs w:val="24"/>
                <w:lang w:val="en-US"/>
              </w:rPr>
              <w:t>UL</w:t>
            </w:r>
            <w:r w:rsidRPr="006E3D2E">
              <w:rPr>
                <w:sz w:val="24"/>
                <w:szCs w:val="24"/>
              </w:rPr>
              <w:t xml:space="preserve"> </w:t>
            </w:r>
            <w:r w:rsidRPr="006E3D2E">
              <w:rPr>
                <w:color w:val="000000"/>
                <w:sz w:val="24"/>
                <w:szCs w:val="24"/>
              </w:rPr>
              <w:t>268 америка-канада стандарт</w:t>
            </w:r>
            <w:r w:rsidRPr="006E3D2E">
              <w:rPr>
                <w:color w:val="000000"/>
                <w:sz w:val="24"/>
                <w:szCs w:val="24"/>
                <w:lang w:val="kk-KZ"/>
              </w:rPr>
              <w:t>ы</w:t>
            </w:r>
            <w:r w:rsidRPr="006E3D2E">
              <w:rPr>
                <w:color w:val="000000"/>
                <w:sz w:val="24"/>
                <w:szCs w:val="24"/>
              </w:rPr>
              <w:t xml:space="preserve"> қабылданды - жетінші басылым: 2016 жылғы 11 қаңтар және оған барлық түзетулер 2016 жылғы 15 шілдеге дейін, стандарттың иврит тіліндегі бөліміне кейбір өзгертулер енгізілді. Ескі нұсқа мен осы жаңа қайта қаралған стандарт жобасының арасындағы негізгі айырмашылықтар</w:t>
            </w:r>
            <w:r w:rsidRPr="006E3D2E">
              <w:rPr>
                <w:color w:val="000000"/>
                <w:sz w:val="24"/>
                <w:szCs w:val="24"/>
                <w:lang w:val="kk-KZ"/>
              </w:rPr>
              <w:t xml:space="preserve"> төмендегідей</w:t>
            </w:r>
            <w:r w:rsidRPr="006E3D2E">
              <w:rPr>
                <w:sz w:val="24"/>
                <w:szCs w:val="24"/>
              </w:rPr>
              <w:t>:</w:t>
            </w:r>
          </w:p>
          <w:p w:rsidR="00E26D83" w:rsidRPr="006E3D2E" w:rsidRDefault="00E26D83" w:rsidP="00BF597A">
            <w:pPr>
              <w:rPr>
                <w:color w:val="000000"/>
                <w:sz w:val="24"/>
                <w:szCs w:val="24"/>
              </w:rPr>
            </w:pPr>
            <w:r w:rsidRPr="006E3D2E">
              <w:rPr>
                <w:sz w:val="24"/>
                <w:szCs w:val="24"/>
              </w:rPr>
              <w:t xml:space="preserve">• </w:t>
            </w:r>
            <w:r w:rsidRPr="006E3D2E">
              <w:rPr>
                <w:color w:val="000000"/>
                <w:sz w:val="24"/>
                <w:szCs w:val="24"/>
              </w:rPr>
              <w:t>Стандартты қолдану аясына, қосымша жылу анықтау түрі, аралас түтін түрі, бірнеше өлшемдері түрі бар түтін детектор сияқты түтін детекторлары</w:t>
            </w:r>
            <w:r w:rsidRPr="006E3D2E">
              <w:rPr>
                <w:color w:val="000000"/>
                <w:sz w:val="24"/>
                <w:szCs w:val="24"/>
                <w:lang w:val="kk-KZ"/>
              </w:rPr>
              <w:t>н да қосу</w:t>
            </w:r>
            <w:r w:rsidRPr="006E3D2E">
              <w:rPr>
                <w:sz w:val="24"/>
                <w:szCs w:val="24"/>
              </w:rPr>
              <w:t>;</w:t>
            </w:r>
          </w:p>
          <w:p w:rsidR="00E26D83" w:rsidRPr="006E3D2E" w:rsidRDefault="00E26D83" w:rsidP="00BF597A">
            <w:pPr>
              <w:numPr>
                <w:ilvl w:val="0"/>
                <w:numId w:val="5"/>
              </w:numPr>
              <w:ind w:left="0"/>
              <w:jc w:val="both"/>
              <w:rPr>
                <w:sz w:val="24"/>
                <w:szCs w:val="24"/>
              </w:rPr>
            </w:pPr>
            <w:r w:rsidRPr="006E3D2E">
              <w:rPr>
                <w:sz w:val="24"/>
                <w:szCs w:val="24"/>
              </w:rPr>
              <w:t xml:space="preserve">• </w:t>
            </w:r>
            <w:r w:rsidRPr="006E3D2E">
              <w:rPr>
                <w:color w:val="000000"/>
                <w:sz w:val="24"/>
                <w:szCs w:val="24"/>
              </w:rPr>
              <w:t xml:space="preserve">Түтін детекторының </w:t>
            </w:r>
            <w:r w:rsidRPr="006E3D2E">
              <w:rPr>
                <w:color w:val="000000"/>
                <w:sz w:val="24"/>
                <w:szCs w:val="24"/>
                <w:lang w:val="kk-KZ"/>
              </w:rPr>
              <w:t xml:space="preserve">ұзақмерзімді </w:t>
            </w:r>
            <w:r w:rsidRPr="006E3D2E">
              <w:rPr>
                <w:color w:val="000000"/>
                <w:sz w:val="24"/>
                <w:szCs w:val="24"/>
              </w:rPr>
              <w:lastRenderedPageBreak/>
              <w:t>сезімталдығына жаңа талаптарды қосу</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rPr>
              <w:t xml:space="preserve">• </w:t>
            </w:r>
            <w:r w:rsidRPr="006E3D2E">
              <w:rPr>
                <w:color w:val="000000"/>
                <w:sz w:val="24"/>
                <w:szCs w:val="24"/>
              </w:rPr>
              <w:t xml:space="preserve">Компоненттердің қысқа қызмет ету мерзімі бар түтін детекторларын қосу "жарамдылық мерзімі" сигналына қойылатын талаптар";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sz w:val="24"/>
                <w:szCs w:val="24"/>
                <w:lang w:val="kk-KZ"/>
              </w:rPr>
              <w:t>•</w:t>
            </w:r>
            <w:r w:rsidRPr="006E3D2E">
              <w:rPr>
                <w:color w:val="000000"/>
                <w:sz w:val="24"/>
                <w:szCs w:val="24"/>
                <w:lang w:val="kk-KZ"/>
              </w:rPr>
              <w:t xml:space="preserve"> Төмен жиілікті дабыл үшін жаңа талаптарды қосу; </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w:t>
            </w:r>
            <w:r w:rsidRPr="006E3D2E">
              <w:rPr>
                <w:color w:val="000000"/>
                <w:sz w:val="24"/>
                <w:szCs w:val="24"/>
                <w:lang w:val="kk-KZ"/>
              </w:rPr>
              <w:t xml:space="preserve"> Радиожиілік жабдықтарын орнатуға жаңа талаптар қосу</w:t>
            </w:r>
            <w:r w:rsidRPr="006E3D2E">
              <w:rPr>
                <w:sz w:val="24"/>
                <w:szCs w:val="24"/>
                <w:lang w:val="kk-KZ"/>
              </w:rPr>
              <w:t>;</w:t>
            </w:r>
          </w:p>
          <w:p w:rsidR="00E26D83" w:rsidRPr="006E3D2E" w:rsidRDefault="00E26D83" w:rsidP="00BF597A">
            <w:pPr>
              <w:rPr>
                <w:color w:val="000000"/>
                <w:sz w:val="24"/>
                <w:szCs w:val="24"/>
                <w:lang w:val="kk-KZ"/>
              </w:rPr>
            </w:pPr>
            <w:r w:rsidRPr="006E3D2E">
              <w:rPr>
                <w:sz w:val="24"/>
                <w:szCs w:val="24"/>
                <w:lang w:val="kk-KZ"/>
              </w:rPr>
              <w:t xml:space="preserve">• </w:t>
            </w:r>
            <w:r w:rsidRPr="006E3D2E">
              <w:rPr>
                <w:color w:val="000000"/>
                <w:sz w:val="24"/>
                <w:szCs w:val="24"/>
                <w:lang w:val="kk-KZ"/>
              </w:rPr>
              <w:t>Көбікті (полиуретанды) жағу үшін жаңа талаптарды қосу</w:t>
            </w:r>
            <w:r w:rsidRPr="006E3D2E">
              <w:rPr>
                <w:sz w:val="24"/>
                <w:szCs w:val="24"/>
                <w:lang w:val="kk-KZ"/>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G/TBT/N/ISR/1170</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SI 58 – </w:t>
            </w:r>
            <w:r w:rsidRPr="006E3D2E">
              <w:rPr>
                <w:sz w:val="24"/>
                <w:szCs w:val="24"/>
                <w:lang w:val="kk-KZ"/>
              </w:rPr>
              <w:t xml:space="preserve">Көкөніс </w:t>
            </w:r>
            <w:r w:rsidRPr="006E3D2E">
              <w:rPr>
                <w:sz w:val="24"/>
                <w:szCs w:val="24"/>
              </w:rPr>
              <w:t>консерв</w:t>
            </w:r>
            <w:r w:rsidRPr="006E3D2E">
              <w:rPr>
                <w:sz w:val="24"/>
                <w:szCs w:val="24"/>
                <w:lang w:val="kk-KZ"/>
              </w:rPr>
              <w:t>ілері</w:t>
            </w:r>
            <w:r w:rsidRPr="006E3D2E">
              <w:rPr>
                <w:sz w:val="24"/>
                <w:szCs w:val="24"/>
                <w:lang w:val="en-US"/>
              </w:rPr>
              <w:t xml:space="preserve">: </w:t>
            </w:r>
            <w:r w:rsidRPr="006E3D2E">
              <w:rPr>
                <w:sz w:val="24"/>
                <w:szCs w:val="24"/>
                <w:lang w:val="kk-KZ"/>
              </w:rPr>
              <w:t>маринадталған немесе сірке сумен немесе тағамдық қышқылдармен қышқылдандырылған</w:t>
            </w:r>
            <w:r w:rsidRPr="006E3D2E">
              <w:rPr>
                <w:sz w:val="24"/>
                <w:szCs w:val="24"/>
                <w:lang w:val="en-US"/>
              </w:rPr>
              <w:t xml:space="preserve"> (4 </w:t>
            </w:r>
            <w:r w:rsidRPr="006E3D2E">
              <w:rPr>
                <w:sz w:val="24"/>
                <w:szCs w:val="24"/>
                <w:lang w:val="kk-KZ"/>
              </w:rPr>
              <w:t>бет,</w:t>
            </w:r>
            <w:r w:rsidRPr="006E3D2E">
              <w:rPr>
                <w:sz w:val="24"/>
                <w:szCs w:val="24"/>
                <w:lang w:val="en-US"/>
              </w:rPr>
              <w:t xml:space="preserve"> </w:t>
            </w:r>
            <w:r w:rsidRPr="006E3D2E">
              <w:rPr>
                <w:sz w:val="24"/>
                <w:szCs w:val="24"/>
              </w:rPr>
              <w:t>иврит</w:t>
            </w:r>
            <w:r w:rsidRPr="006E3D2E">
              <w:rPr>
                <w:sz w:val="24"/>
                <w:szCs w:val="24"/>
                <w:lang w:val="kk-KZ"/>
              </w:rPr>
              <w:t xml:space="preserve"> тілінд</w:t>
            </w:r>
            <w:r w:rsidRPr="006E3D2E">
              <w:rPr>
                <w:sz w:val="24"/>
                <w:szCs w:val="24"/>
              </w:rPr>
              <w:t>е</w:t>
            </w:r>
            <w:r w:rsidRPr="006E3D2E">
              <w:rPr>
                <w:sz w:val="24"/>
                <w:szCs w:val="24"/>
                <w:lang w:val="en-US"/>
              </w:rPr>
              <w:t>)</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Консервілер, маринадталған көкөністер; (HS: 2001); (ICS: 67.080.20)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Израиль</w:t>
            </w: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 xml:space="preserve">Консервіленген маринадталған көкөністерге қатысты SI 58 міндетті стандартына үшінші түзету. Бұл түзету жобасы стандартты және барлық басқа тиісті тармақтарды қолдану аймағынан қиярды жояды. Зәйтүндер болашақ </w:t>
            </w:r>
            <w:r w:rsidRPr="006E3D2E">
              <w:rPr>
                <w:color w:val="000000"/>
                <w:sz w:val="24"/>
                <w:szCs w:val="24"/>
                <w:lang w:val="kk-KZ"/>
              </w:rPr>
              <w:t>М</w:t>
            </w:r>
            <w:r w:rsidRPr="006E3D2E">
              <w:rPr>
                <w:color w:val="000000"/>
                <w:sz w:val="24"/>
                <w:szCs w:val="24"/>
              </w:rPr>
              <w:t>індетті стандартқа қосылады</w:t>
            </w:r>
            <w:r w:rsidRPr="006E3D2E">
              <w:rPr>
                <w:color w:val="000000"/>
                <w:sz w:val="24"/>
                <w:szCs w:val="24"/>
                <w:lang w:val="kk-KZ"/>
              </w:rPr>
              <w:t xml:space="preserve"> </w:t>
            </w:r>
            <w:r w:rsidRPr="006E3D2E">
              <w:rPr>
                <w:sz w:val="24"/>
                <w:szCs w:val="24"/>
                <w:lang w:val="en-US"/>
              </w:rPr>
              <w:t>SI 58, 2</w:t>
            </w:r>
            <w:r w:rsidRPr="006E3D2E">
              <w:rPr>
                <w:sz w:val="24"/>
                <w:szCs w:val="24"/>
                <w:lang w:val="kk-KZ"/>
              </w:rPr>
              <w:t xml:space="preserve"> бөлім</w:t>
            </w:r>
            <w:r w:rsidRPr="006E3D2E">
              <w:rPr>
                <w:sz w:val="24"/>
                <w:szCs w:val="24"/>
                <w:lang w:val="en-US"/>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G/TBT/N/ISR/1169</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rPr>
                <w:sz w:val="24"/>
                <w:szCs w:val="24"/>
                <w:lang w:val="en-US"/>
              </w:rPr>
            </w:pPr>
            <w:r w:rsidRPr="006E3D2E">
              <w:rPr>
                <w:sz w:val="24"/>
                <w:szCs w:val="24"/>
                <w:lang w:val="en-US"/>
              </w:rPr>
              <w:t>SI 712  -</w:t>
            </w:r>
            <w:r w:rsidRPr="006E3D2E">
              <w:rPr>
                <w:sz w:val="24"/>
                <w:szCs w:val="24"/>
                <w:lang w:val="kk-KZ"/>
              </w:rPr>
              <w:t xml:space="preserve"> </w:t>
            </w:r>
            <w:r w:rsidRPr="006E3D2E">
              <w:rPr>
                <w:sz w:val="24"/>
                <w:szCs w:val="24"/>
                <w:lang w:val="en-US"/>
              </w:rPr>
              <w:t>8</w:t>
            </w:r>
            <w:r w:rsidRPr="006E3D2E">
              <w:rPr>
                <w:sz w:val="24"/>
                <w:szCs w:val="24"/>
                <w:lang w:val="kk-KZ"/>
              </w:rPr>
              <w:t xml:space="preserve"> </w:t>
            </w:r>
            <w:r w:rsidRPr="006E3D2E">
              <w:rPr>
                <w:sz w:val="24"/>
                <w:szCs w:val="24"/>
              </w:rPr>
              <w:t>Тасымалданатын</w:t>
            </w:r>
            <w:r w:rsidRPr="006E3D2E">
              <w:rPr>
                <w:sz w:val="24"/>
                <w:szCs w:val="24"/>
                <w:lang w:val="en-US"/>
              </w:rPr>
              <w:t xml:space="preserve"> </w:t>
            </w:r>
            <w:r w:rsidRPr="006E3D2E">
              <w:rPr>
                <w:sz w:val="24"/>
                <w:szCs w:val="24"/>
              </w:rPr>
              <w:t>газ</w:t>
            </w:r>
            <w:r w:rsidRPr="006E3D2E">
              <w:rPr>
                <w:sz w:val="24"/>
                <w:szCs w:val="24"/>
                <w:lang w:val="en-US"/>
              </w:rPr>
              <w:t xml:space="preserve"> </w:t>
            </w:r>
            <w:r w:rsidRPr="006E3D2E">
              <w:rPr>
                <w:sz w:val="24"/>
                <w:szCs w:val="24"/>
              </w:rPr>
              <w:t>баллондары</w:t>
            </w:r>
            <w:r w:rsidRPr="006E3D2E">
              <w:rPr>
                <w:sz w:val="24"/>
                <w:szCs w:val="24"/>
                <w:lang w:val="en-US"/>
              </w:rPr>
              <w:t xml:space="preserve">: </w:t>
            </w:r>
            <w:r w:rsidRPr="006E3D2E">
              <w:rPr>
                <w:color w:val="000000"/>
                <w:sz w:val="24"/>
                <w:szCs w:val="24"/>
              </w:rPr>
              <w:t>медициналық</w:t>
            </w:r>
            <w:r w:rsidRPr="006E3D2E">
              <w:rPr>
                <w:color w:val="000000"/>
                <w:sz w:val="24"/>
                <w:szCs w:val="24"/>
                <w:lang w:val="en-US"/>
              </w:rPr>
              <w:t xml:space="preserve"> </w:t>
            </w:r>
            <w:r w:rsidRPr="006E3D2E">
              <w:rPr>
                <w:color w:val="000000"/>
                <w:sz w:val="24"/>
                <w:szCs w:val="24"/>
              </w:rPr>
              <w:t>газдарды</w:t>
            </w:r>
            <w:r w:rsidRPr="006E3D2E">
              <w:rPr>
                <w:color w:val="000000"/>
                <w:sz w:val="24"/>
                <w:szCs w:val="24"/>
                <w:lang w:val="en-US"/>
              </w:rPr>
              <w:t xml:space="preserve"> </w:t>
            </w:r>
            <w:r w:rsidRPr="006E3D2E">
              <w:rPr>
                <w:color w:val="000000"/>
                <w:sz w:val="24"/>
                <w:szCs w:val="24"/>
              </w:rPr>
              <w:t>сәйкестендіру</w:t>
            </w:r>
            <w:r w:rsidRPr="006E3D2E">
              <w:rPr>
                <w:color w:val="000000"/>
                <w:sz w:val="24"/>
                <w:szCs w:val="24"/>
                <w:lang w:val="kk-KZ"/>
              </w:rPr>
              <w:t xml:space="preserve"> таңбалары</w:t>
            </w:r>
            <w:r w:rsidRPr="006E3D2E">
              <w:rPr>
                <w:sz w:val="24"/>
                <w:szCs w:val="24"/>
                <w:lang w:val="en-US"/>
              </w:rPr>
              <w:t xml:space="preserve"> (13</w:t>
            </w:r>
            <w:r w:rsidRPr="006E3D2E">
              <w:rPr>
                <w:sz w:val="24"/>
                <w:szCs w:val="24"/>
                <w:lang w:val="kk-KZ"/>
              </w:rPr>
              <w:t xml:space="preserve"> бет, </w:t>
            </w:r>
            <w:r w:rsidRPr="006E3D2E">
              <w:rPr>
                <w:sz w:val="24"/>
                <w:szCs w:val="24"/>
              </w:rPr>
              <w:t>иврит</w:t>
            </w:r>
            <w:r w:rsidRPr="006E3D2E">
              <w:rPr>
                <w:sz w:val="24"/>
                <w:szCs w:val="24"/>
                <w:lang w:val="kk-KZ"/>
              </w:rPr>
              <w:t xml:space="preserve"> тілінд</w:t>
            </w:r>
            <w:r w:rsidRPr="006E3D2E">
              <w:rPr>
                <w:sz w:val="24"/>
                <w:szCs w:val="24"/>
              </w:rPr>
              <w:t>е</w:t>
            </w:r>
            <w:r w:rsidRPr="006E3D2E">
              <w:rPr>
                <w:sz w:val="24"/>
                <w:szCs w:val="24"/>
                <w:lang w:val="en-US"/>
              </w:rPr>
              <w:t>)</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pBdr>
                <w:between w:val="single" w:sz="6" w:space="1" w:color="auto"/>
              </w:pBdr>
              <w:jc w:val="both"/>
              <w:rPr>
                <w:sz w:val="24"/>
                <w:szCs w:val="24"/>
                <w:lang w:val="kk-KZ"/>
              </w:rPr>
            </w:pPr>
            <w:r w:rsidRPr="006E3D2E">
              <w:rPr>
                <w:sz w:val="24"/>
                <w:szCs w:val="24"/>
                <w:lang w:val="kk-KZ"/>
              </w:rPr>
              <w:t>23 қыркүйек 2020</w:t>
            </w:r>
          </w:p>
        </w:tc>
        <w:tc>
          <w:tcPr>
            <w:tcW w:w="5386" w:type="dxa"/>
            <w:shd w:val="clear" w:color="auto" w:fill="auto"/>
          </w:tcPr>
          <w:p w:rsidR="00E26D83" w:rsidRPr="006E3D2E" w:rsidRDefault="00E26D83" w:rsidP="00BF597A">
            <w:pPr>
              <w:rPr>
                <w:color w:val="000000"/>
                <w:sz w:val="24"/>
                <w:szCs w:val="24"/>
                <w:lang w:val="kk-KZ"/>
              </w:rPr>
            </w:pPr>
            <w:r w:rsidRPr="006E3D2E">
              <w:rPr>
                <w:color w:val="000000"/>
                <w:sz w:val="24"/>
                <w:szCs w:val="24"/>
                <w:lang w:val="kk-KZ"/>
              </w:rPr>
              <w:t>Медициналық газдарға арналған тасымалданатын газ баллондары</w:t>
            </w:r>
            <w:r w:rsidRPr="006E3D2E">
              <w:rPr>
                <w:sz w:val="24"/>
                <w:szCs w:val="24"/>
                <w:lang w:val="kk-KZ"/>
              </w:rPr>
              <w:t>; (HS: 7311, 7613); (ICS: 13, 23.020.30)</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Израиль</w:t>
            </w: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Медициналық газдарға арналған тасымалданатын газ баллондарына қатысты SI 712 міндетті стандартын қайта қарау, 8-бөлім. Ескі нұсқа мен осы жаңа қайта қаралған стандарт жобасының арасындағы негізгі айырмашылықтар</w:t>
            </w:r>
            <w:r w:rsidRPr="006E3D2E">
              <w:rPr>
                <w:color w:val="000000"/>
                <w:sz w:val="24"/>
                <w:szCs w:val="24"/>
                <w:lang w:val="kk-KZ"/>
              </w:rPr>
              <w:t xml:space="preserve"> төмендегідей</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1 </w:t>
            </w:r>
            <w:r w:rsidRPr="006E3D2E">
              <w:rPr>
                <w:sz w:val="24"/>
                <w:szCs w:val="24"/>
                <w:lang w:val="kk-KZ"/>
              </w:rPr>
              <w:t xml:space="preserve">кестеге </w:t>
            </w:r>
            <w:r w:rsidRPr="006E3D2E">
              <w:rPr>
                <w:sz w:val="24"/>
                <w:szCs w:val="24"/>
              </w:rPr>
              <w:t xml:space="preserve">5 </w:t>
            </w:r>
            <w:r w:rsidRPr="006E3D2E">
              <w:rPr>
                <w:sz w:val="24"/>
                <w:szCs w:val="24"/>
                <w:lang w:val="kk-KZ"/>
              </w:rPr>
              <w:t xml:space="preserve">бөлігіне </w:t>
            </w:r>
            <w:r w:rsidRPr="006E3D2E">
              <w:rPr>
                <w:sz w:val="24"/>
                <w:szCs w:val="24"/>
              </w:rPr>
              <w:t>(</w:t>
            </w:r>
            <w:r w:rsidRPr="006E3D2E">
              <w:rPr>
                <w:sz w:val="24"/>
                <w:szCs w:val="24"/>
                <w:lang w:val="kk-KZ"/>
              </w:rPr>
              <w:t>Таңбалау</w:t>
            </w:r>
            <w:r w:rsidRPr="006E3D2E">
              <w:rPr>
                <w:sz w:val="24"/>
                <w:szCs w:val="24"/>
              </w:rPr>
              <w:t xml:space="preserve"> - Жалпы)</w:t>
            </w:r>
            <w:r w:rsidRPr="006E3D2E">
              <w:rPr>
                <w:sz w:val="24"/>
                <w:szCs w:val="24"/>
                <w:lang w:val="kk-KZ"/>
              </w:rPr>
              <w:t xml:space="preserve"> жаңа</w:t>
            </w:r>
            <w:r w:rsidRPr="006E3D2E">
              <w:rPr>
                <w:sz w:val="24"/>
                <w:szCs w:val="24"/>
              </w:rPr>
              <w:t xml:space="preserve"> газ</w:t>
            </w:r>
            <w:r w:rsidRPr="006E3D2E">
              <w:rPr>
                <w:sz w:val="24"/>
                <w:szCs w:val="24"/>
                <w:lang w:val="kk-KZ"/>
              </w:rPr>
              <w:t xml:space="preserve">дарды </w:t>
            </w:r>
            <w:r w:rsidRPr="006E3D2E">
              <w:rPr>
                <w:sz w:val="24"/>
                <w:szCs w:val="24"/>
              </w:rPr>
              <w:t>(Медицин</w:t>
            </w:r>
            <w:r w:rsidRPr="006E3D2E">
              <w:rPr>
                <w:sz w:val="24"/>
                <w:szCs w:val="24"/>
                <w:lang w:val="kk-KZ"/>
              </w:rPr>
              <w:t xml:space="preserve">алық </w:t>
            </w:r>
            <w:r w:rsidRPr="006E3D2E">
              <w:rPr>
                <w:sz w:val="24"/>
                <w:szCs w:val="24"/>
              </w:rPr>
              <w:t>газ</w:t>
            </w:r>
            <w:r w:rsidRPr="006E3D2E">
              <w:rPr>
                <w:sz w:val="24"/>
                <w:szCs w:val="24"/>
                <w:lang w:val="kk-KZ"/>
              </w:rPr>
              <w:t>дар</w:t>
            </w:r>
            <w:r w:rsidRPr="006E3D2E">
              <w:rPr>
                <w:sz w:val="24"/>
                <w:szCs w:val="24"/>
              </w:rPr>
              <w:t>)</w:t>
            </w:r>
            <w:r w:rsidRPr="006E3D2E">
              <w:rPr>
                <w:sz w:val="24"/>
                <w:szCs w:val="24"/>
                <w:lang w:val="kk-KZ"/>
              </w:rPr>
              <w:t xml:space="preserve"> қосад</w:t>
            </w:r>
            <w:r w:rsidRPr="006E3D2E">
              <w:rPr>
                <w:sz w:val="24"/>
                <w:szCs w:val="24"/>
              </w:rPr>
              <w:t>ы;</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8.1 </w:t>
            </w:r>
            <w:r w:rsidRPr="006E3D2E">
              <w:rPr>
                <w:sz w:val="24"/>
                <w:szCs w:val="24"/>
                <w:lang w:val="kk-KZ"/>
              </w:rPr>
              <w:t>бөліміне келесілерді қосады</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таңбалау заттаңбасы</w:t>
            </w:r>
            <w:r w:rsidRPr="006E3D2E">
              <w:rPr>
                <w:sz w:val="24"/>
                <w:szCs w:val="24"/>
              </w:rPr>
              <w:t xml:space="preserve"> </w:t>
            </w:r>
            <w:r w:rsidRPr="006E3D2E">
              <w:rPr>
                <w:sz w:val="24"/>
                <w:szCs w:val="24"/>
                <w:lang w:val="kk-KZ"/>
              </w:rPr>
              <w:t>әр</w:t>
            </w:r>
            <w:r w:rsidRPr="006E3D2E">
              <w:rPr>
                <w:sz w:val="24"/>
                <w:szCs w:val="24"/>
              </w:rPr>
              <w:t xml:space="preserve"> баллон</w:t>
            </w:r>
            <w:r w:rsidRPr="006E3D2E">
              <w:rPr>
                <w:sz w:val="24"/>
                <w:szCs w:val="24"/>
                <w:lang w:val="kk-KZ"/>
              </w:rPr>
              <w:t>ға бекемделуі керектігі жөніндегі жаңа талап туралы</w:t>
            </w:r>
            <w:r w:rsidRPr="006E3D2E">
              <w:rPr>
                <w:sz w:val="24"/>
                <w:szCs w:val="24"/>
              </w:rPr>
              <w:t xml:space="preserve">; </w:t>
            </w:r>
            <w:r w:rsidRPr="006E3D2E">
              <w:rPr>
                <w:sz w:val="24"/>
                <w:szCs w:val="24"/>
                <w:lang w:val="kk-KZ"/>
              </w:rPr>
              <w:t>Таңбалауға қойылатын жаңа талаптар туралы</w:t>
            </w:r>
            <w:r w:rsidRPr="006E3D2E">
              <w:rPr>
                <w:sz w:val="24"/>
                <w:szCs w:val="24"/>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Бұл жаңа жоба</w:t>
            </w:r>
            <w:r w:rsidRPr="006E3D2E">
              <w:rPr>
                <w:sz w:val="24"/>
                <w:szCs w:val="24"/>
              </w:rPr>
              <w:t xml:space="preserve"> «Израил</w:t>
            </w:r>
            <w:r w:rsidRPr="006E3D2E">
              <w:rPr>
                <w:sz w:val="24"/>
                <w:szCs w:val="24"/>
                <w:lang w:val="kk-KZ"/>
              </w:rPr>
              <w:t>ьдің ресми хабаршысында</w:t>
            </w:r>
            <w:r w:rsidRPr="006E3D2E">
              <w:rPr>
                <w:sz w:val="24"/>
                <w:szCs w:val="24"/>
              </w:rPr>
              <w:t>»</w:t>
            </w:r>
            <w:r w:rsidRPr="006E3D2E">
              <w:rPr>
                <w:sz w:val="24"/>
                <w:szCs w:val="24"/>
                <w:lang w:val="kk-KZ"/>
              </w:rPr>
              <w:t xml:space="preserve"> жарияланғаннан кейін бір жылдан соң күшіне енеді</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b/>
                <w:sz w:val="24"/>
                <w:szCs w:val="24"/>
                <w:lang w:val="en-GB" w:eastAsia="en-US"/>
              </w:rPr>
            </w:pPr>
            <w:r w:rsidRPr="006E3D2E">
              <w:rPr>
                <w:b/>
                <w:sz w:val="24"/>
                <w:szCs w:val="24"/>
              </w:rPr>
              <w:t>G/TBT/N/IND/170</w:t>
            </w:r>
          </w:p>
          <w:p w:rsidR="00E26D83" w:rsidRPr="006E3D2E" w:rsidRDefault="00E26D83" w:rsidP="00BF597A">
            <w:pPr>
              <w:jc w:val="right"/>
              <w:rPr>
                <w:b/>
                <w:sz w:val="24"/>
                <w:szCs w:val="24"/>
              </w:rPr>
            </w:pPr>
          </w:p>
        </w:tc>
        <w:tc>
          <w:tcPr>
            <w:tcW w:w="5386" w:type="dxa"/>
            <w:shd w:val="clear" w:color="auto" w:fill="auto"/>
          </w:tcPr>
          <w:p w:rsidR="00E26D83" w:rsidRPr="006E3D2E" w:rsidRDefault="00E26D83" w:rsidP="00BF597A">
            <w:pPr>
              <w:rPr>
                <w:color w:val="000000"/>
                <w:sz w:val="24"/>
                <w:szCs w:val="24"/>
              </w:rPr>
            </w:pPr>
            <w:r w:rsidRPr="006E3D2E">
              <w:rPr>
                <w:color w:val="000000"/>
                <w:sz w:val="24"/>
                <w:szCs w:val="24"/>
              </w:rPr>
              <w:t>Тамақ өнімдерінің қауіпсіздігі қағидалары мен стандарттары (органикалық өнімдер) жобасына түзетулер жобасы</w:t>
            </w:r>
            <w:r w:rsidRPr="006E3D2E">
              <w:rPr>
                <w:sz w:val="24"/>
                <w:szCs w:val="24"/>
              </w:rPr>
              <w:t xml:space="preserve">, 2020 </w:t>
            </w:r>
            <w:r w:rsidRPr="006E3D2E">
              <w:rPr>
                <w:sz w:val="24"/>
                <w:szCs w:val="24"/>
                <w:lang w:val="kk-KZ"/>
              </w:rPr>
              <w:t>ж</w:t>
            </w:r>
            <w:r w:rsidRPr="006E3D2E">
              <w:rPr>
                <w:sz w:val="24"/>
                <w:szCs w:val="24"/>
              </w:rPr>
              <w:t xml:space="preserve">. (3 </w:t>
            </w:r>
            <w:r w:rsidRPr="006E3D2E">
              <w:rPr>
                <w:sz w:val="24"/>
                <w:szCs w:val="24"/>
                <w:lang w:val="kk-KZ"/>
              </w:rPr>
              <w:t>бет</w:t>
            </w:r>
            <w:r w:rsidRPr="006E3D2E">
              <w:rPr>
                <w:sz w:val="24"/>
                <w:szCs w:val="24"/>
              </w:rPr>
              <w:t>, ағыл</w:t>
            </w:r>
            <w:r w:rsidRPr="006E3D2E">
              <w:rPr>
                <w:sz w:val="24"/>
                <w:szCs w:val="24"/>
                <w:lang w:val="kk-KZ"/>
              </w:rPr>
              <w:t>ш</w:t>
            </w:r>
            <w:r w:rsidRPr="006E3D2E">
              <w:rPr>
                <w:sz w:val="24"/>
                <w:szCs w:val="24"/>
              </w:rPr>
              <w:t>ын тілінде)</w:t>
            </w:r>
          </w:p>
        </w:tc>
        <w:tc>
          <w:tcPr>
            <w:tcW w:w="1985" w:type="dxa"/>
            <w:shd w:val="clear" w:color="auto" w:fill="auto"/>
          </w:tcPr>
          <w:p w:rsidR="00E26D83" w:rsidRPr="006E3D2E" w:rsidRDefault="00E26D83" w:rsidP="00BF597A">
            <w:pPr>
              <w:jc w:val="both"/>
              <w:rPr>
                <w:sz w:val="24"/>
                <w:szCs w:val="24"/>
                <w:lang w:val="kk-KZ"/>
              </w:rPr>
            </w:pPr>
            <w:r w:rsidRPr="006E3D2E">
              <w:rPr>
                <w:sz w:val="24"/>
                <w:szCs w:val="24"/>
                <w:lang w:val="kk-KZ"/>
              </w:rPr>
              <w:t>Хабарламадан бастап 60 күн</w:t>
            </w: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Тағам өнімдері</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Үндістан</w:t>
            </w:r>
          </w:p>
        </w:tc>
        <w:tc>
          <w:tcPr>
            <w:tcW w:w="5386" w:type="dxa"/>
            <w:shd w:val="clear" w:color="auto" w:fill="auto"/>
          </w:tcPr>
          <w:p w:rsidR="00E26D83" w:rsidRPr="006E3D2E" w:rsidRDefault="00E26D83" w:rsidP="00BF597A">
            <w:pPr>
              <w:jc w:val="both"/>
              <w:rPr>
                <w:color w:val="000000"/>
                <w:sz w:val="24"/>
                <w:szCs w:val="24"/>
              </w:rPr>
            </w:pPr>
            <w:r w:rsidRPr="006E3D2E">
              <w:rPr>
                <w:color w:val="000000"/>
                <w:sz w:val="24"/>
                <w:szCs w:val="24"/>
              </w:rPr>
              <w:t xml:space="preserve">Шағын өндірушіден немесе өндірушілер ұйымынан органикалық тамақ өнімдерін жинайтын және оларды тікелей түпкілікті тұтынушыға сататын агрегаторлар немесе делдалдар үшін егжей-тегжейлі сипаттамамен </w:t>
            </w:r>
            <w:r w:rsidRPr="006E3D2E">
              <w:rPr>
                <w:color w:val="000000"/>
                <w:sz w:val="24"/>
                <w:szCs w:val="24"/>
              </w:rPr>
              <w:lastRenderedPageBreak/>
              <w:t>2020 жылғы Азық-түлік қауіпсіздігі жобасына және стандарттарға (органикалық тамақ өнімдері) түзетулер жобасы, сондай-ақ конверсиялық өнімдерге арналған ережелер</w:t>
            </w:r>
            <w:r w:rsidRPr="006E3D2E">
              <w:rPr>
                <w:sz w:val="24"/>
                <w:szCs w:val="24"/>
              </w:rPr>
              <w:t>.</w:t>
            </w: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val="restart"/>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rFonts w:eastAsia="Calibri"/>
                <w:b/>
                <w:sz w:val="24"/>
                <w:szCs w:val="24"/>
                <w:lang w:val="en-US"/>
              </w:rPr>
            </w:pPr>
            <w:r w:rsidRPr="006E3D2E">
              <w:rPr>
                <w:rFonts w:eastAsia="Calibri"/>
                <w:b/>
                <w:sz w:val="24"/>
                <w:szCs w:val="24"/>
                <w:lang w:val="en-US"/>
              </w:rPr>
              <w:t>G/TBT/N/EGY/3/Add.35</w:t>
            </w:r>
          </w:p>
          <w:p w:rsidR="00E26D83" w:rsidRPr="006E3D2E" w:rsidRDefault="00E26D83" w:rsidP="00BF597A">
            <w:pPr>
              <w:jc w:val="right"/>
              <w:rPr>
                <w:b/>
                <w:sz w:val="24"/>
                <w:szCs w:val="24"/>
                <w:lang w:val="en-US"/>
              </w:rPr>
            </w:pP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lang w:val="kk-KZ"/>
              </w:rPr>
              <w:t>жылғы</w:t>
            </w:r>
            <w:r w:rsidRPr="006E3D2E">
              <w:rPr>
                <w:sz w:val="24"/>
                <w:szCs w:val="24"/>
                <w:lang w:val="en-US"/>
              </w:rPr>
              <w:t xml:space="preserve"> 7 </w:t>
            </w:r>
            <w:r w:rsidRPr="006E3D2E">
              <w:rPr>
                <w:sz w:val="24"/>
                <w:szCs w:val="24"/>
              </w:rPr>
              <w:t>қыркүйек</w:t>
            </w:r>
            <w:r w:rsidRPr="006E3D2E">
              <w:rPr>
                <w:sz w:val="24"/>
                <w:szCs w:val="24"/>
                <w:lang w:val="kk-KZ"/>
              </w:rPr>
              <w:t>тегі келесі хабарлама</w:t>
            </w:r>
            <w:r w:rsidRPr="006E3D2E">
              <w:rPr>
                <w:sz w:val="24"/>
                <w:szCs w:val="24"/>
                <w:lang w:val="en-US"/>
              </w:rPr>
              <w:t xml:space="preserve"> </w:t>
            </w:r>
            <w:r w:rsidRPr="006E3D2E">
              <w:rPr>
                <w:sz w:val="24"/>
                <w:szCs w:val="24"/>
                <w:lang w:val="kk-KZ"/>
              </w:rPr>
              <w:t>Мысыр</w:t>
            </w:r>
            <w:r w:rsidRPr="006E3D2E">
              <w:rPr>
                <w:sz w:val="24"/>
                <w:szCs w:val="24"/>
                <w:lang w:val="en-US"/>
              </w:rPr>
              <w:t xml:space="preserve"> </w:t>
            </w:r>
            <w:r w:rsidRPr="006E3D2E">
              <w:rPr>
                <w:sz w:val="24"/>
                <w:szCs w:val="24"/>
              </w:rPr>
              <w:t>делегаци</w:t>
            </w:r>
            <w:r w:rsidRPr="006E3D2E">
              <w:rPr>
                <w:sz w:val="24"/>
                <w:szCs w:val="24"/>
                <w:lang w:val="kk-KZ"/>
              </w:rPr>
              <w:t>ясының сұратуы бойынша таратылады</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Атауы</w:t>
            </w:r>
            <w:r w:rsidRPr="006E3D2E">
              <w:rPr>
                <w:sz w:val="24"/>
                <w:szCs w:val="24"/>
                <w:lang w:val="en-US"/>
              </w:rPr>
              <w:t xml:space="preserve">: </w:t>
            </w:r>
            <w:r w:rsidR="00DD7E5E" w:rsidRPr="006E3D2E">
              <w:rPr>
                <w:sz w:val="24"/>
                <w:szCs w:val="24"/>
                <w:lang w:val="kk-KZ"/>
              </w:rPr>
              <w:t>Мысыр</w:t>
            </w:r>
            <w:r w:rsidRPr="006E3D2E">
              <w:rPr>
                <w:sz w:val="24"/>
                <w:szCs w:val="24"/>
                <w:lang w:val="kk-KZ"/>
              </w:rPr>
              <w:t>тің</w:t>
            </w:r>
            <w:r w:rsidRPr="006E3D2E">
              <w:rPr>
                <w:sz w:val="24"/>
                <w:szCs w:val="24"/>
                <w:lang w:val="en-US"/>
              </w:rPr>
              <w:t xml:space="preserve"> ES 734 </w:t>
            </w:r>
            <w:r w:rsidRPr="006E3D2E">
              <w:rPr>
                <w:sz w:val="24"/>
                <w:szCs w:val="24"/>
              </w:rPr>
              <w:t>стандарт</w:t>
            </w:r>
            <w:r w:rsidRPr="006E3D2E">
              <w:rPr>
                <w:sz w:val="24"/>
                <w:szCs w:val="24"/>
                <w:lang w:val="kk-KZ"/>
              </w:rPr>
              <w:t>ын тоқтататын</w:t>
            </w:r>
            <w:r w:rsidRPr="006E3D2E">
              <w:rPr>
                <w:sz w:val="24"/>
                <w:szCs w:val="24"/>
                <w:lang w:val="en-US"/>
              </w:rPr>
              <w:t xml:space="preserve"> </w:t>
            </w:r>
            <w:r w:rsidRPr="006E3D2E">
              <w:rPr>
                <w:sz w:val="24"/>
                <w:szCs w:val="24"/>
              </w:rPr>
              <w:t>министр</w:t>
            </w:r>
            <w:r w:rsidRPr="006E3D2E">
              <w:rPr>
                <w:sz w:val="24"/>
                <w:szCs w:val="24"/>
                <w:lang w:val="kk-KZ"/>
              </w:rPr>
              <w:t>дің</w:t>
            </w:r>
            <w:r w:rsidRPr="006E3D2E">
              <w:rPr>
                <w:sz w:val="24"/>
                <w:szCs w:val="24"/>
                <w:lang w:val="en-US"/>
              </w:rPr>
              <w:t xml:space="preserve"> № 339/2020</w:t>
            </w:r>
            <w:r w:rsidRPr="006E3D2E">
              <w:rPr>
                <w:sz w:val="24"/>
                <w:szCs w:val="24"/>
                <w:lang w:val="kk-KZ"/>
              </w:rPr>
              <w:t xml:space="preserve"> қаулысы</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Pr="006E3D2E">
              <w:rPr>
                <w:sz w:val="24"/>
                <w:szCs w:val="24"/>
                <w:lang w:val="en-US"/>
              </w:rPr>
              <w:t xml:space="preserve">: </w:t>
            </w:r>
            <w:r w:rsidRPr="006E3D2E">
              <w:rPr>
                <w:sz w:val="24"/>
                <w:szCs w:val="24"/>
                <w:lang w:val="kk-KZ"/>
              </w:rPr>
              <w:t>Қолданылатын өнімдері</w:t>
            </w:r>
            <w:r w:rsidRPr="006E3D2E">
              <w:rPr>
                <w:sz w:val="24"/>
                <w:szCs w:val="24"/>
                <w:lang w:val="en-US"/>
              </w:rPr>
              <w:t>: ICS 13.220.10 (</w:t>
            </w:r>
            <w:r w:rsidRPr="006E3D2E">
              <w:rPr>
                <w:sz w:val="24"/>
                <w:szCs w:val="24"/>
                <w:lang w:val="kk-KZ"/>
              </w:rPr>
              <w:t>өрт сөндіру</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Бұл толықтыру</w:t>
            </w:r>
            <w:r w:rsidRPr="006E3D2E">
              <w:rPr>
                <w:sz w:val="24"/>
                <w:szCs w:val="24"/>
                <w:lang w:val="en-US"/>
              </w:rPr>
              <w:t xml:space="preserve"> </w:t>
            </w:r>
            <w:r w:rsidRPr="006E3D2E">
              <w:rPr>
                <w:sz w:val="24"/>
                <w:szCs w:val="24"/>
              </w:rPr>
              <w:t>министр</w:t>
            </w:r>
            <w:r w:rsidRPr="006E3D2E">
              <w:rPr>
                <w:sz w:val="24"/>
                <w:szCs w:val="24"/>
                <w:lang w:val="kk-KZ"/>
              </w:rPr>
              <w:t>ліктің</w:t>
            </w:r>
            <w:r w:rsidRPr="006E3D2E">
              <w:rPr>
                <w:sz w:val="24"/>
                <w:szCs w:val="24"/>
                <w:lang w:val="en-US"/>
              </w:rPr>
              <w:t xml:space="preserve"> № 339/2020 (1 </w:t>
            </w:r>
            <w:r w:rsidRPr="006E3D2E">
              <w:rPr>
                <w:sz w:val="24"/>
                <w:szCs w:val="24"/>
                <w:lang w:val="kk-KZ"/>
              </w:rPr>
              <w:t>бет</w:t>
            </w:r>
            <w:r w:rsidRPr="006E3D2E">
              <w:rPr>
                <w:sz w:val="24"/>
                <w:szCs w:val="24"/>
                <w:lang w:val="en-US"/>
              </w:rPr>
              <w:t xml:space="preserve">, </w:t>
            </w:r>
            <w:r w:rsidRPr="006E3D2E">
              <w:rPr>
                <w:sz w:val="24"/>
                <w:szCs w:val="24"/>
              </w:rPr>
              <w:t>араб</w:t>
            </w:r>
            <w:r w:rsidRPr="006E3D2E">
              <w:rPr>
                <w:sz w:val="24"/>
                <w:szCs w:val="24"/>
                <w:lang w:val="en-US"/>
              </w:rPr>
              <w:t xml:space="preserve"> </w:t>
            </w:r>
            <w:r w:rsidRPr="006E3D2E">
              <w:rPr>
                <w:sz w:val="24"/>
                <w:szCs w:val="24"/>
              </w:rPr>
              <w:t>тілінде</w:t>
            </w:r>
            <w:r w:rsidRPr="006E3D2E">
              <w:rPr>
                <w:sz w:val="24"/>
                <w:szCs w:val="24"/>
                <w:lang w:val="en-US"/>
              </w:rPr>
              <w:t>)</w:t>
            </w:r>
            <w:r w:rsidRPr="006E3D2E">
              <w:rPr>
                <w:sz w:val="24"/>
                <w:szCs w:val="24"/>
                <w:lang w:val="kk-KZ"/>
              </w:rPr>
              <w:t xml:space="preserve"> қаулысы бойынша тоқтатылған</w:t>
            </w:r>
            <w:r w:rsidRPr="006E3D2E">
              <w:rPr>
                <w:sz w:val="24"/>
                <w:szCs w:val="24"/>
                <w:lang w:val="en-US"/>
              </w:rPr>
              <w:t xml:space="preserve"> </w:t>
            </w:r>
            <w:r w:rsidR="00DD7E5E" w:rsidRPr="006E3D2E">
              <w:rPr>
                <w:sz w:val="24"/>
                <w:szCs w:val="24"/>
              </w:rPr>
              <w:t>Мысыр</w:t>
            </w:r>
            <w:r w:rsidRPr="006E3D2E">
              <w:rPr>
                <w:sz w:val="24"/>
                <w:szCs w:val="24"/>
                <w:lang w:val="kk-KZ"/>
              </w:rPr>
              <w:t xml:space="preserve">тің </w:t>
            </w:r>
            <w:r w:rsidRPr="006E3D2E">
              <w:rPr>
                <w:sz w:val="24"/>
                <w:szCs w:val="24"/>
                <w:lang w:val="en-US"/>
              </w:rPr>
              <w:t>ES 734 «</w:t>
            </w:r>
            <w:r w:rsidRPr="006E3D2E">
              <w:rPr>
                <w:sz w:val="24"/>
                <w:szCs w:val="24"/>
              </w:rPr>
              <w:t>Тасымалданатын</w:t>
            </w:r>
            <w:r w:rsidRPr="006E3D2E">
              <w:rPr>
                <w:sz w:val="24"/>
                <w:szCs w:val="24"/>
                <w:lang w:val="en-US"/>
              </w:rPr>
              <w:t xml:space="preserve"> </w:t>
            </w:r>
            <w:r w:rsidRPr="006E3D2E">
              <w:rPr>
                <w:sz w:val="24"/>
                <w:szCs w:val="24"/>
              </w:rPr>
              <w:t>ұнтақты</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өрт</w:t>
            </w:r>
            <w:r w:rsidRPr="006E3D2E">
              <w:rPr>
                <w:sz w:val="24"/>
                <w:szCs w:val="24"/>
                <w:lang w:val="en-US"/>
              </w:rPr>
              <w:t xml:space="preserve"> </w:t>
            </w:r>
            <w:r w:rsidRPr="006E3D2E">
              <w:rPr>
                <w:sz w:val="24"/>
                <w:szCs w:val="24"/>
              </w:rPr>
              <w:t>сөндіргіштер</w:t>
            </w:r>
            <w:r w:rsidRPr="006E3D2E">
              <w:rPr>
                <w:sz w:val="24"/>
                <w:szCs w:val="24"/>
                <w:lang w:val="en-US"/>
              </w:rPr>
              <w:t xml:space="preserve">» </w:t>
            </w:r>
            <w:r w:rsidRPr="006E3D2E">
              <w:rPr>
                <w:sz w:val="24"/>
                <w:szCs w:val="24"/>
              </w:rPr>
              <w:t>стандарт</w:t>
            </w:r>
            <w:r w:rsidRPr="006E3D2E">
              <w:rPr>
                <w:sz w:val="24"/>
                <w:szCs w:val="24"/>
                <w:lang w:val="kk-KZ"/>
              </w:rPr>
              <w:t xml:space="preserve">ы және оның </w:t>
            </w:r>
            <w:r w:rsidRPr="006E3D2E">
              <w:rPr>
                <w:sz w:val="24"/>
                <w:szCs w:val="24"/>
                <w:lang w:val="en-US"/>
              </w:rPr>
              <w:t xml:space="preserve">2020 </w:t>
            </w:r>
            <w:r w:rsidRPr="006E3D2E">
              <w:rPr>
                <w:sz w:val="24"/>
                <w:szCs w:val="24"/>
                <w:lang w:val="kk-KZ"/>
              </w:rPr>
              <w:t xml:space="preserve">жылғы </w:t>
            </w:r>
            <w:r w:rsidRPr="006E3D2E">
              <w:rPr>
                <w:sz w:val="24"/>
                <w:szCs w:val="24"/>
                <w:lang w:val="en-US"/>
              </w:rPr>
              <w:t xml:space="preserve">31 </w:t>
            </w:r>
            <w:r w:rsidRPr="006E3D2E">
              <w:rPr>
                <w:sz w:val="24"/>
                <w:szCs w:val="24"/>
                <w:lang w:val="kk-KZ"/>
              </w:rPr>
              <w:t>желтоқсанға дейінгі соңғы нұсқасы туралы хабарламаға қатысты</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Министр</w:t>
            </w:r>
            <w:r w:rsidRPr="006E3D2E">
              <w:rPr>
                <w:sz w:val="24"/>
                <w:szCs w:val="24"/>
                <w:lang w:val="kk-KZ"/>
              </w:rPr>
              <w:t xml:space="preserve">ліктің </w:t>
            </w:r>
            <w:r w:rsidRPr="006E3D2E">
              <w:rPr>
                <w:sz w:val="24"/>
                <w:szCs w:val="24"/>
                <w:lang w:val="en-US"/>
              </w:rPr>
              <w:t xml:space="preserve">№ 423/2005 </w:t>
            </w:r>
            <w:r w:rsidRPr="006E3D2E">
              <w:rPr>
                <w:sz w:val="24"/>
                <w:szCs w:val="24"/>
                <w:lang w:val="kk-KZ"/>
              </w:rPr>
              <w:t xml:space="preserve">қаулысы </w:t>
            </w:r>
            <w:r w:rsidRPr="006E3D2E">
              <w:rPr>
                <w:sz w:val="24"/>
                <w:szCs w:val="24"/>
                <w:lang w:val="en-US"/>
              </w:rPr>
              <w:t xml:space="preserve">(25 </w:t>
            </w:r>
            <w:r w:rsidRPr="006E3D2E">
              <w:rPr>
                <w:sz w:val="24"/>
                <w:szCs w:val="24"/>
                <w:lang w:val="kk-KZ"/>
              </w:rPr>
              <w:t>бет,</w:t>
            </w:r>
            <w:r w:rsidRPr="006E3D2E">
              <w:rPr>
                <w:sz w:val="24"/>
                <w:szCs w:val="24"/>
                <w:lang w:val="en-US"/>
              </w:rPr>
              <w:t xml:space="preserve"> </w:t>
            </w:r>
            <w:r w:rsidRPr="006E3D2E">
              <w:rPr>
                <w:sz w:val="24"/>
                <w:szCs w:val="24"/>
              </w:rPr>
              <w:t>араб</w:t>
            </w:r>
            <w:r w:rsidRPr="006E3D2E">
              <w:rPr>
                <w:sz w:val="24"/>
                <w:szCs w:val="24"/>
                <w:lang w:val="kk-KZ"/>
              </w:rPr>
              <w:t xml:space="preserve"> тілінде</w:t>
            </w:r>
            <w:r w:rsidRPr="006E3D2E">
              <w:rPr>
                <w:sz w:val="24"/>
                <w:szCs w:val="24"/>
                <w:lang w:val="en-US"/>
              </w:rPr>
              <w:t xml:space="preserve">), </w:t>
            </w:r>
            <w:r w:rsidRPr="006E3D2E">
              <w:rPr>
                <w:sz w:val="24"/>
                <w:szCs w:val="24"/>
                <w:lang w:val="kk-KZ"/>
              </w:rPr>
              <w:t>басқалармен қатар</w:t>
            </w:r>
            <w:r w:rsidRPr="006E3D2E">
              <w:rPr>
                <w:sz w:val="24"/>
                <w:szCs w:val="24"/>
                <w:lang w:val="en-US"/>
              </w:rPr>
              <w:t xml:space="preserve"> 2005 </w:t>
            </w:r>
            <w:r w:rsidRPr="006E3D2E">
              <w:rPr>
                <w:sz w:val="24"/>
                <w:szCs w:val="24"/>
                <w:lang w:val="kk-KZ"/>
              </w:rPr>
              <w:t>ж</w:t>
            </w:r>
            <w:r w:rsidRPr="006E3D2E">
              <w:rPr>
                <w:sz w:val="24"/>
                <w:szCs w:val="24"/>
                <w:lang w:val="en-US"/>
              </w:rPr>
              <w:t xml:space="preserve">. 14 </w:t>
            </w:r>
            <w:r w:rsidRPr="006E3D2E">
              <w:rPr>
                <w:sz w:val="24"/>
                <w:szCs w:val="24"/>
                <w:lang w:val="kk-KZ"/>
              </w:rPr>
              <w:t>желтоқсандағы</w:t>
            </w:r>
            <w:r w:rsidRPr="006E3D2E">
              <w:rPr>
                <w:sz w:val="24"/>
                <w:szCs w:val="24"/>
                <w:lang w:val="en-US"/>
              </w:rPr>
              <w:t xml:space="preserve"> G / TBT / N / EGY / 3</w:t>
            </w:r>
            <w:r w:rsidRPr="006E3D2E">
              <w:rPr>
                <w:sz w:val="24"/>
                <w:szCs w:val="24"/>
                <w:lang w:val="kk-KZ"/>
              </w:rPr>
              <w:t>-те айтылған</w:t>
            </w:r>
            <w:r w:rsidRPr="006E3D2E">
              <w:rPr>
                <w:sz w:val="24"/>
                <w:szCs w:val="24"/>
                <w:lang w:val="en-US"/>
              </w:rPr>
              <w:t xml:space="preserve">, </w:t>
            </w:r>
            <w:r w:rsidR="00DD7E5E" w:rsidRPr="006E3D2E">
              <w:rPr>
                <w:sz w:val="24"/>
                <w:szCs w:val="24"/>
              </w:rPr>
              <w:t>Мысыр</w:t>
            </w:r>
            <w:r w:rsidRPr="006E3D2E">
              <w:rPr>
                <w:sz w:val="24"/>
                <w:szCs w:val="24"/>
                <w:lang w:val="kk-KZ"/>
              </w:rPr>
              <w:t xml:space="preserve"> </w:t>
            </w:r>
            <w:r w:rsidRPr="006E3D2E">
              <w:rPr>
                <w:sz w:val="24"/>
                <w:szCs w:val="24"/>
              </w:rPr>
              <w:t>стандарт</w:t>
            </w:r>
            <w:r w:rsidRPr="006E3D2E">
              <w:rPr>
                <w:sz w:val="24"/>
                <w:szCs w:val="24"/>
                <w:lang w:val="kk-KZ"/>
              </w:rPr>
              <w:t>ы</w:t>
            </w:r>
            <w:r w:rsidRPr="006E3D2E">
              <w:rPr>
                <w:sz w:val="24"/>
                <w:szCs w:val="24"/>
                <w:lang w:val="en-US"/>
              </w:rPr>
              <w:t xml:space="preserve"> ES 734.</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Тиісінше құжаттар</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 </w:t>
            </w:r>
            <w:r w:rsidRPr="006E3D2E">
              <w:rPr>
                <w:sz w:val="24"/>
                <w:szCs w:val="24"/>
                <w:lang w:val="kk-KZ"/>
              </w:rPr>
              <w:t>М</w:t>
            </w:r>
            <w:r w:rsidRPr="006E3D2E">
              <w:rPr>
                <w:sz w:val="24"/>
                <w:szCs w:val="24"/>
              </w:rPr>
              <w:t>инистр</w:t>
            </w:r>
            <w:r w:rsidRPr="006E3D2E">
              <w:rPr>
                <w:sz w:val="24"/>
                <w:szCs w:val="24"/>
                <w:lang w:val="kk-KZ"/>
              </w:rPr>
              <w:t>дің</w:t>
            </w:r>
            <w:r w:rsidRPr="006E3D2E">
              <w:rPr>
                <w:sz w:val="24"/>
                <w:szCs w:val="24"/>
                <w:lang w:val="en-US"/>
              </w:rPr>
              <w:t xml:space="preserve"> № 339/2020</w:t>
            </w:r>
            <w:r w:rsidRPr="006E3D2E">
              <w:rPr>
                <w:sz w:val="24"/>
                <w:szCs w:val="24"/>
                <w:lang w:val="kk-KZ"/>
              </w:rPr>
              <w:t xml:space="preserve"> қаулысы</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 ISO 4706, ISO 7165, EN 3-7, EN 3-8, EN 3-10. </w:t>
            </w:r>
            <w:r w:rsidRPr="006E3D2E">
              <w:rPr>
                <w:sz w:val="24"/>
                <w:szCs w:val="24"/>
              </w:rPr>
              <w:t>Директива</w:t>
            </w:r>
            <w:r w:rsidRPr="006E3D2E">
              <w:rPr>
                <w:sz w:val="24"/>
                <w:szCs w:val="24"/>
                <w:lang w:val="en-US"/>
              </w:rPr>
              <w:t xml:space="preserve"> 97/23 / EC</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color w:val="000000"/>
                <w:sz w:val="24"/>
                <w:szCs w:val="24"/>
              </w:rPr>
              <w:t>Өндірушілер</w:t>
            </w:r>
            <w:r w:rsidRPr="006E3D2E">
              <w:rPr>
                <w:color w:val="000000"/>
                <w:sz w:val="24"/>
                <w:szCs w:val="24"/>
                <w:lang w:val="en-US"/>
              </w:rPr>
              <w:t xml:space="preserve"> </w:t>
            </w:r>
            <w:r w:rsidRPr="006E3D2E">
              <w:rPr>
                <w:color w:val="000000"/>
                <w:sz w:val="24"/>
                <w:szCs w:val="24"/>
              </w:rPr>
              <w:t>мен</w:t>
            </w:r>
            <w:r w:rsidRPr="006E3D2E">
              <w:rPr>
                <w:color w:val="000000"/>
                <w:sz w:val="24"/>
                <w:szCs w:val="24"/>
                <w:lang w:val="en-US"/>
              </w:rPr>
              <w:t xml:space="preserve"> </w:t>
            </w:r>
            <w:r w:rsidRPr="006E3D2E">
              <w:rPr>
                <w:color w:val="000000"/>
                <w:sz w:val="24"/>
                <w:szCs w:val="24"/>
              </w:rPr>
              <w:t>импорттаушылар</w:t>
            </w:r>
            <w:r w:rsidRPr="006E3D2E">
              <w:rPr>
                <w:color w:val="000000"/>
                <w:sz w:val="24"/>
                <w:szCs w:val="24"/>
                <w:lang w:val="en-US"/>
              </w:rPr>
              <w:t xml:space="preserve"> </w:t>
            </w:r>
            <w:r w:rsidR="00DD7E5E" w:rsidRPr="006E3D2E">
              <w:rPr>
                <w:color w:val="000000"/>
                <w:sz w:val="24"/>
                <w:szCs w:val="24"/>
              </w:rPr>
              <w:t>Мысыр</w:t>
            </w:r>
            <w:r w:rsidRPr="006E3D2E">
              <w:rPr>
                <w:color w:val="000000"/>
                <w:sz w:val="24"/>
                <w:szCs w:val="24"/>
                <w:lang w:val="en-US"/>
              </w:rPr>
              <w:t xml:space="preserve"> </w:t>
            </w:r>
            <w:r w:rsidRPr="006E3D2E">
              <w:rPr>
                <w:color w:val="000000"/>
                <w:sz w:val="24"/>
                <w:szCs w:val="24"/>
              </w:rPr>
              <w:t>стандартына</w:t>
            </w:r>
            <w:r w:rsidRPr="006E3D2E">
              <w:rPr>
                <w:color w:val="000000"/>
                <w:sz w:val="24"/>
                <w:szCs w:val="24"/>
                <w:lang w:val="en-US"/>
              </w:rPr>
              <w:t xml:space="preserve"> </w:t>
            </w:r>
            <w:r w:rsidRPr="006E3D2E">
              <w:rPr>
                <w:color w:val="000000"/>
                <w:sz w:val="24"/>
                <w:szCs w:val="24"/>
              </w:rPr>
              <w:t>кез</w:t>
            </w:r>
            <w:r w:rsidRPr="006E3D2E">
              <w:rPr>
                <w:color w:val="000000"/>
                <w:sz w:val="24"/>
                <w:szCs w:val="24"/>
                <w:lang w:val="en-US"/>
              </w:rPr>
              <w:t xml:space="preserve"> </w:t>
            </w:r>
            <w:r w:rsidRPr="006E3D2E">
              <w:rPr>
                <w:color w:val="000000"/>
                <w:sz w:val="24"/>
                <w:szCs w:val="24"/>
              </w:rPr>
              <w:t>келген</w:t>
            </w:r>
            <w:r w:rsidRPr="006E3D2E">
              <w:rPr>
                <w:color w:val="000000"/>
                <w:sz w:val="24"/>
                <w:szCs w:val="24"/>
                <w:lang w:val="en-US"/>
              </w:rPr>
              <w:t xml:space="preserve"> </w:t>
            </w:r>
            <w:r w:rsidRPr="006E3D2E">
              <w:rPr>
                <w:color w:val="000000"/>
                <w:sz w:val="24"/>
                <w:szCs w:val="24"/>
              </w:rPr>
              <w:t>түзетулер</w:t>
            </w:r>
            <w:r w:rsidRPr="006E3D2E">
              <w:rPr>
                <w:color w:val="000000"/>
                <w:sz w:val="24"/>
                <w:szCs w:val="24"/>
                <w:lang w:val="en-US"/>
              </w:rPr>
              <w:t xml:space="preserve"> </w:t>
            </w:r>
            <w:r w:rsidRPr="006E3D2E">
              <w:rPr>
                <w:color w:val="000000"/>
                <w:sz w:val="24"/>
                <w:szCs w:val="24"/>
              </w:rPr>
              <w:t>туралы</w:t>
            </w:r>
            <w:r w:rsidRPr="006E3D2E">
              <w:rPr>
                <w:color w:val="000000"/>
                <w:sz w:val="24"/>
                <w:szCs w:val="24"/>
                <w:lang w:val="en-US"/>
              </w:rPr>
              <w:t xml:space="preserve"> </w:t>
            </w:r>
            <w:r w:rsidRPr="006E3D2E">
              <w:rPr>
                <w:color w:val="000000"/>
                <w:sz w:val="24"/>
                <w:szCs w:val="24"/>
              </w:rPr>
              <w:t>Ресми</w:t>
            </w:r>
            <w:r w:rsidRPr="006E3D2E">
              <w:rPr>
                <w:color w:val="000000"/>
                <w:sz w:val="24"/>
                <w:szCs w:val="24"/>
                <w:lang w:val="en-US"/>
              </w:rPr>
              <w:t xml:space="preserve"> </w:t>
            </w:r>
            <w:r w:rsidRPr="006E3D2E">
              <w:rPr>
                <w:color w:val="000000"/>
                <w:sz w:val="24"/>
                <w:szCs w:val="24"/>
              </w:rPr>
              <w:t>газетте</w:t>
            </w:r>
            <w:r w:rsidRPr="006E3D2E">
              <w:rPr>
                <w:color w:val="000000"/>
                <w:sz w:val="24"/>
                <w:szCs w:val="24"/>
                <w:lang w:val="en-US"/>
              </w:rPr>
              <w:t xml:space="preserve"> </w:t>
            </w:r>
            <w:r w:rsidRPr="006E3D2E">
              <w:rPr>
                <w:color w:val="000000"/>
                <w:sz w:val="24"/>
                <w:szCs w:val="24"/>
              </w:rPr>
              <w:t>әкімшілік</w:t>
            </w:r>
            <w:r w:rsidRPr="006E3D2E">
              <w:rPr>
                <w:color w:val="000000"/>
                <w:sz w:val="24"/>
                <w:szCs w:val="24"/>
                <w:lang w:val="en-US"/>
              </w:rPr>
              <w:t xml:space="preserve"> </w:t>
            </w:r>
            <w:r w:rsidRPr="006E3D2E">
              <w:rPr>
                <w:color w:val="000000"/>
                <w:sz w:val="24"/>
                <w:szCs w:val="24"/>
              </w:rPr>
              <w:t>өкімдерді</w:t>
            </w:r>
            <w:r w:rsidRPr="006E3D2E">
              <w:rPr>
                <w:color w:val="000000"/>
                <w:sz w:val="24"/>
                <w:szCs w:val="24"/>
                <w:lang w:val="en-US"/>
              </w:rPr>
              <w:t xml:space="preserve"> </w:t>
            </w:r>
            <w:r w:rsidRPr="006E3D2E">
              <w:rPr>
                <w:color w:val="000000"/>
                <w:sz w:val="24"/>
                <w:szCs w:val="24"/>
              </w:rPr>
              <w:t>жариялау</w:t>
            </w:r>
            <w:r w:rsidRPr="006E3D2E">
              <w:rPr>
                <w:color w:val="000000"/>
                <w:sz w:val="24"/>
                <w:szCs w:val="24"/>
                <w:lang w:val="en-US"/>
              </w:rPr>
              <w:t xml:space="preserve"> </w:t>
            </w:r>
            <w:r w:rsidRPr="006E3D2E">
              <w:rPr>
                <w:color w:val="000000"/>
                <w:sz w:val="24"/>
                <w:szCs w:val="24"/>
              </w:rPr>
              <w:t>арқылы</w:t>
            </w:r>
            <w:r w:rsidRPr="006E3D2E">
              <w:rPr>
                <w:color w:val="000000"/>
                <w:sz w:val="24"/>
                <w:szCs w:val="24"/>
                <w:lang w:val="en-US"/>
              </w:rPr>
              <w:t xml:space="preserve"> </w:t>
            </w:r>
            <w:r w:rsidRPr="006E3D2E">
              <w:rPr>
                <w:color w:val="000000"/>
                <w:sz w:val="24"/>
                <w:szCs w:val="24"/>
              </w:rPr>
              <w:t>хабардар</w:t>
            </w:r>
            <w:r w:rsidRPr="006E3D2E">
              <w:rPr>
                <w:color w:val="000000"/>
                <w:sz w:val="24"/>
                <w:szCs w:val="24"/>
                <w:lang w:val="en-US"/>
              </w:rPr>
              <w:t xml:space="preserve"> </w:t>
            </w:r>
            <w:r w:rsidRPr="006E3D2E">
              <w:rPr>
                <w:color w:val="000000"/>
                <w:sz w:val="24"/>
                <w:szCs w:val="24"/>
              </w:rPr>
              <w:t>етіледі</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Жоспар бойынша қабылданатын күні</w:t>
            </w:r>
            <w:r w:rsidRPr="006E3D2E">
              <w:rPr>
                <w:sz w:val="24"/>
                <w:szCs w:val="24"/>
                <w:lang w:val="en-US"/>
              </w:rPr>
              <w:t xml:space="preserve">: 11 </w:t>
            </w:r>
            <w:r w:rsidRPr="006E3D2E">
              <w:rPr>
                <w:sz w:val="24"/>
                <w:szCs w:val="24"/>
                <w:lang w:val="kk-KZ"/>
              </w:rPr>
              <w:t>шілде</w:t>
            </w:r>
            <w:r w:rsidRPr="006E3D2E">
              <w:rPr>
                <w:sz w:val="24"/>
                <w:szCs w:val="24"/>
                <w:lang w:val="en-US"/>
              </w:rPr>
              <w:t xml:space="preserve"> 2020 </w:t>
            </w:r>
            <w:r w:rsidRPr="006E3D2E">
              <w:rPr>
                <w:sz w:val="24"/>
                <w:szCs w:val="24"/>
                <w:lang w:val="kk-KZ"/>
              </w:rPr>
              <w:t>ж</w:t>
            </w:r>
            <w:r w:rsidRPr="006E3D2E">
              <w:rPr>
                <w:sz w:val="24"/>
                <w:szCs w:val="24"/>
                <w:lang w:val="en-US"/>
              </w:rPr>
              <w:t>.</w:t>
            </w:r>
          </w:p>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Жоспар бойынша күшіне енетін күні</w:t>
            </w:r>
            <w:r w:rsidRPr="006E3D2E">
              <w:rPr>
                <w:sz w:val="24"/>
                <w:szCs w:val="24"/>
                <w:lang w:val="en-US"/>
              </w:rPr>
              <w:t xml:space="preserve">: 4 </w:t>
            </w:r>
            <w:r w:rsidRPr="006E3D2E">
              <w:rPr>
                <w:sz w:val="24"/>
                <w:szCs w:val="24"/>
                <w:lang w:val="kk-KZ"/>
              </w:rPr>
              <w:t>тамыз</w:t>
            </w:r>
            <w:r w:rsidRPr="006E3D2E">
              <w:rPr>
                <w:sz w:val="24"/>
                <w:szCs w:val="24"/>
                <w:lang w:val="en-US"/>
              </w:rPr>
              <w:t xml:space="preserve"> 2020 </w:t>
            </w:r>
            <w:r w:rsidRPr="006E3D2E">
              <w:rPr>
                <w:sz w:val="24"/>
                <w:szCs w:val="24"/>
                <w:lang w:val="kk-KZ"/>
              </w:rPr>
              <w:t>ж</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E26D83" w:rsidRPr="006E3D2E" w:rsidTr="00843359">
              <w:tc>
                <w:tcPr>
                  <w:tcW w:w="5155" w:type="dxa"/>
                  <w:gridSpan w:val="2"/>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rPr>
                      <w:sz w:val="24"/>
                      <w:szCs w:val="24"/>
                    </w:rPr>
                  </w:pPr>
                  <w:r w:rsidRPr="006E3D2E">
                    <w:rPr>
                      <w:sz w:val="24"/>
                      <w:szCs w:val="24"/>
                      <w:lang w:val="kk-KZ"/>
                    </w:rPr>
                    <w:t>Түсініктеме беру мерзімі өзгертілді</w:t>
                  </w:r>
                  <w:r w:rsidRPr="006E3D2E">
                    <w:rPr>
                      <w:sz w:val="24"/>
                      <w:szCs w:val="24"/>
                    </w:rPr>
                    <w:t xml:space="preserve"> - </w:t>
                  </w:r>
                  <w:r w:rsidRPr="006E3D2E">
                    <w:rPr>
                      <w:sz w:val="24"/>
                      <w:szCs w:val="24"/>
                      <w:lang w:val="kk-KZ"/>
                    </w:rPr>
                    <w:t>күні</w:t>
                  </w:r>
                  <w:r w:rsidRPr="006E3D2E">
                    <w:rPr>
                      <w:sz w:val="24"/>
                      <w:szCs w:val="24"/>
                    </w:rPr>
                    <w:t>:</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[X]</w:t>
                  </w:r>
                </w:p>
              </w:tc>
              <w:tc>
                <w:tcPr>
                  <w:tcW w:w="4137" w:type="dxa"/>
                </w:tcPr>
                <w:p w:rsidR="00E26D83" w:rsidRPr="006E3D2E" w:rsidRDefault="00E26D83" w:rsidP="00BF597A">
                  <w:pPr>
                    <w:rPr>
                      <w:sz w:val="24"/>
                      <w:szCs w:val="24"/>
                    </w:rPr>
                  </w:pPr>
                  <w:r w:rsidRPr="006E3D2E">
                    <w:rPr>
                      <w:sz w:val="24"/>
                      <w:szCs w:val="24"/>
                    </w:rPr>
                    <w:t xml:space="preserve">Хабарланған шара қабылданды - </w:t>
                  </w:r>
                  <w:r w:rsidRPr="006E3D2E">
                    <w:rPr>
                      <w:sz w:val="24"/>
                      <w:szCs w:val="24"/>
                      <w:lang w:val="kk-KZ"/>
                    </w:rPr>
                    <w:t>күні</w:t>
                  </w:r>
                  <w:r w:rsidRPr="006E3D2E">
                    <w:rPr>
                      <w:sz w:val="24"/>
                      <w:szCs w:val="24"/>
                    </w:rPr>
                    <w:t xml:space="preserve">: 11 </w:t>
                  </w:r>
                  <w:r w:rsidRPr="006E3D2E">
                    <w:rPr>
                      <w:sz w:val="24"/>
                      <w:szCs w:val="24"/>
                      <w:lang w:val="kk-KZ"/>
                    </w:rPr>
                    <w:t>шілде</w:t>
                  </w:r>
                  <w:r w:rsidRPr="006E3D2E">
                    <w:rPr>
                      <w:sz w:val="24"/>
                      <w:szCs w:val="24"/>
                    </w:rPr>
                    <w:t xml:space="preserve"> 2020 </w:t>
                  </w:r>
                  <w:r w:rsidRPr="006E3D2E">
                    <w:rPr>
                      <w:sz w:val="24"/>
                      <w:szCs w:val="24"/>
                      <w:lang w:val="kk-KZ"/>
                    </w:rPr>
                    <w:t>ж</w:t>
                  </w:r>
                  <w:r w:rsidRPr="006E3D2E">
                    <w:rPr>
                      <w:sz w:val="24"/>
                      <w:szCs w:val="24"/>
                    </w:rPr>
                    <w:t>.</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rPr>
                      <w:sz w:val="24"/>
                      <w:szCs w:val="24"/>
                    </w:rPr>
                  </w:pPr>
                  <w:r w:rsidRPr="006E3D2E">
                    <w:rPr>
                      <w:sz w:val="24"/>
                      <w:szCs w:val="24"/>
                    </w:rPr>
                    <w:t xml:space="preserve">Хабарланған шара жарияланды - </w:t>
                  </w:r>
                  <w:r w:rsidRPr="006E3D2E">
                    <w:rPr>
                      <w:sz w:val="24"/>
                      <w:szCs w:val="24"/>
                      <w:lang w:val="kk-KZ"/>
                    </w:rPr>
                    <w:t>күні</w:t>
                  </w:r>
                  <w:r w:rsidRPr="006E3D2E">
                    <w:rPr>
                      <w:sz w:val="24"/>
                      <w:szCs w:val="24"/>
                    </w:rPr>
                    <w:t>:</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[X]</w:t>
                  </w:r>
                </w:p>
              </w:tc>
              <w:tc>
                <w:tcPr>
                  <w:tcW w:w="4137" w:type="dxa"/>
                </w:tcPr>
                <w:p w:rsidR="00E26D83" w:rsidRPr="006E3D2E" w:rsidRDefault="00E26D83" w:rsidP="00BF597A">
                  <w:pPr>
                    <w:rPr>
                      <w:sz w:val="24"/>
                      <w:szCs w:val="24"/>
                    </w:rPr>
                  </w:pPr>
                  <w:r w:rsidRPr="006E3D2E">
                    <w:rPr>
                      <w:sz w:val="24"/>
                      <w:szCs w:val="24"/>
                    </w:rPr>
                    <w:t>Хабарланған шара күшіне енеді - күні: 4 тамыз 2020 ж.</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rPr>
                      <w:sz w:val="24"/>
                      <w:szCs w:val="24"/>
                    </w:rPr>
                  </w:pPr>
                  <w:r w:rsidRPr="006E3D2E">
                    <w:rPr>
                      <w:sz w:val="24"/>
                      <w:szCs w:val="24"/>
                    </w:rPr>
                    <w:t>Ақырғы шараның мәтіні келесілерде қолжетімді:</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[X]</w:t>
                  </w:r>
                </w:p>
              </w:tc>
              <w:tc>
                <w:tcPr>
                  <w:tcW w:w="4137" w:type="dxa"/>
                </w:tcPr>
                <w:p w:rsidR="00E26D83" w:rsidRPr="006E3D2E" w:rsidRDefault="00E26D83" w:rsidP="00BF597A">
                  <w:pPr>
                    <w:rPr>
                      <w:sz w:val="24"/>
                      <w:szCs w:val="24"/>
                    </w:rPr>
                  </w:pPr>
                  <w:r w:rsidRPr="006E3D2E">
                    <w:rPr>
                      <w:sz w:val="24"/>
                      <w:szCs w:val="24"/>
                    </w:rPr>
                    <w:t xml:space="preserve">Хабарланған шара тоқтатылды - </w:t>
                  </w:r>
                  <w:r w:rsidRPr="006E3D2E">
                    <w:rPr>
                      <w:sz w:val="24"/>
                      <w:szCs w:val="24"/>
                      <w:lang w:val="kk-KZ"/>
                    </w:rPr>
                    <w:t>күні</w:t>
                  </w:r>
                  <w:r w:rsidRPr="006E3D2E">
                    <w:rPr>
                      <w:sz w:val="24"/>
                      <w:szCs w:val="24"/>
                    </w:rPr>
                    <w:t xml:space="preserve">: 4 </w:t>
                  </w:r>
                  <w:r w:rsidRPr="006E3D2E">
                    <w:rPr>
                      <w:sz w:val="24"/>
                      <w:szCs w:val="24"/>
                      <w:lang w:val="kk-KZ"/>
                    </w:rPr>
                    <w:t>тамыз</w:t>
                  </w:r>
                  <w:r w:rsidRPr="006E3D2E">
                    <w:rPr>
                      <w:sz w:val="24"/>
                      <w:szCs w:val="24"/>
                    </w:rPr>
                    <w:t xml:space="preserve"> 2020 </w:t>
                  </w:r>
                  <w:r w:rsidRPr="006E3D2E">
                    <w:rPr>
                      <w:sz w:val="24"/>
                      <w:szCs w:val="24"/>
                      <w:lang w:val="kk-KZ"/>
                    </w:rPr>
                    <w:t>ж</w:t>
                  </w:r>
                  <w:r w:rsidRPr="006E3D2E">
                    <w:rPr>
                      <w:sz w:val="24"/>
                      <w:szCs w:val="24"/>
                    </w:rPr>
                    <w:t>.</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rPr>
                      <w:sz w:val="24"/>
                      <w:szCs w:val="24"/>
                    </w:rPr>
                  </w:pPr>
                  <w:r w:rsidRPr="006E3D2E">
                    <w:rPr>
                      <w:sz w:val="24"/>
                      <w:szCs w:val="24"/>
                    </w:rPr>
                    <w:t>Іс-шара туралы қайта хабарланған кездегі сәйкесінше символ:</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rPr>
                      <w:sz w:val="24"/>
                      <w:szCs w:val="24"/>
                    </w:rPr>
                  </w:pPr>
                  <w:r w:rsidRPr="006E3D2E">
                    <w:rPr>
                      <w:sz w:val="24"/>
                      <w:szCs w:val="24"/>
                    </w:rPr>
                    <w:t>Хабарланған шаралардың мазмұны немесе көлемі өзгертілген</w:t>
                  </w:r>
                </w:p>
              </w:tc>
            </w:tr>
            <w:tr w:rsidR="00E26D83" w:rsidRPr="006E3D2E" w:rsidTr="00843359">
              <w:tc>
                <w:tcPr>
                  <w:tcW w:w="1018" w:type="dxa"/>
                </w:tcPr>
                <w:p w:rsidR="00E26D83" w:rsidRPr="006E3D2E" w:rsidRDefault="00E26D83" w:rsidP="00BF597A">
                  <w:pPr>
                    <w:ind w:hanging="231"/>
                    <w:jc w:val="center"/>
                    <w:rPr>
                      <w:rFonts w:eastAsia="Calibri"/>
                      <w:sz w:val="24"/>
                      <w:szCs w:val="24"/>
                    </w:rPr>
                  </w:pPr>
                  <w:r w:rsidRPr="006E3D2E">
                    <w:rPr>
                      <w:rFonts w:eastAsia="Calibri"/>
                      <w:sz w:val="24"/>
                      <w:szCs w:val="24"/>
                    </w:rPr>
                    <w:t>[  ]</w:t>
                  </w:r>
                </w:p>
              </w:tc>
              <w:tc>
                <w:tcPr>
                  <w:tcW w:w="4137" w:type="dxa"/>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басқа</w:t>
                  </w:r>
                </w:p>
              </w:tc>
            </w:tr>
          </w:tbl>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E26D83" w:rsidP="00BF597A">
            <w:pPr>
              <w:rPr>
                <w:sz w:val="24"/>
                <w:szCs w:val="24"/>
              </w:rPr>
            </w:pPr>
            <w:r w:rsidRPr="006E3D2E">
              <w:rPr>
                <w:sz w:val="24"/>
                <w:szCs w:val="24"/>
              </w:rPr>
              <w:t>23 қыркүйек 2020</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26D83" w:rsidRPr="006E3D2E" w:rsidRDefault="00E26D83" w:rsidP="00BF597A">
            <w:pPr>
              <w:jc w:val="both"/>
              <w:rPr>
                <w:sz w:val="24"/>
                <w:szCs w:val="24"/>
                <w:lang w:val="kk-KZ"/>
              </w:rPr>
            </w:pPr>
          </w:p>
        </w:tc>
      </w:tr>
      <w:tr w:rsidR="00E26D83" w:rsidRPr="006E3D2E" w:rsidTr="00A15714">
        <w:trPr>
          <w:trHeight w:val="361"/>
        </w:trPr>
        <w:tc>
          <w:tcPr>
            <w:tcW w:w="710" w:type="dxa"/>
            <w:vMerge/>
            <w:shd w:val="clear" w:color="auto" w:fill="auto"/>
          </w:tcPr>
          <w:p w:rsidR="00E26D83" w:rsidRPr="006E3D2E" w:rsidRDefault="00E26D83" w:rsidP="00BF597A">
            <w:pPr>
              <w:numPr>
                <w:ilvl w:val="0"/>
                <w:numId w:val="3"/>
              </w:numPr>
              <w:ind w:left="0" w:firstLine="0"/>
              <w:jc w:val="both"/>
              <w:rPr>
                <w:sz w:val="24"/>
                <w:szCs w:val="24"/>
                <w:lang w:val="kk-KZ"/>
              </w:rPr>
            </w:pPr>
          </w:p>
        </w:tc>
        <w:tc>
          <w:tcPr>
            <w:tcW w:w="2410" w:type="dxa"/>
            <w:shd w:val="clear" w:color="auto" w:fill="auto"/>
          </w:tcPr>
          <w:p w:rsidR="00E26D83" w:rsidRPr="006E3D2E" w:rsidRDefault="00DD7E5E" w:rsidP="00BF597A">
            <w:pPr>
              <w:rPr>
                <w:sz w:val="24"/>
                <w:szCs w:val="24"/>
              </w:rPr>
            </w:pPr>
            <w:r w:rsidRPr="006E3D2E">
              <w:rPr>
                <w:sz w:val="24"/>
                <w:szCs w:val="24"/>
              </w:rPr>
              <w:t>Мысыр</w:t>
            </w:r>
          </w:p>
        </w:tc>
        <w:tc>
          <w:tcPr>
            <w:tcW w:w="5386" w:type="dxa"/>
            <w:shd w:val="clear" w:color="auto" w:fill="auto"/>
          </w:tcPr>
          <w:p w:rsidR="00E26D83" w:rsidRPr="006E3D2E" w:rsidRDefault="00E26D8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E26D83" w:rsidRPr="006E3D2E" w:rsidRDefault="00E26D83"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jc w:val="right"/>
              <w:rPr>
                <w:b/>
                <w:sz w:val="24"/>
                <w:szCs w:val="24"/>
                <w:lang w:val="en-GB" w:eastAsia="en-US"/>
              </w:rPr>
            </w:pPr>
            <w:r w:rsidRPr="006E3D2E">
              <w:rPr>
                <w:b/>
                <w:sz w:val="24"/>
                <w:szCs w:val="24"/>
              </w:rPr>
              <w:t>G/TBT/N/CHN/1475</w:t>
            </w:r>
          </w:p>
          <w:p w:rsidR="004F082C" w:rsidRPr="006E3D2E" w:rsidRDefault="004F082C" w:rsidP="00BF597A">
            <w:pPr>
              <w:jc w:val="right"/>
              <w:rPr>
                <w:b/>
                <w:sz w:val="24"/>
                <w:szCs w:val="24"/>
                <w:lang w:val="en-US"/>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ҚХР</w:t>
            </w:r>
            <w:r w:rsidRPr="006E3D2E">
              <w:rPr>
                <w:sz w:val="24"/>
                <w:szCs w:val="24"/>
                <w:lang w:val="en-US"/>
              </w:rPr>
              <w:t xml:space="preserve"> </w:t>
            </w:r>
            <w:r w:rsidRPr="006E3D2E">
              <w:rPr>
                <w:sz w:val="24"/>
                <w:szCs w:val="24"/>
              </w:rPr>
              <w:t>Ұлттық</w:t>
            </w:r>
            <w:r w:rsidRPr="006E3D2E">
              <w:rPr>
                <w:sz w:val="24"/>
                <w:szCs w:val="24"/>
                <w:lang w:val="en-US"/>
              </w:rPr>
              <w:t xml:space="preserve"> </w:t>
            </w:r>
            <w:r w:rsidRPr="006E3D2E">
              <w:rPr>
                <w:sz w:val="24"/>
                <w:szCs w:val="24"/>
              </w:rPr>
              <w:t>стандарты</w:t>
            </w:r>
            <w:r w:rsidRPr="006E3D2E">
              <w:rPr>
                <w:sz w:val="24"/>
                <w:szCs w:val="24"/>
                <w:lang w:val="en-US"/>
              </w:rPr>
              <w:t xml:space="preserve">, </w:t>
            </w:r>
            <w:r w:rsidRPr="006E3D2E">
              <w:rPr>
                <w:color w:val="000000"/>
                <w:sz w:val="24"/>
                <w:szCs w:val="24"/>
                <w:lang w:val="kk-KZ"/>
              </w:rPr>
              <w:t>м</w:t>
            </w:r>
            <w:r w:rsidRPr="006E3D2E">
              <w:rPr>
                <w:color w:val="000000"/>
                <w:sz w:val="24"/>
                <w:szCs w:val="24"/>
              </w:rPr>
              <w:t>отоцикл</w:t>
            </w:r>
            <w:r w:rsidRPr="006E3D2E">
              <w:rPr>
                <w:color w:val="000000"/>
                <w:sz w:val="24"/>
                <w:szCs w:val="24"/>
                <w:lang w:val="en-US"/>
              </w:rPr>
              <w:t xml:space="preserve"> </w:t>
            </w:r>
            <w:r w:rsidRPr="006E3D2E">
              <w:rPr>
                <w:color w:val="000000"/>
                <w:sz w:val="24"/>
                <w:szCs w:val="24"/>
              </w:rPr>
              <w:t>шиналары</w:t>
            </w:r>
            <w:r w:rsidRPr="006E3D2E">
              <w:rPr>
                <w:sz w:val="24"/>
                <w:szCs w:val="24"/>
                <w:lang w:val="en-US"/>
              </w:rPr>
              <w:t xml:space="preserve"> (8 </w:t>
            </w:r>
            <w:r w:rsidRPr="006E3D2E">
              <w:rPr>
                <w:sz w:val="24"/>
                <w:szCs w:val="24"/>
                <w:lang w:val="kk-KZ"/>
              </w:rPr>
              <w:t>бет</w:t>
            </w:r>
            <w:r w:rsidRPr="006E3D2E">
              <w:rPr>
                <w:sz w:val="24"/>
                <w:szCs w:val="24"/>
                <w:lang w:val="en-US"/>
              </w:rPr>
              <w:t xml:space="preserve"> </w:t>
            </w:r>
            <w:r w:rsidRPr="006E3D2E">
              <w:rPr>
                <w:sz w:val="24"/>
                <w:szCs w:val="24"/>
              </w:rPr>
              <w:t>қытай</w:t>
            </w:r>
            <w:r w:rsidRPr="006E3D2E">
              <w:rPr>
                <w:sz w:val="24"/>
                <w:szCs w:val="24"/>
                <w:lang w:val="en-US"/>
              </w:rPr>
              <w:t xml:space="preserve"> </w:t>
            </w:r>
            <w:r w:rsidRPr="006E3D2E">
              <w:rPr>
                <w:sz w:val="24"/>
                <w:szCs w:val="24"/>
              </w:rPr>
              <w:t>тілінде</w:t>
            </w:r>
            <w:r w:rsidRPr="006E3D2E">
              <w:rPr>
                <w:sz w:val="24"/>
                <w:szCs w:val="24"/>
                <w:lang w:val="en-US"/>
              </w:rPr>
              <w:t>)</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tc>
        <w:tc>
          <w:tcPr>
            <w:tcW w:w="5386" w:type="dxa"/>
            <w:shd w:val="clear" w:color="auto" w:fill="auto"/>
          </w:tcPr>
          <w:p w:rsidR="004F082C" w:rsidRPr="006E3D2E" w:rsidRDefault="004F082C" w:rsidP="00BF597A">
            <w:pPr>
              <w:rPr>
                <w:color w:val="000000"/>
                <w:sz w:val="24"/>
                <w:szCs w:val="24"/>
              </w:rPr>
            </w:pPr>
            <w:r w:rsidRPr="006E3D2E">
              <w:rPr>
                <w:color w:val="000000"/>
                <w:sz w:val="24"/>
                <w:szCs w:val="24"/>
              </w:rPr>
              <w:t>Мотоцикл шиналары</w:t>
            </w:r>
            <w:r w:rsidRPr="006E3D2E">
              <w:rPr>
                <w:sz w:val="24"/>
                <w:szCs w:val="24"/>
              </w:rPr>
              <w:t xml:space="preserve"> </w:t>
            </w:r>
            <w:r w:rsidRPr="006E3D2E">
              <w:rPr>
                <w:sz w:val="24"/>
                <w:szCs w:val="24"/>
                <w:lang w:val="en-US"/>
              </w:rPr>
              <w:t>ICS</w:t>
            </w:r>
            <w:r w:rsidRPr="006E3D2E">
              <w:rPr>
                <w:sz w:val="24"/>
                <w:szCs w:val="24"/>
              </w:rPr>
              <w:t xml:space="preserve">: 83.160.10 </w:t>
            </w:r>
            <w:r w:rsidRPr="006E3D2E">
              <w:rPr>
                <w:sz w:val="24"/>
                <w:szCs w:val="24"/>
                <w:lang w:val="en-US"/>
              </w:rPr>
              <w:t>HS</w:t>
            </w:r>
            <w:r w:rsidRPr="006E3D2E">
              <w:rPr>
                <w:sz w:val="24"/>
                <w:szCs w:val="24"/>
              </w:rPr>
              <w:t>: 401140</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rPr>
                <w:sz w:val="24"/>
                <w:szCs w:val="24"/>
              </w:rPr>
            </w:pPr>
            <w:r w:rsidRPr="006E3D2E">
              <w:rPr>
                <w:color w:val="000000"/>
                <w:sz w:val="24"/>
                <w:szCs w:val="24"/>
              </w:rPr>
              <w:t>стандарт</w:t>
            </w:r>
            <w:r w:rsidRPr="006E3D2E">
              <w:rPr>
                <w:color w:val="000000"/>
                <w:sz w:val="24"/>
                <w:szCs w:val="24"/>
                <w:lang w:val="kk-KZ"/>
              </w:rPr>
              <w:t>та</w:t>
            </w:r>
            <w:r w:rsidRPr="006E3D2E">
              <w:rPr>
                <w:color w:val="000000"/>
                <w:sz w:val="24"/>
                <w:szCs w:val="24"/>
              </w:rPr>
              <w:t xml:space="preserve"> мотоцикл шиналарының терминдері мен анықтамалары, талаптары, сынау әдістері және таңбалануы белгіл</w:t>
            </w:r>
            <w:r w:rsidRPr="006E3D2E">
              <w:rPr>
                <w:color w:val="000000"/>
                <w:sz w:val="24"/>
                <w:szCs w:val="24"/>
                <w:lang w:val="kk-KZ"/>
              </w:rPr>
              <w:t>енген</w:t>
            </w:r>
            <w:r w:rsidRPr="006E3D2E">
              <w:rPr>
                <w:sz w:val="24"/>
                <w:szCs w:val="24"/>
              </w:rPr>
              <w:t>.</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jc w:val="right"/>
              <w:rPr>
                <w:b/>
                <w:sz w:val="24"/>
                <w:szCs w:val="24"/>
                <w:lang w:val="en-GB" w:eastAsia="en-US"/>
              </w:rPr>
            </w:pPr>
            <w:r w:rsidRPr="006E3D2E">
              <w:rPr>
                <w:b/>
                <w:sz w:val="24"/>
                <w:szCs w:val="24"/>
              </w:rPr>
              <w:t>G/TBT/N/CHN/1474</w:t>
            </w:r>
          </w:p>
          <w:p w:rsidR="004F082C" w:rsidRPr="006E3D2E" w:rsidRDefault="004F082C" w:rsidP="00BF597A">
            <w:pPr>
              <w:jc w:val="right"/>
              <w:rPr>
                <w:b/>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ҚХР Ұлттық стандарты, Автомат</w:t>
            </w:r>
            <w:r w:rsidRPr="006E3D2E">
              <w:rPr>
                <w:sz w:val="24"/>
                <w:szCs w:val="24"/>
                <w:lang w:val="kk-KZ"/>
              </w:rPr>
              <w:t>ты</w:t>
            </w:r>
            <w:r w:rsidRPr="006E3D2E">
              <w:rPr>
                <w:sz w:val="24"/>
                <w:szCs w:val="24"/>
              </w:rPr>
              <w:t xml:space="preserve"> спринклер</w:t>
            </w:r>
            <w:r w:rsidRPr="006E3D2E">
              <w:rPr>
                <w:sz w:val="24"/>
                <w:szCs w:val="24"/>
                <w:lang w:val="kk-KZ"/>
              </w:rPr>
              <w:t xml:space="preserve"> жүйелері</w:t>
            </w:r>
            <w:r w:rsidRPr="006E3D2E">
              <w:rPr>
                <w:sz w:val="24"/>
                <w:szCs w:val="24"/>
              </w:rPr>
              <w:t xml:space="preserve"> – 11</w:t>
            </w:r>
            <w:r w:rsidRPr="006E3D2E">
              <w:rPr>
                <w:sz w:val="24"/>
                <w:szCs w:val="24"/>
                <w:lang w:val="kk-KZ"/>
              </w:rPr>
              <w:t xml:space="preserve"> бөлім</w:t>
            </w:r>
            <w:r w:rsidRPr="006E3D2E">
              <w:rPr>
                <w:sz w:val="24"/>
                <w:szCs w:val="24"/>
              </w:rPr>
              <w:t xml:space="preserve">: </w:t>
            </w:r>
            <w:r w:rsidRPr="006E3D2E">
              <w:rPr>
                <w:sz w:val="24"/>
                <w:szCs w:val="24"/>
                <w:lang w:val="kk-KZ"/>
              </w:rPr>
              <w:t>О</w:t>
            </w:r>
            <w:r w:rsidRPr="006E3D2E">
              <w:rPr>
                <w:color w:val="000000"/>
                <w:sz w:val="24"/>
                <w:szCs w:val="24"/>
              </w:rPr>
              <w:t>йықтары бар</w:t>
            </w:r>
            <w:r w:rsidRPr="006E3D2E">
              <w:rPr>
                <w:color w:val="000000"/>
                <w:sz w:val="24"/>
                <w:szCs w:val="24"/>
                <w:lang w:val="kk-KZ"/>
              </w:rPr>
              <w:t xml:space="preserve"> түтіктерге арналған</w:t>
            </w:r>
            <w:r w:rsidRPr="006E3D2E">
              <w:rPr>
                <w:color w:val="000000"/>
                <w:sz w:val="24"/>
                <w:szCs w:val="24"/>
              </w:rPr>
              <w:t xml:space="preserve"> муфталар мен фитинг</w:t>
            </w:r>
            <w:r w:rsidRPr="006E3D2E">
              <w:rPr>
                <w:color w:val="000000"/>
                <w:sz w:val="24"/>
                <w:szCs w:val="24"/>
                <w:lang w:val="kk-KZ"/>
              </w:rPr>
              <w:t>іл</w:t>
            </w:r>
            <w:r w:rsidRPr="006E3D2E">
              <w:rPr>
                <w:color w:val="000000"/>
                <w:sz w:val="24"/>
                <w:szCs w:val="24"/>
              </w:rPr>
              <w:t>ер</w:t>
            </w:r>
            <w:r w:rsidRPr="006E3D2E">
              <w:rPr>
                <w:sz w:val="24"/>
                <w:szCs w:val="24"/>
              </w:rPr>
              <w:t xml:space="preserve"> (29 </w:t>
            </w:r>
            <w:r w:rsidRPr="006E3D2E">
              <w:rPr>
                <w:sz w:val="24"/>
                <w:szCs w:val="24"/>
                <w:lang w:val="kk-KZ"/>
              </w:rPr>
              <w:t>бет,</w:t>
            </w:r>
            <w:r w:rsidRPr="006E3D2E">
              <w:rPr>
                <w:sz w:val="24"/>
                <w:szCs w:val="24"/>
              </w:rPr>
              <w:t xml:space="preserve">  қытай тілінде)</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45"/>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tc>
        <w:tc>
          <w:tcPr>
            <w:tcW w:w="5386" w:type="dxa"/>
            <w:shd w:val="clear" w:color="auto" w:fill="auto"/>
          </w:tcPr>
          <w:p w:rsidR="004F082C" w:rsidRPr="006E3D2E" w:rsidRDefault="004F082C" w:rsidP="00BF597A">
            <w:pPr>
              <w:rPr>
                <w:color w:val="000000"/>
                <w:sz w:val="24"/>
                <w:szCs w:val="24"/>
              </w:rPr>
            </w:pPr>
            <w:r w:rsidRPr="006E3D2E">
              <w:rPr>
                <w:color w:val="000000"/>
                <w:sz w:val="24"/>
                <w:szCs w:val="24"/>
              </w:rPr>
              <w:t>Автоматты спринклерлік жүйелерге арналған ойықтары бар муфталар мен фитинг</w:t>
            </w:r>
            <w:r w:rsidRPr="006E3D2E">
              <w:rPr>
                <w:color w:val="000000"/>
                <w:sz w:val="24"/>
                <w:szCs w:val="24"/>
                <w:lang w:val="kk-KZ"/>
              </w:rPr>
              <w:t>іл</w:t>
            </w:r>
            <w:r w:rsidRPr="006E3D2E">
              <w:rPr>
                <w:color w:val="000000"/>
                <w:sz w:val="24"/>
                <w:szCs w:val="24"/>
              </w:rPr>
              <w:t>ер</w:t>
            </w:r>
            <w:r w:rsidRPr="006E3D2E">
              <w:rPr>
                <w:color w:val="000000"/>
                <w:sz w:val="24"/>
                <w:szCs w:val="24"/>
                <w:lang w:val="kk-KZ"/>
              </w:rPr>
              <w:t xml:space="preserve"> </w:t>
            </w:r>
            <w:r w:rsidRPr="006E3D2E">
              <w:rPr>
                <w:sz w:val="24"/>
                <w:szCs w:val="24"/>
              </w:rPr>
              <w:t>ICS: 13.220.20 HS: 8424</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jc w:val="both"/>
              <w:rPr>
                <w:color w:val="000000"/>
                <w:sz w:val="24"/>
                <w:szCs w:val="24"/>
              </w:rPr>
            </w:pPr>
            <w:r w:rsidRPr="006E3D2E">
              <w:rPr>
                <w:color w:val="000000"/>
                <w:sz w:val="24"/>
                <w:szCs w:val="24"/>
              </w:rPr>
              <w:t>Бұл бөлім Автоматты спринклерлік жүйелердің құбыр муфталарын және фитинг</w:t>
            </w:r>
            <w:r w:rsidRPr="006E3D2E">
              <w:rPr>
                <w:color w:val="000000"/>
                <w:sz w:val="24"/>
                <w:szCs w:val="24"/>
                <w:lang w:val="kk-KZ"/>
              </w:rPr>
              <w:t>іл</w:t>
            </w:r>
            <w:r w:rsidRPr="006E3D2E">
              <w:rPr>
                <w:color w:val="000000"/>
                <w:sz w:val="24"/>
                <w:szCs w:val="24"/>
              </w:rPr>
              <w:t>ерін жіктеуді, модельді дайындауды, талаптарды, сынау әдістерін, тексеру ережелерін, таңбалауды, буып-түюді, тасымалдауды және сақтауды анықтайды. Бұл бөлі</w:t>
            </w:r>
            <w:r w:rsidRPr="006E3D2E">
              <w:rPr>
                <w:color w:val="000000"/>
                <w:sz w:val="24"/>
                <w:szCs w:val="24"/>
                <w:lang w:val="kk-KZ"/>
              </w:rPr>
              <w:t>м</w:t>
            </w:r>
            <w:r w:rsidRPr="006E3D2E">
              <w:rPr>
                <w:color w:val="000000"/>
                <w:sz w:val="24"/>
                <w:szCs w:val="24"/>
              </w:rPr>
              <w:t xml:space="preserve"> автоматты бүріккіш жүйелердегі түтік муфталары мен ойықтары бар фитинг</w:t>
            </w:r>
            <w:r w:rsidRPr="006E3D2E">
              <w:rPr>
                <w:color w:val="000000"/>
                <w:sz w:val="24"/>
                <w:szCs w:val="24"/>
                <w:lang w:val="kk-KZ"/>
              </w:rPr>
              <w:t>іл</w:t>
            </w:r>
            <w:r w:rsidRPr="006E3D2E">
              <w:rPr>
                <w:color w:val="000000"/>
                <w:sz w:val="24"/>
                <w:szCs w:val="24"/>
              </w:rPr>
              <w:t>ерге қолданылады. Басқа жүйелердегі құбырлы муфталар мен ойықтары бар фитингтерге де қатысты болуы мүмкін</w:t>
            </w:r>
            <w:r w:rsidRPr="006E3D2E">
              <w:rPr>
                <w:sz w:val="24"/>
                <w:szCs w:val="24"/>
              </w:rPr>
              <w:t>.</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b/>
                <w:sz w:val="24"/>
                <w:szCs w:val="24"/>
                <w:lang w:val="en-GB" w:eastAsia="en-US"/>
              </w:rPr>
            </w:pPr>
            <w:r w:rsidRPr="006E3D2E">
              <w:rPr>
                <w:b/>
                <w:sz w:val="24"/>
                <w:szCs w:val="24"/>
              </w:rPr>
              <w:t>G/TBT/N/CHN/1473</w:t>
            </w:r>
          </w:p>
          <w:p w:rsidR="004F082C" w:rsidRPr="006E3D2E" w:rsidRDefault="004F082C" w:rsidP="00BF597A">
            <w:pPr>
              <w:rPr>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ҚХР Ұлттық стандарты, Автомат</w:t>
            </w:r>
            <w:r w:rsidRPr="006E3D2E">
              <w:rPr>
                <w:sz w:val="24"/>
                <w:szCs w:val="24"/>
                <w:lang w:val="kk-KZ"/>
              </w:rPr>
              <w:t>ты</w:t>
            </w:r>
            <w:r w:rsidRPr="006E3D2E">
              <w:rPr>
                <w:sz w:val="24"/>
                <w:szCs w:val="24"/>
              </w:rPr>
              <w:t xml:space="preserve"> спринклер</w:t>
            </w:r>
            <w:r w:rsidRPr="006E3D2E">
              <w:rPr>
                <w:sz w:val="24"/>
                <w:szCs w:val="24"/>
                <w:lang w:val="kk-KZ"/>
              </w:rPr>
              <w:t xml:space="preserve"> жүйесі</w:t>
            </w:r>
            <w:r w:rsidRPr="006E3D2E">
              <w:rPr>
                <w:sz w:val="24"/>
                <w:szCs w:val="24"/>
              </w:rPr>
              <w:t xml:space="preserve"> - 3 </w:t>
            </w:r>
            <w:r w:rsidRPr="006E3D2E">
              <w:rPr>
                <w:sz w:val="24"/>
                <w:szCs w:val="24"/>
                <w:lang w:val="kk-KZ"/>
              </w:rPr>
              <w:t>бөлім</w:t>
            </w:r>
            <w:r w:rsidRPr="006E3D2E">
              <w:rPr>
                <w:rFonts w:eastAsia="MS Gothic"/>
                <w:sz w:val="24"/>
                <w:szCs w:val="24"/>
              </w:rPr>
              <w:t>：</w:t>
            </w:r>
            <w:r w:rsidRPr="006E3D2E">
              <w:rPr>
                <w:color w:val="000000"/>
                <w:sz w:val="24"/>
                <w:szCs w:val="24"/>
              </w:rPr>
              <w:t>суды шашыратуға арналған суару шүмегі</w:t>
            </w:r>
            <w:r w:rsidRPr="006E3D2E">
              <w:rPr>
                <w:sz w:val="24"/>
                <w:szCs w:val="24"/>
              </w:rPr>
              <w:t xml:space="preserve"> (21 </w:t>
            </w:r>
            <w:r w:rsidRPr="006E3D2E">
              <w:rPr>
                <w:sz w:val="24"/>
                <w:szCs w:val="24"/>
                <w:lang w:val="kk-KZ"/>
              </w:rPr>
              <w:t>бет,</w:t>
            </w:r>
            <w:r w:rsidRPr="006E3D2E">
              <w:rPr>
                <w:sz w:val="24"/>
                <w:szCs w:val="24"/>
              </w:rPr>
              <w:t xml:space="preserve"> қытай тілінде)</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tc>
        <w:tc>
          <w:tcPr>
            <w:tcW w:w="5386" w:type="dxa"/>
            <w:shd w:val="clear" w:color="auto" w:fill="auto"/>
          </w:tcPr>
          <w:p w:rsidR="004F082C" w:rsidRPr="006E3D2E" w:rsidRDefault="004F082C" w:rsidP="00BF597A">
            <w:pPr>
              <w:rPr>
                <w:color w:val="000000"/>
                <w:sz w:val="24"/>
                <w:szCs w:val="24"/>
              </w:rPr>
            </w:pPr>
            <w:r w:rsidRPr="006E3D2E">
              <w:rPr>
                <w:color w:val="000000"/>
                <w:sz w:val="24"/>
                <w:szCs w:val="24"/>
              </w:rPr>
              <w:t>автоматты суару жүйесінде суды шашыратуға арналған суару шүмегі</w:t>
            </w:r>
            <w:r w:rsidRPr="006E3D2E">
              <w:rPr>
                <w:sz w:val="24"/>
                <w:szCs w:val="24"/>
              </w:rPr>
              <w:t xml:space="preserve"> ICS </w:t>
            </w:r>
            <w:r w:rsidRPr="006E3D2E">
              <w:rPr>
                <w:rFonts w:eastAsia="MS Gothic"/>
                <w:sz w:val="24"/>
                <w:szCs w:val="24"/>
              </w:rPr>
              <w:t>：</w:t>
            </w:r>
            <w:r w:rsidRPr="006E3D2E">
              <w:rPr>
                <w:sz w:val="24"/>
                <w:szCs w:val="24"/>
              </w:rPr>
              <w:t xml:space="preserve"> 13.220.10 HS: 8424901000</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jc w:val="both"/>
              <w:rPr>
                <w:color w:val="000000"/>
                <w:sz w:val="24"/>
                <w:szCs w:val="24"/>
              </w:rPr>
            </w:pPr>
            <w:r w:rsidRPr="006E3D2E">
              <w:rPr>
                <w:color w:val="000000"/>
                <w:sz w:val="24"/>
                <w:szCs w:val="24"/>
              </w:rPr>
              <w:t>Бұл бөлі</w:t>
            </w:r>
            <w:r w:rsidRPr="006E3D2E">
              <w:rPr>
                <w:color w:val="000000"/>
                <w:sz w:val="24"/>
                <w:szCs w:val="24"/>
                <w:lang w:val="kk-KZ"/>
              </w:rPr>
              <w:t>мд</w:t>
            </w:r>
            <w:r w:rsidRPr="006E3D2E">
              <w:rPr>
                <w:color w:val="000000"/>
                <w:sz w:val="24"/>
                <w:szCs w:val="24"/>
              </w:rPr>
              <w:t>е талаптар, сынау әдістері, тексеру ережелері, пайдалану жөніндегі нұсқаулықтар, Автоматты спринклерлік жүйенің бүріккіш саптамасын орау, тасымалдау және сақтау көрсетіледі. Бұл бөлі</w:t>
            </w:r>
            <w:r w:rsidRPr="006E3D2E">
              <w:rPr>
                <w:color w:val="000000"/>
                <w:sz w:val="24"/>
                <w:szCs w:val="24"/>
                <w:lang w:val="kk-KZ"/>
              </w:rPr>
              <w:t xml:space="preserve">м </w:t>
            </w:r>
            <w:r w:rsidRPr="006E3D2E">
              <w:rPr>
                <w:color w:val="000000"/>
                <w:sz w:val="24"/>
                <w:szCs w:val="24"/>
              </w:rPr>
              <w:t>Автоматты спринклер жүйесіндегі су бүріккішіне қолданылады</w:t>
            </w:r>
            <w:r w:rsidRPr="006E3D2E">
              <w:rPr>
                <w:sz w:val="24"/>
                <w:szCs w:val="24"/>
              </w:rPr>
              <w:t>.</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b/>
                <w:sz w:val="24"/>
                <w:szCs w:val="24"/>
                <w:lang w:val="en-GB" w:eastAsia="en-US"/>
              </w:rPr>
            </w:pPr>
            <w:r w:rsidRPr="006E3D2E">
              <w:rPr>
                <w:b/>
                <w:sz w:val="24"/>
                <w:szCs w:val="24"/>
              </w:rPr>
              <w:t>G/TBT/N/CHN/1472</w:t>
            </w:r>
          </w:p>
          <w:p w:rsidR="004F082C" w:rsidRPr="006E3D2E" w:rsidRDefault="004F082C" w:rsidP="00BF597A">
            <w:pPr>
              <w:rPr>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ҚХР Ұлттық стандарты, </w:t>
            </w:r>
            <w:r w:rsidRPr="006E3D2E">
              <w:rPr>
                <w:color w:val="000000"/>
                <w:sz w:val="24"/>
                <w:szCs w:val="24"/>
              </w:rPr>
              <w:t xml:space="preserve">Тіс щеткалары </w:t>
            </w:r>
            <w:r w:rsidRPr="006E3D2E">
              <w:rPr>
                <w:color w:val="000000"/>
                <w:sz w:val="24"/>
                <w:szCs w:val="24"/>
                <w:lang w:val="kk-KZ"/>
              </w:rPr>
              <w:t xml:space="preserve">на қойылатын жалпы </w:t>
            </w:r>
            <w:r w:rsidRPr="006E3D2E">
              <w:rPr>
                <w:sz w:val="24"/>
                <w:szCs w:val="24"/>
              </w:rPr>
              <w:t>техни</w:t>
            </w:r>
            <w:r w:rsidRPr="006E3D2E">
              <w:rPr>
                <w:sz w:val="24"/>
                <w:szCs w:val="24"/>
                <w:lang w:val="kk-KZ"/>
              </w:rPr>
              <w:t xml:space="preserve">калық талаптар </w:t>
            </w:r>
            <w:r w:rsidRPr="006E3D2E">
              <w:rPr>
                <w:sz w:val="24"/>
                <w:szCs w:val="24"/>
              </w:rPr>
              <w:t xml:space="preserve">(25 </w:t>
            </w:r>
            <w:r w:rsidRPr="006E3D2E">
              <w:rPr>
                <w:sz w:val="24"/>
                <w:szCs w:val="24"/>
                <w:lang w:val="kk-KZ"/>
              </w:rPr>
              <w:t>бет</w:t>
            </w:r>
            <w:r w:rsidRPr="006E3D2E">
              <w:rPr>
                <w:sz w:val="24"/>
                <w:szCs w:val="24"/>
              </w:rPr>
              <w:t>, қытай тілінде)</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sz w:val="24"/>
                <w:szCs w:val="24"/>
              </w:rPr>
              <w:t xml:space="preserve">Тіс щеткалары </w:t>
            </w:r>
            <w:r w:rsidRPr="006E3D2E">
              <w:rPr>
                <w:color w:val="000000"/>
                <w:sz w:val="24"/>
                <w:szCs w:val="24"/>
                <w:lang w:val="kk-KZ"/>
              </w:rPr>
              <w:t xml:space="preserve"> және ауыз қуысына арналған </w:t>
            </w:r>
            <w:r w:rsidRPr="006E3D2E">
              <w:rPr>
                <w:sz w:val="24"/>
                <w:szCs w:val="24"/>
                <w:lang w:val="kk-KZ"/>
              </w:rPr>
              <w:t>құралдар</w:t>
            </w:r>
            <w:r w:rsidRPr="006E3D2E">
              <w:rPr>
                <w:sz w:val="24"/>
                <w:szCs w:val="24"/>
              </w:rPr>
              <w:t xml:space="preserve"> ICS: 11.060.20 HS: 9603</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jc w:val="both"/>
              <w:rPr>
                <w:color w:val="000000"/>
                <w:sz w:val="24"/>
                <w:szCs w:val="24"/>
              </w:rPr>
            </w:pPr>
            <w:r w:rsidRPr="006E3D2E">
              <w:rPr>
                <w:color w:val="000000"/>
                <w:sz w:val="24"/>
                <w:szCs w:val="24"/>
              </w:rPr>
              <w:t>стандарт тіс щеткалары үшін терминдер мен анықтамаларды, жіктеуді, талаптар мен сынақ әдістерін белгілейді. Бұл стандарт тіс щеткалары мен ауыз қуысының күтіміне арналған құралдар қауіпсіздігінің жалпы техникалық талаптарына қолданылады</w:t>
            </w:r>
            <w:r w:rsidRPr="006E3D2E">
              <w:rPr>
                <w:sz w:val="24"/>
                <w:szCs w:val="24"/>
              </w:rPr>
              <w:t>.</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b/>
                <w:sz w:val="24"/>
                <w:szCs w:val="24"/>
                <w:lang w:val="en-GB" w:eastAsia="en-US"/>
              </w:rPr>
            </w:pPr>
            <w:r w:rsidRPr="006E3D2E">
              <w:rPr>
                <w:b/>
                <w:sz w:val="24"/>
                <w:szCs w:val="24"/>
              </w:rPr>
              <w:t>G/TBT/N/CHN/1471</w:t>
            </w:r>
          </w:p>
          <w:p w:rsidR="004F082C" w:rsidRPr="006E3D2E" w:rsidRDefault="004F082C" w:rsidP="00BF597A">
            <w:pPr>
              <w:rPr>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ҚХР Ұлттық стандарты, </w:t>
            </w:r>
            <w:r w:rsidRPr="006E3D2E">
              <w:rPr>
                <w:color w:val="000000"/>
                <w:sz w:val="24"/>
                <w:szCs w:val="24"/>
              </w:rPr>
              <w:t>Өрттен қорға</w:t>
            </w:r>
            <w:r w:rsidRPr="006E3D2E">
              <w:rPr>
                <w:color w:val="000000"/>
                <w:sz w:val="24"/>
                <w:szCs w:val="24"/>
                <w:lang w:val="kk-KZ"/>
              </w:rPr>
              <w:t>н</w:t>
            </w:r>
            <w:r w:rsidRPr="006E3D2E">
              <w:rPr>
                <w:color w:val="000000"/>
                <w:sz w:val="24"/>
                <w:szCs w:val="24"/>
              </w:rPr>
              <w:t xml:space="preserve">уды автоматты </w:t>
            </w:r>
            <w:r w:rsidRPr="006E3D2E">
              <w:rPr>
                <w:color w:val="000000"/>
                <w:sz w:val="24"/>
                <w:szCs w:val="24"/>
                <w:lang w:val="kk-KZ"/>
              </w:rPr>
              <w:t xml:space="preserve">түрде </w:t>
            </w:r>
            <w:r w:rsidRPr="006E3D2E">
              <w:rPr>
                <w:color w:val="000000"/>
                <w:sz w:val="24"/>
                <w:szCs w:val="24"/>
              </w:rPr>
              <w:t>басқару жүйесі</w:t>
            </w:r>
            <w:r w:rsidRPr="006E3D2E">
              <w:rPr>
                <w:sz w:val="24"/>
                <w:szCs w:val="24"/>
              </w:rPr>
              <w:t xml:space="preserve"> (113 </w:t>
            </w:r>
            <w:r w:rsidRPr="006E3D2E">
              <w:rPr>
                <w:sz w:val="24"/>
                <w:szCs w:val="24"/>
                <w:lang w:val="kk-KZ"/>
              </w:rPr>
              <w:t>бет</w:t>
            </w:r>
            <w:r w:rsidRPr="006E3D2E">
              <w:rPr>
                <w:sz w:val="24"/>
                <w:szCs w:val="24"/>
              </w:rPr>
              <w:t>, Қытай тілінде)</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tc>
        <w:tc>
          <w:tcPr>
            <w:tcW w:w="5386" w:type="dxa"/>
            <w:shd w:val="clear" w:color="auto" w:fill="auto"/>
          </w:tcPr>
          <w:p w:rsidR="004F082C" w:rsidRPr="006E3D2E" w:rsidRDefault="004F082C" w:rsidP="00BF597A">
            <w:pPr>
              <w:jc w:val="both"/>
              <w:rPr>
                <w:sz w:val="24"/>
                <w:szCs w:val="24"/>
              </w:rPr>
            </w:pPr>
            <w:r w:rsidRPr="006E3D2E">
              <w:rPr>
                <w:color w:val="000000"/>
                <w:sz w:val="24"/>
                <w:szCs w:val="24"/>
              </w:rPr>
              <w:t xml:space="preserve">Өртке қарсы қорғауға арналған автоматты аспа контроллері; газды өрт сөндіру кіші жүйесінің, өрт сорғыларын бақылау кіші жүйесінің, түтіндеуді бақылау және өрт туралы хабарлау </w:t>
            </w:r>
            <w:r w:rsidRPr="006E3D2E">
              <w:rPr>
                <w:color w:val="000000"/>
                <w:sz w:val="24"/>
                <w:szCs w:val="24"/>
              </w:rPr>
              <w:lastRenderedPageBreak/>
              <w:t xml:space="preserve">кіші жүйесінің және телефон кіші жүйесінің, өрт сөндірудің </w:t>
            </w:r>
            <w:r w:rsidRPr="006E3D2E">
              <w:rPr>
                <w:color w:val="000000"/>
                <w:sz w:val="24"/>
                <w:szCs w:val="24"/>
                <w:lang w:val="kk-KZ"/>
              </w:rPr>
              <w:t>апат көзінің</w:t>
            </w:r>
            <w:r w:rsidRPr="006E3D2E">
              <w:rPr>
                <w:color w:val="000000"/>
                <w:sz w:val="24"/>
                <w:szCs w:val="24"/>
              </w:rPr>
              <w:t xml:space="preserve">, өрт сөндіру </w:t>
            </w:r>
            <w:r w:rsidRPr="006E3D2E">
              <w:rPr>
                <w:color w:val="000000"/>
                <w:sz w:val="24"/>
                <w:szCs w:val="24"/>
                <w:lang w:val="kk-KZ"/>
              </w:rPr>
              <w:t>көзінің</w:t>
            </w:r>
            <w:r w:rsidRPr="006E3D2E">
              <w:rPr>
                <w:color w:val="000000"/>
                <w:sz w:val="24"/>
                <w:szCs w:val="24"/>
              </w:rPr>
              <w:t xml:space="preserve"> ажыратқыш құрылғысы мен Модулінің, өрт сөндіру кранының түймелерінің жабдығы; өрт сөндірушілерді басқару бекетінің графикалық бейнелеу құрылғысы және т. б.</w:t>
            </w:r>
            <w:r w:rsidRPr="006E3D2E">
              <w:rPr>
                <w:sz w:val="24"/>
                <w:szCs w:val="24"/>
              </w:rPr>
              <w:t xml:space="preserve"> ICS </w:t>
            </w:r>
            <w:r w:rsidRPr="006E3D2E">
              <w:rPr>
                <w:rFonts w:eastAsia="MS Gothic"/>
                <w:sz w:val="24"/>
                <w:szCs w:val="24"/>
              </w:rPr>
              <w:t>：</w:t>
            </w:r>
            <w:r w:rsidRPr="006E3D2E">
              <w:rPr>
                <w:sz w:val="24"/>
                <w:szCs w:val="24"/>
              </w:rPr>
              <w:t xml:space="preserve"> 13.220.20 HS: 8424100000</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sz w:val="24"/>
                <w:szCs w:val="24"/>
              </w:rPr>
              <w:t>Стандарт</w:t>
            </w:r>
            <w:r w:rsidRPr="006E3D2E">
              <w:rPr>
                <w:color w:val="000000"/>
                <w:sz w:val="24"/>
                <w:szCs w:val="24"/>
                <w:lang w:val="kk-KZ"/>
              </w:rPr>
              <w:t>та</w:t>
            </w:r>
            <w:r w:rsidRPr="006E3D2E">
              <w:rPr>
                <w:color w:val="000000"/>
                <w:sz w:val="24"/>
                <w:szCs w:val="24"/>
              </w:rPr>
              <w:t xml:space="preserve"> өртке қарсы қорғауды автоматты басқару жүйесінің терминдері мен анықтамалары, жүйе құрамы, талаптары, сынақтары, тексеру </w:t>
            </w:r>
            <w:r w:rsidRPr="006E3D2E">
              <w:rPr>
                <w:color w:val="000000"/>
                <w:sz w:val="24"/>
                <w:szCs w:val="24"/>
                <w:lang w:val="kk-KZ"/>
              </w:rPr>
              <w:t>және таңбалау</w:t>
            </w:r>
            <w:r w:rsidRPr="006E3D2E">
              <w:rPr>
                <w:color w:val="000000"/>
                <w:sz w:val="24"/>
                <w:szCs w:val="24"/>
              </w:rPr>
              <w:t xml:space="preserve"> ережелері белгіл</w:t>
            </w:r>
            <w:r w:rsidRPr="006E3D2E">
              <w:rPr>
                <w:color w:val="000000"/>
                <w:sz w:val="24"/>
                <w:szCs w:val="24"/>
                <w:lang w:val="kk-KZ"/>
              </w:rPr>
              <w:t>енген</w:t>
            </w:r>
            <w:r w:rsidRPr="006E3D2E">
              <w:rPr>
                <w:sz w:val="24"/>
                <w:szCs w:val="24"/>
              </w:rPr>
              <w:t>.</w:t>
            </w:r>
          </w:p>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sz w:val="24"/>
                <w:szCs w:val="24"/>
              </w:rPr>
              <w:t>Бұл стандарт өртке қарсы қорғауды автоматты басқару жүйесіне және өртке қарсы қорғауға арналған автоматты байланыс контроллерін қоса алғанда, әдеттегі өнеркәсіптік және азаматтық құрылыста орнатылған жүйенің құрамына кіретін әртүрлі жабдықтарға қолданылады; газды өрт сөндіру ішкі жүйесі, өрт сорғыларын басқару ішкі жүйесі, түтінді басқару ішкі жүйесі және өрт және телефон туралы ескерту ішкі жүйесі; өрт сөндіру апаттық электрмен жабдықтау; өртті басқару ажыратқышының құрылғысы және модулі; өрт гидранты түймесі, басқару бөлмесіндегі графикалық дисплей құрылғысы және т. б.</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val="restart"/>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b/>
                <w:sz w:val="24"/>
                <w:szCs w:val="24"/>
                <w:lang w:val="en-GB" w:eastAsia="en-US"/>
              </w:rPr>
            </w:pPr>
            <w:r w:rsidRPr="006E3D2E">
              <w:rPr>
                <w:b/>
                <w:sz w:val="24"/>
                <w:szCs w:val="24"/>
              </w:rPr>
              <w:t>G/TBT/N/CHN/1470</w:t>
            </w:r>
          </w:p>
          <w:p w:rsidR="004F082C" w:rsidRPr="006E3D2E" w:rsidRDefault="004F082C" w:rsidP="00BF597A">
            <w:pPr>
              <w:rPr>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ҚХР Ұлттық стандарты, </w:t>
            </w:r>
            <w:r w:rsidRPr="006E3D2E">
              <w:rPr>
                <w:sz w:val="24"/>
                <w:szCs w:val="24"/>
                <w:lang w:val="kk-KZ"/>
              </w:rPr>
              <w:t>Ө</w:t>
            </w:r>
            <w:r w:rsidRPr="006E3D2E">
              <w:rPr>
                <w:color w:val="000000"/>
                <w:sz w:val="24"/>
                <w:szCs w:val="24"/>
              </w:rPr>
              <w:t xml:space="preserve">рт сөндіруге арналған шкаф </w:t>
            </w:r>
            <w:r w:rsidRPr="006E3D2E">
              <w:rPr>
                <w:color w:val="000000"/>
                <w:sz w:val="24"/>
                <w:szCs w:val="24"/>
                <w:lang w:val="kk-KZ"/>
              </w:rPr>
              <w:t>типті</w:t>
            </w:r>
            <w:r w:rsidRPr="006E3D2E">
              <w:rPr>
                <w:color w:val="000000"/>
                <w:sz w:val="24"/>
                <w:szCs w:val="24"/>
              </w:rPr>
              <w:t xml:space="preserve"> жабдық</w:t>
            </w:r>
            <w:r w:rsidRPr="006E3D2E">
              <w:rPr>
                <w:sz w:val="24"/>
                <w:szCs w:val="24"/>
              </w:rPr>
              <w:t xml:space="preserve"> (18 бет, қытай тілінде)</w:t>
            </w:r>
          </w:p>
        </w:tc>
        <w:tc>
          <w:tcPr>
            <w:tcW w:w="1985" w:type="dxa"/>
            <w:shd w:val="clear" w:color="auto" w:fill="auto"/>
          </w:tcPr>
          <w:p w:rsidR="004F082C" w:rsidRPr="006E3D2E" w:rsidRDefault="004F082C" w:rsidP="00BF597A">
            <w:pPr>
              <w:jc w:val="both"/>
              <w:rPr>
                <w:sz w:val="24"/>
                <w:szCs w:val="24"/>
                <w:lang w:val="kk-KZ"/>
              </w:rPr>
            </w:pPr>
            <w:r w:rsidRPr="006E3D2E">
              <w:rPr>
                <w:sz w:val="24"/>
                <w:szCs w:val="24"/>
                <w:lang w:val="kk-KZ"/>
              </w:rPr>
              <w:t>Хабарламадан бастап 60 күн</w:t>
            </w: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23 қыркүйек 2020</w:t>
            </w:r>
          </w:p>
          <w:p w:rsidR="004F082C" w:rsidRPr="006E3D2E" w:rsidRDefault="004F082C" w:rsidP="00BF597A">
            <w:pPr>
              <w:rPr>
                <w:sz w:val="24"/>
                <w:szCs w:val="24"/>
              </w:rPr>
            </w:pPr>
          </w:p>
        </w:tc>
        <w:tc>
          <w:tcPr>
            <w:tcW w:w="5386" w:type="dxa"/>
            <w:shd w:val="clear" w:color="auto" w:fill="auto"/>
          </w:tcPr>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sz w:val="24"/>
                <w:szCs w:val="24"/>
              </w:rPr>
              <w:t xml:space="preserve">Көміртегі қос тотығымен </w:t>
            </w:r>
            <w:r w:rsidRPr="006E3D2E">
              <w:rPr>
                <w:color w:val="000000"/>
                <w:sz w:val="24"/>
                <w:szCs w:val="24"/>
                <w:lang w:val="kk-KZ"/>
              </w:rPr>
              <w:t>ө</w:t>
            </w:r>
            <w:r w:rsidRPr="006E3D2E">
              <w:rPr>
                <w:color w:val="000000"/>
                <w:sz w:val="24"/>
                <w:szCs w:val="24"/>
              </w:rPr>
              <w:t xml:space="preserve">рт сөндіруге арналған шкаф </w:t>
            </w:r>
            <w:r w:rsidRPr="006E3D2E">
              <w:rPr>
                <w:color w:val="000000"/>
                <w:sz w:val="24"/>
                <w:szCs w:val="24"/>
                <w:lang w:val="kk-KZ"/>
              </w:rPr>
              <w:t>типті</w:t>
            </w:r>
            <w:r w:rsidRPr="006E3D2E">
              <w:rPr>
                <w:color w:val="000000"/>
                <w:sz w:val="24"/>
                <w:szCs w:val="24"/>
              </w:rPr>
              <w:t xml:space="preserve"> жабдық / газды өрт сөндіру жабдығы</w:t>
            </w:r>
            <w:r w:rsidRPr="006E3D2E">
              <w:rPr>
                <w:sz w:val="24"/>
                <w:szCs w:val="24"/>
              </w:rPr>
              <w:t xml:space="preserve"> ICS </w:t>
            </w:r>
            <w:r w:rsidRPr="006E3D2E">
              <w:rPr>
                <w:rFonts w:eastAsia="MS Gothic"/>
                <w:sz w:val="24"/>
                <w:szCs w:val="24"/>
              </w:rPr>
              <w:t>：</w:t>
            </w:r>
            <w:r w:rsidRPr="006E3D2E">
              <w:rPr>
                <w:sz w:val="24"/>
                <w:szCs w:val="24"/>
              </w:rPr>
              <w:t xml:space="preserve"> 13.220.10 HS: 8424</w:t>
            </w:r>
          </w:p>
        </w:tc>
        <w:tc>
          <w:tcPr>
            <w:tcW w:w="1985" w:type="dxa"/>
            <w:shd w:val="clear" w:color="auto" w:fill="auto"/>
          </w:tcPr>
          <w:p w:rsidR="004F082C" w:rsidRPr="006E3D2E" w:rsidRDefault="004F082C" w:rsidP="00BF597A">
            <w:pPr>
              <w:jc w:val="both"/>
              <w:rPr>
                <w:sz w:val="24"/>
                <w:szCs w:val="24"/>
                <w:lang w:val="kk-KZ"/>
              </w:rPr>
            </w:pPr>
          </w:p>
        </w:tc>
      </w:tr>
      <w:tr w:rsidR="004F082C" w:rsidRPr="006E3D2E" w:rsidTr="00A15714">
        <w:trPr>
          <w:trHeight w:val="361"/>
        </w:trPr>
        <w:tc>
          <w:tcPr>
            <w:tcW w:w="710" w:type="dxa"/>
            <w:vMerge/>
            <w:shd w:val="clear" w:color="auto" w:fill="auto"/>
          </w:tcPr>
          <w:p w:rsidR="004F082C" w:rsidRPr="006E3D2E" w:rsidRDefault="004F082C" w:rsidP="00BF597A">
            <w:pPr>
              <w:numPr>
                <w:ilvl w:val="0"/>
                <w:numId w:val="3"/>
              </w:numPr>
              <w:ind w:left="0" w:firstLine="0"/>
              <w:jc w:val="both"/>
              <w:rPr>
                <w:sz w:val="24"/>
                <w:szCs w:val="24"/>
                <w:lang w:val="kk-KZ"/>
              </w:rPr>
            </w:pPr>
          </w:p>
        </w:tc>
        <w:tc>
          <w:tcPr>
            <w:tcW w:w="2410" w:type="dxa"/>
            <w:shd w:val="clear" w:color="auto" w:fill="auto"/>
          </w:tcPr>
          <w:p w:rsidR="004F082C" w:rsidRPr="006E3D2E" w:rsidRDefault="004F082C" w:rsidP="00BF597A">
            <w:pPr>
              <w:rPr>
                <w:sz w:val="24"/>
                <w:szCs w:val="24"/>
              </w:rPr>
            </w:pPr>
            <w:r w:rsidRPr="006E3D2E">
              <w:rPr>
                <w:sz w:val="24"/>
                <w:szCs w:val="24"/>
              </w:rPr>
              <w:t>Қытай</w:t>
            </w:r>
          </w:p>
        </w:tc>
        <w:tc>
          <w:tcPr>
            <w:tcW w:w="5386" w:type="dxa"/>
            <w:shd w:val="clear" w:color="auto" w:fill="auto"/>
          </w:tcPr>
          <w:p w:rsidR="004F082C" w:rsidRPr="006E3D2E" w:rsidRDefault="004F082C" w:rsidP="00BF597A">
            <w:pPr>
              <w:rPr>
                <w:color w:val="000000"/>
                <w:sz w:val="24"/>
                <w:szCs w:val="24"/>
              </w:rPr>
            </w:pPr>
            <w:r w:rsidRPr="006E3D2E">
              <w:rPr>
                <w:color w:val="000000"/>
                <w:sz w:val="24"/>
                <w:szCs w:val="24"/>
              </w:rPr>
              <w:t>стандарт</w:t>
            </w:r>
            <w:r w:rsidRPr="006E3D2E">
              <w:rPr>
                <w:color w:val="000000"/>
                <w:sz w:val="24"/>
                <w:szCs w:val="24"/>
                <w:lang w:val="kk-KZ"/>
              </w:rPr>
              <w:t>та</w:t>
            </w:r>
            <w:r w:rsidRPr="006E3D2E">
              <w:rPr>
                <w:color w:val="000000"/>
                <w:sz w:val="24"/>
                <w:szCs w:val="24"/>
              </w:rPr>
              <w:t xml:space="preserve"> терминдер мен анықтамалар, талаптар, сынақ әдістері</w:t>
            </w:r>
            <w:r w:rsidRPr="006E3D2E">
              <w:rPr>
                <w:color w:val="000000"/>
                <w:sz w:val="24"/>
                <w:szCs w:val="24"/>
                <w:lang w:val="kk-KZ"/>
              </w:rPr>
              <w:t>,</w:t>
            </w:r>
            <w:r w:rsidRPr="006E3D2E">
              <w:rPr>
                <w:color w:val="000000"/>
                <w:sz w:val="24"/>
                <w:szCs w:val="24"/>
              </w:rPr>
              <w:t xml:space="preserve"> тексеру ережелері, таңбалау, буып-түю, тасымалдау, сақтау, нұсқаулықты дайындау белгіле</w:t>
            </w:r>
            <w:r w:rsidRPr="006E3D2E">
              <w:rPr>
                <w:color w:val="000000"/>
                <w:sz w:val="24"/>
                <w:szCs w:val="24"/>
                <w:lang w:val="kk-KZ"/>
              </w:rPr>
              <w:t>нген</w:t>
            </w:r>
            <w:r w:rsidRPr="006E3D2E">
              <w:rPr>
                <w:sz w:val="24"/>
                <w:szCs w:val="24"/>
              </w:rPr>
              <w:t>.</w:t>
            </w:r>
          </w:p>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E3D2E">
              <w:rPr>
                <w:color w:val="000000"/>
                <w:sz w:val="24"/>
                <w:szCs w:val="24"/>
              </w:rPr>
              <w:t xml:space="preserve">Осы стандарт көміртегі қос тотығымен өрт сөндіру жабдығына және гептафторпропанмен газды өрт сөндіру жабдығына қолданылады. </w:t>
            </w:r>
          </w:p>
          <w:p w:rsidR="004F082C" w:rsidRPr="006E3D2E" w:rsidRDefault="004F082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color w:val="000000"/>
                <w:sz w:val="24"/>
                <w:szCs w:val="24"/>
                <w:lang w:val="kk-KZ"/>
              </w:rPr>
              <w:t>Бұл стандарт төмен қысымда сақталатын көміртегі қос тотығының көмегімен өрт сөндіруге арналған жабдыққа қолданылмайды</w:t>
            </w:r>
            <w:r w:rsidRPr="006E3D2E">
              <w:rPr>
                <w:sz w:val="24"/>
                <w:szCs w:val="24"/>
                <w:lang w:val="kk-KZ"/>
              </w:rPr>
              <w:t>.</w:t>
            </w:r>
          </w:p>
        </w:tc>
        <w:tc>
          <w:tcPr>
            <w:tcW w:w="1985" w:type="dxa"/>
            <w:shd w:val="clear" w:color="auto" w:fill="auto"/>
          </w:tcPr>
          <w:p w:rsidR="004F082C" w:rsidRPr="006E3D2E" w:rsidRDefault="004F082C"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G/TBT/N/CHN/1469</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ҚХР ұлттық стандарты, ұнтақты өрт сөндіру жүйесінің жалпы техникалық шарттары (62 бет қытай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ұнтақты өрт сөндіру жүйелері</w:t>
            </w:r>
            <w:r w:rsidRPr="006E3D2E">
              <w:rPr>
                <w:color w:val="000000" w:themeColor="text1"/>
                <w:sz w:val="24"/>
                <w:szCs w:val="24"/>
                <w:lang w:val="kk-KZ"/>
              </w:rPr>
              <w:t xml:space="preserve"> </w:t>
            </w:r>
            <w:r w:rsidRPr="006E3D2E">
              <w:rPr>
                <w:color w:val="000000" w:themeColor="text1"/>
                <w:sz w:val="24"/>
                <w:szCs w:val="24"/>
              </w:rPr>
              <w:t xml:space="preserve">ICS: 13.220.10 HS </w:t>
            </w:r>
            <w:r w:rsidRPr="006E3D2E">
              <w:rPr>
                <w:rFonts w:eastAsia="MS Gothic"/>
                <w:color w:val="000000" w:themeColor="text1"/>
                <w:sz w:val="24"/>
                <w:szCs w:val="24"/>
              </w:rPr>
              <w:t>：</w:t>
            </w:r>
            <w:r w:rsidRPr="006E3D2E">
              <w:rPr>
                <w:color w:val="000000" w:themeColor="text1"/>
                <w:sz w:val="24"/>
                <w:szCs w:val="24"/>
              </w:rPr>
              <w:t xml:space="preserve"> 8424100000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kk-KZ"/>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Стандартта ұнтақты өрт сөндіру жүйесі мен компоненттерінің терминдері мен анықтамалары, жіктелуі, талаптары, сынау әдістері, тексеру ережелері және пайдалану жөніндегі Нұсқаулық көрсетілген.</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G/TBT/N/CHN/1468</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Азық-түлік қауіпсіздігінің ұлттық стандарты. Буып-түйілген тамақ өнімдерін таңбалаудың жалпы ережелері (28 бет, қытай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Өлшеп оралған өнімдер ICS: 67.230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Осы Стандарт өлшеп оралған тамақ өнімдерінің затбелгісіндегі тамақ өнімдерінің тағамдық құндылығы мен сипаттамалары туралы ақпараттың сипаттамасы мен түсіндірмесін белгілейді.</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G/TBT/N/CHN/1467</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ҚХР ұлттық стандарты, терімен тікелей жанасатын сағат корпустарындағы зиянды заттардың құрамын шектеу бойынша ерекшелік (8 бет, қытай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Терімен тікелей жанасатын сағат корпусы ICS: 39.040.10 HS: 9101/9102</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стандарт терімен тікелей жанасатын сағат корпустарындағы зиянды заттардың құрамын шектеу үшін терминдер мен анықтамаларды, талаптарды, сынау әдістерін және тексеру ережелерін белгілейді. Бұл стандарт металл, керамика, минералды және синтетикалық сапфир әйнегі, былғары, пластик, резеңке және т. б. сияқты материалдардан жасалған терімен тікелей байланыста болатын сағаттар корпусына қолданылады.</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G/TBT/N/CHN/1466</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ҚХР ұлттық стандарты, типографиялық бояулардағы кейбір ауыр металдардың мөлшері (25 бет, қытай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 xml:space="preserve">Баспа бояуы ICS: 87.080 HS </w:t>
            </w:r>
            <w:r w:rsidRPr="006E3D2E">
              <w:rPr>
                <w:rFonts w:eastAsia="MS Gothic"/>
                <w:color w:val="000000" w:themeColor="text1"/>
                <w:sz w:val="24"/>
                <w:szCs w:val="24"/>
              </w:rPr>
              <w:t>：</w:t>
            </w:r>
            <w:r w:rsidRPr="006E3D2E">
              <w:rPr>
                <w:color w:val="000000" w:themeColor="text1"/>
                <w:sz w:val="24"/>
                <w:szCs w:val="24"/>
              </w:rPr>
              <w:t xml:space="preserve"> 3215</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Осы стандарт баспаханалық бояулардағы қорғасын, кадмий, сынап, алты валентті хром және еритін ауыр металдар (еритін сурьма, еритін мышьяк, еритін барий, еритін кадмий, еритін хром, еритін қорғасын, еритін сынап, еритін селен) үшін сынамаларды дайындау және анықтау әдістеріне қойылатын талаптарды белгілейді.</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886"/>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G/TBT/N/CHN/1465</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ҚХР ұлттық стандарты, Азық-түлік жабдықтары үшін қауіпсіздік және санитария (13 бет, қытай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269"/>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тамақ өнеркәсібі кәсіпорындарына арналған жабдық ICS: 67.260 HS: 8413</w:t>
            </w:r>
            <w:r w:rsidRPr="006E3D2E">
              <w:rPr>
                <w:rFonts w:eastAsia="MS Gothic"/>
                <w:color w:val="000000" w:themeColor="text1"/>
                <w:sz w:val="24"/>
                <w:szCs w:val="24"/>
              </w:rPr>
              <w:t>；</w:t>
            </w:r>
            <w:r w:rsidRPr="006E3D2E">
              <w:rPr>
                <w:color w:val="000000" w:themeColor="text1"/>
                <w:sz w:val="24"/>
                <w:szCs w:val="24"/>
              </w:rPr>
              <w:t>8419</w:t>
            </w:r>
            <w:r w:rsidRPr="006E3D2E">
              <w:rPr>
                <w:rFonts w:eastAsia="MS Gothic"/>
                <w:color w:val="000000" w:themeColor="text1"/>
                <w:sz w:val="24"/>
                <w:szCs w:val="24"/>
              </w:rPr>
              <w:t>；</w:t>
            </w:r>
            <w:r w:rsidRPr="006E3D2E">
              <w:rPr>
                <w:color w:val="000000" w:themeColor="text1"/>
                <w:sz w:val="24"/>
                <w:szCs w:val="24"/>
              </w:rPr>
              <w:t xml:space="preserve"> 8421</w:t>
            </w:r>
            <w:r w:rsidRPr="006E3D2E">
              <w:rPr>
                <w:rFonts w:eastAsia="MS Gothic"/>
                <w:color w:val="000000" w:themeColor="text1"/>
                <w:sz w:val="24"/>
                <w:szCs w:val="24"/>
              </w:rPr>
              <w:t>；</w:t>
            </w:r>
            <w:r w:rsidRPr="006E3D2E">
              <w:rPr>
                <w:color w:val="000000" w:themeColor="text1"/>
                <w:sz w:val="24"/>
                <w:szCs w:val="24"/>
              </w:rPr>
              <w:t>8422</w:t>
            </w:r>
            <w:r w:rsidRPr="006E3D2E">
              <w:rPr>
                <w:rFonts w:eastAsia="MS Gothic"/>
                <w:color w:val="000000" w:themeColor="text1"/>
                <w:sz w:val="24"/>
                <w:szCs w:val="24"/>
              </w:rPr>
              <w:t>；</w:t>
            </w:r>
            <w:r w:rsidRPr="006E3D2E">
              <w:rPr>
                <w:color w:val="000000" w:themeColor="text1"/>
                <w:sz w:val="24"/>
                <w:szCs w:val="24"/>
              </w:rPr>
              <w:t>8434</w:t>
            </w:r>
            <w:r w:rsidRPr="006E3D2E">
              <w:rPr>
                <w:rFonts w:eastAsia="MS Gothic"/>
                <w:color w:val="000000" w:themeColor="text1"/>
                <w:sz w:val="24"/>
                <w:szCs w:val="24"/>
              </w:rPr>
              <w:t>；</w:t>
            </w:r>
            <w:r w:rsidRPr="006E3D2E">
              <w:rPr>
                <w:color w:val="000000" w:themeColor="text1"/>
                <w:sz w:val="24"/>
                <w:szCs w:val="24"/>
              </w:rPr>
              <w:t>8435</w:t>
            </w:r>
            <w:r w:rsidRPr="006E3D2E">
              <w:rPr>
                <w:rFonts w:eastAsia="MS Gothic"/>
                <w:color w:val="000000" w:themeColor="text1"/>
                <w:sz w:val="24"/>
                <w:szCs w:val="24"/>
              </w:rPr>
              <w:t>；</w:t>
            </w:r>
            <w:r w:rsidRPr="006E3D2E">
              <w:rPr>
                <w:color w:val="000000" w:themeColor="text1"/>
                <w:sz w:val="24"/>
                <w:szCs w:val="24"/>
              </w:rPr>
              <w:t xml:space="preserve"> 8438</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стандарт терминдер мен анықтамаларды, құрылымдық материалдарды, жабдық конструкцияларын және жабдық конфигурацияларын, сондай-ақ тамақ жабдығына арналған қауіпсіздік және санитария қондырғыларын белгілейді. Бұл стандарт тамақ өнеркәсібіне арналған жабдыққа және тамақ өнімдерімен тікелей жанасатын тамақ өнімдерін орауға арналған жабдыққа (немесе тамақ өнімдеріне ұқсас) қолданылады.</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G/TBT/N/CHN/1464</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 xml:space="preserve">ҚХР ұлттық стандарттары, тұрмыстық санитарлық инсектицидтерге арналған жалпы </w:t>
            </w:r>
            <w:r w:rsidRPr="006E3D2E">
              <w:rPr>
                <w:color w:val="000000" w:themeColor="text1"/>
                <w:sz w:val="24"/>
                <w:szCs w:val="24"/>
              </w:rPr>
              <w:lastRenderedPageBreak/>
              <w:t>техникалық қауіпсіздік шарттары (қытай тілінде 29 бет)</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lastRenderedPageBreak/>
              <w:t xml:space="preserve">Хабарлама алған сәттен бастап 60 </w:t>
            </w:r>
            <w:r w:rsidRPr="006E3D2E">
              <w:rPr>
                <w:color w:val="000000" w:themeColor="text1"/>
                <w:sz w:val="24"/>
                <w:szCs w:val="24"/>
                <w:lang w:val="kk-KZ"/>
              </w:rPr>
              <w:lastRenderedPageBreak/>
              <w:t>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Тұрмыстық санитарлық инсектицид ICS: 65.100.10 HS: 3808</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стандарт тұрмыстық санитарлық инсектицидтерге арналған терминдер мен анықтамаларды, талаптар мен сынақ әдістерін белгілейді. Бұл стандарт адам денсаулығына, қоршаған ортаны қорғауға және тұрмыстық инсектицидтердің қауіпсіздігіне қатысты жалпы талаптарға қолданылады.</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G/TBT/N/CHN/1401/Add.1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22 </w:t>
            </w:r>
            <w:r w:rsidRPr="006E3D2E">
              <w:rPr>
                <w:color w:val="000000" w:themeColor="text1"/>
                <w:sz w:val="24"/>
                <w:szCs w:val="24"/>
              </w:rPr>
              <w:t>жылғы</w:t>
            </w:r>
            <w:r w:rsidRPr="006E3D2E">
              <w:rPr>
                <w:color w:val="000000" w:themeColor="text1"/>
                <w:sz w:val="24"/>
                <w:szCs w:val="24"/>
                <w:lang w:val="en-US"/>
              </w:rPr>
              <w:t xml:space="preserve"> 2020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Қытай</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тамақ</w:t>
            </w:r>
            <w:r w:rsidRPr="006E3D2E">
              <w:rPr>
                <w:color w:val="000000" w:themeColor="text1"/>
                <w:sz w:val="24"/>
                <w:szCs w:val="24"/>
                <w:lang w:val="en-US"/>
              </w:rPr>
              <w:t xml:space="preserve"> </w:t>
            </w:r>
            <w:r w:rsidRPr="006E3D2E">
              <w:rPr>
                <w:color w:val="000000" w:themeColor="text1"/>
                <w:sz w:val="24"/>
                <w:szCs w:val="24"/>
              </w:rPr>
              <w:t>өнімдерінің</w:t>
            </w:r>
            <w:r w:rsidRPr="006E3D2E">
              <w:rPr>
                <w:color w:val="000000" w:themeColor="text1"/>
                <w:sz w:val="24"/>
                <w:szCs w:val="24"/>
                <w:lang w:val="en-US"/>
              </w:rPr>
              <w:t xml:space="preserve"> </w:t>
            </w:r>
            <w:r w:rsidRPr="006E3D2E">
              <w:rPr>
                <w:color w:val="000000" w:themeColor="text1"/>
                <w:sz w:val="24"/>
                <w:szCs w:val="24"/>
              </w:rPr>
              <w:t>таңбалануын</w:t>
            </w:r>
            <w:r w:rsidRPr="006E3D2E">
              <w:rPr>
                <w:color w:val="000000" w:themeColor="text1"/>
                <w:sz w:val="24"/>
                <w:szCs w:val="24"/>
                <w:lang w:val="en-US"/>
              </w:rPr>
              <w:t xml:space="preserve"> </w:t>
            </w:r>
            <w:r w:rsidRPr="006E3D2E">
              <w:rPr>
                <w:color w:val="000000" w:themeColor="text1"/>
                <w:sz w:val="24"/>
                <w:szCs w:val="24"/>
              </w:rPr>
              <w:t>қадағалау</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w:t>
            </w:r>
            <w:r w:rsidRPr="006E3D2E">
              <w:rPr>
                <w:color w:val="000000" w:themeColor="text1"/>
                <w:sz w:val="24"/>
                <w:szCs w:val="24"/>
              </w:rPr>
              <w:t>басқару</w:t>
            </w:r>
            <w:r w:rsidRPr="006E3D2E">
              <w:rPr>
                <w:color w:val="000000" w:themeColor="text1"/>
                <w:sz w:val="24"/>
                <w:szCs w:val="24"/>
                <w:lang w:val="en-US"/>
              </w:rPr>
              <w:t xml:space="preserve"> </w:t>
            </w:r>
            <w:r w:rsidRPr="006E3D2E">
              <w:rPr>
                <w:color w:val="000000" w:themeColor="text1"/>
                <w:sz w:val="24"/>
                <w:szCs w:val="24"/>
              </w:rPr>
              <w:t>шаралары</w:t>
            </w:r>
            <w:r w:rsidRPr="006E3D2E">
              <w:rPr>
                <w:color w:val="000000" w:themeColor="text1"/>
                <w:sz w:val="24"/>
                <w:szCs w:val="24"/>
                <w:lang w:val="en-US"/>
              </w:rPr>
              <w:t xml:space="preserve"> (</w:t>
            </w:r>
            <w:r w:rsidRPr="006E3D2E">
              <w:rPr>
                <w:color w:val="000000" w:themeColor="text1"/>
                <w:sz w:val="24"/>
                <w:szCs w:val="24"/>
              </w:rPr>
              <w:t>түсініктеме</w:t>
            </w:r>
            <w:r w:rsidRPr="006E3D2E">
              <w:rPr>
                <w:color w:val="000000" w:themeColor="text1"/>
                <w:sz w:val="24"/>
                <w:szCs w:val="24"/>
                <w:lang w:val="en-US"/>
              </w:rPr>
              <w:t xml:space="preserve"> </w:t>
            </w:r>
            <w:r w:rsidRPr="006E3D2E">
              <w:rPr>
                <w:color w:val="000000" w:themeColor="text1"/>
                <w:sz w:val="24"/>
                <w:szCs w:val="24"/>
              </w:rPr>
              <w:t>беру</w:t>
            </w:r>
            <w:r w:rsidRPr="006E3D2E">
              <w:rPr>
                <w:color w:val="000000" w:themeColor="text1"/>
                <w:sz w:val="24"/>
                <w:szCs w:val="24"/>
                <w:lang w:val="en-US"/>
              </w:rPr>
              <w:t xml:space="preserve"> </w:t>
            </w:r>
            <w:r w:rsidRPr="006E3D2E">
              <w:rPr>
                <w:color w:val="000000" w:themeColor="text1"/>
                <w:sz w:val="24"/>
                <w:szCs w:val="24"/>
              </w:rPr>
              <w:t>жобасы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G / TBT / N / CHN / 1401 талқылау кезеңінде алынған түсініктемелер мен кеңестерге жүгінгеннен кейін, азық-түлік таңбаларын бақылау және басқару шараларының бір бөлігі қайта қаралды (түсініктеме жобасы).</w:t>
            </w:r>
          </w:p>
          <w:tbl>
            <w:tblPr>
              <w:tblStyle w:val="af2"/>
              <w:tblW w:w="0" w:type="auto"/>
              <w:tblLayout w:type="fixed"/>
              <w:tblLook w:val="04A0" w:firstRow="1" w:lastRow="0" w:firstColumn="1" w:lastColumn="0" w:noHBand="0" w:noVBand="1"/>
            </w:tblPr>
            <w:tblGrid>
              <w:gridCol w:w="734"/>
              <w:gridCol w:w="4421"/>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себептері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қабылданды-күні: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Басқа</w:t>
                  </w:r>
                  <w:r w:rsidRPr="006E3D2E">
                    <w:rPr>
                      <w:color w:val="000000" w:themeColor="text1"/>
                      <w:sz w:val="24"/>
                      <w:szCs w:val="24"/>
                      <w:lang w:val="kk-KZ"/>
                    </w:rPr>
                    <w:t xml:space="preserve"> </w:t>
                  </w:r>
                  <w:r w:rsidRPr="006E3D2E">
                    <w:rPr>
                      <w:color w:val="000000" w:themeColor="text1"/>
                      <w:sz w:val="24"/>
                      <w:szCs w:val="24"/>
                      <w:lang w:val="en-GB"/>
                    </w:rPr>
                    <w:t>https</w:t>
                  </w:r>
                  <w:r w:rsidRPr="006E3D2E">
                    <w:rPr>
                      <w:color w:val="000000" w:themeColor="text1"/>
                      <w:sz w:val="24"/>
                      <w:szCs w:val="24"/>
                    </w:rPr>
                    <w:t>://</w:t>
                  </w:r>
                  <w:r w:rsidRPr="006E3D2E">
                    <w:rPr>
                      <w:color w:val="000000" w:themeColor="text1"/>
                      <w:sz w:val="24"/>
                      <w:szCs w:val="24"/>
                      <w:lang w:val="en-GB"/>
                    </w:rPr>
                    <w:t>members</w:t>
                  </w:r>
                  <w:r w:rsidRPr="006E3D2E">
                    <w:rPr>
                      <w:color w:val="000000" w:themeColor="text1"/>
                      <w:sz w:val="24"/>
                      <w:szCs w:val="24"/>
                    </w:rPr>
                    <w:t>.</w:t>
                  </w:r>
                  <w:r w:rsidRPr="006E3D2E">
                    <w:rPr>
                      <w:color w:val="000000" w:themeColor="text1"/>
                      <w:sz w:val="24"/>
                      <w:szCs w:val="24"/>
                      <w:lang w:val="en-GB"/>
                    </w:rPr>
                    <w:t>wto</w:t>
                  </w:r>
                  <w:r w:rsidRPr="006E3D2E">
                    <w:rPr>
                      <w:color w:val="000000" w:themeColor="text1"/>
                      <w:sz w:val="24"/>
                      <w:szCs w:val="24"/>
                    </w:rPr>
                    <w:t>.</w:t>
                  </w:r>
                  <w:r w:rsidRPr="006E3D2E">
                    <w:rPr>
                      <w:color w:val="000000" w:themeColor="text1"/>
                      <w:sz w:val="24"/>
                      <w:szCs w:val="24"/>
                      <w:lang w:val="en-GB"/>
                    </w:rPr>
                    <w:t>org</w:t>
                  </w:r>
                  <w:r w:rsidRPr="006E3D2E">
                    <w:rPr>
                      <w:color w:val="000000" w:themeColor="text1"/>
                      <w:sz w:val="24"/>
                      <w:szCs w:val="24"/>
                    </w:rPr>
                    <w:t>/</w:t>
                  </w:r>
                  <w:r w:rsidRPr="006E3D2E">
                    <w:rPr>
                      <w:color w:val="000000" w:themeColor="text1"/>
                      <w:sz w:val="24"/>
                      <w:szCs w:val="24"/>
                      <w:lang w:val="en-GB"/>
                    </w:rPr>
                    <w:t>crnattachments</w:t>
                  </w:r>
                  <w:r w:rsidRPr="006E3D2E">
                    <w:rPr>
                      <w:color w:val="000000" w:themeColor="text1"/>
                      <w:sz w:val="24"/>
                      <w:szCs w:val="24"/>
                    </w:rPr>
                    <w:t>/2020/</w:t>
                  </w:r>
                  <w:r w:rsidRPr="006E3D2E">
                    <w:rPr>
                      <w:color w:val="000000" w:themeColor="text1"/>
                      <w:sz w:val="24"/>
                      <w:szCs w:val="24"/>
                      <w:lang w:val="en-GB"/>
                    </w:rPr>
                    <w:t>TBT</w:t>
                  </w:r>
                  <w:r w:rsidRPr="006E3D2E">
                    <w:rPr>
                      <w:color w:val="000000" w:themeColor="text1"/>
                      <w:sz w:val="24"/>
                      <w:szCs w:val="24"/>
                    </w:rPr>
                    <w:t>/</w:t>
                  </w:r>
                  <w:r w:rsidRPr="006E3D2E">
                    <w:rPr>
                      <w:color w:val="000000" w:themeColor="text1"/>
                      <w:sz w:val="24"/>
                      <w:szCs w:val="24"/>
                      <w:lang w:val="en-GB"/>
                    </w:rPr>
                    <w:t>CHN</w:t>
                  </w:r>
                  <w:r w:rsidRPr="006E3D2E">
                    <w:rPr>
                      <w:color w:val="000000" w:themeColor="text1"/>
                      <w:sz w:val="24"/>
                      <w:szCs w:val="24"/>
                    </w:rPr>
                    <w:t>/20_5656_00_</w:t>
                  </w:r>
                  <w:r w:rsidRPr="006E3D2E">
                    <w:rPr>
                      <w:color w:val="000000" w:themeColor="text1"/>
                      <w:sz w:val="24"/>
                      <w:szCs w:val="24"/>
                      <w:lang w:val="en-GB"/>
                    </w:rPr>
                    <w:t>x</w:t>
                  </w:r>
                  <w:r w:rsidRPr="006E3D2E">
                    <w:rPr>
                      <w:color w:val="000000" w:themeColor="text1"/>
                      <w:sz w:val="24"/>
                      <w:szCs w:val="24"/>
                    </w:rPr>
                    <w:t>.</w:t>
                  </w:r>
                  <w:r w:rsidRPr="006E3D2E">
                    <w:rPr>
                      <w:color w:val="000000" w:themeColor="text1"/>
                      <w:sz w:val="24"/>
                      <w:szCs w:val="24"/>
                      <w:lang w:val="en-GB"/>
                    </w:rPr>
                    <w:t>pd</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23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lang w:val="kk-KZ"/>
              </w:rPr>
              <w:t>Қытай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G/TBT/N/BRA/990/Add.1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18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Бразилия</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Дәрілік</w:t>
            </w:r>
            <w:r w:rsidRPr="006E3D2E">
              <w:rPr>
                <w:color w:val="000000" w:themeColor="text1"/>
                <w:sz w:val="24"/>
                <w:szCs w:val="24"/>
                <w:lang w:val="en-US"/>
              </w:rPr>
              <w:t xml:space="preserve"> </w:t>
            </w:r>
            <w:r w:rsidRPr="006E3D2E">
              <w:rPr>
                <w:color w:val="000000" w:themeColor="text1"/>
                <w:sz w:val="24"/>
                <w:szCs w:val="24"/>
              </w:rPr>
              <w:t>заттарды</w:t>
            </w:r>
            <w:r w:rsidRPr="006E3D2E">
              <w:rPr>
                <w:color w:val="000000" w:themeColor="text1"/>
                <w:sz w:val="24"/>
                <w:szCs w:val="24"/>
                <w:lang w:val="en-US"/>
              </w:rPr>
              <w:t xml:space="preserve">, </w:t>
            </w:r>
            <w:r w:rsidRPr="006E3D2E">
              <w:rPr>
                <w:color w:val="000000" w:themeColor="text1"/>
                <w:sz w:val="24"/>
                <w:szCs w:val="24"/>
              </w:rPr>
              <w:t>биологиялық</w:t>
            </w:r>
            <w:r w:rsidRPr="006E3D2E">
              <w:rPr>
                <w:color w:val="000000" w:themeColor="text1"/>
                <w:sz w:val="24"/>
                <w:szCs w:val="24"/>
                <w:lang w:val="en-US"/>
              </w:rPr>
              <w:t xml:space="preserve"> </w:t>
            </w:r>
            <w:r w:rsidRPr="006E3D2E">
              <w:rPr>
                <w:color w:val="000000" w:themeColor="text1"/>
                <w:sz w:val="24"/>
                <w:szCs w:val="24"/>
              </w:rPr>
              <w:t>препараттарды</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IN vitro </w:t>
            </w:r>
            <w:r w:rsidRPr="006E3D2E">
              <w:rPr>
                <w:color w:val="000000" w:themeColor="text1"/>
                <w:sz w:val="24"/>
                <w:szCs w:val="24"/>
              </w:rPr>
              <w:t>диагностика</w:t>
            </w:r>
            <w:r w:rsidRPr="006E3D2E">
              <w:rPr>
                <w:color w:val="000000" w:themeColor="text1"/>
                <w:sz w:val="24"/>
                <w:szCs w:val="24"/>
                <w:lang w:val="en-US"/>
              </w:rPr>
              <w:t xml:space="preserve"> </w:t>
            </w:r>
            <w:r w:rsidRPr="006E3D2E">
              <w:rPr>
                <w:color w:val="000000" w:themeColor="text1"/>
                <w:sz w:val="24"/>
                <w:szCs w:val="24"/>
              </w:rPr>
              <w:t>құралдарын</w:t>
            </w:r>
            <w:r w:rsidRPr="006E3D2E">
              <w:rPr>
                <w:color w:val="000000" w:themeColor="text1"/>
                <w:sz w:val="24"/>
                <w:szCs w:val="24"/>
                <w:lang w:val="en-US"/>
              </w:rPr>
              <w:t xml:space="preserve"> </w:t>
            </w:r>
            <w:r w:rsidRPr="006E3D2E">
              <w:rPr>
                <w:color w:val="000000" w:themeColor="text1"/>
                <w:sz w:val="24"/>
                <w:szCs w:val="24"/>
              </w:rPr>
              <w:t>тіркеу</w:t>
            </w:r>
            <w:r w:rsidRPr="006E3D2E">
              <w:rPr>
                <w:color w:val="000000" w:themeColor="text1"/>
                <w:sz w:val="24"/>
                <w:szCs w:val="24"/>
                <w:lang w:val="en-US"/>
              </w:rPr>
              <w:t xml:space="preserve"> </w:t>
            </w:r>
            <w:r w:rsidRPr="006E3D2E">
              <w:rPr>
                <w:color w:val="000000" w:themeColor="text1"/>
                <w:sz w:val="24"/>
                <w:szCs w:val="24"/>
              </w:rPr>
              <w:t>туралы</w:t>
            </w:r>
            <w:r w:rsidRPr="006E3D2E">
              <w:rPr>
                <w:color w:val="000000" w:themeColor="text1"/>
                <w:sz w:val="24"/>
                <w:szCs w:val="24"/>
                <w:lang w:val="en-US"/>
              </w:rPr>
              <w:t xml:space="preserve"> </w:t>
            </w:r>
            <w:r w:rsidRPr="006E3D2E">
              <w:rPr>
                <w:color w:val="000000" w:themeColor="text1"/>
                <w:sz w:val="24"/>
                <w:szCs w:val="24"/>
              </w:rPr>
              <w:t>өтініштерді</w:t>
            </w:r>
            <w:r w:rsidRPr="006E3D2E">
              <w:rPr>
                <w:color w:val="000000" w:themeColor="text1"/>
                <w:sz w:val="24"/>
                <w:szCs w:val="24"/>
                <w:lang w:val="en-US"/>
              </w:rPr>
              <w:t xml:space="preserve"> </w:t>
            </w:r>
            <w:r w:rsidRPr="006E3D2E">
              <w:rPr>
                <w:color w:val="000000" w:themeColor="text1"/>
                <w:sz w:val="24"/>
                <w:szCs w:val="24"/>
              </w:rPr>
              <w:t>қарау</w:t>
            </w:r>
            <w:r w:rsidRPr="006E3D2E">
              <w:rPr>
                <w:color w:val="000000" w:themeColor="text1"/>
                <w:sz w:val="24"/>
                <w:szCs w:val="24"/>
                <w:lang w:val="en-US"/>
              </w:rPr>
              <w:t xml:space="preserve"> </w:t>
            </w:r>
            <w:r w:rsidRPr="006E3D2E">
              <w:rPr>
                <w:color w:val="000000" w:themeColor="text1"/>
                <w:sz w:val="24"/>
                <w:szCs w:val="24"/>
              </w:rPr>
              <w:t>тәртібі</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Анықтама: қаулы - RDC нөмірі 348, 17 Наурыз, 2020 ж. - бұрын G / TBT / N / BRA / 990 арқылы жіберілген-дәрі - дәрмектер, биологиялық өнімдер және in vitro диагностикасы үшін өнімдер нарығына рұқсат беру туралы өтініштерді өңдеудің ерекше және уақытша критерийлері мен процедураларын белгілейді; </w:t>
            </w:r>
            <w:r w:rsidRPr="006E3D2E">
              <w:rPr>
                <w:color w:val="000000" w:themeColor="text1"/>
                <w:sz w:val="24"/>
                <w:szCs w:val="24"/>
                <w:lang w:val="kk-KZ"/>
              </w:rPr>
              <w:lastRenderedPageBreak/>
              <w:t>және жаңа коронавирусқа (Covid-19) байланысты Халықаралық денсаулық сақтау төтенше жағдайына байланысты дәрі-дәрмектер мен биологиялық өнімдерді тіркеуден кейінгі авторизациялау үшін, RDC нөмірі 415, 2020 жылдың 26 тамызындағы қаулымен жаңартылды.</w:t>
            </w:r>
          </w:p>
          <w:tbl>
            <w:tblPr>
              <w:tblStyle w:val="af2"/>
              <w:tblW w:w="0" w:type="auto"/>
              <w:tblLayout w:type="fixed"/>
              <w:tblLook w:val="04A0" w:firstRow="1" w:lastRow="0" w:firstColumn="1" w:lastColumn="0" w:noHBand="0" w:noVBand="1"/>
            </w:tblPr>
            <w:tblGrid>
              <w:gridCol w:w="734"/>
              <w:gridCol w:w="4421"/>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себептері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қабылданды-күні: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E3D2E">
                    <w:rPr>
                      <w:color w:val="000000" w:themeColor="text1"/>
                      <w:sz w:val="24"/>
                      <w:szCs w:val="24"/>
                      <w:lang w:val="kk-KZ"/>
                    </w:rPr>
                    <w:t>Басқа</w:t>
                  </w:r>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hyperlink r:id="rId76" w:history="1">
                    <w:r w:rsidR="00CB5156" w:rsidRPr="006E3D2E">
                      <w:rPr>
                        <w:rStyle w:val="a9"/>
                        <w:rFonts w:eastAsia="Calibri"/>
                        <w:color w:val="000000" w:themeColor="text1"/>
                        <w:sz w:val="24"/>
                        <w:szCs w:val="24"/>
                        <w:lang w:val="en-GB"/>
                      </w:rPr>
                      <w:t>http://portal.anvisa.gov.br/documents/10181/6005608/RDC_415_2020_.pdf/ecaf98cb-4b5c-4f22-b632-7a7d70694303</w:t>
                    </w:r>
                  </w:hyperlink>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en-US"/>
              </w:rPr>
            </w:pPr>
            <w:r w:rsidRPr="006E3D2E">
              <w:rPr>
                <w:color w:val="000000" w:themeColor="text1"/>
                <w:sz w:val="24"/>
                <w:szCs w:val="24"/>
              </w:rPr>
              <w:t>23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Бразилия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G/TBT/N/BRA/903/Add.1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18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Бразилия</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биологиялық</w:t>
            </w:r>
            <w:r w:rsidRPr="006E3D2E">
              <w:rPr>
                <w:color w:val="000000" w:themeColor="text1"/>
                <w:sz w:val="24"/>
                <w:szCs w:val="24"/>
                <w:lang w:val="en-US"/>
              </w:rPr>
              <w:t xml:space="preserve"> </w:t>
            </w:r>
            <w:r w:rsidRPr="006E3D2E">
              <w:rPr>
                <w:color w:val="000000" w:themeColor="text1"/>
                <w:sz w:val="24"/>
                <w:szCs w:val="24"/>
              </w:rPr>
              <w:t>өнімдердің</w:t>
            </w:r>
            <w:r w:rsidRPr="006E3D2E">
              <w:rPr>
                <w:color w:val="000000" w:themeColor="text1"/>
                <w:sz w:val="24"/>
                <w:szCs w:val="24"/>
                <w:lang w:val="en-US"/>
              </w:rPr>
              <w:t xml:space="preserve"> </w:t>
            </w:r>
            <w:r w:rsidRPr="006E3D2E">
              <w:rPr>
                <w:color w:val="000000" w:themeColor="text1"/>
                <w:sz w:val="24"/>
                <w:szCs w:val="24"/>
              </w:rPr>
              <w:t>тұрақтылығын</w:t>
            </w:r>
            <w:r w:rsidRPr="006E3D2E">
              <w:rPr>
                <w:color w:val="000000" w:themeColor="text1"/>
                <w:sz w:val="24"/>
                <w:szCs w:val="24"/>
                <w:lang w:val="en-US"/>
              </w:rPr>
              <w:t xml:space="preserve"> </w:t>
            </w:r>
            <w:r w:rsidRPr="006E3D2E">
              <w:rPr>
                <w:color w:val="000000" w:themeColor="text1"/>
                <w:sz w:val="24"/>
                <w:szCs w:val="24"/>
              </w:rPr>
              <w:t>зерттеу</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биологиялық өнімдердің тұрақтылығын зерттеу туралы айтылатын 2011 жылғы 20 қыркүйектегі № 50 RDC қарарын қайта қарауды ұсынатын G / TBT / N / BRA / 903 арқылы бұрын хабарланған 2019 жылғы 12 тамыздағы № 685 Қарардың жобасы - ДНЦ 2020 жылғы 20 тамыздағы № 412 қаулысымен қабылданды.</w:t>
            </w:r>
          </w:p>
          <w:tbl>
            <w:tblPr>
              <w:tblStyle w:val="af2"/>
              <w:tblW w:w="0" w:type="auto"/>
              <w:tblLayout w:type="fixed"/>
              <w:tblLook w:val="04A0" w:firstRow="1" w:lastRow="0" w:firstColumn="1" w:lastColumn="0" w:noHBand="0" w:noVBand="1"/>
            </w:tblPr>
            <w:tblGrid>
              <w:gridCol w:w="734"/>
              <w:gridCol w:w="4421"/>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себептері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 xml:space="preserve"> - </w:t>
                  </w:r>
                  <w:r w:rsidRPr="006E3D2E">
                    <w:rPr>
                      <w:color w:val="000000" w:themeColor="text1"/>
                      <w:sz w:val="24"/>
                      <w:szCs w:val="24"/>
                      <w:lang w:val="kk-KZ"/>
                    </w:rPr>
                    <w:t>күні</w:t>
                  </w:r>
                  <w:r w:rsidRPr="006E3D2E">
                    <w:rPr>
                      <w:color w:val="000000" w:themeColor="text1"/>
                      <w:sz w:val="24"/>
                      <w:szCs w:val="24"/>
                      <w:lang w:val="en-GB"/>
                    </w:rPr>
                    <w:t xml:space="preserve">: 20 </w:t>
                  </w:r>
                  <w:r w:rsidRPr="006E3D2E">
                    <w:rPr>
                      <w:color w:val="000000" w:themeColor="text1"/>
                      <w:sz w:val="24"/>
                      <w:szCs w:val="24"/>
                      <w:lang w:val="kk-KZ"/>
                    </w:rPr>
                    <w:t>тамыз</w:t>
                  </w:r>
                  <w:r w:rsidRPr="006E3D2E">
                    <w:rPr>
                      <w:color w:val="000000" w:themeColor="text1"/>
                      <w:sz w:val="24"/>
                      <w:szCs w:val="24"/>
                      <w:lang w:val="en-GB"/>
                    </w:rPr>
                    <w:t xml:space="preserve"> 2020</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rPr>
                <w:trHeight w:val="706"/>
              </w:trPr>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E3D2E">
                    <w:rPr>
                      <w:color w:val="000000" w:themeColor="text1"/>
                      <w:sz w:val="24"/>
                      <w:szCs w:val="24"/>
                      <w:lang w:val="kk-KZ"/>
                    </w:rPr>
                    <w:t>Басқа</w:t>
                  </w:r>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hyperlink r:id="rId77" w:history="1">
                    <w:r w:rsidR="00CB5156" w:rsidRPr="006E3D2E">
                      <w:rPr>
                        <w:rStyle w:val="a9"/>
                        <w:rFonts w:eastAsia="Calibri"/>
                        <w:color w:val="000000" w:themeColor="text1"/>
                        <w:sz w:val="24"/>
                        <w:szCs w:val="24"/>
                        <w:lang w:val="en-GB"/>
                      </w:rPr>
                      <w:t>http://portal.anvisa.gov.br/documents/1018</w:t>
                    </w:r>
                    <w:r w:rsidR="00CB5156" w:rsidRPr="006E3D2E">
                      <w:rPr>
                        <w:rStyle w:val="a9"/>
                        <w:rFonts w:eastAsia="Calibri"/>
                        <w:color w:val="000000" w:themeColor="text1"/>
                        <w:sz w:val="24"/>
                        <w:szCs w:val="24"/>
                        <w:lang w:val="en-GB"/>
                      </w:rPr>
                      <w:lastRenderedPageBreak/>
                      <w:t>1/4247824/RDC_412_2020_.pdf/04f596d3-90ef-4e0f-86bb-16ae08925291</w:t>
                    </w:r>
                  </w:hyperlink>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en-US"/>
              </w:rPr>
            </w:pPr>
            <w:r w:rsidRPr="006E3D2E">
              <w:rPr>
                <w:color w:val="000000" w:themeColor="text1"/>
                <w:sz w:val="24"/>
                <w:szCs w:val="24"/>
              </w:rPr>
              <w:t>23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Бразилия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G/TBT/N/BRA/902/Add.1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18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Бразилия</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нарыққа</w:t>
            </w:r>
            <w:r w:rsidRPr="006E3D2E">
              <w:rPr>
                <w:color w:val="000000" w:themeColor="text1"/>
                <w:sz w:val="24"/>
                <w:szCs w:val="24"/>
                <w:lang w:val="en-US"/>
              </w:rPr>
              <w:t xml:space="preserve"> </w:t>
            </w:r>
            <w:r w:rsidRPr="006E3D2E">
              <w:rPr>
                <w:color w:val="000000" w:themeColor="text1"/>
                <w:sz w:val="24"/>
                <w:szCs w:val="24"/>
              </w:rPr>
              <w:t>рұқсат</w:t>
            </w:r>
            <w:r w:rsidRPr="006E3D2E">
              <w:rPr>
                <w:color w:val="000000" w:themeColor="text1"/>
                <w:sz w:val="24"/>
                <w:szCs w:val="24"/>
                <w:lang w:val="en-US"/>
              </w:rPr>
              <w:t xml:space="preserve"> </w:t>
            </w:r>
            <w:r w:rsidRPr="006E3D2E">
              <w:rPr>
                <w:color w:val="000000" w:themeColor="text1"/>
                <w:sz w:val="24"/>
                <w:szCs w:val="24"/>
              </w:rPr>
              <w:t>алғаннан</w:t>
            </w:r>
            <w:r w:rsidRPr="006E3D2E">
              <w:rPr>
                <w:color w:val="000000" w:themeColor="text1"/>
                <w:sz w:val="24"/>
                <w:szCs w:val="24"/>
                <w:lang w:val="en-US"/>
              </w:rPr>
              <w:t xml:space="preserve"> </w:t>
            </w:r>
            <w:r w:rsidRPr="006E3D2E">
              <w:rPr>
                <w:color w:val="000000" w:themeColor="text1"/>
                <w:sz w:val="24"/>
                <w:szCs w:val="24"/>
              </w:rPr>
              <w:t>кейін</w:t>
            </w:r>
            <w:r w:rsidRPr="006E3D2E">
              <w:rPr>
                <w:color w:val="000000" w:themeColor="text1"/>
                <w:sz w:val="24"/>
                <w:szCs w:val="24"/>
                <w:lang w:val="en-US"/>
              </w:rPr>
              <w:t xml:space="preserve"> </w:t>
            </w:r>
            <w:r w:rsidRPr="006E3D2E">
              <w:rPr>
                <w:color w:val="000000" w:themeColor="text1"/>
                <w:sz w:val="24"/>
                <w:szCs w:val="24"/>
              </w:rPr>
              <w:t>биологиялық</w:t>
            </w:r>
            <w:r w:rsidRPr="006E3D2E">
              <w:rPr>
                <w:color w:val="000000" w:themeColor="text1"/>
                <w:sz w:val="24"/>
                <w:szCs w:val="24"/>
                <w:lang w:val="en-US"/>
              </w:rPr>
              <w:t xml:space="preserve"> </w:t>
            </w:r>
            <w:r w:rsidRPr="006E3D2E">
              <w:rPr>
                <w:color w:val="000000" w:themeColor="text1"/>
                <w:sz w:val="24"/>
                <w:szCs w:val="24"/>
              </w:rPr>
              <w:t>өнімдердің</w:t>
            </w:r>
            <w:r w:rsidRPr="006E3D2E">
              <w:rPr>
                <w:color w:val="000000" w:themeColor="text1"/>
                <w:sz w:val="24"/>
                <w:szCs w:val="24"/>
                <w:lang w:val="en-US"/>
              </w:rPr>
              <w:t xml:space="preserve"> </w:t>
            </w:r>
            <w:r w:rsidRPr="006E3D2E">
              <w:rPr>
                <w:color w:val="000000" w:themeColor="text1"/>
                <w:sz w:val="24"/>
                <w:szCs w:val="24"/>
              </w:rPr>
              <w:t>өзгеруі</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Сипаттамасы: бұрын G / TBT / N / BRA / 902 арқылы хабарланған, биопрепараттарға өзгерістер енгізуге рұқсатты белгілейтін 2011 жылғы 20 қыркүйектегі № 49 RDC қаулысын қайта қарау жөніндегі бастама ұсынылған, 2019 жылғы 12 тамыздағы № 686 Нормативтік нұсқаулықтың жобасы 2020 жылғы 20 тамыздағы № 65 нормативтік нұсқаулықпен бекітілген.</w:t>
            </w:r>
          </w:p>
          <w:tbl>
            <w:tblPr>
              <w:tblStyle w:val="af2"/>
              <w:tblW w:w="0" w:type="auto"/>
              <w:tblLayout w:type="fixed"/>
              <w:tblLook w:val="04A0" w:firstRow="1" w:lastRow="0" w:firstColumn="1" w:lastColumn="0" w:noHBand="0" w:noVBand="1"/>
            </w:tblPr>
            <w:tblGrid>
              <w:gridCol w:w="734"/>
              <w:gridCol w:w="4421"/>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себептері</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rPr>
                      <w:color w:val="000000" w:themeColor="text1"/>
                      <w:sz w:val="24"/>
                      <w:szCs w:val="24"/>
                      <w:lang w:val="kk-KZ"/>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r w:rsidRPr="006E3D2E">
                    <w:rPr>
                      <w:color w:val="000000" w:themeColor="text1"/>
                      <w:sz w:val="24"/>
                      <w:szCs w:val="24"/>
                      <w:lang w:val="kk-KZ"/>
                    </w:rPr>
                    <w:t xml:space="preserve"> 20 тамыз 2020ж</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rPr>
                <w:trHeight w:val="706"/>
              </w:trPr>
              <w:tc>
                <w:tcPr>
                  <w:tcW w:w="734" w:type="dxa"/>
                </w:tcPr>
                <w:p w:rsidR="00CB5156" w:rsidRPr="006E3D2E" w:rsidRDefault="00CB5156" w:rsidP="00BF597A">
                  <w:pPr>
                    <w:ind w:hanging="373"/>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E3D2E">
                    <w:rPr>
                      <w:color w:val="000000" w:themeColor="text1"/>
                      <w:sz w:val="24"/>
                      <w:szCs w:val="24"/>
                      <w:lang w:val="kk-KZ"/>
                    </w:rPr>
                    <w:t>Басқа</w:t>
                  </w:r>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hyperlink r:id="rId78" w:history="1">
                    <w:r w:rsidR="00CB5156" w:rsidRPr="006E3D2E">
                      <w:rPr>
                        <w:rStyle w:val="a9"/>
                        <w:rFonts w:eastAsia="Calibri"/>
                        <w:color w:val="000000" w:themeColor="text1"/>
                        <w:sz w:val="24"/>
                        <w:szCs w:val="24"/>
                        <w:lang w:val="en-GB"/>
                      </w:rPr>
                      <w:t>http://portal.anvisa.gov.br/documents/10181/4247824/IN_65_2020_.pdf/c4cc37c4-cdd4-49de-804a-9aaa7aae1416</w:t>
                    </w:r>
                  </w:hyperlink>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en-US"/>
              </w:rPr>
            </w:pPr>
            <w:r w:rsidRPr="006E3D2E">
              <w:rPr>
                <w:color w:val="000000" w:themeColor="text1"/>
                <w:sz w:val="24"/>
                <w:szCs w:val="24"/>
              </w:rPr>
              <w:t>23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Бразилия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G/TBT/N/BRA/1078/Add.1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2020 жылғы 18 қыркүйектегі келесі хабарлама Бразилия делегациясының өтініші бойынша таратылады.</w:t>
            </w:r>
          </w:p>
          <w:tbl>
            <w:tblPr>
              <w:tblStyle w:val="af2"/>
              <w:tblW w:w="0" w:type="auto"/>
              <w:tblLayout w:type="fixed"/>
              <w:tblLook w:val="04A0" w:firstRow="1" w:lastRow="0" w:firstColumn="1" w:lastColumn="0" w:noHBand="0" w:noVBand="1"/>
            </w:tblPr>
            <w:tblGrid>
              <w:gridCol w:w="734"/>
              <w:gridCol w:w="4421"/>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kk-KZ"/>
                    </w:rPr>
                    <w:t>себептері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қабылданды-күні: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421"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rPr>
                <w:trHeight w:val="706"/>
              </w:trPr>
              <w:tc>
                <w:tcPr>
                  <w:tcW w:w="734"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lastRenderedPageBreak/>
                    <w:t>[X]</w:t>
                  </w:r>
                </w:p>
              </w:tc>
              <w:tc>
                <w:tcPr>
                  <w:tcW w:w="4421"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p w:rsidR="00CB5156"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hyperlink r:id="rId79" w:history="1">
                    <w:r w:rsidR="00CB5156" w:rsidRPr="006E3D2E">
                      <w:rPr>
                        <w:rStyle w:val="a9"/>
                        <w:rFonts w:eastAsia="Calibri"/>
                        <w:color w:val="000000" w:themeColor="text1"/>
                        <w:sz w:val="24"/>
                        <w:szCs w:val="24"/>
                        <w:lang w:val="en-GB"/>
                      </w:rPr>
                      <w:t>https://pesquisa.in.gov.br/imprensa/jsp/visualiza/index.jsp?data=02/09/2020&amp;jornal=515&amp;pagina=13&amp;totalArquivos=110</w:t>
                    </w:r>
                  </w:hyperlink>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E3D2E">
              <w:rPr>
                <w:color w:val="000000" w:themeColor="text1"/>
                <w:sz w:val="24"/>
                <w:szCs w:val="24"/>
              </w:rPr>
              <w:t>Сипаттама</w:t>
            </w:r>
            <w:r w:rsidRPr="006E3D2E">
              <w:rPr>
                <w:color w:val="000000" w:themeColor="text1"/>
                <w:sz w:val="24"/>
                <w:szCs w:val="24"/>
                <w:lang w:val="en-GB"/>
              </w:rPr>
              <w:t xml:space="preserve">: </w:t>
            </w:r>
            <w:r w:rsidRPr="006E3D2E">
              <w:rPr>
                <w:color w:val="000000" w:themeColor="text1"/>
                <w:sz w:val="24"/>
                <w:szCs w:val="24"/>
              </w:rPr>
              <w:t>экономика</w:t>
            </w:r>
            <w:r w:rsidRPr="006E3D2E">
              <w:rPr>
                <w:color w:val="000000" w:themeColor="text1"/>
                <w:sz w:val="24"/>
                <w:szCs w:val="24"/>
                <w:lang w:val="en-GB"/>
              </w:rPr>
              <w:t xml:space="preserve"> </w:t>
            </w:r>
            <w:r w:rsidRPr="006E3D2E">
              <w:rPr>
                <w:color w:val="000000" w:themeColor="text1"/>
                <w:sz w:val="24"/>
                <w:szCs w:val="24"/>
              </w:rPr>
              <w:t>министрлігі</w:t>
            </w:r>
            <w:r w:rsidRPr="006E3D2E">
              <w:rPr>
                <w:color w:val="000000" w:themeColor="text1"/>
                <w:sz w:val="24"/>
                <w:szCs w:val="24"/>
                <w:lang w:val="en-GB"/>
              </w:rPr>
              <w:t>-</w:t>
            </w:r>
            <w:r w:rsidRPr="006E3D2E">
              <w:rPr>
                <w:color w:val="000000" w:themeColor="text1"/>
                <w:sz w:val="24"/>
                <w:szCs w:val="24"/>
              </w:rPr>
              <w:t>Сыртқы</w:t>
            </w:r>
            <w:r w:rsidRPr="006E3D2E">
              <w:rPr>
                <w:color w:val="000000" w:themeColor="text1"/>
                <w:sz w:val="24"/>
                <w:szCs w:val="24"/>
                <w:lang w:val="en-GB"/>
              </w:rPr>
              <w:t xml:space="preserve"> </w:t>
            </w:r>
            <w:r w:rsidRPr="006E3D2E">
              <w:rPr>
                <w:color w:val="000000" w:themeColor="text1"/>
                <w:sz w:val="24"/>
                <w:szCs w:val="24"/>
              </w:rPr>
              <w:t>сауда</w:t>
            </w:r>
            <w:r w:rsidRPr="006E3D2E">
              <w:rPr>
                <w:color w:val="000000" w:themeColor="text1"/>
                <w:sz w:val="24"/>
                <w:szCs w:val="24"/>
                <w:lang w:val="en-GB"/>
              </w:rPr>
              <w:t xml:space="preserve"> </w:t>
            </w:r>
            <w:r w:rsidRPr="006E3D2E">
              <w:rPr>
                <w:color w:val="000000" w:themeColor="text1"/>
                <w:sz w:val="24"/>
                <w:szCs w:val="24"/>
              </w:rPr>
              <w:t>Хатшылығы</w:t>
            </w:r>
            <w:r w:rsidRPr="006E3D2E">
              <w:rPr>
                <w:color w:val="000000" w:themeColor="text1"/>
                <w:sz w:val="24"/>
                <w:szCs w:val="24"/>
                <w:lang w:val="en-GB"/>
              </w:rPr>
              <w:t xml:space="preserve"> 2020 </w:t>
            </w:r>
            <w:r w:rsidRPr="006E3D2E">
              <w:rPr>
                <w:color w:val="000000" w:themeColor="text1"/>
                <w:sz w:val="24"/>
                <w:szCs w:val="24"/>
              </w:rPr>
              <w:t>жылғы</w:t>
            </w:r>
            <w:r w:rsidRPr="006E3D2E">
              <w:rPr>
                <w:color w:val="000000" w:themeColor="text1"/>
                <w:sz w:val="24"/>
                <w:szCs w:val="24"/>
                <w:lang w:val="en-GB"/>
              </w:rPr>
              <w:t xml:space="preserve"> 31 </w:t>
            </w:r>
            <w:r w:rsidRPr="006E3D2E">
              <w:rPr>
                <w:color w:val="000000" w:themeColor="text1"/>
                <w:sz w:val="24"/>
                <w:szCs w:val="24"/>
              </w:rPr>
              <w:t>тамыздағы</w:t>
            </w:r>
            <w:r w:rsidRPr="006E3D2E">
              <w:rPr>
                <w:color w:val="000000" w:themeColor="text1"/>
                <w:sz w:val="24"/>
                <w:szCs w:val="24"/>
                <w:lang w:val="en-GB"/>
              </w:rPr>
              <w:t xml:space="preserve"> № 49 </w:t>
            </w:r>
            <w:r w:rsidRPr="006E3D2E">
              <w:rPr>
                <w:color w:val="000000" w:themeColor="text1"/>
                <w:sz w:val="24"/>
                <w:szCs w:val="24"/>
              </w:rPr>
              <w:t>қаулыға</w:t>
            </w:r>
            <w:r w:rsidRPr="006E3D2E">
              <w:rPr>
                <w:color w:val="000000" w:themeColor="text1"/>
                <w:sz w:val="24"/>
                <w:szCs w:val="24"/>
                <w:lang w:val="en-GB"/>
              </w:rPr>
              <w:t xml:space="preserve"> 2020 </w:t>
            </w:r>
            <w:r w:rsidRPr="006E3D2E">
              <w:rPr>
                <w:color w:val="000000" w:themeColor="text1"/>
                <w:sz w:val="24"/>
                <w:szCs w:val="24"/>
              </w:rPr>
              <w:t>жылғы</w:t>
            </w:r>
            <w:r w:rsidRPr="006E3D2E">
              <w:rPr>
                <w:color w:val="000000" w:themeColor="text1"/>
                <w:sz w:val="24"/>
                <w:szCs w:val="24"/>
                <w:lang w:val="en-GB"/>
              </w:rPr>
              <w:t xml:space="preserve"> 1 </w:t>
            </w:r>
            <w:r w:rsidRPr="006E3D2E">
              <w:rPr>
                <w:color w:val="000000" w:themeColor="text1"/>
                <w:sz w:val="24"/>
                <w:szCs w:val="24"/>
              </w:rPr>
              <w:t>қыркүйекте</w:t>
            </w:r>
            <w:r w:rsidRPr="006E3D2E">
              <w:rPr>
                <w:color w:val="000000" w:themeColor="text1"/>
                <w:sz w:val="24"/>
                <w:szCs w:val="24"/>
                <w:lang w:val="en-GB"/>
              </w:rPr>
              <w:t xml:space="preserve"> </w:t>
            </w:r>
            <w:r w:rsidRPr="006E3D2E">
              <w:rPr>
                <w:color w:val="000000" w:themeColor="text1"/>
                <w:sz w:val="24"/>
                <w:szCs w:val="24"/>
              </w:rPr>
              <w:t>Бразилияның</w:t>
            </w:r>
            <w:r w:rsidRPr="006E3D2E">
              <w:rPr>
                <w:color w:val="000000" w:themeColor="text1"/>
                <w:sz w:val="24"/>
                <w:szCs w:val="24"/>
                <w:lang w:val="en-GB"/>
              </w:rPr>
              <w:t xml:space="preserve"> </w:t>
            </w:r>
            <w:r w:rsidRPr="006E3D2E">
              <w:rPr>
                <w:color w:val="000000" w:themeColor="text1"/>
                <w:sz w:val="24"/>
                <w:szCs w:val="24"/>
              </w:rPr>
              <w:t>ресми</w:t>
            </w:r>
            <w:r w:rsidRPr="006E3D2E">
              <w:rPr>
                <w:color w:val="000000" w:themeColor="text1"/>
                <w:sz w:val="24"/>
                <w:szCs w:val="24"/>
                <w:lang w:val="en-GB"/>
              </w:rPr>
              <w:t xml:space="preserve"> </w:t>
            </w:r>
            <w:r w:rsidRPr="006E3D2E">
              <w:rPr>
                <w:color w:val="000000" w:themeColor="text1"/>
                <w:sz w:val="24"/>
                <w:szCs w:val="24"/>
              </w:rPr>
              <w:t>хабаршысында</w:t>
            </w:r>
            <w:r w:rsidRPr="006E3D2E">
              <w:rPr>
                <w:color w:val="000000" w:themeColor="text1"/>
                <w:sz w:val="24"/>
                <w:szCs w:val="24"/>
                <w:lang w:val="en-GB"/>
              </w:rPr>
              <w:t xml:space="preserve"> </w:t>
            </w:r>
            <w:r w:rsidRPr="006E3D2E">
              <w:rPr>
                <w:color w:val="000000" w:themeColor="text1"/>
                <w:sz w:val="24"/>
                <w:szCs w:val="24"/>
              </w:rPr>
              <w:t>жарияланған</w:t>
            </w:r>
            <w:r w:rsidRPr="006E3D2E">
              <w:rPr>
                <w:color w:val="000000" w:themeColor="text1"/>
                <w:sz w:val="24"/>
                <w:szCs w:val="24"/>
                <w:lang w:val="en-GB"/>
              </w:rPr>
              <w:t xml:space="preserve">, 168 - </w:t>
            </w:r>
            <w:r w:rsidRPr="006E3D2E">
              <w:rPr>
                <w:color w:val="000000" w:themeColor="text1"/>
                <w:sz w:val="24"/>
                <w:szCs w:val="24"/>
              </w:rPr>
              <w:t>басылым</w:t>
            </w:r>
            <w:r w:rsidRPr="006E3D2E">
              <w:rPr>
                <w:color w:val="000000" w:themeColor="text1"/>
                <w:sz w:val="24"/>
                <w:szCs w:val="24"/>
                <w:lang w:val="en-GB"/>
              </w:rPr>
              <w:t xml:space="preserve">, 1 - </w:t>
            </w:r>
            <w:r w:rsidRPr="006E3D2E">
              <w:rPr>
                <w:color w:val="000000" w:themeColor="text1"/>
                <w:sz w:val="24"/>
                <w:szCs w:val="24"/>
              </w:rPr>
              <w:t>бөлім</w:t>
            </w:r>
            <w:r w:rsidRPr="006E3D2E">
              <w:rPr>
                <w:color w:val="000000" w:themeColor="text1"/>
                <w:sz w:val="24"/>
                <w:szCs w:val="24"/>
                <w:lang w:val="en-GB"/>
              </w:rPr>
              <w:t>, 11-</w:t>
            </w:r>
            <w:r w:rsidRPr="006E3D2E">
              <w:rPr>
                <w:color w:val="000000" w:themeColor="text1"/>
                <w:sz w:val="24"/>
                <w:szCs w:val="24"/>
              </w:rPr>
              <w:t>бет</w:t>
            </w:r>
            <w:r w:rsidRPr="006E3D2E">
              <w:rPr>
                <w:color w:val="000000" w:themeColor="text1"/>
                <w:sz w:val="24"/>
                <w:szCs w:val="24"/>
                <w:lang w:val="en-GB"/>
              </w:rPr>
              <w:t xml:space="preserve">-G / TBT / N / BRA / 1078 </w:t>
            </w:r>
            <w:r w:rsidRPr="006E3D2E">
              <w:rPr>
                <w:color w:val="000000" w:themeColor="text1"/>
                <w:sz w:val="24"/>
                <w:szCs w:val="24"/>
              </w:rPr>
              <w:t>арқылы</w:t>
            </w:r>
            <w:r w:rsidRPr="006E3D2E">
              <w:rPr>
                <w:color w:val="000000" w:themeColor="text1"/>
                <w:sz w:val="24"/>
                <w:szCs w:val="24"/>
                <w:lang w:val="en-GB"/>
              </w:rPr>
              <w:t xml:space="preserve"> </w:t>
            </w:r>
            <w:r w:rsidRPr="006E3D2E">
              <w:rPr>
                <w:color w:val="000000" w:themeColor="text1"/>
                <w:sz w:val="24"/>
                <w:szCs w:val="24"/>
              </w:rPr>
              <w:t>алдын</w:t>
            </w:r>
            <w:r w:rsidRPr="006E3D2E">
              <w:rPr>
                <w:color w:val="000000" w:themeColor="text1"/>
                <w:sz w:val="24"/>
                <w:szCs w:val="24"/>
                <w:lang w:val="en-GB"/>
              </w:rPr>
              <w:t>-</w:t>
            </w:r>
            <w:r w:rsidRPr="006E3D2E">
              <w:rPr>
                <w:color w:val="000000" w:themeColor="text1"/>
                <w:sz w:val="24"/>
                <w:szCs w:val="24"/>
              </w:rPr>
              <w:t>ала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w:t>
            </w:r>
            <w:r w:rsidRPr="006E3D2E">
              <w:rPr>
                <w:color w:val="000000" w:themeColor="text1"/>
                <w:sz w:val="24"/>
                <w:szCs w:val="24"/>
              </w:rPr>
              <w:t>сыртқы</w:t>
            </w:r>
            <w:r w:rsidRPr="006E3D2E">
              <w:rPr>
                <w:color w:val="000000" w:themeColor="text1"/>
                <w:sz w:val="24"/>
                <w:szCs w:val="24"/>
                <w:lang w:val="en-GB"/>
              </w:rPr>
              <w:t xml:space="preserve"> </w:t>
            </w:r>
            <w:r w:rsidRPr="006E3D2E">
              <w:rPr>
                <w:color w:val="000000" w:themeColor="text1"/>
                <w:sz w:val="24"/>
                <w:szCs w:val="24"/>
              </w:rPr>
              <w:t>сауда</w:t>
            </w:r>
            <w:r w:rsidRPr="006E3D2E">
              <w:rPr>
                <w:color w:val="000000" w:themeColor="text1"/>
                <w:sz w:val="24"/>
                <w:szCs w:val="24"/>
                <w:lang w:val="en-GB"/>
              </w:rPr>
              <w:t xml:space="preserve"> </w:t>
            </w:r>
            <w:r w:rsidRPr="006E3D2E">
              <w:rPr>
                <w:color w:val="000000" w:themeColor="text1"/>
                <w:sz w:val="24"/>
                <w:szCs w:val="24"/>
              </w:rPr>
              <w:t>Хатшылығының</w:t>
            </w:r>
            <w:r w:rsidRPr="006E3D2E">
              <w:rPr>
                <w:color w:val="000000" w:themeColor="text1"/>
                <w:sz w:val="24"/>
                <w:szCs w:val="24"/>
                <w:lang w:val="en-GB"/>
              </w:rPr>
              <w:t xml:space="preserve"> (SECEX) </w:t>
            </w:r>
            <w:r w:rsidRPr="006E3D2E">
              <w:rPr>
                <w:color w:val="000000" w:themeColor="text1"/>
                <w:sz w:val="24"/>
                <w:szCs w:val="24"/>
              </w:rPr>
              <w:t>экономикалық</w:t>
            </w:r>
            <w:r w:rsidRPr="006E3D2E">
              <w:rPr>
                <w:color w:val="000000" w:themeColor="text1"/>
                <w:sz w:val="24"/>
                <w:szCs w:val="24"/>
                <w:lang w:val="en-GB"/>
              </w:rPr>
              <w:t xml:space="preserve"> </w:t>
            </w:r>
            <w:r w:rsidRPr="006E3D2E">
              <w:rPr>
                <w:color w:val="000000" w:themeColor="text1"/>
                <w:sz w:val="24"/>
                <w:szCs w:val="24"/>
              </w:rPr>
              <w:t>қызметін</w:t>
            </w:r>
            <w:r w:rsidRPr="006E3D2E">
              <w:rPr>
                <w:color w:val="000000" w:themeColor="text1"/>
                <w:sz w:val="24"/>
                <w:szCs w:val="24"/>
                <w:lang w:val="en-GB"/>
              </w:rPr>
              <w:t xml:space="preserve"> </w:t>
            </w:r>
            <w:r w:rsidRPr="006E3D2E">
              <w:rPr>
                <w:color w:val="000000" w:themeColor="text1"/>
                <w:sz w:val="24"/>
                <w:szCs w:val="24"/>
              </w:rPr>
              <w:t>жария</w:t>
            </w:r>
            <w:r w:rsidRPr="006E3D2E">
              <w:rPr>
                <w:color w:val="000000" w:themeColor="text1"/>
                <w:sz w:val="24"/>
                <w:szCs w:val="24"/>
                <w:lang w:val="en-GB"/>
              </w:rPr>
              <w:t xml:space="preserve"> </w:t>
            </w:r>
            <w:r w:rsidRPr="006E3D2E">
              <w:rPr>
                <w:color w:val="000000" w:themeColor="text1"/>
                <w:sz w:val="24"/>
                <w:szCs w:val="24"/>
              </w:rPr>
              <w:t>етудің</w:t>
            </w:r>
            <w:r w:rsidRPr="006E3D2E">
              <w:rPr>
                <w:color w:val="000000" w:themeColor="text1"/>
                <w:sz w:val="24"/>
                <w:szCs w:val="24"/>
                <w:lang w:val="en-GB"/>
              </w:rPr>
              <w:t xml:space="preserve"> </w:t>
            </w:r>
            <w:r w:rsidRPr="006E3D2E">
              <w:rPr>
                <w:color w:val="000000" w:themeColor="text1"/>
                <w:sz w:val="24"/>
                <w:szCs w:val="24"/>
              </w:rPr>
              <w:t>жария</w:t>
            </w:r>
            <w:r w:rsidRPr="006E3D2E">
              <w:rPr>
                <w:color w:val="000000" w:themeColor="text1"/>
                <w:sz w:val="24"/>
                <w:szCs w:val="24"/>
                <w:lang w:val="en-GB"/>
              </w:rPr>
              <w:t xml:space="preserve"> </w:t>
            </w:r>
            <w:r w:rsidRPr="006E3D2E">
              <w:rPr>
                <w:color w:val="000000" w:themeColor="text1"/>
                <w:sz w:val="24"/>
                <w:szCs w:val="24"/>
              </w:rPr>
              <w:t>актілерін</w:t>
            </w:r>
            <w:r w:rsidRPr="006E3D2E">
              <w:rPr>
                <w:color w:val="000000" w:themeColor="text1"/>
                <w:sz w:val="24"/>
                <w:szCs w:val="24"/>
                <w:lang w:val="en-GB"/>
              </w:rPr>
              <w:t xml:space="preserve"> 2019 </w:t>
            </w:r>
            <w:r w:rsidRPr="006E3D2E">
              <w:rPr>
                <w:color w:val="000000" w:themeColor="text1"/>
                <w:sz w:val="24"/>
                <w:szCs w:val="24"/>
              </w:rPr>
              <w:t>жылғы</w:t>
            </w:r>
            <w:r w:rsidRPr="006E3D2E">
              <w:rPr>
                <w:color w:val="000000" w:themeColor="text1"/>
                <w:sz w:val="24"/>
                <w:szCs w:val="24"/>
                <w:lang w:val="en-GB"/>
              </w:rPr>
              <w:t xml:space="preserve"> 18 </w:t>
            </w:r>
            <w:r w:rsidRPr="006E3D2E">
              <w:rPr>
                <w:color w:val="000000" w:themeColor="text1"/>
                <w:sz w:val="24"/>
                <w:szCs w:val="24"/>
              </w:rPr>
              <w:t>желтоқсандағы</w:t>
            </w:r>
            <w:r w:rsidRPr="006E3D2E">
              <w:rPr>
                <w:color w:val="000000" w:themeColor="text1"/>
                <w:sz w:val="24"/>
                <w:szCs w:val="24"/>
                <w:lang w:val="en-GB"/>
              </w:rPr>
              <w:t xml:space="preserve"> № 10.178 </w:t>
            </w:r>
            <w:r w:rsidRPr="006E3D2E">
              <w:rPr>
                <w:color w:val="000000" w:themeColor="text1"/>
                <w:sz w:val="24"/>
                <w:szCs w:val="24"/>
              </w:rPr>
              <w:t>Жарлықтың</w:t>
            </w:r>
            <w:r w:rsidRPr="006E3D2E">
              <w:rPr>
                <w:color w:val="000000" w:themeColor="text1"/>
                <w:sz w:val="24"/>
                <w:szCs w:val="24"/>
                <w:lang w:val="en-GB"/>
              </w:rPr>
              <w:t xml:space="preserve"> </w:t>
            </w:r>
            <w:r w:rsidRPr="006E3D2E">
              <w:rPr>
                <w:color w:val="000000" w:themeColor="text1"/>
                <w:sz w:val="24"/>
                <w:szCs w:val="24"/>
              </w:rPr>
              <w:t>ережелеріне</w:t>
            </w:r>
            <w:r w:rsidRPr="006E3D2E">
              <w:rPr>
                <w:color w:val="000000" w:themeColor="text1"/>
                <w:sz w:val="24"/>
                <w:szCs w:val="24"/>
                <w:lang w:val="en-GB"/>
              </w:rPr>
              <w:t xml:space="preserve"> </w:t>
            </w:r>
            <w:r w:rsidRPr="006E3D2E">
              <w:rPr>
                <w:color w:val="000000" w:themeColor="text1"/>
                <w:sz w:val="24"/>
                <w:szCs w:val="24"/>
              </w:rPr>
              <w:t>сәйкес</w:t>
            </w:r>
            <w:r w:rsidRPr="006E3D2E">
              <w:rPr>
                <w:color w:val="000000" w:themeColor="text1"/>
                <w:sz w:val="24"/>
                <w:szCs w:val="24"/>
                <w:lang w:val="en-GB"/>
              </w:rPr>
              <w:t xml:space="preserve"> </w:t>
            </w:r>
            <w:r w:rsidRPr="006E3D2E">
              <w:rPr>
                <w:color w:val="000000" w:themeColor="text1"/>
                <w:sz w:val="24"/>
                <w:szCs w:val="24"/>
              </w:rPr>
              <w:t>қарастырады</w:t>
            </w:r>
            <w:r w:rsidRPr="006E3D2E">
              <w:rPr>
                <w:color w:val="000000" w:themeColor="text1"/>
                <w:sz w:val="24"/>
                <w:szCs w:val="24"/>
                <w:lang w:val="en-GB"/>
              </w:rPr>
              <w:t>.</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en-US"/>
              </w:rPr>
            </w:pPr>
            <w:r w:rsidRPr="006E3D2E">
              <w:rPr>
                <w:color w:val="000000" w:themeColor="text1"/>
                <w:sz w:val="24"/>
                <w:szCs w:val="24"/>
              </w:rPr>
              <w:t>23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Бразилия</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966E69" w:rsidRPr="006E3D2E" w:rsidTr="00A15714">
        <w:trPr>
          <w:trHeight w:val="361"/>
        </w:trPr>
        <w:tc>
          <w:tcPr>
            <w:tcW w:w="710" w:type="dxa"/>
            <w:vMerge w:val="restart"/>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jc w:val="right"/>
              <w:rPr>
                <w:rFonts w:eastAsia="Calibri"/>
                <w:b/>
                <w:sz w:val="24"/>
                <w:szCs w:val="24"/>
                <w:lang w:val="en-US"/>
              </w:rPr>
            </w:pPr>
            <w:r w:rsidRPr="006E3D2E">
              <w:rPr>
                <w:rFonts w:eastAsia="Calibri"/>
                <w:b/>
                <w:sz w:val="24"/>
                <w:szCs w:val="24"/>
                <w:lang w:val="en-US"/>
              </w:rPr>
              <w:t>G/TBT/N/BRA/443/Add.2</w:t>
            </w:r>
          </w:p>
          <w:p w:rsidR="00966E69" w:rsidRPr="006E3D2E" w:rsidRDefault="00966E69" w:rsidP="00BF597A">
            <w:pPr>
              <w:rPr>
                <w:sz w:val="24"/>
                <w:szCs w:val="24"/>
                <w:lang w:val="en-US"/>
              </w:rPr>
            </w:pPr>
          </w:p>
        </w:tc>
        <w:tc>
          <w:tcPr>
            <w:tcW w:w="5386" w:type="dxa"/>
            <w:shd w:val="clear" w:color="auto" w:fill="auto"/>
          </w:tcPr>
          <w:p w:rsidR="00966E69"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22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Бразилия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966E69" w:rsidRPr="006E3D2E">
              <w:rPr>
                <w:sz w:val="24"/>
                <w:szCs w:val="24"/>
                <w:lang w:val="en-US"/>
              </w:rPr>
              <w:t>.</w:t>
            </w:r>
          </w:p>
          <w:p w:rsidR="00966E69" w:rsidRPr="006E3D2E" w:rsidRDefault="00003AB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966E69" w:rsidRPr="006E3D2E">
              <w:rPr>
                <w:sz w:val="24"/>
                <w:szCs w:val="24"/>
                <w:lang w:val="en-US"/>
              </w:rPr>
              <w:t xml:space="preserve">: </w:t>
            </w:r>
            <w:r w:rsidRPr="006E3D2E">
              <w:rPr>
                <w:sz w:val="24"/>
                <w:szCs w:val="24"/>
              </w:rPr>
              <w:t>Бір</w:t>
            </w:r>
            <w:r w:rsidRPr="006E3D2E">
              <w:rPr>
                <w:sz w:val="24"/>
                <w:szCs w:val="24"/>
                <w:lang w:val="en-US"/>
              </w:rPr>
              <w:t xml:space="preserve"> </w:t>
            </w:r>
            <w:r w:rsidRPr="006E3D2E">
              <w:rPr>
                <w:sz w:val="24"/>
                <w:szCs w:val="24"/>
              </w:rPr>
              <w:t>рет</w:t>
            </w:r>
            <w:r w:rsidRPr="006E3D2E">
              <w:rPr>
                <w:sz w:val="24"/>
                <w:szCs w:val="24"/>
                <w:lang w:val="en-US"/>
              </w:rPr>
              <w:t xml:space="preserve"> </w:t>
            </w:r>
            <w:r w:rsidRPr="006E3D2E">
              <w:rPr>
                <w:sz w:val="24"/>
                <w:szCs w:val="24"/>
              </w:rPr>
              <w:t>қолдануға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тері</w:t>
            </w:r>
            <w:r w:rsidRPr="006E3D2E">
              <w:rPr>
                <w:sz w:val="24"/>
                <w:szCs w:val="24"/>
                <w:lang w:val="en-US"/>
              </w:rPr>
              <w:t xml:space="preserve"> </w:t>
            </w:r>
            <w:r w:rsidRPr="006E3D2E">
              <w:rPr>
                <w:sz w:val="24"/>
                <w:szCs w:val="24"/>
              </w:rPr>
              <w:t>астына</w:t>
            </w:r>
            <w:r w:rsidRPr="006E3D2E">
              <w:rPr>
                <w:sz w:val="24"/>
                <w:szCs w:val="24"/>
                <w:lang w:val="en-US"/>
              </w:rPr>
              <w:t xml:space="preserve"> </w:t>
            </w:r>
            <w:r w:rsidRPr="006E3D2E">
              <w:rPr>
                <w:sz w:val="24"/>
                <w:szCs w:val="24"/>
              </w:rPr>
              <w:t>инъекцияға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стерильді</w:t>
            </w:r>
            <w:r w:rsidRPr="006E3D2E">
              <w:rPr>
                <w:sz w:val="24"/>
                <w:szCs w:val="24"/>
                <w:lang w:val="en-US"/>
              </w:rPr>
              <w:t xml:space="preserve"> </w:t>
            </w:r>
            <w:r w:rsidRPr="006E3D2E">
              <w:rPr>
                <w:sz w:val="24"/>
                <w:szCs w:val="24"/>
              </w:rPr>
              <w:t>шприцтерге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сәйкестікті</w:t>
            </w:r>
            <w:r w:rsidRPr="006E3D2E">
              <w:rPr>
                <w:sz w:val="24"/>
                <w:szCs w:val="24"/>
                <w:lang w:val="en-US"/>
              </w:rPr>
              <w:t xml:space="preserve"> </w:t>
            </w:r>
            <w:r w:rsidRPr="006E3D2E">
              <w:rPr>
                <w:sz w:val="24"/>
                <w:szCs w:val="24"/>
              </w:rPr>
              <w:t>бағалау</w:t>
            </w:r>
            <w:r w:rsidRPr="006E3D2E">
              <w:rPr>
                <w:sz w:val="24"/>
                <w:szCs w:val="24"/>
                <w:lang w:val="en-US"/>
              </w:rPr>
              <w:t xml:space="preserve"> </w:t>
            </w:r>
            <w:r w:rsidRPr="006E3D2E">
              <w:rPr>
                <w:sz w:val="24"/>
                <w:szCs w:val="24"/>
              </w:rPr>
              <w:t>талаптары</w:t>
            </w:r>
            <w:r w:rsidRPr="006E3D2E">
              <w:rPr>
                <w:sz w:val="24"/>
                <w:szCs w:val="24"/>
                <w:lang w:val="en-US"/>
              </w:rPr>
              <w:t>.</w:t>
            </w:r>
          </w:p>
          <w:p w:rsidR="00966E69" w:rsidRPr="006E3D2E" w:rsidRDefault="00003AB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966E69" w:rsidRPr="006E3D2E">
              <w:rPr>
                <w:sz w:val="24"/>
                <w:szCs w:val="24"/>
                <w:lang w:val="en-US"/>
              </w:rPr>
              <w:t xml:space="preserve">: </w:t>
            </w:r>
            <w:r w:rsidRPr="006E3D2E">
              <w:rPr>
                <w:sz w:val="24"/>
                <w:szCs w:val="24"/>
              </w:rPr>
              <w:t>Ұлттық</w:t>
            </w:r>
            <w:r w:rsidRPr="006E3D2E">
              <w:rPr>
                <w:sz w:val="24"/>
                <w:szCs w:val="24"/>
                <w:lang w:val="en-US"/>
              </w:rPr>
              <w:t xml:space="preserve"> </w:t>
            </w:r>
            <w:r w:rsidRPr="006E3D2E">
              <w:rPr>
                <w:sz w:val="24"/>
                <w:szCs w:val="24"/>
              </w:rPr>
              <w:t>метрология</w:t>
            </w:r>
            <w:r w:rsidRPr="006E3D2E">
              <w:rPr>
                <w:sz w:val="24"/>
                <w:szCs w:val="24"/>
                <w:lang w:val="en-US"/>
              </w:rPr>
              <w:t xml:space="preserve">, </w:t>
            </w:r>
            <w:r w:rsidRPr="006E3D2E">
              <w:rPr>
                <w:sz w:val="24"/>
                <w:szCs w:val="24"/>
              </w:rPr>
              <w:t>сапа</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технологиялар</w:t>
            </w:r>
            <w:r w:rsidRPr="006E3D2E">
              <w:rPr>
                <w:sz w:val="24"/>
                <w:szCs w:val="24"/>
                <w:lang w:val="en-US"/>
              </w:rPr>
              <w:t xml:space="preserve"> </w:t>
            </w:r>
            <w:r w:rsidRPr="006E3D2E">
              <w:rPr>
                <w:sz w:val="24"/>
                <w:szCs w:val="24"/>
              </w:rPr>
              <w:t>институты</w:t>
            </w:r>
            <w:r w:rsidRPr="006E3D2E">
              <w:rPr>
                <w:sz w:val="24"/>
                <w:szCs w:val="24"/>
                <w:lang w:val="en-US"/>
              </w:rPr>
              <w:t xml:space="preserve"> 2011 </w:t>
            </w:r>
            <w:r w:rsidRPr="006E3D2E">
              <w:rPr>
                <w:sz w:val="24"/>
                <w:szCs w:val="24"/>
              </w:rPr>
              <w:t>жылғы</w:t>
            </w:r>
            <w:r w:rsidRPr="006E3D2E">
              <w:rPr>
                <w:sz w:val="24"/>
                <w:szCs w:val="24"/>
                <w:lang w:val="en-US"/>
              </w:rPr>
              <w:t xml:space="preserve"> 29 </w:t>
            </w:r>
            <w:r w:rsidRPr="006E3D2E">
              <w:rPr>
                <w:sz w:val="24"/>
                <w:szCs w:val="24"/>
              </w:rPr>
              <w:t>желтоқсандағы</w:t>
            </w:r>
            <w:r w:rsidRPr="006E3D2E">
              <w:rPr>
                <w:sz w:val="24"/>
                <w:szCs w:val="24"/>
                <w:lang w:val="en-US"/>
              </w:rPr>
              <w:t xml:space="preserve"> № 503 </w:t>
            </w:r>
            <w:r w:rsidRPr="006E3D2E">
              <w:rPr>
                <w:sz w:val="24"/>
                <w:szCs w:val="24"/>
              </w:rPr>
              <w:t>қаулыға</w:t>
            </w:r>
            <w:r w:rsidRPr="006E3D2E">
              <w:rPr>
                <w:sz w:val="24"/>
                <w:szCs w:val="24"/>
                <w:lang w:val="en-US"/>
              </w:rPr>
              <w:t xml:space="preserve"> </w:t>
            </w:r>
            <w:r w:rsidRPr="006E3D2E">
              <w:rPr>
                <w:sz w:val="24"/>
                <w:szCs w:val="24"/>
              </w:rPr>
              <w:t>түзетулер</w:t>
            </w:r>
            <w:r w:rsidRPr="006E3D2E">
              <w:rPr>
                <w:sz w:val="24"/>
                <w:szCs w:val="24"/>
                <w:lang w:val="en-US"/>
              </w:rPr>
              <w:t xml:space="preserve"> </w:t>
            </w:r>
            <w:r w:rsidRPr="006E3D2E">
              <w:rPr>
                <w:sz w:val="24"/>
                <w:szCs w:val="24"/>
              </w:rPr>
              <w:t>енгізілетін</w:t>
            </w:r>
            <w:r w:rsidRPr="006E3D2E">
              <w:rPr>
                <w:sz w:val="24"/>
                <w:szCs w:val="24"/>
                <w:lang w:val="en-US"/>
              </w:rPr>
              <w:t xml:space="preserve"> № 289 </w:t>
            </w:r>
            <w:r w:rsidRPr="006E3D2E">
              <w:rPr>
                <w:sz w:val="24"/>
                <w:szCs w:val="24"/>
              </w:rPr>
              <w:t>қаулы</w:t>
            </w:r>
            <w:r w:rsidRPr="006E3D2E">
              <w:rPr>
                <w:sz w:val="24"/>
                <w:szCs w:val="24"/>
                <w:lang w:val="en-US"/>
              </w:rPr>
              <w:t xml:space="preserve"> </w:t>
            </w:r>
            <w:r w:rsidRPr="006E3D2E">
              <w:rPr>
                <w:sz w:val="24"/>
                <w:szCs w:val="24"/>
              </w:rPr>
              <w:t>шығарды</w:t>
            </w:r>
            <w:r w:rsidRPr="006E3D2E">
              <w:rPr>
                <w:sz w:val="24"/>
                <w:szCs w:val="24"/>
                <w:lang w:val="en-US"/>
              </w:rPr>
              <w:t xml:space="preserve">. </w:t>
            </w:r>
            <w:r w:rsidRPr="006E3D2E">
              <w:rPr>
                <w:sz w:val="24"/>
                <w:szCs w:val="24"/>
              </w:rPr>
              <w:t>Қаулы</w:t>
            </w:r>
            <w:r w:rsidRPr="006E3D2E">
              <w:rPr>
                <w:sz w:val="24"/>
                <w:szCs w:val="24"/>
                <w:lang w:val="en-US"/>
              </w:rPr>
              <w:t xml:space="preserve"> </w:t>
            </w:r>
            <w:r w:rsidRPr="006E3D2E">
              <w:rPr>
                <w:sz w:val="24"/>
                <w:szCs w:val="24"/>
              </w:rPr>
              <w:t>бұрын</w:t>
            </w:r>
            <w:r w:rsidRPr="006E3D2E">
              <w:rPr>
                <w:sz w:val="24"/>
                <w:szCs w:val="24"/>
                <w:lang w:val="en-US"/>
              </w:rPr>
              <w:t xml:space="preserve"> G / TBT / N / BRA / 443 / Add1 </w:t>
            </w:r>
            <w:r w:rsidRPr="006E3D2E">
              <w:rPr>
                <w:sz w:val="24"/>
                <w:szCs w:val="24"/>
              </w:rPr>
              <w:t>сәйкес</w:t>
            </w:r>
            <w:r w:rsidRPr="006E3D2E">
              <w:rPr>
                <w:sz w:val="24"/>
                <w:szCs w:val="24"/>
                <w:lang w:val="en-US"/>
              </w:rPr>
              <w:t xml:space="preserve"> </w:t>
            </w:r>
            <w:r w:rsidRPr="006E3D2E">
              <w:rPr>
                <w:sz w:val="24"/>
                <w:szCs w:val="24"/>
              </w:rPr>
              <w:t>хабарланған</w:t>
            </w:r>
            <w:r w:rsidRPr="006E3D2E">
              <w:rPr>
                <w:sz w:val="24"/>
                <w:szCs w:val="24"/>
                <w:lang w:val="en-US"/>
              </w:rPr>
              <w:t xml:space="preserve"> </w:t>
            </w:r>
            <w:r w:rsidRPr="006E3D2E">
              <w:rPr>
                <w:sz w:val="24"/>
                <w:szCs w:val="24"/>
              </w:rPr>
              <w:t>с</w:t>
            </w:r>
            <w:r w:rsidRPr="006E3D2E">
              <w:rPr>
                <w:sz w:val="24"/>
                <w:szCs w:val="24"/>
                <w:lang w:val="en-US"/>
              </w:rPr>
              <w:t xml:space="preserve"> </w:t>
            </w:r>
            <w:r w:rsidRPr="006E3D2E">
              <w:rPr>
                <w:sz w:val="24"/>
                <w:szCs w:val="24"/>
              </w:rPr>
              <w:t>қосымшасы</w:t>
            </w:r>
            <w:r w:rsidRPr="006E3D2E">
              <w:rPr>
                <w:sz w:val="24"/>
                <w:szCs w:val="24"/>
                <w:lang w:val="en-US"/>
              </w:rPr>
              <w:t xml:space="preserve"> </w:t>
            </w:r>
            <w:r w:rsidRPr="006E3D2E">
              <w:rPr>
                <w:sz w:val="24"/>
                <w:szCs w:val="24"/>
              </w:rPr>
              <w:t>нысанында</w:t>
            </w:r>
            <w:r w:rsidRPr="006E3D2E">
              <w:rPr>
                <w:sz w:val="24"/>
                <w:szCs w:val="24"/>
                <w:lang w:val="en-US"/>
              </w:rPr>
              <w:t xml:space="preserve"> </w:t>
            </w:r>
            <w:r w:rsidRPr="006E3D2E">
              <w:rPr>
                <w:sz w:val="24"/>
                <w:szCs w:val="24"/>
              </w:rPr>
              <w:t>тері</w:t>
            </w:r>
            <w:r w:rsidRPr="006E3D2E">
              <w:rPr>
                <w:sz w:val="24"/>
                <w:szCs w:val="24"/>
                <w:lang w:val="en-US"/>
              </w:rPr>
              <w:t xml:space="preserve"> </w:t>
            </w:r>
            <w:r w:rsidRPr="006E3D2E">
              <w:rPr>
                <w:sz w:val="24"/>
                <w:szCs w:val="24"/>
              </w:rPr>
              <w:t>астына</w:t>
            </w:r>
            <w:r w:rsidRPr="006E3D2E">
              <w:rPr>
                <w:sz w:val="24"/>
                <w:szCs w:val="24"/>
                <w:lang w:val="en-US"/>
              </w:rPr>
              <w:t xml:space="preserve"> </w:t>
            </w:r>
            <w:r w:rsidRPr="006E3D2E">
              <w:rPr>
                <w:sz w:val="24"/>
                <w:szCs w:val="24"/>
              </w:rPr>
              <w:t>инъекцияға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стерильді</w:t>
            </w:r>
            <w:r w:rsidRPr="006E3D2E">
              <w:rPr>
                <w:sz w:val="24"/>
                <w:szCs w:val="24"/>
                <w:lang w:val="en-US"/>
              </w:rPr>
              <w:t xml:space="preserve"> </w:t>
            </w:r>
            <w:r w:rsidRPr="006E3D2E">
              <w:rPr>
                <w:sz w:val="24"/>
                <w:szCs w:val="24"/>
              </w:rPr>
              <w:t>шприцтерге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сәйкестікті</w:t>
            </w:r>
            <w:r w:rsidRPr="006E3D2E">
              <w:rPr>
                <w:sz w:val="24"/>
                <w:szCs w:val="24"/>
                <w:lang w:val="en-US"/>
              </w:rPr>
              <w:t xml:space="preserve"> </w:t>
            </w:r>
            <w:r w:rsidRPr="006E3D2E">
              <w:rPr>
                <w:sz w:val="24"/>
                <w:szCs w:val="24"/>
              </w:rPr>
              <w:t>бағалауға</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талаптарды</w:t>
            </w:r>
            <w:r w:rsidRPr="006E3D2E">
              <w:rPr>
                <w:sz w:val="24"/>
                <w:szCs w:val="24"/>
                <w:lang w:val="en-US"/>
              </w:rPr>
              <w:t xml:space="preserve"> </w:t>
            </w:r>
            <w:r w:rsidRPr="006E3D2E">
              <w:rPr>
                <w:sz w:val="24"/>
                <w:szCs w:val="24"/>
              </w:rPr>
              <w:t>бекітеді</w:t>
            </w:r>
            <w:r w:rsidRPr="006E3D2E">
              <w:rPr>
                <w:sz w:val="24"/>
                <w:szCs w:val="24"/>
                <w:lang w:val="en-US"/>
              </w:rPr>
              <w:t>.</w:t>
            </w:r>
          </w:p>
          <w:p w:rsidR="00003ABF" w:rsidRPr="006E3D2E" w:rsidRDefault="00003AB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Бұл қаулы Бразилияның ресми хабаршысында жарияланған күннен бастап күшіне енеді</w:t>
            </w:r>
          </w:p>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0" w:type="auto"/>
              <w:tblLayout w:type="fixed"/>
              <w:tblLook w:val="04A0" w:firstRow="1" w:lastRow="0" w:firstColumn="1" w:lastColumn="0" w:noHBand="0" w:noVBand="1"/>
            </w:tblPr>
            <w:tblGrid>
              <w:gridCol w:w="734"/>
              <w:gridCol w:w="4421"/>
            </w:tblGrid>
            <w:tr w:rsidR="00966E69" w:rsidRPr="006E3D2E" w:rsidTr="00A02343">
              <w:tc>
                <w:tcPr>
                  <w:tcW w:w="5155" w:type="dxa"/>
                  <w:gridSpan w:val="2"/>
                </w:tcPr>
                <w:p w:rsidR="00966E69" w:rsidRPr="006E3D2E" w:rsidRDefault="0074391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74391C" w:rsidRPr="006E3D2E" w:rsidTr="0074391C">
              <w:trPr>
                <w:trHeight w:val="445"/>
              </w:trPr>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  ]</w:t>
                  </w:r>
                </w:p>
              </w:tc>
              <w:tc>
                <w:tcPr>
                  <w:tcW w:w="4421" w:type="dxa"/>
                </w:tcPr>
                <w:p w:rsidR="0074391C" w:rsidRPr="006E3D2E" w:rsidRDefault="0074391C"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966E69" w:rsidRPr="006E3D2E" w:rsidTr="00A02343">
              <w:tc>
                <w:tcPr>
                  <w:tcW w:w="734" w:type="dxa"/>
                </w:tcPr>
                <w:p w:rsidR="00966E69" w:rsidRPr="006E3D2E" w:rsidRDefault="00966E69" w:rsidP="00BF597A">
                  <w:pPr>
                    <w:ind w:hanging="354"/>
                    <w:jc w:val="center"/>
                    <w:rPr>
                      <w:rFonts w:eastAsia="Calibri"/>
                      <w:sz w:val="24"/>
                      <w:szCs w:val="24"/>
                    </w:rPr>
                  </w:pPr>
                  <w:r w:rsidRPr="006E3D2E">
                    <w:rPr>
                      <w:rFonts w:eastAsia="Calibri"/>
                      <w:sz w:val="24"/>
                      <w:szCs w:val="24"/>
                    </w:rPr>
                    <w:t>[  ]</w:t>
                  </w:r>
                </w:p>
              </w:tc>
              <w:tc>
                <w:tcPr>
                  <w:tcW w:w="4421" w:type="dxa"/>
                </w:tcPr>
                <w:p w:rsidR="00966E69" w:rsidRPr="006E3D2E" w:rsidRDefault="0074391C" w:rsidP="00BF597A">
                  <w:pPr>
                    <w:rPr>
                      <w:sz w:val="24"/>
                      <w:szCs w:val="24"/>
                    </w:rPr>
                  </w:pPr>
                  <w:r w:rsidRPr="006E3D2E">
                    <w:rPr>
                      <w:sz w:val="24"/>
                      <w:szCs w:val="24"/>
                      <w:lang w:val="kk-KZ"/>
                    </w:rPr>
                    <w:t xml:space="preserve">Хабарланған шара қабылданды-күні: </w:t>
                  </w:r>
                  <w:r w:rsidR="00966E69" w:rsidRPr="006E3D2E">
                    <w:rPr>
                      <w:sz w:val="24"/>
                      <w:szCs w:val="24"/>
                    </w:rPr>
                    <w:t xml:space="preserve">10 </w:t>
                  </w:r>
                  <w:r w:rsidR="006D1649" w:rsidRPr="006E3D2E">
                    <w:rPr>
                      <w:sz w:val="24"/>
                      <w:szCs w:val="24"/>
                    </w:rPr>
                    <w:t>қыркүйек 2020</w:t>
                  </w:r>
                </w:p>
              </w:tc>
            </w:tr>
            <w:tr w:rsidR="0074391C" w:rsidRPr="006E3D2E" w:rsidTr="0074391C">
              <w:trPr>
                <w:trHeight w:val="431"/>
              </w:trPr>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  ]</w:t>
                  </w:r>
                </w:p>
              </w:tc>
              <w:tc>
                <w:tcPr>
                  <w:tcW w:w="4421" w:type="dxa"/>
                </w:tcPr>
                <w:p w:rsidR="0074391C" w:rsidRPr="006E3D2E" w:rsidRDefault="0074391C" w:rsidP="00BF597A">
                  <w:pPr>
                    <w:rPr>
                      <w:sz w:val="24"/>
                      <w:szCs w:val="24"/>
                      <w:lang w:val="kk-KZ"/>
                    </w:rPr>
                  </w:pPr>
                  <w:r w:rsidRPr="006E3D2E">
                    <w:rPr>
                      <w:sz w:val="24"/>
                      <w:szCs w:val="24"/>
                      <w:lang w:val="kk-KZ"/>
                    </w:rPr>
                    <w:t xml:space="preserve">Хабарлама шарасы жарияланды - күні: </w:t>
                  </w:r>
                </w:p>
              </w:tc>
            </w:tr>
            <w:tr w:rsidR="0074391C" w:rsidRPr="006E3D2E" w:rsidTr="0074391C">
              <w:trPr>
                <w:trHeight w:val="409"/>
              </w:trPr>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[X]</w:t>
                  </w:r>
                </w:p>
              </w:tc>
              <w:tc>
                <w:tcPr>
                  <w:tcW w:w="4421" w:type="dxa"/>
                </w:tcPr>
                <w:p w:rsidR="0074391C" w:rsidRPr="006E3D2E" w:rsidRDefault="0074391C" w:rsidP="00BF597A">
                  <w:pPr>
                    <w:rPr>
                      <w:sz w:val="24"/>
                      <w:szCs w:val="24"/>
                      <w:lang w:val="kk-KZ"/>
                    </w:rPr>
                  </w:pPr>
                  <w:r w:rsidRPr="006E3D2E">
                    <w:rPr>
                      <w:sz w:val="24"/>
                      <w:szCs w:val="24"/>
                      <w:lang w:val="kk-KZ"/>
                    </w:rPr>
                    <w:t xml:space="preserve">Хабарланған шара күшіне енеді-күні: </w:t>
                  </w:r>
                </w:p>
              </w:tc>
            </w:tr>
            <w:tr w:rsidR="0074391C" w:rsidRPr="006E3D2E" w:rsidTr="00A02343">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  ]</w:t>
                  </w:r>
                </w:p>
              </w:tc>
              <w:tc>
                <w:tcPr>
                  <w:tcW w:w="4421" w:type="dxa"/>
                </w:tcPr>
                <w:p w:rsidR="0074391C" w:rsidRPr="006E3D2E" w:rsidRDefault="0074391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74391C" w:rsidRPr="006E3D2E" w:rsidTr="0074391C">
              <w:trPr>
                <w:trHeight w:val="396"/>
              </w:trPr>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  ]</w:t>
                  </w:r>
                </w:p>
              </w:tc>
              <w:tc>
                <w:tcPr>
                  <w:tcW w:w="4421" w:type="dxa"/>
                </w:tcPr>
                <w:p w:rsidR="0074391C" w:rsidRPr="006E3D2E" w:rsidRDefault="0074391C" w:rsidP="00BF597A">
                  <w:pPr>
                    <w:rPr>
                      <w:sz w:val="24"/>
                      <w:szCs w:val="24"/>
                      <w:lang w:val="kk-KZ"/>
                    </w:rPr>
                  </w:pPr>
                  <w:r w:rsidRPr="006E3D2E">
                    <w:rPr>
                      <w:sz w:val="24"/>
                      <w:szCs w:val="24"/>
                      <w:lang w:val="kk-KZ"/>
                    </w:rPr>
                    <w:t>Хабарланған шара жойылды-күні:</w:t>
                  </w:r>
                </w:p>
              </w:tc>
            </w:tr>
            <w:tr w:rsidR="0074391C" w:rsidRPr="006E3D2E" w:rsidTr="00A02343">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[X]</w:t>
                  </w:r>
                </w:p>
              </w:tc>
              <w:tc>
                <w:tcPr>
                  <w:tcW w:w="4421" w:type="dxa"/>
                </w:tcPr>
                <w:p w:rsidR="0074391C" w:rsidRPr="006E3D2E" w:rsidRDefault="0074391C" w:rsidP="00BF597A">
                  <w:pPr>
                    <w:rPr>
                      <w:sz w:val="24"/>
                      <w:szCs w:val="24"/>
                      <w:lang w:val="kk-KZ"/>
                    </w:rPr>
                  </w:pPr>
                  <w:r w:rsidRPr="006E3D2E">
                    <w:rPr>
                      <w:sz w:val="24"/>
                      <w:szCs w:val="24"/>
                      <w:lang w:val="kk-KZ"/>
                    </w:rPr>
                    <w:t>Іс-шара туралы қайта хабарланған кезде тиісті символ:</w:t>
                  </w:r>
                </w:p>
              </w:tc>
            </w:tr>
            <w:tr w:rsidR="0074391C" w:rsidRPr="006E3D2E" w:rsidTr="00A02343">
              <w:tc>
                <w:tcPr>
                  <w:tcW w:w="734" w:type="dxa"/>
                </w:tcPr>
                <w:p w:rsidR="0074391C" w:rsidRPr="006E3D2E" w:rsidRDefault="0074391C" w:rsidP="00BF597A">
                  <w:pPr>
                    <w:ind w:hanging="354"/>
                    <w:jc w:val="center"/>
                    <w:rPr>
                      <w:rFonts w:eastAsia="Calibri"/>
                      <w:sz w:val="24"/>
                      <w:szCs w:val="24"/>
                    </w:rPr>
                  </w:pPr>
                  <w:r w:rsidRPr="006E3D2E">
                    <w:rPr>
                      <w:rFonts w:eastAsia="Calibri"/>
                      <w:sz w:val="24"/>
                      <w:szCs w:val="24"/>
                    </w:rPr>
                    <w:t>[  ]</w:t>
                  </w:r>
                </w:p>
              </w:tc>
              <w:tc>
                <w:tcPr>
                  <w:tcW w:w="4421" w:type="dxa"/>
                </w:tcPr>
                <w:p w:rsidR="0074391C" w:rsidRPr="006E3D2E" w:rsidRDefault="0074391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966E69" w:rsidRPr="006E3D2E" w:rsidTr="00A02343">
              <w:trPr>
                <w:trHeight w:val="706"/>
              </w:trPr>
              <w:tc>
                <w:tcPr>
                  <w:tcW w:w="734" w:type="dxa"/>
                </w:tcPr>
                <w:p w:rsidR="00966E69" w:rsidRPr="006E3D2E" w:rsidRDefault="00966E69" w:rsidP="00BF597A">
                  <w:pPr>
                    <w:ind w:hanging="354"/>
                    <w:jc w:val="center"/>
                    <w:rPr>
                      <w:rFonts w:eastAsia="Calibri"/>
                      <w:sz w:val="24"/>
                      <w:szCs w:val="24"/>
                    </w:rPr>
                  </w:pPr>
                  <w:r w:rsidRPr="006E3D2E">
                    <w:rPr>
                      <w:rFonts w:eastAsia="Calibri"/>
                      <w:sz w:val="24"/>
                      <w:szCs w:val="24"/>
                    </w:rPr>
                    <w:lastRenderedPageBreak/>
                    <w:t>[X]</w:t>
                  </w:r>
                </w:p>
              </w:tc>
              <w:tc>
                <w:tcPr>
                  <w:tcW w:w="4421" w:type="dxa"/>
                </w:tcPr>
                <w:p w:rsidR="00966E69" w:rsidRPr="006E3D2E" w:rsidRDefault="0074391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 xml:space="preserve">Басқа </w:t>
                  </w:r>
                  <w:hyperlink r:id="rId80" w:history="1">
                    <w:r w:rsidR="00966E69" w:rsidRPr="006E3D2E">
                      <w:rPr>
                        <w:rFonts w:eastAsia="Calibri"/>
                        <w:color w:val="0000FF"/>
                        <w:sz w:val="24"/>
                        <w:szCs w:val="24"/>
                        <w:u w:val="single"/>
                        <w:lang w:val="en-GB"/>
                      </w:rPr>
                      <w:t>http</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www</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inmetro</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gov</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br</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legislacao</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rtac</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pdf</w:t>
                    </w:r>
                    <w:r w:rsidR="00966E69" w:rsidRPr="006E3D2E">
                      <w:rPr>
                        <w:rFonts w:eastAsia="Calibri"/>
                        <w:color w:val="0000FF"/>
                        <w:sz w:val="24"/>
                        <w:szCs w:val="24"/>
                        <w:u w:val="single"/>
                      </w:rPr>
                      <w:t>/</w:t>
                    </w:r>
                    <w:r w:rsidR="00966E69" w:rsidRPr="006E3D2E">
                      <w:rPr>
                        <w:rFonts w:eastAsia="Calibri"/>
                        <w:color w:val="0000FF"/>
                        <w:sz w:val="24"/>
                        <w:szCs w:val="24"/>
                        <w:u w:val="single"/>
                        <w:lang w:val="en-GB"/>
                      </w:rPr>
                      <w:t>RTAC</w:t>
                    </w:r>
                    <w:r w:rsidR="00966E69" w:rsidRPr="006E3D2E">
                      <w:rPr>
                        <w:rFonts w:eastAsia="Calibri"/>
                        <w:color w:val="0000FF"/>
                        <w:sz w:val="24"/>
                        <w:szCs w:val="24"/>
                        <w:u w:val="single"/>
                      </w:rPr>
                      <w:t>002666.</w:t>
                    </w:r>
                    <w:r w:rsidR="00966E69" w:rsidRPr="006E3D2E">
                      <w:rPr>
                        <w:rFonts w:eastAsia="Calibri"/>
                        <w:color w:val="0000FF"/>
                        <w:sz w:val="24"/>
                        <w:szCs w:val="24"/>
                        <w:u w:val="single"/>
                        <w:lang w:val="en-GB"/>
                      </w:rPr>
                      <w:t>pdf</w:t>
                    </w:r>
                  </w:hyperlink>
                </w:p>
              </w:tc>
            </w:tr>
          </w:tbl>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966E69" w:rsidRPr="006E3D2E" w:rsidRDefault="00966E69" w:rsidP="00BF597A">
            <w:pPr>
              <w:jc w:val="both"/>
              <w:rPr>
                <w:sz w:val="24"/>
                <w:szCs w:val="24"/>
                <w:lang w:val="kk-KZ"/>
              </w:rPr>
            </w:pPr>
          </w:p>
        </w:tc>
      </w:tr>
      <w:tr w:rsidR="00966E69" w:rsidRPr="006E3D2E" w:rsidTr="00A15714">
        <w:trPr>
          <w:trHeight w:val="361"/>
        </w:trPr>
        <w:tc>
          <w:tcPr>
            <w:tcW w:w="710" w:type="dxa"/>
            <w:vMerge/>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rPr>
                <w:sz w:val="24"/>
                <w:szCs w:val="24"/>
                <w:lang w:val="en-US"/>
              </w:rPr>
            </w:pPr>
            <w:r w:rsidRPr="006E3D2E">
              <w:rPr>
                <w:sz w:val="24"/>
                <w:szCs w:val="24"/>
              </w:rPr>
              <w:t xml:space="preserve">23 </w:t>
            </w:r>
            <w:r w:rsidR="006D1649" w:rsidRPr="006E3D2E">
              <w:rPr>
                <w:sz w:val="24"/>
                <w:szCs w:val="24"/>
              </w:rPr>
              <w:t>қыркүйек 2020</w:t>
            </w:r>
          </w:p>
        </w:tc>
        <w:tc>
          <w:tcPr>
            <w:tcW w:w="5386" w:type="dxa"/>
            <w:shd w:val="clear" w:color="auto" w:fill="auto"/>
          </w:tcPr>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E3D2E" w:rsidRDefault="00966E69" w:rsidP="00BF597A">
            <w:pPr>
              <w:jc w:val="both"/>
              <w:rPr>
                <w:sz w:val="24"/>
                <w:szCs w:val="24"/>
                <w:lang w:val="kk-KZ"/>
              </w:rPr>
            </w:pPr>
          </w:p>
        </w:tc>
      </w:tr>
      <w:tr w:rsidR="00966E69" w:rsidRPr="006E3D2E" w:rsidTr="00A15714">
        <w:trPr>
          <w:trHeight w:val="361"/>
        </w:trPr>
        <w:tc>
          <w:tcPr>
            <w:tcW w:w="710" w:type="dxa"/>
            <w:vMerge/>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rPr>
                <w:sz w:val="24"/>
                <w:szCs w:val="24"/>
              </w:rPr>
            </w:pPr>
            <w:r w:rsidRPr="006E3D2E">
              <w:rPr>
                <w:sz w:val="24"/>
                <w:szCs w:val="24"/>
              </w:rPr>
              <w:t>Бразилия</w:t>
            </w:r>
          </w:p>
        </w:tc>
        <w:tc>
          <w:tcPr>
            <w:tcW w:w="5386" w:type="dxa"/>
            <w:shd w:val="clear" w:color="auto" w:fill="auto"/>
          </w:tcPr>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E3D2E" w:rsidRDefault="00966E69" w:rsidP="00BF597A">
            <w:pPr>
              <w:jc w:val="both"/>
              <w:rPr>
                <w:sz w:val="24"/>
                <w:szCs w:val="24"/>
                <w:lang w:val="kk-KZ"/>
              </w:rPr>
            </w:pPr>
          </w:p>
        </w:tc>
      </w:tr>
      <w:tr w:rsidR="00966E69" w:rsidRPr="006E3D2E" w:rsidTr="00A15714">
        <w:trPr>
          <w:trHeight w:val="361"/>
        </w:trPr>
        <w:tc>
          <w:tcPr>
            <w:tcW w:w="710" w:type="dxa"/>
            <w:vMerge w:val="restart"/>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jc w:val="right"/>
              <w:rPr>
                <w:rFonts w:eastAsia="Calibri"/>
                <w:b/>
                <w:sz w:val="24"/>
                <w:szCs w:val="24"/>
                <w:lang w:val="en-US"/>
              </w:rPr>
            </w:pPr>
            <w:r w:rsidRPr="006E3D2E">
              <w:rPr>
                <w:rFonts w:eastAsia="Calibri"/>
                <w:b/>
                <w:sz w:val="24"/>
                <w:szCs w:val="24"/>
                <w:lang w:val="en-US"/>
              </w:rPr>
              <w:t>G/TBT/N/BRA/442/Add.5</w:t>
            </w:r>
          </w:p>
          <w:p w:rsidR="00966E69" w:rsidRPr="006E3D2E" w:rsidRDefault="00966E69" w:rsidP="00BF597A">
            <w:pPr>
              <w:rPr>
                <w:sz w:val="24"/>
                <w:szCs w:val="24"/>
                <w:lang w:val="en-US"/>
              </w:rPr>
            </w:pPr>
          </w:p>
        </w:tc>
        <w:tc>
          <w:tcPr>
            <w:tcW w:w="5386" w:type="dxa"/>
            <w:shd w:val="clear" w:color="auto" w:fill="auto"/>
          </w:tcPr>
          <w:p w:rsidR="00966E69"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22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Бразилия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966E69" w:rsidRPr="006E3D2E">
              <w:rPr>
                <w:sz w:val="24"/>
                <w:szCs w:val="24"/>
                <w:lang w:val="en-US"/>
              </w:rPr>
              <w:t>.</w:t>
            </w:r>
          </w:p>
          <w:p w:rsidR="00966E69"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966E69" w:rsidRPr="006E3D2E">
              <w:rPr>
                <w:sz w:val="24"/>
                <w:szCs w:val="24"/>
                <w:lang w:val="en-US"/>
              </w:rPr>
              <w:t xml:space="preserve">: </w:t>
            </w:r>
            <w:r w:rsidR="001A50F1" w:rsidRPr="006E3D2E">
              <w:rPr>
                <w:sz w:val="24"/>
                <w:szCs w:val="24"/>
              </w:rPr>
              <w:t>Қан</w:t>
            </w:r>
            <w:r w:rsidR="001A50F1" w:rsidRPr="006E3D2E">
              <w:rPr>
                <w:sz w:val="24"/>
                <w:szCs w:val="24"/>
                <w:lang w:val="en-US"/>
              </w:rPr>
              <w:t xml:space="preserve"> </w:t>
            </w:r>
            <w:r w:rsidR="001A50F1" w:rsidRPr="006E3D2E">
              <w:rPr>
                <w:sz w:val="24"/>
                <w:szCs w:val="24"/>
              </w:rPr>
              <w:t>құюға</w:t>
            </w:r>
            <w:r w:rsidR="001A50F1" w:rsidRPr="006E3D2E">
              <w:rPr>
                <w:sz w:val="24"/>
                <w:szCs w:val="24"/>
                <w:lang w:val="en-US"/>
              </w:rPr>
              <w:t xml:space="preserve"> </w:t>
            </w:r>
            <w:r w:rsidR="001A50F1" w:rsidRPr="006E3D2E">
              <w:rPr>
                <w:sz w:val="24"/>
                <w:szCs w:val="24"/>
              </w:rPr>
              <w:t>арналған</w:t>
            </w:r>
            <w:r w:rsidR="001A50F1" w:rsidRPr="006E3D2E">
              <w:rPr>
                <w:sz w:val="24"/>
                <w:szCs w:val="24"/>
                <w:lang w:val="en-US"/>
              </w:rPr>
              <w:t xml:space="preserve"> </w:t>
            </w:r>
            <w:r w:rsidR="001A50F1" w:rsidRPr="006E3D2E">
              <w:rPr>
                <w:sz w:val="24"/>
                <w:szCs w:val="24"/>
              </w:rPr>
              <w:t>бір</w:t>
            </w:r>
            <w:r w:rsidR="001A50F1" w:rsidRPr="006E3D2E">
              <w:rPr>
                <w:sz w:val="24"/>
                <w:szCs w:val="24"/>
                <w:lang w:val="en-US"/>
              </w:rPr>
              <w:t xml:space="preserve"> </w:t>
            </w:r>
            <w:r w:rsidR="001A50F1" w:rsidRPr="006E3D2E">
              <w:rPr>
                <w:sz w:val="24"/>
                <w:szCs w:val="24"/>
              </w:rPr>
              <w:t>реттік</w:t>
            </w:r>
            <w:r w:rsidR="001A50F1" w:rsidRPr="006E3D2E">
              <w:rPr>
                <w:sz w:val="24"/>
                <w:szCs w:val="24"/>
                <w:lang w:val="en-US"/>
              </w:rPr>
              <w:t xml:space="preserve"> </w:t>
            </w:r>
            <w:r w:rsidR="001A50F1" w:rsidRPr="006E3D2E">
              <w:rPr>
                <w:sz w:val="24"/>
                <w:szCs w:val="24"/>
              </w:rPr>
              <w:t>құрылғыларға</w:t>
            </w:r>
            <w:r w:rsidR="001A50F1" w:rsidRPr="006E3D2E">
              <w:rPr>
                <w:sz w:val="24"/>
                <w:szCs w:val="24"/>
                <w:lang w:val="en-US"/>
              </w:rPr>
              <w:t xml:space="preserve"> </w:t>
            </w:r>
            <w:r w:rsidR="001A50F1" w:rsidRPr="006E3D2E">
              <w:rPr>
                <w:sz w:val="24"/>
                <w:szCs w:val="24"/>
              </w:rPr>
              <w:t>арналған</w:t>
            </w:r>
            <w:r w:rsidR="001A50F1" w:rsidRPr="006E3D2E">
              <w:rPr>
                <w:sz w:val="24"/>
                <w:szCs w:val="24"/>
                <w:lang w:val="en-US"/>
              </w:rPr>
              <w:t xml:space="preserve"> </w:t>
            </w:r>
            <w:r w:rsidR="001A50F1" w:rsidRPr="006E3D2E">
              <w:rPr>
                <w:sz w:val="24"/>
                <w:szCs w:val="24"/>
              </w:rPr>
              <w:t>сәйкестікті</w:t>
            </w:r>
            <w:r w:rsidR="001A50F1" w:rsidRPr="006E3D2E">
              <w:rPr>
                <w:sz w:val="24"/>
                <w:szCs w:val="24"/>
                <w:lang w:val="en-US"/>
              </w:rPr>
              <w:t xml:space="preserve"> </w:t>
            </w:r>
            <w:r w:rsidR="001A50F1" w:rsidRPr="006E3D2E">
              <w:rPr>
                <w:sz w:val="24"/>
                <w:szCs w:val="24"/>
              </w:rPr>
              <w:t>бағалауға</w:t>
            </w:r>
            <w:r w:rsidR="001A50F1" w:rsidRPr="006E3D2E">
              <w:rPr>
                <w:sz w:val="24"/>
                <w:szCs w:val="24"/>
                <w:lang w:val="en-US"/>
              </w:rPr>
              <w:t xml:space="preserve"> </w:t>
            </w:r>
            <w:r w:rsidR="001A50F1" w:rsidRPr="006E3D2E">
              <w:rPr>
                <w:sz w:val="24"/>
                <w:szCs w:val="24"/>
              </w:rPr>
              <w:t>қойылатын</w:t>
            </w:r>
            <w:r w:rsidR="001A50F1" w:rsidRPr="006E3D2E">
              <w:rPr>
                <w:sz w:val="24"/>
                <w:szCs w:val="24"/>
                <w:lang w:val="en-US"/>
              </w:rPr>
              <w:t xml:space="preserve"> </w:t>
            </w:r>
            <w:r w:rsidR="001A50F1" w:rsidRPr="006E3D2E">
              <w:rPr>
                <w:sz w:val="24"/>
                <w:szCs w:val="24"/>
              </w:rPr>
              <w:t>талаптар</w:t>
            </w:r>
          </w:p>
          <w:p w:rsidR="00966E69" w:rsidRPr="006E3D2E" w:rsidRDefault="001A50F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Сипаттамасы</w:t>
            </w:r>
            <w:r w:rsidR="00966E69" w:rsidRPr="006E3D2E">
              <w:rPr>
                <w:sz w:val="24"/>
                <w:szCs w:val="24"/>
                <w:lang w:val="en-US"/>
              </w:rPr>
              <w:t xml:space="preserve">: </w:t>
            </w:r>
            <w:r w:rsidR="00B55A53" w:rsidRPr="006E3D2E">
              <w:rPr>
                <w:sz w:val="24"/>
                <w:szCs w:val="24"/>
              </w:rPr>
              <w:t>Ұлттық</w:t>
            </w:r>
            <w:r w:rsidR="00B55A53" w:rsidRPr="006E3D2E">
              <w:rPr>
                <w:sz w:val="24"/>
                <w:szCs w:val="24"/>
                <w:lang w:val="en-US"/>
              </w:rPr>
              <w:t xml:space="preserve"> </w:t>
            </w:r>
            <w:r w:rsidR="00B55A53" w:rsidRPr="006E3D2E">
              <w:rPr>
                <w:sz w:val="24"/>
                <w:szCs w:val="24"/>
              </w:rPr>
              <w:t>метрология</w:t>
            </w:r>
            <w:r w:rsidR="00B55A53" w:rsidRPr="006E3D2E">
              <w:rPr>
                <w:sz w:val="24"/>
                <w:szCs w:val="24"/>
                <w:lang w:val="en-US"/>
              </w:rPr>
              <w:t xml:space="preserve">, </w:t>
            </w:r>
            <w:r w:rsidR="00B55A53" w:rsidRPr="006E3D2E">
              <w:rPr>
                <w:sz w:val="24"/>
                <w:szCs w:val="24"/>
              </w:rPr>
              <w:t>сапа</w:t>
            </w:r>
            <w:r w:rsidR="00B55A53" w:rsidRPr="006E3D2E">
              <w:rPr>
                <w:sz w:val="24"/>
                <w:szCs w:val="24"/>
                <w:lang w:val="en-US"/>
              </w:rPr>
              <w:t xml:space="preserve"> </w:t>
            </w:r>
            <w:r w:rsidR="00B55A53" w:rsidRPr="006E3D2E">
              <w:rPr>
                <w:sz w:val="24"/>
                <w:szCs w:val="24"/>
              </w:rPr>
              <w:t>және</w:t>
            </w:r>
            <w:r w:rsidR="00B55A53" w:rsidRPr="006E3D2E">
              <w:rPr>
                <w:sz w:val="24"/>
                <w:szCs w:val="24"/>
                <w:lang w:val="en-US"/>
              </w:rPr>
              <w:t xml:space="preserve"> </w:t>
            </w:r>
            <w:r w:rsidR="00B55A53" w:rsidRPr="006E3D2E">
              <w:rPr>
                <w:sz w:val="24"/>
                <w:szCs w:val="24"/>
              </w:rPr>
              <w:t>технологиялар</w:t>
            </w:r>
            <w:r w:rsidR="00B55A53" w:rsidRPr="006E3D2E">
              <w:rPr>
                <w:sz w:val="24"/>
                <w:szCs w:val="24"/>
                <w:lang w:val="en-US"/>
              </w:rPr>
              <w:t xml:space="preserve"> </w:t>
            </w:r>
            <w:r w:rsidR="00B55A53" w:rsidRPr="006E3D2E">
              <w:rPr>
                <w:sz w:val="24"/>
                <w:szCs w:val="24"/>
              </w:rPr>
              <w:t>институты</w:t>
            </w:r>
            <w:r w:rsidR="00B55A53" w:rsidRPr="006E3D2E">
              <w:rPr>
                <w:sz w:val="24"/>
                <w:szCs w:val="24"/>
                <w:lang w:val="en-US"/>
              </w:rPr>
              <w:t xml:space="preserve"> 2020 </w:t>
            </w:r>
            <w:r w:rsidR="00B55A53" w:rsidRPr="006E3D2E">
              <w:rPr>
                <w:sz w:val="24"/>
                <w:szCs w:val="24"/>
              </w:rPr>
              <w:t>жылғы</w:t>
            </w:r>
            <w:r w:rsidR="00B55A53" w:rsidRPr="006E3D2E">
              <w:rPr>
                <w:sz w:val="24"/>
                <w:szCs w:val="24"/>
                <w:lang w:val="en-US"/>
              </w:rPr>
              <w:t xml:space="preserve"> 4 </w:t>
            </w:r>
            <w:r w:rsidR="00B55A53" w:rsidRPr="006E3D2E">
              <w:rPr>
                <w:sz w:val="24"/>
                <w:szCs w:val="24"/>
              </w:rPr>
              <w:t>қыркүйекте</w:t>
            </w:r>
            <w:r w:rsidR="00B55A53" w:rsidRPr="006E3D2E">
              <w:rPr>
                <w:sz w:val="24"/>
                <w:szCs w:val="24"/>
                <w:lang w:val="en-US"/>
              </w:rPr>
              <w:t xml:space="preserve"> № 289 </w:t>
            </w:r>
            <w:r w:rsidR="00B55A53" w:rsidRPr="006E3D2E">
              <w:rPr>
                <w:sz w:val="24"/>
                <w:szCs w:val="24"/>
              </w:rPr>
              <w:t>қаулы</w:t>
            </w:r>
            <w:r w:rsidR="00B55A53" w:rsidRPr="006E3D2E">
              <w:rPr>
                <w:sz w:val="24"/>
                <w:szCs w:val="24"/>
                <w:lang w:val="en-US"/>
              </w:rPr>
              <w:t xml:space="preserve"> </w:t>
            </w:r>
            <w:r w:rsidR="00B55A53" w:rsidRPr="006E3D2E">
              <w:rPr>
                <w:sz w:val="24"/>
                <w:szCs w:val="24"/>
              </w:rPr>
              <w:t>шығарды</w:t>
            </w:r>
            <w:r w:rsidR="00B55A53" w:rsidRPr="006E3D2E">
              <w:rPr>
                <w:sz w:val="24"/>
                <w:szCs w:val="24"/>
                <w:lang w:val="en-US"/>
              </w:rPr>
              <w:t xml:space="preserve">. </w:t>
            </w:r>
            <w:r w:rsidR="00B55A53" w:rsidRPr="006E3D2E">
              <w:rPr>
                <w:sz w:val="24"/>
                <w:szCs w:val="24"/>
              </w:rPr>
              <w:t xml:space="preserve">Бұл қаулы Бразилияның ресми хабаршысында жарияланған күннен бастап күшіне енеді </w:t>
            </w:r>
          </w:p>
          <w:tbl>
            <w:tblPr>
              <w:tblStyle w:val="af2"/>
              <w:tblW w:w="0" w:type="auto"/>
              <w:tblLayout w:type="fixed"/>
              <w:tblLook w:val="04A0" w:firstRow="1" w:lastRow="0" w:firstColumn="1" w:lastColumn="0" w:noHBand="0" w:noVBand="1"/>
            </w:tblPr>
            <w:tblGrid>
              <w:gridCol w:w="734"/>
              <w:gridCol w:w="4421"/>
            </w:tblGrid>
            <w:tr w:rsidR="00966E69" w:rsidRPr="006E3D2E" w:rsidTr="00A02343">
              <w:tc>
                <w:tcPr>
                  <w:tcW w:w="5155" w:type="dxa"/>
                  <w:gridSpan w:val="2"/>
                </w:tcPr>
                <w:p w:rsidR="00966E69"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966E69" w:rsidRPr="006E3D2E" w:rsidTr="00A02343">
              <w:tc>
                <w:tcPr>
                  <w:tcW w:w="734" w:type="dxa"/>
                </w:tcPr>
                <w:p w:rsidR="00966E69" w:rsidRPr="006E3D2E" w:rsidRDefault="00966E69" w:rsidP="00BF597A">
                  <w:pPr>
                    <w:ind w:hanging="567"/>
                    <w:jc w:val="center"/>
                    <w:rPr>
                      <w:rFonts w:eastAsia="Calibri"/>
                      <w:sz w:val="24"/>
                      <w:szCs w:val="24"/>
                    </w:rPr>
                  </w:pPr>
                  <w:r w:rsidRPr="006E3D2E">
                    <w:rPr>
                      <w:rFonts w:eastAsia="Calibri"/>
                      <w:sz w:val="24"/>
                      <w:szCs w:val="24"/>
                    </w:rPr>
                    <w:t>[  ]</w:t>
                  </w:r>
                </w:p>
              </w:tc>
              <w:tc>
                <w:tcPr>
                  <w:tcW w:w="4421" w:type="dxa"/>
                </w:tcPr>
                <w:p w:rsidR="00966E69" w:rsidRPr="006E3D2E" w:rsidRDefault="007664AC" w:rsidP="00BF597A">
                  <w:pPr>
                    <w:rPr>
                      <w:sz w:val="24"/>
                      <w:szCs w:val="24"/>
                    </w:rPr>
                  </w:pPr>
                  <w:r w:rsidRPr="006E3D2E">
                    <w:rPr>
                      <w:color w:val="000000" w:themeColor="text1"/>
                      <w:sz w:val="24"/>
                      <w:szCs w:val="24"/>
                      <w:lang w:val="kk-KZ"/>
                    </w:rPr>
                    <w:t>Түсініктеме беру кезеңі өзгертілді-күні:</w:t>
                  </w:r>
                </w:p>
              </w:tc>
            </w:tr>
            <w:tr w:rsidR="00966E69" w:rsidRPr="006E3D2E" w:rsidTr="00A02343">
              <w:tc>
                <w:tcPr>
                  <w:tcW w:w="734" w:type="dxa"/>
                </w:tcPr>
                <w:p w:rsidR="00966E69" w:rsidRPr="006E3D2E" w:rsidRDefault="00966E69" w:rsidP="00BF597A">
                  <w:pPr>
                    <w:jc w:val="center"/>
                    <w:rPr>
                      <w:rFonts w:eastAsia="Calibri"/>
                      <w:sz w:val="24"/>
                      <w:szCs w:val="24"/>
                    </w:rPr>
                  </w:pPr>
                  <w:r w:rsidRPr="006E3D2E">
                    <w:rPr>
                      <w:rFonts w:eastAsia="Calibri"/>
                      <w:sz w:val="24"/>
                      <w:szCs w:val="24"/>
                    </w:rPr>
                    <w:t>[  ]</w:t>
                  </w:r>
                </w:p>
              </w:tc>
              <w:tc>
                <w:tcPr>
                  <w:tcW w:w="4421" w:type="dxa"/>
                </w:tcPr>
                <w:p w:rsidR="00966E69" w:rsidRPr="006E3D2E" w:rsidRDefault="007664AC" w:rsidP="00BF597A">
                  <w:pPr>
                    <w:rPr>
                      <w:sz w:val="24"/>
                      <w:szCs w:val="24"/>
                    </w:rPr>
                  </w:pPr>
                  <w:r w:rsidRPr="006E3D2E">
                    <w:rPr>
                      <w:sz w:val="24"/>
                      <w:szCs w:val="24"/>
                      <w:lang w:val="kk-KZ"/>
                    </w:rPr>
                    <w:t>Хабарланған шара қабылданды-күні:</w:t>
                  </w:r>
                  <w:r w:rsidR="00966E69" w:rsidRPr="006E3D2E">
                    <w:rPr>
                      <w:sz w:val="24"/>
                      <w:szCs w:val="24"/>
                    </w:rPr>
                    <w:t xml:space="preserve"> 10 </w:t>
                  </w:r>
                  <w:r w:rsidR="006D1649" w:rsidRPr="006E3D2E">
                    <w:rPr>
                      <w:sz w:val="24"/>
                      <w:szCs w:val="24"/>
                    </w:rPr>
                    <w:t>қыркүйек 2020</w:t>
                  </w:r>
                </w:p>
              </w:tc>
            </w:tr>
            <w:tr w:rsidR="00966E69" w:rsidRPr="006E3D2E" w:rsidTr="00A02343">
              <w:tc>
                <w:tcPr>
                  <w:tcW w:w="734" w:type="dxa"/>
                </w:tcPr>
                <w:p w:rsidR="00966E69" w:rsidRPr="006E3D2E" w:rsidRDefault="00966E69" w:rsidP="00BF597A">
                  <w:pPr>
                    <w:jc w:val="center"/>
                    <w:rPr>
                      <w:rFonts w:eastAsia="Calibri"/>
                      <w:sz w:val="24"/>
                      <w:szCs w:val="24"/>
                    </w:rPr>
                  </w:pPr>
                  <w:r w:rsidRPr="006E3D2E">
                    <w:rPr>
                      <w:rFonts w:eastAsia="Calibri"/>
                      <w:sz w:val="24"/>
                      <w:szCs w:val="24"/>
                    </w:rPr>
                    <w:t>[  ]</w:t>
                  </w:r>
                </w:p>
              </w:tc>
              <w:tc>
                <w:tcPr>
                  <w:tcW w:w="4421" w:type="dxa"/>
                </w:tcPr>
                <w:p w:rsidR="00966E69" w:rsidRPr="006E3D2E" w:rsidRDefault="007664AC" w:rsidP="00BF597A">
                  <w:pPr>
                    <w:rPr>
                      <w:sz w:val="24"/>
                      <w:szCs w:val="24"/>
                    </w:rPr>
                  </w:pPr>
                  <w:r w:rsidRPr="006E3D2E">
                    <w:rPr>
                      <w:sz w:val="24"/>
                      <w:szCs w:val="24"/>
                      <w:lang w:val="kk-KZ"/>
                    </w:rPr>
                    <w:t>Хабарлама шарасы жарияланды - күні:</w:t>
                  </w:r>
                </w:p>
              </w:tc>
            </w:tr>
            <w:tr w:rsidR="007664AC" w:rsidRPr="006E3D2E" w:rsidTr="00A02343">
              <w:tc>
                <w:tcPr>
                  <w:tcW w:w="734" w:type="dxa"/>
                </w:tcPr>
                <w:p w:rsidR="007664AC" w:rsidRPr="006E3D2E" w:rsidRDefault="007664AC" w:rsidP="00BF597A">
                  <w:pPr>
                    <w:jc w:val="center"/>
                    <w:rPr>
                      <w:rFonts w:eastAsia="Calibri"/>
                      <w:sz w:val="24"/>
                      <w:szCs w:val="24"/>
                    </w:rPr>
                  </w:pPr>
                  <w:r w:rsidRPr="006E3D2E">
                    <w:rPr>
                      <w:rFonts w:eastAsia="Calibri"/>
                      <w:sz w:val="24"/>
                      <w:szCs w:val="24"/>
                    </w:rPr>
                    <w:t>[X]</w:t>
                  </w:r>
                </w:p>
              </w:tc>
              <w:tc>
                <w:tcPr>
                  <w:tcW w:w="4421" w:type="dxa"/>
                </w:tcPr>
                <w:p w:rsidR="007664AC" w:rsidRPr="006E3D2E" w:rsidRDefault="007664AC" w:rsidP="00BF597A">
                  <w:pPr>
                    <w:rPr>
                      <w:sz w:val="24"/>
                      <w:szCs w:val="24"/>
                      <w:lang w:val="kk-KZ"/>
                    </w:rPr>
                  </w:pPr>
                  <w:r w:rsidRPr="006E3D2E">
                    <w:rPr>
                      <w:sz w:val="24"/>
                      <w:szCs w:val="24"/>
                      <w:lang w:val="kk-KZ"/>
                    </w:rPr>
                    <w:t xml:space="preserve">Хабарланған шара күшіне енеді-күні: </w:t>
                  </w:r>
                </w:p>
              </w:tc>
            </w:tr>
            <w:tr w:rsidR="007664AC" w:rsidRPr="006E3D2E" w:rsidTr="00A02343">
              <w:tc>
                <w:tcPr>
                  <w:tcW w:w="734" w:type="dxa"/>
                </w:tcPr>
                <w:p w:rsidR="007664AC" w:rsidRPr="006E3D2E" w:rsidRDefault="007664AC" w:rsidP="00BF597A">
                  <w:pPr>
                    <w:jc w:val="center"/>
                    <w:rPr>
                      <w:rFonts w:eastAsia="Calibri"/>
                      <w:sz w:val="24"/>
                      <w:szCs w:val="24"/>
                    </w:rPr>
                  </w:pPr>
                  <w:r w:rsidRPr="006E3D2E">
                    <w:rPr>
                      <w:rFonts w:eastAsia="Calibri"/>
                      <w:sz w:val="24"/>
                      <w:szCs w:val="24"/>
                    </w:rPr>
                    <w:t>[  ]</w:t>
                  </w:r>
                </w:p>
              </w:tc>
              <w:tc>
                <w:tcPr>
                  <w:tcW w:w="4421" w:type="dxa"/>
                </w:tcPr>
                <w:p w:rsidR="007664AC" w:rsidRPr="006E3D2E" w:rsidRDefault="007664A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7664AC" w:rsidRPr="006E3D2E" w:rsidTr="00A02343">
              <w:tc>
                <w:tcPr>
                  <w:tcW w:w="734" w:type="dxa"/>
                </w:tcPr>
                <w:p w:rsidR="007664AC" w:rsidRPr="006E3D2E" w:rsidRDefault="007664AC" w:rsidP="00BF597A">
                  <w:pPr>
                    <w:jc w:val="center"/>
                    <w:rPr>
                      <w:rFonts w:eastAsia="Calibri"/>
                      <w:sz w:val="24"/>
                      <w:szCs w:val="24"/>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 жойылды-күні:</w:t>
                  </w:r>
                </w:p>
              </w:tc>
            </w:tr>
            <w:tr w:rsidR="007664AC" w:rsidRPr="006E3D2E" w:rsidTr="00A02343">
              <w:tc>
                <w:tcPr>
                  <w:tcW w:w="734" w:type="dxa"/>
                </w:tcPr>
                <w:p w:rsidR="007664AC" w:rsidRPr="006E3D2E" w:rsidRDefault="007664AC" w:rsidP="00BF597A">
                  <w:pPr>
                    <w:jc w:val="center"/>
                    <w:rPr>
                      <w:rFonts w:eastAsia="Calibri"/>
                      <w:sz w:val="24"/>
                      <w:szCs w:val="24"/>
                    </w:rPr>
                  </w:pPr>
                  <w:r w:rsidRPr="006E3D2E">
                    <w:rPr>
                      <w:rFonts w:eastAsia="Calibri"/>
                      <w:sz w:val="24"/>
                      <w:szCs w:val="24"/>
                    </w:rPr>
                    <w:t>[X]</w:t>
                  </w:r>
                </w:p>
              </w:tc>
              <w:tc>
                <w:tcPr>
                  <w:tcW w:w="4421" w:type="dxa"/>
                </w:tcPr>
                <w:p w:rsidR="007664AC" w:rsidRPr="006E3D2E" w:rsidRDefault="007664AC" w:rsidP="00BF597A">
                  <w:pPr>
                    <w:rPr>
                      <w:sz w:val="24"/>
                      <w:szCs w:val="24"/>
                      <w:lang w:val="kk-KZ"/>
                    </w:rPr>
                  </w:pPr>
                  <w:r w:rsidRPr="006E3D2E">
                    <w:rPr>
                      <w:sz w:val="24"/>
                      <w:szCs w:val="24"/>
                      <w:lang w:val="kk-KZ"/>
                    </w:rPr>
                    <w:t>Іс-шара туралы қайта хабарланған кезде тиісті символ:</w:t>
                  </w:r>
                </w:p>
              </w:tc>
            </w:tr>
            <w:tr w:rsidR="007664AC" w:rsidRPr="006E3D2E" w:rsidTr="00A02343">
              <w:tc>
                <w:tcPr>
                  <w:tcW w:w="734" w:type="dxa"/>
                </w:tcPr>
                <w:p w:rsidR="007664AC" w:rsidRPr="006E3D2E" w:rsidRDefault="007664AC" w:rsidP="00BF597A">
                  <w:pPr>
                    <w:ind w:hanging="567"/>
                    <w:jc w:val="center"/>
                    <w:rPr>
                      <w:rFonts w:eastAsia="Calibri"/>
                      <w:sz w:val="24"/>
                      <w:szCs w:val="24"/>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966E69" w:rsidRPr="006E3D2E" w:rsidTr="00A02343">
              <w:trPr>
                <w:trHeight w:val="706"/>
              </w:trPr>
              <w:tc>
                <w:tcPr>
                  <w:tcW w:w="734" w:type="dxa"/>
                </w:tcPr>
                <w:p w:rsidR="00966E69" w:rsidRPr="006E3D2E" w:rsidRDefault="00966E69" w:rsidP="00BF597A">
                  <w:pPr>
                    <w:ind w:hanging="567"/>
                    <w:jc w:val="center"/>
                    <w:rPr>
                      <w:rFonts w:eastAsia="Calibri"/>
                      <w:sz w:val="24"/>
                      <w:szCs w:val="24"/>
                    </w:rPr>
                  </w:pPr>
                  <w:r w:rsidRPr="006E3D2E">
                    <w:rPr>
                      <w:rFonts w:eastAsia="Calibri"/>
                      <w:sz w:val="24"/>
                      <w:szCs w:val="24"/>
                    </w:rPr>
                    <w:t>[X]</w:t>
                  </w:r>
                </w:p>
              </w:tc>
              <w:tc>
                <w:tcPr>
                  <w:tcW w:w="4421" w:type="dxa"/>
                </w:tcPr>
                <w:p w:rsidR="00966E69"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 xml:space="preserve">Басқа </w:t>
                  </w:r>
                  <w:hyperlink r:id="rId81" w:history="1">
                    <w:r w:rsidR="00966E69" w:rsidRPr="006E3D2E">
                      <w:rPr>
                        <w:rFonts w:eastAsia="Calibri"/>
                        <w:color w:val="0000FF"/>
                        <w:sz w:val="24"/>
                        <w:szCs w:val="24"/>
                        <w:u w:val="single"/>
                      </w:rPr>
                      <w:t>http://www.inmetro.gov.br/legislacao/rtac/pdf/RTAC002666.pdf</w:t>
                    </w:r>
                  </w:hyperlink>
                </w:p>
              </w:tc>
            </w:tr>
          </w:tbl>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966E69" w:rsidRPr="006E3D2E" w:rsidRDefault="00966E69" w:rsidP="00BF597A">
            <w:pPr>
              <w:jc w:val="both"/>
              <w:rPr>
                <w:sz w:val="24"/>
                <w:szCs w:val="24"/>
                <w:lang w:val="kk-KZ"/>
              </w:rPr>
            </w:pPr>
          </w:p>
        </w:tc>
      </w:tr>
      <w:tr w:rsidR="00966E69" w:rsidRPr="006E3D2E" w:rsidTr="00A15714">
        <w:trPr>
          <w:trHeight w:val="361"/>
        </w:trPr>
        <w:tc>
          <w:tcPr>
            <w:tcW w:w="710" w:type="dxa"/>
            <w:vMerge/>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rPr>
                <w:sz w:val="24"/>
                <w:szCs w:val="24"/>
                <w:lang w:val="en-US"/>
              </w:rPr>
            </w:pPr>
            <w:r w:rsidRPr="006E3D2E">
              <w:rPr>
                <w:sz w:val="24"/>
                <w:szCs w:val="24"/>
              </w:rPr>
              <w:t xml:space="preserve">23 </w:t>
            </w:r>
            <w:r w:rsidR="006D1649" w:rsidRPr="006E3D2E">
              <w:rPr>
                <w:sz w:val="24"/>
                <w:szCs w:val="24"/>
              </w:rPr>
              <w:t>қыркүйек 2020</w:t>
            </w:r>
          </w:p>
        </w:tc>
        <w:tc>
          <w:tcPr>
            <w:tcW w:w="5386" w:type="dxa"/>
            <w:shd w:val="clear" w:color="auto" w:fill="auto"/>
          </w:tcPr>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E3D2E" w:rsidRDefault="00966E69" w:rsidP="00BF597A">
            <w:pPr>
              <w:jc w:val="both"/>
              <w:rPr>
                <w:sz w:val="24"/>
                <w:szCs w:val="24"/>
                <w:lang w:val="kk-KZ"/>
              </w:rPr>
            </w:pPr>
          </w:p>
        </w:tc>
      </w:tr>
      <w:tr w:rsidR="00966E69" w:rsidRPr="006E3D2E" w:rsidTr="00A15714">
        <w:trPr>
          <w:trHeight w:val="361"/>
        </w:trPr>
        <w:tc>
          <w:tcPr>
            <w:tcW w:w="710" w:type="dxa"/>
            <w:vMerge/>
            <w:shd w:val="clear" w:color="auto" w:fill="auto"/>
          </w:tcPr>
          <w:p w:rsidR="00966E69" w:rsidRPr="006E3D2E" w:rsidRDefault="00966E69" w:rsidP="00BF597A">
            <w:pPr>
              <w:numPr>
                <w:ilvl w:val="0"/>
                <w:numId w:val="3"/>
              </w:numPr>
              <w:ind w:left="0" w:firstLine="0"/>
              <w:jc w:val="both"/>
              <w:rPr>
                <w:sz w:val="24"/>
                <w:szCs w:val="24"/>
                <w:lang w:val="kk-KZ"/>
              </w:rPr>
            </w:pPr>
          </w:p>
        </w:tc>
        <w:tc>
          <w:tcPr>
            <w:tcW w:w="2410" w:type="dxa"/>
            <w:shd w:val="clear" w:color="auto" w:fill="auto"/>
          </w:tcPr>
          <w:p w:rsidR="00966E69" w:rsidRPr="006E3D2E" w:rsidRDefault="00966E69" w:rsidP="00BF597A">
            <w:pPr>
              <w:rPr>
                <w:sz w:val="24"/>
                <w:szCs w:val="24"/>
              </w:rPr>
            </w:pPr>
            <w:r w:rsidRPr="006E3D2E">
              <w:rPr>
                <w:sz w:val="24"/>
                <w:szCs w:val="24"/>
              </w:rPr>
              <w:t>Бразилия</w:t>
            </w:r>
          </w:p>
        </w:tc>
        <w:tc>
          <w:tcPr>
            <w:tcW w:w="5386" w:type="dxa"/>
            <w:shd w:val="clear" w:color="auto" w:fill="auto"/>
          </w:tcPr>
          <w:p w:rsidR="00966E69" w:rsidRPr="006E3D2E" w:rsidRDefault="00966E6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966E69" w:rsidRPr="006E3D2E" w:rsidRDefault="00966E69" w:rsidP="00BF597A">
            <w:pPr>
              <w:jc w:val="both"/>
              <w:rPr>
                <w:sz w:val="24"/>
                <w:szCs w:val="24"/>
                <w:lang w:val="kk-KZ"/>
              </w:rPr>
            </w:pPr>
          </w:p>
        </w:tc>
      </w:tr>
      <w:tr w:rsidR="00DA5BE0" w:rsidRPr="006E3D2E" w:rsidTr="00A15714">
        <w:trPr>
          <w:trHeight w:val="361"/>
        </w:trPr>
        <w:tc>
          <w:tcPr>
            <w:tcW w:w="710" w:type="dxa"/>
            <w:vMerge w:val="restart"/>
            <w:shd w:val="clear" w:color="auto" w:fill="auto"/>
          </w:tcPr>
          <w:p w:rsidR="00DA5BE0" w:rsidRPr="006E3D2E" w:rsidRDefault="00DA5BE0" w:rsidP="00BF597A">
            <w:pPr>
              <w:numPr>
                <w:ilvl w:val="0"/>
                <w:numId w:val="3"/>
              </w:numPr>
              <w:ind w:left="0" w:firstLine="0"/>
              <w:jc w:val="both"/>
              <w:rPr>
                <w:sz w:val="24"/>
                <w:szCs w:val="24"/>
                <w:lang w:val="kk-KZ"/>
              </w:rPr>
            </w:pPr>
          </w:p>
        </w:tc>
        <w:tc>
          <w:tcPr>
            <w:tcW w:w="2410" w:type="dxa"/>
            <w:shd w:val="clear" w:color="auto" w:fill="auto"/>
          </w:tcPr>
          <w:p w:rsidR="00DA5BE0" w:rsidRPr="006E3D2E" w:rsidRDefault="000C5CB6" w:rsidP="00BF597A">
            <w:pPr>
              <w:jc w:val="right"/>
              <w:rPr>
                <w:rFonts w:eastAsia="Calibri"/>
                <w:b/>
                <w:sz w:val="24"/>
                <w:szCs w:val="24"/>
                <w:lang w:val="en-US"/>
              </w:rPr>
            </w:pPr>
            <w:r w:rsidRPr="006E3D2E">
              <w:rPr>
                <w:rFonts w:eastAsia="Calibri"/>
                <w:b/>
                <w:sz w:val="24"/>
                <w:szCs w:val="24"/>
                <w:lang w:val="en-US"/>
              </w:rPr>
              <w:t>G/TBT/N/BRA/441/Add.2</w:t>
            </w:r>
          </w:p>
        </w:tc>
        <w:tc>
          <w:tcPr>
            <w:tcW w:w="5386" w:type="dxa"/>
            <w:shd w:val="clear" w:color="auto" w:fill="auto"/>
          </w:tcPr>
          <w:p w:rsidR="005024CB"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22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Бразилия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 xml:space="preserve">. </w:t>
            </w:r>
          </w:p>
          <w:p w:rsidR="000C5CB6"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0C5CB6" w:rsidRPr="006E3D2E">
              <w:rPr>
                <w:sz w:val="24"/>
                <w:szCs w:val="24"/>
                <w:lang w:val="en-US"/>
              </w:rPr>
              <w:t xml:space="preserve">: </w:t>
            </w:r>
            <w:r w:rsidR="005024CB" w:rsidRPr="006E3D2E">
              <w:rPr>
                <w:sz w:val="24"/>
                <w:szCs w:val="24"/>
              </w:rPr>
              <w:t>Бір</w:t>
            </w:r>
            <w:r w:rsidR="005024CB" w:rsidRPr="006E3D2E">
              <w:rPr>
                <w:sz w:val="24"/>
                <w:szCs w:val="24"/>
                <w:lang w:val="en-US"/>
              </w:rPr>
              <w:t xml:space="preserve"> </w:t>
            </w:r>
            <w:r w:rsidR="005024CB" w:rsidRPr="006E3D2E">
              <w:rPr>
                <w:sz w:val="24"/>
                <w:szCs w:val="24"/>
              </w:rPr>
              <w:t>рет</w:t>
            </w:r>
            <w:r w:rsidR="005024CB" w:rsidRPr="006E3D2E">
              <w:rPr>
                <w:sz w:val="24"/>
                <w:szCs w:val="24"/>
                <w:lang w:val="en-US"/>
              </w:rPr>
              <w:t xml:space="preserve"> </w:t>
            </w:r>
            <w:r w:rsidR="005024CB" w:rsidRPr="006E3D2E">
              <w:rPr>
                <w:sz w:val="24"/>
                <w:szCs w:val="24"/>
              </w:rPr>
              <w:t>пайдалануға</w:t>
            </w:r>
            <w:r w:rsidR="005024CB" w:rsidRPr="006E3D2E">
              <w:rPr>
                <w:sz w:val="24"/>
                <w:szCs w:val="24"/>
                <w:lang w:val="en-US"/>
              </w:rPr>
              <w:t xml:space="preserve"> </w:t>
            </w:r>
            <w:r w:rsidR="005024CB" w:rsidRPr="006E3D2E">
              <w:rPr>
                <w:sz w:val="24"/>
                <w:szCs w:val="24"/>
              </w:rPr>
              <w:t>арналған</w:t>
            </w:r>
            <w:r w:rsidR="005024CB" w:rsidRPr="006E3D2E">
              <w:rPr>
                <w:sz w:val="24"/>
                <w:szCs w:val="24"/>
                <w:lang w:val="en-US"/>
              </w:rPr>
              <w:t xml:space="preserve"> </w:t>
            </w:r>
            <w:r w:rsidR="005024CB" w:rsidRPr="006E3D2E">
              <w:rPr>
                <w:sz w:val="24"/>
                <w:szCs w:val="24"/>
              </w:rPr>
              <w:t>тері</w:t>
            </w:r>
            <w:r w:rsidR="005024CB" w:rsidRPr="006E3D2E">
              <w:rPr>
                <w:sz w:val="24"/>
                <w:szCs w:val="24"/>
                <w:lang w:val="en-US"/>
              </w:rPr>
              <w:t xml:space="preserve"> </w:t>
            </w:r>
            <w:r w:rsidR="005024CB" w:rsidRPr="006E3D2E">
              <w:rPr>
                <w:sz w:val="24"/>
                <w:szCs w:val="24"/>
              </w:rPr>
              <w:t>астына</w:t>
            </w:r>
            <w:r w:rsidR="005024CB" w:rsidRPr="006E3D2E">
              <w:rPr>
                <w:sz w:val="24"/>
                <w:szCs w:val="24"/>
                <w:lang w:val="en-US"/>
              </w:rPr>
              <w:t xml:space="preserve"> </w:t>
            </w:r>
            <w:r w:rsidR="005024CB" w:rsidRPr="006E3D2E">
              <w:rPr>
                <w:sz w:val="24"/>
                <w:szCs w:val="24"/>
              </w:rPr>
              <w:t>инъекцияға</w:t>
            </w:r>
            <w:r w:rsidR="005024CB" w:rsidRPr="006E3D2E">
              <w:rPr>
                <w:sz w:val="24"/>
                <w:szCs w:val="24"/>
                <w:lang w:val="en-US"/>
              </w:rPr>
              <w:t xml:space="preserve"> </w:t>
            </w:r>
            <w:r w:rsidR="005024CB" w:rsidRPr="006E3D2E">
              <w:rPr>
                <w:sz w:val="24"/>
                <w:szCs w:val="24"/>
              </w:rPr>
              <w:t>арналған</w:t>
            </w:r>
            <w:r w:rsidR="005024CB" w:rsidRPr="006E3D2E">
              <w:rPr>
                <w:sz w:val="24"/>
                <w:szCs w:val="24"/>
                <w:lang w:val="en-US"/>
              </w:rPr>
              <w:t xml:space="preserve"> </w:t>
            </w:r>
            <w:r w:rsidR="005024CB" w:rsidRPr="006E3D2E">
              <w:rPr>
                <w:sz w:val="24"/>
                <w:szCs w:val="24"/>
              </w:rPr>
              <w:t>стерильді</w:t>
            </w:r>
            <w:r w:rsidR="005024CB" w:rsidRPr="006E3D2E">
              <w:rPr>
                <w:sz w:val="24"/>
                <w:szCs w:val="24"/>
                <w:lang w:val="en-US"/>
              </w:rPr>
              <w:t xml:space="preserve"> </w:t>
            </w:r>
            <w:r w:rsidR="005024CB" w:rsidRPr="006E3D2E">
              <w:rPr>
                <w:sz w:val="24"/>
                <w:szCs w:val="24"/>
              </w:rPr>
              <w:t>инелерге</w:t>
            </w:r>
            <w:r w:rsidR="005024CB" w:rsidRPr="006E3D2E">
              <w:rPr>
                <w:sz w:val="24"/>
                <w:szCs w:val="24"/>
                <w:lang w:val="en-US"/>
              </w:rPr>
              <w:t xml:space="preserve"> </w:t>
            </w:r>
            <w:r w:rsidR="005024CB" w:rsidRPr="006E3D2E">
              <w:rPr>
                <w:sz w:val="24"/>
                <w:szCs w:val="24"/>
              </w:rPr>
              <w:t>және</w:t>
            </w:r>
            <w:r w:rsidR="005024CB" w:rsidRPr="006E3D2E">
              <w:rPr>
                <w:sz w:val="24"/>
                <w:szCs w:val="24"/>
                <w:lang w:val="en-US"/>
              </w:rPr>
              <w:t xml:space="preserve"> </w:t>
            </w:r>
            <w:r w:rsidR="005024CB" w:rsidRPr="006E3D2E">
              <w:rPr>
                <w:sz w:val="24"/>
                <w:szCs w:val="24"/>
              </w:rPr>
              <w:t>бір</w:t>
            </w:r>
            <w:r w:rsidR="005024CB" w:rsidRPr="006E3D2E">
              <w:rPr>
                <w:sz w:val="24"/>
                <w:szCs w:val="24"/>
                <w:lang w:val="en-US"/>
              </w:rPr>
              <w:t xml:space="preserve"> </w:t>
            </w:r>
            <w:r w:rsidR="005024CB" w:rsidRPr="006E3D2E">
              <w:rPr>
                <w:sz w:val="24"/>
                <w:szCs w:val="24"/>
              </w:rPr>
              <w:t>рет</w:t>
            </w:r>
            <w:r w:rsidR="005024CB" w:rsidRPr="006E3D2E">
              <w:rPr>
                <w:sz w:val="24"/>
                <w:szCs w:val="24"/>
                <w:lang w:val="en-US"/>
              </w:rPr>
              <w:t xml:space="preserve"> </w:t>
            </w:r>
            <w:r w:rsidR="005024CB" w:rsidRPr="006E3D2E">
              <w:rPr>
                <w:sz w:val="24"/>
                <w:szCs w:val="24"/>
              </w:rPr>
              <w:t>пайдалануға</w:t>
            </w:r>
            <w:r w:rsidR="005024CB" w:rsidRPr="006E3D2E">
              <w:rPr>
                <w:sz w:val="24"/>
                <w:szCs w:val="24"/>
                <w:lang w:val="en-US"/>
              </w:rPr>
              <w:t xml:space="preserve"> </w:t>
            </w:r>
            <w:r w:rsidR="005024CB" w:rsidRPr="006E3D2E">
              <w:rPr>
                <w:sz w:val="24"/>
                <w:szCs w:val="24"/>
              </w:rPr>
              <w:t>арналған</w:t>
            </w:r>
            <w:r w:rsidR="005024CB" w:rsidRPr="006E3D2E">
              <w:rPr>
                <w:sz w:val="24"/>
                <w:szCs w:val="24"/>
                <w:lang w:val="en-US"/>
              </w:rPr>
              <w:t xml:space="preserve"> </w:t>
            </w:r>
            <w:r w:rsidR="005024CB" w:rsidRPr="006E3D2E">
              <w:rPr>
                <w:sz w:val="24"/>
                <w:szCs w:val="24"/>
              </w:rPr>
              <w:t>десенге</w:t>
            </w:r>
            <w:r w:rsidR="005024CB" w:rsidRPr="006E3D2E">
              <w:rPr>
                <w:sz w:val="24"/>
                <w:szCs w:val="24"/>
                <w:lang w:val="en-US"/>
              </w:rPr>
              <w:t xml:space="preserve"> </w:t>
            </w:r>
            <w:r w:rsidR="005024CB" w:rsidRPr="006E3D2E">
              <w:rPr>
                <w:sz w:val="24"/>
                <w:szCs w:val="24"/>
              </w:rPr>
              <w:t>арналған</w:t>
            </w:r>
            <w:r w:rsidR="005024CB" w:rsidRPr="006E3D2E">
              <w:rPr>
                <w:sz w:val="24"/>
                <w:szCs w:val="24"/>
                <w:lang w:val="en-US"/>
              </w:rPr>
              <w:t xml:space="preserve"> </w:t>
            </w:r>
            <w:r w:rsidR="005024CB" w:rsidRPr="006E3D2E">
              <w:rPr>
                <w:sz w:val="24"/>
                <w:szCs w:val="24"/>
              </w:rPr>
              <w:t>стерильді</w:t>
            </w:r>
            <w:r w:rsidR="005024CB" w:rsidRPr="006E3D2E">
              <w:rPr>
                <w:sz w:val="24"/>
                <w:szCs w:val="24"/>
                <w:lang w:val="en-US"/>
              </w:rPr>
              <w:t xml:space="preserve"> </w:t>
            </w:r>
            <w:r w:rsidR="005024CB" w:rsidRPr="006E3D2E">
              <w:rPr>
                <w:sz w:val="24"/>
                <w:szCs w:val="24"/>
              </w:rPr>
              <w:t>инелерге</w:t>
            </w:r>
            <w:r w:rsidR="005024CB" w:rsidRPr="006E3D2E">
              <w:rPr>
                <w:sz w:val="24"/>
                <w:szCs w:val="24"/>
                <w:lang w:val="en-US"/>
              </w:rPr>
              <w:t xml:space="preserve"> </w:t>
            </w:r>
            <w:r w:rsidR="005024CB" w:rsidRPr="006E3D2E">
              <w:rPr>
                <w:sz w:val="24"/>
                <w:szCs w:val="24"/>
              </w:rPr>
              <w:t>арналған</w:t>
            </w:r>
            <w:r w:rsidR="005024CB" w:rsidRPr="006E3D2E">
              <w:rPr>
                <w:sz w:val="24"/>
                <w:szCs w:val="24"/>
                <w:lang w:val="en-US"/>
              </w:rPr>
              <w:t xml:space="preserve"> </w:t>
            </w:r>
            <w:r w:rsidR="005024CB" w:rsidRPr="006E3D2E">
              <w:rPr>
                <w:sz w:val="24"/>
                <w:szCs w:val="24"/>
              </w:rPr>
              <w:t>сәйкестікті</w:t>
            </w:r>
            <w:r w:rsidR="005024CB" w:rsidRPr="006E3D2E">
              <w:rPr>
                <w:sz w:val="24"/>
                <w:szCs w:val="24"/>
                <w:lang w:val="en-US"/>
              </w:rPr>
              <w:t xml:space="preserve"> </w:t>
            </w:r>
            <w:r w:rsidR="005024CB" w:rsidRPr="006E3D2E">
              <w:rPr>
                <w:sz w:val="24"/>
                <w:szCs w:val="24"/>
              </w:rPr>
              <w:t>бағалауға</w:t>
            </w:r>
            <w:r w:rsidR="005024CB" w:rsidRPr="006E3D2E">
              <w:rPr>
                <w:sz w:val="24"/>
                <w:szCs w:val="24"/>
                <w:lang w:val="en-US"/>
              </w:rPr>
              <w:t xml:space="preserve"> </w:t>
            </w:r>
            <w:r w:rsidR="005024CB" w:rsidRPr="006E3D2E">
              <w:rPr>
                <w:sz w:val="24"/>
                <w:szCs w:val="24"/>
              </w:rPr>
              <w:t>қойылатын</w:t>
            </w:r>
            <w:r w:rsidR="005024CB" w:rsidRPr="006E3D2E">
              <w:rPr>
                <w:sz w:val="24"/>
                <w:szCs w:val="24"/>
                <w:lang w:val="en-US"/>
              </w:rPr>
              <w:t xml:space="preserve"> </w:t>
            </w:r>
            <w:r w:rsidR="005024CB" w:rsidRPr="006E3D2E">
              <w:rPr>
                <w:sz w:val="24"/>
                <w:szCs w:val="24"/>
              </w:rPr>
              <w:t>талаптар</w:t>
            </w:r>
            <w:r w:rsidR="000C5CB6" w:rsidRPr="006E3D2E">
              <w:rPr>
                <w:sz w:val="24"/>
                <w:szCs w:val="24"/>
                <w:lang w:val="en-US"/>
              </w:rPr>
              <w:t>.</w:t>
            </w:r>
          </w:p>
          <w:p w:rsidR="000C5CB6" w:rsidRPr="006E3D2E" w:rsidRDefault="000C5CB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0C5CB6"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0C5CB6" w:rsidRPr="006E3D2E">
              <w:rPr>
                <w:sz w:val="24"/>
                <w:szCs w:val="24"/>
                <w:lang w:val="en-US"/>
              </w:rPr>
              <w:t xml:space="preserve">: </w:t>
            </w:r>
            <w:r w:rsidRPr="006E3D2E">
              <w:rPr>
                <w:sz w:val="24"/>
                <w:szCs w:val="24"/>
              </w:rPr>
              <w:t>Ұлттық</w:t>
            </w:r>
            <w:r w:rsidRPr="006E3D2E">
              <w:rPr>
                <w:sz w:val="24"/>
                <w:szCs w:val="24"/>
                <w:lang w:val="en-US"/>
              </w:rPr>
              <w:t xml:space="preserve"> </w:t>
            </w:r>
            <w:r w:rsidRPr="006E3D2E">
              <w:rPr>
                <w:sz w:val="24"/>
                <w:szCs w:val="24"/>
              </w:rPr>
              <w:t>метрология</w:t>
            </w:r>
            <w:r w:rsidRPr="006E3D2E">
              <w:rPr>
                <w:sz w:val="24"/>
                <w:szCs w:val="24"/>
                <w:lang w:val="en-US"/>
              </w:rPr>
              <w:t xml:space="preserve">, </w:t>
            </w:r>
            <w:r w:rsidRPr="006E3D2E">
              <w:rPr>
                <w:sz w:val="24"/>
                <w:szCs w:val="24"/>
              </w:rPr>
              <w:t>сапа</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технологиялар</w:t>
            </w:r>
            <w:r w:rsidRPr="006E3D2E">
              <w:rPr>
                <w:sz w:val="24"/>
                <w:szCs w:val="24"/>
                <w:lang w:val="en-US"/>
              </w:rPr>
              <w:t xml:space="preserve"> </w:t>
            </w:r>
            <w:r w:rsidRPr="006E3D2E">
              <w:rPr>
                <w:sz w:val="24"/>
                <w:szCs w:val="24"/>
              </w:rPr>
              <w:t>институты</w:t>
            </w:r>
            <w:r w:rsidRPr="006E3D2E">
              <w:rPr>
                <w:sz w:val="24"/>
                <w:szCs w:val="24"/>
                <w:lang w:val="en-US"/>
              </w:rPr>
              <w:t xml:space="preserve"> 2020 </w:t>
            </w:r>
            <w:r w:rsidRPr="006E3D2E">
              <w:rPr>
                <w:sz w:val="24"/>
                <w:szCs w:val="24"/>
              </w:rPr>
              <w:t>жылғы</w:t>
            </w:r>
            <w:r w:rsidRPr="006E3D2E">
              <w:rPr>
                <w:sz w:val="24"/>
                <w:szCs w:val="24"/>
                <w:lang w:val="en-US"/>
              </w:rPr>
              <w:t xml:space="preserve"> 4 </w:t>
            </w:r>
            <w:r w:rsidRPr="006E3D2E">
              <w:rPr>
                <w:sz w:val="24"/>
                <w:szCs w:val="24"/>
              </w:rPr>
              <w:t>қыркүйекте</w:t>
            </w:r>
            <w:r w:rsidRPr="006E3D2E">
              <w:rPr>
                <w:sz w:val="24"/>
                <w:szCs w:val="24"/>
                <w:lang w:val="en-US"/>
              </w:rPr>
              <w:t xml:space="preserve"> № 289 </w:t>
            </w:r>
            <w:r w:rsidRPr="006E3D2E">
              <w:rPr>
                <w:sz w:val="24"/>
                <w:szCs w:val="24"/>
              </w:rPr>
              <w:t>қаулы</w:t>
            </w:r>
            <w:r w:rsidRPr="006E3D2E">
              <w:rPr>
                <w:sz w:val="24"/>
                <w:szCs w:val="24"/>
                <w:lang w:val="en-US"/>
              </w:rPr>
              <w:t xml:space="preserve"> </w:t>
            </w:r>
            <w:r w:rsidRPr="006E3D2E">
              <w:rPr>
                <w:sz w:val="24"/>
                <w:szCs w:val="24"/>
              </w:rPr>
              <w:t>шығарды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қаулы</w:t>
            </w:r>
            <w:r w:rsidRPr="006E3D2E">
              <w:rPr>
                <w:sz w:val="24"/>
                <w:szCs w:val="24"/>
                <w:lang w:val="en-US"/>
              </w:rPr>
              <w:t xml:space="preserve"> 2011 </w:t>
            </w:r>
            <w:r w:rsidRPr="006E3D2E">
              <w:rPr>
                <w:sz w:val="24"/>
                <w:szCs w:val="24"/>
              </w:rPr>
              <w:t>жылғы</w:t>
            </w:r>
            <w:r w:rsidRPr="006E3D2E">
              <w:rPr>
                <w:sz w:val="24"/>
                <w:szCs w:val="24"/>
                <w:lang w:val="en-US"/>
              </w:rPr>
              <w:t xml:space="preserve"> 29 </w:t>
            </w:r>
            <w:r w:rsidRPr="006E3D2E">
              <w:rPr>
                <w:sz w:val="24"/>
                <w:szCs w:val="24"/>
              </w:rPr>
              <w:t>желтоқсандағы</w:t>
            </w:r>
            <w:r w:rsidRPr="006E3D2E">
              <w:rPr>
                <w:sz w:val="24"/>
                <w:szCs w:val="24"/>
                <w:lang w:val="en-US"/>
              </w:rPr>
              <w:t xml:space="preserve"> № 501 </w:t>
            </w:r>
            <w:r w:rsidRPr="006E3D2E">
              <w:rPr>
                <w:sz w:val="24"/>
                <w:szCs w:val="24"/>
              </w:rPr>
              <w:t>қаулыға</w:t>
            </w:r>
            <w:r w:rsidRPr="006E3D2E">
              <w:rPr>
                <w:sz w:val="24"/>
                <w:szCs w:val="24"/>
                <w:lang w:val="en-US"/>
              </w:rPr>
              <w:t xml:space="preserve"> </w:t>
            </w:r>
            <w:r w:rsidRPr="006E3D2E">
              <w:rPr>
                <w:sz w:val="24"/>
                <w:szCs w:val="24"/>
              </w:rPr>
              <w:t>түзетулер</w:t>
            </w:r>
            <w:r w:rsidRPr="006E3D2E">
              <w:rPr>
                <w:sz w:val="24"/>
                <w:szCs w:val="24"/>
                <w:lang w:val="en-US"/>
              </w:rPr>
              <w:t xml:space="preserve"> </w:t>
            </w:r>
            <w:r w:rsidRPr="006E3D2E">
              <w:rPr>
                <w:sz w:val="24"/>
                <w:szCs w:val="24"/>
              </w:rPr>
              <w:t>енгізеді</w:t>
            </w:r>
            <w:r w:rsidRPr="006E3D2E">
              <w:rPr>
                <w:sz w:val="24"/>
                <w:szCs w:val="24"/>
                <w:lang w:val="en-US"/>
              </w:rPr>
              <w:t xml:space="preserve">, </w:t>
            </w:r>
            <w:r w:rsidRPr="006E3D2E">
              <w:rPr>
                <w:sz w:val="24"/>
                <w:szCs w:val="24"/>
              </w:rPr>
              <w:t>онда</w:t>
            </w:r>
            <w:r w:rsidRPr="006E3D2E">
              <w:rPr>
                <w:sz w:val="24"/>
                <w:szCs w:val="24"/>
                <w:lang w:val="en-US"/>
              </w:rPr>
              <w:t xml:space="preserve"> </w:t>
            </w:r>
            <w:r w:rsidRPr="006E3D2E">
              <w:rPr>
                <w:sz w:val="24"/>
                <w:szCs w:val="24"/>
              </w:rPr>
              <w:t>тері</w:t>
            </w:r>
            <w:r w:rsidRPr="006E3D2E">
              <w:rPr>
                <w:sz w:val="24"/>
                <w:szCs w:val="24"/>
                <w:lang w:val="en-US"/>
              </w:rPr>
              <w:t xml:space="preserve"> </w:t>
            </w:r>
            <w:r w:rsidRPr="006E3D2E">
              <w:rPr>
                <w:sz w:val="24"/>
                <w:szCs w:val="24"/>
              </w:rPr>
              <w:t>астына</w:t>
            </w:r>
            <w:r w:rsidRPr="006E3D2E">
              <w:rPr>
                <w:sz w:val="24"/>
                <w:szCs w:val="24"/>
                <w:lang w:val="en-US"/>
              </w:rPr>
              <w:t xml:space="preserve"> </w:t>
            </w:r>
            <w:r w:rsidRPr="006E3D2E">
              <w:rPr>
                <w:sz w:val="24"/>
                <w:szCs w:val="24"/>
              </w:rPr>
              <w:t>инъекцияға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стерильді</w:t>
            </w:r>
            <w:r w:rsidRPr="006E3D2E">
              <w:rPr>
                <w:sz w:val="24"/>
                <w:szCs w:val="24"/>
                <w:lang w:val="en-US"/>
              </w:rPr>
              <w:t xml:space="preserve"> </w:t>
            </w:r>
            <w:r w:rsidRPr="006E3D2E">
              <w:rPr>
                <w:sz w:val="24"/>
                <w:szCs w:val="24"/>
              </w:rPr>
              <w:t>инелерге</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бір</w:t>
            </w:r>
            <w:r w:rsidRPr="006E3D2E">
              <w:rPr>
                <w:sz w:val="24"/>
                <w:szCs w:val="24"/>
                <w:lang w:val="en-US"/>
              </w:rPr>
              <w:t xml:space="preserve"> </w:t>
            </w:r>
            <w:r w:rsidRPr="006E3D2E">
              <w:rPr>
                <w:sz w:val="24"/>
                <w:szCs w:val="24"/>
              </w:rPr>
              <w:t>рет</w:t>
            </w:r>
            <w:r w:rsidRPr="006E3D2E">
              <w:rPr>
                <w:sz w:val="24"/>
                <w:szCs w:val="24"/>
                <w:lang w:val="en-US"/>
              </w:rPr>
              <w:t xml:space="preserve"> </w:t>
            </w:r>
            <w:r w:rsidRPr="006E3D2E">
              <w:rPr>
                <w:sz w:val="24"/>
                <w:szCs w:val="24"/>
              </w:rPr>
              <w:t>пайдалануға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десенге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стерильді</w:t>
            </w:r>
            <w:r w:rsidRPr="006E3D2E">
              <w:rPr>
                <w:sz w:val="24"/>
                <w:szCs w:val="24"/>
                <w:lang w:val="en-US"/>
              </w:rPr>
              <w:t xml:space="preserve"> </w:t>
            </w:r>
            <w:r w:rsidRPr="006E3D2E">
              <w:rPr>
                <w:sz w:val="24"/>
                <w:szCs w:val="24"/>
              </w:rPr>
              <w:t>инелерге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сәйкестікті</w:t>
            </w:r>
            <w:r w:rsidRPr="006E3D2E">
              <w:rPr>
                <w:sz w:val="24"/>
                <w:szCs w:val="24"/>
                <w:lang w:val="en-US"/>
              </w:rPr>
              <w:t xml:space="preserve"> </w:t>
            </w:r>
            <w:r w:rsidRPr="006E3D2E">
              <w:rPr>
                <w:sz w:val="24"/>
                <w:szCs w:val="24"/>
              </w:rPr>
              <w:t>бағалауға</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w:t>
            </w:r>
            <w:r w:rsidRPr="006E3D2E">
              <w:rPr>
                <w:sz w:val="24"/>
                <w:szCs w:val="24"/>
                <w:lang w:val="en-US"/>
              </w:rPr>
              <w:t xml:space="preserve"> </w:t>
            </w:r>
            <w:r w:rsidRPr="006E3D2E">
              <w:rPr>
                <w:sz w:val="24"/>
                <w:szCs w:val="24"/>
              </w:rPr>
              <w:t>бекітілген</w:t>
            </w:r>
            <w:r w:rsidRPr="006E3D2E">
              <w:rPr>
                <w:sz w:val="24"/>
                <w:szCs w:val="24"/>
                <w:lang w:val="en-US"/>
              </w:rPr>
              <w:t xml:space="preserve">. Қаулы </w:t>
            </w:r>
            <w:r w:rsidRPr="006E3D2E">
              <w:rPr>
                <w:sz w:val="24"/>
                <w:szCs w:val="24"/>
                <w:lang w:val="en-US"/>
              </w:rPr>
              <w:lastRenderedPageBreak/>
              <w:t>Бразилияның ресми хабаршысында жарияланған күннен бастап күшіне енеді</w:t>
            </w:r>
          </w:p>
          <w:p w:rsidR="000C5CB6" w:rsidRPr="006E3D2E" w:rsidRDefault="000C5CB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f2"/>
              <w:tblW w:w="0" w:type="auto"/>
              <w:tblLayout w:type="fixed"/>
              <w:tblLook w:val="04A0" w:firstRow="1" w:lastRow="0" w:firstColumn="1" w:lastColumn="0" w:noHBand="0" w:noVBand="1"/>
            </w:tblPr>
            <w:tblGrid>
              <w:gridCol w:w="734"/>
              <w:gridCol w:w="4421"/>
            </w:tblGrid>
            <w:tr w:rsidR="000C5CB6" w:rsidRPr="006E3D2E" w:rsidTr="00A02343">
              <w:tc>
                <w:tcPr>
                  <w:tcW w:w="5155" w:type="dxa"/>
                  <w:gridSpan w:val="2"/>
                </w:tcPr>
                <w:p w:rsidR="000C5CB6"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0C5CB6" w:rsidRPr="006E3D2E" w:rsidTr="00A02343">
              <w:tc>
                <w:tcPr>
                  <w:tcW w:w="734" w:type="dxa"/>
                </w:tcPr>
                <w:p w:rsidR="000C5CB6" w:rsidRPr="006E3D2E" w:rsidRDefault="000C5CB6" w:rsidP="00BF597A">
                  <w:pPr>
                    <w:rPr>
                      <w:sz w:val="24"/>
                      <w:szCs w:val="24"/>
                    </w:rPr>
                  </w:pPr>
                  <w:r w:rsidRPr="006E3D2E">
                    <w:rPr>
                      <w:sz w:val="24"/>
                      <w:szCs w:val="24"/>
                    </w:rPr>
                    <w:t>[  ]</w:t>
                  </w:r>
                </w:p>
              </w:tc>
              <w:tc>
                <w:tcPr>
                  <w:tcW w:w="4421" w:type="dxa"/>
                </w:tcPr>
                <w:p w:rsidR="000C5CB6" w:rsidRPr="006E3D2E" w:rsidRDefault="007664AC" w:rsidP="00BF597A">
                  <w:pPr>
                    <w:rPr>
                      <w:sz w:val="24"/>
                      <w:szCs w:val="24"/>
                    </w:rPr>
                  </w:pPr>
                  <w:r w:rsidRPr="006E3D2E">
                    <w:rPr>
                      <w:color w:val="000000" w:themeColor="text1"/>
                      <w:sz w:val="24"/>
                      <w:szCs w:val="24"/>
                      <w:lang w:val="kk-KZ"/>
                    </w:rPr>
                    <w:t>Түсініктеме беру кезеңі өзгертілді-күні:</w:t>
                  </w:r>
                </w:p>
              </w:tc>
            </w:tr>
            <w:tr w:rsidR="000C5CB6" w:rsidRPr="006E3D2E" w:rsidTr="00A02343">
              <w:tc>
                <w:tcPr>
                  <w:tcW w:w="734" w:type="dxa"/>
                </w:tcPr>
                <w:p w:rsidR="000C5CB6" w:rsidRPr="006E3D2E" w:rsidRDefault="000C5CB6" w:rsidP="00BF597A">
                  <w:pPr>
                    <w:rPr>
                      <w:sz w:val="24"/>
                      <w:szCs w:val="24"/>
                    </w:rPr>
                  </w:pPr>
                  <w:r w:rsidRPr="006E3D2E">
                    <w:rPr>
                      <w:sz w:val="24"/>
                      <w:szCs w:val="24"/>
                    </w:rPr>
                    <w:t>[  ]</w:t>
                  </w:r>
                </w:p>
              </w:tc>
              <w:tc>
                <w:tcPr>
                  <w:tcW w:w="4421" w:type="dxa"/>
                </w:tcPr>
                <w:p w:rsidR="000C5CB6" w:rsidRPr="006E3D2E" w:rsidRDefault="007664AC" w:rsidP="00BF597A">
                  <w:pPr>
                    <w:rPr>
                      <w:sz w:val="24"/>
                      <w:szCs w:val="24"/>
                    </w:rPr>
                  </w:pPr>
                  <w:r w:rsidRPr="006E3D2E">
                    <w:rPr>
                      <w:sz w:val="24"/>
                      <w:szCs w:val="24"/>
                      <w:lang w:val="kk-KZ"/>
                    </w:rPr>
                    <w:t xml:space="preserve">Хабарланған шара қабылданды-күні: </w:t>
                  </w:r>
                  <w:r w:rsidR="000C5CB6" w:rsidRPr="006E3D2E">
                    <w:rPr>
                      <w:sz w:val="24"/>
                      <w:szCs w:val="24"/>
                    </w:rPr>
                    <w:t xml:space="preserve">10 </w:t>
                  </w:r>
                  <w:r w:rsidR="006D1649" w:rsidRPr="006E3D2E">
                    <w:rPr>
                      <w:sz w:val="24"/>
                      <w:szCs w:val="24"/>
                    </w:rPr>
                    <w:t>қыркүйек 2020</w:t>
                  </w:r>
                </w:p>
              </w:tc>
            </w:tr>
            <w:tr w:rsidR="000C5CB6" w:rsidRPr="006E3D2E" w:rsidTr="00A02343">
              <w:tc>
                <w:tcPr>
                  <w:tcW w:w="734" w:type="dxa"/>
                </w:tcPr>
                <w:p w:rsidR="000C5CB6" w:rsidRPr="006E3D2E" w:rsidRDefault="000C5CB6" w:rsidP="00BF597A">
                  <w:pPr>
                    <w:rPr>
                      <w:sz w:val="24"/>
                      <w:szCs w:val="24"/>
                    </w:rPr>
                  </w:pPr>
                  <w:r w:rsidRPr="006E3D2E">
                    <w:rPr>
                      <w:sz w:val="24"/>
                      <w:szCs w:val="24"/>
                    </w:rPr>
                    <w:t>[  ]</w:t>
                  </w:r>
                </w:p>
              </w:tc>
              <w:tc>
                <w:tcPr>
                  <w:tcW w:w="4421" w:type="dxa"/>
                </w:tcPr>
                <w:p w:rsidR="000C5CB6" w:rsidRPr="006E3D2E" w:rsidRDefault="007664AC" w:rsidP="00BF597A">
                  <w:pPr>
                    <w:rPr>
                      <w:sz w:val="24"/>
                      <w:szCs w:val="24"/>
                    </w:rPr>
                  </w:pPr>
                  <w:r w:rsidRPr="006E3D2E">
                    <w:rPr>
                      <w:sz w:val="24"/>
                      <w:szCs w:val="24"/>
                      <w:lang w:val="kk-KZ"/>
                    </w:rPr>
                    <w:t>Хабарлама шарасы жарияланды - күні:</w:t>
                  </w:r>
                </w:p>
              </w:tc>
            </w:tr>
            <w:tr w:rsidR="007664AC" w:rsidRPr="006E3D2E" w:rsidTr="00A02343">
              <w:tc>
                <w:tcPr>
                  <w:tcW w:w="734" w:type="dxa"/>
                </w:tcPr>
                <w:p w:rsidR="007664AC" w:rsidRPr="006E3D2E" w:rsidRDefault="007664AC" w:rsidP="00BF597A">
                  <w:pPr>
                    <w:rPr>
                      <w:sz w:val="24"/>
                      <w:szCs w:val="24"/>
                    </w:rPr>
                  </w:pPr>
                  <w:r w:rsidRPr="006E3D2E">
                    <w:rPr>
                      <w:sz w:val="24"/>
                      <w:szCs w:val="24"/>
                    </w:rPr>
                    <w:t>[X]</w:t>
                  </w:r>
                </w:p>
              </w:tc>
              <w:tc>
                <w:tcPr>
                  <w:tcW w:w="4421" w:type="dxa"/>
                </w:tcPr>
                <w:p w:rsidR="007664AC" w:rsidRPr="006E3D2E" w:rsidRDefault="007664AC" w:rsidP="00BF597A">
                  <w:pPr>
                    <w:rPr>
                      <w:sz w:val="24"/>
                      <w:szCs w:val="24"/>
                      <w:lang w:val="kk-KZ"/>
                    </w:rPr>
                  </w:pPr>
                  <w:r w:rsidRPr="006E3D2E">
                    <w:rPr>
                      <w:sz w:val="24"/>
                      <w:szCs w:val="24"/>
                      <w:lang w:val="kk-KZ"/>
                    </w:rPr>
                    <w:t xml:space="preserve">Хабарланған шара күшіне енеді-күні: </w:t>
                  </w:r>
                </w:p>
              </w:tc>
            </w:tr>
            <w:tr w:rsidR="007664AC" w:rsidRPr="006E3D2E" w:rsidTr="00A02343">
              <w:tc>
                <w:tcPr>
                  <w:tcW w:w="734" w:type="dxa"/>
                </w:tcPr>
                <w:p w:rsidR="007664AC" w:rsidRPr="006E3D2E" w:rsidRDefault="007664AC" w:rsidP="00BF597A">
                  <w:pPr>
                    <w:rPr>
                      <w:sz w:val="24"/>
                      <w:szCs w:val="24"/>
                    </w:rPr>
                  </w:pPr>
                  <w:r w:rsidRPr="006E3D2E">
                    <w:rPr>
                      <w:sz w:val="24"/>
                      <w:szCs w:val="24"/>
                    </w:rPr>
                    <w:t>[  ]</w:t>
                  </w:r>
                </w:p>
              </w:tc>
              <w:tc>
                <w:tcPr>
                  <w:tcW w:w="4421" w:type="dxa"/>
                </w:tcPr>
                <w:p w:rsidR="007664AC" w:rsidRPr="006E3D2E" w:rsidRDefault="007664A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7664AC" w:rsidRPr="006E3D2E" w:rsidTr="00A02343">
              <w:tc>
                <w:tcPr>
                  <w:tcW w:w="734" w:type="dxa"/>
                </w:tcPr>
                <w:p w:rsidR="007664AC" w:rsidRPr="006E3D2E" w:rsidRDefault="007664AC" w:rsidP="00BF597A">
                  <w:pPr>
                    <w:rPr>
                      <w:sz w:val="24"/>
                      <w:szCs w:val="24"/>
                    </w:rPr>
                  </w:pPr>
                  <w:r w:rsidRPr="006E3D2E">
                    <w:rPr>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 жойылды-күні:</w:t>
                  </w:r>
                </w:p>
              </w:tc>
            </w:tr>
            <w:tr w:rsidR="007664AC" w:rsidRPr="006E3D2E" w:rsidTr="00A02343">
              <w:tc>
                <w:tcPr>
                  <w:tcW w:w="734" w:type="dxa"/>
                </w:tcPr>
                <w:p w:rsidR="007664AC" w:rsidRPr="006E3D2E" w:rsidRDefault="007664AC" w:rsidP="00BF597A">
                  <w:pPr>
                    <w:rPr>
                      <w:sz w:val="24"/>
                      <w:szCs w:val="24"/>
                    </w:rPr>
                  </w:pPr>
                  <w:r w:rsidRPr="006E3D2E">
                    <w:rPr>
                      <w:sz w:val="24"/>
                      <w:szCs w:val="24"/>
                    </w:rPr>
                    <w:t>[X]</w:t>
                  </w:r>
                </w:p>
              </w:tc>
              <w:tc>
                <w:tcPr>
                  <w:tcW w:w="4421" w:type="dxa"/>
                </w:tcPr>
                <w:p w:rsidR="007664AC" w:rsidRPr="006E3D2E" w:rsidRDefault="007664AC" w:rsidP="00BF597A">
                  <w:pPr>
                    <w:rPr>
                      <w:sz w:val="24"/>
                      <w:szCs w:val="24"/>
                      <w:lang w:val="kk-KZ"/>
                    </w:rPr>
                  </w:pPr>
                  <w:r w:rsidRPr="006E3D2E">
                    <w:rPr>
                      <w:sz w:val="24"/>
                      <w:szCs w:val="24"/>
                      <w:lang w:val="kk-KZ"/>
                    </w:rPr>
                    <w:t>Іс-шара туралы қайта хабарланған кезде тиісті символ:</w:t>
                  </w:r>
                </w:p>
              </w:tc>
            </w:tr>
            <w:tr w:rsidR="007664AC" w:rsidRPr="006E3D2E" w:rsidTr="00A02343">
              <w:tc>
                <w:tcPr>
                  <w:tcW w:w="734" w:type="dxa"/>
                </w:tcPr>
                <w:p w:rsidR="007664AC" w:rsidRPr="006E3D2E" w:rsidRDefault="007664AC" w:rsidP="00BF597A">
                  <w:pPr>
                    <w:rPr>
                      <w:sz w:val="24"/>
                      <w:szCs w:val="24"/>
                    </w:rPr>
                  </w:pPr>
                  <w:r w:rsidRPr="006E3D2E">
                    <w:rPr>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0C5CB6" w:rsidRPr="006E3D2E" w:rsidTr="000C5CB6">
              <w:trPr>
                <w:trHeight w:val="515"/>
              </w:trPr>
              <w:tc>
                <w:tcPr>
                  <w:tcW w:w="734" w:type="dxa"/>
                </w:tcPr>
                <w:p w:rsidR="000C5CB6" w:rsidRPr="006E3D2E" w:rsidRDefault="000C5CB6" w:rsidP="00BF597A">
                  <w:pPr>
                    <w:rPr>
                      <w:sz w:val="24"/>
                      <w:szCs w:val="24"/>
                    </w:rPr>
                  </w:pPr>
                  <w:r w:rsidRPr="006E3D2E">
                    <w:rPr>
                      <w:sz w:val="24"/>
                      <w:szCs w:val="24"/>
                    </w:rPr>
                    <w:t>[X]</w:t>
                  </w:r>
                </w:p>
              </w:tc>
              <w:tc>
                <w:tcPr>
                  <w:tcW w:w="4421" w:type="dxa"/>
                </w:tcPr>
                <w:p w:rsidR="000C5CB6"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 xml:space="preserve">Басқа </w:t>
                  </w:r>
                  <w:r w:rsidR="000C5CB6" w:rsidRPr="006E3D2E">
                    <w:rPr>
                      <w:rFonts w:eastAsiaTheme="minorHAnsi"/>
                      <w:sz w:val="24"/>
                      <w:szCs w:val="24"/>
                    </w:rPr>
                    <w:t>http://www.inmetro.gov.br/legislacao/rtac/pdf/RTAC002666.pdf</w:t>
                  </w:r>
                </w:p>
              </w:tc>
            </w:tr>
          </w:tbl>
          <w:p w:rsidR="000C5CB6" w:rsidRPr="006E3D2E" w:rsidRDefault="000C5CB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E3D2E" w:rsidRDefault="00DA5BE0" w:rsidP="00BF597A">
            <w:pPr>
              <w:jc w:val="both"/>
              <w:rPr>
                <w:sz w:val="24"/>
                <w:szCs w:val="24"/>
                <w:lang w:val="kk-KZ"/>
              </w:rPr>
            </w:pPr>
          </w:p>
        </w:tc>
      </w:tr>
      <w:tr w:rsidR="00DA5BE0" w:rsidRPr="006E3D2E" w:rsidTr="00A15714">
        <w:trPr>
          <w:trHeight w:val="361"/>
        </w:trPr>
        <w:tc>
          <w:tcPr>
            <w:tcW w:w="710" w:type="dxa"/>
            <w:vMerge/>
            <w:shd w:val="clear" w:color="auto" w:fill="auto"/>
          </w:tcPr>
          <w:p w:rsidR="00DA5BE0" w:rsidRPr="006E3D2E" w:rsidRDefault="00DA5BE0" w:rsidP="00BF597A">
            <w:pPr>
              <w:numPr>
                <w:ilvl w:val="0"/>
                <w:numId w:val="3"/>
              </w:numPr>
              <w:ind w:left="0" w:firstLine="0"/>
              <w:jc w:val="both"/>
              <w:rPr>
                <w:sz w:val="24"/>
                <w:szCs w:val="24"/>
                <w:lang w:val="kk-KZ"/>
              </w:rPr>
            </w:pPr>
          </w:p>
        </w:tc>
        <w:tc>
          <w:tcPr>
            <w:tcW w:w="2410" w:type="dxa"/>
            <w:shd w:val="clear" w:color="auto" w:fill="auto"/>
          </w:tcPr>
          <w:p w:rsidR="00DA5BE0" w:rsidRPr="006E3D2E" w:rsidRDefault="00DA5BE0" w:rsidP="00BF597A">
            <w:pPr>
              <w:rPr>
                <w:sz w:val="24"/>
                <w:szCs w:val="24"/>
                <w:lang w:val="en-US"/>
              </w:rPr>
            </w:pPr>
            <w:r w:rsidRPr="006E3D2E">
              <w:rPr>
                <w:sz w:val="24"/>
                <w:szCs w:val="24"/>
              </w:rPr>
              <w:t xml:space="preserve">23 </w:t>
            </w:r>
            <w:r w:rsidR="006D1649" w:rsidRPr="006E3D2E">
              <w:rPr>
                <w:sz w:val="24"/>
                <w:szCs w:val="24"/>
              </w:rPr>
              <w:t>қыркүйек 2020</w:t>
            </w:r>
          </w:p>
        </w:tc>
        <w:tc>
          <w:tcPr>
            <w:tcW w:w="5386" w:type="dxa"/>
            <w:shd w:val="clear" w:color="auto" w:fill="auto"/>
          </w:tcPr>
          <w:p w:rsidR="00DA5BE0" w:rsidRPr="006E3D2E" w:rsidRDefault="00DA5BE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E3D2E" w:rsidRDefault="00DA5BE0" w:rsidP="00BF597A">
            <w:pPr>
              <w:jc w:val="both"/>
              <w:rPr>
                <w:sz w:val="24"/>
                <w:szCs w:val="24"/>
                <w:lang w:val="kk-KZ"/>
              </w:rPr>
            </w:pPr>
          </w:p>
        </w:tc>
      </w:tr>
      <w:tr w:rsidR="00DA5BE0" w:rsidRPr="006E3D2E" w:rsidTr="00A15714">
        <w:trPr>
          <w:trHeight w:val="361"/>
        </w:trPr>
        <w:tc>
          <w:tcPr>
            <w:tcW w:w="710" w:type="dxa"/>
            <w:vMerge/>
            <w:shd w:val="clear" w:color="auto" w:fill="auto"/>
          </w:tcPr>
          <w:p w:rsidR="00DA5BE0" w:rsidRPr="006E3D2E" w:rsidRDefault="00DA5BE0" w:rsidP="00BF597A">
            <w:pPr>
              <w:numPr>
                <w:ilvl w:val="0"/>
                <w:numId w:val="3"/>
              </w:numPr>
              <w:ind w:left="0" w:firstLine="0"/>
              <w:jc w:val="both"/>
              <w:rPr>
                <w:sz w:val="24"/>
                <w:szCs w:val="24"/>
                <w:lang w:val="kk-KZ"/>
              </w:rPr>
            </w:pPr>
          </w:p>
        </w:tc>
        <w:tc>
          <w:tcPr>
            <w:tcW w:w="2410" w:type="dxa"/>
            <w:shd w:val="clear" w:color="auto" w:fill="auto"/>
          </w:tcPr>
          <w:p w:rsidR="00DA5BE0" w:rsidRPr="006E3D2E" w:rsidRDefault="00DA5BE0" w:rsidP="00BF597A">
            <w:pPr>
              <w:rPr>
                <w:sz w:val="24"/>
                <w:szCs w:val="24"/>
              </w:rPr>
            </w:pPr>
            <w:r w:rsidRPr="006E3D2E">
              <w:rPr>
                <w:sz w:val="24"/>
                <w:szCs w:val="24"/>
              </w:rPr>
              <w:t>Бразилия</w:t>
            </w:r>
          </w:p>
        </w:tc>
        <w:tc>
          <w:tcPr>
            <w:tcW w:w="5386" w:type="dxa"/>
            <w:shd w:val="clear" w:color="auto" w:fill="auto"/>
          </w:tcPr>
          <w:p w:rsidR="00DA5BE0" w:rsidRPr="006E3D2E" w:rsidRDefault="00DA5BE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DA5BE0" w:rsidRPr="006E3D2E" w:rsidRDefault="00DA5BE0" w:rsidP="00BF597A">
            <w:pPr>
              <w:jc w:val="both"/>
              <w:rPr>
                <w:sz w:val="24"/>
                <w:szCs w:val="24"/>
                <w:lang w:val="kk-KZ"/>
              </w:rPr>
            </w:pPr>
          </w:p>
        </w:tc>
      </w:tr>
      <w:tr w:rsidR="0045286B" w:rsidRPr="006E3D2E" w:rsidTr="00A15714">
        <w:trPr>
          <w:trHeight w:val="361"/>
        </w:trPr>
        <w:tc>
          <w:tcPr>
            <w:tcW w:w="710" w:type="dxa"/>
            <w:vMerge w:val="restart"/>
            <w:shd w:val="clear" w:color="auto" w:fill="auto"/>
          </w:tcPr>
          <w:p w:rsidR="0045286B" w:rsidRPr="006E3D2E" w:rsidRDefault="0045286B" w:rsidP="00BF597A">
            <w:pPr>
              <w:numPr>
                <w:ilvl w:val="0"/>
                <w:numId w:val="3"/>
              </w:numPr>
              <w:ind w:left="0" w:firstLine="0"/>
              <w:jc w:val="both"/>
              <w:rPr>
                <w:sz w:val="24"/>
                <w:szCs w:val="24"/>
                <w:lang w:val="kk-KZ"/>
              </w:rPr>
            </w:pPr>
          </w:p>
        </w:tc>
        <w:tc>
          <w:tcPr>
            <w:tcW w:w="2410" w:type="dxa"/>
            <w:shd w:val="clear" w:color="auto" w:fill="auto"/>
          </w:tcPr>
          <w:p w:rsidR="003A733A" w:rsidRPr="006E3D2E" w:rsidRDefault="003A733A" w:rsidP="00BF597A">
            <w:pPr>
              <w:jc w:val="right"/>
              <w:rPr>
                <w:rFonts w:eastAsia="Calibri"/>
                <w:b/>
                <w:sz w:val="24"/>
                <w:szCs w:val="24"/>
                <w:lang w:val="en-US"/>
              </w:rPr>
            </w:pPr>
            <w:r w:rsidRPr="006E3D2E">
              <w:rPr>
                <w:rFonts w:eastAsia="Calibri"/>
                <w:b/>
                <w:sz w:val="24"/>
                <w:szCs w:val="24"/>
                <w:lang w:val="en-US"/>
              </w:rPr>
              <w:t>G/TBT/N/BRA/1078/Add.1</w:t>
            </w:r>
          </w:p>
          <w:p w:rsidR="0045286B" w:rsidRPr="006E3D2E" w:rsidRDefault="0045286B" w:rsidP="00BF597A">
            <w:pPr>
              <w:rPr>
                <w:sz w:val="24"/>
                <w:szCs w:val="24"/>
                <w:lang w:val="en-US"/>
              </w:rPr>
            </w:pPr>
          </w:p>
        </w:tc>
        <w:tc>
          <w:tcPr>
            <w:tcW w:w="5386" w:type="dxa"/>
            <w:shd w:val="clear" w:color="auto" w:fill="auto"/>
          </w:tcPr>
          <w:p w:rsidR="003A733A"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18 </w:t>
            </w:r>
            <w:r w:rsidRPr="006E3D2E">
              <w:rPr>
                <w:sz w:val="24"/>
                <w:szCs w:val="24"/>
              </w:rPr>
              <w:t>қыркүйектің</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хабарламасы</w:t>
            </w:r>
            <w:r w:rsidRPr="006E3D2E">
              <w:rPr>
                <w:sz w:val="24"/>
                <w:szCs w:val="24"/>
                <w:lang w:val="en-US"/>
              </w:rPr>
              <w:t xml:space="preserve"> </w:t>
            </w:r>
            <w:r w:rsidRPr="006E3D2E">
              <w:rPr>
                <w:sz w:val="24"/>
                <w:szCs w:val="24"/>
              </w:rPr>
              <w:t>Бразилия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 xml:space="preserve"> </w:t>
            </w:r>
          </w:p>
          <w:tbl>
            <w:tblPr>
              <w:tblStyle w:val="af2"/>
              <w:tblW w:w="0" w:type="auto"/>
              <w:tblLayout w:type="fixed"/>
              <w:tblLook w:val="04A0" w:firstRow="1" w:lastRow="0" w:firstColumn="1" w:lastColumn="0" w:noHBand="0" w:noVBand="1"/>
            </w:tblPr>
            <w:tblGrid>
              <w:gridCol w:w="734"/>
              <w:gridCol w:w="4421"/>
            </w:tblGrid>
            <w:tr w:rsidR="003A733A" w:rsidRPr="006E3D2E" w:rsidTr="00504032">
              <w:tc>
                <w:tcPr>
                  <w:tcW w:w="5155" w:type="dxa"/>
                  <w:gridSpan w:val="2"/>
                </w:tcPr>
                <w:p w:rsidR="003A733A"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 xml:space="preserve">Хабарланған шара қабылданды-күні: </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 xml:space="preserve">Хабарлама шарасы жарияланды - күні: </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 xml:space="preserve">Хабарланған шара күшіне енеді-күні: </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 жойылды-күні:</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7664AC" w:rsidRPr="006E3D2E" w:rsidRDefault="007664AC" w:rsidP="00BF597A">
                  <w:pPr>
                    <w:rPr>
                      <w:sz w:val="24"/>
                      <w:szCs w:val="24"/>
                      <w:lang w:val="kk-KZ"/>
                    </w:rPr>
                  </w:pPr>
                  <w:r w:rsidRPr="006E3D2E">
                    <w:rPr>
                      <w:sz w:val="24"/>
                      <w:szCs w:val="24"/>
                      <w:lang w:val="kk-KZ"/>
                    </w:rPr>
                    <w:t>Іс-шара туралы қайта хабарланған кезде тиісті символ:</w:t>
                  </w:r>
                </w:p>
              </w:tc>
            </w:tr>
            <w:tr w:rsidR="007664AC" w:rsidRPr="006E3D2E" w:rsidTr="007E1724">
              <w:tc>
                <w:tcPr>
                  <w:tcW w:w="734" w:type="dxa"/>
                </w:tcPr>
                <w:p w:rsidR="007664AC" w:rsidRPr="006E3D2E" w:rsidRDefault="007664AC"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7664AC" w:rsidRPr="006E3D2E" w:rsidRDefault="007664A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3A733A" w:rsidRPr="006E3D2E" w:rsidTr="007E1724">
              <w:trPr>
                <w:trHeight w:val="706"/>
              </w:trPr>
              <w:tc>
                <w:tcPr>
                  <w:tcW w:w="734" w:type="dxa"/>
                </w:tcPr>
                <w:p w:rsidR="003A733A" w:rsidRPr="006E3D2E" w:rsidRDefault="003A733A"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3A733A"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 xml:space="preserve">Басқа </w:t>
                  </w:r>
                  <w:hyperlink r:id="rId82" w:history="1">
                    <w:r w:rsidR="003A733A" w:rsidRPr="006E3D2E">
                      <w:rPr>
                        <w:rStyle w:val="a9"/>
                        <w:rFonts w:eastAsia="Calibri"/>
                        <w:sz w:val="24"/>
                        <w:szCs w:val="24"/>
                        <w:lang w:val="en-GB"/>
                      </w:rPr>
                      <w:t>https</w:t>
                    </w:r>
                    <w:r w:rsidR="003A733A" w:rsidRPr="006E3D2E">
                      <w:rPr>
                        <w:rStyle w:val="a9"/>
                        <w:rFonts w:eastAsia="Calibri"/>
                        <w:sz w:val="24"/>
                        <w:szCs w:val="24"/>
                      </w:rPr>
                      <w:t>://</w:t>
                    </w:r>
                    <w:r w:rsidR="003A733A" w:rsidRPr="006E3D2E">
                      <w:rPr>
                        <w:rStyle w:val="a9"/>
                        <w:rFonts w:eastAsia="Calibri"/>
                        <w:sz w:val="24"/>
                        <w:szCs w:val="24"/>
                        <w:lang w:val="en-GB"/>
                      </w:rPr>
                      <w:t>pesquisa</w:t>
                    </w:r>
                    <w:r w:rsidR="003A733A" w:rsidRPr="006E3D2E">
                      <w:rPr>
                        <w:rStyle w:val="a9"/>
                        <w:rFonts w:eastAsia="Calibri"/>
                        <w:sz w:val="24"/>
                        <w:szCs w:val="24"/>
                      </w:rPr>
                      <w:t>.</w:t>
                    </w:r>
                    <w:r w:rsidR="003A733A" w:rsidRPr="006E3D2E">
                      <w:rPr>
                        <w:rStyle w:val="a9"/>
                        <w:rFonts w:eastAsia="Calibri"/>
                        <w:sz w:val="24"/>
                        <w:szCs w:val="24"/>
                        <w:lang w:val="en-GB"/>
                      </w:rPr>
                      <w:t>in</w:t>
                    </w:r>
                    <w:r w:rsidR="003A733A" w:rsidRPr="006E3D2E">
                      <w:rPr>
                        <w:rStyle w:val="a9"/>
                        <w:rFonts w:eastAsia="Calibri"/>
                        <w:sz w:val="24"/>
                        <w:szCs w:val="24"/>
                      </w:rPr>
                      <w:t>.</w:t>
                    </w:r>
                    <w:r w:rsidR="003A733A" w:rsidRPr="006E3D2E">
                      <w:rPr>
                        <w:rStyle w:val="a9"/>
                        <w:rFonts w:eastAsia="Calibri"/>
                        <w:sz w:val="24"/>
                        <w:szCs w:val="24"/>
                        <w:lang w:val="en-GB"/>
                      </w:rPr>
                      <w:t>gov</w:t>
                    </w:r>
                    <w:r w:rsidR="003A733A" w:rsidRPr="006E3D2E">
                      <w:rPr>
                        <w:rStyle w:val="a9"/>
                        <w:rFonts w:eastAsia="Calibri"/>
                        <w:sz w:val="24"/>
                        <w:szCs w:val="24"/>
                      </w:rPr>
                      <w:t>.</w:t>
                    </w:r>
                    <w:r w:rsidR="003A733A" w:rsidRPr="006E3D2E">
                      <w:rPr>
                        <w:rStyle w:val="a9"/>
                        <w:rFonts w:eastAsia="Calibri"/>
                        <w:sz w:val="24"/>
                        <w:szCs w:val="24"/>
                        <w:lang w:val="en-GB"/>
                      </w:rPr>
                      <w:t>br</w:t>
                    </w:r>
                    <w:r w:rsidR="003A733A" w:rsidRPr="006E3D2E">
                      <w:rPr>
                        <w:rStyle w:val="a9"/>
                        <w:rFonts w:eastAsia="Calibri"/>
                        <w:sz w:val="24"/>
                        <w:szCs w:val="24"/>
                      </w:rPr>
                      <w:t>/</w:t>
                    </w:r>
                    <w:r w:rsidR="003A733A" w:rsidRPr="006E3D2E">
                      <w:rPr>
                        <w:rStyle w:val="a9"/>
                        <w:rFonts w:eastAsia="Calibri"/>
                        <w:sz w:val="24"/>
                        <w:szCs w:val="24"/>
                        <w:lang w:val="en-GB"/>
                      </w:rPr>
                      <w:t>imprensa</w:t>
                    </w:r>
                    <w:r w:rsidR="003A733A" w:rsidRPr="006E3D2E">
                      <w:rPr>
                        <w:rStyle w:val="a9"/>
                        <w:rFonts w:eastAsia="Calibri"/>
                        <w:sz w:val="24"/>
                        <w:szCs w:val="24"/>
                      </w:rPr>
                      <w:t>/</w:t>
                    </w:r>
                    <w:r w:rsidR="003A733A" w:rsidRPr="006E3D2E">
                      <w:rPr>
                        <w:rStyle w:val="a9"/>
                        <w:rFonts w:eastAsia="Calibri"/>
                        <w:sz w:val="24"/>
                        <w:szCs w:val="24"/>
                        <w:lang w:val="en-GB"/>
                      </w:rPr>
                      <w:t>jsp</w:t>
                    </w:r>
                    <w:r w:rsidR="003A733A" w:rsidRPr="006E3D2E">
                      <w:rPr>
                        <w:rStyle w:val="a9"/>
                        <w:rFonts w:eastAsia="Calibri"/>
                        <w:sz w:val="24"/>
                        <w:szCs w:val="24"/>
                      </w:rPr>
                      <w:t>/</w:t>
                    </w:r>
                    <w:r w:rsidR="003A733A" w:rsidRPr="006E3D2E">
                      <w:rPr>
                        <w:rStyle w:val="a9"/>
                        <w:rFonts w:eastAsia="Calibri"/>
                        <w:sz w:val="24"/>
                        <w:szCs w:val="24"/>
                        <w:lang w:val="en-GB"/>
                      </w:rPr>
                      <w:t>visualiza</w:t>
                    </w:r>
                    <w:r w:rsidR="003A733A" w:rsidRPr="006E3D2E">
                      <w:rPr>
                        <w:rStyle w:val="a9"/>
                        <w:rFonts w:eastAsia="Calibri"/>
                        <w:sz w:val="24"/>
                        <w:szCs w:val="24"/>
                      </w:rPr>
                      <w:t>/</w:t>
                    </w:r>
                    <w:r w:rsidR="003A733A" w:rsidRPr="006E3D2E">
                      <w:rPr>
                        <w:rStyle w:val="a9"/>
                        <w:rFonts w:eastAsia="Calibri"/>
                        <w:sz w:val="24"/>
                        <w:szCs w:val="24"/>
                        <w:lang w:val="en-GB"/>
                      </w:rPr>
                      <w:t>index</w:t>
                    </w:r>
                    <w:r w:rsidR="003A733A" w:rsidRPr="006E3D2E">
                      <w:rPr>
                        <w:rStyle w:val="a9"/>
                        <w:rFonts w:eastAsia="Calibri"/>
                        <w:sz w:val="24"/>
                        <w:szCs w:val="24"/>
                      </w:rPr>
                      <w:t>.</w:t>
                    </w:r>
                    <w:r w:rsidR="003A733A" w:rsidRPr="006E3D2E">
                      <w:rPr>
                        <w:rStyle w:val="a9"/>
                        <w:rFonts w:eastAsia="Calibri"/>
                        <w:sz w:val="24"/>
                        <w:szCs w:val="24"/>
                        <w:lang w:val="en-GB"/>
                      </w:rPr>
                      <w:t>jsp</w:t>
                    </w:r>
                    <w:r w:rsidR="003A733A" w:rsidRPr="006E3D2E">
                      <w:rPr>
                        <w:rStyle w:val="a9"/>
                        <w:rFonts w:eastAsia="Calibri"/>
                        <w:sz w:val="24"/>
                        <w:szCs w:val="24"/>
                      </w:rPr>
                      <w:t>?</w:t>
                    </w:r>
                    <w:r w:rsidR="003A733A" w:rsidRPr="006E3D2E">
                      <w:rPr>
                        <w:rStyle w:val="a9"/>
                        <w:rFonts w:eastAsia="Calibri"/>
                        <w:sz w:val="24"/>
                        <w:szCs w:val="24"/>
                        <w:lang w:val="en-GB"/>
                      </w:rPr>
                      <w:t>data</w:t>
                    </w:r>
                    <w:r w:rsidR="003A733A" w:rsidRPr="006E3D2E">
                      <w:rPr>
                        <w:rStyle w:val="a9"/>
                        <w:rFonts w:eastAsia="Calibri"/>
                        <w:sz w:val="24"/>
                        <w:szCs w:val="24"/>
                      </w:rPr>
                      <w:t>=02/09/2020&amp;</w:t>
                    </w:r>
                    <w:r w:rsidR="003A733A" w:rsidRPr="006E3D2E">
                      <w:rPr>
                        <w:rStyle w:val="a9"/>
                        <w:rFonts w:eastAsia="Calibri"/>
                        <w:sz w:val="24"/>
                        <w:szCs w:val="24"/>
                        <w:lang w:val="en-GB"/>
                      </w:rPr>
                      <w:t>jornal</w:t>
                    </w:r>
                    <w:r w:rsidR="003A733A" w:rsidRPr="006E3D2E">
                      <w:rPr>
                        <w:rStyle w:val="a9"/>
                        <w:rFonts w:eastAsia="Calibri"/>
                        <w:sz w:val="24"/>
                        <w:szCs w:val="24"/>
                      </w:rPr>
                      <w:t>=515&amp;</w:t>
                    </w:r>
                    <w:r w:rsidR="003A733A" w:rsidRPr="006E3D2E">
                      <w:rPr>
                        <w:rStyle w:val="a9"/>
                        <w:rFonts w:eastAsia="Calibri"/>
                        <w:sz w:val="24"/>
                        <w:szCs w:val="24"/>
                        <w:lang w:val="en-GB"/>
                      </w:rPr>
                      <w:t>pagina</w:t>
                    </w:r>
                    <w:r w:rsidR="003A733A" w:rsidRPr="006E3D2E">
                      <w:rPr>
                        <w:rStyle w:val="a9"/>
                        <w:rFonts w:eastAsia="Calibri"/>
                        <w:sz w:val="24"/>
                        <w:szCs w:val="24"/>
                      </w:rPr>
                      <w:t>=13&amp;</w:t>
                    </w:r>
                    <w:r w:rsidR="003A733A" w:rsidRPr="006E3D2E">
                      <w:rPr>
                        <w:rStyle w:val="a9"/>
                        <w:rFonts w:eastAsia="Calibri"/>
                        <w:sz w:val="24"/>
                        <w:szCs w:val="24"/>
                        <w:lang w:val="en-GB"/>
                      </w:rPr>
                      <w:t>totalArquivos</w:t>
                    </w:r>
                    <w:r w:rsidR="003A733A" w:rsidRPr="006E3D2E">
                      <w:rPr>
                        <w:rStyle w:val="a9"/>
                        <w:rFonts w:eastAsia="Calibri"/>
                        <w:sz w:val="24"/>
                        <w:szCs w:val="24"/>
                      </w:rPr>
                      <w:t>=110</w:t>
                    </w:r>
                  </w:hyperlink>
                </w:p>
              </w:tc>
            </w:tr>
          </w:tbl>
          <w:p w:rsidR="0045286B" w:rsidRPr="006E3D2E" w:rsidRDefault="0045286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3A733A" w:rsidRPr="006E3D2E" w:rsidRDefault="007664A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Сипаттамасы</w:t>
            </w:r>
            <w:r w:rsidR="007D63BD" w:rsidRPr="006E3D2E">
              <w:rPr>
                <w:sz w:val="24"/>
                <w:szCs w:val="24"/>
              </w:rPr>
              <w:t xml:space="preserve">: </w:t>
            </w:r>
            <w:r w:rsidRPr="006E3D2E">
              <w:rPr>
                <w:sz w:val="24"/>
                <w:szCs w:val="24"/>
              </w:rPr>
              <w:t xml:space="preserve">Экономика министрлігі </w:t>
            </w:r>
            <w:r w:rsidR="007D63BD" w:rsidRPr="006E3D2E">
              <w:rPr>
                <w:sz w:val="24"/>
                <w:szCs w:val="24"/>
              </w:rPr>
              <w:t xml:space="preserve">- </w:t>
            </w:r>
            <w:r w:rsidRPr="006E3D2E">
              <w:rPr>
                <w:sz w:val="24"/>
                <w:szCs w:val="24"/>
              </w:rPr>
              <w:t>Сыртқы сауда хатшылығы 2019 жылғы 18 желтоқсандағы № 10.178 Жарлықтың ережелеріне сәйкес сыртқы сауда Хатшылығының (SECEX) экономикалық қызметін өзгертуді көздейтін 2020 жылғы 31 тамыздағы № 49 қаулыға түзету шығарды</w:t>
            </w:r>
          </w:p>
        </w:tc>
        <w:tc>
          <w:tcPr>
            <w:tcW w:w="1985" w:type="dxa"/>
            <w:shd w:val="clear" w:color="auto" w:fill="auto"/>
          </w:tcPr>
          <w:p w:rsidR="0045286B" w:rsidRPr="006E3D2E" w:rsidRDefault="0045286B" w:rsidP="00BF597A">
            <w:pPr>
              <w:jc w:val="both"/>
              <w:rPr>
                <w:sz w:val="24"/>
                <w:szCs w:val="24"/>
                <w:lang w:val="kk-KZ"/>
              </w:rPr>
            </w:pPr>
          </w:p>
        </w:tc>
      </w:tr>
      <w:tr w:rsidR="003A733A" w:rsidRPr="006E3D2E" w:rsidTr="00A15714">
        <w:trPr>
          <w:trHeight w:val="361"/>
        </w:trPr>
        <w:tc>
          <w:tcPr>
            <w:tcW w:w="710" w:type="dxa"/>
            <w:vMerge/>
            <w:shd w:val="clear" w:color="auto" w:fill="auto"/>
          </w:tcPr>
          <w:p w:rsidR="003A733A" w:rsidRPr="006E3D2E" w:rsidRDefault="003A733A" w:rsidP="00BF597A">
            <w:pPr>
              <w:numPr>
                <w:ilvl w:val="0"/>
                <w:numId w:val="3"/>
              </w:numPr>
              <w:ind w:left="0" w:firstLine="0"/>
              <w:jc w:val="both"/>
              <w:rPr>
                <w:sz w:val="24"/>
                <w:szCs w:val="24"/>
                <w:lang w:val="kk-KZ"/>
              </w:rPr>
            </w:pPr>
          </w:p>
        </w:tc>
        <w:tc>
          <w:tcPr>
            <w:tcW w:w="2410" w:type="dxa"/>
            <w:shd w:val="clear" w:color="auto" w:fill="auto"/>
          </w:tcPr>
          <w:p w:rsidR="003A733A" w:rsidRPr="006E3D2E" w:rsidRDefault="003A733A" w:rsidP="00BF597A">
            <w:pPr>
              <w:rPr>
                <w:sz w:val="24"/>
                <w:szCs w:val="24"/>
                <w:lang w:val="en-US"/>
              </w:rPr>
            </w:pPr>
            <w:r w:rsidRPr="006E3D2E">
              <w:rPr>
                <w:sz w:val="24"/>
                <w:szCs w:val="24"/>
              </w:rPr>
              <w:t xml:space="preserve">23 </w:t>
            </w:r>
            <w:r w:rsidR="006D1649" w:rsidRPr="006E3D2E">
              <w:rPr>
                <w:sz w:val="24"/>
                <w:szCs w:val="24"/>
              </w:rPr>
              <w:t>қыркүйек 2020</w:t>
            </w:r>
          </w:p>
        </w:tc>
        <w:tc>
          <w:tcPr>
            <w:tcW w:w="5386" w:type="dxa"/>
            <w:shd w:val="clear" w:color="auto" w:fill="auto"/>
          </w:tcPr>
          <w:p w:rsidR="003A733A" w:rsidRPr="006E3D2E" w:rsidRDefault="003A733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3A733A" w:rsidRPr="006E3D2E" w:rsidRDefault="003A733A" w:rsidP="00BF597A">
            <w:pPr>
              <w:jc w:val="both"/>
              <w:rPr>
                <w:sz w:val="24"/>
                <w:szCs w:val="24"/>
                <w:lang w:val="kk-KZ"/>
              </w:rPr>
            </w:pPr>
          </w:p>
        </w:tc>
      </w:tr>
      <w:tr w:rsidR="003A733A" w:rsidRPr="006E3D2E" w:rsidTr="00A15714">
        <w:trPr>
          <w:trHeight w:val="361"/>
        </w:trPr>
        <w:tc>
          <w:tcPr>
            <w:tcW w:w="710" w:type="dxa"/>
            <w:vMerge/>
            <w:shd w:val="clear" w:color="auto" w:fill="auto"/>
          </w:tcPr>
          <w:p w:rsidR="003A733A" w:rsidRPr="006E3D2E" w:rsidRDefault="003A733A" w:rsidP="00BF597A">
            <w:pPr>
              <w:numPr>
                <w:ilvl w:val="0"/>
                <w:numId w:val="3"/>
              </w:numPr>
              <w:ind w:left="0" w:firstLine="0"/>
              <w:jc w:val="both"/>
              <w:rPr>
                <w:sz w:val="24"/>
                <w:szCs w:val="24"/>
                <w:lang w:val="kk-KZ"/>
              </w:rPr>
            </w:pPr>
          </w:p>
        </w:tc>
        <w:tc>
          <w:tcPr>
            <w:tcW w:w="2410" w:type="dxa"/>
            <w:shd w:val="clear" w:color="auto" w:fill="auto"/>
          </w:tcPr>
          <w:p w:rsidR="003A733A" w:rsidRPr="006E3D2E" w:rsidRDefault="003A733A" w:rsidP="00BF597A">
            <w:pPr>
              <w:rPr>
                <w:sz w:val="24"/>
                <w:szCs w:val="24"/>
              </w:rPr>
            </w:pPr>
            <w:r w:rsidRPr="006E3D2E">
              <w:rPr>
                <w:sz w:val="24"/>
                <w:szCs w:val="24"/>
              </w:rPr>
              <w:t>Бразилия</w:t>
            </w:r>
          </w:p>
        </w:tc>
        <w:tc>
          <w:tcPr>
            <w:tcW w:w="5386" w:type="dxa"/>
            <w:shd w:val="clear" w:color="auto" w:fill="auto"/>
          </w:tcPr>
          <w:p w:rsidR="003A733A" w:rsidRPr="006E3D2E" w:rsidRDefault="003A733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3A733A" w:rsidRPr="006E3D2E" w:rsidRDefault="003A733A"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US" w:eastAsia="en-US"/>
              </w:rPr>
            </w:pPr>
            <w:r w:rsidRPr="006E3D2E">
              <w:rPr>
                <w:b/>
                <w:color w:val="000000" w:themeColor="text1"/>
                <w:sz w:val="24"/>
                <w:szCs w:val="24"/>
                <w:lang w:val="en-US"/>
              </w:rPr>
              <w:t>G/TBT/N/USA/1031/Rev.1</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w:t>
            </w:r>
            <w:r w:rsidRPr="006E3D2E">
              <w:rPr>
                <w:color w:val="000000" w:themeColor="text1"/>
                <w:sz w:val="24"/>
                <w:szCs w:val="24"/>
              </w:rPr>
              <w:t>Болжалды</w:t>
            </w:r>
            <w:r w:rsidRPr="006E3D2E">
              <w:rPr>
                <w:color w:val="000000" w:themeColor="text1"/>
                <w:sz w:val="24"/>
                <w:szCs w:val="24"/>
                <w:lang w:val="en-US"/>
              </w:rPr>
              <w:t xml:space="preserve"> </w:t>
            </w:r>
            <w:r w:rsidRPr="006E3D2E">
              <w:rPr>
                <w:color w:val="000000" w:themeColor="text1"/>
                <w:sz w:val="24"/>
                <w:szCs w:val="24"/>
              </w:rPr>
              <w:t>пайдалануға</w:t>
            </w:r>
            <w:r w:rsidRPr="006E3D2E">
              <w:rPr>
                <w:color w:val="000000" w:themeColor="text1"/>
                <w:sz w:val="24"/>
                <w:szCs w:val="24"/>
                <w:lang w:val="en-US"/>
              </w:rPr>
              <w:t xml:space="preserve">" </w:t>
            </w:r>
            <w:r w:rsidRPr="006E3D2E">
              <w:rPr>
                <w:color w:val="000000" w:themeColor="text1"/>
                <w:sz w:val="24"/>
                <w:szCs w:val="24"/>
              </w:rPr>
              <w:t>қатысты</w:t>
            </w:r>
            <w:r w:rsidRPr="006E3D2E">
              <w:rPr>
                <w:color w:val="000000" w:themeColor="text1"/>
                <w:sz w:val="24"/>
                <w:szCs w:val="24"/>
                <w:lang w:val="en-US"/>
              </w:rPr>
              <w:t xml:space="preserve"> </w:t>
            </w:r>
            <w:r w:rsidRPr="006E3D2E">
              <w:rPr>
                <w:color w:val="000000" w:themeColor="text1"/>
                <w:sz w:val="24"/>
                <w:szCs w:val="24"/>
              </w:rPr>
              <w:t>ережелер</w:t>
            </w:r>
            <w:r w:rsidRPr="006E3D2E">
              <w:rPr>
                <w:color w:val="000000" w:themeColor="text1"/>
                <w:sz w:val="24"/>
                <w:szCs w:val="24"/>
                <w:lang w:val="en-US"/>
              </w:rPr>
              <w:t xml:space="preserve"> (12 </w:t>
            </w:r>
            <w:r w:rsidRPr="006E3D2E">
              <w:rPr>
                <w:color w:val="000000" w:themeColor="text1"/>
                <w:sz w:val="24"/>
                <w:szCs w:val="24"/>
              </w:rPr>
              <w:t>бет</w:t>
            </w:r>
            <w:r w:rsidRPr="006E3D2E">
              <w:rPr>
                <w:color w:val="000000" w:themeColor="text1"/>
                <w:sz w:val="24"/>
                <w:szCs w:val="24"/>
                <w:lang w:val="en-US"/>
              </w:rPr>
              <w:t xml:space="preserve"> </w:t>
            </w:r>
            <w:r w:rsidRPr="006E3D2E">
              <w:rPr>
                <w:color w:val="000000" w:themeColor="text1"/>
                <w:sz w:val="24"/>
                <w:szCs w:val="24"/>
              </w:rPr>
              <w:t>ағылшын</w:t>
            </w:r>
            <w:r w:rsidRPr="006E3D2E">
              <w:rPr>
                <w:color w:val="000000" w:themeColor="text1"/>
                <w:sz w:val="24"/>
                <w:szCs w:val="24"/>
                <w:lang w:val="en-US"/>
              </w:rPr>
              <w:t xml:space="preserve"> </w:t>
            </w:r>
            <w:r w:rsidRPr="006E3D2E">
              <w:rPr>
                <w:color w:val="000000" w:themeColor="text1"/>
                <w:sz w:val="24"/>
                <w:szCs w:val="24"/>
              </w:rPr>
              <w:t>тілінде</w:t>
            </w:r>
            <w:r w:rsidRPr="006E3D2E">
              <w:rPr>
                <w:color w:val="000000" w:themeColor="text1"/>
                <w:sz w:val="24"/>
                <w:szCs w:val="24"/>
                <w:lang w:val="en-US"/>
              </w:rPr>
              <w:t>)</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23 қазан 2020</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24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Дәрілік препараттар, құрылғылар немесе құрама бұйымдар ретінде реттелетін Темекі бұйымдары; темекі және өндірістік темекі алмастырғыштар( HS 24); Фармацевтика (ICS 11.120), темекі, темекі бұйымдары және ілеспе жабдық (ICS 65.160)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kk-KZ"/>
              </w:rPr>
            </w:pPr>
            <w:r w:rsidRPr="006E3D2E">
              <w:rPr>
                <w:color w:val="000000" w:themeColor="text1"/>
                <w:sz w:val="24"/>
                <w:szCs w:val="24"/>
                <w:lang w:val="kk-KZ"/>
              </w:rPr>
              <w:t>АҚШ</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Тамақ өнімдері мен дәрі-дәрмектердің сапасын санитариялық қадағалау басқармасы медициналық өнімдерді мақсаты бойынша пайдалану қағидаларына түзетулер енгізуді ұсынады. Бұл әрекет, егер ол аяқталса, FDA ережелеріне Азық-түлік, дәрі-дәрмектер және косметика туралы федералды заңға, Қоғамдық денсаулық сақтау қызметі туралы Заңға сәйкес өнімнің дәрілік зат немесе құрылғы ретінде пайдаланылатындығын анықтауға қатысты дәлелдердің түрлерін сипаттайды. Бұл әрекет сондай-ақ 2017 жылғы 9 қаңтарда шығарылған, ешқашан күшіне енбеген түпкілікті Ереженің бөліктерін жояды және алмастырады. Бұл әрекет реттелетін салаға және басқа да мүдделі тараптарға бағыт беруге арналған.</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rFonts w:eastAsia="Verdana"/>
                <w:b/>
                <w:color w:val="000000" w:themeColor="text1"/>
                <w:sz w:val="24"/>
                <w:szCs w:val="24"/>
                <w:lang w:val="en-GB" w:eastAsia="en-US"/>
              </w:rPr>
            </w:pPr>
            <w:r w:rsidRPr="006E3D2E">
              <w:rPr>
                <w:b/>
                <w:color w:val="000000" w:themeColor="text1"/>
                <w:sz w:val="24"/>
                <w:szCs w:val="24"/>
              </w:rPr>
              <w:t>G/TBT/N/URY/42</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 xml:space="preserve">GMC № 45/18 </w:t>
            </w:r>
            <w:r w:rsidRPr="006E3D2E">
              <w:rPr>
                <w:color w:val="000000" w:themeColor="text1"/>
                <w:sz w:val="24"/>
                <w:szCs w:val="24"/>
                <w:lang w:val="kk-KZ"/>
              </w:rPr>
              <w:t>«З</w:t>
            </w:r>
            <w:r w:rsidRPr="006E3D2E">
              <w:rPr>
                <w:color w:val="000000" w:themeColor="text1"/>
                <w:sz w:val="24"/>
                <w:szCs w:val="24"/>
              </w:rPr>
              <w:t>аңнамалық метрологиядағы терминдер сөздігі туралы МЕРКОСУР техникалық регламенті</w:t>
            </w:r>
            <w:r w:rsidRPr="006E3D2E">
              <w:rPr>
                <w:color w:val="000000" w:themeColor="text1"/>
                <w:sz w:val="24"/>
                <w:szCs w:val="24"/>
                <w:lang w:val="kk-KZ"/>
              </w:rPr>
              <w:t>»</w:t>
            </w:r>
            <w:r w:rsidRPr="006E3D2E">
              <w:rPr>
                <w:color w:val="000000" w:themeColor="text1"/>
                <w:sz w:val="24"/>
                <w:szCs w:val="24"/>
              </w:rPr>
              <w:t xml:space="preserve"> </w:t>
            </w:r>
            <w:r w:rsidRPr="006E3D2E">
              <w:rPr>
                <w:color w:val="000000" w:themeColor="text1"/>
                <w:sz w:val="24"/>
                <w:szCs w:val="24"/>
                <w:lang w:val="kk-KZ"/>
              </w:rPr>
              <w:t>жарғысын</w:t>
            </w:r>
            <w:r w:rsidRPr="006E3D2E">
              <w:rPr>
                <w:color w:val="000000" w:themeColor="text1"/>
                <w:sz w:val="24"/>
                <w:szCs w:val="24"/>
              </w:rPr>
              <w:t xml:space="preserve"> қамтитын № 230/2020 Жарлығы (51 бет, испан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Заңнамалық метрология</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Уругвай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Тиісті халықаралық басшылыққа алынатын қағидаттарды, оның ішінде 2013 жылғы басылымда және халықаралық заңнамалық метрология ұйымының бұрынғы басылымдарында көрсету үшін осы салада пайдаланылатын терминологияны стандарттай отырып, заңнамалық Метрологияның әртүрлі салаларына қолданылатын анықтамаларды белгілеу</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rFonts w:eastAsia="Verdana"/>
                <w:b/>
                <w:color w:val="000000" w:themeColor="text1"/>
                <w:sz w:val="24"/>
                <w:szCs w:val="24"/>
                <w:lang w:val="en-GB" w:eastAsia="en-US"/>
              </w:rPr>
            </w:pPr>
            <w:r w:rsidRPr="006E3D2E">
              <w:rPr>
                <w:b/>
                <w:color w:val="000000" w:themeColor="text1"/>
                <w:sz w:val="24"/>
                <w:szCs w:val="24"/>
                <w:lang w:val="en-US"/>
              </w:rPr>
              <w:t>G/TBT/N/URY/26/Add.2</w:t>
            </w:r>
          </w:p>
          <w:p w:rsidR="00CB5156" w:rsidRPr="006E3D2E" w:rsidRDefault="00CB5156" w:rsidP="00BF597A">
            <w:pPr>
              <w:rPr>
                <w:color w:val="000000" w:themeColor="text1"/>
                <w:sz w:val="24"/>
                <w:szCs w:val="24"/>
                <w:lang w:val="en-GB"/>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GB"/>
              </w:rPr>
            </w:pPr>
            <w:r w:rsidRPr="006E3D2E">
              <w:rPr>
                <w:color w:val="000000" w:themeColor="text1"/>
                <w:sz w:val="24"/>
                <w:szCs w:val="24"/>
                <w:lang w:val="en-GB"/>
              </w:rPr>
              <w:t xml:space="preserve">2020 </w:t>
            </w:r>
            <w:r w:rsidRPr="006E3D2E">
              <w:rPr>
                <w:color w:val="000000" w:themeColor="text1"/>
                <w:sz w:val="24"/>
                <w:szCs w:val="24"/>
              </w:rPr>
              <w:t>жылғы</w:t>
            </w:r>
            <w:r w:rsidRPr="006E3D2E">
              <w:rPr>
                <w:color w:val="000000" w:themeColor="text1"/>
                <w:sz w:val="24"/>
                <w:szCs w:val="24"/>
                <w:lang w:val="en-GB"/>
              </w:rPr>
              <w:t xml:space="preserve"> 24 </w:t>
            </w:r>
            <w:r w:rsidRPr="006E3D2E">
              <w:rPr>
                <w:color w:val="000000" w:themeColor="text1"/>
                <w:sz w:val="24"/>
                <w:szCs w:val="24"/>
              </w:rPr>
              <w:t>қыркүйектегі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ақпарат</w:t>
            </w:r>
            <w:r w:rsidRPr="006E3D2E">
              <w:rPr>
                <w:color w:val="000000" w:themeColor="text1"/>
                <w:sz w:val="24"/>
                <w:szCs w:val="24"/>
                <w:lang w:val="en-GB"/>
              </w:rPr>
              <w:t xml:space="preserve"> </w:t>
            </w:r>
            <w:r w:rsidRPr="006E3D2E">
              <w:rPr>
                <w:color w:val="000000" w:themeColor="text1"/>
                <w:sz w:val="24"/>
                <w:szCs w:val="24"/>
              </w:rPr>
              <w:t>Уругвай</w:t>
            </w:r>
            <w:r w:rsidRPr="006E3D2E">
              <w:rPr>
                <w:color w:val="000000" w:themeColor="text1"/>
                <w:sz w:val="24"/>
                <w:szCs w:val="24"/>
                <w:lang w:val="en-GB"/>
              </w:rPr>
              <w:t xml:space="preserve"> </w:t>
            </w:r>
            <w:r w:rsidRPr="006E3D2E">
              <w:rPr>
                <w:color w:val="000000" w:themeColor="text1"/>
                <w:sz w:val="24"/>
                <w:szCs w:val="24"/>
              </w:rPr>
              <w:t>делегациясының</w:t>
            </w:r>
            <w:r w:rsidRPr="006E3D2E">
              <w:rPr>
                <w:color w:val="000000" w:themeColor="text1"/>
                <w:sz w:val="24"/>
                <w:szCs w:val="24"/>
                <w:lang w:val="en-GB"/>
              </w:rPr>
              <w:t xml:space="preserve"> </w:t>
            </w:r>
            <w:r w:rsidRPr="006E3D2E">
              <w:rPr>
                <w:color w:val="000000" w:themeColor="text1"/>
                <w:sz w:val="24"/>
                <w:szCs w:val="24"/>
              </w:rPr>
              <w:t>өтініші</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таратылады</w:t>
            </w:r>
            <w:r w:rsidRPr="006E3D2E">
              <w:rPr>
                <w:color w:val="000000" w:themeColor="text1"/>
                <w:sz w:val="24"/>
                <w:szCs w:val="24"/>
                <w:lang w:val="en-GB"/>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GB"/>
              </w:rPr>
              <w:t xml:space="preserve">: </w:t>
            </w:r>
            <w:r w:rsidRPr="006E3D2E">
              <w:rPr>
                <w:color w:val="000000" w:themeColor="text1"/>
                <w:sz w:val="24"/>
                <w:szCs w:val="24"/>
              </w:rPr>
              <w:t>оралған</w:t>
            </w:r>
            <w:r w:rsidRPr="006E3D2E">
              <w:rPr>
                <w:color w:val="000000" w:themeColor="text1"/>
                <w:sz w:val="24"/>
                <w:szCs w:val="24"/>
                <w:lang w:val="en-GB"/>
              </w:rPr>
              <w:t xml:space="preserve"> </w:t>
            </w:r>
            <w:r w:rsidRPr="006E3D2E">
              <w:rPr>
                <w:color w:val="000000" w:themeColor="text1"/>
                <w:sz w:val="24"/>
                <w:szCs w:val="24"/>
              </w:rPr>
              <w:t>тағамдарды</w:t>
            </w:r>
            <w:r w:rsidRPr="006E3D2E">
              <w:rPr>
                <w:color w:val="000000" w:themeColor="text1"/>
                <w:sz w:val="24"/>
                <w:szCs w:val="24"/>
                <w:lang w:val="en-GB"/>
              </w:rPr>
              <w:t xml:space="preserve"> </w:t>
            </w:r>
            <w:r w:rsidRPr="006E3D2E">
              <w:rPr>
                <w:color w:val="000000" w:themeColor="text1"/>
                <w:sz w:val="24"/>
                <w:szCs w:val="24"/>
              </w:rPr>
              <w:t>таңбалау</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 272/2018 </w:t>
            </w:r>
            <w:r w:rsidRPr="006E3D2E">
              <w:rPr>
                <w:color w:val="000000" w:themeColor="text1"/>
                <w:sz w:val="24"/>
                <w:szCs w:val="24"/>
              </w:rPr>
              <w:t>Жарлық</w:t>
            </w:r>
            <w:r w:rsidRPr="006E3D2E">
              <w:rPr>
                <w:color w:val="000000" w:themeColor="text1"/>
                <w:sz w:val="24"/>
                <w:szCs w:val="24"/>
                <w:lang w:val="en-GB"/>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Анықтама: Үкіметтің 2020 жылғы 2 қыркүйектегі № 246/2020 қаулысына сәйкес Үкіметтің № 272/2018 қаулысына II және III қосымшалар оралған тамақ өнімдерін таңбалау туралы ауыстырылды.</w:t>
            </w:r>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себептері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kk-KZ"/>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r w:rsidRPr="006E3D2E">
                    <w:rPr>
                      <w:color w:val="000000" w:themeColor="text1"/>
                      <w:sz w:val="24"/>
                      <w:szCs w:val="24"/>
                      <w:lang w:val="kk-KZ"/>
                    </w:rPr>
                    <w:t xml:space="preserve"> </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rPr>
                <w:trHeight w:val="409"/>
              </w:trPr>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lastRenderedPageBreak/>
                    <w:t>[ ]</w:t>
                  </w:r>
                </w:p>
              </w:tc>
              <w:tc>
                <w:tcPr>
                  <w:tcW w:w="4279"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Уругвай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rFonts w:eastAsia="Verdana"/>
                <w:b/>
                <w:color w:val="000000" w:themeColor="text1"/>
                <w:sz w:val="24"/>
                <w:szCs w:val="24"/>
                <w:lang w:val="en-GB" w:eastAsia="en-US"/>
              </w:rPr>
            </w:pPr>
            <w:r w:rsidRPr="006E3D2E">
              <w:rPr>
                <w:b/>
                <w:color w:val="000000" w:themeColor="text1"/>
                <w:sz w:val="24"/>
                <w:szCs w:val="24"/>
                <w:lang w:val="en-US"/>
              </w:rPr>
              <w:t>G/TBT/N/URY/25/Add.2</w:t>
            </w:r>
          </w:p>
          <w:p w:rsidR="00CB5156" w:rsidRPr="006E3D2E" w:rsidRDefault="00CB5156" w:rsidP="00BF597A">
            <w:pPr>
              <w:rPr>
                <w:color w:val="000000" w:themeColor="text1"/>
                <w:sz w:val="24"/>
                <w:szCs w:val="24"/>
                <w:lang w:val="en-GB"/>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en-GB"/>
              </w:rPr>
              <w:t xml:space="preserve">2020 </w:t>
            </w:r>
            <w:r w:rsidRPr="006E3D2E">
              <w:rPr>
                <w:color w:val="000000" w:themeColor="text1"/>
                <w:sz w:val="24"/>
                <w:szCs w:val="24"/>
              </w:rPr>
              <w:t>жылғы</w:t>
            </w:r>
            <w:r w:rsidRPr="006E3D2E">
              <w:rPr>
                <w:color w:val="000000" w:themeColor="text1"/>
                <w:sz w:val="24"/>
                <w:szCs w:val="24"/>
                <w:lang w:val="en-GB"/>
              </w:rPr>
              <w:t xml:space="preserve"> 24 </w:t>
            </w:r>
            <w:r w:rsidRPr="006E3D2E">
              <w:rPr>
                <w:color w:val="000000" w:themeColor="text1"/>
                <w:sz w:val="24"/>
                <w:szCs w:val="24"/>
              </w:rPr>
              <w:t>қыркүйектегі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ақпарат</w:t>
            </w:r>
            <w:r w:rsidRPr="006E3D2E">
              <w:rPr>
                <w:color w:val="000000" w:themeColor="text1"/>
                <w:sz w:val="24"/>
                <w:szCs w:val="24"/>
                <w:lang w:val="en-GB"/>
              </w:rPr>
              <w:t xml:space="preserve"> </w:t>
            </w:r>
            <w:r w:rsidRPr="006E3D2E">
              <w:rPr>
                <w:color w:val="000000" w:themeColor="text1"/>
                <w:sz w:val="24"/>
                <w:szCs w:val="24"/>
              </w:rPr>
              <w:t>Уругвай</w:t>
            </w:r>
            <w:r w:rsidRPr="006E3D2E">
              <w:rPr>
                <w:color w:val="000000" w:themeColor="text1"/>
                <w:sz w:val="24"/>
                <w:szCs w:val="24"/>
                <w:lang w:val="en-GB"/>
              </w:rPr>
              <w:t xml:space="preserve"> </w:t>
            </w:r>
            <w:r w:rsidRPr="006E3D2E">
              <w:rPr>
                <w:color w:val="000000" w:themeColor="text1"/>
                <w:sz w:val="24"/>
                <w:szCs w:val="24"/>
              </w:rPr>
              <w:t>делегациясының</w:t>
            </w:r>
            <w:r w:rsidRPr="006E3D2E">
              <w:rPr>
                <w:color w:val="000000" w:themeColor="text1"/>
                <w:sz w:val="24"/>
                <w:szCs w:val="24"/>
                <w:lang w:val="en-GB"/>
              </w:rPr>
              <w:t xml:space="preserve"> </w:t>
            </w:r>
            <w:r w:rsidRPr="006E3D2E">
              <w:rPr>
                <w:color w:val="000000" w:themeColor="text1"/>
                <w:sz w:val="24"/>
                <w:szCs w:val="24"/>
              </w:rPr>
              <w:t>өтініші</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таратылады</w:t>
            </w:r>
            <w:r w:rsidRPr="006E3D2E">
              <w:rPr>
                <w:color w:val="000000" w:themeColor="text1"/>
                <w:sz w:val="24"/>
                <w:szCs w:val="24"/>
                <w:lang w:val="en-GB"/>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Атауы: буып-түйілген тамақ өнімдерін таңбалау туралы заң.</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Сипаттама: заң жобасы заң шығарушы органмен мақұлданбаған, сондықтан жарамсыз. Оны заң шығару жиналысының келесі отырысына дейін енгізуге болмайды (Республика Конституциясының 142-бабы).</w:t>
            </w:r>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себептері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kk-KZ"/>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kk-KZ"/>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r w:rsidRPr="006E3D2E">
                    <w:rPr>
                      <w:color w:val="000000" w:themeColor="text1"/>
                      <w:sz w:val="24"/>
                      <w:szCs w:val="24"/>
                      <w:lang w:val="kk-KZ"/>
                    </w:rPr>
                    <w:t xml:space="preserve"> 20 тамыз 2020ж</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жарияланды-күні: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жойылды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2 </w:t>
                  </w:r>
                  <w:r w:rsidRPr="006E3D2E">
                    <w:rPr>
                      <w:color w:val="000000" w:themeColor="text1"/>
                      <w:sz w:val="24"/>
                      <w:szCs w:val="24"/>
                      <w:lang w:val="kk-KZ"/>
                    </w:rPr>
                    <w:t>наурыз</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876" w:type="dxa"/>
                </w:tcPr>
                <w:p w:rsidR="00CB5156" w:rsidRPr="006E3D2E" w:rsidRDefault="00CB5156" w:rsidP="00BF597A">
                  <w:pPr>
                    <w:ind w:hanging="231"/>
                    <w:jc w:val="center"/>
                    <w:rPr>
                      <w:color w:val="000000" w:themeColor="text1"/>
                      <w:sz w:val="24"/>
                      <w:szCs w:val="24"/>
                      <w:lang w:val="en-GB" w:eastAsia="en-GB"/>
                    </w:rPr>
                  </w:pPr>
                  <w:r w:rsidRPr="006E3D2E">
                    <w:rPr>
                      <w:color w:val="000000" w:themeColor="text1"/>
                      <w:sz w:val="24"/>
                      <w:szCs w:val="24"/>
                    </w:rPr>
                    <w:t>[ ]</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Уругвай</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G/TBT/N/TPKM/405/Add.1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24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Тайвань</w:t>
            </w:r>
            <w:r w:rsidRPr="006E3D2E">
              <w:rPr>
                <w:color w:val="000000" w:themeColor="text1"/>
                <w:sz w:val="24"/>
                <w:szCs w:val="24"/>
                <w:lang w:val="en-US"/>
              </w:rPr>
              <w:t xml:space="preserve">, </w:t>
            </w:r>
            <w:r w:rsidRPr="006E3D2E">
              <w:rPr>
                <w:color w:val="000000" w:themeColor="text1"/>
                <w:sz w:val="24"/>
                <w:szCs w:val="24"/>
              </w:rPr>
              <w:t>Пэнху</w:t>
            </w:r>
            <w:r w:rsidRPr="006E3D2E">
              <w:rPr>
                <w:color w:val="000000" w:themeColor="text1"/>
                <w:sz w:val="24"/>
                <w:szCs w:val="24"/>
                <w:lang w:val="en-US"/>
              </w:rPr>
              <w:t xml:space="preserve">, </w:t>
            </w:r>
            <w:r w:rsidRPr="006E3D2E">
              <w:rPr>
                <w:color w:val="000000" w:themeColor="text1"/>
                <w:sz w:val="24"/>
                <w:szCs w:val="24"/>
              </w:rPr>
              <w:t>Цзиньмэн</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w:t>
            </w:r>
            <w:r w:rsidRPr="006E3D2E">
              <w:rPr>
                <w:color w:val="000000" w:themeColor="text1"/>
                <w:sz w:val="24"/>
                <w:szCs w:val="24"/>
              </w:rPr>
              <w:t>Мацудың</w:t>
            </w:r>
            <w:r w:rsidRPr="006E3D2E">
              <w:rPr>
                <w:color w:val="000000" w:themeColor="text1"/>
                <w:sz w:val="24"/>
                <w:szCs w:val="24"/>
                <w:lang w:val="en-US"/>
              </w:rPr>
              <w:t xml:space="preserve"> </w:t>
            </w:r>
            <w:r w:rsidRPr="006E3D2E">
              <w:rPr>
                <w:color w:val="000000" w:themeColor="text1"/>
                <w:sz w:val="24"/>
                <w:szCs w:val="24"/>
              </w:rPr>
              <w:t>жеке</w:t>
            </w:r>
            <w:r w:rsidRPr="006E3D2E">
              <w:rPr>
                <w:color w:val="000000" w:themeColor="text1"/>
                <w:sz w:val="24"/>
                <w:szCs w:val="24"/>
                <w:lang w:val="en-US"/>
              </w:rPr>
              <w:t xml:space="preserve"> </w:t>
            </w:r>
            <w:r w:rsidRPr="006E3D2E">
              <w:rPr>
                <w:color w:val="000000" w:themeColor="text1"/>
                <w:sz w:val="24"/>
                <w:szCs w:val="24"/>
              </w:rPr>
              <w:t>кедендік</w:t>
            </w:r>
            <w:r w:rsidRPr="006E3D2E">
              <w:rPr>
                <w:color w:val="000000" w:themeColor="text1"/>
                <w:sz w:val="24"/>
                <w:szCs w:val="24"/>
                <w:lang w:val="en-US"/>
              </w:rPr>
              <w:t xml:space="preserve"> </w:t>
            </w:r>
            <w:r w:rsidRPr="006E3D2E">
              <w:rPr>
                <w:color w:val="000000" w:themeColor="text1"/>
                <w:sz w:val="24"/>
                <w:szCs w:val="24"/>
              </w:rPr>
              <w:t>аумағы</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сынап</w:t>
            </w:r>
            <w:r w:rsidRPr="006E3D2E">
              <w:rPr>
                <w:color w:val="000000" w:themeColor="text1"/>
                <w:sz w:val="24"/>
                <w:szCs w:val="24"/>
                <w:lang w:val="en-US"/>
              </w:rPr>
              <w:t xml:space="preserve"> </w:t>
            </w:r>
            <w:r w:rsidRPr="006E3D2E">
              <w:rPr>
                <w:color w:val="000000" w:themeColor="text1"/>
                <w:sz w:val="24"/>
                <w:szCs w:val="24"/>
              </w:rPr>
              <w:t>қосылған</w:t>
            </w:r>
            <w:r w:rsidRPr="006E3D2E">
              <w:rPr>
                <w:color w:val="000000" w:themeColor="text1"/>
                <w:sz w:val="24"/>
                <w:szCs w:val="24"/>
                <w:lang w:val="en-US"/>
              </w:rPr>
              <w:t xml:space="preserve"> </w:t>
            </w:r>
            <w:r w:rsidRPr="006E3D2E">
              <w:rPr>
                <w:color w:val="000000" w:themeColor="text1"/>
                <w:sz w:val="24"/>
                <w:szCs w:val="24"/>
              </w:rPr>
              <w:t>өнімдерді</w:t>
            </w:r>
            <w:r w:rsidRPr="006E3D2E">
              <w:rPr>
                <w:color w:val="000000" w:themeColor="text1"/>
                <w:sz w:val="24"/>
                <w:szCs w:val="24"/>
                <w:lang w:val="en-US"/>
              </w:rPr>
              <w:t xml:space="preserve"> </w:t>
            </w:r>
            <w:r w:rsidRPr="006E3D2E">
              <w:rPr>
                <w:color w:val="000000" w:themeColor="text1"/>
                <w:sz w:val="24"/>
                <w:szCs w:val="24"/>
              </w:rPr>
              <w:t>әкелуге</w:t>
            </w:r>
            <w:r w:rsidRPr="006E3D2E">
              <w:rPr>
                <w:color w:val="000000" w:themeColor="text1"/>
                <w:sz w:val="24"/>
                <w:szCs w:val="24"/>
                <w:lang w:val="en-US"/>
              </w:rPr>
              <w:t xml:space="preserve"> </w:t>
            </w:r>
            <w:r w:rsidRPr="006E3D2E">
              <w:rPr>
                <w:color w:val="000000" w:themeColor="text1"/>
                <w:sz w:val="24"/>
                <w:szCs w:val="24"/>
              </w:rPr>
              <w:t>қойылатын</w:t>
            </w:r>
            <w:r w:rsidRPr="006E3D2E">
              <w:rPr>
                <w:color w:val="000000" w:themeColor="text1"/>
                <w:sz w:val="24"/>
                <w:szCs w:val="24"/>
                <w:lang w:val="en-US"/>
              </w:rPr>
              <w:t xml:space="preserve"> </w:t>
            </w:r>
            <w:r w:rsidRPr="006E3D2E">
              <w:rPr>
                <w:color w:val="000000" w:themeColor="text1"/>
                <w:sz w:val="24"/>
                <w:szCs w:val="24"/>
              </w:rPr>
              <w:t>шектеулердің</w:t>
            </w:r>
            <w:r w:rsidRPr="006E3D2E">
              <w:rPr>
                <w:color w:val="000000" w:themeColor="text1"/>
                <w:sz w:val="24"/>
                <w:szCs w:val="24"/>
                <w:lang w:val="en-US"/>
              </w:rPr>
              <w:t xml:space="preserve"> </w:t>
            </w:r>
            <w:r w:rsidRPr="006E3D2E">
              <w:rPr>
                <w:color w:val="000000" w:themeColor="text1"/>
                <w:sz w:val="24"/>
                <w:szCs w:val="24"/>
              </w:rPr>
              <w:t>жалпы</w:t>
            </w:r>
            <w:r w:rsidRPr="006E3D2E">
              <w:rPr>
                <w:color w:val="000000" w:themeColor="text1"/>
                <w:sz w:val="24"/>
                <w:szCs w:val="24"/>
                <w:lang w:val="en-US"/>
              </w:rPr>
              <w:t xml:space="preserve"> </w:t>
            </w:r>
            <w:r w:rsidRPr="006E3D2E">
              <w:rPr>
                <w:color w:val="000000" w:themeColor="text1"/>
                <w:sz w:val="24"/>
                <w:szCs w:val="24"/>
              </w:rPr>
              <w:t>түсіндірмесі</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Анықтама: Тайваньның жеке кедендік аумағы, Пэнху, Цзиньмэнь және Матсу «Сынап қосылған өнімдерді әкелуге қойылатын шектеулердің жалпы түсіндірмесі» туралы хабарлағысы келеді.G / TBT / N / TPKM / 405 19 жылғы 2020 Ақпанда 25 жылдың 2020 тамызында жарияланды және 2021 жылдың 1 қаңтарында күшіне енеді.</w:t>
            </w:r>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себептері</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lastRenderedPageBreak/>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lastRenderedPageBreak/>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1 </w:t>
                  </w:r>
                  <w:r w:rsidRPr="006E3D2E">
                    <w:rPr>
                      <w:color w:val="000000" w:themeColor="text1"/>
                      <w:sz w:val="24"/>
                      <w:szCs w:val="24"/>
                      <w:lang w:val="kk-KZ"/>
                    </w:rPr>
                    <w:t>қаңтар</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жарияланды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25 </w:t>
                  </w:r>
                  <w:r w:rsidRPr="006E3D2E">
                    <w:rPr>
                      <w:color w:val="000000" w:themeColor="text1"/>
                      <w:sz w:val="24"/>
                      <w:szCs w:val="24"/>
                      <w:lang w:val="kk-KZ"/>
                    </w:rPr>
                    <w:t xml:space="preserve">тамыз </w:t>
                  </w:r>
                  <w:r w:rsidRPr="006E3D2E">
                    <w:rPr>
                      <w:color w:val="000000" w:themeColor="text1"/>
                      <w:sz w:val="24"/>
                      <w:szCs w:val="24"/>
                      <w:lang w:val="en-GB"/>
                    </w:rPr>
                    <w:t>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1 </w:t>
                  </w:r>
                  <w:r w:rsidRPr="006E3D2E">
                    <w:rPr>
                      <w:color w:val="000000" w:themeColor="text1"/>
                      <w:sz w:val="24"/>
                      <w:szCs w:val="24"/>
                      <w:lang w:val="kk-KZ"/>
                    </w:rPr>
                    <w:t>қаңтар</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rFonts w:eastAsia="Calibri"/>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r w:rsidRPr="006E3D2E">
                    <w:rPr>
                      <w:color w:val="000000" w:themeColor="text1"/>
                      <w:sz w:val="24"/>
                      <w:szCs w:val="24"/>
                      <w:lang w:val="kk-KZ"/>
                    </w:rPr>
                    <w:t xml:space="preserve"> </w:t>
                  </w:r>
                  <w:hyperlink r:id="rId83" w:history="1">
                    <w:r w:rsidRPr="006E3D2E">
                      <w:rPr>
                        <w:rStyle w:val="a9"/>
                        <w:rFonts w:eastAsia="Calibri"/>
                        <w:color w:val="000000" w:themeColor="text1"/>
                        <w:sz w:val="24"/>
                        <w:szCs w:val="24"/>
                        <w:lang w:val="en-GB"/>
                      </w:rPr>
                      <w:t>https://members.wto.org/crnattachments/2020/TBT/TPKM/final_measure/20_5719_00_x.pdf</w:t>
                    </w:r>
                  </w:hyperlink>
                </w:p>
                <w:p w:rsidR="00CB5156" w:rsidRPr="006E3D2E" w:rsidRDefault="00A57223" w:rsidP="00BF597A">
                  <w:pPr>
                    <w:rPr>
                      <w:color w:val="000000" w:themeColor="text1"/>
                      <w:sz w:val="24"/>
                      <w:szCs w:val="24"/>
                      <w:lang w:val="en-GB"/>
                    </w:rPr>
                  </w:pPr>
                  <w:hyperlink r:id="rId84" w:history="1">
                    <w:r w:rsidR="00CB5156" w:rsidRPr="006E3D2E">
                      <w:rPr>
                        <w:rStyle w:val="a9"/>
                        <w:rFonts w:eastAsia="Calibri"/>
                        <w:color w:val="000000" w:themeColor="text1"/>
                        <w:sz w:val="24"/>
                        <w:szCs w:val="24"/>
                        <w:lang w:val="en-GB"/>
                      </w:rPr>
                      <w:t>https://members.wto.org/crnattachments/2020/TBT/TPKM/final_measure/20_5719_00_e.pdf</w:t>
                    </w:r>
                  </w:hyperlink>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жойылды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2 </w:t>
                  </w:r>
                  <w:r w:rsidRPr="006E3D2E">
                    <w:rPr>
                      <w:color w:val="000000" w:themeColor="text1"/>
                      <w:sz w:val="24"/>
                      <w:szCs w:val="24"/>
                      <w:lang w:val="kk-KZ"/>
                    </w:rPr>
                    <w:t xml:space="preserve">наурыз </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kk-KZ"/>
                    </w:rPr>
                    <w:t>басқа</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kk-KZ"/>
              </w:rPr>
            </w:pPr>
            <w:r w:rsidRPr="006E3D2E">
              <w:rPr>
                <w:color w:val="000000" w:themeColor="text1"/>
                <w:sz w:val="24"/>
                <w:szCs w:val="24"/>
                <w:lang w:val="kk-KZ"/>
              </w:rPr>
              <w:t>Тайвань, Пэнху, Цзиньмэн және Матсу жеке кедендік аумағы.</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B5156" w:rsidRPr="006E3D2E" w:rsidRDefault="00CB5156" w:rsidP="00BF597A">
            <w:pPr>
              <w:jc w:val="both"/>
              <w:rPr>
                <w:sz w:val="24"/>
                <w:szCs w:val="24"/>
                <w:lang w:val="kk-KZ"/>
              </w:rPr>
            </w:pPr>
          </w:p>
        </w:tc>
      </w:tr>
      <w:tr w:rsidR="00B3401E" w:rsidRPr="006E3D2E" w:rsidTr="00A15714">
        <w:trPr>
          <w:trHeight w:val="361"/>
        </w:trPr>
        <w:tc>
          <w:tcPr>
            <w:tcW w:w="710" w:type="dxa"/>
            <w:vMerge w:val="restart"/>
            <w:shd w:val="clear" w:color="auto" w:fill="auto"/>
          </w:tcPr>
          <w:p w:rsidR="00B3401E" w:rsidRPr="006E3D2E" w:rsidRDefault="00B3401E" w:rsidP="00BF597A">
            <w:pPr>
              <w:numPr>
                <w:ilvl w:val="0"/>
                <w:numId w:val="3"/>
              </w:numPr>
              <w:ind w:left="0" w:firstLine="0"/>
              <w:jc w:val="both"/>
              <w:rPr>
                <w:sz w:val="24"/>
                <w:szCs w:val="24"/>
                <w:lang w:val="kk-KZ"/>
              </w:rPr>
            </w:pPr>
          </w:p>
        </w:tc>
        <w:tc>
          <w:tcPr>
            <w:tcW w:w="2410" w:type="dxa"/>
            <w:shd w:val="clear" w:color="auto" w:fill="auto"/>
          </w:tcPr>
          <w:p w:rsidR="00B3401E" w:rsidRPr="006E3D2E" w:rsidRDefault="00B3401E" w:rsidP="00BF597A">
            <w:pPr>
              <w:jc w:val="right"/>
              <w:rPr>
                <w:rFonts w:eastAsia="Verdana"/>
                <w:b/>
                <w:sz w:val="24"/>
                <w:szCs w:val="24"/>
                <w:lang w:val="en-US"/>
              </w:rPr>
            </w:pPr>
            <w:r w:rsidRPr="006E3D2E">
              <w:rPr>
                <w:b/>
                <w:sz w:val="24"/>
                <w:szCs w:val="24"/>
                <w:lang w:val="en-US"/>
              </w:rPr>
              <w:t>G/TBT/N/MEX/464/Add.2</w:t>
            </w:r>
          </w:p>
        </w:tc>
        <w:tc>
          <w:tcPr>
            <w:tcW w:w="5386" w:type="dxa"/>
            <w:shd w:val="clear" w:color="auto" w:fill="auto"/>
          </w:tcPr>
          <w:p w:rsidR="00B3401E" w:rsidRPr="006E3D2E" w:rsidRDefault="00767E4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21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Мексика</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B3401E" w:rsidRPr="006E3D2E">
              <w:rPr>
                <w:sz w:val="24"/>
                <w:szCs w:val="24"/>
                <w:lang w:val="en-US"/>
              </w:rPr>
              <w:t>.</w:t>
            </w:r>
          </w:p>
          <w:p w:rsidR="00B3401E"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B3401E" w:rsidRPr="006E3D2E">
              <w:rPr>
                <w:sz w:val="24"/>
                <w:szCs w:val="24"/>
                <w:lang w:val="en-US"/>
              </w:rPr>
              <w:t xml:space="preserve">: </w:t>
            </w:r>
            <w:r w:rsidR="00767E47" w:rsidRPr="006E3D2E">
              <w:rPr>
                <w:sz w:val="24"/>
                <w:szCs w:val="24"/>
              </w:rPr>
              <w:t>Мексиканың</w:t>
            </w:r>
            <w:r w:rsidR="00767E47" w:rsidRPr="006E3D2E">
              <w:rPr>
                <w:sz w:val="24"/>
                <w:szCs w:val="24"/>
                <w:lang w:val="en-US"/>
              </w:rPr>
              <w:t xml:space="preserve"> </w:t>
            </w:r>
            <w:r w:rsidR="00767E47" w:rsidRPr="006E3D2E">
              <w:rPr>
                <w:sz w:val="24"/>
                <w:szCs w:val="24"/>
              </w:rPr>
              <w:t>ресми</w:t>
            </w:r>
            <w:r w:rsidR="00767E47" w:rsidRPr="006E3D2E">
              <w:rPr>
                <w:sz w:val="24"/>
                <w:szCs w:val="24"/>
                <w:lang w:val="en-US"/>
              </w:rPr>
              <w:t xml:space="preserve"> </w:t>
            </w:r>
            <w:r w:rsidR="00767E47" w:rsidRPr="006E3D2E">
              <w:rPr>
                <w:sz w:val="24"/>
                <w:szCs w:val="24"/>
              </w:rPr>
              <w:t>стандарты</w:t>
            </w:r>
            <w:r w:rsidR="00767E47" w:rsidRPr="006E3D2E">
              <w:rPr>
                <w:sz w:val="24"/>
                <w:szCs w:val="24"/>
                <w:lang w:val="en-US"/>
              </w:rPr>
              <w:t xml:space="preserve"> </w:t>
            </w:r>
            <w:r w:rsidR="00B3401E" w:rsidRPr="006E3D2E">
              <w:rPr>
                <w:sz w:val="24"/>
                <w:szCs w:val="24"/>
                <w:lang w:val="en-US"/>
              </w:rPr>
              <w:t>PROY-NOM-235-SE-2019: «</w:t>
            </w:r>
            <w:r w:rsidR="00767E47" w:rsidRPr="006E3D2E">
              <w:rPr>
                <w:sz w:val="24"/>
                <w:szCs w:val="24"/>
              </w:rPr>
              <w:t>Тунец</w:t>
            </w:r>
            <w:r w:rsidR="00767E47" w:rsidRPr="006E3D2E">
              <w:rPr>
                <w:sz w:val="24"/>
                <w:szCs w:val="24"/>
                <w:lang w:val="en-US"/>
              </w:rPr>
              <w:t xml:space="preserve">, </w:t>
            </w:r>
            <w:r w:rsidR="00767E47" w:rsidRPr="006E3D2E">
              <w:rPr>
                <w:sz w:val="24"/>
                <w:szCs w:val="24"/>
              </w:rPr>
              <w:t>скумбрия</w:t>
            </w:r>
            <w:r w:rsidR="00767E47" w:rsidRPr="006E3D2E">
              <w:rPr>
                <w:sz w:val="24"/>
                <w:szCs w:val="24"/>
                <w:lang w:val="en-US"/>
              </w:rPr>
              <w:t xml:space="preserve"> </w:t>
            </w:r>
            <w:r w:rsidR="00767E47" w:rsidRPr="006E3D2E">
              <w:rPr>
                <w:sz w:val="24"/>
                <w:szCs w:val="24"/>
              </w:rPr>
              <w:t>және</w:t>
            </w:r>
            <w:r w:rsidR="00767E47" w:rsidRPr="006E3D2E">
              <w:rPr>
                <w:sz w:val="24"/>
                <w:szCs w:val="24"/>
                <w:lang w:val="en-US"/>
              </w:rPr>
              <w:t xml:space="preserve"> </w:t>
            </w:r>
            <w:r w:rsidR="00767E47" w:rsidRPr="006E3D2E">
              <w:rPr>
                <w:sz w:val="24"/>
                <w:szCs w:val="24"/>
              </w:rPr>
              <w:t>олардан</w:t>
            </w:r>
            <w:r w:rsidR="00767E47" w:rsidRPr="006E3D2E">
              <w:rPr>
                <w:sz w:val="24"/>
                <w:szCs w:val="24"/>
                <w:lang w:val="en-US"/>
              </w:rPr>
              <w:t xml:space="preserve"> </w:t>
            </w:r>
            <w:r w:rsidR="00767E47" w:rsidRPr="006E3D2E">
              <w:rPr>
                <w:sz w:val="24"/>
                <w:szCs w:val="24"/>
              </w:rPr>
              <w:t>дайын</w:t>
            </w:r>
            <w:r w:rsidR="00767E47" w:rsidRPr="006E3D2E">
              <w:rPr>
                <w:sz w:val="24"/>
                <w:szCs w:val="24"/>
                <w:lang w:val="en-US"/>
              </w:rPr>
              <w:t xml:space="preserve"> </w:t>
            </w:r>
            <w:r w:rsidR="00767E47" w:rsidRPr="006E3D2E">
              <w:rPr>
                <w:sz w:val="24"/>
                <w:szCs w:val="24"/>
              </w:rPr>
              <w:t>өлшеп</w:t>
            </w:r>
            <w:r w:rsidR="00767E47" w:rsidRPr="006E3D2E">
              <w:rPr>
                <w:sz w:val="24"/>
                <w:szCs w:val="24"/>
                <w:lang w:val="en-US"/>
              </w:rPr>
              <w:t>-</w:t>
            </w:r>
            <w:r w:rsidR="00767E47" w:rsidRPr="006E3D2E">
              <w:rPr>
                <w:sz w:val="24"/>
                <w:szCs w:val="24"/>
              </w:rPr>
              <w:t>оралған</w:t>
            </w:r>
            <w:r w:rsidR="00767E47" w:rsidRPr="006E3D2E">
              <w:rPr>
                <w:sz w:val="24"/>
                <w:szCs w:val="24"/>
                <w:lang w:val="en-US"/>
              </w:rPr>
              <w:t xml:space="preserve"> </w:t>
            </w:r>
            <w:r w:rsidR="00767E47" w:rsidRPr="006E3D2E">
              <w:rPr>
                <w:sz w:val="24"/>
                <w:szCs w:val="24"/>
              </w:rPr>
              <w:t>өнімдер</w:t>
            </w:r>
            <w:r w:rsidR="00767E47" w:rsidRPr="006E3D2E">
              <w:rPr>
                <w:sz w:val="24"/>
                <w:szCs w:val="24"/>
                <w:lang w:val="en-US"/>
              </w:rPr>
              <w:t xml:space="preserve"> </w:t>
            </w:r>
            <w:r w:rsidR="00B3401E" w:rsidRPr="006E3D2E">
              <w:rPr>
                <w:sz w:val="24"/>
                <w:szCs w:val="24"/>
                <w:lang w:val="en-US"/>
              </w:rPr>
              <w:t xml:space="preserve">- </w:t>
            </w:r>
            <w:r w:rsidR="00767E47" w:rsidRPr="006E3D2E">
              <w:rPr>
                <w:sz w:val="24"/>
                <w:szCs w:val="24"/>
              </w:rPr>
              <w:t>Сипаттамасы</w:t>
            </w:r>
            <w:r w:rsidR="00767E47" w:rsidRPr="006E3D2E">
              <w:rPr>
                <w:sz w:val="24"/>
                <w:szCs w:val="24"/>
                <w:lang w:val="en-US"/>
              </w:rPr>
              <w:t xml:space="preserve"> </w:t>
            </w:r>
            <w:r w:rsidR="00B3401E" w:rsidRPr="006E3D2E">
              <w:rPr>
                <w:sz w:val="24"/>
                <w:szCs w:val="24"/>
                <w:lang w:val="en-US"/>
              </w:rPr>
              <w:t xml:space="preserve">- </w:t>
            </w:r>
            <w:r w:rsidR="00767E47" w:rsidRPr="006E3D2E">
              <w:rPr>
                <w:sz w:val="24"/>
                <w:szCs w:val="24"/>
              </w:rPr>
              <w:t>Коммерциялық</w:t>
            </w:r>
            <w:r w:rsidR="00767E47" w:rsidRPr="006E3D2E">
              <w:rPr>
                <w:sz w:val="24"/>
                <w:szCs w:val="24"/>
                <w:lang w:val="en-US"/>
              </w:rPr>
              <w:t xml:space="preserve"> </w:t>
            </w:r>
            <w:r w:rsidR="00767E47" w:rsidRPr="006E3D2E">
              <w:rPr>
                <w:sz w:val="24"/>
                <w:szCs w:val="24"/>
              </w:rPr>
              <w:t>Ақпарат</w:t>
            </w:r>
            <w:r w:rsidR="00767E47" w:rsidRPr="006E3D2E">
              <w:rPr>
                <w:sz w:val="24"/>
                <w:szCs w:val="24"/>
                <w:lang w:val="en-US"/>
              </w:rPr>
              <w:t xml:space="preserve"> </w:t>
            </w:r>
            <w:r w:rsidR="00767E47" w:rsidRPr="006E3D2E">
              <w:rPr>
                <w:sz w:val="24"/>
                <w:szCs w:val="24"/>
              </w:rPr>
              <w:t>және</w:t>
            </w:r>
            <w:r w:rsidR="00767E47" w:rsidRPr="006E3D2E">
              <w:rPr>
                <w:sz w:val="24"/>
                <w:szCs w:val="24"/>
                <w:lang w:val="en-US"/>
              </w:rPr>
              <w:t xml:space="preserve"> </w:t>
            </w:r>
            <w:r w:rsidR="00767E47" w:rsidRPr="006E3D2E">
              <w:rPr>
                <w:sz w:val="24"/>
                <w:szCs w:val="24"/>
              </w:rPr>
              <w:t>тестілеу</w:t>
            </w:r>
            <w:r w:rsidR="00767E47" w:rsidRPr="006E3D2E">
              <w:rPr>
                <w:sz w:val="24"/>
                <w:szCs w:val="24"/>
                <w:lang w:val="en-US"/>
              </w:rPr>
              <w:t xml:space="preserve"> </w:t>
            </w:r>
            <w:r w:rsidR="00767E47" w:rsidRPr="006E3D2E">
              <w:rPr>
                <w:sz w:val="24"/>
                <w:szCs w:val="24"/>
              </w:rPr>
              <w:t>әдістері</w:t>
            </w:r>
            <w:r w:rsidR="00767E47" w:rsidRPr="006E3D2E">
              <w:rPr>
                <w:sz w:val="24"/>
                <w:szCs w:val="24"/>
                <w:lang w:val="en-US"/>
              </w:rPr>
              <w:t xml:space="preserve"> </w:t>
            </w:r>
            <w:r w:rsidR="00B3401E" w:rsidRPr="006E3D2E">
              <w:rPr>
                <w:sz w:val="24"/>
                <w:szCs w:val="24"/>
                <w:lang w:val="en-US"/>
              </w:rPr>
              <w:t>»</w:t>
            </w:r>
          </w:p>
          <w:p w:rsidR="003D4BDB" w:rsidRPr="006E3D2E" w:rsidRDefault="00FA459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3D4BDB" w:rsidRPr="006E3D2E">
              <w:rPr>
                <w:sz w:val="24"/>
                <w:szCs w:val="24"/>
                <w:lang w:val="en-US"/>
              </w:rPr>
              <w:t xml:space="preserve">: </w:t>
            </w:r>
            <w:r w:rsidR="00716D7D" w:rsidRPr="006E3D2E">
              <w:rPr>
                <w:sz w:val="24"/>
                <w:szCs w:val="24"/>
              </w:rPr>
              <w:t>Хабарламада</w:t>
            </w:r>
            <w:r w:rsidR="00716D7D" w:rsidRPr="006E3D2E">
              <w:rPr>
                <w:sz w:val="24"/>
                <w:szCs w:val="24"/>
                <w:lang w:val="en-US"/>
              </w:rPr>
              <w:t xml:space="preserve"> </w:t>
            </w:r>
            <w:r w:rsidR="00716D7D" w:rsidRPr="006E3D2E">
              <w:rPr>
                <w:sz w:val="24"/>
                <w:szCs w:val="24"/>
              </w:rPr>
              <w:t>стандарттың</w:t>
            </w:r>
            <w:r w:rsidR="00716D7D" w:rsidRPr="006E3D2E">
              <w:rPr>
                <w:sz w:val="24"/>
                <w:szCs w:val="24"/>
                <w:lang w:val="en-US"/>
              </w:rPr>
              <w:t xml:space="preserve"> </w:t>
            </w:r>
            <w:r w:rsidR="00716D7D" w:rsidRPr="006E3D2E">
              <w:rPr>
                <w:sz w:val="24"/>
                <w:szCs w:val="24"/>
              </w:rPr>
              <w:t>жарияланғаны</w:t>
            </w:r>
            <w:r w:rsidR="00716D7D" w:rsidRPr="006E3D2E">
              <w:rPr>
                <w:sz w:val="24"/>
                <w:szCs w:val="24"/>
                <w:lang w:val="en-US"/>
              </w:rPr>
              <w:t xml:space="preserve"> </w:t>
            </w:r>
            <w:r w:rsidR="00716D7D" w:rsidRPr="006E3D2E">
              <w:rPr>
                <w:sz w:val="24"/>
                <w:szCs w:val="24"/>
              </w:rPr>
              <w:t>туралы</w:t>
            </w:r>
            <w:r w:rsidR="00716D7D" w:rsidRPr="006E3D2E">
              <w:rPr>
                <w:sz w:val="24"/>
                <w:szCs w:val="24"/>
                <w:lang w:val="en-US"/>
              </w:rPr>
              <w:t xml:space="preserve"> </w:t>
            </w:r>
            <w:r w:rsidR="00716D7D" w:rsidRPr="006E3D2E">
              <w:rPr>
                <w:sz w:val="24"/>
                <w:szCs w:val="24"/>
              </w:rPr>
              <w:t>жарияланады</w:t>
            </w:r>
            <w:r w:rsidR="00716D7D" w:rsidRPr="006E3D2E">
              <w:rPr>
                <w:sz w:val="24"/>
                <w:szCs w:val="24"/>
                <w:lang w:val="en-US"/>
              </w:rPr>
              <w:t xml:space="preserve"> </w:t>
            </w:r>
            <w:r w:rsidR="003D4BDB" w:rsidRPr="006E3D2E">
              <w:rPr>
                <w:sz w:val="24"/>
                <w:szCs w:val="24"/>
                <w:lang w:val="en-US"/>
              </w:rPr>
              <w:t xml:space="preserve">NOM-235-SE-2020: </w:t>
            </w:r>
            <w:r w:rsidR="00716D7D" w:rsidRPr="006E3D2E">
              <w:rPr>
                <w:sz w:val="24"/>
                <w:szCs w:val="24"/>
                <w:lang w:val="en-US"/>
              </w:rPr>
              <w:t>«</w:t>
            </w:r>
            <w:r w:rsidR="00716D7D" w:rsidRPr="006E3D2E">
              <w:rPr>
                <w:sz w:val="24"/>
                <w:szCs w:val="24"/>
              </w:rPr>
              <w:t>Тунец</w:t>
            </w:r>
            <w:r w:rsidR="00716D7D" w:rsidRPr="006E3D2E">
              <w:rPr>
                <w:sz w:val="24"/>
                <w:szCs w:val="24"/>
                <w:lang w:val="en-US"/>
              </w:rPr>
              <w:t xml:space="preserve">, </w:t>
            </w:r>
            <w:r w:rsidR="00716D7D" w:rsidRPr="006E3D2E">
              <w:rPr>
                <w:sz w:val="24"/>
                <w:szCs w:val="24"/>
              </w:rPr>
              <w:t>скумбрия</w:t>
            </w:r>
            <w:r w:rsidR="00716D7D" w:rsidRPr="006E3D2E">
              <w:rPr>
                <w:sz w:val="24"/>
                <w:szCs w:val="24"/>
                <w:lang w:val="en-US"/>
              </w:rPr>
              <w:t xml:space="preserve"> </w:t>
            </w:r>
            <w:r w:rsidR="00716D7D" w:rsidRPr="006E3D2E">
              <w:rPr>
                <w:sz w:val="24"/>
                <w:szCs w:val="24"/>
              </w:rPr>
              <w:t>және</w:t>
            </w:r>
            <w:r w:rsidR="00716D7D" w:rsidRPr="006E3D2E">
              <w:rPr>
                <w:sz w:val="24"/>
                <w:szCs w:val="24"/>
                <w:lang w:val="en-US"/>
              </w:rPr>
              <w:t xml:space="preserve"> </w:t>
            </w:r>
            <w:r w:rsidR="00716D7D" w:rsidRPr="006E3D2E">
              <w:rPr>
                <w:sz w:val="24"/>
                <w:szCs w:val="24"/>
              </w:rPr>
              <w:t>олардан</w:t>
            </w:r>
            <w:r w:rsidR="00716D7D" w:rsidRPr="006E3D2E">
              <w:rPr>
                <w:sz w:val="24"/>
                <w:szCs w:val="24"/>
                <w:lang w:val="en-US"/>
              </w:rPr>
              <w:t xml:space="preserve"> </w:t>
            </w:r>
            <w:r w:rsidR="00716D7D" w:rsidRPr="006E3D2E">
              <w:rPr>
                <w:sz w:val="24"/>
                <w:szCs w:val="24"/>
              </w:rPr>
              <w:t>дайын</w:t>
            </w:r>
            <w:r w:rsidR="00716D7D" w:rsidRPr="006E3D2E">
              <w:rPr>
                <w:sz w:val="24"/>
                <w:szCs w:val="24"/>
                <w:lang w:val="en-US"/>
              </w:rPr>
              <w:t xml:space="preserve"> </w:t>
            </w:r>
            <w:r w:rsidR="00716D7D" w:rsidRPr="006E3D2E">
              <w:rPr>
                <w:sz w:val="24"/>
                <w:szCs w:val="24"/>
              </w:rPr>
              <w:t>өлшеп</w:t>
            </w:r>
            <w:r w:rsidR="00716D7D" w:rsidRPr="006E3D2E">
              <w:rPr>
                <w:sz w:val="24"/>
                <w:szCs w:val="24"/>
                <w:lang w:val="en-US"/>
              </w:rPr>
              <w:t>-</w:t>
            </w:r>
            <w:r w:rsidR="00716D7D" w:rsidRPr="006E3D2E">
              <w:rPr>
                <w:sz w:val="24"/>
                <w:szCs w:val="24"/>
              </w:rPr>
              <w:t>оралған</w:t>
            </w:r>
            <w:r w:rsidR="00716D7D" w:rsidRPr="006E3D2E">
              <w:rPr>
                <w:sz w:val="24"/>
                <w:szCs w:val="24"/>
                <w:lang w:val="en-US"/>
              </w:rPr>
              <w:t xml:space="preserve"> </w:t>
            </w:r>
            <w:r w:rsidR="00716D7D" w:rsidRPr="006E3D2E">
              <w:rPr>
                <w:sz w:val="24"/>
                <w:szCs w:val="24"/>
              </w:rPr>
              <w:t>өнімдер</w:t>
            </w:r>
            <w:r w:rsidR="00716D7D" w:rsidRPr="006E3D2E">
              <w:rPr>
                <w:sz w:val="24"/>
                <w:szCs w:val="24"/>
                <w:lang w:val="en-US"/>
              </w:rPr>
              <w:t xml:space="preserve"> - </w:t>
            </w:r>
            <w:r w:rsidR="00716D7D" w:rsidRPr="006E3D2E">
              <w:rPr>
                <w:sz w:val="24"/>
                <w:szCs w:val="24"/>
              </w:rPr>
              <w:t>Сипаттамасы</w:t>
            </w:r>
            <w:r w:rsidR="00716D7D" w:rsidRPr="006E3D2E">
              <w:rPr>
                <w:sz w:val="24"/>
                <w:szCs w:val="24"/>
                <w:lang w:val="en-US"/>
              </w:rPr>
              <w:t xml:space="preserve"> - </w:t>
            </w:r>
            <w:r w:rsidR="00716D7D" w:rsidRPr="006E3D2E">
              <w:rPr>
                <w:sz w:val="24"/>
                <w:szCs w:val="24"/>
              </w:rPr>
              <w:t>Коммерциялық</w:t>
            </w:r>
            <w:r w:rsidR="00716D7D" w:rsidRPr="006E3D2E">
              <w:rPr>
                <w:sz w:val="24"/>
                <w:szCs w:val="24"/>
                <w:lang w:val="en-US"/>
              </w:rPr>
              <w:t xml:space="preserve"> </w:t>
            </w:r>
            <w:r w:rsidR="00716D7D" w:rsidRPr="006E3D2E">
              <w:rPr>
                <w:sz w:val="24"/>
                <w:szCs w:val="24"/>
              </w:rPr>
              <w:t>Ақпарат</w:t>
            </w:r>
            <w:r w:rsidR="00716D7D" w:rsidRPr="006E3D2E">
              <w:rPr>
                <w:sz w:val="24"/>
                <w:szCs w:val="24"/>
                <w:lang w:val="en-US"/>
              </w:rPr>
              <w:t xml:space="preserve"> </w:t>
            </w:r>
            <w:r w:rsidR="00716D7D" w:rsidRPr="006E3D2E">
              <w:rPr>
                <w:sz w:val="24"/>
                <w:szCs w:val="24"/>
              </w:rPr>
              <w:t>және</w:t>
            </w:r>
            <w:r w:rsidR="00716D7D" w:rsidRPr="006E3D2E">
              <w:rPr>
                <w:sz w:val="24"/>
                <w:szCs w:val="24"/>
                <w:lang w:val="en-US"/>
              </w:rPr>
              <w:t xml:space="preserve"> </w:t>
            </w:r>
            <w:r w:rsidR="00716D7D" w:rsidRPr="006E3D2E">
              <w:rPr>
                <w:sz w:val="24"/>
                <w:szCs w:val="24"/>
              </w:rPr>
              <w:t>тестілеу</w:t>
            </w:r>
            <w:r w:rsidR="00716D7D" w:rsidRPr="006E3D2E">
              <w:rPr>
                <w:sz w:val="24"/>
                <w:szCs w:val="24"/>
                <w:lang w:val="en-US"/>
              </w:rPr>
              <w:t xml:space="preserve"> </w:t>
            </w:r>
            <w:r w:rsidR="00716D7D" w:rsidRPr="006E3D2E">
              <w:rPr>
                <w:sz w:val="24"/>
                <w:szCs w:val="24"/>
              </w:rPr>
              <w:t>әдістері</w:t>
            </w:r>
            <w:r w:rsidR="00716D7D" w:rsidRPr="006E3D2E">
              <w:rPr>
                <w:sz w:val="24"/>
                <w:szCs w:val="24"/>
                <w:lang w:val="en-US"/>
              </w:rPr>
              <w:t xml:space="preserve">». </w:t>
            </w:r>
            <w:r w:rsidR="003D4BDB" w:rsidRPr="006E3D2E">
              <w:rPr>
                <w:sz w:val="24"/>
                <w:szCs w:val="24"/>
                <w:lang w:val="en-US"/>
              </w:rPr>
              <w:t xml:space="preserve"> </w:t>
            </w:r>
            <w:r w:rsidR="00716D7D" w:rsidRPr="006E3D2E">
              <w:rPr>
                <w:sz w:val="24"/>
                <w:szCs w:val="24"/>
              </w:rPr>
              <w:t>Стандарт</w:t>
            </w:r>
            <w:r w:rsidR="00716D7D" w:rsidRPr="006E3D2E">
              <w:rPr>
                <w:sz w:val="24"/>
                <w:szCs w:val="24"/>
                <w:lang w:val="en-US"/>
              </w:rPr>
              <w:t xml:space="preserve"> </w:t>
            </w:r>
            <w:r w:rsidR="00716D7D" w:rsidRPr="006E3D2E">
              <w:rPr>
                <w:sz w:val="24"/>
                <w:szCs w:val="24"/>
              </w:rPr>
              <w:t>Мексиканың</w:t>
            </w:r>
            <w:r w:rsidR="00716D7D" w:rsidRPr="006E3D2E">
              <w:rPr>
                <w:sz w:val="24"/>
                <w:szCs w:val="24"/>
                <w:lang w:val="en-US"/>
              </w:rPr>
              <w:t xml:space="preserve"> nom-084-SCFI-1994 </w:t>
            </w:r>
            <w:r w:rsidR="00716D7D" w:rsidRPr="006E3D2E">
              <w:rPr>
                <w:sz w:val="24"/>
                <w:szCs w:val="24"/>
              </w:rPr>
              <w:t>ресми</w:t>
            </w:r>
            <w:r w:rsidR="00716D7D" w:rsidRPr="006E3D2E">
              <w:rPr>
                <w:sz w:val="24"/>
                <w:szCs w:val="24"/>
                <w:lang w:val="en-US"/>
              </w:rPr>
              <w:t xml:space="preserve"> </w:t>
            </w:r>
            <w:r w:rsidR="00716D7D" w:rsidRPr="006E3D2E">
              <w:rPr>
                <w:sz w:val="24"/>
                <w:szCs w:val="24"/>
              </w:rPr>
              <w:t>стандартын</w:t>
            </w:r>
            <w:r w:rsidR="00716D7D" w:rsidRPr="006E3D2E">
              <w:rPr>
                <w:sz w:val="24"/>
                <w:szCs w:val="24"/>
                <w:lang w:val="en-US"/>
              </w:rPr>
              <w:t xml:space="preserve"> («</w:t>
            </w:r>
            <w:r w:rsidR="00716D7D" w:rsidRPr="006E3D2E">
              <w:rPr>
                <w:sz w:val="24"/>
                <w:szCs w:val="24"/>
              </w:rPr>
              <w:t>Коммерциялық</w:t>
            </w:r>
            <w:r w:rsidR="00716D7D" w:rsidRPr="006E3D2E">
              <w:rPr>
                <w:sz w:val="24"/>
                <w:szCs w:val="24"/>
                <w:lang w:val="en-US"/>
              </w:rPr>
              <w:t xml:space="preserve"> </w:t>
            </w:r>
            <w:r w:rsidR="00716D7D" w:rsidRPr="006E3D2E">
              <w:rPr>
                <w:sz w:val="24"/>
                <w:szCs w:val="24"/>
              </w:rPr>
              <w:t>ақпарат</w:t>
            </w:r>
            <w:r w:rsidR="00716D7D" w:rsidRPr="006E3D2E">
              <w:rPr>
                <w:sz w:val="24"/>
                <w:szCs w:val="24"/>
                <w:lang w:val="en-US"/>
              </w:rPr>
              <w:t>-</w:t>
            </w:r>
            <w:r w:rsidR="00716D7D" w:rsidRPr="006E3D2E">
              <w:rPr>
                <w:sz w:val="24"/>
                <w:szCs w:val="24"/>
              </w:rPr>
              <w:t>бөлшектелген</w:t>
            </w:r>
            <w:r w:rsidR="00716D7D" w:rsidRPr="006E3D2E">
              <w:rPr>
                <w:sz w:val="24"/>
                <w:szCs w:val="24"/>
                <w:lang w:val="en-US"/>
              </w:rPr>
              <w:t xml:space="preserve"> </w:t>
            </w:r>
            <w:r w:rsidR="00716D7D" w:rsidRPr="006E3D2E">
              <w:rPr>
                <w:sz w:val="24"/>
                <w:szCs w:val="24"/>
              </w:rPr>
              <w:t>тунец</w:t>
            </w:r>
            <w:r w:rsidR="00716D7D" w:rsidRPr="006E3D2E">
              <w:rPr>
                <w:sz w:val="24"/>
                <w:szCs w:val="24"/>
                <w:lang w:val="en-US"/>
              </w:rPr>
              <w:t xml:space="preserve"> </w:t>
            </w:r>
            <w:r w:rsidR="00716D7D" w:rsidRPr="006E3D2E">
              <w:rPr>
                <w:sz w:val="24"/>
                <w:szCs w:val="24"/>
              </w:rPr>
              <w:t>және</w:t>
            </w:r>
            <w:r w:rsidR="00716D7D" w:rsidRPr="006E3D2E">
              <w:rPr>
                <w:sz w:val="24"/>
                <w:szCs w:val="24"/>
                <w:lang w:val="en-US"/>
              </w:rPr>
              <w:t xml:space="preserve"> </w:t>
            </w:r>
            <w:r w:rsidR="00716D7D" w:rsidRPr="006E3D2E">
              <w:rPr>
                <w:sz w:val="24"/>
                <w:szCs w:val="24"/>
              </w:rPr>
              <w:t>бонито</w:t>
            </w:r>
            <w:r w:rsidR="00716D7D" w:rsidRPr="006E3D2E">
              <w:rPr>
                <w:sz w:val="24"/>
                <w:szCs w:val="24"/>
                <w:lang w:val="en-US"/>
              </w:rPr>
              <w:t xml:space="preserve"> </w:t>
            </w:r>
            <w:r w:rsidR="00716D7D" w:rsidRPr="006E3D2E">
              <w:rPr>
                <w:sz w:val="24"/>
                <w:szCs w:val="24"/>
              </w:rPr>
              <w:t>өнімдері</w:t>
            </w:r>
            <w:r w:rsidR="00716D7D" w:rsidRPr="006E3D2E">
              <w:rPr>
                <w:sz w:val="24"/>
                <w:szCs w:val="24"/>
                <w:lang w:val="en-US"/>
              </w:rPr>
              <w:t xml:space="preserve"> </w:t>
            </w:r>
            <w:r w:rsidR="00716D7D" w:rsidRPr="006E3D2E">
              <w:rPr>
                <w:sz w:val="24"/>
                <w:szCs w:val="24"/>
              </w:rPr>
              <w:t>үшін</w:t>
            </w:r>
            <w:r w:rsidR="00716D7D" w:rsidRPr="006E3D2E">
              <w:rPr>
                <w:sz w:val="24"/>
                <w:szCs w:val="24"/>
                <w:lang w:val="en-US"/>
              </w:rPr>
              <w:t xml:space="preserve"> </w:t>
            </w:r>
            <w:r w:rsidR="00716D7D" w:rsidRPr="006E3D2E">
              <w:rPr>
                <w:sz w:val="24"/>
                <w:szCs w:val="24"/>
              </w:rPr>
              <w:t>коммерциялық</w:t>
            </w:r>
            <w:r w:rsidR="00716D7D" w:rsidRPr="006E3D2E">
              <w:rPr>
                <w:sz w:val="24"/>
                <w:szCs w:val="24"/>
                <w:lang w:val="en-US"/>
              </w:rPr>
              <w:t xml:space="preserve"> </w:t>
            </w:r>
            <w:r w:rsidR="00716D7D" w:rsidRPr="006E3D2E">
              <w:rPr>
                <w:sz w:val="24"/>
                <w:szCs w:val="24"/>
              </w:rPr>
              <w:t>және</w:t>
            </w:r>
            <w:r w:rsidR="00716D7D" w:rsidRPr="006E3D2E">
              <w:rPr>
                <w:sz w:val="24"/>
                <w:szCs w:val="24"/>
                <w:lang w:val="en-US"/>
              </w:rPr>
              <w:t xml:space="preserve"> </w:t>
            </w:r>
            <w:r w:rsidR="00716D7D" w:rsidRPr="006E3D2E">
              <w:rPr>
                <w:sz w:val="24"/>
                <w:szCs w:val="24"/>
              </w:rPr>
              <w:t>санитарлық</w:t>
            </w:r>
            <w:r w:rsidR="00716D7D" w:rsidRPr="006E3D2E">
              <w:rPr>
                <w:sz w:val="24"/>
                <w:szCs w:val="24"/>
                <w:lang w:val="en-US"/>
              </w:rPr>
              <w:t xml:space="preserve"> </w:t>
            </w:r>
            <w:r w:rsidR="00716D7D" w:rsidRPr="006E3D2E">
              <w:rPr>
                <w:sz w:val="24"/>
                <w:szCs w:val="24"/>
              </w:rPr>
              <w:t>ақпараттың</w:t>
            </w:r>
            <w:r w:rsidR="00716D7D" w:rsidRPr="006E3D2E">
              <w:rPr>
                <w:sz w:val="24"/>
                <w:szCs w:val="24"/>
                <w:lang w:val="en-US"/>
              </w:rPr>
              <w:t xml:space="preserve"> </w:t>
            </w:r>
            <w:r w:rsidR="00716D7D" w:rsidRPr="006E3D2E">
              <w:rPr>
                <w:sz w:val="24"/>
                <w:szCs w:val="24"/>
              </w:rPr>
              <w:t>ерекшеліктері</w:t>
            </w:r>
            <w:r w:rsidR="00716D7D" w:rsidRPr="006E3D2E">
              <w:rPr>
                <w:sz w:val="24"/>
                <w:szCs w:val="24"/>
                <w:lang w:val="en-US"/>
              </w:rPr>
              <w:t xml:space="preserve">») </w:t>
            </w:r>
            <w:r w:rsidR="00716D7D" w:rsidRPr="006E3D2E">
              <w:rPr>
                <w:sz w:val="24"/>
                <w:szCs w:val="24"/>
              </w:rPr>
              <w:t>алып</w:t>
            </w:r>
            <w:r w:rsidR="00716D7D" w:rsidRPr="006E3D2E">
              <w:rPr>
                <w:sz w:val="24"/>
                <w:szCs w:val="24"/>
                <w:lang w:val="en-US"/>
              </w:rPr>
              <w:t xml:space="preserve"> </w:t>
            </w:r>
            <w:r w:rsidR="00716D7D" w:rsidRPr="006E3D2E">
              <w:rPr>
                <w:sz w:val="24"/>
                <w:szCs w:val="24"/>
              </w:rPr>
              <w:t>тастап</w:t>
            </w:r>
            <w:r w:rsidR="00716D7D" w:rsidRPr="006E3D2E">
              <w:rPr>
                <w:sz w:val="24"/>
                <w:szCs w:val="24"/>
                <w:lang w:val="en-US"/>
              </w:rPr>
              <w:t xml:space="preserve">, 2021 </w:t>
            </w:r>
            <w:r w:rsidR="00716D7D" w:rsidRPr="006E3D2E">
              <w:rPr>
                <w:sz w:val="24"/>
                <w:szCs w:val="24"/>
              </w:rPr>
              <w:t>жылдың</w:t>
            </w:r>
            <w:r w:rsidR="00716D7D" w:rsidRPr="006E3D2E">
              <w:rPr>
                <w:sz w:val="24"/>
                <w:szCs w:val="24"/>
                <w:lang w:val="en-US"/>
              </w:rPr>
              <w:t xml:space="preserve"> 1 </w:t>
            </w:r>
            <w:r w:rsidR="00716D7D" w:rsidRPr="006E3D2E">
              <w:rPr>
                <w:sz w:val="24"/>
                <w:szCs w:val="24"/>
              </w:rPr>
              <w:t>сәуірінде</w:t>
            </w:r>
            <w:r w:rsidR="00716D7D" w:rsidRPr="006E3D2E">
              <w:rPr>
                <w:sz w:val="24"/>
                <w:szCs w:val="24"/>
                <w:lang w:val="en-US"/>
              </w:rPr>
              <w:t xml:space="preserve"> </w:t>
            </w:r>
            <w:r w:rsidR="00716D7D" w:rsidRPr="006E3D2E">
              <w:rPr>
                <w:sz w:val="24"/>
                <w:szCs w:val="24"/>
              </w:rPr>
              <w:t>күшіне</w:t>
            </w:r>
            <w:r w:rsidR="00716D7D" w:rsidRPr="006E3D2E">
              <w:rPr>
                <w:sz w:val="24"/>
                <w:szCs w:val="24"/>
                <w:lang w:val="en-US"/>
              </w:rPr>
              <w:t xml:space="preserve"> </w:t>
            </w:r>
            <w:r w:rsidR="00716D7D" w:rsidRPr="006E3D2E">
              <w:rPr>
                <w:sz w:val="24"/>
                <w:szCs w:val="24"/>
              </w:rPr>
              <w:t>енеді</w:t>
            </w:r>
          </w:p>
          <w:p w:rsidR="003D4BDB" w:rsidRPr="006E3D2E" w:rsidRDefault="003D4BD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0" w:type="auto"/>
              <w:tblLayout w:type="fixed"/>
              <w:tblLook w:val="04A0" w:firstRow="1" w:lastRow="0" w:firstColumn="1" w:lastColumn="0" w:noHBand="0" w:noVBand="1"/>
            </w:tblPr>
            <w:tblGrid>
              <w:gridCol w:w="876"/>
              <w:gridCol w:w="4279"/>
            </w:tblGrid>
            <w:tr w:rsidR="003D4BDB" w:rsidRPr="006E3D2E" w:rsidTr="00A02343">
              <w:tc>
                <w:tcPr>
                  <w:tcW w:w="5155" w:type="dxa"/>
                  <w:gridSpan w:val="2"/>
                </w:tcPr>
                <w:p w:rsidR="003D4BDB" w:rsidRPr="006E3D2E" w:rsidRDefault="00716D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716D7D" w:rsidRPr="006E3D2E" w:rsidTr="00A02343">
              <w:tc>
                <w:tcPr>
                  <w:tcW w:w="876" w:type="dxa"/>
                </w:tcPr>
                <w:p w:rsidR="00716D7D" w:rsidRPr="006E3D2E" w:rsidRDefault="00716D7D" w:rsidP="00BF597A">
                  <w:pPr>
                    <w:ind w:hanging="567"/>
                    <w:jc w:val="center"/>
                    <w:rPr>
                      <w:sz w:val="24"/>
                      <w:szCs w:val="24"/>
                    </w:rPr>
                  </w:pPr>
                  <w:r w:rsidRPr="006E3D2E">
                    <w:rPr>
                      <w:sz w:val="24"/>
                      <w:szCs w:val="24"/>
                    </w:rPr>
                    <w:t>[ ]</w:t>
                  </w:r>
                </w:p>
              </w:tc>
              <w:tc>
                <w:tcPr>
                  <w:tcW w:w="4279" w:type="dxa"/>
                </w:tcPr>
                <w:p w:rsidR="00716D7D" w:rsidRPr="006E3D2E" w:rsidRDefault="00716D7D"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716D7D" w:rsidRPr="006E3D2E" w:rsidTr="00A02343">
              <w:tc>
                <w:tcPr>
                  <w:tcW w:w="876" w:type="dxa"/>
                </w:tcPr>
                <w:p w:rsidR="00716D7D" w:rsidRPr="006E3D2E" w:rsidRDefault="00716D7D" w:rsidP="00BF597A">
                  <w:pPr>
                    <w:jc w:val="center"/>
                    <w:rPr>
                      <w:sz w:val="24"/>
                      <w:szCs w:val="24"/>
                    </w:rPr>
                  </w:pPr>
                  <w:r w:rsidRPr="006E3D2E">
                    <w:rPr>
                      <w:sz w:val="24"/>
                      <w:szCs w:val="24"/>
                    </w:rPr>
                    <w:t>[ ]</w:t>
                  </w:r>
                </w:p>
              </w:tc>
              <w:tc>
                <w:tcPr>
                  <w:tcW w:w="4279" w:type="dxa"/>
                </w:tcPr>
                <w:p w:rsidR="00716D7D" w:rsidRPr="006E3D2E" w:rsidRDefault="00716D7D" w:rsidP="00BF597A">
                  <w:pPr>
                    <w:rPr>
                      <w:sz w:val="24"/>
                      <w:szCs w:val="24"/>
                      <w:lang w:val="kk-KZ"/>
                    </w:rPr>
                  </w:pPr>
                  <w:r w:rsidRPr="006E3D2E">
                    <w:rPr>
                      <w:sz w:val="24"/>
                      <w:szCs w:val="24"/>
                      <w:lang w:val="kk-KZ"/>
                    </w:rPr>
                    <w:t xml:space="preserve">Хабарланған шара қабылданды-күні: </w:t>
                  </w:r>
                </w:p>
              </w:tc>
            </w:tr>
            <w:tr w:rsidR="003D4BDB" w:rsidRPr="006E3D2E" w:rsidTr="00A02343">
              <w:tc>
                <w:tcPr>
                  <w:tcW w:w="876" w:type="dxa"/>
                </w:tcPr>
                <w:p w:rsidR="003D4BDB" w:rsidRPr="006E3D2E" w:rsidRDefault="003D4BDB" w:rsidP="00BF597A">
                  <w:pPr>
                    <w:jc w:val="center"/>
                    <w:rPr>
                      <w:sz w:val="24"/>
                      <w:szCs w:val="24"/>
                    </w:rPr>
                  </w:pPr>
                  <w:r w:rsidRPr="006E3D2E">
                    <w:rPr>
                      <w:sz w:val="24"/>
                      <w:szCs w:val="24"/>
                    </w:rPr>
                    <w:t>[X]</w:t>
                  </w:r>
                </w:p>
              </w:tc>
              <w:tc>
                <w:tcPr>
                  <w:tcW w:w="4279" w:type="dxa"/>
                </w:tcPr>
                <w:p w:rsidR="003D4BDB" w:rsidRPr="006E3D2E" w:rsidRDefault="00716D7D" w:rsidP="00BF597A">
                  <w:pPr>
                    <w:rPr>
                      <w:sz w:val="24"/>
                      <w:szCs w:val="24"/>
                    </w:rPr>
                  </w:pPr>
                  <w:r w:rsidRPr="006E3D2E">
                    <w:rPr>
                      <w:sz w:val="24"/>
                      <w:szCs w:val="24"/>
                      <w:lang w:val="kk-KZ"/>
                    </w:rPr>
                    <w:t xml:space="preserve">Хабарлама шарасы жарияланды - күні: </w:t>
                  </w:r>
                  <w:r w:rsidR="003D4BDB" w:rsidRPr="006E3D2E">
                    <w:rPr>
                      <w:sz w:val="24"/>
                      <w:szCs w:val="24"/>
                    </w:rPr>
                    <w:t xml:space="preserve">18 </w:t>
                  </w:r>
                  <w:r w:rsidR="006D1649" w:rsidRPr="006E3D2E">
                    <w:rPr>
                      <w:sz w:val="24"/>
                      <w:szCs w:val="24"/>
                    </w:rPr>
                    <w:t>қыркүйек 2020</w:t>
                  </w:r>
                  <w:r w:rsidRPr="006E3D2E">
                    <w:rPr>
                      <w:sz w:val="24"/>
                      <w:szCs w:val="24"/>
                    </w:rPr>
                    <w:t xml:space="preserve"> </w:t>
                  </w:r>
                </w:p>
              </w:tc>
            </w:tr>
            <w:tr w:rsidR="003D4BDB" w:rsidRPr="006E3D2E" w:rsidTr="00A02343">
              <w:tc>
                <w:tcPr>
                  <w:tcW w:w="876" w:type="dxa"/>
                </w:tcPr>
                <w:p w:rsidR="003D4BDB" w:rsidRPr="006E3D2E" w:rsidRDefault="003D4BDB" w:rsidP="00BF597A">
                  <w:pPr>
                    <w:jc w:val="center"/>
                    <w:rPr>
                      <w:sz w:val="24"/>
                      <w:szCs w:val="24"/>
                    </w:rPr>
                  </w:pPr>
                  <w:r w:rsidRPr="006E3D2E">
                    <w:rPr>
                      <w:sz w:val="24"/>
                      <w:szCs w:val="24"/>
                    </w:rPr>
                    <w:lastRenderedPageBreak/>
                    <w:t>[X]</w:t>
                  </w:r>
                </w:p>
              </w:tc>
              <w:tc>
                <w:tcPr>
                  <w:tcW w:w="4279" w:type="dxa"/>
                </w:tcPr>
                <w:p w:rsidR="003D4BDB" w:rsidRPr="006E3D2E" w:rsidRDefault="00716D7D" w:rsidP="00BF597A">
                  <w:pPr>
                    <w:rPr>
                      <w:sz w:val="24"/>
                      <w:szCs w:val="24"/>
                    </w:rPr>
                  </w:pPr>
                  <w:r w:rsidRPr="006E3D2E">
                    <w:rPr>
                      <w:sz w:val="24"/>
                      <w:szCs w:val="24"/>
                      <w:lang w:val="kk-KZ"/>
                    </w:rPr>
                    <w:t xml:space="preserve">Хабарланған шара күшіне енеді-күні: </w:t>
                  </w:r>
                  <w:r w:rsidRPr="006E3D2E">
                    <w:rPr>
                      <w:sz w:val="24"/>
                      <w:szCs w:val="24"/>
                    </w:rPr>
                    <w:t xml:space="preserve">1 сәуір 2021 </w:t>
                  </w:r>
                </w:p>
              </w:tc>
            </w:tr>
            <w:tr w:rsidR="003D4BDB" w:rsidRPr="006E3D2E" w:rsidTr="00A02343">
              <w:tc>
                <w:tcPr>
                  <w:tcW w:w="876" w:type="dxa"/>
                </w:tcPr>
                <w:p w:rsidR="003D4BDB" w:rsidRPr="006E3D2E" w:rsidRDefault="003D4BDB" w:rsidP="00BF597A">
                  <w:pPr>
                    <w:jc w:val="center"/>
                    <w:rPr>
                      <w:sz w:val="24"/>
                      <w:szCs w:val="24"/>
                    </w:rPr>
                  </w:pPr>
                  <w:r w:rsidRPr="006E3D2E">
                    <w:rPr>
                      <w:sz w:val="24"/>
                      <w:szCs w:val="24"/>
                    </w:rPr>
                    <w:t>[X]</w:t>
                  </w:r>
                </w:p>
              </w:tc>
              <w:tc>
                <w:tcPr>
                  <w:tcW w:w="4279" w:type="dxa"/>
                </w:tcPr>
                <w:p w:rsidR="003D4BDB" w:rsidRPr="006E3D2E" w:rsidRDefault="00716D7D" w:rsidP="00BF597A">
                  <w:pPr>
                    <w:rPr>
                      <w:rStyle w:val="a9"/>
                      <w:sz w:val="24"/>
                      <w:szCs w:val="24"/>
                    </w:rPr>
                  </w:pPr>
                  <w:r w:rsidRPr="006E3D2E">
                    <w:rPr>
                      <w:color w:val="000000" w:themeColor="text1"/>
                      <w:sz w:val="24"/>
                      <w:szCs w:val="24"/>
                      <w:lang w:val="kk-KZ"/>
                    </w:rPr>
                    <w:t>Соңғы шара мәтіні келесі мекен-жай бойынша қол жетімді:</w:t>
                  </w:r>
                  <w:hyperlink r:id="rId85" w:history="1">
                    <w:r w:rsidR="003D4BDB" w:rsidRPr="006E3D2E">
                      <w:rPr>
                        <w:rStyle w:val="a9"/>
                        <w:sz w:val="24"/>
                        <w:szCs w:val="24"/>
                      </w:rPr>
                      <w:t>https://www.dof.gob.mx/nota_detalle.php?codigo=5600758&amp;fecha=18/09/2020</w:t>
                    </w:r>
                  </w:hyperlink>
                </w:p>
                <w:p w:rsidR="003D4BDB" w:rsidRPr="006E3D2E" w:rsidRDefault="00A57223" w:rsidP="00BF597A">
                  <w:pPr>
                    <w:rPr>
                      <w:sz w:val="24"/>
                      <w:szCs w:val="24"/>
                    </w:rPr>
                  </w:pPr>
                  <w:hyperlink r:id="rId86" w:history="1">
                    <w:r w:rsidR="003D4BDB" w:rsidRPr="006E3D2E">
                      <w:rPr>
                        <w:rStyle w:val="a9"/>
                        <w:sz w:val="24"/>
                        <w:szCs w:val="24"/>
                      </w:rPr>
                      <w:t>https://members.wto.org/crnattachments/2020/TBT/MEX/final_measure/20_5599_00_s.pdf</w:t>
                    </w:r>
                  </w:hyperlink>
                </w:p>
              </w:tc>
            </w:tr>
            <w:tr w:rsidR="003D4BDB" w:rsidRPr="006E3D2E" w:rsidTr="00A02343">
              <w:tc>
                <w:tcPr>
                  <w:tcW w:w="876" w:type="dxa"/>
                </w:tcPr>
                <w:p w:rsidR="003D4BDB" w:rsidRPr="006E3D2E" w:rsidRDefault="003D4BDB" w:rsidP="00BF597A">
                  <w:pPr>
                    <w:jc w:val="center"/>
                    <w:rPr>
                      <w:sz w:val="24"/>
                      <w:szCs w:val="24"/>
                    </w:rPr>
                  </w:pPr>
                  <w:r w:rsidRPr="006E3D2E">
                    <w:rPr>
                      <w:sz w:val="24"/>
                      <w:szCs w:val="24"/>
                    </w:rPr>
                    <w:t>[ ]</w:t>
                  </w:r>
                </w:p>
              </w:tc>
              <w:tc>
                <w:tcPr>
                  <w:tcW w:w="4279" w:type="dxa"/>
                </w:tcPr>
                <w:p w:rsidR="003D4BDB" w:rsidRPr="006E3D2E" w:rsidRDefault="00716D7D" w:rsidP="00BF597A">
                  <w:pPr>
                    <w:rPr>
                      <w:sz w:val="24"/>
                      <w:szCs w:val="24"/>
                    </w:rPr>
                  </w:pPr>
                  <w:r w:rsidRPr="006E3D2E">
                    <w:rPr>
                      <w:sz w:val="24"/>
                      <w:szCs w:val="24"/>
                      <w:lang w:val="kk-KZ"/>
                    </w:rPr>
                    <w:t>Хабарланған шара жойылды-күні:</w:t>
                  </w:r>
                  <w:r w:rsidR="003D4BDB" w:rsidRPr="006E3D2E">
                    <w:rPr>
                      <w:sz w:val="24"/>
                      <w:szCs w:val="24"/>
                    </w:rPr>
                    <w:t xml:space="preserve">2 </w:t>
                  </w:r>
                  <w:r w:rsidRPr="006E3D2E">
                    <w:rPr>
                      <w:sz w:val="24"/>
                      <w:szCs w:val="24"/>
                    </w:rPr>
                    <w:t xml:space="preserve">Наурыз </w:t>
                  </w:r>
                  <w:r w:rsidR="003D4BDB" w:rsidRPr="006E3D2E">
                    <w:rPr>
                      <w:sz w:val="24"/>
                      <w:szCs w:val="24"/>
                    </w:rPr>
                    <w:t>2020</w:t>
                  </w:r>
                </w:p>
              </w:tc>
            </w:tr>
            <w:tr w:rsidR="00716D7D" w:rsidRPr="006E3D2E" w:rsidTr="00A02343">
              <w:tc>
                <w:tcPr>
                  <w:tcW w:w="876" w:type="dxa"/>
                </w:tcPr>
                <w:p w:rsidR="00716D7D" w:rsidRPr="006E3D2E" w:rsidRDefault="00716D7D" w:rsidP="00BF597A">
                  <w:pPr>
                    <w:jc w:val="center"/>
                    <w:rPr>
                      <w:sz w:val="24"/>
                      <w:szCs w:val="24"/>
                    </w:rPr>
                  </w:pPr>
                  <w:r w:rsidRPr="006E3D2E">
                    <w:rPr>
                      <w:sz w:val="24"/>
                      <w:szCs w:val="24"/>
                    </w:rPr>
                    <w:t>[ ]</w:t>
                  </w:r>
                </w:p>
              </w:tc>
              <w:tc>
                <w:tcPr>
                  <w:tcW w:w="4279" w:type="dxa"/>
                </w:tcPr>
                <w:p w:rsidR="00716D7D" w:rsidRPr="006E3D2E" w:rsidRDefault="00716D7D" w:rsidP="00BF597A">
                  <w:pPr>
                    <w:rPr>
                      <w:sz w:val="24"/>
                      <w:szCs w:val="24"/>
                      <w:lang w:val="kk-KZ"/>
                    </w:rPr>
                  </w:pPr>
                  <w:r w:rsidRPr="006E3D2E">
                    <w:rPr>
                      <w:sz w:val="24"/>
                      <w:szCs w:val="24"/>
                      <w:lang w:val="kk-KZ"/>
                    </w:rPr>
                    <w:t>Іс-шара туралы қайта хабарланған кезде тиісті символ:</w:t>
                  </w:r>
                </w:p>
              </w:tc>
            </w:tr>
            <w:tr w:rsidR="00716D7D" w:rsidRPr="006E3D2E" w:rsidTr="00A02343">
              <w:tc>
                <w:tcPr>
                  <w:tcW w:w="876" w:type="dxa"/>
                </w:tcPr>
                <w:p w:rsidR="00716D7D" w:rsidRPr="006E3D2E" w:rsidRDefault="00716D7D" w:rsidP="00BF597A">
                  <w:pPr>
                    <w:ind w:hanging="567"/>
                    <w:jc w:val="center"/>
                    <w:rPr>
                      <w:sz w:val="24"/>
                      <w:szCs w:val="24"/>
                    </w:rPr>
                  </w:pPr>
                  <w:r w:rsidRPr="006E3D2E">
                    <w:rPr>
                      <w:sz w:val="24"/>
                      <w:szCs w:val="24"/>
                    </w:rPr>
                    <w:t>[ ]</w:t>
                  </w:r>
                </w:p>
              </w:tc>
              <w:tc>
                <w:tcPr>
                  <w:tcW w:w="4279" w:type="dxa"/>
                </w:tcPr>
                <w:p w:rsidR="00716D7D" w:rsidRPr="006E3D2E" w:rsidRDefault="00716D7D"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716D7D" w:rsidRPr="006E3D2E" w:rsidTr="00A02343">
              <w:tc>
                <w:tcPr>
                  <w:tcW w:w="876" w:type="dxa"/>
                </w:tcPr>
                <w:p w:rsidR="00716D7D" w:rsidRPr="006E3D2E" w:rsidRDefault="00716D7D" w:rsidP="00BF597A">
                  <w:pPr>
                    <w:ind w:hanging="567"/>
                    <w:jc w:val="center"/>
                    <w:rPr>
                      <w:sz w:val="24"/>
                      <w:szCs w:val="24"/>
                    </w:rPr>
                  </w:pPr>
                  <w:r w:rsidRPr="006E3D2E">
                    <w:rPr>
                      <w:sz w:val="24"/>
                      <w:szCs w:val="24"/>
                    </w:rPr>
                    <w:t>[ ]</w:t>
                  </w:r>
                </w:p>
              </w:tc>
              <w:tc>
                <w:tcPr>
                  <w:tcW w:w="4279" w:type="dxa"/>
                </w:tcPr>
                <w:p w:rsidR="00716D7D" w:rsidRPr="006E3D2E" w:rsidRDefault="00716D7D" w:rsidP="00BF597A">
                  <w:pPr>
                    <w:rPr>
                      <w:color w:val="000000" w:themeColor="text1"/>
                      <w:sz w:val="24"/>
                      <w:szCs w:val="24"/>
                      <w:lang w:val="kk-KZ"/>
                    </w:rPr>
                  </w:pPr>
                  <w:r w:rsidRPr="006E3D2E">
                    <w:rPr>
                      <w:color w:val="000000" w:themeColor="text1"/>
                      <w:sz w:val="24"/>
                      <w:szCs w:val="24"/>
                      <w:lang w:val="kk-KZ"/>
                    </w:rPr>
                    <w:t xml:space="preserve">Басқа </w:t>
                  </w:r>
                </w:p>
              </w:tc>
            </w:tr>
          </w:tbl>
          <w:p w:rsidR="003D4BDB" w:rsidRPr="006E3D2E" w:rsidRDefault="003D4BD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B3401E" w:rsidRPr="006E3D2E" w:rsidRDefault="00B3401E" w:rsidP="00BF597A">
            <w:pPr>
              <w:jc w:val="both"/>
              <w:rPr>
                <w:sz w:val="24"/>
                <w:szCs w:val="24"/>
                <w:lang w:val="kk-KZ"/>
              </w:rPr>
            </w:pPr>
          </w:p>
        </w:tc>
      </w:tr>
      <w:tr w:rsidR="00B3401E" w:rsidRPr="006E3D2E" w:rsidTr="00A15714">
        <w:trPr>
          <w:trHeight w:val="361"/>
        </w:trPr>
        <w:tc>
          <w:tcPr>
            <w:tcW w:w="710" w:type="dxa"/>
            <w:vMerge/>
            <w:shd w:val="clear" w:color="auto" w:fill="auto"/>
          </w:tcPr>
          <w:p w:rsidR="00B3401E" w:rsidRPr="006E3D2E" w:rsidRDefault="00B3401E" w:rsidP="00BF597A">
            <w:pPr>
              <w:numPr>
                <w:ilvl w:val="0"/>
                <w:numId w:val="3"/>
              </w:numPr>
              <w:ind w:left="0" w:firstLine="0"/>
              <w:jc w:val="both"/>
              <w:rPr>
                <w:sz w:val="24"/>
                <w:szCs w:val="24"/>
                <w:lang w:val="kk-KZ"/>
              </w:rPr>
            </w:pPr>
          </w:p>
        </w:tc>
        <w:tc>
          <w:tcPr>
            <w:tcW w:w="2410" w:type="dxa"/>
            <w:shd w:val="clear" w:color="auto" w:fill="auto"/>
          </w:tcPr>
          <w:p w:rsidR="00B3401E" w:rsidRPr="006E3D2E" w:rsidRDefault="00B3401E" w:rsidP="00BF597A">
            <w:pPr>
              <w:rPr>
                <w:b/>
                <w:sz w:val="24"/>
                <w:szCs w:val="24"/>
                <w:lang w:val="en-US"/>
              </w:rPr>
            </w:pPr>
            <w:r w:rsidRPr="006E3D2E">
              <w:rPr>
                <w:sz w:val="24"/>
                <w:szCs w:val="24"/>
              </w:rPr>
              <w:t xml:space="preserve">24 </w:t>
            </w:r>
            <w:r w:rsidR="006D1649" w:rsidRPr="006E3D2E">
              <w:rPr>
                <w:sz w:val="24"/>
                <w:szCs w:val="24"/>
              </w:rPr>
              <w:t>қыркүйек 2020</w:t>
            </w:r>
          </w:p>
        </w:tc>
        <w:tc>
          <w:tcPr>
            <w:tcW w:w="5386" w:type="dxa"/>
            <w:shd w:val="clear" w:color="auto" w:fill="auto"/>
          </w:tcPr>
          <w:p w:rsidR="00B3401E" w:rsidRPr="006E3D2E" w:rsidRDefault="00B3401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B3401E" w:rsidRPr="006E3D2E" w:rsidRDefault="00B3401E" w:rsidP="00BF597A">
            <w:pPr>
              <w:jc w:val="both"/>
              <w:rPr>
                <w:sz w:val="24"/>
                <w:szCs w:val="24"/>
                <w:lang w:val="kk-KZ"/>
              </w:rPr>
            </w:pPr>
          </w:p>
        </w:tc>
      </w:tr>
      <w:tr w:rsidR="00B3401E" w:rsidRPr="006E3D2E" w:rsidTr="00A15714">
        <w:trPr>
          <w:trHeight w:val="361"/>
        </w:trPr>
        <w:tc>
          <w:tcPr>
            <w:tcW w:w="710" w:type="dxa"/>
            <w:vMerge/>
            <w:shd w:val="clear" w:color="auto" w:fill="auto"/>
          </w:tcPr>
          <w:p w:rsidR="00B3401E" w:rsidRPr="006E3D2E" w:rsidRDefault="00B3401E" w:rsidP="00BF597A">
            <w:pPr>
              <w:numPr>
                <w:ilvl w:val="0"/>
                <w:numId w:val="3"/>
              </w:numPr>
              <w:ind w:left="0" w:firstLine="0"/>
              <w:jc w:val="both"/>
              <w:rPr>
                <w:sz w:val="24"/>
                <w:szCs w:val="24"/>
                <w:lang w:val="kk-KZ"/>
              </w:rPr>
            </w:pPr>
          </w:p>
        </w:tc>
        <w:tc>
          <w:tcPr>
            <w:tcW w:w="2410" w:type="dxa"/>
            <w:shd w:val="clear" w:color="auto" w:fill="auto"/>
          </w:tcPr>
          <w:p w:rsidR="00B3401E" w:rsidRPr="006E3D2E" w:rsidRDefault="00B3401E" w:rsidP="00BF597A">
            <w:pPr>
              <w:rPr>
                <w:b/>
                <w:sz w:val="24"/>
                <w:szCs w:val="24"/>
              </w:rPr>
            </w:pPr>
            <w:r w:rsidRPr="006E3D2E">
              <w:rPr>
                <w:b/>
                <w:sz w:val="24"/>
                <w:szCs w:val="24"/>
              </w:rPr>
              <w:t>Мексика</w:t>
            </w:r>
          </w:p>
        </w:tc>
        <w:tc>
          <w:tcPr>
            <w:tcW w:w="5386" w:type="dxa"/>
            <w:shd w:val="clear" w:color="auto" w:fill="auto"/>
          </w:tcPr>
          <w:p w:rsidR="00B3401E" w:rsidRPr="006E3D2E" w:rsidRDefault="00B3401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B3401E" w:rsidRPr="006E3D2E" w:rsidRDefault="00B3401E"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G/TBT/N/ISR/1175</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SI 58 2-бөлім-маринадталған көкөністер: маринадталған қияр (тұздалған қияр) (8 бет ағылшын тілінде; 36 бет иврит тілінде)</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 xml:space="preserve">қыркүйек </w:t>
            </w:r>
            <w:r w:rsidRPr="006E3D2E">
              <w:rPr>
                <w:color w:val="000000" w:themeColor="text1"/>
                <w:sz w:val="24"/>
                <w:szCs w:val="24"/>
              </w:rPr>
              <w:t>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Маринадталған қияр; (HS: 200110); (ICS: 67.080.20)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Израиль</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SI 58 міндетті стандартын қайта қарау si 58-ге ауыстырылуы керек 2-бөлім маринадталған қиярға қатысты. Ескі стандарт маринадталған немесе қышқылданған көкөніс консервілерінің барлық түрлеріне қолданылады. Бұл басылымда қолдану аясы әр түрлі көкөністерге бөлінеді; әрқайсысы стандарттың басқа бөлігімен қамтылады. Осы қайта қаралған стандарт жобасында Codex Alimentarius cxs 115-1981 стандарты қабылданды, ол 1981 жылы 2017 жылы енгізілген түзетулермен қабылданды және тек маринадталған қиярға қолданылады. Қабылданған стандарт Иврит стандартының бөлімінде келтірілген бірнеше өзгерістерді қамтиды: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Стандарттың қолданылу аясына қосымша герметикалық жабық бұйымдар Израильдің si 143 міндетті стандартының талаптарына сәйкес келуі тиіс деген талап;</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Ұлттық Нормативтік сілтемелер тізімімен жаңа 1A бөлімін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Өнімнің анықтамасына қатысты 2.1 бөліміне жаңа талапты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Жаңа қаптаманың қызмет ету мерзіміне қатысты 2.2.1-бөлімге жаңа талапты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Кіші түрге арналған 2.2.3-бөлімге екі жаңа жол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Рұқсат етілген Ингредиенттерге қатысты 3.1-бөлімді ауыстырады;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lastRenderedPageBreak/>
              <w:t>• Сапа өлшемдеріне қатысты 3.2-бөлімге енгізілген бірнеше талаптарды өзгертеді;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Ақаулы өнімдерді жіктеуге арналған 3.3-бөлімге сөйлем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Қабылдауға қатысты 3.4-бөлімге ұсыныс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Тағамдық қоспаларға қатысты 4-бөлімді ауыстырады және оның орнына Израильдің Қоғамдық денсаулық сақтау ережелерін (азық-түлік өнімдері) (тағамдық қоспалар) 5761-2001 қолданады;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Микотоксиндерге арналған 5.1-бөлімді ауыстырады және оның орнына Израильдің Қоғамдық денсаулық сақтау ережелерін қолданады (Тамақ өнімдері) (Тамақ өнімдеріндегі микотоксиндер) 5756-1996;</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Пестицидтердің қалдықтарына қатысты 5.2-бөлімді алмастырады және оның орнына Израильдің Қоғамдық денсаулық сақтау ережелерін қолданады (тамақ) (пестицидтердің қалдықтары) 5751-1991;</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Ауыр металдарға арналған 5.3-бөлімді ауыстырады және оның орнына 01-05-2016 жылғы MRL ауыр металдар мен қалайыға қатысты денсаулық сақтау министрлігінің ұсыныстарын қолданады;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Гигиена туралы 6-бөлімді ауыстырады және оның орнына Израильдің Денсаулық сақтау ережелерін қолданады (тамақ) 5775-2015;</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Контейнерді толтыруға қатысты 7.1-бөлімге енгізілген кейбір талаптар өзгертілді;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8-бөлімде келтірілген таңбалауға қойылатын барлық талаптарды алмастырады және оның орнына кейбір ерекшеліктерді қоспағанда, Израильдің si 1145 міндетті стандартының талаптарын қолданады;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Талдау және сынамаларды іріктеу әдістеріне қатысты 9-бөлімнің талаптарын алмастырады және олардың орнына Израильдің si 143 міндетті стандартының талаптарын қолданады;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I қосымшаның тақырыбын ауыстырады;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Екі жаңа ұлттық ақпараттық A және B қосымшаларын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Ескі нұсқа мен осы жаңа қайта қаралған стандарт жобасының арасындағы негізгі айырмашылықтар: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Ақауларды есепке алудың жаңа әдісі қосылды;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Қолайлы сұйық орауыш ортасы жоқ өнімдерге сілтеме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Пастерленбеген өнімдерге сілтеме қосады.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Жаңа қайта қаралған стандарттың барлық бөлімдері міндетті болады, келесілерді қоспағанда:</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 1А бөлімінде келтірілген силанға (құрма </w:t>
            </w:r>
            <w:r w:rsidRPr="006E3D2E">
              <w:rPr>
                <w:color w:val="000000" w:themeColor="text1"/>
                <w:sz w:val="24"/>
                <w:szCs w:val="24"/>
                <w:lang w:val="kk-KZ"/>
              </w:rPr>
              <w:lastRenderedPageBreak/>
              <w:t>балына) қолданылатын израильдік si 6471 стандартына сілтеме;</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Силанның (құрма балының) 3.1-бөлімде көрсетілген SI 6471 Израиль стандартына сәйкес келуі туралы талап;</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8.1.2 (b) кіші бөлімінде келтірілген А қосымшасына сәйкес өлшем атауын белгілеу талабы);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A қосымшасы-өлшемі бойынша жіктеу.</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 xml:space="preserve">Ескі стандарт та, жаңа қайта қаралған стандарт та қиярға қатысты барлық аспектілерде екі жыл күшіне енген күннен бастап қолданылады. Осы уақыт ішінде өнімдер ескі немесе жаңа қайта қаралған стандартқа сәйкес сыналуы мүмкін. </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G/TBT/N/ISR/1174</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SI 14889: офтальмологияға арналған Оптика-шикі дайын линзаларға қойылатын негізгі талаптар (еврей тілінде 4 бет)</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Офтальмологиялық Оптика-көзілдірікке арналған линзалар; (HS: 9004); (ICS: 11.040.70)</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Израиль</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Линзаларға қатысты SI 14889 міндетті стандартына алғашқы түзету. Бұл түзету ISO 14889 халықаралық стандартына 1 - түзетуді қабылдайды-үшінші басылым: 2013-11, 2017 жылдың қазан айында жарияланған.</w:t>
            </w: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G/TBT/N/ISR/1173</w:t>
            </w:r>
          </w:p>
          <w:p w:rsidR="00CB5156" w:rsidRPr="006E3D2E" w:rsidRDefault="00CB5156" w:rsidP="00BF597A">
            <w:pPr>
              <w:rPr>
                <w:color w:val="000000" w:themeColor="text1"/>
                <w:sz w:val="24"/>
                <w:szCs w:val="24"/>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Бала күтімі өнімдері. Балалар тасуға. Қауіпсіздік талаптары және тестілеу әдістері: жұмсақ тасымалдау (ағылшын тілінде 30 бет; иврит тілінде 7 бет)</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 xml:space="preserve">24 </w:t>
            </w:r>
            <w:r w:rsidRPr="006E3D2E">
              <w:rPr>
                <w:color w:val="000000" w:themeColor="text1"/>
                <w:sz w:val="24"/>
                <w:szCs w:val="24"/>
                <w:lang w:val="kk-KZ"/>
              </w:rPr>
              <w:t>қыркүйек</w:t>
            </w:r>
            <w:r w:rsidRPr="006E3D2E">
              <w:rPr>
                <w:color w:val="000000" w:themeColor="text1"/>
                <w:sz w:val="24"/>
                <w:szCs w:val="24"/>
              </w:rPr>
              <w:t xml:space="preserve">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Жұмсақ нәресте тасымалдаушылары; (HS: 630790); (ICS: 97.140)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both"/>
              <w:rPr>
                <w:color w:val="000000" w:themeColor="text1"/>
                <w:sz w:val="24"/>
                <w:szCs w:val="24"/>
              </w:rPr>
            </w:pPr>
            <w:r w:rsidRPr="006E3D2E">
              <w:rPr>
                <w:color w:val="000000" w:themeColor="text1"/>
                <w:sz w:val="24"/>
                <w:szCs w:val="24"/>
              </w:rPr>
              <w:t>Израиль</w:t>
            </w:r>
          </w:p>
        </w:tc>
        <w:tc>
          <w:tcPr>
            <w:tcW w:w="5386" w:type="dxa"/>
            <w:shd w:val="clear" w:color="auto" w:fill="auto"/>
          </w:tcPr>
          <w:p w:rsidR="00CB5156" w:rsidRPr="006E3D2E" w:rsidRDefault="00CB5156" w:rsidP="00BF597A">
            <w:pPr>
              <w:jc w:val="both"/>
              <w:rPr>
                <w:color w:val="000000" w:themeColor="text1"/>
                <w:sz w:val="24"/>
                <w:szCs w:val="24"/>
              </w:rPr>
            </w:pPr>
            <w:r w:rsidRPr="006E3D2E">
              <w:rPr>
                <w:color w:val="000000" w:themeColor="text1"/>
                <w:sz w:val="24"/>
                <w:szCs w:val="24"/>
              </w:rPr>
              <w:t>Si 13209 міндетті стандартын қайта қарау, жұмсақ нәресте тасымалдауына қатысты 2-бөлім. Осы қайта қаралған стандарт жобасында en 13209-2 еуропалық стандарты да қабылданды: желтоқсан 2015 және американдық ASTM f2236 - 16A стандарты және олардың кез-келгеніне сәйкес келеді. Стандарттың иврит тіліндегі бөлімі әрбір қабылданған халықаралық стандарттан ұлттық ауытқуларды келесідей қамтиды:</w:t>
            </w:r>
          </w:p>
          <w:p w:rsidR="00CB5156" w:rsidRPr="006E3D2E" w:rsidRDefault="00CB5156" w:rsidP="00BF597A">
            <w:pPr>
              <w:jc w:val="both"/>
              <w:rPr>
                <w:color w:val="000000" w:themeColor="text1"/>
                <w:sz w:val="24"/>
                <w:szCs w:val="24"/>
              </w:rPr>
            </w:pPr>
            <w:r w:rsidRPr="006E3D2E">
              <w:rPr>
                <w:color w:val="000000" w:themeColor="text1"/>
                <w:sz w:val="24"/>
                <w:szCs w:val="24"/>
              </w:rPr>
              <w:t>-Ескертулерге қатысты А ақпараттық қосымшасына балалар арбасын бекіту кезінде тұрақтылық пен спорттық белсенділікке қатысты тағы бір 10.4-10.4.2 жолын қосады.</w:t>
            </w:r>
          </w:p>
          <w:p w:rsidR="00CB5156" w:rsidRPr="006E3D2E" w:rsidRDefault="00CB5156" w:rsidP="00BF597A">
            <w:pPr>
              <w:jc w:val="both"/>
              <w:rPr>
                <w:color w:val="000000" w:themeColor="text1"/>
                <w:sz w:val="24"/>
                <w:szCs w:val="24"/>
              </w:rPr>
            </w:pPr>
            <w:r w:rsidRPr="006E3D2E">
              <w:rPr>
                <w:color w:val="000000" w:themeColor="text1"/>
                <w:sz w:val="24"/>
                <w:szCs w:val="24"/>
              </w:rPr>
              <w:t>- Таңбалауға арналған 8-бөлімге ескертулердің еврей тілінде болуын талап етеді, бір ерекшелікті қоспағанда. А қосымшасы барлық қажетті ескертулердің ресми аудармасын ұсынады;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- 8.3-бөлімнің тұжырымын өзгертеді.</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4B6984" w:rsidRPr="006E3D2E" w:rsidTr="00A15714">
        <w:trPr>
          <w:trHeight w:val="361"/>
        </w:trPr>
        <w:tc>
          <w:tcPr>
            <w:tcW w:w="710" w:type="dxa"/>
            <w:vMerge w:val="restart"/>
            <w:shd w:val="clear" w:color="auto" w:fill="auto"/>
          </w:tcPr>
          <w:p w:rsidR="004B6984" w:rsidRPr="006E3D2E" w:rsidRDefault="004B6984" w:rsidP="00BF597A">
            <w:pPr>
              <w:numPr>
                <w:ilvl w:val="0"/>
                <w:numId w:val="3"/>
              </w:numPr>
              <w:ind w:left="0" w:firstLine="0"/>
              <w:jc w:val="both"/>
              <w:rPr>
                <w:sz w:val="24"/>
                <w:szCs w:val="24"/>
                <w:lang w:val="kk-KZ"/>
              </w:rPr>
            </w:pPr>
          </w:p>
        </w:tc>
        <w:tc>
          <w:tcPr>
            <w:tcW w:w="2410" w:type="dxa"/>
            <w:shd w:val="clear" w:color="auto" w:fill="auto"/>
          </w:tcPr>
          <w:p w:rsidR="004B6984" w:rsidRPr="006E3D2E" w:rsidRDefault="004B6984" w:rsidP="00BF597A">
            <w:pPr>
              <w:jc w:val="right"/>
              <w:rPr>
                <w:rFonts w:eastAsia="Verdana"/>
                <w:b/>
                <w:sz w:val="24"/>
                <w:szCs w:val="24"/>
                <w:lang w:val="en-US"/>
              </w:rPr>
            </w:pPr>
            <w:r w:rsidRPr="006E3D2E">
              <w:rPr>
                <w:b/>
                <w:sz w:val="24"/>
                <w:szCs w:val="24"/>
                <w:lang w:val="en-US"/>
              </w:rPr>
              <w:t>G/TBT/N/HND/27/Add.3</w:t>
            </w:r>
          </w:p>
        </w:tc>
        <w:tc>
          <w:tcPr>
            <w:tcW w:w="5386" w:type="dxa"/>
            <w:shd w:val="clear" w:color="auto" w:fill="auto"/>
          </w:tcPr>
          <w:p w:rsidR="00866C8C" w:rsidRPr="006E3D2E" w:rsidRDefault="00866C8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22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Гондурас</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866C8C"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4B6984" w:rsidRPr="006E3D2E">
              <w:rPr>
                <w:sz w:val="24"/>
                <w:szCs w:val="24"/>
                <w:lang w:val="en-US"/>
              </w:rPr>
              <w:t xml:space="preserve">: </w:t>
            </w:r>
            <w:r w:rsidR="00866C8C" w:rsidRPr="006E3D2E">
              <w:rPr>
                <w:sz w:val="24"/>
                <w:szCs w:val="24"/>
              </w:rPr>
              <w:t>Орталық</w:t>
            </w:r>
            <w:r w:rsidR="00866C8C" w:rsidRPr="006E3D2E">
              <w:rPr>
                <w:sz w:val="24"/>
                <w:szCs w:val="24"/>
                <w:lang w:val="en-US"/>
              </w:rPr>
              <w:t xml:space="preserve"> </w:t>
            </w:r>
            <w:r w:rsidR="00866C8C" w:rsidRPr="006E3D2E">
              <w:rPr>
                <w:sz w:val="24"/>
                <w:szCs w:val="24"/>
              </w:rPr>
              <w:t>Американың</w:t>
            </w:r>
            <w:r w:rsidR="00866C8C" w:rsidRPr="006E3D2E">
              <w:rPr>
                <w:sz w:val="24"/>
                <w:szCs w:val="24"/>
                <w:lang w:val="en-US"/>
              </w:rPr>
              <w:t xml:space="preserve"> </w:t>
            </w:r>
            <w:r w:rsidR="00866C8C" w:rsidRPr="006E3D2E">
              <w:rPr>
                <w:sz w:val="24"/>
                <w:szCs w:val="24"/>
              </w:rPr>
              <w:t>техникалық</w:t>
            </w:r>
            <w:r w:rsidR="00866C8C" w:rsidRPr="006E3D2E">
              <w:rPr>
                <w:sz w:val="24"/>
                <w:szCs w:val="24"/>
                <w:lang w:val="en-US"/>
              </w:rPr>
              <w:t xml:space="preserve"> </w:t>
            </w:r>
            <w:r w:rsidR="00866C8C" w:rsidRPr="006E3D2E">
              <w:rPr>
                <w:sz w:val="24"/>
                <w:szCs w:val="24"/>
              </w:rPr>
              <w:t>регламенті</w:t>
            </w:r>
            <w:r w:rsidR="004B6984" w:rsidRPr="006E3D2E">
              <w:rPr>
                <w:sz w:val="24"/>
                <w:szCs w:val="24"/>
                <w:lang w:val="en-US"/>
              </w:rPr>
              <w:t xml:space="preserve"> (RTCA) № 67.01.31: 20: </w:t>
            </w:r>
            <w:r w:rsidR="00866C8C" w:rsidRPr="006E3D2E">
              <w:rPr>
                <w:sz w:val="24"/>
                <w:szCs w:val="24"/>
              </w:rPr>
              <w:t>Өңделген</w:t>
            </w:r>
            <w:r w:rsidR="00866C8C" w:rsidRPr="006E3D2E">
              <w:rPr>
                <w:sz w:val="24"/>
                <w:szCs w:val="24"/>
                <w:lang w:val="en-US"/>
              </w:rPr>
              <w:t xml:space="preserve"> </w:t>
            </w:r>
            <w:r w:rsidR="00866C8C" w:rsidRPr="006E3D2E">
              <w:rPr>
                <w:sz w:val="24"/>
                <w:szCs w:val="24"/>
              </w:rPr>
              <w:t>тамақ</w:t>
            </w:r>
            <w:r w:rsidR="00866C8C" w:rsidRPr="006E3D2E">
              <w:rPr>
                <w:sz w:val="24"/>
                <w:szCs w:val="24"/>
                <w:lang w:val="en-US"/>
              </w:rPr>
              <w:t xml:space="preserve"> </w:t>
            </w:r>
            <w:r w:rsidR="00866C8C" w:rsidRPr="006E3D2E">
              <w:rPr>
                <w:sz w:val="24"/>
                <w:szCs w:val="24"/>
              </w:rPr>
              <w:t>өнімдері</w:t>
            </w:r>
            <w:r w:rsidR="00866C8C" w:rsidRPr="006E3D2E">
              <w:rPr>
                <w:sz w:val="24"/>
                <w:szCs w:val="24"/>
                <w:lang w:val="en-US"/>
              </w:rPr>
              <w:t xml:space="preserve">. </w:t>
            </w:r>
            <w:r w:rsidR="00866C8C" w:rsidRPr="006E3D2E">
              <w:rPr>
                <w:sz w:val="24"/>
                <w:szCs w:val="24"/>
              </w:rPr>
              <w:t>Санитарлық</w:t>
            </w:r>
            <w:r w:rsidR="00866C8C" w:rsidRPr="006E3D2E">
              <w:rPr>
                <w:sz w:val="24"/>
                <w:szCs w:val="24"/>
                <w:lang w:val="en-US"/>
              </w:rPr>
              <w:t xml:space="preserve"> </w:t>
            </w:r>
            <w:r w:rsidR="00866C8C" w:rsidRPr="006E3D2E">
              <w:rPr>
                <w:sz w:val="24"/>
                <w:szCs w:val="24"/>
              </w:rPr>
              <w:t>тіркеу</w:t>
            </w:r>
            <w:r w:rsidR="00866C8C" w:rsidRPr="006E3D2E">
              <w:rPr>
                <w:sz w:val="24"/>
                <w:szCs w:val="24"/>
                <w:lang w:val="en-US"/>
              </w:rPr>
              <w:t xml:space="preserve"> </w:t>
            </w:r>
            <w:r w:rsidR="00866C8C" w:rsidRPr="006E3D2E">
              <w:rPr>
                <w:sz w:val="24"/>
                <w:szCs w:val="24"/>
              </w:rPr>
              <w:t>мен</w:t>
            </w:r>
            <w:r w:rsidR="00866C8C" w:rsidRPr="006E3D2E">
              <w:rPr>
                <w:sz w:val="24"/>
                <w:szCs w:val="24"/>
                <w:lang w:val="en-US"/>
              </w:rPr>
              <w:t xml:space="preserve"> </w:t>
            </w:r>
            <w:r w:rsidR="00866C8C" w:rsidRPr="006E3D2E">
              <w:rPr>
                <w:sz w:val="24"/>
                <w:szCs w:val="24"/>
              </w:rPr>
              <w:t>рұқсатты</w:t>
            </w:r>
            <w:r w:rsidR="00866C8C" w:rsidRPr="006E3D2E">
              <w:rPr>
                <w:sz w:val="24"/>
                <w:szCs w:val="24"/>
                <w:lang w:val="en-US"/>
              </w:rPr>
              <w:t xml:space="preserve"> </w:t>
            </w:r>
            <w:r w:rsidR="00866C8C" w:rsidRPr="006E3D2E">
              <w:rPr>
                <w:sz w:val="24"/>
                <w:szCs w:val="24"/>
              </w:rPr>
              <w:lastRenderedPageBreak/>
              <w:t>беру</w:t>
            </w:r>
            <w:r w:rsidR="00866C8C" w:rsidRPr="006E3D2E">
              <w:rPr>
                <w:sz w:val="24"/>
                <w:szCs w:val="24"/>
                <w:lang w:val="en-US"/>
              </w:rPr>
              <w:t xml:space="preserve">, </w:t>
            </w:r>
            <w:r w:rsidR="00866C8C" w:rsidRPr="006E3D2E">
              <w:rPr>
                <w:sz w:val="24"/>
                <w:szCs w:val="24"/>
              </w:rPr>
              <w:t>ұзарту</w:t>
            </w:r>
            <w:r w:rsidR="00866C8C" w:rsidRPr="006E3D2E">
              <w:rPr>
                <w:sz w:val="24"/>
                <w:szCs w:val="24"/>
                <w:lang w:val="en-US"/>
              </w:rPr>
              <w:t xml:space="preserve"> </w:t>
            </w:r>
            <w:r w:rsidR="00866C8C" w:rsidRPr="006E3D2E">
              <w:rPr>
                <w:sz w:val="24"/>
                <w:szCs w:val="24"/>
              </w:rPr>
              <w:t>және</w:t>
            </w:r>
            <w:r w:rsidR="00866C8C" w:rsidRPr="006E3D2E">
              <w:rPr>
                <w:sz w:val="24"/>
                <w:szCs w:val="24"/>
                <w:lang w:val="en-US"/>
              </w:rPr>
              <w:t xml:space="preserve"> </w:t>
            </w:r>
            <w:r w:rsidR="00866C8C" w:rsidRPr="006E3D2E">
              <w:rPr>
                <w:sz w:val="24"/>
                <w:szCs w:val="24"/>
              </w:rPr>
              <w:t>өзгерту</w:t>
            </w:r>
            <w:r w:rsidR="00866C8C" w:rsidRPr="006E3D2E">
              <w:rPr>
                <w:sz w:val="24"/>
                <w:szCs w:val="24"/>
                <w:lang w:val="en-US"/>
              </w:rPr>
              <w:t xml:space="preserve"> </w:t>
            </w:r>
            <w:r w:rsidR="00866C8C" w:rsidRPr="006E3D2E">
              <w:rPr>
                <w:sz w:val="24"/>
                <w:szCs w:val="24"/>
              </w:rPr>
              <w:t>тәртібі</w:t>
            </w:r>
          </w:p>
          <w:p w:rsidR="004B6984" w:rsidRPr="006E3D2E" w:rsidRDefault="00866C8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4B6984" w:rsidRPr="006E3D2E">
              <w:rPr>
                <w:sz w:val="24"/>
                <w:szCs w:val="24"/>
                <w:lang w:val="en-US"/>
              </w:rPr>
              <w:t xml:space="preserve">: </w:t>
            </w:r>
            <w:r w:rsidRPr="006E3D2E">
              <w:rPr>
                <w:sz w:val="24"/>
                <w:szCs w:val="24"/>
                <w:lang w:val="en-US"/>
              </w:rPr>
              <w:t xml:space="preserve">2020 </w:t>
            </w:r>
            <w:r w:rsidRPr="006E3D2E">
              <w:rPr>
                <w:sz w:val="24"/>
                <w:szCs w:val="24"/>
              </w:rPr>
              <w:t>жылғы</w:t>
            </w:r>
            <w:r w:rsidRPr="006E3D2E">
              <w:rPr>
                <w:sz w:val="24"/>
                <w:szCs w:val="24"/>
                <w:lang w:val="en-US"/>
              </w:rPr>
              <w:t xml:space="preserve"> 28 </w:t>
            </w:r>
            <w:r w:rsidRPr="006E3D2E">
              <w:rPr>
                <w:sz w:val="24"/>
                <w:szCs w:val="24"/>
              </w:rPr>
              <w:t>шілдеде</w:t>
            </w:r>
            <w:r w:rsidRPr="006E3D2E">
              <w:rPr>
                <w:sz w:val="24"/>
                <w:szCs w:val="24"/>
                <w:lang w:val="en-US"/>
              </w:rPr>
              <w:t xml:space="preserve"> </w:t>
            </w:r>
            <w:r w:rsidRPr="006E3D2E">
              <w:rPr>
                <w:sz w:val="24"/>
                <w:szCs w:val="24"/>
              </w:rPr>
              <w:t>Гондурас</w:t>
            </w:r>
            <w:r w:rsidRPr="006E3D2E">
              <w:rPr>
                <w:sz w:val="24"/>
                <w:szCs w:val="24"/>
                <w:lang w:val="en-US"/>
              </w:rPr>
              <w:t xml:space="preserve"> </w:t>
            </w:r>
            <w:r w:rsidRPr="006E3D2E">
              <w:rPr>
                <w:sz w:val="24"/>
                <w:szCs w:val="24"/>
              </w:rPr>
              <w:t>Республикасының</w:t>
            </w:r>
            <w:r w:rsidRPr="006E3D2E">
              <w:rPr>
                <w:sz w:val="24"/>
                <w:szCs w:val="24"/>
                <w:lang w:val="en-US"/>
              </w:rPr>
              <w:t xml:space="preserve"> </w:t>
            </w:r>
            <w:r w:rsidRPr="006E3D2E">
              <w:rPr>
                <w:sz w:val="24"/>
                <w:szCs w:val="24"/>
              </w:rPr>
              <w:t>Үкіметі</w:t>
            </w:r>
            <w:r w:rsidRPr="006E3D2E">
              <w:rPr>
                <w:sz w:val="24"/>
                <w:szCs w:val="24"/>
                <w:lang w:val="en-US"/>
              </w:rPr>
              <w:t xml:space="preserve"> </w:t>
            </w:r>
            <w:r w:rsidRPr="006E3D2E">
              <w:rPr>
                <w:sz w:val="24"/>
                <w:szCs w:val="24"/>
              </w:rPr>
              <w:t>Орталық</w:t>
            </w:r>
            <w:r w:rsidRPr="006E3D2E">
              <w:rPr>
                <w:sz w:val="24"/>
                <w:szCs w:val="24"/>
                <w:lang w:val="en-US"/>
              </w:rPr>
              <w:t xml:space="preserve"> </w:t>
            </w:r>
            <w:r w:rsidRPr="006E3D2E">
              <w:rPr>
                <w:sz w:val="24"/>
                <w:szCs w:val="24"/>
              </w:rPr>
              <w:t>Америка</w:t>
            </w:r>
            <w:r w:rsidRPr="006E3D2E">
              <w:rPr>
                <w:sz w:val="24"/>
                <w:szCs w:val="24"/>
                <w:lang w:val="en-US"/>
              </w:rPr>
              <w:t xml:space="preserve"> </w:t>
            </w:r>
            <w:r w:rsidRPr="006E3D2E">
              <w:rPr>
                <w:sz w:val="24"/>
                <w:szCs w:val="24"/>
              </w:rPr>
              <w:t>техникалық</w:t>
            </w:r>
            <w:r w:rsidRPr="006E3D2E">
              <w:rPr>
                <w:sz w:val="24"/>
                <w:szCs w:val="24"/>
                <w:lang w:val="en-US"/>
              </w:rPr>
              <w:t xml:space="preserve"> </w:t>
            </w:r>
            <w:r w:rsidRPr="006E3D2E">
              <w:rPr>
                <w:sz w:val="24"/>
                <w:szCs w:val="24"/>
              </w:rPr>
              <w:t>регламентінің</w:t>
            </w:r>
            <w:r w:rsidRPr="006E3D2E">
              <w:rPr>
                <w:sz w:val="24"/>
                <w:szCs w:val="24"/>
                <w:lang w:val="en-US"/>
              </w:rPr>
              <w:t xml:space="preserve"> (RTCA) № 67.01.31: 20: «</w:t>
            </w:r>
            <w:r w:rsidRPr="006E3D2E">
              <w:rPr>
                <w:sz w:val="24"/>
                <w:szCs w:val="24"/>
              </w:rPr>
              <w:t>Өңделген</w:t>
            </w:r>
            <w:r w:rsidRPr="006E3D2E">
              <w:rPr>
                <w:sz w:val="24"/>
                <w:szCs w:val="24"/>
                <w:lang w:val="en-US"/>
              </w:rPr>
              <w:t xml:space="preserve"> </w:t>
            </w:r>
            <w:r w:rsidRPr="006E3D2E">
              <w:rPr>
                <w:sz w:val="24"/>
                <w:szCs w:val="24"/>
              </w:rPr>
              <w:t>тамақ</w:t>
            </w:r>
            <w:r w:rsidRPr="006E3D2E">
              <w:rPr>
                <w:sz w:val="24"/>
                <w:szCs w:val="24"/>
                <w:lang w:val="en-US"/>
              </w:rPr>
              <w:t xml:space="preserve"> </w:t>
            </w:r>
            <w:r w:rsidRPr="006E3D2E">
              <w:rPr>
                <w:sz w:val="24"/>
                <w:szCs w:val="24"/>
              </w:rPr>
              <w:t>өнімдері</w:t>
            </w:r>
            <w:r w:rsidRPr="006E3D2E">
              <w:rPr>
                <w:sz w:val="24"/>
                <w:szCs w:val="24"/>
                <w:lang w:val="en-US"/>
              </w:rPr>
              <w:t xml:space="preserve">. </w:t>
            </w:r>
            <w:r w:rsidRPr="006E3D2E">
              <w:rPr>
                <w:sz w:val="24"/>
                <w:szCs w:val="24"/>
              </w:rPr>
              <w:t>Санитарлық</w:t>
            </w:r>
            <w:r w:rsidRPr="006E3D2E">
              <w:rPr>
                <w:sz w:val="24"/>
                <w:szCs w:val="24"/>
                <w:lang w:val="en-US"/>
              </w:rPr>
              <w:t xml:space="preserve"> </w:t>
            </w:r>
            <w:r w:rsidRPr="006E3D2E">
              <w:rPr>
                <w:sz w:val="24"/>
                <w:szCs w:val="24"/>
              </w:rPr>
              <w:t>тіркеу</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рұқсатты</w:t>
            </w:r>
            <w:r w:rsidRPr="006E3D2E">
              <w:rPr>
                <w:sz w:val="24"/>
                <w:szCs w:val="24"/>
                <w:lang w:val="en-US"/>
              </w:rPr>
              <w:t xml:space="preserve"> </w:t>
            </w:r>
            <w:r w:rsidRPr="006E3D2E">
              <w:rPr>
                <w:sz w:val="24"/>
                <w:szCs w:val="24"/>
              </w:rPr>
              <w:t>беру</w:t>
            </w:r>
            <w:r w:rsidRPr="006E3D2E">
              <w:rPr>
                <w:sz w:val="24"/>
                <w:szCs w:val="24"/>
                <w:lang w:val="en-US"/>
              </w:rPr>
              <w:t xml:space="preserve">, </w:t>
            </w:r>
            <w:r w:rsidRPr="006E3D2E">
              <w:rPr>
                <w:sz w:val="24"/>
                <w:szCs w:val="24"/>
              </w:rPr>
              <w:t>ұзарту</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өзгерту</w:t>
            </w:r>
            <w:r w:rsidRPr="006E3D2E">
              <w:rPr>
                <w:sz w:val="24"/>
                <w:szCs w:val="24"/>
                <w:lang w:val="en-US"/>
              </w:rPr>
              <w:t xml:space="preserve"> </w:t>
            </w:r>
            <w:r w:rsidRPr="006E3D2E">
              <w:rPr>
                <w:sz w:val="24"/>
                <w:szCs w:val="24"/>
              </w:rPr>
              <w:t>тәртібі</w:t>
            </w:r>
            <w:r w:rsidRPr="006E3D2E">
              <w:rPr>
                <w:sz w:val="24"/>
                <w:szCs w:val="24"/>
                <w:lang w:val="en-US"/>
              </w:rPr>
              <w:t xml:space="preserve">» </w:t>
            </w:r>
            <w:r w:rsidRPr="006E3D2E">
              <w:rPr>
                <w:sz w:val="24"/>
                <w:szCs w:val="24"/>
              </w:rPr>
              <w:t>жобасы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хабардар</w:t>
            </w:r>
            <w:r w:rsidRPr="006E3D2E">
              <w:rPr>
                <w:sz w:val="24"/>
                <w:szCs w:val="24"/>
                <w:lang w:val="en-US"/>
              </w:rPr>
              <w:t xml:space="preserve"> </w:t>
            </w:r>
            <w:r w:rsidRPr="006E3D2E">
              <w:rPr>
                <w:sz w:val="24"/>
                <w:szCs w:val="24"/>
              </w:rPr>
              <w:t>етті</w:t>
            </w:r>
            <w:r w:rsidR="004B6984" w:rsidRPr="006E3D2E">
              <w:rPr>
                <w:sz w:val="24"/>
                <w:szCs w:val="24"/>
                <w:lang w:val="en-US"/>
              </w:rPr>
              <w:t xml:space="preserve"> </w:t>
            </w:r>
          </w:p>
          <w:p w:rsidR="004B6984" w:rsidRPr="006E3D2E" w:rsidRDefault="00866C8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Осы</w:t>
            </w:r>
            <w:r w:rsidRPr="006E3D2E">
              <w:rPr>
                <w:sz w:val="24"/>
                <w:szCs w:val="24"/>
                <w:lang w:val="en-US"/>
              </w:rPr>
              <w:t xml:space="preserve"> </w:t>
            </w:r>
            <w:r w:rsidRPr="006E3D2E">
              <w:rPr>
                <w:sz w:val="24"/>
                <w:szCs w:val="24"/>
              </w:rPr>
              <w:t>Толықтырудың</w:t>
            </w:r>
            <w:r w:rsidRPr="006E3D2E">
              <w:rPr>
                <w:sz w:val="24"/>
                <w:szCs w:val="24"/>
                <w:lang w:val="en-US"/>
              </w:rPr>
              <w:t xml:space="preserve"> </w:t>
            </w:r>
            <w:r w:rsidRPr="006E3D2E">
              <w:rPr>
                <w:sz w:val="24"/>
                <w:szCs w:val="24"/>
              </w:rPr>
              <w:t>мақсаты</w:t>
            </w:r>
            <w:r w:rsidRPr="006E3D2E">
              <w:rPr>
                <w:sz w:val="24"/>
                <w:szCs w:val="24"/>
                <w:lang w:val="en-US"/>
              </w:rPr>
              <w:t xml:space="preserve"> </w:t>
            </w:r>
            <w:r w:rsidR="004B6984"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Техникалық</w:t>
            </w:r>
            <w:r w:rsidRPr="006E3D2E">
              <w:rPr>
                <w:sz w:val="24"/>
                <w:szCs w:val="24"/>
                <w:lang w:val="en-US"/>
              </w:rPr>
              <w:t xml:space="preserve"> </w:t>
            </w:r>
            <w:r w:rsidRPr="006E3D2E">
              <w:rPr>
                <w:sz w:val="24"/>
                <w:szCs w:val="24"/>
              </w:rPr>
              <w:t>регламент</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хабардар</w:t>
            </w:r>
            <w:r w:rsidRPr="006E3D2E">
              <w:rPr>
                <w:sz w:val="24"/>
                <w:szCs w:val="24"/>
                <w:lang w:val="en-US"/>
              </w:rPr>
              <w:t xml:space="preserve"> </w:t>
            </w:r>
            <w:r w:rsidRPr="006E3D2E">
              <w:rPr>
                <w:sz w:val="24"/>
                <w:szCs w:val="24"/>
              </w:rPr>
              <w:t>етілген</w:t>
            </w:r>
            <w:r w:rsidRPr="006E3D2E">
              <w:rPr>
                <w:sz w:val="24"/>
                <w:szCs w:val="24"/>
                <w:lang w:val="en-US"/>
              </w:rPr>
              <w:t xml:space="preserve"> </w:t>
            </w:r>
            <w:r w:rsidRPr="006E3D2E">
              <w:rPr>
                <w:sz w:val="24"/>
                <w:szCs w:val="24"/>
              </w:rPr>
              <w:t>күннен</w:t>
            </w:r>
            <w:r w:rsidRPr="006E3D2E">
              <w:rPr>
                <w:sz w:val="24"/>
                <w:szCs w:val="24"/>
                <w:lang w:val="en-US"/>
              </w:rPr>
              <w:t xml:space="preserve"> </w:t>
            </w:r>
            <w:r w:rsidRPr="006E3D2E">
              <w:rPr>
                <w:sz w:val="24"/>
                <w:szCs w:val="24"/>
              </w:rPr>
              <w:t>бастап</w:t>
            </w:r>
            <w:r w:rsidRPr="006E3D2E">
              <w:rPr>
                <w:sz w:val="24"/>
                <w:szCs w:val="24"/>
                <w:lang w:val="en-US"/>
              </w:rPr>
              <w:t xml:space="preserve"> </w:t>
            </w:r>
            <w:r w:rsidRPr="006E3D2E">
              <w:rPr>
                <w:sz w:val="24"/>
                <w:szCs w:val="24"/>
              </w:rPr>
              <w:t>түсініктеме</w:t>
            </w:r>
            <w:r w:rsidRPr="006E3D2E">
              <w:rPr>
                <w:sz w:val="24"/>
                <w:szCs w:val="24"/>
                <w:lang w:val="en-US"/>
              </w:rPr>
              <w:t xml:space="preserve"> </w:t>
            </w:r>
            <w:r w:rsidRPr="006E3D2E">
              <w:rPr>
                <w:sz w:val="24"/>
                <w:szCs w:val="24"/>
              </w:rPr>
              <w:t>беру</w:t>
            </w:r>
            <w:r w:rsidRPr="006E3D2E">
              <w:rPr>
                <w:sz w:val="24"/>
                <w:szCs w:val="24"/>
                <w:lang w:val="en-US"/>
              </w:rPr>
              <w:t xml:space="preserve"> </w:t>
            </w:r>
            <w:r w:rsidRPr="006E3D2E">
              <w:rPr>
                <w:sz w:val="24"/>
                <w:szCs w:val="24"/>
              </w:rPr>
              <w:t>үшін</w:t>
            </w:r>
            <w:r w:rsidRPr="006E3D2E">
              <w:rPr>
                <w:sz w:val="24"/>
                <w:szCs w:val="24"/>
                <w:lang w:val="en-US"/>
              </w:rPr>
              <w:t xml:space="preserve"> 30 </w:t>
            </w:r>
            <w:r w:rsidRPr="006E3D2E">
              <w:rPr>
                <w:sz w:val="24"/>
                <w:szCs w:val="24"/>
              </w:rPr>
              <w:t>күндік</w:t>
            </w:r>
            <w:r w:rsidRPr="006E3D2E">
              <w:rPr>
                <w:sz w:val="24"/>
                <w:szCs w:val="24"/>
                <w:lang w:val="en-US"/>
              </w:rPr>
              <w:t xml:space="preserve"> </w:t>
            </w:r>
            <w:r w:rsidRPr="006E3D2E">
              <w:rPr>
                <w:sz w:val="24"/>
                <w:szCs w:val="24"/>
              </w:rPr>
              <w:t>қосымша</w:t>
            </w:r>
            <w:r w:rsidRPr="006E3D2E">
              <w:rPr>
                <w:sz w:val="24"/>
                <w:szCs w:val="24"/>
                <w:lang w:val="en-US"/>
              </w:rPr>
              <w:t xml:space="preserve"> </w:t>
            </w:r>
            <w:r w:rsidRPr="006E3D2E">
              <w:rPr>
                <w:sz w:val="24"/>
                <w:szCs w:val="24"/>
              </w:rPr>
              <w:t>кезең</w:t>
            </w:r>
            <w:r w:rsidRPr="006E3D2E">
              <w:rPr>
                <w:sz w:val="24"/>
                <w:szCs w:val="24"/>
                <w:lang w:val="en-US"/>
              </w:rPr>
              <w:t xml:space="preserve"> </w:t>
            </w:r>
            <w:r w:rsidRPr="006E3D2E">
              <w:rPr>
                <w:sz w:val="24"/>
                <w:szCs w:val="24"/>
              </w:rPr>
              <w:t>болатындығы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ДСҰ</w:t>
            </w:r>
            <w:r w:rsidRPr="006E3D2E">
              <w:rPr>
                <w:sz w:val="24"/>
                <w:szCs w:val="24"/>
                <w:lang w:val="en-US"/>
              </w:rPr>
              <w:t xml:space="preserve"> </w:t>
            </w:r>
            <w:r w:rsidRPr="006E3D2E">
              <w:rPr>
                <w:sz w:val="24"/>
                <w:szCs w:val="24"/>
              </w:rPr>
              <w:t>мүшелеріне</w:t>
            </w:r>
            <w:r w:rsidRPr="006E3D2E">
              <w:rPr>
                <w:sz w:val="24"/>
                <w:szCs w:val="24"/>
                <w:lang w:val="en-US"/>
              </w:rPr>
              <w:t xml:space="preserve"> </w:t>
            </w:r>
            <w:r w:rsidRPr="006E3D2E">
              <w:rPr>
                <w:sz w:val="24"/>
                <w:szCs w:val="24"/>
              </w:rPr>
              <w:t>хабарлау</w:t>
            </w:r>
          </w:p>
          <w:p w:rsidR="004B6984" w:rsidRPr="006E3D2E" w:rsidRDefault="004B698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0" w:type="auto"/>
              <w:tblLayout w:type="fixed"/>
              <w:tblLook w:val="04A0" w:firstRow="1" w:lastRow="0" w:firstColumn="1" w:lastColumn="0" w:noHBand="0" w:noVBand="1"/>
            </w:tblPr>
            <w:tblGrid>
              <w:gridCol w:w="1021"/>
              <w:gridCol w:w="4134"/>
            </w:tblGrid>
            <w:tr w:rsidR="004B6984" w:rsidRPr="006E3D2E" w:rsidTr="00A02343">
              <w:tc>
                <w:tcPr>
                  <w:tcW w:w="5155" w:type="dxa"/>
                  <w:gridSpan w:val="2"/>
                </w:tcPr>
                <w:p w:rsidR="004B6984" w:rsidRPr="006E3D2E" w:rsidRDefault="00866C8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4B6984" w:rsidRPr="006E3D2E" w:rsidTr="004B6984">
              <w:tc>
                <w:tcPr>
                  <w:tcW w:w="1021" w:type="dxa"/>
                </w:tcPr>
                <w:p w:rsidR="004B6984" w:rsidRPr="006E3D2E" w:rsidRDefault="004B6984" w:rsidP="00BF597A">
                  <w:pPr>
                    <w:ind w:hanging="567"/>
                    <w:jc w:val="center"/>
                    <w:rPr>
                      <w:sz w:val="24"/>
                      <w:szCs w:val="24"/>
                    </w:rPr>
                  </w:pPr>
                  <w:r w:rsidRPr="006E3D2E">
                    <w:rPr>
                      <w:sz w:val="24"/>
                      <w:szCs w:val="24"/>
                    </w:rPr>
                    <w:t>[X]</w:t>
                  </w:r>
                </w:p>
              </w:tc>
              <w:tc>
                <w:tcPr>
                  <w:tcW w:w="4134" w:type="dxa"/>
                </w:tcPr>
                <w:p w:rsidR="004B6984" w:rsidRPr="006E3D2E" w:rsidRDefault="00866C8C" w:rsidP="00BF597A">
                  <w:pPr>
                    <w:rPr>
                      <w:sz w:val="24"/>
                      <w:szCs w:val="24"/>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r w:rsidR="004B6984" w:rsidRPr="006E3D2E">
                    <w:rPr>
                      <w:sz w:val="24"/>
                      <w:szCs w:val="24"/>
                    </w:rPr>
                    <w:t xml:space="preserve">28 </w:t>
                  </w:r>
                  <w:r w:rsidR="00BA4906" w:rsidRPr="006E3D2E">
                    <w:rPr>
                      <w:sz w:val="24"/>
                      <w:szCs w:val="24"/>
                    </w:rPr>
                    <w:t>қазан 2020</w:t>
                  </w:r>
                  <w:r w:rsidRPr="006E3D2E">
                    <w:rPr>
                      <w:sz w:val="24"/>
                      <w:szCs w:val="24"/>
                    </w:rPr>
                    <w:t xml:space="preserve"> </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 xml:space="preserve">Хабарланған шара қабылданды-күні: </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 xml:space="preserve">Хабарлама шарасы жарияланды - күні: </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 xml:space="preserve">Хабарланған шара күшіне енеді-күні: </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Хабарланған шара жойылды-күні:</w:t>
                  </w:r>
                </w:p>
              </w:tc>
            </w:tr>
            <w:tr w:rsidR="00866C8C" w:rsidRPr="006E3D2E" w:rsidTr="004B6984">
              <w:tc>
                <w:tcPr>
                  <w:tcW w:w="1021" w:type="dxa"/>
                </w:tcPr>
                <w:p w:rsidR="00866C8C" w:rsidRPr="006E3D2E" w:rsidRDefault="00866C8C" w:rsidP="00BF597A">
                  <w:pPr>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Іс-шара туралы қайта хабарланған кезде тиісті символ:</w:t>
                  </w:r>
                </w:p>
              </w:tc>
            </w:tr>
            <w:tr w:rsidR="00866C8C" w:rsidRPr="006E3D2E" w:rsidTr="004B6984">
              <w:tc>
                <w:tcPr>
                  <w:tcW w:w="1021" w:type="dxa"/>
                </w:tcPr>
                <w:p w:rsidR="00866C8C" w:rsidRPr="006E3D2E" w:rsidRDefault="00866C8C" w:rsidP="00BF597A">
                  <w:pPr>
                    <w:ind w:hanging="567"/>
                    <w:jc w:val="center"/>
                    <w:rPr>
                      <w:sz w:val="24"/>
                      <w:szCs w:val="24"/>
                    </w:rPr>
                  </w:pPr>
                  <w:r w:rsidRPr="006E3D2E">
                    <w:rPr>
                      <w:sz w:val="24"/>
                      <w:szCs w:val="24"/>
                    </w:rPr>
                    <w:t>[ ]</w:t>
                  </w:r>
                </w:p>
              </w:tc>
              <w:tc>
                <w:tcPr>
                  <w:tcW w:w="4134" w:type="dxa"/>
                </w:tcPr>
                <w:p w:rsidR="00866C8C" w:rsidRPr="006E3D2E" w:rsidRDefault="00866C8C"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866C8C" w:rsidRPr="006E3D2E" w:rsidTr="004B6984">
              <w:tc>
                <w:tcPr>
                  <w:tcW w:w="1021" w:type="dxa"/>
                </w:tcPr>
                <w:p w:rsidR="00866C8C" w:rsidRPr="006E3D2E" w:rsidRDefault="00866C8C" w:rsidP="00BF597A">
                  <w:pPr>
                    <w:ind w:hanging="567"/>
                    <w:jc w:val="center"/>
                    <w:rPr>
                      <w:sz w:val="24"/>
                      <w:szCs w:val="24"/>
                    </w:rPr>
                  </w:pPr>
                  <w:r w:rsidRPr="006E3D2E">
                    <w:rPr>
                      <w:sz w:val="24"/>
                      <w:szCs w:val="24"/>
                    </w:rPr>
                    <w:t>[ ]</w:t>
                  </w:r>
                </w:p>
              </w:tc>
              <w:tc>
                <w:tcPr>
                  <w:tcW w:w="4134" w:type="dxa"/>
                </w:tcPr>
                <w:p w:rsidR="00866C8C" w:rsidRPr="006E3D2E" w:rsidRDefault="00866C8C" w:rsidP="00BF597A">
                  <w:pPr>
                    <w:rPr>
                      <w:color w:val="000000" w:themeColor="text1"/>
                      <w:sz w:val="24"/>
                      <w:szCs w:val="24"/>
                      <w:lang w:val="kk-KZ"/>
                    </w:rPr>
                  </w:pPr>
                  <w:r w:rsidRPr="006E3D2E">
                    <w:rPr>
                      <w:color w:val="000000" w:themeColor="text1"/>
                      <w:sz w:val="24"/>
                      <w:szCs w:val="24"/>
                      <w:lang w:val="kk-KZ"/>
                    </w:rPr>
                    <w:t xml:space="preserve">Басқа </w:t>
                  </w:r>
                </w:p>
              </w:tc>
            </w:tr>
          </w:tbl>
          <w:p w:rsidR="004B6984" w:rsidRPr="006E3D2E" w:rsidRDefault="004B698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6984" w:rsidRPr="006E3D2E" w:rsidRDefault="004B6984" w:rsidP="00BF597A">
            <w:pPr>
              <w:jc w:val="both"/>
              <w:rPr>
                <w:sz w:val="24"/>
                <w:szCs w:val="24"/>
                <w:lang w:val="kk-KZ"/>
              </w:rPr>
            </w:pPr>
          </w:p>
        </w:tc>
      </w:tr>
      <w:tr w:rsidR="004B6984" w:rsidRPr="006E3D2E" w:rsidTr="00A15714">
        <w:trPr>
          <w:trHeight w:val="361"/>
        </w:trPr>
        <w:tc>
          <w:tcPr>
            <w:tcW w:w="710" w:type="dxa"/>
            <w:vMerge/>
            <w:shd w:val="clear" w:color="auto" w:fill="auto"/>
          </w:tcPr>
          <w:p w:rsidR="004B6984" w:rsidRPr="006E3D2E" w:rsidRDefault="004B6984" w:rsidP="00BF597A">
            <w:pPr>
              <w:numPr>
                <w:ilvl w:val="0"/>
                <w:numId w:val="3"/>
              </w:numPr>
              <w:ind w:left="0" w:firstLine="0"/>
              <w:jc w:val="both"/>
              <w:rPr>
                <w:sz w:val="24"/>
                <w:szCs w:val="24"/>
                <w:lang w:val="kk-KZ"/>
              </w:rPr>
            </w:pPr>
          </w:p>
        </w:tc>
        <w:tc>
          <w:tcPr>
            <w:tcW w:w="2410" w:type="dxa"/>
            <w:shd w:val="clear" w:color="auto" w:fill="auto"/>
          </w:tcPr>
          <w:p w:rsidR="004B6984" w:rsidRPr="006E3D2E" w:rsidRDefault="004B6984" w:rsidP="00BF597A">
            <w:pPr>
              <w:rPr>
                <w:sz w:val="24"/>
                <w:szCs w:val="24"/>
              </w:rPr>
            </w:pPr>
            <w:r w:rsidRPr="006E3D2E">
              <w:rPr>
                <w:sz w:val="24"/>
                <w:szCs w:val="24"/>
              </w:rPr>
              <w:t xml:space="preserve">24 </w:t>
            </w:r>
            <w:r w:rsidR="006D1649" w:rsidRPr="006E3D2E">
              <w:rPr>
                <w:sz w:val="24"/>
                <w:szCs w:val="24"/>
              </w:rPr>
              <w:t>қыркүйек 2020</w:t>
            </w:r>
          </w:p>
        </w:tc>
        <w:tc>
          <w:tcPr>
            <w:tcW w:w="5386" w:type="dxa"/>
            <w:shd w:val="clear" w:color="auto" w:fill="auto"/>
          </w:tcPr>
          <w:p w:rsidR="004B6984" w:rsidRPr="006E3D2E" w:rsidRDefault="004B698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E3D2E" w:rsidRDefault="004B6984" w:rsidP="00BF597A">
            <w:pPr>
              <w:jc w:val="both"/>
              <w:rPr>
                <w:sz w:val="24"/>
                <w:szCs w:val="24"/>
                <w:lang w:val="kk-KZ"/>
              </w:rPr>
            </w:pPr>
          </w:p>
        </w:tc>
      </w:tr>
      <w:tr w:rsidR="004B6984" w:rsidRPr="006E3D2E" w:rsidTr="00A15714">
        <w:trPr>
          <w:trHeight w:val="361"/>
        </w:trPr>
        <w:tc>
          <w:tcPr>
            <w:tcW w:w="710" w:type="dxa"/>
            <w:vMerge/>
            <w:shd w:val="clear" w:color="auto" w:fill="auto"/>
          </w:tcPr>
          <w:p w:rsidR="004B6984" w:rsidRPr="006E3D2E" w:rsidRDefault="004B6984" w:rsidP="00BF597A">
            <w:pPr>
              <w:numPr>
                <w:ilvl w:val="0"/>
                <w:numId w:val="3"/>
              </w:numPr>
              <w:ind w:left="0" w:firstLine="0"/>
              <w:jc w:val="both"/>
              <w:rPr>
                <w:sz w:val="24"/>
                <w:szCs w:val="24"/>
                <w:lang w:val="kk-KZ"/>
              </w:rPr>
            </w:pPr>
          </w:p>
        </w:tc>
        <w:tc>
          <w:tcPr>
            <w:tcW w:w="2410" w:type="dxa"/>
            <w:shd w:val="clear" w:color="auto" w:fill="auto"/>
          </w:tcPr>
          <w:p w:rsidR="004B6984" w:rsidRPr="006E3D2E" w:rsidRDefault="004B6984" w:rsidP="00BF597A">
            <w:pPr>
              <w:rPr>
                <w:sz w:val="24"/>
                <w:szCs w:val="24"/>
              </w:rPr>
            </w:pPr>
            <w:r w:rsidRPr="006E3D2E">
              <w:rPr>
                <w:sz w:val="24"/>
                <w:szCs w:val="24"/>
              </w:rPr>
              <w:t>Гондурас</w:t>
            </w:r>
          </w:p>
        </w:tc>
        <w:tc>
          <w:tcPr>
            <w:tcW w:w="5386" w:type="dxa"/>
            <w:shd w:val="clear" w:color="auto" w:fill="auto"/>
          </w:tcPr>
          <w:p w:rsidR="004B6984" w:rsidRPr="006E3D2E" w:rsidRDefault="004B698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6984" w:rsidRPr="006E3D2E" w:rsidRDefault="004B6984" w:rsidP="00BF597A">
            <w:pPr>
              <w:jc w:val="both"/>
              <w:rPr>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b/>
                <w:color w:val="000000" w:themeColor="text1"/>
                <w:sz w:val="24"/>
                <w:szCs w:val="24"/>
                <w:lang w:val="en-GB" w:eastAsia="en-US"/>
              </w:rPr>
            </w:pPr>
            <w:r w:rsidRPr="006E3D2E">
              <w:rPr>
                <w:b/>
                <w:color w:val="000000" w:themeColor="text1"/>
                <w:sz w:val="24"/>
                <w:szCs w:val="24"/>
              </w:rPr>
              <w:t>G/TBT/N/EU/749</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N, N-</w:t>
            </w:r>
            <w:r w:rsidRPr="006E3D2E">
              <w:rPr>
                <w:color w:val="000000" w:themeColor="text1"/>
                <w:sz w:val="24"/>
                <w:szCs w:val="24"/>
              </w:rPr>
              <w:t>диметилформамидке</w:t>
            </w:r>
            <w:r w:rsidRPr="006E3D2E">
              <w:rPr>
                <w:color w:val="000000" w:themeColor="text1"/>
                <w:sz w:val="24"/>
                <w:szCs w:val="24"/>
                <w:lang w:val="en-US"/>
              </w:rPr>
              <w:t xml:space="preserve"> </w:t>
            </w:r>
            <w:r w:rsidRPr="006E3D2E">
              <w:rPr>
                <w:color w:val="000000" w:themeColor="text1"/>
                <w:sz w:val="24"/>
                <w:szCs w:val="24"/>
              </w:rPr>
              <w:t>арналған</w:t>
            </w:r>
            <w:r w:rsidRPr="006E3D2E">
              <w:rPr>
                <w:color w:val="000000" w:themeColor="text1"/>
                <w:sz w:val="24"/>
                <w:szCs w:val="24"/>
                <w:lang w:val="en-US"/>
              </w:rPr>
              <w:t xml:space="preserve"> </w:t>
            </w:r>
            <w:r w:rsidRPr="006E3D2E">
              <w:rPr>
                <w:color w:val="000000" w:themeColor="text1"/>
                <w:sz w:val="24"/>
                <w:szCs w:val="24"/>
              </w:rPr>
              <w:t>химиялық</w:t>
            </w:r>
            <w:r w:rsidRPr="006E3D2E">
              <w:rPr>
                <w:color w:val="000000" w:themeColor="text1"/>
                <w:sz w:val="24"/>
                <w:szCs w:val="24"/>
                <w:lang w:val="en-US"/>
              </w:rPr>
              <w:t xml:space="preserve"> </w:t>
            </w:r>
            <w:r w:rsidRPr="006E3D2E">
              <w:rPr>
                <w:color w:val="000000" w:themeColor="text1"/>
                <w:sz w:val="24"/>
                <w:szCs w:val="24"/>
              </w:rPr>
              <w:t>заттарды</w:t>
            </w:r>
            <w:r w:rsidRPr="006E3D2E">
              <w:rPr>
                <w:color w:val="000000" w:themeColor="text1"/>
                <w:sz w:val="24"/>
                <w:szCs w:val="24"/>
                <w:lang w:val="en-US"/>
              </w:rPr>
              <w:t xml:space="preserve"> </w:t>
            </w:r>
            <w:r w:rsidRPr="006E3D2E">
              <w:rPr>
                <w:color w:val="000000" w:themeColor="text1"/>
                <w:sz w:val="24"/>
                <w:szCs w:val="24"/>
              </w:rPr>
              <w:t>тіркеу</w:t>
            </w:r>
            <w:r w:rsidRPr="006E3D2E">
              <w:rPr>
                <w:color w:val="000000" w:themeColor="text1"/>
                <w:sz w:val="24"/>
                <w:szCs w:val="24"/>
                <w:lang w:val="en-US"/>
              </w:rPr>
              <w:t xml:space="preserve">, </w:t>
            </w:r>
            <w:r w:rsidRPr="006E3D2E">
              <w:rPr>
                <w:color w:val="000000" w:themeColor="text1"/>
                <w:sz w:val="24"/>
                <w:szCs w:val="24"/>
              </w:rPr>
              <w:t>бағалау</w:t>
            </w:r>
            <w:r w:rsidRPr="006E3D2E">
              <w:rPr>
                <w:color w:val="000000" w:themeColor="text1"/>
                <w:sz w:val="24"/>
                <w:szCs w:val="24"/>
                <w:lang w:val="en-US"/>
              </w:rPr>
              <w:t xml:space="preserve">, </w:t>
            </w:r>
            <w:r w:rsidRPr="006E3D2E">
              <w:rPr>
                <w:color w:val="000000" w:themeColor="text1"/>
                <w:sz w:val="24"/>
                <w:szCs w:val="24"/>
              </w:rPr>
              <w:t>авторизациялау</w:t>
            </w:r>
            <w:r w:rsidRPr="006E3D2E">
              <w:rPr>
                <w:color w:val="000000" w:themeColor="text1"/>
                <w:sz w:val="24"/>
                <w:szCs w:val="24"/>
                <w:lang w:val="en-US"/>
              </w:rPr>
              <w:t xml:space="preserve"> </w:t>
            </w:r>
            <w:r w:rsidRPr="006E3D2E">
              <w:rPr>
                <w:color w:val="000000" w:themeColor="text1"/>
                <w:sz w:val="24"/>
                <w:szCs w:val="24"/>
              </w:rPr>
              <w:t>және</w:t>
            </w:r>
            <w:r w:rsidRPr="006E3D2E">
              <w:rPr>
                <w:color w:val="000000" w:themeColor="text1"/>
                <w:sz w:val="24"/>
                <w:szCs w:val="24"/>
                <w:lang w:val="en-US"/>
              </w:rPr>
              <w:t xml:space="preserve"> </w:t>
            </w:r>
            <w:r w:rsidRPr="006E3D2E">
              <w:rPr>
                <w:color w:val="000000" w:themeColor="text1"/>
                <w:sz w:val="24"/>
                <w:szCs w:val="24"/>
              </w:rPr>
              <w:t>шектеу</w:t>
            </w:r>
            <w:r w:rsidRPr="006E3D2E">
              <w:rPr>
                <w:color w:val="000000" w:themeColor="text1"/>
                <w:sz w:val="24"/>
                <w:szCs w:val="24"/>
                <w:lang w:val="en-US"/>
              </w:rPr>
              <w:t xml:space="preserve"> </w:t>
            </w:r>
            <w:r w:rsidRPr="006E3D2E">
              <w:rPr>
                <w:color w:val="000000" w:themeColor="text1"/>
                <w:sz w:val="24"/>
                <w:szCs w:val="24"/>
              </w:rPr>
              <w:t>жөніндегі</w:t>
            </w:r>
            <w:r w:rsidRPr="006E3D2E">
              <w:rPr>
                <w:color w:val="000000" w:themeColor="text1"/>
                <w:sz w:val="24"/>
                <w:szCs w:val="24"/>
                <w:lang w:val="en-US"/>
              </w:rPr>
              <w:t xml:space="preserve"> </w:t>
            </w:r>
            <w:r w:rsidRPr="006E3D2E">
              <w:rPr>
                <w:color w:val="000000" w:themeColor="text1"/>
                <w:sz w:val="24"/>
                <w:szCs w:val="24"/>
              </w:rPr>
              <w:t>кеңестің</w:t>
            </w:r>
            <w:r w:rsidRPr="006E3D2E">
              <w:rPr>
                <w:color w:val="000000" w:themeColor="text1"/>
                <w:sz w:val="24"/>
                <w:szCs w:val="24"/>
                <w:lang w:val="en-US"/>
              </w:rPr>
              <w:t xml:space="preserve"> (REACH) </w:t>
            </w:r>
            <w:r w:rsidRPr="006E3D2E">
              <w:rPr>
                <w:color w:val="000000" w:themeColor="text1"/>
                <w:sz w:val="24"/>
                <w:szCs w:val="24"/>
              </w:rPr>
              <w:t>Еуропалық</w:t>
            </w:r>
            <w:r w:rsidRPr="006E3D2E">
              <w:rPr>
                <w:color w:val="000000" w:themeColor="text1"/>
                <w:sz w:val="24"/>
                <w:szCs w:val="24"/>
                <w:lang w:val="en-US"/>
              </w:rPr>
              <w:t xml:space="preserve"> </w:t>
            </w:r>
            <w:r w:rsidRPr="006E3D2E">
              <w:rPr>
                <w:color w:val="000000" w:themeColor="text1"/>
                <w:sz w:val="24"/>
                <w:szCs w:val="24"/>
              </w:rPr>
              <w:t>Парламентінің</w:t>
            </w:r>
            <w:r w:rsidRPr="006E3D2E">
              <w:rPr>
                <w:color w:val="000000" w:themeColor="text1"/>
                <w:sz w:val="24"/>
                <w:szCs w:val="24"/>
                <w:lang w:val="en-US"/>
              </w:rPr>
              <w:t xml:space="preserve"> (</w:t>
            </w:r>
            <w:r w:rsidRPr="006E3D2E">
              <w:rPr>
                <w:color w:val="000000" w:themeColor="text1"/>
                <w:sz w:val="24"/>
                <w:szCs w:val="24"/>
              </w:rPr>
              <w:t>ЕС</w:t>
            </w:r>
            <w:r w:rsidRPr="006E3D2E">
              <w:rPr>
                <w:color w:val="000000" w:themeColor="text1"/>
                <w:sz w:val="24"/>
                <w:szCs w:val="24"/>
                <w:lang w:val="en-US"/>
              </w:rPr>
              <w:t xml:space="preserve">) № 1907/2006 </w:t>
            </w:r>
            <w:r w:rsidRPr="006E3D2E">
              <w:rPr>
                <w:color w:val="000000" w:themeColor="text1"/>
                <w:sz w:val="24"/>
                <w:szCs w:val="24"/>
              </w:rPr>
              <w:t>Регламентіне</w:t>
            </w:r>
            <w:r w:rsidRPr="006E3D2E">
              <w:rPr>
                <w:color w:val="000000" w:themeColor="text1"/>
                <w:sz w:val="24"/>
                <w:szCs w:val="24"/>
                <w:lang w:val="en-US"/>
              </w:rPr>
              <w:t xml:space="preserve"> (</w:t>
            </w:r>
            <w:r w:rsidRPr="006E3D2E">
              <w:rPr>
                <w:color w:val="000000" w:themeColor="text1"/>
                <w:sz w:val="24"/>
                <w:szCs w:val="24"/>
              </w:rPr>
              <w:t>ЕС</w:t>
            </w:r>
            <w:r w:rsidRPr="006E3D2E">
              <w:rPr>
                <w:color w:val="000000" w:themeColor="text1"/>
                <w:sz w:val="24"/>
                <w:szCs w:val="24"/>
                <w:lang w:val="en-US"/>
              </w:rPr>
              <w:t xml:space="preserve">) XVII </w:t>
            </w:r>
            <w:r w:rsidRPr="006E3D2E">
              <w:rPr>
                <w:color w:val="000000" w:themeColor="text1"/>
                <w:sz w:val="24"/>
                <w:szCs w:val="24"/>
              </w:rPr>
              <w:t>қосымшасына</w:t>
            </w:r>
            <w:r w:rsidRPr="006E3D2E">
              <w:rPr>
                <w:color w:val="000000" w:themeColor="text1"/>
                <w:sz w:val="24"/>
                <w:szCs w:val="24"/>
                <w:lang w:val="en-US"/>
              </w:rPr>
              <w:t xml:space="preserve"> </w:t>
            </w:r>
            <w:r w:rsidRPr="006E3D2E">
              <w:rPr>
                <w:color w:val="000000" w:themeColor="text1"/>
                <w:sz w:val="24"/>
                <w:szCs w:val="24"/>
              </w:rPr>
              <w:t>өзгертулер</w:t>
            </w:r>
            <w:r w:rsidRPr="006E3D2E">
              <w:rPr>
                <w:color w:val="000000" w:themeColor="text1"/>
                <w:sz w:val="24"/>
                <w:szCs w:val="24"/>
                <w:lang w:val="en-US"/>
              </w:rPr>
              <w:t xml:space="preserve"> </w:t>
            </w:r>
            <w:r w:rsidRPr="006E3D2E">
              <w:rPr>
                <w:color w:val="000000" w:themeColor="text1"/>
                <w:sz w:val="24"/>
                <w:szCs w:val="24"/>
              </w:rPr>
              <w:t>енгізу</w:t>
            </w:r>
            <w:r w:rsidRPr="006E3D2E">
              <w:rPr>
                <w:color w:val="000000" w:themeColor="text1"/>
                <w:sz w:val="24"/>
                <w:szCs w:val="24"/>
                <w:lang w:val="en-US"/>
              </w:rPr>
              <w:t xml:space="preserve"> </w:t>
            </w:r>
            <w:r w:rsidRPr="006E3D2E">
              <w:rPr>
                <w:color w:val="000000" w:themeColor="text1"/>
                <w:sz w:val="24"/>
                <w:szCs w:val="24"/>
              </w:rPr>
              <w:t>туралы</w:t>
            </w:r>
            <w:r w:rsidRPr="006E3D2E">
              <w:rPr>
                <w:color w:val="000000" w:themeColor="text1"/>
                <w:sz w:val="24"/>
                <w:szCs w:val="24"/>
                <w:lang w:val="en-US"/>
              </w:rPr>
              <w:t xml:space="preserve"> </w:t>
            </w:r>
            <w:r w:rsidRPr="006E3D2E">
              <w:rPr>
                <w:color w:val="000000" w:themeColor="text1"/>
                <w:sz w:val="24"/>
                <w:szCs w:val="24"/>
              </w:rPr>
              <w:t>Комиссия</w:t>
            </w:r>
            <w:r w:rsidRPr="006E3D2E">
              <w:rPr>
                <w:color w:val="000000" w:themeColor="text1"/>
                <w:sz w:val="24"/>
                <w:szCs w:val="24"/>
                <w:lang w:val="en-US"/>
              </w:rPr>
              <w:t xml:space="preserve"> </w:t>
            </w:r>
            <w:r w:rsidRPr="006E3D2E">
              <w:rPr>
                <w:color w:val="000000" w:themeColor="text1"/>
                <w:sz w:val="24"/>
                <w:szCs w:val="24"/>
              </w:rPr>
              <w:t>ережесінің</w:t>
            </w:r>
            <w:r w:rsidRPr="006E3D2E">
              <w:rPr>
                <w:color w:val="000000" w:themeColor="text1"/>
                <w:sz w:val="24"/>
                <w:szCs w:val="24"/>
                <w:lang w:val="en-US"/>
              </w:rPr>
              <w:t xml:space="preserve"> </w:t>
            </w:r>
            <w:r w:rsidRPr="006E3D2E">
              <w:rPr>
                <w:color w:val="000000" w:themeColor="text1"/>
                <w:sz w:val="24"/>
                <w:szCs w:val="24"/>
              </w:rPr>
              <w:t>жобасы</w:t>
            </w:r>
            <w:r w:rsidRPr="006E3D2E">
              <w:rPr>
                <w:color w:val="000000" w:themeColor="text1"/>
                <w:sz w:val="24"/>
                <w:szCs w:val="24"/>
                <w:lang w:val="en-US"/>
              </w:rPr>
              <w:t xml:space="preserve"> (4 </w:t>
            </w:r>
            <w:r w:rsidRPr="006E3D2E">
              <w:rPr>
                <w:color w:val="000000" w:themeColor="text1"/>
                <w:sz w:val="24"/>
                <w:szCs w:val="24"/>
              </w:rPr>
              <w:t>бет</w:t>
            </w:r>
            <w:r w:rsidRPr="006E3D2E">
              <w:rPr>
                <w:color w:val="000000" w:themeColor="text1"/>
                <w:sz w:val="24"/>
                <w:szCs w:val="24"/>
                <w:lang w:val="en-US"/>
              </w:rPr>
              <w:t xml:space="preserve">, </w:t>
            </w:r>
            <w:r w:rsidRPr="006E3D2E">
              <w:rPr>
                <w:color w:val="000000" w:themeColor="text1"/>
                <w:sz w:val="24"/>
                <w:szCs w:val="24"/>
              </w:rPr>
              <w:t>ағылшынша</w:t>
            </w:r>
            <w:r w:rsidRPr="006E3D2E">
              <w:rPr>
                <w:color w:val="000000" w:themeColor="text1"/>
                <w:sz w:val="24"/>
                <w:szCs w:val="24"/>
                <w:lang w:val="en-US"/>
              </w:rPr>
              <w:t xml:space="preserve">; 2 </w:t>
            </w:r>
            <w:r w:rsidRPr="006E3D2E">
              <w:rPr>
                <w:color w:val="000000" w:themeColor="text1"/>
                <w:sz w:val="24"/>
                <w:szCs w:val="24"/>
              </w:rPr>
              <w:t>бет</w:t>
            </w:r>
            <w:r w:rsidRPr="006E3D2E">
              <w:rPr>
                <w:color w:val="000000" w:themeColor="text1"/>
                <w:sz w:val="24"/>
                <w:szCs w:val="24"/>
                <w:lang w:val="en-US"/>
              </w:rPr>
              <w:t xml:space="preserve">, </w:t>
            </w:r>
            <w:r w:rsidRPr="006E3D2E">
              <w:rPr>
                <w:color w:val="000000" w:themeColor="text1"/>
                <w:sz w:val="24"/>
                <w:szCs w:val="24"/>
              </w:rPr>
              <w:t>ағылшын</w:t>
            </w:r>
            <w:r w:rsidRPr="006E3D2E">
              <w:rPr>
                <w:color w:val="000000" w:themeColor="text1"/>
                <w:sz w:val="24"/>
                <w:szCs w:val="24"/>
                <w:lang w:val="en-US"/>
              </w:rPr>
              <w:t xml:space="preserve"> </w:t>
            </w:r>
            <w:r w:rsidRPr="006E3D2E">
              <w:rPr>
                <w:color w:val="000000" w:themeColor="text1"/>
                <w:sz w:val="24"/>
                <w:szCs w:val="24"/>
              </w:rPr>
              <w:t>тілінде</w:t>
            </w:r>
            <w:r w:rsidRPr="006E3D2E">
              <w:rPr>
                <w:color w:val="000000" w:themeColor="text1"/>
                <w:sz w:val="24"/>
                <w:szCs w:val="24"/>
                <w:lang w:val="en-US"/>
              </w:rPr>
              <w:t>)</w:t>
            </w:r>
          </w:p>
        </w:tc>
        <w:tc>
          <w:tcPr>
            <w:tcW w:w="1985" w:type="dxa"/>
            <w:shd w:val="clear" w:color="auto" w:fill="auto"/>
          </w:tcPr>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Хабарлама алған сәттен бастап 60 күн</w:t>
            </w: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24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lang w:val="en-US"/>
              </w:rPr>
              <w:t>N</w:t>
            </w:r>
            <w:r w:rsidRPr="006E3D2E">
              <w:rPr>
                <w:color w:val="000000" w:themeColor="text1"/>
                <w:sz w:val="24"/>
                <w:szCs w:val="24"/>
              </w:rPr>
              <w:t xml:space="preserve">, </w:t>
            </w:r>
            <w:r w:rsidRPr="006E3D2E">
              <w:rPr>
                <w:color w:val="000000" w:themeColor="text1"/>
                <w:sz w:val="24"/>
                <w:szCs w:val="24"/>
                <w:lang w:val="en-US"/>
              </w:rPr>
              <w:t>N</w:t>
            </w:r>
            <w:r w:rsidRPr="006E3D2E">
              <w:rPr>
                <w:color w:val="000000" w:themeColor="text1"/>
                <w:sz w:val="24"/>
                <w:szCs w:val="24"/>
              </w:rPr>
              <w:t>-диметилформамид; химия өнеркәсібінің өнімі (ICS 71.100)</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lang w:val="kk-KZ"/>
              </w:rPr>
            </w:pPr>
            <w:r w:rsidRPr="006E3D2E">
              <w:rPr>
                <w:color w:val="000000" w:themeColor="text1"/>
                <w:sz w:val="24"/>
                <w:szCs w:val="24"/>
              </w:rPr>
              <w:t>Европ</w:t>
            </w:r>
            <w:r w:rsidRPr="006E3D2E">
              <w:rPr>
                <w:color w:val="000000" w:themeColor="text1"/>
                <w:sz w:val="24"/>
                <w:szCs w:val="24"/>
                <w:lang w:val="kk-KZ"/>
              </w:rPr>
              <w:t>алық одақ</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Регламент жобасы № 1907/2006 Регламентке (ЕО) XVII қосымшаның жаңа жазбасына жатады.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Комиссия қаулысының жобасында n, n-диметилформамидті (ДМФ), егер тіркеу дерекнамасы мен қауіпсіздік паспорты нәтижесіз туынды деңгейдің жаңа мәндерімен (DNEL) жаңартылмаса, 0,3% - дан жоғары концентрацияда нарықта орналастыруға шектеу ұсынылады, ал өндірушілер мен кейінгі пайдаланушылар оларға әсер ету деңгейін осы мәндерден төмен ұстай отырып, қызметкерлерді қорғауды қамтамасыз етеді.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Шектеуді қолдану Барлық салалар үшін 2 жылға кешіктірілді.</w:t>
            </w:r>
          </w:p>
        </w:tc>
        <w:tc>
          <w:tcPr>
            <w:tcW w:w="1985" w:type="dxa"/>
            <w:shd w:val="clear" w:color="auto" w:fill="auto"/>
          </w:tcPr>
          <w:p w:rsidR="00CB5156" w:rsidRPr="006E3D2E" w:rsidRDefault="00CB5156" w:rsidP="00BF597A">
            <w:pPr>
              <w:jc w:val="both"/>
              <w:rPr>
                <w:color w:val="000000" w:themeColor="text1"/>
                <w:sz w:val="24"/>
                <w:szCs w:val="24"/>
                <w:lang w:val="kk-KZ"/>
              </w:rPr>
            </w:pPr>
          </w:p>
        </w:tc>
      </w:tr>
      <w:tr w:rsidR="00CB5156" w:rsidRPr="006E3D2E" w:rsidTr="00A15714">
        <w:trPr>
          <w:trHeight w:val="361"/>
        </w:trPr>
        <w:tc>
          <w:tcPr>
            <w:tcW w:w="710" w:type="dxa"/>
            <w:vMerge w:val="restart"/>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jc w:val="right"/>
              <w:rPr>
                <w:rFonts w:eastAsia="Calibri"/>
                <w:b/>
                <w:color w:val="000000" w:themeColor="text1"/>
                <w:sz w:val="24"/>
                <w:szCs w:val="24"/>
                <w:lang w:val="en-US"/>
              </w:rPr>
            </w:pPr>
            <w:r w:rsidRPr="006E3D2E">
              <w:rPr>
                <w:rFonts w:eastAsia="Calibri"/>
                <w:b/>
                <w:color w:val="000000" w:themeColor="text1"/>
                <w:sz w:val="24"/>
                <w:szCs w:val="24"/>
                <w:lang w:val="en-US"/>
              </w:rPr>
              <w:t>G/TBT/N/CAN/595/Add.1</w:t>
            </w:r>
          </w:p>
          <w:p w:rsidR="00CB5156" w:rsidRPr="006E3D2E" w:rsidRDefault="00CB5156" w:rsidP="00BF597A">
            <w:pPr>
              <w:rPr>
                <w:color w:val="000000" w:themeColor="text1"/>
                <w:sz w:val="24"/>
                <w:szCs w:val="24"/>
                <w:lang w:val="en-US"/>
              </w:rPr>
            </w:pP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lang w:val="en-US"/>
              </w:rPr>
              <w:t xml:space="preserve">2020 </w:t>
            </w:r>
            <w:r w:rsidRPr="006E3D2E">
              <w:rPr>
                <w:color w:val="000000" w:themeColor="text1"/>
                <w:sz w:val="24"/>
                <w:szCs w:val="24"/>
              </w:rPr>
              <w:t>жылғы</w:t>
            </w:r>
            <w:r w:rsidRPr="006E3D2E">
              <w:rPr>
                <w:color w:val="000000" w:themeColor="text1"/>
                <w:sz w:val="24"/>
                <w:szCs w:val="24"/>
                <w:lang w:val="en-US"/>
              </w:rPr>
              <w:t xml:space="preserve"> 24 </w:t>
            </w:r>
            <w:r w:rsidRPr="006E3D2E">
              <w:rPr>
                <w:color w:val="000000" w:themeColor="text1"/>
                <w:sz w:val="24"/>
                <w:szCs w:val="24"/>
              </w:rPr>
              <w:t>қыркүйектегі</w:t>
            </w:r>
            <w:r w:rsidRPr="006E3D2E">
              <w:rPr>
                <w:color w:val="000000" w:themeColor="text1"/>
                <w:sz w:val="24"/>
                <w:szCs w:val="24"/>
                <w:lang w:val="en-US"/>
              </w:rPr>
              <w:t xml:space="preserve"> </w:t>
            </w:r>
            <w:r w:rsidRPr="006E3D2E">
              <w:rPr>
                <w:color w:val="000000" w:themeColor="text1"/>
                <w:sz w:val="24"/>
                <w:szCs w:val="24"/>
              </w:rPr>
              <w:t>келесі</w:t>
            </w:r>
            <w:r w:rsidRPr="006E3D2E">
              <w:rPr>
                <w:color w:val="000000" w:themeColor="text1"/>
                <w:sz w:val="24"/>
                <w:szCs w:val="24"/>
                <w:lang w:val="en-US"/>
              </w:rPr>
              <w:t xml:space="preserve"> </w:t>
            </w:r>
            <w:r w:rsidRPr="006E3D2E">
              <w:rPr>
                <w:color w:val="000000" w:themeColor="text1"/>
                <w:sz w:val="24"/>
                <w:szCs w:val="24"/>
              </w:rPr>
              <w:t>хабарлама</w:t>
            </w:r>
            <w:r w:rsidRPr="006E3D2E">
              <w:rPr>
                <w:color w:val="000000" w:themeColor="text1"/>
                <w:sz w:val="24"/>
                <w:szCs w:val="24"/>
                <w:lang w:val="en-US"/>
              </w:rPr>
              <w:t xml:space="preserve"> </w:t>
            </w:r>
            <w:r w:rsidRPr="006E3D2E">
              <w:rPr>
                <w:color w:val="000000" w:themeColor="text1"/>
                <w:sz w:val="24"/>
                <w:szCs w:val="24"/>
              </w:rPr>
              <w:t>Канада</w:t>
            </w:r>
            <w:r w:rsidRPr="006E3D2E">
              <w:rPr>
                <w:color w:val="000000" w:themeColor="text1"/>
                <w:sz w:val="24"/>
                <w:szCs w:val="24"/>
                <w:lang w:val="en-US"/>
              </w:rPr>
              <w:t xml:space="preserve"> </w:t>
            </w:r>
            <w:r w:rsidRPr="006E3D2E">
              <w:rPr>
                <w:color w:val="000000" w:themeColor="text1"/>
                <w:sz w:val="24"/>
                <w:szCs w:val="24"/>
              </w:rPr>
              <w:t>делегациясының</w:t>
            </w:r>
            <w:r w:rsidRPr="006E3D2E">
              <w:rPr>
                <w:color w:val="000000" w:themeColor="text1"/>
                <w:sz w:val="24"/>
                <w:szCs w:val="24"/>
                <w:lang w:val="en-US"/>
              </w:rPr>
              <w:t xml:space="preserve"> </w:t>
            </w:r>
            <w:r w:rsidRPr="006E3D2E">
              <w:rPr>
                <w:color w:val="000000" w:themeColor="text1"/>
                <w:sz w:val="24"/>
                <w:szCs w:val="24"/>
              </w:rPr>
              <w:t>өтініші</w:t>
            </w:r>
            <w:r w:rsidRPr="006E3D2E">
              <w:rPr>
                <w:color w:val="000000" w:themeColor="text1"/>
                <w:sz w:val="24"/>
                <w:szCs w:val="24"/>
                <w:lang w:val="en-US"/>
              </w:rPr>
              <w:t xml:space="preserve"> </w:t>
            </w:r>
            <w:r w:rsidRPr="006E3D2E">
              <w:rPr>
                <w:color w:val="000000" w:themeColor="text1"/>
                <w:sz w:val="24"/>
                <w:szCs w:val="24"/>
              </w:rPr>
              <w:t>бойынша</w:t>
            </w:r>
            <w:r w:rsidRPr="006E3D2E">
              <w:rPr>
                <w:color w:val="000000" w:themeColor="text1"/>
                <w:sz w:val="24"/>
                <w:szCs w:val="24"/>
                <w:lang w:val="en-US"/>
              </w:rPr>
              <w:t xml:space="preserve"> </w:t>
            </w:r>
            <w:r w:rsidRPr="006E3D2E">
              <w:rPr>
                <w:color w:val="000000" w:themeColor="text1"/>
                <w:sz w:val="24"/>
                <w:szCs w:val="24"/>
              </w:rPr>
              <w:t>таратылады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6E3D2E">
              <w:rPr>
                <w:color w:val="000000" w:themeColor="text1"/>
                <w:sz w:val="24"/>
                <w:szCs w:val="24"/>
              </w:rPr>
              <w:t>Атауы</w:t>
            </w:r>
            <w:r w:rsidRPr="006E3D2E">
              <w:rPr>
                <w:color w:val="000000" w:themeColor="text1"/>
                <w:sz w:val="24"/>
                <w:szCs w:val="24"/>
                <w:lang w:val="en-US"/>
              </w:rPr>
              <w:t xml:space="preserve">: </w:t>
            </w:r>
            <w:r w:rsidRPr="006E3D2E">
              <w:rPr>
                <w:color w:val="000000" w:themeColor="text1"/>
                <w:sz w:val="24"/>
                <w:szCs w:val="24"/>
              </w:rPr>
              <w:t>озонды</w:t>
            </w:r>
            <w:r w:rsidRPr="006E3D2E">
              <w:rPr>
                <w:color w:val="000000" w:themeColor="text1"/>
                <w:sz w:val="24"/>
                <w:szCs w:val="24"/>
                <w:lang w:val="en-US"/>
              </w:rPr>
              <w:t xml:space="preserve"> </w:t>
            </w:r>
            <w:r w:rsidRPr="006E3D2E">
              <w:rPr>
                <w:color w:val="000000" w:themeColor="text1"/>
                <w:sz w:val="24"/>
                <w:szCs w:val="24"/>
              </w:rPr>
              <w:t>бұзатын</w:t>
            </w:r>
            <w:r w:rsidRPr="006E3D2E">
              <w:rPr>
                <w:color w:val="000000" w:themeColor="text1"/>
                <w:sz w:val="24"/>
                <w:szCs w:val="24"/>
                <w:lang w:val="en-US"/>
              </w:rPr>
              <w:t xml:space="preserve"> </w:t>
            </w:r>
            <w:r w:rsidRPr="006E3D2E">
              <w:rPr>
                <w:color w:val="000000" w:themeColor="text1"/>
                <w:sz w:val="24"/>
                <w:szCs w:val="24"/>
              </w:rPr>
              <w:t>заттар</w:t>
            </w:r>
            <w:r w:rsidRPr="006E3D2E">
              <w:rPr>
                <w:color w:val="000000" w:themeColor="text1"/>
                <w:sz w:val="24"/>
                <w:szCs w:val="24"/>
                <w:lang w:val="en-US"/>
              </w:rPr>
              <w:t xml:space="preserve"> </w:t>
            </w:r>
            <w:r w:rsidRPr="006E3D2E">
              <w:rPr>
                <w:color w:val="000000" w:themeColor="text1"/>
                <w:sz w:val="24"/>
                <w:szCs w:val="24"/>
              </w:rPr>
              <w:t>мен</w:t>
            </w:r>
            <w:r w:rsidRPr="006E3D2E">
              <w:rPr>
                <w:color w:val="000000" w:themeColor="text1"/>
                <w:sz w:val="24"/>
                <w:szCs w:val="24"/>
                <w:lang w:val="en-US"/>
              </w:rPr>
              <w:t xml:space="preserve"> </w:t>
            </w:r>
            <w:r w:rsidRPr="006E3D2E">
              <w:rPr>
                <w:color w:val="000000" w:themeColor="text1"/>
                <w:sz w:val="24"/>
                <w:szCs w:val="24"/>
              </w:rPr>
              <w:t>галоидкөміртектерге</w:t>
            </w:r>
            <w:r w:rsidRPr="006E3D2E">
              <w:rPr>
                <w:color w:val="000000" w:themeColor="text1"/>
                <w:sz w:val="24"/>
                <w:szCs w:val="24"/>
                <w:lang w:val="en-US"/>
              </w:rPr>
              <w:t xml:space="preserve"> </w:t>
            </w:r>
            <w:r w:rsidRPr="006E3D2E">
              <w:rPr>
                <w:color w:val="000000" w:themeColor="text1"/>
                <w:sz w:val="24"/>
                <w:szCs w:val="24"/>
              </w:rPr>
              <w:t>балама</w:t>
            </w:r>
            <w:r w:rsidRPr="006E3D2E">
              <w:rPr>
                <w:color w:val="000000" w:themeColor="text1"/>
                <w:sz w:val="24"/>
                <w:szCs w:val="24"/>
                <w:lang w:val="en-US"/>
              </w:rPr>
              <w:t xml:space="preserve"> </w:t>
            </w:r>
            <w:r w:rsidRPr="006E3D2E">
              <w:rPr>
                <w:color w:val="000000" w:themeColor="text1"/>
                <w:sz w:val="24"/>
                <w:szCs w:val="24"/>
              </w:rPr>
              <w:t>ережелерге</w:t>
            </w:r>
            <w:r w:rsidRPr="006E3D2E">
              <w:rPr>
                <w:color w:val="000000" w:themeColor="text1"/>
                <w:sz w:val="24"/>
                <w:szCs w:val="24"/>
                <w:lang w:val="en-US"/>
              </w:rPr>
              <w:t xml:space="preserve"> </w:t>
            </w:r>
            <w:r w:rsidRPr="006E3D2E">
              <w:rPr>
                <w:color w:val="000000" w:themeColor="text1"/>
                <w:sz w:val="24"/>
                <w:szCs w:val="24"/>
              </w:rPr>
              <w:t>түзетулер</w:t>
            </w:r>
            <w:r w:rsidRPr="006E3D2E">
              <w:rPr>
                <w:color w:val="000000" w:themeColor="text1"/>
                <w:sz w:val="24"/>
                <w:szCs w:val="24"/>
                <w:lang w:val="en-US"/>
              </w:rPr>
              <w:t xml:space="preserve"> </w:t>
            </w:r>
            <w:r w:rsidRPr="006E3D2E">
              <w:rPr>
                <w:color w:val="000000" w:themeColor="text1"/>
                <w:sz w:val="24"/>
                <w:szCs w:val="24"/>
              </w:rPr>
              <w:t>енгізетін</w:t>
            </w:r>
            <w:r w:rsidRPr="006E3D2E">
              <w:rPr>
                <w:color w:val="000000" w:themeColor="text1"/>
                <w:sz w:val="24"/>
                <w:szCs w:val="24"/>
                <w:lang w:val="en-US"/>
              </w:rPr>
              <w:t xml:space="preserve"> </w:t>
            </w:r>
            <w:r w:rsidRPr="006E3D2E">
              <w:rPr>
                <w:color w:val="000000" w:themeColor="text1"/>
                <w:sz w:val="24"/>
                <w:szCs w:val="24"/>
              </w:rPr>
              <w:t>ұсынылған</w:t>
            </w:r>
            <w:r w:rsidRPr="006E3D2E">
              <w:rPr>
                <w:color w:val="000000" w:themeColor="text1"/>
                <w:sz w:val="24"/>
                <w:szCs w:val="24"/>
                <w:lang w:val="en-US"/>
              </w:rPr>
              <w:t xml:space="preserve"> </w:t>
            </w:r>
            <w:r w:rsidRPr="006E3D2E">
              <w:rPr>
                <w:color w:val="000000" w:themeColor="text1"/>
                <w:sz w:val="24"/>
                <w:szCs w:val="24"/>
              </w:rPr>
              <w:t>ережелер</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rPr>
              <w:t>Сипаттама</w:t>
            </w:r>
            <w:r w:rsidRPr="006E3D2E">
              <w:rPr>
                <w:color w:val="000000" w:themeColor="text1"/>
                <w:sz w:val="24"/>
                <w:szCs w:val="24"/>
                <w:lang w:val="en-US"/>
              </w:rPr>
              <w:t xml:space="preserve">: G / TBT / N / CAN / 595 (2019 </w:t>
            </w:r>
            <w:r w:rsidRPr="006E3D2E">
              <w:rPr>
                <w:color w:val="000000" w:themeColor="text1"/>
                <w:sz w:val="24"/>
                <w:szCs w:val="24"/>
              </w:rPr>
              <w:t>жылғы</w:t>
            </w:r>
            <w:r w:rsidRPr="006E3D2E">
              <w:rPr>
                <w:color w:val="000000" w:themeColor="text1"/>
                <w:sz w:val="24"/>
                <w:szCs w:val="24"/>
                <w:lang w:val="en-US"/>
              </w:rPr>
              <w:t xml:space="preserve"> 16 </w:t>
            </w:r>
            <w:r w:rsidRPr="006E3D2E">
              <w:rPr>
                <w:color w:val="000000" w:themeColor="text1"/>
                <w:sz w:val="24"/>
                <w:szCs w:val="24"/>
              </w:rPr>
              <w:t>шілдедегі</w:t>
            </w:r>
            <w:r w:rsidRPr="006E3D2E">
              <w:rPr>
                <w:color w:val="000000" w:themeColor="text1"/>
                <w:sz w:val="24"/>
                <w:szCs w:val="24"/>
                <w:lang w:val="en-US"/>
              </w:rPr>
              <w:t xml:space="preserve">) </w:t>
            </w:r>
            <w:r w:rsidRPr="006E3D2E">
              <w:rPr>
                <w:color w:val="000000" w:themeColor="text1"/>
                <w:sz w:val="24"/>
                <w:szCs w:val="24"/>
              </w:rPr>
              <w:t>құжатында</w:t>
            </w:r>
            <w:r w:rsidRPr="006E3D2E">
              <w:rPr>
                <w:color w:val="000000" w:themeColor="text1"/>
                <w:sz w:val="24"/>
                <w:szCs w:val="24"/>
                <w:lang w:val="en-US"/>
              </w:rPr>
              <w:t xml:space="preserve"> </w:t>
            </w:r>
            <w:r w:rsidRPr="006E3D2E">
              <w:rPr>
                <w:color w:val="000000" w:themeColor="text1"/>
                <w:sz w:val="24"/>
                <w:szCs w:val="24"/>
              </w:rPr>
              <w:t>көрсетілген</w:t>
            </w:r>
            <w:r w:rsidRPr="006E3D2E">
              <w:rPr>
                <w:color w:val="000000" w:themeColor="text1"/>
                <w:sz w:val="24"/>
                <w:szCs w:val="24"/>
                <w:lang w:val="en-US"/>
              </w:rPr>
              <w:t xml:space="preserve"> </w:t>
            </w:r>
            <w:r w:rsidRPr="006E3D2E">
              <w:rPr>
                <w:color w:val="000000" w:themeColor="text1"/>
                <w:sz w:val="24"/>
                <w:szCs w:val="24"/>
              </w:rPr>
              <w:t>ұсынылған</w:t>
            </w:r>
            <w:r w:rsidRPr="006E3D2E">
              <w:rPr>
                <w:color w:val="000000" w:themeColor="text1"/>
                <w:sz w:val="24"/>
                <w:szCs w:val="24"/>
                <w:lang w:val="en-US"/>
              </w:rPr>
              <w:t xml:space="preserve"> </w:t>
            </w:r>
            <w:r w:rsidRPr="006E3D2E">
              <w:rPr>
                <w:color w:val="000000" w:themeColor="text1"/>
                <w:sz w:val="24"/>
                <w:szCs w:val="24"/>
              </w:rPr>
              <w:t>ережелер</w:t>
            </w:r>
            <w:r w:rsidRPr="006E3D2E">
              <w:rPr>
                <w:color w:val="000000" w:themeColor="text1"/>
                <w:sz w:val="24"/>
                <w:szCs w:val="24"/>
                <w:lang w:val="en-US"/>
              </w:rPr>
              <w:t xml:space="preserve"> 2020 </w:t>
            </w:r>
            <w:r w:rsidRPr="006E3D2E">
              <w:rPr>
                <w:color w:val="000000" w:themeColor="text1"/>
                <w:sz w:val="24"/>
                <w:szCs w:val="24"/>
              </w:rPr>
              <w:t>жылғы</w:t>
            </w:r>
            <w:r w:rsidRPr="006E3D2E">
              <w:rPr>
                <w:color w:val="000000" w:themeColor="text1"/>
                <w:sz w:val="24"/>
                <w:szCs w:val="24"/>
                <w:lang w:val="en-US"/>
              </w:rPr>
              <w:t xml:space="preserve"> 23 </w:t>
            </w:r>
            <w:r w:rsidRPr="006E3D2E">
              <w:rPr>
                <w:color w:val="000000" w:themeColor="text1"/>
                <w:sz w:val="24"/>
                <w:szCs w:val="24"/>
              </w:rPr>
              <w:t>тамызда</w:t>
            </w:r>
            <w:r w:rsidRPr="006E3D2E">
              <w:rPr>
                <w:color w:val="000000" w:themeColor="text1"/>
                <w:sz w:val="24"/>
                <w:szCs w:val="24"/>
                <w:lang w:val="en-US"/>
              </w:rPr>
              <w:t xml:space="preserve"> </w:t>
            </w:r>
            <w:r w:rsidRPr="006E3D2E">
              <w:rPr>
                <w:color w:val="000000" w:themeColor="text1"/>
                <w:sz w:val="24"/>
                <w:szCs w:val="24"/>
              </w:rPr>
              <w:t>озонды</w:t>
            </w:r>
            <w:r w:rsidRPr="006E3D2E">
              <w:rPr>
                <w:color w:val="000000" w:themeColor="text1"/>
                <w:sz w:val="24"/>
                <w:szCs w:val="24"/>
                <w:lang w:val="en-US"/>
              </w:rPr>
              <w:t xml:space="preserve"> </w:t>
            </w:r>
            <w:r w:rsidRPr="006E3D2E">
              <w:rPr>
                <w:color w:val="000000" w:themeColor="text1"/>
                <w:sz w:val="24"/>
                <w:szCs w:val="24"/>
              </w:rPr>
              <w:t>бұзатын</w:t>
            </w:r>
            <w:r w:rsidRPr="006E3D2E">
              <w:rPr>
                <w:color w:val="000000" w:themeColor="text1"/>
                <w:sz w:val="24"/>
                <w:szCs w:val="24"/>
                <w:lang w:val="en-US"/>
              </w:rPr>
              <w:t xml:space="preserve"> </w:t>
            </w:r>
            <w:r w:rsidRPr="006E3D2E">
              <w:rPr>
                <w:color w:val="000000" w:themeColor="text1"/>
                <w:sz w:val="24"/>
                <w:szCs w:val="24"/>
              </w:rPr>
              <w:t>заттар</w:t>
            </w:r>
            <w:r w:rsidRPr="006E3D2E">
              <w:rPr>
                <w:color w:val="000000" w:themeColor="text1"/>
                <w:sz w:val="24"/>
                <w:szCs w:val="24"/>
                <w:lang w:val="en-US"/>
              </w:rPr>
              <w:t xml:space="preserve"> </w:t>
            </w:r>
            <w:r w:rsidRPr="006E3D2E">
              <w:rPr>
                <w:color w:val="000000" w:themeColor="text1"/>
                <w:sz w:val="24"/>
                <w:szCs w:val="24"/>
              </w:rPr>
              <w:t>мен</w:t>
            </w:r>
            <w:r w:rsidRPr="006E3D2E">
              <w:rPr>
                <w:color w:val="000000" w:themeColor="text1"/>
                <w:sz w:val="24"/>
                <w:szCs w:val="24"/>
                <w:lang w:val="en-US"/>
              </w:rPr>
              <w:t xml:space="preserve"> </w:t>
            </w:r>
            <w:r w:rsidRPr="006E3D2E">
              <w:rPr>
                <w:color w:val="000000" w:themeColor="text1"/>
                <w:sz w:val="24"/>
                <w:szCs w:val="24"/>
              </w:rPr>
              <w:t>галоидокөміртектерге</w:t>
            </w:r>
            <w:r w:rsidRPr="006E3D2E">
              <w:rPr>
                <w:color w:val="000000" w:themeColor="text1"/>
                <w:sz w:val="24"/>
                <w:szCs w:val="24"/>
                <w:lang w:val="en-US"/>
              </w:rPr>
              <w:t xml:space="preserve"> </w:t>
            </w:r>
            <w:r w:rsidRPr="006E3D2E">
              <w:rPr>
                <w:color w:val="000000" w:themeColor="text1"/>
                <w:sz w:val="24"/>
                <w:szCs w:val="24"/>
              </w:rPr>
              <w:t>балама</w:t>
            </w:r>
            <w:r w:rsidRPr="006E3D2E">
              <w:rPr>
                <w:color w:val="000000" w:themeColor="text1"/>
                <w:sz w:val="24"/>
                <w:szCs w:val="24"/>
                <w:lang w:val="en-US"/>
              </w:rPr>
              <w:t xml:space="preserve"> </w:t>
            </w:r>
            <w:r w:rsidRPr="006E3D2E">
              <w:rPr>
                <w:color w:val="000000" w:themeColor="text1"/>
                <w:sz w:val="24"/>
                <w:szCs w:val="24"/>
              </w:rPr>
              <w:t>ережелерге</w:t>
            </w:r>
            <w:r w:rsidRPr="006E3D2E">
              <w:rPr>
                <w:color w:val="000000" w:themeColor="text1"/>
                <w:sz w:val="24"/>
                <w:szCs w:val="24"/>
                <w:lang w:val="en-US"/>
              </w:rPr>
              <w:t xml:space="preserve"> </w:t>
            </w:r>
            <w:r w:rsidRPr="006E3D2E">
              <w:rPr>
                <w:color w:val="000000" w:themeColor="text1"/>
                <w:sz w:val="24"/>
                <w:szCs w:val="24"/>
              </w:rPr>
              <w:t>түзетулер</w:t>
            </w:r>
            <w:r w:rsidRPr="006E3D2E">
              <w:rPr>
                <w:color w:val="000000" w:themeColor="text1"/>
                <w:sz w:val="24"/>
                <w:szCs w:val="24"/>
                <w:lang w:val="en-US"/>
              </w:rPr>
              <w:t xml:space="preserve"> </w:t>
            </w:r>
            <w:r w:rsidRPr="006E3D2E">
              <w:rPr>
                <w:color w:val="000000" w:themeColor="text1"/>
                <w:sz w:val="24"/>
                <w:szCs w:val="24"/>
              </w:rPr>
              <w:t>енгізу</w:t>
            </w:r>
            <w:r w:rsidRPr="006E3D2E">
              <w:rPr>
                <w:color w:val="000000" w:themeColor="text1"/>
                <w:sz w:val="24"/>
                <w:szCs w:val="24"/>
                <w:lang w:val="en-US"/>
              </w:rPr>
              <w:t xml:space="preserve"> </w:t>
            </w:r>
            <w:r w:rsidRPr="006E3D2E">
              <w:rPr>
                <w:color w:val="000000" w:themeColor="text1"/>
                <w:sz w:val="24"/>
                <w:szCs w:val="24"/>
              </w:rPr>
              <w:t>ережелері</w:t>
            </w:r>
            <w:r w:rsidRPr="006E3D2E">
              <w:rPr>
                <w:color w:val="000000" w:themeColor="text1"/>
                <w:sz w:val="24"/>
                <w:szCs w:val="24"/>
                <w:lang w:val="en-US"/>
              </w:rPr>
              <w:t xml:space="preserve"> </w:t>
            </w:r>
            <w:r w:rsidRPr="006E3D2E">
              <w:rPr>
                <w:color w:val="000000" w:themeColor="text1"/>
                <w:sz w:val="24"/>
                <w:szCs w:val="24"/>
              </w:rPr>
              <w:t>ретінде</w:t>
            </w:r>
            <w:r w:rsidRPr="006E3D2E">
              <w:rPr>
                <w:color w:val="000000" w:themeColor="text1"/>
                <w:sz w:val="24"/>
                <w:szCs w:val="24"/>
                <w:lang w:val="en-US"/>
              </w:rPr>
              <w:t xml:space="preserve"> </w:t>
            </w:r>
            <w:r w:rsidRPr="006E3D2E">
              <w:rPr>
                <w:color w:val="000000" w:themeColor="text1"/>
                <w:sz w:val="24"/>
                <w:szCs w:val="24"/>
              </w:rPr>
              <w:t>қабылданды</w:t>
            </w:r>
            <w:r w:rsidRPr="006E3D2E">
              <w:rPr>
                <w:color w:val="000000" w:themeColor="text1"/>
                <w:sz w:val="24"/>
                <w:szCs w:val="24"/>
                <w:lang w:val="en-US"/>
              </w:rPr>
              <w:t>.</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Бұл түзетулер 2020 жылдың 25 тамызында күшіне енді.</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Ережелер Канада озон қабатын бұзатын заттар бойынша Монреаль хаттамасы (Монреаль хаттамасы) бойынша өз міндеттемелерін орындайтын құрал болып табылады.</w:t>
            </w:r>
          </w:p>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Түзетулер Канадада ГФК тұтынудың базалық деңгейін (18 008 795 тонна CO2 эквиваленті) 2018 жылғы 27 қазанда жарияланған уақытша қаулының қолданылу мерзімі аяқталғанға дейін түбегейлі түзетеді.</w:t>
            </w:r>
          </w:p>
          <w:p w:rsidR="00CB5156" w:rsidRPr="006E3D2E" w:rsidRDefault="00CB5156" w:rsidP="00BF597A">
            <w:pPr>
              <w:jc w:val="both"/>
              <w:rPr>
                <w:color w:val="000000" w:themeColor="text1"/>
                <w:sz w:val="24"/>
                <w:szCs w:val="24"/>
                <w:lang w:val="kk-KZ"/>
              </w:rPr>
            </w:pPr>
            <w:r w:rsidRPr="006E3D2E">
              <w:rPr>
                <w:color w:val="000000" w:themeColor="text1"/>
                <w:sz w:val="24"/>
                <w:szCs w:val="24"/>
                <w:lang w:val="kk-KZ"/>
              </w:rPr>
              <w:t>Бұдан басқа, түзетулер қолданыстағы өрт сөндіру жүйелеріне қызмет көрсету үшін ГХФУ-123 тұтынуды рұқсат ететін ережелер ережелерінің қолданылуын 2029 жылғы 31 желтоқсанға дейін ұзартады. Бұл қажет болған жағдайда 2029 жылға дейін осы қауіпсіздік жүйелеріне қызмет көрсетуді жалғастыруды қамтамасыз ету үшін Тараптардың 30-шы кеңесінде қабылданған Монреаль хаттамасына жақында енгізілген түзетуге сәйкес келеді.</w:t>
            </w:r>
          </w:p>
          <w:p w:rsidR="00CB5156" w:rsidRPr="006E3D2E" w:rsidRDefault="00CB5156" w:rsidP="00BF597A">
            <w:pPr>
              <w:rPr>
                <w:rFonts w:eastAsia="Calibri"/>
                <w:color w:val="000000" w:themeColor="text1"/>
                <w:sz w:val="24"/>
                <w:szCs w:val="24"/>
                <w:lang w:val="kk-KZ"/>
              </w:rPr>
            </w:pPr>
          </w:p>
          <w:tbl>
            <w:tblPr>
              <w:tblStyle w:val="af2"/>
              <w:tblW w:w="0" w:type="auto"/>
              <w:tblLayout w:type="fixed"/>
              <w:tblLook w:val="04A0" w:firstRow="1" w:lastRow="0" w:firstColumn="1" w:lastColumn="0" w:noHBand="0" w:noVBand="1"/>
            </w:tblPr>
            <w:tblGrid>
              <w:gridCol w:w="876"/>
              <w:gridCol w:w="4279"/>
            </w:tblGrid>
            <w:tr w:rsidR="00CB5156" w:rsidRPr="006E3D2E" w:rsidTr="00A02343">
              <w:tc>
                <w:tcPr>
                  <w:tcW w:w="5155" w:type="dxa"/>
                  <w:gridSpan w:val="2"/>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6E3D2E">
                    <w:rPr>
                      <w:color w:val="000000" w:themeColor="text1"/>
                      <w:sz w:val="24"/>
                      <w:szCs w:val="24"/>
                    </w:rPr>
                    <w:t>себептері</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Түсініктеме</w:t>
                  </w:r>
                  <w:r w:rsidRPr="006E3D2E">
                    <w:rPr>
                      <w:color w:val="000000" w:themeColor="text1"/>
                      <w:sz w:val="24"/>
                      <w:szCs w:val="24"/>
                      <w:lang w:val="en-GB"/>
                    </w:rPr>
                    <w:t xml:space="preserve"> </w:t>
                  </w:r>
                  <w:r w:rsidRPr="006E3D2E">
                    <w:rPr>
                      <w:color w:val="000000" w:themeColor="text1"/>
                      <w:sz w:val="24"/>
                      <w:szCs w:val="24"/>
                    </w:rPr>
                    <w:t>беру</w:t>
                  </w:r>
                  <w:r w:rsidRPr="006E3D2E">
                    <w:rPr>
                      <w:color w:val="000000" w:themeColor="text1"/>
                      <w:sz w:val="24"/>
                      <w:szCs w:val="24"/>
                      <w:lang w:val="en-GB"/>
                    </w:rPr>
                    <w:t xml:space="preserve"> </w:t>
                  </w:r>
                  <w:r w:rsidRPr="006E3D2E">
                    <w:rPr>
                      <w:color w:val="000000" w:themeColor="text1"/>
                      <w:sz w:val="24"/>
                      <w:szCs w:val="24"/>
                    </w:rPr>
                    <w:t>кезеңі</w:t>
                  </w:r>
                  <w:r w:rsidRPr="006E3D2E">
                    <w:rPr>
                      <w:color w:val="000000" w:themeColor="text1"/>
                      <w:sz w:val="24"/>
                      <w:szCs w:val="24"/>
                      <w:lang w:val="en-GB"/>
                    </w:rPr>
                    <w:t xml:space="preserve"> </w:t>
                  </w:r>
                  <w:r w:rsidRPr="006E3D2E">
                    <w:rPr>
                      <w:color w:val="000000" w:themeColor="text1"/>
                      <w:sz w:val="24"/>
                      <w:szCs w:val="24"/>
                    </w:rPr>
                    <w:t>өзгертілді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қабылданды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23 </w:t>
                  </w:r>
                  <w:r w:rsidRPr="006E3D2E">
                    <w:rPr>
                      <w:color w:val="000000" w:themeColor="text1"/>
                      <w:sz w:val="24"/>
                      <w:szCs w:val="24"/>
                      <w:lang w:val="kk-KZ"/>
                    </w:rPr>
                    <w:t>тамыз</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жарияланды</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xml:space="preserve">: 2 </w:t>
                  </w:r>
                  <w:r w:rsidRPr="006E3D2E">
                    <w:rPr>
                      <w:color w:val="000000" w:themeColor="text1"/>
                      <w:sz w:val="24"/>
                      <w:szCs w:val="24"/>
                      <w:lang w:val="kk-KZ"/>
                    </w:rPr>
                    <w:t xml:space="preserve">қыркүйек </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күшіне</w:t>
                  </w:r>
                  <w:r w:rsidRPr="006E3D2E">
                    <w:rPr>
                      <w:color w:val="000000" w:themeColor="text1"/>
                      <w:sz w:val="24"/>
                      <w:szCs w:val="24"/>
                      <w:lang w:val="en-GB"/>
                    </w:rPr>
                    <w:t xml:space="preserve"> </w:t>
                  </w:r>
                  <w:r w:rsidRPr="006E3D2E">
                    <w:rPr>
                      <w:color w:val="000000" w:themeColor="text1"/>
                      <w:sz w:val="24"/>
                      <w:szCs w:val="24"/>
                    </w:rPr>
                    <w:t>енеді</w:t>
                  </w:r>
                  <w:r w:rsidRPr="006E3D2E">
                    <w:rPr>
                      <w:color w:val="000000" w:themeColor="text1"/>
                      <w:sz w:val="24"/>
                      <w:szCs w:val="24"/>
                      <w:lang w:val="en-GB"/>
                    </w:rPr>
                    <w:t>-</w:t>
                  </w:r>
                  <w:r w:rsidRPr="006E3D2E">
                    <w:rPr>
                      <w:color w:val="000000" w:themeColor="text1"/>
                      <w:sz w:val="24"/>
                      <w:szCs w:val="24"/>
                    </w:rPr>
                    <w:t>күні</w:t>
                  </w:r>
                  <w:r w:rsidRPr="006E3D2E">
                    <w:rPr>
                      <w:color w:val="000000" w:themeColor="text1"/>
                      <w:sz w:val="24"/>
                      <w:szCs w:val="24"/>
                      <w:lang w:val="en-GB"/>
                    </w:rPr>
                    <w:t>: 25</w:t>
                  </w:r>
                  <w:r w:rsidRPr="006E3D2E">
                    <w:rPr>
                      <w:color w:val="000000" w:themeColor="text1"/>
                      <w:sz w:val="24"/>
                      <w:szCs w:val="24"/>
                      <w:lang w:val="kk-KZ"/>
                    </w:rPr>
                    <w:t xml:space="preserve"> тамыз</w:t>
                  </w:r>
                  <w:r w:rsidRPr="006E3D2E">
                    <w:rPr>
                      <w:color w:val="000000" w:themeColor="text1"/>
                      <w:sz w:val="24"/>
                      <w:szCs w:val="24"/>
                      <w:lang w:val="en-GB"/>
                    </w:rPr>
                    <w:t xml:space="preserve"> 2020</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[X]</w:t>
                  </w:r>
                </w:p>
              </w:tc>
              <w:tc>
                <w:tcPr>
                  <w:tcW w:w="4279" w:type="dxa"/>
                </w:tcPr>
                <w:p w:rsidR="00CB5156" w:rsidRPr="006E3D2E" w:rsidRDefault="00CB5156" w:rsidP="00BF597A">
                  <w:pPr>
                    <w:rPr>
                      <w:rFonts w:eastAsia="Calibri"/>
                      <w:color w:val="000000" w:themeColor="text1"/>
                      <w:sz w:val="24"/>
                      <w:szCs w:val="24"/>
                      <w:lang w:val="en-GB"/>
                    </w:rPr>
                  </w:pPr>
                  <w:r w:rsidRPr="006E3D2E">
                    <w:rPr>
                      <w:color w:val="000000" w:themeColor="text1"/>
                      <w:sz w:val="24"/>
                      <w:szCs w:val="24"/>
                    </w:rPr>
                    <w:t>Соңғы</w:t>
                  </w:r>
                  <w:r w:rsidRPr="006E3D2E">
                    <w:rPr>
                      <w:color w:val="000000" w:themeColor="text1"/>
                      <w:sz w:val="24"/>
                      <w:szCs w:val="24"/>
                      <w:lang w:val="en-GB"/>
                    </w:rPr>
                    <w:t xml:space="preserve"> </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мәтіні</w:t>
                  </w:r>
                  <w:r w:rsidRPr="006E3D2E">
                    <w:rPr>
                      <w:color w:val="000000" w:themeColor="text1"/>
                      <w:sz w:val="24"/>
                      <w:szCs w:val="24"/>
                      <w:lang w:val="en-GB"/>
                    </w:rPr>
                    <w:t xml:space="preserve"> </w:t>
                  </w:r>
                  <w:r w:rsidRPr="006E3D2E">
                    <w:rPr>
                      <w:color w:val="000000" w:themeColor="text1"/>
                      <w:sz w:val="24"/>
                      <w:szCs w:val="24"/>
                    </w:rPr>
                    <w:t>келесі</w:t>
                  </w:r>
                  <w:r w:rsidRPr="006E3D2E">
                    <w:rPr>
                      <w:color w:val="000000" w:themeColor="text1"/>
                      <w:sz w:val="24"/>
                      <w:szCs w:val="24"/>
                      <w:lang w:val="en-GB"/>
                    </w:rPr>
                    <w:t xml:space="preserve"> </w:t>
                  </w:r>
                  <w:r w:rsidRPr="006E3D2E">
                    <w:rPr>
                      <w:color w:val="000000" w:themeColor="text1"/>
                      <w:sz w:val="24"/>
                      <w:szCs w:val="24"/>
                    </w:rPr>
                    <w:t>мекен</w:t>
                  </w:r>
                  <w:r w:rsidRPr="006E3D2E">
                    <w:rPr>
                      <w:color w:val="000000" w:themeColor="text1"/>
                      <w:sz w:val="24"/>
                      <w:szCs w:val="24"/>
                      <w:lang w:val="en-GB"/>
                    </w:rPr>
                    <w:t>-</w:t>
                  </w:r>
                  <w:r w:rsidRPr="006E3D2E">
                    <w:rPr>
                      <w:color w:val="000000" w:themeColor="text1"/>
                      <w:sz w:val="24"/>
                      <w:szCs w:val="24"/>
                    </w:rPr>
                    <w:t>жай</w:t>
                  </w:r>
                  <w:r w:rsidRPr="006E3D2E">
                    <w:rPr>
                      <w:color w:val="000000" w:themeColor="text1"/>
                      <w:sz w:val="24"/>
                      <w:szCs w:val="24"/>
                      <w:lang w:val="en-GB"/>
                    </w:rPr>
                    <w:t xml:space="preserve"> </w:t>
                  </w:r>
                  <w:r w:rsidRPr="006E3D2E">
                    <w:rPr>
                      <w:color w:val="000000" w:themeColor="text1"/>
                      <w:sz w:val="24"/>
                      <w:szCs w:val="24"/>
                    </w:rPr>
                    <w:t>бойынша</w:t>
                  </w:r>
                  <w:r w:rsidRPr="006E3D2E">
                    <w:rPr>
                      <w:color w:val="000000" w:themeColor="text1"/>
                      <w:sz w:val="24"/>
                      <w:szCs w:val="24"/>
                      <w:lang w:val="en-GB"/>
                    </w:rPr>
                    <w:t xml:space="preserve"> </w:t>
                  </w:r>
                  <w:r w:rsidRPr="006E3D2E">
                    <w:rPr>
                      <w:color w:val="000000" w:themeColor="text1"/>
                      <w:sz w:val="24"/>
                      <w:szCs w:val="24"/>
                    </w:rPr>
                    <w:t>қол</w:t>
                  </w:r>
                  <w:r w:rsidRPr="006E3D2E">
                    <w:rPr>
                      <w:color w:val="000000" w:themeColor="text1"/>
                      <w:sz w:val="24"/>
                      <w:szCs w:val="24"/>
                      <w:lang w:val="en-GB"/>
                    </w:rPr>
                    <w:t xml:space="preserve"> </w:t>
                  </w:r>
                  <w:r w:rsidRPr="006E3D2E">
                    <w:rPr>
                      <w:color w:val="000000" w:themeColor="text1"/>
                      <w:sz w:val="24"/>
                      <w:szCs w:val="24"/>
                    </w:rPr>
                    <w:t>жетімді</w:t>
                  </w:r>
                  <w:r w:rsidRPr="006E3D2E">
                    <w:rPr>
                      <w:color w:val="000000" w:themeColor="text1"/>
                      <w:sz w:val="24"/>
                      <w:szCs w:val="24"/>
                      <w:lang w:val="en-GB"/>
                    </w:rPr>
                    <w:t>:</w:t>
                  </w:r>
                  <w:r w:rsidRPr="006E3D2E">
                    <w:rPr>
                      <w:color w:val="000000" w:themeColor="text1"/>
                      <w:sz w:val="24"/>
                      <w:szCs w:val="24"/>
                      <w:lang w:val="kk-KZ"/>
                    </w:rPr>
                    <w:t xml:space="preserve"> </w:t>
                  </w:r>
                  <w:hyperlink r:id="rId87" w:history="1">
                    <w:r w:rsidRPr="006E3D2E">
                      <w:rPr>
                        <w:rStyle w:val="a9"/>
                        <w:rFonts w:eastAsia="Calibri"/>
                        <w:color w:val="000000" w:themeColor="text1"/>
                        <w:sz w:val="24"/>
                        <w:szCs w:val="24"/>
                        <w:lang w:val="en-GB"/>
                      </w:rPr>
                      <w:t>http://www.gazette.gc.ca/rp-pr/p2/2020/2020-09-02/html/sor-dors177-eng.html</w:t>
                    </w:r>
                  </w:hyperlink>
                </w:p>
                <w:p w:rsidR="00CB5156" w:rsidRPr="006E3D2E" w:rsidRDefault="00A57223" w:rsidP="00BF597A">
                  <w:pPr>
                    <w:rPr>
                      <w:rFonts w:eastAsia="Calibri"/>
                      <w:color w:val="000000" w:themeColor="text1"/>
                      <w:sz w:val="24"/>
                      <w:szCs w:val="24"/>
                      <w:lang w:val="en-GB"/>
                    </w:rPr>
                  </w:pPr>
                  <w:hyperlink r:id="rId88" w:history="1">
                    <w:r w:rsidR="00CB5156" w:rsidRPr="006E3D2E">
                      <w:rPr>
                        <w:rStyle w:val="a9"/>
                        <w:rFonts w:eastAsia="Calibri"/>
                        <w:color w:val="000000" w:themeColor="text1"/>
                        <w:sz w:val="24"/>
                        <w:szCs w:val="24"/>
                        <w:lang w:val="en-GB"/>
                      </w:rPr>
                      <w:t>http://www.gazette.gc.ca/rp-pr/p2/2020/2020-09-02/html/sor-dors177-fra.html</w:t>
                    </w:r>
                  </w:hyperlink>
                  <w:r w:rsidR="00CB5156" w:rsidRPr="006E3D2E">
                    <w:rPr>
                      <w:rFonts w:eastAsia="Calibri"/>
                      <w:color w:val="000000" w:themeColor="text1"/>
                      <w:sz w:val="24"/>
                      <w:szCs w:val="24"/>
                      <w:lang w:val="en-GB"/>
                    </w:rPr>
                    <w:t xml:space="preserve"> </w:t>
                  </w:r>
                </w:p>
                <w:p w:rsidR="00CB5156" w:rsidRPr="006E3D2E" w:rsidRDefault="00A57223" w:rsidP="00BF597A">
                  <w:pPr>
                    <w:rPr>
                      <w:color w:val="000000" w:themeColor="text1"/>
                      <w:sz w:val="24"/>
                      <w:szCs w:val="24"/>
                      <w:lang w:val="en-GB"/>
                    </w:rPr>
                  </w:pPr>
                  <w:hyperlink r:id="rId89" w:history="1">
                    <w:r w:rsidR="00CB5156" w:rsidRPr="006E3D2E">
                      <w:rPr>
                        <w:rStyle w:val="a9"/>
                        <w:rFonts w:eastAsia="Calibri"/>
                        <w:color w:val="000000" w:themeColor="text1"/>
                        <w:sz w:val="24"/>
                        <w:szCs w:val="24"/>
                        <w:lang w:val="en-GB"/>
                      </w:rPr>
                      <w:t>http://www.gazette.gc.ca/rp-pr/p2/2020/2020-09-02/pdf/g2-15418.pdf</w:t>
                    </w:r>
                  </w:hyperlink>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lastRenderedPageBreak/>
                    <w:t>[  ]</w:t>
                  </w:r>
                </w:p>
              </w:tc>
              <w:tc>
                <w:tcPr>
                  <w:tcW w:w="4279" w:type="dxa"/>
                </w:tcPr>
                <w:p w:rsidR="00CB5156" w:rsidRPr="006E3D2E" w:rsidRDefault="00CB5156" w:rsidP="00BF597A">
                  <w:pPr>
                    <w:rPr>
                      <w:color w:val="000000" w:themeColor="text1"/>
                      <w:sz w:val="24"/>
                      <w:szCs w:val="24"/>
                    </w:rPr>
                  </w:pPr>
                  <w:r w:rsidRPr="006E3D2E">
                    <w:rPr>
                      <w:color w:val="000000" w:themeColor="text1"/>
                      <w:sz w:val="24"/>
                      <w:szCs w:val="24"/>
                    </w:rPr>
                    <w:t>Хабарланған шара жойылды-күні:</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Іс</w:t>
                  </w:r>
                  <w:r w:rsidRPr="006E3D2E">
                    <w:rPr>
                      <w:color w:val="000000" w:themeColor="text1"/>
                      <w:sz w:val="24"/>
                      <w:szCs w:val="24"/>
                      <w:lang w:val="en-GB"/>
                    </w:rPr>
                    <w:t>-</w:t>
                  </w:r>
                  <w:r w:rsidRPr="006E3D2E">
                    <w:rPr>
                      <w:color w:val="000000" w:themeColor="text1"/>
                      <w:sz w:val="24"/>
                      <w:szCs w:val="24"/>
                    </w:rPr>
                    <w:t>шара</w:t>
                  </w:r>
                  <w:r w:rsidRPr="006E3D2E">
                    <w:rPr>
                      <w:color w:val="000000" w:themeColor="text1"/>
                      <w:sz w:val="24"/>
                      <w:szCs w:val="24"/>
                      <w:lang w:val="en-GB"/>
                    </w:rPr>
                    <w:t xml:space="preserve"> </w:t>
                  </w:r>
                  <w:r w:rsidRPr="006E3D2E">
                    <w:rPr>
                      <w:color w:val="000000" w:themeColor="text1"/>
                      <w:sz w:val="24"/>
                      <w:szCs w:val="24"/>
                    </w:rPr>
                    <w:t>туралы</w:t>
                  </w:r>
                  <w:r w:rsidRPr="006E3D2E">
                    <w:rPr>
                      <w:color w:val="000000" w:themeColor="text1"/>
                      <w:sz w:val="24"/>
                      <w:szCs w:val="24"/>
                      <w:lang w:val="en-GB"/>
                    </w:rPr>
                    <w:t xml:space="preserve"> </w:t>
                  </w:r>
                  <w:r w:rsidRPr="006E3D2E">
                    <w:rPr>
                      <w:color w:val="000000" w:themeColor="text1"/>
                      <w:sz w:val="24"/>
                      <w:szCs w:val="24"/>
                    </w:rPr>
                    <w:t>қайта</w:t>
                  </w:r>
                  <w:r w:rsidRPr="006E3D2E">
                    <w:rPr>
                      <w:color w:val="000000" w:themeColor="text1"/>
                      <w:sz w:val="24"/>
                      <w:szCs w:val="24"/>
                      <w:lang w:val="en-GB"/>
                    </w:rPr>
                    <w:t xml:space="preserve"> </w:t>
                  </w: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кезде</w:t>
                  </w:r>
                  <w:r w:rsidRPr="006E3D2E">
                    <w:rPr>
                      <w:color w:val="000000" w:themeColor="text1"/>
                      <w:sz w:val="24"/>
                      <w:szCs w:val="24"/>
                      <w:lang w:val="en-GB"/>
                    </w:rPr>
                    <w:t xml:space="preserve"> </w:t>
                  </w:r>
                  <w:r w:rsidRPr="006E3D2E">
                    <w:rPr>
                      <w:color w:val="000000" w:themeColor="text1"/>
                      <w:sz w:val="24"/>
                      <w:szCs w:val="24"/>
                    </w:rPr>
                    <w:t>тиісті</w:t>
                  </w:r>
                  <w:r w:rsidRPr="006E3D2E">
                    <w:rPr>
                      <w:color w:val="000000" w:themeColor="text1"/>
                      <w:sz w:val="24"/>
                      <w:szCs w:val="24"/>
                      <w:lang w:val="en-GB"/>
                    </w:rPr>
                    <w:t xml:space="preserve"> </w:t>
                  </w:r>
                  <w:r w:rsidRPr="006E3D2E">
                    <w:rPr>
                      <w:color w:val="000000" w:themeColor="text1"/>
                      <w:sz w:val="24"/>
                      <w:szCs w:val="24"/>
                    </w:rPr>
                    <w:t>символ</w:t>
                  </w:r>
                  <w:r w:rsidRPr="006E3D2E">
                    <w:rPr>
                      <w:color w:val="000000" w:themeColor="text1"/>
                      <w:sz w:val="24"/>
                      <w:szCs w:val="24"/>
                      <w:lang w:val="en-GB"/>
                    </w:rPr>
                    <w:t>:</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rPr>
                      <w:color w:val="000000" w:themeColor="text1"/>
                      <w:sz w:val="24"/>
                      <w:szCs w:val="24"/>
                      <w:lang w:val="en-GB"/>
                    </w:rPr>
                  </w:pPr>
                  <w:r w:rsidRPr="006E3D2E">
                    <w:rPr>
                      <w:color w:val="000000" w:themeColor="text1"/>
                      <w:sz w:val="24"/>
                      <w:szCs w:val="24"/>
                    </w:rPr>
                    <w:t>Хабарланған</w:t>
                  </w:r>
                  <w:r w:rsidRPr="006E3D2E">
                    <w:rPr>
                      <w:color w:val="000000" w:themeColor="text1"/>
                      <w:sz w:val="24"/>
                      <w:szCs w:val="24"/>
                      <w:lang w:val="en-GB"/>
                    </w:rPr>
                    <w:t xml:space="preserve"> </w:t>
                  </w:r>
                  <w:r w:rsidRPr="006E3D2E">
                    <w:rPr>
                      <w:color w:val="000000" w:themeColor="text1"/>
                      <w:sz w:val="24"/>
                      <w:szCs w:val="24"/>
                    </w:rPr>
                    <w:t>шаралардың</w:t>
                  </w:r>
                  <w:r w:rsidRPr="006E3D2E">
                    <w:rPr>
                      <w:color w:val="000000" w:themeColor="text1"/>
                      <w:sz w:val="24"/>
                      <w:szCs w:val="24"/>
                      <w:lang w:val="en-GB"/>
                    </w:rPr>
                    <w:t xml:space="preserve"> </w:t>
                  </w:r>
                  <w:r w:rsidRPr="006E3D2E">
                    <w:rPr>
                      <w:color w:val="000000" w:themeColor="text1"/>
                      <w:sz w:val="24"/>
                      <w:szCs w:val="24"/>
                    </w:rPr>
                    <w:t>мазмұны</w:t>
                  </w:r>
                  <w:r w:rsidRPr="006E3D2E">
                    <w:rPr>
                      <w:color w:val="000000" w:themeColor="text1"/>
                      <w:sz w:val="24"/>
                      <w:szCs w:val="24"/>
                      <w:lang w:val="en-GB"/>
                    </w:rPr>
                    <w:t xml:space="preserve"> </w:t>
                  </w:r>
                  <w:r w:rsidRPr="006E3D2E">
                    <w:rPr>
                      <w:color w:val="000000" w:themeColor="text1"/>
                      <w:sz w:val="24"/>
                      <w:szCs w:val="24"/>
                    </w:rPr>
                    <w:t>немесе</w:t>
                  </w:r>
                  <w:r w:rsidRPr="006E3D2E">
                    <w:rPr>
                      <w:color w:val="000000" w:themeColor="text1"/>
                      <w:sz w:val="24"/>
                      <w:szCs w:val="24"/>
                      <w:lang w:val="en-GB"/>
                    </w:rPr>
                    <w:t xml:space="preserve"> </w:t>
                  </w:r>
                  <w:r w:rsidRPr="006E3D2E">
                    <w:rPr>
                      <w:color w:val="000000" w:themeColor="text1"/>
                      <w:sz w:val="24"/>
                      <w:szCs w:val="24"/>
                    </w:rPr>
                    <w:t>көлемі</w:t>
                  </w:r>
                  <w:r w:rsidRPr="006E3D2E">
                    <w:rPr>
                      <w:color w:val="000000" w:themeColor="text1"/>
                      <w:sz w:val="24"/>
                      <w:szCs w:val="24"/>
                      <w:lang w:val="en-GB"/>
                    </w:rPr>
                    <w:t xml:space="preserve"> </w:t>
                  </w:r>
                  <w:r w:rsidRPr="006E3D2E">
                    <w:rPr>
                      <w:color w:val="000000" w:themeColor="text1"/>
                      <w:sz w:val="24"/>
                      <w:szCs w:val="24"/>
                    </w:rPr>
                    <w:t>өзгертілді</w:t>
                  </w:r>
                </w:p>
              </w:tc>
            </w:tr>
            <w:tr w:rsidR="00CB5156" w:rsidRPr="006E3D2E" w:rsidTr="00A02343">
              <w:tc>
                <w:tcPr>
                  <w:tcW w:w="876" w:type="dxa"/>
                </w:tcPr>
                <w:p w:rsidR="00CB5156" w:rsidRPr="006E3D2E" w:rsidRDefault="00CB5156" w:rsidP="00BF597A">
                  <w:pPr>
                    <w:ind w:hanging="231"/>
                    <w:jc w:val="center"/>
                    <w:rPr>
                      <w:rFonts w:eastAsia="Calibri"/>
                      <w:color w:val="000000" w:themeColor="text1"/>
                      <w:sz w:val="24"/>
                      <w:szCs w:val="24"/>
                      <w:lang w:val="en-GB" w:eastAsia="en-US"/>
                    </w:rPr>
                  </w:pPr>
                  <w:r w:rsidRPr="006E3D2E">
                    <w:rPr>
                      <w:rFonts w:eastAsia="Calibri"/>
                      <w:color w:val="000000" w:themeColor="text1"/>
                      <w:sz w:val="24"/>
                      <w:szCs w:val="24"/>
                    </w:rPr>
                    <w:t>[  ]</w:t>
                  </w:r>
                </w:p>
              </w:tc>
              <w:tc>
                <w:tcPr>
                  <w:tcW w:w="4279" w:type="dxa"/>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6E3D2E">
                    <w:rPr>
                      <w:color w:val="000000" w:themeColor="text1"/>
                      <w:sz w:val="24"/>
                      <w:szCs w:val="24"/>
                      <w:lang w:val="kk-KZ"/>
                    </w:rPr>
                    <w:t>Басқа</w:t>
                  </w:r>
                </w:p>
              </w:tc>
            </w:tr>
          </w:tbl>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25 қыркүйек 2020</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CB5156" w:rsidRPr="006E3D2E" w:rsidTr="00A15714">
        <w:trPr>
          <w:trHeight w:val="361"/>
        </w:trPr>
        <w:tc>
          <w:tcPr>
            <w:tcW w:w="710" w:type="dxa"/>
            <w:vMerge/>
            <w:shd w:val="clear" w:color="auto" w:fill="auto"/>
          </w:tcPr>
          <w:p w:rsidR="00CB5156" w:rsidRPr="006E3D2E" w:rsidRDefault="00CB5156" w:rsidP="00BF597A">
            <w:pPr>
              <w:numPr>
                <w:ilvl w:val="0"/>
                <w:numId w:val="3"/>
              </w:numPr>
              <w:ind w:left="0" w:firstLine="0"/>
              <w:jc w:val="both"/>
              <w:rPr>
                <w:sz w:val="24"/>
                <w:szCs w:val="24"/>
                <w:lang w:val="kk-KZ"/>
              </w:rPr>
            </w:pPr>
          </w:p>
        </w:tc>
        <w:tc>
          <w:tcPr>
            <w:tcW w:w="2410" w:type="dxa"/>
            <w:shd w:val="clear" w:color="auto" w:fill="auto"/>
          </w:tcPr>
          <w:p w:rsidR="00CB5156" w:rsidRPr="006E3D2E" w:rsidRDefault="00CB5156" w:rsidP="00BF597A">
            <w:pPr>
              <w:rPr>
                <w:color w:val="000000" w:themeColor="text1"/>
                <w:sz w:val="24"/>
                <w:szCs w:val="24"/>
              </w:rPr>
            </w:pPr>
            <w:r w:rsidRPr="006E3D2E">
              <w:rPr>
                <w:color w:val="000000" w:themeColor="text1"/>
                <w:sz w:val="24"/>
                <w:szCs w:val="24"/>
              </w:rPr>
              <w:t>Канада</w:t>
            </w:r>
          </w:p>
        </w:tc>
        <w:tc>
          <w:tcPr>
            <w:tcW w:w="5386" w:type="dxa"/>
            <w:shd w:val="clear" w:color="auto" w:fill="auto"/>
          </w:tcPr>
          <w:p w:rsidR="00CB5156" w:rsidRPr="006E3D2E" w:rsidRDefault="00CB515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B5156" w:rsidRPr="006E3D2E" w:rsidRDefault="00CB5156" w:rsidP="00BF597A">
            <w:pPr>
              <w:jc w:val="both"/>
              <w:rPr>
                <w:sz w:val="24"/>
                <w:szCs w:val="24"/>
                <w:lang w:val="kk-KZ"/>
              </w:rPr>
            </w:pPr>
          </w:p>
        </w:tc>
      </w:tr>
      <w:tr w:rsidR="00506548" w:rsidRPr="006E3D2E" w:rsidTr="00A15714">
        <w:trPr>
          <w:trHeight w:val="361"/>
        </w:trPr>
        <w:tc>
          <w:tcPr>
            <w:tcW w:w="710" w:type="dxa"/>
            <w:vMerge w:val="restart"/>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jc w:val="right"/>
              <w:rPr>
                <w:rFonts w:eastAsia="Verdana"/>
                <w:b/>
                <w:sz w:val="24"/>
                <w:szCs w:val="24"/>
              </w:rPr>
            </w:pPr>
            <w:r w:rsidRPr="006E3D2E">
              <w:rPr>
                <w:b/>
                <w:sz w:val="24"/>
                <w:szCs w:val="24"/>
              </w:rPr>
              <w:t>G/TBT/N/URY/43</w:t>
            </w:r>
          </w:p>
        </w:tc>
        <w:tc>
          <w:tcPr>
            <w:tcW w:w="5386" w:type="dxa"/>
            <w:shd w:val="clear" w:color="auto" w:fill="auto"/>
          </w:tcPr>
          <w:p w:rsidR="00506548" w:rsidRPr="006E3D2E" w:rsidRDefault="005024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Тұрмыстық газ аспаптарының, тасымалданатын контейнерлердің және сұйытылған мұнай газы мен табиғи газға арналған олардың керек-жарақтарының қауіпсіздігі туралы Ереженің алдын ала жобасы</w:t>
            </w:r>
            <w:r w:rsidR="00506548" w:rsidRPr="006E3D2E">
              <w:rPr>
                <w:sz w:val="24"/>
                <w:szCs w:val="24"/>
              </w:rPr>
              <w:t xml:space="preserve"> (9 </w:t>
            </w:r>
            <w:r w:rsidR="0074391C" w:rsidRPr="006E3D2E">
              <w:rPr>
                <w:sz w:val="24"/>
                <w:szCs w:val="24"/>
              </w:rPr>
              <w:t>бет, испан тілінде)</w:t>
            </w:r>
          </w:p>
        </w:tc>
        <w:tc>
          <w:tcPr>
            <w:tcW w:w="1985" w:type="dxa"/>
            <w:shd w:val="clear" w:color="auto" w:fill="auto"/>
          </w:tcPr>
          <w:p w:rsidR="00506548" w:rsidRPr="006E3D2E" w:rsidRDefault="00BA4906" w:rsidP="00BF597A">
            <w:pPr>
              <w:jc w:val="both"/>
              <w:rPr>
                <w:sz w:val="24"/>
                <w:szCs w:val="24"/>
                <w:lang w:val="kk-KZ"/>
              </w:rPr>
            </w:pPr>
            <w:r w:rsidRPr="006E3D2E">
              <w:rPr>
                <w:sz w:val="24"/>
                <w:szCs w:val="24"/>
                <w:lang w:val="kk-KZ"/>
              </w:rPr>
              <w:t>Хабарламадан бастап 60 күн</w:t>
            </w: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 xml:space="preserve">28 </w:t>
            </w:r>
            <w:r w:rsidR="006D1649" w:rsidRPr="006E3D2E">
              <w:rPr>
                <w:sz w:val="24"/>
                <w:szCs w:val="24"/>
              </w:rPr>
              <w:t>қыркүйек 2020</w:t>
            </w:r>
          </w:p>
        </w:tc>
        <w:tc>
          <w:tcPr>
            <w:tcW w:w="5386" w:type="dxa"/>
            <w:shd w:val="clear" w:color="auto" w:fill="auto"/>
          </w:tcPr>
          <w:p w:rsidR="00506548" w:rsidRPr="006E3D2E" w:rsidRDefault="005024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Сұйытылған көмірсутек газы мен табиғи газға арналған тұрмыстық газ аспаптары, тасымалданатын сыйымдылықтар және оларға керек-жарақтар</w:t>
            </w:r>
            <w:r w:rsidR="00506548" w:rsidRPr="006E3D2E">
              <w:rPr>
                <w:sz w:val="24"/>
                <w:szCs w:val="24"/>
              </w:rPr>
              <w:t>.</w:t>
            </w: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Уругвай</w:t>
            </w:r>
          </w:p>
        </w:tc>
        <w:tc>
          <w:tcPr>
            <w:tcW w:w="5386" w:type="dxa"/>
            <w:shd w:val="clear" w:color="auto" w:fill="auto"/>
          </w:tcPr>
          <w:p w:rsidR="00506548" w:rsidRPr="006E3D2E" w:rsidRDefault="005024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Уругвайда сатылатын тұрмыстық газ құралдарына, портативті контейнерлерге және олардың сұйытылған мұнай газы мен табиғи газға арналған керек-жарақтарына қойылатын ең төменгі қауіпсіздік талаптарын реттеу</w:t>
            </w:r>
            <w:r w:rsidR="00506548" w:rsidRPr="006E3D2E">
              <w:rPr>
                <w:sz w:val="24"/>
                <w:szCs w:val="24"/>
              </w:rPr>
              <w:t>.</w:t>
            </w: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val="restart"/>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jc w:val="right"/>
              <w:rPr>
                <w:rFonts w:eastAsia="Verdana"/>
                <w:b/>
                <w:sz w:val="24"/>
                <w:szCs w:val="24"/>
              </w:rPr>
            </w:pPr>
            <w:r w:rsidRPr="006E3D2E">
              <w:rPr>
                <w:b/>
                <w:sz w:val="24"/>
                <w:szCs w:val="24"/>
              </w:rPr>
              <w:t>G/TBT/N/MEX/477</w:t>
            </w:r>
          </w:p>
        </w:tc>
        <w:tc>
          <w:tcPr>
            <w:tcW w:w="5386" w:type="dxa"/>
            <w:shd w:val="clear" w:color="auto" w:fill="auto"/>
          </w:tcPr>
          <w:p w:rsidR="00506548" w:rsidRPr="006E3D2E" w:rsidRDefault="005024CB" w:rsidP="00BF597A">
            <w:pPr>
              <w:jc w:val="both"/>
              <w:rPr>
                <w:sz w:val="24"/>
                <w:szCs w:val="24"/>
              </w:rPr>
            </w:pPr>
            <w:r w:rsidRPr="006E3D2E">
              <w:rPr>
                <w:sz w:val="24"/>
                <w:szCs w:val="24"/>
              </w:rPr>
              <w:t>Сыртқы сауда үшін жалпы ережелер мен өлшемдер туралы экономика министрлігінің шешімі</w:t>
            </w:r>
            <w:r w:rsidR="00506548" w:rsidRPr="006E3D2E">
              <w:rPr>
                <w:sz w:val="24"/>
                <w:szCs w:val="24"/>
              </w:rPr>
              <w:t xml:space="preserve">) (8 </w:t>
            </w:r>
            <w:r w:rsidR="0074391C" w:rsidRPr="006E3D2E">
              <w:rPr>
                <w:sz w:val="24"/>
                <w:szCs w:val="24"/>
              </w:rPr>
              <w:t>бет, испан тілінде)</w:t>
            </w:r>
          </w:p>
        </w:tc>
        <w:tc>
          <w:tcPr>
            <w:tcW w:w="1985" w:type="dxa"/>
            <w:shd w:val="clear" w:color="auto" w:fill="auto"/>
          </w:tcPr>
          <w:p w:rsidR="00506548" w:rsidRPr="006E3D2E" w:rsidRDefault="0074391C" w:rsidP="00BF597A">
            <w:pPr>
              <w:jc w:val="both"/>
              <w:rPr>
                <w:sz w:val="24"/>
                <w:szCs w:val="24"/>
                <w:lang w:val="kk-KZ"/>
              </w:rPr>
            </w:pPr>
            <w:r w:rsidRPr="006E3D2E">
              <w:rPr>
                <w:sz w:val="24"/>
                <w:szCs w:val="24"/>
                <w:lang w:val="kk-KZ"/>
              </w:rPr>
              <w:t>Хабарламадан бастап 60 күн</w:t>
            </w: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 xml:space="preserve">28 </w:t>
            </w:r>
            <w:r w:rsidR="006D1649" w:rsidRPr="006E3D2E">
              <w:rPr>
                <w:sz w:val="24"/>
                <w:szCs w:val="24"/>
              </w:rPr>
              <w:t>қыркүйек 2020</w:t>
            </w:r>
          </w:p>
        </w:tc>
        <w:tc>
          <w:tcPr>
            <w:tcW w:w="5386" w:type="dxa"/>
            <w:shd w:val="clear" w:color="auto" w:fill="auto"/>
          </w:tcPr>
          <w:p w:rsidR="00506548" w:rsidRPr="006E3D2E" w:rsidRDefault="001412F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Құрғақ сүт; сүт өнімдері; құс жұмыртқалары; табиғи бал; басқа жерде аталмаған немесе енгізілмеген жануарлардан алынатын тамақ өнімдері </w:t>
            </w:r>
            <w:r w:rsidR="00506548" w:rsidRPr="006E3D2E">
              <w:rPr>
                <w:sz w:val="24"/>
                <w:szCs w:val="24"/>
              </w:rPr>
              <w:t xml:space="preserve">(HS 04); </w:t>
            </w:r>
            <w:r w:rsidRPr="006E3D2E">
              <w:rPr>
                <w:sz w:val="24"/>
                <w:szCs w:val="24"/>
              </w:rPr>
              <w:t xml:space="preserve">Сүт және сүт өнімдері </w:t>
            </w:r>
            <w:r w:rsidR="00506548" w:rsidRPr="006E3D2E">
              <w:rPr>
                <w:sz w:val="24"/>
                <w:szCs w:val="24"/>
              </w:rPr>
              <w:t>(ICS 67.100.10)</w:t>
            </w: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Мексика</w:t>
            </w:r>
          </w:p>
        </w:tc>
        <w:tc>
          <w:tcPr>
            <w:tcW w:w="5386" w:type="dxa"/>
            <w:shd w:val="clear" w:color="auto" w:fill="auto"/>
          </w:tcPr>
          <w:p w:rsidR="00256FA6" w:rsidRPr="006E3D2E" w:rsidRDefault="00DA10C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2012 жылғы 31 желтоқсанда ресми хабаршыда жарияланған Сыртқы сауданың жалпы ережелері мен өлшемдерін шығару туралы экономика Министрлігінің шешімі халықаралық сауда келісімдері, шарттар, қаулылар, жарлықтар, шешімдер үшін ережелер мен өлшемдерді белгілейді. Шешімде Мексикалық ресми стандартқа NOM-222-SCFI / SAGARPA-2018: «Сүт ұнтағы-шикізат-техникалық сипаттамалары, коммерциялық Ақпарат және сынақ әдістері» сәйкес Ұлттық аумаққа әкелінетін құрғақ сүтке арналған тарифтік Санаттар айқындалды</w:t>
            </w:r>
            <w:r w:rsidR="00256FA6" w:rsidRPr="006E3D2E">
              <w:rPr>
                <w:sz w:val="24"/>
                <w:szCs w:val="24"/>
              </w:rPr>
              <w:t xml:space="preserve">. </w:t>
            </w:r>
            <w:r w:rsidRPr="006E3D2E">
              <w:rPr>
                <w:sz w:val="24"/>
                <w:szCs w:val="24"/>
              </w:rPr>
              <w:t xml:space="preserve">Шешімде импорттаушының NOM-222 талаптарына сәйкестігін растау үшін ұсынуы тиіс құжаттар, сондай-ақ сынақ зертханаларына тіркеу нөмірлерін беруге қойылатын талаптар көрсетіледі. Бұдан басқа, қаулы импорттық операцияларды жүзеге асыру мақсатында тіркелген зертханалардың ақпаратты билік органына жіберу тәртібін белгілейді. </w:t>
            </w: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val="restart"/>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jc w:val="right"/>
              <w:rPr>
                <w:rFonts w:eastAsia="Calibri"/>
                <w:b/>
                <w:sz w:val="24"/>
                <w:szCs w:val="24"/>
                <w:lang w:val="en-US"/>
              </w:rPr>
            </w:pPr>
            <w:r w:rsidRPr="006E3D2E">
              <w:rPr>
                <w:rFonts w:eastAsia="Calibri"/>
                <w:b/>
                <w:sz w:val="24"/>
                <w:szCs w:val="24"/>
                <w:lang w:val="en-US"/>
              </w:rPr>
              <w:t>G/TBT/N/KEN/999/Add.2</w:t>
            </w:r>
          </w:p>
          <w:p w:rsidR="00506548" w:rsidRPr="006E3D2E" w:rsidRDefault="00506548" w:rsidP="00BF597A">
            <w:pPr>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876"/>
              <w:gridCol w:w="4279"/>
            </w:tblGrid>
            <w:tr w:rsidR="00506548" w:rsidRPr="006E3D2E" w:rsidTr="00A14711">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Кения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2020 </w:t>
                  </w:r>
                  <w:r w:rsidRPr="006E3D2E">
                    <w:rPr>
                      <w:sz w:val="24"/>
                      <w:szCs w:val="24"/>
                    </w:rPr>
                    <w:t>жылғы</w:t>
                  </w:r>
                  <w:r w:rsidRPr="006E3D2E">
                    <w:rPr>
                      <w:sz w:val="24"/>
                      <w:szCs w:val="24"/>
                      <w:lang w:val="en-US"/>
                    </w:rPr>
                    <w:t xml:space="preserve"> 28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lastRenderedPageBreak/>
                    <w:t>Тақырыбы</w:t>
                  </w:r>
                  <w:r w:rsidRPr="006E3D2E">
                    <w:rPr>
                      <w:sz w:val="24"/>
                      <w:szCs w:val="24"/>
                      <w:lang w:val="en-US"/>
                    </w:rPr>
                    <w:t xml:space="preserve">: </w:t>
                  </w:r>
                  <w:r w:rsidRPr="006E3D2E">
                    <w:rPr>
                      <w:sz w:val="24"/>
                      <w:szCs w:val="24"/>
                    </w:rPr>
                    <w:t>Пайдаланылған</w:t>
                  </w:r>
                  <w:r w:rsidRPr="006E3D2E">
                    <w:rPr>
                      <w:sz w:val="24"/>
                      <w:szCs w:val="24"/>
                      <w:lang w:val="en-US"/>
                    </w:rPr>
                    <w:t xml:space="preserve"> </w:t>
                  </w:r>
                  <w:r w:rsidRPr="006E3D2E">
                    <w:rPr>
                      <w:sz w:val="24"/>
                      <w:szCs w:val="24"/>
                    </w:rPr>
                    <w:t>киім</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киімнің</w:t>
                  </w:r>
                  <w:r w:rsidRPr="006E3D2E">
                    <w:rPr>
                      <w:sz w:val="24"/>
                      <w:szCs w:val="24"/>
                      <w:lang w:val="en-US"/>
                    </w:rPr>
                    <w:t xml:space="preserve"> </w:t>
                  </w:r>
                  <w:r w:rsidRPr="006E3D2E">
                    <w:rPr>
                      <w:sz w:val="24"/>
                      <w:szCs w:val="24"/>
                    </w:rPr>
                    <w:t>импорттаушылары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жария</w:t>
                  </w:r>
                  <w:r w:rsidRPr="006E3D2E">
                    <w:rPr>
                      <w:sz w:val="24"/>
                      <w:szCs w:val="24"/>
                      <w:lang w:val="en-US"/>
                    </w:rPr>
                    <w:t xml:space="preserve"> </w:t>
                  </w:r>
                  <w:r w:rsidRPr="006E3D2E">
                    <w:rPr>
                      <w:sz w:val="24"/>
                      <w:szCs w:val="24"/>
                    </w:rPr>
                    <w:t>хабарлама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w:t>
                  </w:r>
                  <w:r w:rsidRPr="006E3D2E">
                    <w:rPr>
                      <w:sz w:val="24"/>
                      <w:szCs w:val="24"/>
                    </w:rPr>
                    <w:t>Пайдаланылған</w:t>
                  </w:r>
                  <w:r w:rsidRPr="006E3D2E">
                    <w:rPr>
                      <w:sz w:val="24"/>
                      <w:szCs w:val="24"/>
                      <w:lang w:val="en-US"/>
                    </w:rPr>
                    <w:t xml:space="preserve"> </w:t>
                  </w:r>
                  <w:r w:rsidRPr="006E3D2E">
                    <w:rPr>
                      <w:sz w:val="24"/>
                      <w:szCs w:val="24"/>
                    </w:rPr>
                    <w:t>киім</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киімнің</w:t>
                  </w:r>
                  <w:r w:rsidRPr="006E3D2E">
                    <w:rPr>
                      <w:sz w:val="24"/>
                      <w:szCs w:val="24"/>
                      <w:lang w:val="en-US"/>
                    </w:rPr>
                    <w:t xml:space="preserve"> </w:t>
                  </w:r>
                  <w:r w:rsidRPr="006E3D2E">
                    <w:rPr>
                      <w:sz w:val="24"/>
                      <w:szCs w:val="24"/>
                    </w:rPr>
                    <w:t>импорты</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саудасының</w:t>
                  </w:r>
                  <w:r w:rsidRPr="006E3D2E">
                    <w:rPr>
                      <w:sz w:val="24"/>
                      <w:szCs w:val="24"/>
                      <w:lang w:val="en-US"/>
                    </w:rPr>
                    <w:t xml:space="preserve"> </w:t>
                  </w:r>
                  <w:r w:rsidRPr="006E3D2E">
                    <w:rPr>
                      <w:sz w:val="24"/>
                      <w:szCs w:val="24"/>
                    </w:rPr>
                    <w:t>хаттамалары</w:t>
                  </w:r>
                  <w:r w:rsidRPr="006E3D2E">
                    <w:rPr>
                      <w:sz w:val="24"/>
                      <w:szCs w:val="24"/>
                      <w:lang w:val="en-US"/>
                    </w:rPr>
                    <w:t xml:space="preserve"> (MITUMBA). </w:t>
                  </w:r>
                </w:p>
                <w:p w:rsidR="00506548" w:rsidRPr="006E3D2E" w:rsidRDefault="0050654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rPr>
                    <w:t>Түсініктеме мерзімі өзгертілді - күні:</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Хабарлама қабылданды - Күні:</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 xml:space="preserve">Хабарлама Қабылданды - Күни:: </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11 </w:t>
                  </w:r>
                  <w:r w:rsidRPr="006E3D2E">
                    <w:rPr>
                      <w:sz w:val="24"/>
                      <w:szCs w:val="24"/>
                    </w:rPr>
                    <w:t>қыркүйек</w:t>
                  </w:r>
                  <w:r w:rsidRPr="006E3D2E">
                    <w:rPr>
                      <w:sz w:val="24"/>
                      <w:szCs w:val="24"/>
                      <w:lang w:val="en-GB"/>
                    </w:rPr>
                    <w:t xml:space="preserve"> 2020 </w:t>
                  </w:r>
                  <w:r w:rsidRPr="006E3D2E">
                    <w:rPr>
                      <w:sz w:val="24"/>
                      <w:szCs w:val="24"/>
                    </w:rPr>
                    <w:t>ж</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rFonts w:eastAsia="Calibri"/>
                      <w:sz w:val="24"/>
                      <w:szCs w:val="24"/>
                      <w:lang w:val="en-GB"/>
                    </w:rPr>
                  </w:pPr>
                  <w:r w:rsidRPr="006E3D2E">
                    <w:rPr>
                      <w:sz w:val="24"/>
                      <w:szCs w:val="24"/>
                    </w:rPr>
                    <w:t>Соңғы</w:t>
                  </w:r>
                  <w:r w:rsidRPr="006E3D2E">
                    <w:rPr>
                      <w:sz w:val="24"/>
                      <w:szCs w:val="24"/>
                      <w:lang w:val="en-GB"/>
                    </w:rPr>
                    <w:t xml:space="preserve"> </w:t>
                  </w:r>
                  <w:r w:rsidRPr="006E3D2E">
                    <w:rPr>
                      <w:sz w:val="24"/>
                      <w:szCs w:val="24"/>
                    </w:rPr>
                    <w:t>әрекет</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мына</w:t>
                  </w:r>
                  <w:r w:rsidRPr="006E3D2E">
                    <w:rPr>
                      <w:sz w:val="24"/>
                      <w:szCs w:val="24"/>
                      <w:lang w:val="en-GB"/>
                    </w:rPr>
                    <w:t xml:space="preserve"> </w:t>
                  </w:r>
                  <w:r w:rsidRPr="006E3D2E">
                    <w:rPr>
                      <w:sz w:val="24"/>
                      <w:szCs w:val="24"/>
                    </w:rPr>
                    <w:t>сілтеме</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hyperlink r:id="rId90" w:history="1">
                    <w:r w:rsidRPr="006E3D2E">
                      <w:rPr>
                        <w:rStyle w:val="a9"/>
                        <w:rFonts w:eastAsia="Calibri"/>
                        <w:sz w:val="24"/>
                        <w:szCs w:val="24"/>
                        <w:lang w:val="en-GB"/>
                      </w:rPr>
                      <w:t>https://members.wto.org/crnattachments/2020/TBT/KEN/final_measure/20_5764_00_e.pdf</w:t>
                    </w:r>
                  </w:hyperlink>
                </w:p>
                <w:p w:rsidR="001B09D3" w:rsidRPr="006E3D2E" w:rsidRDefault="00A57223" w:rsidP="00BF597A">
                  <w:pPr>
                    <w:rPr>
                      <w:sz w:val="24"/>
                      <w:szCs w:val="24"/>
                      <w:lang w:val="en-GB"/>
                    </w:rPr>
                  </w:pPr>
                  <w:hyperlink r:id="rId91" w:history="1">
                    <w:r w:rsidR="001B09D3" w:rsidRPr="006E3D2E">
                      <w:rPr>
                        <w:rStyle w:val="a9"/>
                        <w:rFonts w:eastAsia="Calibri"/>
                        <w:sz w:val="24"/>
                        <w:szCs w:val="24"/>
                        <w:lang w:val="en-GB"/>
                      </w:rPr>
                      <w:t>https://members.wto.org/crnattachments/2020/TBT/KEN/final_measure/20_5764_01_e.pdf</w:t>
                    </w:r>
                  </w:hyperlink>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w:t>
                  </w:r>
                  <w:r w:rsidRPr="006E3D2E">
                    <w:rPr>
                      <w:sz w:val="24"/>
                      <w:szCs w:val="24"/>
                      <w:lang w:val="kk-KZ"/>
                    </w:rPr>
                    <w:t>ған шара жойылған күн</w:t>
                  </w:r>
                  <w:r w:rsidRPr="006E3D2E">
                    <w:rPr>
                      <w:sz w:val="24"/>
                      <w:szCs w:val="24"/>
                    </w:rPr>
                    <w:t xml:space="preserve">: </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442750">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lang w:val="en-GB"/>
                    </w:rPr>
                    <w:t>[</w:t>
                  </w:r>
                  <w:r w:rsidRPr="006E3D2E">
                    <w:rPr>
                      <w:rFonts w:eastAsia="Calibri"/>
                      <w:sz w:val="24"/>
                      <w:szCs w:val="24"/>
                      <w:lang w:val="en-US"/>
                    </w:rPr>
                    <w:t>  </w:t>
                  </w:r>
                  <w:r w:rsidRPr="006E3D2E">
                    <w:rPr>
                      <w:rFonts w:eastAsia="Calibri"/>
                      <w:sz w:val="24"/>
                      <w:szCs w:val="24"/>
                      <w:lang w:val="en-GB"/>
                    </w:rPr>
                    <w:t>]</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Басқалар</w:t>
                  </w:r>
                </w:p>
              </w:tc>
            </w:tr>
          </w:tbl>
          <w:p w:rsidR="00506548" w:rsidRPr="006E3D2E" w:rsidRDefault="0050654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p w:rsidR="001B09D3" w:rsidRPr="006E3D2E" w:rsidRDefault="001B09D3" w:rsidP="00BF597A">
            <w:pPr>
              <w:jc w:val="both"/>
              <w:rPr>
                <w:rFonts w:eastAsia="Calibri"/>
                <w:sz w:val="24"/>
                <w:szCs w:val="24"/>
                <w:lang w:val="kk-KZ"/>
              </w:rPr>
            </w:pPr>
            <w:r w:rsidRPr="006E3D2E">
              <w:rPr>
                <w:rFonts w:eastAsia="Calibri"/>
                <w:sz w:val="24"/>
                <w:szCs w:val="24"/>
                <w:lang w:val="kk-KZ"/>
              </w:rPr>
              <w:t>Сипаттама: Пайдаланылған маталар мен аяқ киімдерді импорттау және сату туралы хаттамалар (MITUMBA) Кения ДСҰ мүшелеріне ДДҰ-ның COVID-19 ғаламдық пандемия деп жариялағанынан кейін Кения үкіметі шара ретінде Кенияда 2020 жылдың 31 наурызынан бастап импорттың уақытша тоқтата тұруын (Митумба) енгізгендігін хабарлайды. коронавирусты жұқтыру қаупін азайту үшін сақтық шаралары. Кения үкіметі пайдаланылған тоқыма мен аяқ киімнің импорты туралы хаттамаларын жариялады, олар пайдаланылған маталар мен аяқ киімдерді импортқа дейін және одан кейін дұрыс өңдеуді қамтамасыз етеді. Хаттамаларға сәйкестігін тексеруді дұрыс басқару үшін Кения стандарттар бюросы барлық импорттаушыларға, сатушыларға және қолданылған тоқыма бұйымдарын және аяқ киімдерді сатып алушыларға: импорттық хаттамалардағы нұсқауларды орындаңыз.</w:t>
            </w:r>
          </w:p>
          <w:p w:rsidR="001B09D3" w:rsidRPr="006E3D2E" w:rsidRDefault="001B09D3" w:rsidP="00BF597A">
            <w:pPr>
              <w:jc w:val="both"/>
              <w:rPr>
                <w:rFonts w:eastAsia="Calibri"/>
                <w:sz w:val="24"/>
                <w:szCs w:val="24"/>
              </w:rPr>
            </w:pPr>
            <w:r w:rsidRPr="006E3D2E">
              <w:rPr>
                <w:rFonts w:eastAsia="Calibri"/>
                <w:sz w:val="24"/>
                <w:szCs w:val="24"/>
              </w:rPr>
              <w:t>• KS EAS 356: 2019 талаптарына сай болу.</w:t>
            </w:r>
          </w:p>
          <w:p w:rsidR="00506548"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Fonts w:eastAsia="Calibri"/>
                <w:sz w:val="24"/>
                <w:szCs w:val="24"/>
              </w:rPr>
              <w:t xml:space="preserve">• KS EAS 356: 2019 талаптарына сәйкес берілген бас тарту терезесін пайдаланыңыз: Тоқыма - Кенияда қолданылған тоқыма бұйымдарын тексеруге және қабылдауға қойылатын талаптар; бұл 2020 жылдың 11 қыркүйегінен бастап </w:t>
            </w:r>
            <w:r w:rsidRPr="006E3D2E">
              <w:rPr>
                <w:rFonts w:eastAsia="Calibri"/>
                <w:sz w:val="24"/>
                <w:szCs w:val="24"/>
              </w:rPr>
              <w:lastRenderedPageBreak/>
              <w:t>Стандарттағы салмақ шегі қайта қаралғанға дейін алты (6) ай ішінде 50 кг-ға дейінгі орамдарда қолданылған тоқыма бұйымдарын және аяқ киімді сатуға мүмкіндік береді</w:t>
            </w:r>
            <w:r w:rsidR="00506548" w:rsidRPr="006E3D2E">
              <w:rPr>
                <w:rFonts w:eastAsia="Calibri"/>
                <w:sz w:val="24"/>
                <w:szCs w:val="24"/>
              </w:rPr>
              <w:t>.</w:t>
            </w: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 xml:space="preserve">28 </w:t>
            </w:r>
            <w:r w:rsidR="001B09D3" w:rsidRPr="006E3D2E">
              <w:rPr>
                <w:sz w:val="24"/>
                <w:szCs w:val="24"/>
                <w:lang w:val="kk-KZ"/>
              </w:rPr>
              <w:t>қыркүйек</w:t>
            </w:r>
            <w:r w:rsidR="001B09D3" w:rsidRPr="006E3D2E">
              <w:rPr>
                <w:sz w:val="24"/>
                <w:szCs w:val="24"/>
              </w:rPr>
              <w:t xml:space="preserve"> 2020</w:t>
            </w:r>
          </w:p>
        </w:tc>
        <w:tc>
          <w:tcPr>
            <w:tcW w:w="5386" w:type="dxa"/>
            <w:shd w:val="clear" w:color="auto" w:fill="auto"/>
          </w:tcPr>
          <w:p w:rsidR="00506548" w:rsidRPr="006E3D2E" w:rsidRDefault="0050654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06548" w:rsidRPr="006E3D2E" w:rsidRDefault="00506548" w:rsidP="00BF597A">
            <w:pPr>
              <w:jc w:val="both"/>
              <w:rPr>
                <w:sz w:val="24"/>
                <w:szCs w:val="24"/>
                <w:lang w:val="kk-KZ"/>
              </w:rPr>
            </w:pPr>
          </w:p>
        </w:tc>
      </w:tr>
      <w:tr w:rsidR="00506548" w:rsidRPr="006E3D2E" w:rsidTr="00A15714">
        <w:trPr>
          <w:trHeight w:val="361"/>
        </w:trPr>
        <w:tc>
          <w:tcPr>
            <w:tcW w:w="710" w:type="dxa"/>
            <w:vMerge/>
            <w:shd w:val="clear" w:color="auto" w:fill="auto"/>
          </w:tcPr>
          <w:p w:rsidR="00506548" w:rsidRPr="006E3D2E" w:rsidRDefault="00506548" w:rsidP="00BF597A">
            <w:pPr>
              <w:numPr>
                <w:ilvl w:val="0"/>
                <w:numId w:val="3"/>
              </w:numPr>
              <w:ind w:left="0" w:firstLine="0"/>
              <w:jc w:val="both"/>
              <w:rPr>
                <w:sz w:val="24"/>
                <w:szCs w:val="24"/>
                <w:lang w:val="kk-KZ"/>
              </w:rPr>
            </w:pPr>
          </w:p>
        </w:tc>
        <w:tc>
          <w:tcPr>
            <w:tcW w:w="2410" w:type="dxa"/>
            <w:shd w:val="clear" w:color="auto" w:fill="auto"/>
          </w:tcPr>
          <w:p w:rsidR="00506548" w:rsidRPr="006E3D2E" w:rsidRDefault="00506548" w:rsidP="00BF597A">
            <w:pPr>
              <w:rPr>
                <w:sz w:val="24"/>
                <w:szCs w:val="24"/>
              </w:rPr>
            </w:pPr>
            <w:r w:rsidRPr="006E3D2E">
              <w:rPr>
                <w:sz w:val="24"/>
                <w:szCs w:val="24"/>
              </w:rPr>
              <w:t>Кения</w:t>
            </w:r>
          </w:p>
        </w:tc>
        <w:tc>
          <w:tcPr>
            <w:tcW w:w="5386" w:type="dxa"/>
            <w:shd w:val="clear" w:color="auto" w:fill="auto"/>
          </w:tcPr>
          <w:p w:rsidR="00506548" w:rsidRPr="006E3D2E" w:rsidRDefault="0050654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06548" w:rsidRPr="006E3D2E" w:rsidRDefault="00506548"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G/TBT/N/KEN/1022</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KS 2905 1: 2020 Былғары - Практика кодексі - Терінің шикізатын сақтауға арналған бөлмеге қойылатын негізгі талаптар. Бөлім. 1 (8 бет, ағылшын тілінде)</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22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28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 xml:space="preserve">теріге арналған технология </w:t>
            </w:r>
            <w:r w:rsidRPr="006E3D2E">
              <w:rPr>
                <w:sz w:val="24"/>
                <w:szCs w:val="24"/>
                <w:lang w:val="en-US"/>
              </w:rPr>
              <w:t>(ICS 59.140)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Кения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ережелер жиынтығы тұз салу әдісін қолдана отырып, терінің шикізатын сақтауға арналған үй-жайларға қойылатын негізгі талаптарды белгілейді. Ол ірі қара малдың, ешкінің, қойдың және басқа да ірі жануарлардың терілері мен шикі терілері үшін қоймаларды салуға және орналастыруға қойылатын негізгі талаптарды қамтиды.</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G/TBT/N/KEN/1021</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KS 1620: 2020 Жуынатын бөлмедегі тәпішке. Ерекшелік (20 б., Ағылшын)</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22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28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аяқкиім</w:t>
            </w:r>
            <w:r w:rsidRPr="006E3D2E">
              <w:rPr>
                <w:sz w:val="24"/>
                <w:szCs w:val="24"/>
              </w:rPr>
              <w:t xml:space="preserve"> (ICS 61.060)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Кения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Кения стандарты ваннаның тәпішкелеріне, табандарына арналған немесе әртүрлі пенопластты композициялық материалдардан жасалған талаптар мен сынау әдістерін анықтайды.</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G/TBT/N/JPN/674</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Радиоактивті қолдану туралы ережеге ішінара түзету енгізу және т.б. (ағылшын тілінде 1 бет)</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Хабарламадан бастап 60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28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ақпаратты электр желілері арқылы беру технологиясы</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F530FA" w:rsidP="00BF597A">
            <w:pPr>
              <w:rPr>
                <w:sz w:val="24"/>
                <w:szCs w:val="24"/>
              </w:rPr>
            </w:pPr>
            <w:r w:rsidRPr="006E3D2E">
              <w:rPr>
                <w:sz w:val="24"/>
                <w:szCs w:val="24"/>
              </w:rPr>
              <w:t>Жапония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Жоғарыда аталған жүйенің ережелеріне өзгерістер енгізу.</w:t>
            </w: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right"/>
              <w:rPr>
                <w:rFonts w:eastAsia="Verdana"/>
                <w:b/>
                <w:sz w:val="24"/>
                <w:szCs w:val="24"/>
                <w:lang w:val="en-US"/>
              </w:rPr>
            </w:pPr>
            <w:r w:rsidRPr="006E3D2E">
              <w:rPr>
                <w:b/>
                <w:sz w:val="24"/>
                <w:szCs w:val="24"/>
                <w:lang w:val="en-US"/>
              </w:rPr>
              <w:t>G/TBT/N/COL/241/Add.1</w:t>
            </w:r>
          </w:p>
        </w:tc>
        <w:tc>
          <w:tcPr>
            <w:tcW w:w="5386" w:type="dxa"/>
            <w:shd w:val="clear" w:color="auto" w:fill="auto"/>
          </w:tcPr>
          <w:p w:rsidR="001E4A2E" w:rsidRPr="006E3D2E" w:rsidRDefault="001E4A2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28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Колумбия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BA06DB"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4B06B5" w:rsidRPr="006E3D2E">
              <w:rPr>
                <w:sz w:val="24"/>
                <w:szCs w:val="24"/>
                <w:lang w:val="en-US"/>
              </w:rPr>
              <w:t xml:space="preserve">: </w:t>
            </w:r>
            <w:r w:rsidR="00BA06DB" w:rsidRPr="006E3D2E">
              <w:rPr>
                <w:sz w:val="24"/>
                <w:szCs w:val="24"/>
                <w:lang w:val="en-US"/>
              </w:rPr>
              <w:t>"</w:t>
            </w:r>
            <w:r w:rsidR="00BA06DB" w:rsidRPr="006E3D2E">
              <w:rPr>
                <w:sz w:val="24"/>
                <w:szCs w:val="24"/>
              </w:rPr>
              <w:t>Бірыңғай</w:t>
            </w:r>
            <w:r w:rsidR="00BA06DB" w:rsidRPr="006E3D2E">
              <w:rPr>
                <w:sz w:val="24"/>
                <w:szCs w:val="24"/>
                <w:lang w:val="en-US"/>
              </w:rPr>
              <w:t xml:space="preserve"> </w:t>
            </w:r>
            <w:r w:rsidR="00BA06DB" w:rsidRPr="006E3D2E">
              <w:rPr>
                <w:sz w:val="24"/>
                <w:szCs w:val="24"/>
              </w:rPr>
              <w:t>проспектінің</w:t>
            </w:r>
            <w:r w:rsidR="00BA06DB" w:rsidRPr="006E3D2E">
              <w:rPr>
                <w:sz w:val="24"/>
                <w:szCs w:val="24"/>
                <w:lang w:val="en-US"/>
              </w:rPr>
              <w:t xml:space="preserve"> VI </w:t>
            </w:r>
            <w:r w:rsidR="00BA06DB" w:rsidRPr="006E3D2E">
              <w:rPr>
                <w:sz w:val="24"/>
                <w:szCs w:val="24"/>
              </w:rPr>
              <w:t>бөлімінің</w:t>
            </w:r>
            <w:r w:rsidR="00BA06DB" w:rsidRPr="006E3D2E">
              <w:rPr>
                <w:sz w:val="24"/>
                <w:szCs w:val="24"/>
                <w:lang w:val="en-US"/>
              </w:rPr>
              <w:t xml:space="preserve"> </w:t>
            </w:r>
            <w:r w:rsidR="00BA06DB" w:rsidRPr="006E3D2E">
              <w:rPr>
                <w:sz w:val="24"/>
                <w:szCs w:val="24"/>
              </w:rPr>
              <w:t>бірінші</w:t>
            </w:r>
            <w:r w:rsidR="00BA06DB" w:rsidRPr="006E3D2E">
              <w:rPr>
                <w:sz w:val="24"/>
                <w:szCs w:val="24"/>
                <w:lang w:val="en-US"/>
              </w:rPr>
              <w:t xml:space="preserve">, </w:t>
            </w:r>
            <w:r w:rsidR="00BA06DB" w:rsidRPr="006E3D2E">
              <w:rPr>
                <w:sz w:val="24"/>
                <w:szCs w:val="24"/>
              </w:rPr>
              <w:t>екінші</w:t>
            </w:r>
            <w:r w:rsidR="00BA06DB" w:rsidRPr="006E3D2E">
              <w:rPr>
                <w:sz w:val="24"/>
                <w:szCs w:val="24"/>
                <w:lang w:val="en-US"/>
              </w:rPr>
              <w:t xml:space="preserve"> </w:t>
            </w:r>
            <w:r w:rsidR="00BA06DB" w:rsidRPr="006E3D2E">
              <w:rPr>
                <w:sz w:val="24"/>
                <w:szCs w:val="24"/>
              </w:rPr>
              <w:t>және</w:t>
            </w:r>
            <w:r w:rsidR="00BA06DB" w:rsidRPr="006E3D2E">
              <w:rPr>
                <w:sz w:val="24"/>
                <w:szCs w:val="24"/>
                <w:lang w:val="en-US"/>
              </w:rPr>
              <w:t xml:space="preserve"> </w:t>
            </w:r>
            <w:r w:rsidR="00BA06DB" w:rsidRPr="006E3D2E">
              <w:rPr>
                <w:sz w:val="24"/>
                <w:szCs w:val="24"/>
              </w:rPr>
              <w:t>төртінші</w:t>
            </w:r>
            <w:r w:rsidR="00BA06DB" w:rsidRPr="006E3D2E">
              <w:rPr>
                <w:sz w:val="24"/>
                <w:szCs w:val="24"/>
                <w:lang w:val="en-US"/>
              </w:rPr>
              <w:t xml:space="preserve"> </w:t>
            </w:r>
            <w:r w:rsidR="00BA06DB" w:rsidRPr="006E3D2E">
              <w:rPr>
                <w:sz w:val="24"/>
                <w:szCs w:val="24"/>
              </w:rPr>
              <w:t>тарауларына</w:t>
            </w:r>
            <w:r w:rsidR="00BA06DB" w:rsidRPr="006E3D2E">
              <w:rPr>
                <w:sz w:val="24"/>
                <w:szCs w:val="24"/>
                <w:lang w:val="en-US"/>
              </w:rPr>
              <w:t xml:space="preserve"> </w:t>
            </w:r>
            <w:r w:rsidR="00BA06DB" w:rsidRPr="006E3D2E">
              <w:rPr>
                <w:sz w:val="24"/>
                <w:szCs w:val="24"/>
              </w:rPr>
              <w:t>және</w:t>
            </w:r>
            <w:r w:rsidR="00BA06DB" w:rsidRPr="006E3D2E">
              <w:rPr>
                <w:sz w:val="24"/>
                <w:szCs w:val="24"/>
                <w:lang w:val="en-US"/>
              </w:rPr>
              <w:t xml:space="preserve"> </w:t>
            </w:r>
            <w:r w:rsidR="00BA06DB" w:rsidRPr="006E3D2E">
              <w:rPr>
                <w:sz w:val="24"/>
                <w:szCs w:val="24"/>
              </w:rPr>
              <w:t>өлшеп</w:t>
            </w:r>
            <w:r w:rsidR="00BA06DB" w:rsidRPr="006E3D2E">
              <w:rPr>
                <w:sz w:val="24"/>
                <w:szCs w:val="24"/>
                <w:lang w:val="en-US"/>
              </w:rPr>
              <w:t xml:space="preserve"> </w:t>
            </w:r>
            <w:r w:rsidR="00BA06DB" w:rsidRPr="006E3D2E">
              <w:rPr>
                <w:sz w:val="24"/>
                <w:szCs w:val="24"/>
              </w:rPr>
              <w:t>оралған</w:t>
            </w:r>
            <w:r w:rsidR="00BA06DB" w:rsidRPr="006E3D2E">
              <w:rPr>
                <w:sz w:val="24"/>
                <w:szCs w:val="24"/>
                <w:lang w:val="en-US"/>
              </w:rPr>
              <w:t xml:space="preserve"> </w:t>
            </w:r>
            <w:r w:rsidR="00BA06DB" w:rsidRPr="006E3D2E">
              <w:rPr>
                <w:sz w:val="24"/>
                <w:szCs w:val="24"/>
              </w:rPr>
              <w:t>өнімнің</w:t>
            </w:r>
            <w:r w:rsidR="00BA06DB" w:rsidRPr="006E3D2E">
              <w:rPr>
                <w:sz w:val="24"/>
                <w:szCs w:val="24"/>
                <w:lang w:val="en-US"/>
              </w:rPr>
              <w:t xml:space="preserve"> </w:t>
            </w:r>
            <w:r w:rsidR="00BA06DB" w:rsidRPr="006E3D2E">
              <w:rPr>
                <w:sz w:val="24"/>
                <w:szCs w:val="24"/>
              </w:rPr>
              <w:t>таңбалануын</w:t>
            </w:r>
            <w:r w:rsidR="00BA06DB" w:rsidRPr="006E3D2E">
              <w:rPr>
                <w:sz w:val="24"/>
                <w:szCs w:val="24"/>
                <w:lang w:val="en-US"/>
              </w:rPr>
              <w:t xml:space="preserve"> </w:t>
            </w:r>
            <w:r w:rsidR="00BA06DB" w:rsidRPr="006E3D2E">
              <w:rPr>
                <w:sz w:val="24"/>
                <w:szCs w:val="24"/>
              </w:rPr>
              <w:t>және</w:t>
            </w:r>
            <w:r w:rsidR="00BA06DB" w:rsidRPr="006E3D2E">
              <w:rPr>
                <w:sz w:val="24"/>
                <w:szCs w:val="24"/>
                <w:lang w:val="en-US"/>
              </w:rPr>
              <w:t xml:space="preserve"> </w:t>
            </w:r>
            <w:r w:rsidR="00BA06DB" w:rsidRPr="006E3D2E">
              <w:rPr>
                <w:sz w:val="24"/>
                <w:szCs w:val="24"/>
              </w:rPr>
              <w:t>метрологиялық</w:t>
            </w:r>
            <w:r w:rsidR="00BA06DB" w:rsidRPr="006E3D2E">
              <w:rPr>
                <w:sz w:val="24"/>
                <w:szCs w:val="24"/>
                <w:lang w:val="en-US"/>
              </w:rPr>
              <w:t xml:space="preserve"> </w:t>
            </w:r>
            <w:r w:rsidR="00BA06DB" w:rsidRPr="006E3D2E">
              <w:rPr>
                <w:sz w:val="24"/>
                <w:szCs w:val="24"/>
              </w:rPr>
              <w:t>бақылануын</w:t>
            </w:r>
            <w:r w:rsidR="00BA06DB" w:rsidRPr="006E3D2E">
              <w:rPr>
                <w:sz w:val="24"/>
                <w:szCs w:val="24"/>
                <w:lang w:val="en-US"/>
              </w:rPr>
              <w:t xml:space="preserve"> </w:t>
            </w:r>
            <w:r w:rsidR="00BA06DB" w:rsidRPr="006E3D2E">
              <w:rPr>
                <w:sz w:val="24"/>
                <w:szCs w:val="24"/>
              </w:rPr>
              <w:t>реттейтін</w:t>
            </w:r>
            <w:r w:rsidR="00BA06DB" w:rsidRPr="006E3D2E">
              <w:rPr>
                <w:sz w:val="24"/>
                <w:szCs w:val="24"/>
                <w:lang w:val="en-US"/>
              </w:rPr>
              <w:t xml:space="preserve"> </w:t>
            </w:r>
            <w:r w:rsidR="00BA06DB" w:rsidRPr="006E3D2E">
              <w:rPr>
                <w:sz w:val="24"/>
                <w:szCs w:val="24"/>
              </w:rPr>
              <w:t>өзгерістер</w:t>
            </w:r>
            <w:r w:rsidR="00BA06DB" w:rsidRPr="006E3D2E">
              <w:rPr>
                <w:sz w:val="24"/>
                <w:szCs w:val="24"/>
                <w:lang w:val="en-US"/>
              </w:rPr>
              <w:t xml:space="preserve"> </w:t>
            </w:r>
            <w:r w:rsidR="00BA06DB" w:rsidRPr="006E3D2E">
              <w:rPr>
                <w:sz w:val="24"/>
                <w:szCs w:val="24"/>
              </w:rPr>
              <w:t>енгізу</w:t>
            </w:r>
            <w:r w:rsidR="00BA06DB" w:rsidRPr="006E3D2E">
              <w:rPr>
                <w:sz w:val="24"/>
                <w:szCs w:val="24"/>
                <w:lang w:val="en-US"/>
              </w:rPr>
              <w:t xml:space="preserve"> </w:t>
            </w:r>
            <w:r w:rsidR="00BA06DB" w:rsidRPr="006E3D2E">
              <w:rPr>
                <w:sz w:val="24"/>
                <w:szCs w:val="24"/>
              </w:rPr>
              <w:t>туралы</w:t>
            </w:r>
            <w:r w:rsidR="00BA06DB" w:rsidRPr="006E3D2E">
              <w:rPr>
                <w:sz w:val="24"/>
                <w:szCs w:val="24"/>
                <w:lang w:val="en-US"/>
              </w:rPr>
              <w:t xml:space="preserve">" 2020 </w:t>
            </w:r>
            <w:r w:rsidR="00BA06DB" w:rsidRPr="006E3D2E">
              <w:rPr>
                <w:sz w:val="24"/>
                <w:szCs w:val="24"/>
              </w:rPr>
              <w:t>жылғы</w:t>
            </w:r>
            <w:r w:rsidR="00BA06DB" w:rsidRPr="006E3D2E">
              <w:rPr>
                <w:sz w:val="24"/>
                <w:szCs w:val="24"/>
                <w:lang w:val="en-US"/>
              </w:rPr>
              <w:t xml:space="preserve"> № 32209 </w:t>
            </w:r>
            <w:r w:rsidR="00BA06DB" w:rsidRPr="006E3D2E">
              <w:rPr>
                <w:sz w:val="24"/>
                <w:szCs w:val="24"/>
              </w:rPr>
              <w:t>қаулы</w:t>
            </w:r>
            <w:r w:rsidR="00BA06DB" w:rsidRPr="006E3D2E">
              <w:rPr>
                <w:sz w:val="24"/>
                <w:szCs w:val="24"/>
                <w:lang w:val="en-US"/>
              </w:rPr>
              <w:t>»</w:t>
            </w:r>
          </w:p>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p w:rsidR="004B06B5" w:rsidRPr="006E3D2E" w:rsidRDefault="001E4A2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4B06B5" w:rsidRPr="006E3D2E">
              <w:rPr>
                <w:sz w:val="24"/>
                <w:szCs w:val="24"/>
                <w:lang w:val="en-US"/>
              </w:rPr>
              <w:t xml:space="preserve">: </w:t>
            </w:r>
            <w:r w:rsidR="002C0776" w:rsidRPr="006E3D2E">
              <w:rPr>
                <w:sz w:val="24"/>
                <w:szCs w:val="24"/>
              </w:rPr>
              <w:t>Өнеркәсіп</w:t>
            </w:r>
            <w:r w:rsidR="002C0776" w:rsidRPr="006E3D2E">
              <w:rPr>
                <w:sz w:val="24"/>
                <w:szCs w:val="24"/>
                <w:lang w:val="en-US"/>
              </w:rPr>
              <w:t xml:space="preserve"> </w:t>
            </w:r>
            <w:r w:rsidR="002C0776" w:rsidRPr="006E3D2E">
              <w:rPr>
                <w:sz w:val="24"/>
                <w:szCs w:val="24"/>
              </w:rPr>
              <w:t>және</w:t>
            </w:r>
            <w:r w:rsidR="002C0776" w:rsidRPr="006E3D2E">
              <w:rPr>
                <w:sz w:val="24"/>
                <w:szCs w:val="24"/>
                <w:lang w:val="en-US"/>
              </w:rPr>
              <w:t xml:space="preserve"> </w:t>
            </w:r>
            <w:r w:rsidR="002C0776" w:rsidRPr="006E3D2E">
              <w:rPr>
                <w:sz w:val="24"/>
                <w:szCs w:val="24"/>
              </w:rPr>
              <w:t>сауданы</w:t>
            </w:r>
            <w:r w:rsidR="002C0776" w:rsidRPr="006E3D2E">
              <w:rPr>
                <w:sz w:val="24"/>
                <w:szCs w:val="24"/>
                <w:lang w:val="en-US"/>
              </w:rPr>
              <w:t xml:space="preserve"> </w:t>
            </w:r>
            <w:r w:rsidR="002C0776" w:rsidRPr="006E3D2E">
              <w:rPr>
                <w:sz w:val="24"/>
                <w:szCs w:val="24"/>
              </w:rPr>
              <w:t>қадағалау</w:t>
            </w:r>
            <w:r w:rsidR="002C0776" w:rsidRPr="006E3D2E">
              <w:rPr>
                <w:sz w:val="24"/>
                <w:szCs w:val="24"/>
                <w:lang w:val="en-US"/>
              </w:rPr>
              <w:t xml:space="preserve"> </w:t>
            </w:r>
            <w:r w:rsidR="002C0776" w:rsidRPr="006E3D2E">
              <w:rPr>
                <w:sz w:val="24"/>
                <w:szCs w:val="24"/>
              </w:rPr>
              <w:t>органы</w:t>
            </w:r>
            <w:r w:rsidR="002C0776" w:rsidRPr="006E3D2E">
              <w:rPr>
                <w:sz w:val="24"/>
                <w:szCs w:val="24"/>
                <w:lang w:val="en-US"/>
              </w:rPr>
              <w:t xml:space="preserve"> (SIC) 2020 </w:t>
            </w:r>
            <w:r w:rsidR="002C0776" w:rsidRPr="006E3D2E">
              <w:rPr>
                <w:sz w:val="24"/>
                <w:szCs w:val="24"/>
              </w:rPr>
              <w:t>жылғы</w:t>
            </w:r>
            <w:r w:rsidR="002C0776" w:rsidRPr="006E3D2E">
              <w:rPr>
                <w:sz w:val="24"/>
                <w:szCs w:val="24"/>
                <w:lang w:val="en-US"/>
              </w:rPr>
              <w:t xml:space="preserve"> № 32209 </w:t>
            </w:r>
            <w:r w:rsidR="002C0776" w:rsidRPr="006E3D2E">
              <w:rPr>
                <w:sz w:val="24"/>
                <w:szCs w:val="24"/>
              </w:rPr>
              <w:t>қаулы</w:t>
            </w:r>
            <w:r w:rsidR="002C0776" w:rsidRPr="006E3D2E">
              <w:rPr>
                <w:sz w:val="24"/>
                <w:szCs w:val="24"/>
                <w:lang w:val="en-US"/>
              </w:rPr>
              <w:t xml:space="preserve"> </w:t>
            </w:r>
            <w:r w:rsidR="002C0776" w:rsidRPr="006E3D2E">
              <w:rPr>
                <w:sz w:val="24"/>
                <w:szCs w:val="24"/>
              </w:rPr>
              <w:t>шығарды</w:t>
            </w:r>
            <w:r w:rsidR="002C0776" w:rsidRPr="006E3D2E">
              <w:rPr>
                <w:sz w:val="24"/>
                <w:szCs w:val="24"/>
                <w:lang w:val="en-US"/>
              </w:rPr>
              <w:t>:</w:t>
            </w:r>
          </w:p>
          <w:p w:rsidR="001E4A2E"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1. </w:t>
            </w:r>
            <w:r w:rsidR="001E4A2E" w:rsidRPr="006E3D2E">
              <w:rPr>
                <w:sz w:val="24"/>
                <w:szCs w:val="24"/>
              </w:rPr>
              <w:t>Бірінші</w:t>
            </w:r>
            <w:r w:rsidR="001E4A2E" w:rsidRPr="006E3D2E">
              <w:rPr>
                <w:sz w:val="24"/>
                <w:szCs w:val="24"/>
                <w:lang w:val="en-US"/>
              </w:rPr>
              <w:t xml:space="preserve"> </w:t>
            </w:r>
            <w:r w:rsidR="001E4A2E" w:rsidRPr="006E3D2E">
              <w:rPr>
                <w:sz w:val="24"/>
                <w:szCs w:val="24"/>
              </w:rPr>
              <w:t>тарау</w:t>
            </w:r>
            <w:r w:rsidRPr="006E3D2E">
              <w:rPr>
                <w:sz w:val="24"/>
                <w:szCs w:val="24"/>
                <w:lang w:val="en-US"/>
              </w:rPr>
              <w:t xml:space="preserve">: </w:t>
            </w:r>
            <w:r w:rsidR="001E4A2E" w:rsidRPr="006E3D2E">
              <w:rPr>
                <w:sz w:val="24"/>
                <w:szCs w:val="24"/>
              </w:rPr>
              <w:t>Колумбиядағы</w:t>
            </w:r>
            <w:r w:rsidR="001E4A2E" w:rsidRPr="006E3D2E">
              <w:rPr>
                <w:sz w:val="24"/>
                <w:szCs w:val="24"/>
                <w:lang w:val="en-US"/>
              </w:rPr>
              <w:t xml:space="preserve"> </w:t>
            </w:r>
            <w:r w:rsidR="001E4A2E" w:rsidRPr="006E3D2E">
              <w:rPr>
                <w:sz w:val="24"/>
                <w:szCs w:val="24"/>
              </w:rPr>
              <w:t>өлшеу</w:t>
            </w:r>
            <w:r w:rsidR="001E4A2E" w:rsidRPr="006E3D2E">
              <w:rPr>
                <w:sz w:val="24"/>
                <w:szCs w:val="24"/>
                <w:lang w:val="en-US"/>
              </w:rPr>
              <w:t xml:space="preserve"> </w:t>
            </w:r>
            <w:r w:rsidR="001E4A2E" w:rsidRPr="006E3D2E">
              <w:rPr>
                <w:sz w:val="24"/>
                <w:szCs w:val="24"/>
              </w:rPr>
              <w:t>жүйесінің</w:t>
            </w:r>
            <w:r w:rsidR="001E4A2E" w:rsidRPr="006E3D2E">
              <w:rPr>
                <w:sz w:val="24"/>
                <w:szCs w:val="24"/>
                <w:lang w:val="en-US"/>
              </w:rPr>
              <w:t xml:space="preserve"> </w:t>
            </w:r>
            <w:r w:rsidR="001E4A2E" w:rsidRPr="006E3D2E">
              <w:rPr>
                <w:sz w:val="24"/>
                <w:szCs w:val="24"/>
              </w:rPr>
              <w:t>заңды</w:t>
            </w:r>
            <w:r w:rsidR="001E4A2E" w:rsidRPr="006E3D2E">
              <w:rPr>
                <w:sz w:val="24"/>
                <w:szCs w:val="24"/>
                <w:lang w:val="en-US"/>
              </w:rPr>
              <w:t xml:space="preserve"> </w:t>
            </w:r>
            <w:r w:rsidR="001E4A2E" w:rsidRPr="006E3D2E">
              <w:rPr>
                <w:sz w:val="24"/>
                <w:szCs w:val="24"/>
              </w:rPr>
              <w:t>бірліктері</w:t>
            </w:r>
          </w:p>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 </w:t>
            </w:r>
            <w:r w:rsidR="001E4A2E" w:rsidRPr="006E3D2E">
              <w:rPr>
                <w:sz w:val="24"/>
                <w:szCs w:val="24"/>
              </w:rPr>
              <w:t>Екінші</w:t>
            </w:r>
            <w:r w:rsidR="001E4A2E" w:rsidRPr="006E3D2E">
              <w:rPr>
                <w:sz w:val="24"/>
                <w:szCs w:val="24"/>
                <w:lang w:val="en-US"/>
              </w:rPr>
              <w:t xml:space="preserve"> </w:t>
            </w:r>
            <w:r w:rsidR="001E4A2E" w:rsidRPr="006E3D2E">
              <w:rPr>
                <w:sz w:val="24"/>
                <w:szCs w:val="24"/>
              </w:rPr>
              <w:t>тарау</w:t>
            </w:r>
            <w:r w:rsidRPr="006E3D2E">
              <w:rPr>
                <w:sz w:val="24"/>
                <w:szCs w:val="24"/>
                <w:lang w:val="en-US"/>
              </w:rPr>
              <w:t xml:space="preserve">: </w:t>
            </w:r>
            <w:r w:rsidR="001E4A2E" w:rsidRPr="006E3D2E">
              <w:rPr>
                <w:sz w:val="24"/>
                <w:szCs w:val="24"/>
              </w:rPr>
              <w:t>Өлшеп</w:t>
            </w:r>
            <w:r w:rsidR="001E4A2E" w:rsidRPr="006E3D2E">
              <w:rPr>
                <w:sz w:val="24"/>
                <w:szCs w:val="24"/>
                <w:lang w:val="en-US"/>
              </w:rPr>
              <w:t xml:space="preserve"> </w:t>
            </w:r>
            <w:r w:rsidR="001E4A2E" w:rsidRPr="006E3D2E">
              <w:rPr>
                <w:sz w:val="24"/>
                <w:szCs w:val="24"/>
              </w:rPr>
              <w:t>оралған</w:t>
            </w:r>
            <w:r w:rsidR="001E4A2E" w:rsidRPr="006E3D2E">
              <w:rPr>
                <w:sz w:val="24"/>
                <w:szCs w:val="24"/>
                <w:lang w:val="en-US"/>
              </w:rPr>
              <w:t xml:space="preserve"> </w:t>
            </w:r>
            <w:r w:rsidR="001E4A2E" w:rsidRPr="006E3D2E">
              <w:rPr>
                <w:sz w:val="24"/>
                <w:szCs w:val="24"/>
              </w:rPr>
              <w:t>өнімді</w:t>
            </w:r>
            <w:r w:rsidR="001E4A2E" w:rsidRPr="006E3D2E">
              <w:rPr>
                <w:sz w:val="24"/>
                <w:szCs w:val="24"/>
                <w:lang w:val="en-US"/>
              </w:rPr>
              <w:t xml:space="preserve"> </w:t>
            </w:r>
            <w:r w:rsidR="001E4A2E" w:rsidRPr="006E3D2E">
              <w:rPr>
                <w:sz w:val="24"/>
                <w:szCs w:val="24"/>
              </w:rPr>
              <w:t>таңбалау</w:t>
            </w:r>
            <w:r w:rsidR="001E4A2E" w:rsidRPr="006E3D2E">
              <w:rPr>
                <w:sz w:val="24"/>
                <w:szCs w:val="24"/>
                <w:lang w:val="en-US"/>
              </w:rPr>
              <w:t xml:space="preserve"> </w:t>
            </w:r>
            <w:r w:rsidR="001E4A2E" w:rsidRPr="006E3D2E">
              <w:rPr>
                <w:sz w:val="24"/>
                <w:szCs w:val="24"/>
              </w:rPr>
              <w:t>жөніндегі</w:t>
            </w:r>
            <w:r w:rsidR="001E4A2E" w:rsidRPr="006E3D2E">
              <w:rPr>
                <w:sz w:val="24"/>
                <w:szCs w:val="24"/>
                <w:lang w:val="en-US"/>
              </w:rPr>
              <w:t xml:space="preserve"> </w:t>
            </w:r>
            <w:r w:rsidR="001E4A2E" w:rsidRPr="006E3D2E">
              <w:rPr>
                <w:sz w:val="24"/>
                <w:szCs w:val="24"/>
              </w:rPr>
              <w:t>техникалық</w:t>
            </w:r>
            <w:r w:rsidR="001E4A2E" w:rsidRPr="006E3D2E">
              <w:rPr>
                <w:sz w:val="24"/>
                <w:szCs w:val="24"/>
                <w:lang w:val="en-US"/>
              </w:rPr>
              <w:t xml:space="preserve"> </w:t>
            </w:r>
            <w:r w:rsidR="001E4A2E" w:rsidRPr="006E3D2E">
              <w:rPr>
                <w:sz w:val="24"/>
                <w:szCs w:val="24"/>
              </w:rPr>
              <w:t>регламенттер</w:t>
            </w:r>
            <w:r w:rsidRPr="006E3D2E">
              <w:rPr>
                <w:sz w:val="24"/>
                <w:szCs w:val="24"/>
                <w:lang w:val="en-US"/>
              </w:rPr>
              <w:t xml:space="preserve">: </w:t>
            </w:r>
            <w:r w:rsidR="001A2E7E" w:rsidRPr="006E3D2E">
              <w:rPr>
                <w:sz w:val="24"/>
                <w:szCs w:val="24"/>
              </w:rPr>
              <w:t>Тұтынушыларды</w:t>
            </w:r>
            <w:r w:rsidR="001A2E7E" w:rsidRPr="006E3D2E">
              <w:rPr>
                <w:sz w:val="24"/>
                <w:szCs w:val="24"/>
                <w:lang w:val="en-US"/>
              </w:rPr>
              <w:t xml:space="preserve"> </w:t>
            </w:r>
            <w:r w:rsidR="001A2E7E" w:rsidRPr="006E3D2E">
              <w:rPr>
                <w:sz w:val="24"/>
                <w:szCs w:val="24"/>
              </w:rPr>
              <w:t>адастырмас</w:t>
            </w:r>
            <w:r w:rsidR="001A2E7E" w:rsidRPr="006E3D2E">
              <w:rPr>
                <w:sz w:val="24"/>
                <w:szCs w:val="24"/>
                <w:lang w:val="en-US"/>
              </w:rPr>
              <w:t xml:space="preserve"> </w:t>
            </w:r>
            <w:r w:rsidR="001A2E7E" w:rsidRPr="006E3D2E">
              <w:rPr>
                <w:sz w:val="24"/>
                <w:szCs w:val="24"/>
              </w:rPr>
              <w:t>үшін</w:t>
            </w:r>
            <w:r w:rsidR="001A2E7E" w:rsidRPr="006E3D2E">
              <w:rPr>
                <w:sz w:val="24"/>
                <w:szCs w:val="24"/>
                <w:lang w:val="en-US"/>
              </w:rPr>
              <w:t xml:space="preserve"> </w:t>
            </w:r>
            <w:r w:rsidR="001A2E7E" w:rsidRPr="006E3D2E">
              <w:rPr>
                <w:sz w:val="24"/>
                <w:szCs w:val="24"/>
              </w:rPr>
              <w:t>өндірістік</w:t>
            </w:r>
            <w:r w:rsidR="001A2E7E" w:rsidRPr="006E3D2E">
              <w:rPr>
                <w:sz w:val="24"/>
                <w:szCs w:val="24"/>
                <w:lang w:val="en-US"/>
              </w:rPr>
              <w:t xml:space="preserve"> </w:t>
            </w:r>
            <w:r w:rsidR="001A2E7E" w:rsidRPr="006E3D2E">
              <w:rPr>
                <w:sz w:val="24"/>
                <w:szCs w:val="24"/>
              </w:rPr>
              <w:t>процеске</w:t>
            </w:r>
            <w:r w:rsidR="001A2E7E" w:rsidRPr="006E3D2E">
              <w:rPr>
                <w:sz w:val="24"/>
                <w:szCs w:val="24"/>
                <w:lang w:val="en-US"/>
              </w:rPr>
              <w:t xml:space="preserve"> </w:t>
            </w:r>
            <w:r w:rsidR="001A2E7E" w:rsidRPr="006E3D2E">
              <w:rPr>
                <w:sz w:val="24"/>
                <w:szCs w:val="24"/>
              </w:rPr>
              <w:t>қатысатын</w:t>
            </w:r>
            <w:r w:rsidR="001A2E7E" w:rsidRPr="006E3D2E">
              <w:rPr>
                <w:sz w:val="24"/>
                <w:szCs w:val="24"/>
                <w:lang w:val="en-US"/>
              </w:rPr>
              <w:t xml:space="preserve"> </w:t>
            </w:r>
            <w:r w:rsidR="001A2E7E" w:rsidRPr="006E3D2E">
              <w:rPr>
                <w:sz w:val="24"/>
                <w:szCs w:val="24"/>
              </w:rPr>
              <w:t>субъектілерді</w:t>
            </w:r>
            <w:r w:rsidR="001A2E7E" w:rsidRPr="006E3D2E">
              <w:rPr>
                <w:sz w:val="24"/>
                <w:szCs w:val="24"/>
                <w:lang w:val="en-US"/>
              </w:rPr>
              <w:t xml:space="preserve"> </w:t>
            </w:r>
            <w:r w:rsidR="001A2E7E" w:rsidRPr="006E3D2E">
              <w:rPr>
                <w:sz w:val="24"/>
                <w:szCs w:val="24"/>
              </w:rPr>
              <w:t>және</w:t>
            </w:r>
            <w:r w:rsidR="001A2E7E" w:rsidRPr="006E3D2E">
              <w:rPr>
                <w:sz w:val="24"/>
                <w:szCs w:val="24"/>
                <w:lang w:val="en-US"/>
              </w:rPr>
              <w:t xml:space="preserve"> </w:t>
            </w:r>
            <w:r w:rsidR="001A2E7E" w:rsidRPr="006E3D2E">
              <w:rPr>
                <w:sz w:val="24"/>
                <w:szCs w:val="24"/>
              </w:rPr>
              <w:t>өнім</w:t>
            </w:r>
            <w:r w:rsidR="001A2E7E" w:rsidRPr="006E3D2E">
              <w:rPr>
                <w:sz w:val="24"/>
                <w:szCs w:val="24"/>
                <w:lang w:val="en-US"/>
              </w:rPr>
              <w:t xml:space="preserve"> </w:t>
            </w:r>
            <w:r w:rsidR="001A2E7E" w:rsidRPr="006E3D2E">
              <w:rPr>
                <w:sz w:val="24"/>
                <w:szCs w:val="24"/>
              </w:rPr>
              <w:t>санын</w:t>
            </w:r>
            <w:r w:rsidR="001A2E7E" w:rsidRPr="006E3D2E">
              <w:rPr>
                <w:sz w:val="24"/>
                <w:szCs w:val="24"/>
                <w:lang w:val="en-US"/>
              </w:rPr>
              <w:t xml:space="preserve"> </w:t>
            </w:r>
            <w:r w:rsidR="001A2E7E" w:rsidRPr="006E3D2E">
              <w:rPr>
                <w:sz w:val="24"/>
                <w:szCs w:val="24"/>
              </w:rPr>
              <w:t>сәйкестендіруге</w:t>
            </w:r>
            <w:r w:rsidR="001A2E7E" w:rsidRPr="006E3D2E">
              <w:rPr>
                <w:sz w:val="24"/>
                <w:szCs w:val="24"/>
                <w:lang w:val="en-US"/>
              </w:rPr>
              <w:t xml:space="preserve"> </w:t>
            </w:r>
            <w:r w:rsidR="001A2E7E" w:rsidRPr="006E3D2E">
              <w:rPr>
                <w:sz w:val="24"/>
                <w:szCs w:val="24"/>
              </w:rPr>
              <w:t>қатысты</w:t>
            </w:r>
            <w:r w:rsidR="001A2E7E" w:rsidRPr="006E3D2E">
              <w:rPr>
                <w:sz w:val="24"/>
                <w:szCs w:val="24"/>
                <w:lang w:val="en-US"/>
              </w:rPr>
              <w:t xml:space="preserve"> </w:t>
            </w:r>
            <w:r w:rsidR="001A2E7E" w:rsidRPr="006E3D2E">
              <w:rPr>
                <w:sz w:val="24"/>
                <w:szCs w:val="24"/>
              </w:rPr>
              <w:t>өлшеп</w:t>
            </w:r>
            <w:r w:rsidR="001A2E7E" w:rsidRPr="006E3D2E">
              <w:rPr>
                <w:sz w:val="24"/>
                <w:szCs w:val="24"/>
                <w:lang w:val="en-US"/>
              </w:rPr>
              <w:t xml:space="preserve"> </w:t>
            </w:r>
            <w:r w:rsidR="001A2E7E" w:rsidRPr="006E3D2E">
              <w:rPr>
                <w:sz w:val="24"/>
                <w:szCs w:val="24"/>
              </w:rPr>
              <w:t>оралған</w:t>
            </w:r>
            <w:r w:rsidR="001A2E7E" w:rsidRPr="006E3D2E">
              <w:rPr>
                <w:sz w:val="24"/>
                <w:szCs w:val="24"/>
                <w:lang w:val="en-US"/>
              </w:rPr>
              <w:t xml:space="preserve"> </w:t>
            </w:r>
            <w:r w:rsidR="001A2E7E" w:rsidRPr="006E3D2E">
              <w:rPr>
                <w:sz w:val="24"/>
                <w:szCs w:val="24"/>
              </w:rPr>
              <w:lastRenderedPageBreak/>
              <w:t>өнімді</w:t>
            </w:r>
            <w:r w:rsidR="001A2E7E" w:rsidRPr="006E3D2E">
              <w:rPr>
                <w:sz w:val="24"/>
                <w:szCs w:val="24"/>
                <w:lang w:val="en-US"/>
              </w:rPr>
              <w:t xml:space="preserve"> </w:t>
            </w:r>
            <w:r w:rsidR="001A2E7E" w:rsidRPr="006E3D2E">
              <w:rPr>
                <w:sz w:val="24"/>
                <w:szCs w:val="24"/>
              </w:rPr>
              <w:t>таңбалауға</w:t>
            </w:r>
            <w:r w:rsidR="001A2E7E" w:rsidRPr="006E3D2E">
              <w:rPr>
                <w:sz w:val="24"/>
                <w:szCs w:val="24"/>
                <w:lang w:val="en-US"/>
              </w:rPr>
              <w:t xml:space="preserve"> </w:t>
            </w:r>
            <w:r w:rsidR="001A2E7E" w:rsidRPr="006E3D2E">
              <w:rPr>
                <w:sz w:val="24"/>
                <w:szCs w:val="24"/>
              </w:rPr>
              <w:t>қойылатын</w:t>
            </w:r>
            <w:r w:rsidR="001A2E7E" w:rsidRPr="006E3D2E">
              <w:rPr>
                <w:sz w:val="24"/>
                <w:szCs w:val="24"/>
                <w:lang w:val="en-US"/>
              </w:rPr>
              <w:t xml:space="preserve"> </w:t>
            </w:r>
            <w:r w:rsidR="001A2E7E" w:rsidRPr="006E3D2E">
              <w:rPr>
                <w:sz w:val="24"/>
                <w:szCs w:val="24"/>
              </w:rPr>
              <w:t>талаптар</w:t>
            </w:r>
            <w:r w:rsidR="001A2E7E" w:rsidRPr="006E3D2E">
              <w:rPr>
                <w:sz w:val="24"/>
                <w:szCs w:val="24"/>
                <w:lang w:val="en-US"/>
              </w:rPr>
              <w:t>.</w:t>
            </w:r>
          </w:p>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3. </w:t>
            </w:r>
            <w:r w:rsidR="001A2E7E" w:rsidRPr="006E3D2E">
              <w:rPr>
                <w:sz w:val="24"/>
                <w:szCs w:val="24"/>
              </w:rPr>
              <w:t>Төртінші</w:t>
            </w:r>
            <w:r w:rsidR="001A2E7E" w:rsidRPr="006E3D2E">
              <w:rPr>
                <w:sz w:val="24"/>
                <w:szCs w:val="24"/>
                <w:lang w:val="en-US"/>
              </w:rPr>
              <w:t xml:space="preserve"> </w:t>
            </w:r>
            <w:r w:rsidR="001A2E7E" w:rsidRPr="006E3D2E">
              <w:rPr>
                <w:sz w:val="24"/>
                <w:szCs w:val="24"/>
              </w:rPr>
              <w:t>тарау</w:t>
            </w:r>
            <w:r w:rsidRPr="006E3D2E">
              <w:rPr>
                <w:sz w:val="24"/>
                <w:szCs w:val="24"/>
                <w:lang w:val="en-US"/>
              </w:rPr>
              <w:t xml:space="preserve">: </w:t>
            </w:r>
            <w:r w:rsidR="003B4F71" w:rsidRPr="006E3D2E">
              <w:rPr>
                <w:sz w:val="24"/>
                <w:szCs w:val="24"/>
              </w:rPr>
              <w:t>Өлшеп</w:t>
            </w:r>
            <w:r w:rsidR="003B4F71" w:rsidRPr="006E3D2E">
              <w:rPr>
                <w:sz w:val="24"/>
                <w:szCs w:val="24"/>
                <w:lang w:val="en-US"/>
              </w:rPr>
              <w:t xml:space="preserve"> </w:t>
            </w:r>
            <w:r w:rsidR="003B4F71" w:rsidRPr="006E3D2E">
              <w:rPr>
                <w:sz w:val="24"/>
                <w:szCs w:val="24"/>
              </w:rPr>
              <w:t>оралған</w:t>
            </w:r>
            <w:r w:rsidR="003B4F71" w:rsidRPr="006E3D2E">
              <w:rPr>
                <w:sz w:val="24"/>
                <w:szCs w:val="24"/>
                <w:lang w:val="en-US"/>
              </w:rPr>
              <w:t xml:space="preserve"> </w:t>
            </w:r>
            <w:r w:rsidR="003B4F71" w:rsidRPr="006E3D2E">
              <w:rPr>
                <w:sz w:val="24"/>
                <w:szCs w:val="24"/>
              </w:rPr>
              <w:t>өнімге</w:t>
            </w:r>
            <w:r w:rsidR="003B4F71" w:rsidRPr="006E3D2E">
              <w:rPr>
                <w:sz w:val="24"/>
                <w:szCs w:val="24"/>
                <w:lang w:val="en-US"/>
              </w:rPr>
              <w:t xml:space="preserve"> </w:t>
            </w:r>
            <w:r w:rsidR="003B4F71" w:rsidRPr="006E3D2E">
              <w:rPr>
                <w:sz w:val="24"/>
                <w:szCs w:val="24"/>
              </w:rPr>
              <w:t>арналған</w:t>
            </w:r>
            <w:r w:rsidR="003B4F71" w:rsidRPr="006E3D2E">
              <w:rPr>
                <w:sz w:val="24"/>
                <w:szCs w:val="24"/>
                <w:lang w:val="en-US"/>
              </w:rPr>
              <w:t xml:space="preserve"> </w:t>
            </w:r>
            <w:r w:rsidR="003B4F71" w:rsidRPr="006E3D2E">
              <w:rPr>
                <w:sz w:val="24"/>
                <w:szCs w:val="24"/>
              </w:rPr>
              <w:t>техникалық</w:t>
            </w:r>
            <w:r w:rsidR="003B4F71" w:rsidRPr="006E3D2E">
              <w:rPr>
                <w:sz w:val="24"/>
                <w:szCs w:val="24"/>
                <w:lang w:val="en-US"/>
              </w:rPr>
              <w:t xml:space="preserve"> </w:t>
            </w:r>
            <w:r w:rsidR="003B4F71" w:rsidRPr="006E3D2E">
              <w:rPr>
                <w:sz w:val="24"/>
                <w:szCs w:val="24"/>
              </w:rPr>
              <w:t>қағидалар</w:t>
            </w:r>
          </w:p>
          <w:tbl>
            <w:tblPr>
              <w:tblStyle w:val="af2"/>
              <w:tblW w:w="0" w:type="auto"/>
              <w:tblLayout w:type="fixed"/>
              <w:tblLook w:val="04A0" w:firstRow="1" w:lastRow="0" w:firstColumn="1" w:lastColumn="0" w:noHBand="0" w:noVBand="1"/>
            </w:tblPr>
            <w:tblGrid>
              <w:gridCol w:w="1304"/>
              <w:gridCol w:w="3851"/>
            </w:tblGrid>
            <w:tr w:rsidR="004B06B5" w:rsidRPr="006E3D2E" w:rsidTr="00A02343">
              <w:trPr>
                <w:trHeight w:val="199"/>
              </w:trPr>
              <w:tc>
                <w:tcPr>
                  <w:tcW w:w="5155" w:type="dxa"/>
                  <w:gridSpan w:val="2"/>
                </w:tcPr>
                <w:p w:rsidR="004B06B5" w:rsidRPr="006E3D2E" w:rsidRDefault="003B4F7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4B06B5" w:rsidRPr="006E3D2E" w:rsidTr="004B06B5">
              <w:tc>
                <w:tcPr>
                  <w:tcW w:w="1304" w:type="dxa"/>
                </w:tcPr>
                <w:p w:rsidR="004B06B5" w:rsidRPr="006E3D2E" w:rsidRDefault="004B06B5" w:rsidP="00BF597A">
                  <w:pPr>
                    <w:ind w:hanging="567"/>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Түсініктеме беру кезеңі өзгертілді-күні:</w:t>
                  </w:r>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[X]</w:t>
                  </w:r>
                </w:p>
              </w:tc>
              <w:tc>
                <w:tcPr>
                  <w:tcW w:w="3851" w:type="dxa"/>
                </w:tcPr>
                <w:p w:rsidR="004B06B5" w:rsidRPr="006E3D2E" w:rsidRDefault="003B4F71" w:rsidP="00BF597A">
                  <w:pPr>
                    <w:rPr>
                      <w:sz w:val="24"/>
                      <w:szCs w:val="24"/>
                    </w:rPr>
                  </w:pPr>
                  <w:r w:rsidRPr="006E3D2E">
                    <w:rPr>
                      <w:sz w:val="24"/>
                      <w:szCs w:val="24"/>
                    </w:rPr>
                    <w:t>Хабарландырылған шара қабылданды-күні: 6 шілде 2020 ж.</w:t>
                  </w:r>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Хабарланған шара жарияланды-күні:</w:t>
                  </w:r>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Хабарланған шара күшіне енеді-күні:</w:t>
                  </w:r>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[X]</w:t>
                  </w:r>
                </w:p>
              </w:tc>
              <w:tc>
                <w:tcPr>
                  <w:tcW w:w="3851" w:type="dxa"/>
                </w:tcPr>
                <w:p w:rsidR="004B06B5" w:rsidRPr="006E3D2E" w:rsidRDefault="00A57223" w:rsidP="00BF597A">
                  <w:pPr>
                    <w:rPr>
                      <w:rStyle w:val="a9"/>
                      <w:sz w:val="24"/>
                      <w:szCs w:val="24"/>
                    </w:rPr>
                  </w:pPr>
                  <w:hyperlink r:id="rId92" w:history="1">
                    <w:r w:rsidR="004B06B5" w:rsidRPr="006E3D2E">
                      <w:rPr>
                        <w:rStyle w:val="a9"/>
                        <w:sz w:val="24"/>
                        <w:szCs w:val="24"/>
                      </w:rPr>
                      <w:t>https://www.sic.gov.co/repositorio-de-normatividad</w:t>
                    </w:r>
                  </w:hyperlink>
                </w:p>
                <w:p w:rsidR="004B06B5"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93" w:history="1">
                    <w:r w:rsidR="004B06B5" w:rsidRPr="006E3D2E">
                      <w:rPr>
                        <w:rStyle w:val="a9"/>
                        <w:sz w:val="24"/>
                        <w:szCs w:val="24"/>
                      </w:rPr>
                      <w:t>https://members.wto.org/crnattachments/2020/TBT/COL/final_measure/20_5765_00_s.pdf</w:t>
                    </w:r>
                  </w:hyperlink>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Хабарланған шара жойылды немесе жойылды-күні:</w:t>
                  </w:r>
                </w:p>
              </w:tc>
            </w:tr>
            <w:tr w:rsidR="004B06B5" w:rsidRPr="006E3D2E" w:rsidTr="004B06B5">
              <w:tc>
                <w:tcPr>
                  <w:tcW w:w="1304" w:type="dxa"/>
                </w:tcPr>
                <w:p w:rsidR="004B06B5" w:rsidRPr="006E3D2E" w:rsidRDefault="004B06B5" w:rsidP="00BF597A">
                  <w:pPr>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Іс-шара туралы қайта хабарланған кезде тиісті символ:</w:t>
                  </w:r>
                </w:p>
              </w:tc>
            </w:tr>
            <w:tr w:rsidR="004B06B5" w:rsidRPr="006E3D2E" w:rsidTr="004B06B5">
              <w:tc>
                <w:tcPr>
                  <w:tcW w:w="1304" w:type="dxa"/>
                </w:tcPr>
                <w:p w:rsidR="004B06B5" w:rsidRPr="006E3D2E" w:rsidRDefault="004B06B5" w:rsidP="00BF597A">
                  <w:pPr>
                    <w:ind w:hanging="567"/>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Хабарланған шаралардың мазмұны немесе көлемі өзгертілді</w:t>
                  </w:r>
                </w:p>
              </w:tc>
            </w:tr>
            <w:tr w:rsidR="004B06B5" w:rsidRPr="006E3D2E" w:rsidTr="004B06B5">
              <w:tc>
                <w:tcPr>
                  <w:tcW w:w="1304" w:type="dxa"/>
                </w:tcPr>
                <w:p w:rsidR="004B06B5" w:rsidRPr="006E3D2E" w:rsidRDefault="004B06B5" w:rsidP="00BF597A">
                  <w:pPr>
                    <w:ind w:hanging="567"/>
                    <w:jc w:val="center"/>
                    <w:rPr>
                      <w:sz w:val="24"/>
                      <w:szCs w:val="24"/>
                    </w:rPr>
                  </w:pPr>
                  <w:r w:rsidRPr="006E3D2E">
                    <w:rPr>
                      <w:sz w:val="24"/>
                      <w:szCs w:val="24"/>
                    </w:rPr>
                    <w:t>[ ]</w:t>
                  </w:r>
                </w:p>
              </w:tc>
              <w:tc>
                <w:tcPr>
                  <w:tcW w:w="3851" w:type="dxa"/>
                </w:tcPr>
                <w:p w:rsidR="004B06B5" w:rsidRPr="006E3D2E" w:rsidRDefault="003B4F71" w:rsidP="00BF597A">
                  <w:pPr>
                    <w:rPr>
                      <w:sz w:val="24"/>
                      <w:szCs w:val="24"/>
                    </w:rPr>
                  </w:pPr>
                  <w:r w:rsidRPr="006E3D2E">
                    <w:rPr>
                      <w:sz w:val="24"/>
                      <w:szCs w:val="24"/>
                    </w:rPr>
                    <w:t>Түсініктеме үшін жаңа мерзім (егер қолданылса):</w:t>
                  </w:r>
                </w:p>
              </w:tc>
            </w:tr>
          </w:tbl>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4B06B5">
        <w:trPr>
          <w:trHeight w:val="305"/>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center"/>
              <w:rPr>
                <w:sz w:val="24"/>
                <w:szCs w:val="24"/>
              </w:rPr>
            </w:pPr>
            <w:r w:rsidRPr="006E3D2E">
              <w:rPr>
                <w:sz w:val="24"/>
                <w:szCs w:val="24"/>
              </w:rPr>
              <w:t xml:space="preserve">28 </w:t>
            </w:r>
            <w:r w:rsidR="006D1649" w:rsidRPr="006E3D2E">
              <w:rPr>
                <w:sz w:val="24"/>
                <w:szCs w:val="24"/>
              </w:rPr>
              <w:t>қыркүйек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center"/>
              <w:rPr>
                <w:sz w:val="24"/>
                <w:szCs w:val="24"/>
              </w:rPr>
            </w:pPr>
            <w:r w:rsidRPr="006E3D2E">
              <w:rPr>
                <w:sz w:val="24"/>
                <w:szCs w:val="24"/>
              </w:rPr>
              <w:t>Колумбия</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center"/>
              <w:rPr>
                <w:rFonts w:eastAsia="Verdana"/>
                <w:b/>
                <w:sz w:val="24"/>
                <w:szCs w:val="24"/>
              </w:rPr>
            </w:pPr>
            <w:r w:rsidRPr="006E3D2E">
              <w:rPr>
                <w:b/>
                <w:sz w:val="24"/>
                <w:szCs w:val="24"/>
              </w:rPr>
              <w:t>G/TBT/N/CHL/534</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en-US"/>
              </w:rPr>
              <w:t>PE</w:t>
            </w:r>
            <w:r w:rsidRPr="006E3D2E">
              <w:rPr>
                <w:sz w:val="24"/>
                <w:szCs w:val="24"/>
              </w:rPr>
              <w:t xml:space="preserve"> № 2/17: 2020 </w:t>
            </w:r>
            <w:r w:rsidR="008531F4" w:rsidRPr="006E3D2E">
              <w:rPr>
                <w:sz w:val="24"/>
                <w:szCs w:val="24"/>
              </w:rPr>
              <w:t>Электр техникалық өнімге арналған негізгі талдау және / немесе Сынақ хаттамасының жобасы</w:t>
            </w:r>
            <w:r w:rsidRPr="006E3D2E">
              <w:rPr>
                <w:sz w:val="24"/>
                <w:szCs w:val="24"/>
              </w:rPr>
              <w:t>) (</w:t>
            </w:r>
            <w:r w:rsidR="008531F4" w:rsidRPr="006E3D2E">
              <w:rPr>
                <w:sz w:val="24"/>
                <w:szCs w:val="24"/>
              </w:rPr>
              <w:t>бет, испан тілінде)</w:t>
            </w:r>
          </w:p>
        </w:tc>
        <w:tc>
          <w:tcPr>
            <w:tcW w:w="1985" w:type="dxa"/>
            <w:shd w:val="clear" w:color="auto" w:fill="auto"/>
          </w:tcPr>
          <w:p w:rsidR="004B06B5" w:rsidRPr="006E3D2E" w:rsidRDefault="00BA4906" w:rsidP="00BF597A">
            <w:pPr>
              <w:jc w:val="both"/>
              <w:rPr>
                <w:sz w:val="24"/>
                <w:szCs w:val="24"/>
                <w:lang w:val="kk-KZ"/>
              </w:rPr>
            </w:pPr>
            <w:r w:rsidRPr="006E3D2E">
              <w:rPr>
                <w:sz w:val="24"/>
                <w:szCs w:val="24"/>
                <w:lang w:val="kk-KZ"/>
              </w:rPr>
              <w:t>Хабарламадан бастап 60 күн</w:t>
            </w: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28 </w:t>
            </w:r>
            <w:r w:rsidR="006D1649" w:rsidRPr="006E3D2E">
              <w:rPr>
                <w:sz w:val="24"/>
                <w:szCs w:val="24"/>
              </w:rPr>
              <w:t>қыркүйек 2020</w:t>
            </w:r>
          </w:p>
        </w:tc>
        <w:tc>
          <w:tcPr>
            <w:tcW w:w="5386" w:type="dxa"/>
            <w:shd w:val="clear" w:color="auto" w:fill="auto"/>
          </w:tcPr>
          <w:p w:rsidR="004B06B5" w:rsidRPr="006E3D2E" w:rsidRDefault="002C077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Төмен вольтты қолдануға арналған бір ядролы немесе көп ядролы электр өткізгіштер, RZ1 және RZ1-K түрлері</w:t>
            </w: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Чили</w:t>
            </w:r>
          </w:p>
        </w:tc>
        <w:tc>
          <w:tcPr>
            <w:tcW w:w="5386" w:type="dxa"/>
            <w:shd w:val="clear" w:color="auto" w:fill="auto"/>
          </w:tcPr>
          <w:p w:rsidR="004B06B5"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бұйрық төмен кернеулі пайдалану үшін RZ1 және RZ1-K бір ядролы немесе көп ядролы электр сымдарын сертификаттау процедурасын белгілейді.</w:t>
            </w: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right"/>
              <w:rPr>
                <w:rFonts w:eastAsia="Verdana"/>
                <w:b/>
                <w:sz w:val="24"/>
                <w:szCs w:val="24"/>
              </w:rPr>
            </w:pPr>
            <w:r w:rsidRPr="006E3D2E">
              <w:rPr>
                <w:b/>
                <w:sz w:val="24"/>
                <w:szCs w:val="24"/>
              </w:rPr>
              <w:t>G/TBT/N/CHL/533</w:t>
            </w:r>
          </w:p>
        </w:tc>
        <w:tc>
          <w:tcPr>
            <w:tcW w:w="5386" w:type="dxa"/>
            <w:shd w:val="clear" w:color="auto" w:fill="auto"/>
          </w:tcPr>
          <w:p w:rsidR="004B06B5" w:rsidRPr="006E3D2E" w:rsidRDefault="004B06B5" w:rsidP="00BF597A">
            <w:pPr>
              <w:jc w:val="both"/>
              <w:rPr>
                <w:sz w:val="24"/>
                <w:szCs w:val="24"/>
              </w:rPr>
            </w:pPr>
            <w:r w:rsidRPr="006E3D2E">
              <w:rPr>
                <w:sz w:val="24"/>
                <w:szCs w:val="24"/>
              </w:rPr>
              <w:t xml:space="preserve">PE № 2/18: 2020 </w:t>
            </w:r>
            <w:r w:rsidR="008531F4" w:rsidRPr="006E3D2E">
              <w:rPr>
                <w:sz w:val="24"/>
                <w:szCs w:val="24"/>
              </w:rPr>
              <w:t>Электротехникалық өнімді талдау және / немесе сынаудың базалық хаттамасының жобасы</w:t>
            </w:r>
            <w:r w:rsidRPr="006E3D2E">
              <w:rPr>
                <w:sz w:val="24"/>
                <w:szCs w:val="24"/>
              </w:rPr>
              <w:t xml:space="preserve">) (12 </w:t>
            </w:r>
            <w:r w:rsidR="002D1F5A" w:rsidRPr="006E3D2E">
              <w:rPr>
                <w:sz w:val="24"/>
                <w:szCs w:val="24"/>
              </w:rPr>
              <w:t>бет, испан тілінде)</w:t>
            </w:r>
          </w:p>
        </w:tc>
        <w:tc>
          <w:tcPr>
            <w:tcW w:w="1985" w:type="dxa"/>
            <w:shd w:val="clear" w:color="auto" w:fill="auto"/>
          </w:tcPr>
          <w:p w:rsidR="004B06B5" w:rsidRPr="006E3D2E" w:rsidRDefault="00BA4906" w:rsidP="00BF597A">
            <w:pPr>
              <w:jc w:val="both"/>
              <w:rPr>
                <w:sz w:val="24"/>
                <w:szCs w:val="24"/>
                <w:lang w:val="kk-KZ"/>
              </w:rPr>
            </w:pPr>
            <w:r w:rsidRPr="006E3D2E">
              <w:rPr>
                <w:sz w:val="24"/>
                <w:szCs w:val="24"/>
                <w:lang w:val="kk-KZ"/>
              </w:rPr>
              <w:t>Хабарламадан бастап 60 күн</w:t>
            </w: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28 </w:t>
            </w:r>
            <w:r w:rsidR="006D1649" w:rsidRPr="006E3D2E">
              <w:rPr>
                <w:sz w:val="24"/>
                <w:szCs w:val="24"/>
              </w:rPr>
              <w:t>қыркүйек 2020</w:t>
            </w:r>
          </w:p>
        </w:tc>
        <w:tc>
          <w:tcPr>
            <w:tcW w:w="5386" w:type="dxa"/>
            <w:shd w:val="clear" w:color="auto" w:fill="auto"/>
          </w:tcPr>
          <w:p w:rsidR="004B06B5"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Төмен вольтты қолдануға арналған бір ядролы электр өткізгіштер, H07Z1-U және H07Z1-R түрлері</w:t>
            </w: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Чили</w:t>
            </w:r>
          </w:p>
        </w:tc>
        <w:tc>
          <w:tcPr>
            <w:tcW w:w="5386" w:type="dxa"/>
            <w:shd w:val="clear" w:color="auto" w:fill="auto"/>
          </w:tcPr>
          <w:p w:rsidR="004B06B5"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Төмен кернеулі пайдалану үшін H07Z1-U және H07Z1-R бір ядролы электр өткізгіштерін сертификаттау процедурасы</w:t>
            </w:r>
            <w:r w:rsidR="004B06B5" w:rsidRPr="006E3D2E">
              <w:rPr>
                <w:sz w:val="24"/>
                <w:szCs w:val="24"/>
              </w:rPr>
              <w:t>.</w:t>
            </w: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b/>
                <w:sz w:val="24"/>
                <w:szCs w:val="24"/>
                <w:lang w:val="en-GB" w:eastAsia="en-US"/>
              </w:rPr>
            </w:pPr>
            <w:r w:rsidRPr="006E3D2E">
              <w:rPr>
                <w:b/>
                <w:sz w:val="24"/>
                <w:szCs w:val="24"/>
              </w:rPr>
              <w:t>G/TBT/N/TPKM/434</w:t>
            </w:r>
          </w:p>
          <w:p w:rsidR="004B06B5" w:rsidRPr="006E3D2E" w:rsidRDefault="004B06B5" w:rsidP="00BF597A">
            <w:pPr>
              <w:rPr>
                <w:sz w:val="24"/>
                <w:szCs w:val="24"/>
              </w:rPr>
            </w:pPr>
          </w:p>
        </w:tc>
        <w:tc>
          <w:tcPr>
            <w:tcW w:w="5386" w:type="dxa"/>
            <w:shd w:val="clear" w:color="auto" w:fill="auto"/>
          </w:tcPr>
          <w:p w:rsidR="004B06B5" w:rsidRPr="006E3D2E" w:rsidRDefault="002D1F5A" w:rsidP="00BF597A">
            <w:pPr>
              <w:jc w:val="both"/>
              <w:rPr>
                <w:sz w:val="24"/>
                <w:szCs w:val="24"/>
              </w:rPr>
            </w:pPr>
            <w:r w:rsidRPr="006E3D2E">
              <w:rPr>
                <w:sz w:val="24"/>
                <w:szCs w:val="24"/>
              </w:rPr>
              <w:t xml:space="preserve">Гуайус жапырақтарын (Ilex guayusa) азық-түлік ингредиенттері ретінде пайдалануды шектеу және таңбалау туралы ереженің жобасы </w:t>
            </w:r>
            <w:r w:rsidR="004B06B5" w:rsidRPr="006E3D2E">
              <w:rPr>
                <w:sz w:val="24"/>
                <w:szCs w:val="24"/>
              </w:rPr>
              <w:t xml:space="preserve">(1 </w:t>
            </w:r>
            <w:r w:rsidRPr="006E3D2E">
              <w:rPr>
                <w:sz w:val="24"/>
                <w:szCs w:val="24"/>
              </w:rPr>
              <w:t>бет, ағылшын тілінде</w:t>
            </w:r>
            <w:r w:rsidR="004B06B5" w:rsidRPr="006E3D2E">
              <w:rPr>
                <w:sz w:val="24"/>
                <w:szCs w:val="24"/>
              </w:rPr>
              <w:t xml:space="preserve">; </w:t>
            </w:r>
            <w:r w:rsidRPr="006E3D2E">
              <w:rPr>
                <w:sz w:val="24"/>
                <w:szCs w:val="24"/>
              </w:rPr>
              <w:t>1 бет қытай тілінде)</w:t>
            </w:r>
          </w:p>
        </w:tc>
        <w:tc>
          <w:tcPr>
            <w:tcW w:w="1985" w:type="dxa"/>
            <w:shd w:val="clear" w:color="auto" w:fill="auto"/>
          </w:tcPr>
          <w:p w:rsidR="004B06B5" w:rsidRPr="006E3D2E" w:rsidRDefault="00BA4906" w:rsidP="00BF597A">
            <w:pPr>
              <w:jc w:val="both"/>
              <w:rPr>
                <w:sz w:val="24"/>
                <w:szCs w:val="24"/>
                <w:lang w:val="kk-KZ"/>
              </w:rPr>
            </w:pPr>
            <w:r w:rsidRPr="006E3D2E">
              <w:rPr>
                <w:sz w:val="24"/>
                <w:szCs w:val="24"/>
                <w:lang w:val="kk-KZ"/>
              </w:rPr>
              <w:t>Хабарламадан бастап 60 күн</w:t>
            </w: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30 </w:t>
            </w:r>
            <w:r w:rsidR="006D1649" w:rsidRPr="006E3D2E">
              <w:rPr>
                <w:sz w:val="24"/>
                <w:szCs w:val="24"/>
              </w:rPr>
              <w:t>қыркүйек 2020</w:t>
            </w:r>
          </w:p>
        </w:tc>
        <w:tc>
          <w:tcPr>
            <w:tcW w:w="5386" w:type="dxa"/>
            <w:shd w:val="clear" w:color="auto" w:fill="auto"/>
          </w:tcPr>
          <w:p w:rsidR="004B06B5"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Тамаққа пайдалануға арналған тағамдық ингредиент; жалпы Тамақ өнімдері </w:t>
            </w:r>
            <w:r w:rsidR="004B06B5" w:rsidRPr="006E3D2E">
              <w:rPr>
                <w:sz w:val="24"/>
                <w:szCs w:val="24"/>
              </w:rPr>
              <w:t>(ICS 67.040)</w:t>
            </w: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2D1F5A" w:rsidP="00BF597A">
            <w:pPr>
              <w:rPr>
                <w:sz w:val="24"/>
                <w:szCs w:val="24"/>
                <w:lang w:val="kk-KZ"/>
              </w:rPr>
            </w:pPr>
            <w:r w:rsidRPr="006E3D2E">
              <w:rPr>
                <w:sz w:val="24"/>
                <w:szCs w:val="24"/>
                <w:lang w:val="kk-KZ"/>
              </w:rPr>
              <w:t>Тайвань, Пенху, Кинмэн және Матсу жеке кедендік аумағы</w:t>
            </w:r>
          </w:p>
        </w:tc>
        <w:tc>
          <w:tcPr>
            <w:tcW w:w="5386" w:type="dxa"/>
            <w:shd w:val="clear" w:color="auto" w:fill="auto"/>
          </w:tcPr>
          <w:p w:rsidR="004B06B5" w:rsidRPr="006E3D2E" w:rsidRDefault="002D1F5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қаулы жобасы гуайус жапырақтарын (Ilex guayusa) азық-түлік мақсатында пайдалану шектеулері мен таңбалау талаптарын анықтайды.</w:t>
            </w: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G/TBT/N/TPKM/431/Add.1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21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Тайваньның</w:t>
            </w:r>
            <w:r w:rsidRPr="006E3D2E">
              <w:rPr>
                <w:sz w:val="24"/>
                <w:szCs w:val="24"/>
                <w:lang w:val="en-US"/>
              </w:rPr>
              <w:t xml:space="preserve"> </w:t>
            </w:r>
            <w:r w:rsidRPr="006E3D2E">
              <w:rPr>
                <w:sz w:val="24"/>
                <w:szCs w:val="24"/>
              </w:rPr>
              <w:t>бөлек</w:t>
            </w:r>
            <w:r w:rsidRPr="006E3D2E">
              <w:rPr>
                <w:sz w:val="24"/>
                <w:szCs w:val="24"/>
                <w:lang w:val="en-US"/>
              </w:rPr>
              <w:t xml:space="preserve"> </w:t>
            </w:r>
            <w:r w:rsidRPr="006E3D2E">
              <w:rPr>
                <w:sz w:val="24"/>
                <w:szCs w:val="24"/>
              </w:rPr>
              <w:t>кедендік</w:t>
            </w:r>
            <w:r w:rsidRPr="006E3D2E">
              <w:rPr>
                <w:sz w:val="24"/>
                <w:szCs w:val="24"/>
                <w:lang w:val="en-US"/>
              </w:rPr>
              <w:t xml:space="preserve"> </w:t>
            </w:r>
            <w:r w:rsidRPr="006E3D2E">
              <w:rPr>
                <w:sz w:val="24"/>
                <w:szCs w:val="24"/>
              </w:rPr>
              <w:t>аумағы</w:t>
            </w:r>
            <w:r w:rsidRPr="006E3D2E">
              <w:rPr>
                <w:sz w:val="24"/>
                <w:szCs w:val="24"/>
                <w:lang w:val="en-US"/>
              </w:rPr>
              <w:t xml:space="preserve">, </w:t>
            </w:r>
            <w:r w:rsidRPr="006E3D2E">
              <w:rPr>
                <w:sz w:val="24"/>
                <w:szCs w:val="24"/>
              </w:rPr>
              <w:t>Пынху</w:t>
            </w:r>
            <w:r w:rsidRPr="006E3D2E">
              <w:rPr>
                <w:sz w:val="24"/>
                <w:szCs w:val="24"/>
                <w:lang w:val="en-US"/>
              </w:rPr>
              <w:t xml:space="preserve">, </w:t>
            </w:r>
            <w:r w:rsidRPr="006E3D2E">
              <w:rPr>
                <w:sz w:val="24"/>
                <w:szCs w:val="24"/>
              </w:rPr>
              <w:t>Джинмень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w:t>
            </w:r>
            <w:r w:rsidRPr="006E3D2E">
              <w:rPr>
                <w:sz w:val="24"/>
                <w:szCs w:val="24"/>
              </w:rPr>
              <w:t>Тамақ</w:t>
            </w:r>
            <w:r w:rsidRPr="006E3D2E">
              <w:rPr>
                <w:sz w:val="24"/>
                <w:szCs w:val="24"/>
                <w:lang w:val="en-US"/>
              </w:rPr>
              <w:t xml:space="preserve"> </w:t>
            </w:r>
            <w:r w:rsidRPr="006E3D2E">
              <w:rPr>
                <w:sz w:val="24"/>
                <w:szCs w:val="24"/>
              </w:rPr>
              <w:t>өнімдерін</w:t>
            </w:r>
            <w:r w:rsidRPr="006E3D2E">
              <w:rPr>
                <w:sz w:val="24"/>
                <w:szCs w:val="24"/>
                <w:lang w:val="en-US"/>
              </w:rPr>
              <w:t xml:space="preserve"> </w:t>
            </w:r>
            <w:r w:rsidRPr="006E3D2E">
              <w:rPr>
                <w:sz w:val="24"/>
                <w:szCs w:val="24"/>
              </w:rPr>
              <w:t>таңбалау</w:t>
            </w:r>
            <w:r w:rsidRPr="006E3D2E">
              <w:rPr>
                <w:sz w:val="24"/>
                <w:szCs w:val="24"/>
                <w:lang w:val="en-US"/>
              </w:rPr>
              <w:t xml:space="preserve"> </w:t>
            </w:r>
            <w:r w:rsidRPr="006E3D2E">
              <w:rPr>
                <w:sz w:val="24"/>
                <w:szCs w:val="24"/>
              </w:rPr>
              <w:t>ережесінің</w:t>
            </w:r>
            <w:r w:rsidRPr="006E3D2E">
              <w:rPr>
                <w:sz w:val="24"/>
                <w:szCs w:val="24"/>
                <w:lang w:val="en-US"/>
              </w:rPr>
              <w:t xml:space="preserve"> 5-</w:t>
            </w:r>
            <w:r w:rsidRPr="006E3D2E">
              <w:rPr>
                <w:sz w:val="24"/>
                <w:szCs w:val="24"/>
              </w:rPr>
              <w:t>бабына</w:t>
            </w:r>
            <w:r w:rsidRPr="006E3D2E">
              <w:rPr>
                <w:sz w:val="24"/>
                <w:szCs w:val="24"/>
                <w:lang w:val="en-US"/>
              </w:rPr>
              <w:t xml:space="preserve"> </w:t>
            </w:r>
            <w:r w:rsidRPr="006E3D2E">
              <w:rPr>
                <w:sz w:val="24"/>
                <w:szCs w:val="24"/>
              </w:rPr>
              <w:t>түзету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w:t>
            </w:r>
            <w:r w:rsidRPr="006E3D2E">
              <w:rPr>
                <w:sz w:val="24"/>
                <w:szCs w:val="24"/>
                <w:lang w:val="en-US"/>
              </w:rPr>
              <w:t xml:space="preserve">: </w:t>
            </w:r>
            <w:r w:rsidRPr="006E3D2E">
              <w:rPr>
                <w:sz w:val="24"/>
                <w:szCs w:val="24"/>
              </w:rPr>
              <w:t>Тайвань</w:t>
            </w:r>
            <w:r w:rsidRPr="006E3D2E">
              <w:rPr>
                <w:sz w:val="24"/>
                <w:szCs w:val="24"/>
                <w:lang w:val="en-US"/>
              </w:rPr>
              <w:t xml:space="preserve">, </w:t>
            </w:r>
            <w:r w:rsidRPr="006E3D2E">
              <w:rPr>
                <w:sz w:val="24"/>
                <w:szCs w:val="24"/>
              </w:rPr>
              <w:t>Пенгху</w:t>
            </w:r>
            <w:r w:rsidRPr="006E3D2E">
              <w:rPr>
                <w:sz w:val="24"/>
                <w:szCs w:val="24"/>
                <w:lang w:val="en-US"/>
              </w:rPr>
              <w:t xml:space="preserve">, </w:t>
            </w:r>
            <w:r w:rsidRPr="006E3D2E">
              <w:rPr>
                <w:sz w:val="24"/>
                <w:szCs w:val="24"/>
              </w:rPr>
              <w:t>Джинмень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w:t>
            </w:r>
            <w:r w:rsidRPr="006E3D2E">
              <w:rPr>
                <w:sz w:val="24"/>
                <w:szCs w:val="24"/>
                <w:lang w:val="en-US"/>
              </w:rPr>
              <w:t xml:space="preserve"> </w:t>
            </w:r>
            <w:r w:rsidRPr="006E3D2E">
              <w:rPr>
                <w:sz w:val="24"/>
                <w:szCs w:val="24"/>
              </w:rPr>
              <w:t>бөлек</w:t>
            </w:r>
            <w:r w:rsidRPr="006E3D2E">
              <w:rPr>
                <w:sz w:val="24"/>
                <w:szCs w:val="24"/>
                <w:lang w:val="en-US"/>
              </w:rPr>
              <w:t xml:space="preserve"> </w:t>
            </w:r>
            <w:r w:rsidRPr="006E3D2E">
              <w:rPr>
                <w:sz w:val="24"/>
                <w:szCs w:val="24"/>
              </w:rPr>
              <w:t>кедендік</w:t>
            </w:r>
            <w:r w:rsidRPr="006E3D2E">
              <w:rPr>
                <w:sz w:val="24"/>
                <w:szCs w:val="24"/>
                <w:lang w:val="en-US"/>
              </w:rPr>
              <w:t xml:space="preserve"> </w:t>
            </w:r>
            <w:r w:rsidRPr="006E3D2E">
              <w:rPr>
                <w:sz w:val="24"/>
                <w:szCs w:val="24"/>
              </w:rPr>
              <w:t>аумағы</w:t>
            </w:r>
            <w:r w:rsidRPr="006E3D2E">
              <w:rPr>
                <w:sz w:val="24"/>
                <w:szCs w:val="24"/>
                <w:lang w:val="en-US"/>
              </w:rPr>
              <w:t xml:space="preserve"> G / TBT / N / TPKM / 431 </w:t>
            </w:r>
            <w:r w:rsidRPr="006E3D2E">
              <w:rPr>
                <w:sz w:val="24"/>
                <w:szCs w:val="24"/>
              </w:rPr>
              <w:t>сәйкес</w:t>
            </w:r>
            <w:r w:rsidRPr="006E3D2E">
              <w:rPr>
                <w:sz w:val="24"/>
                <w:szCs w:val="24"/>
                <w:lang w:val="en-US"/>
              </w:rPr>
              <w:t xml:space="preserve"> «</w:t>
            </w:r>
            <w:r w:rsidRPr="006E3D2E">
              <w:rPr>
                <w:sz w:val="24"/>
                <w:szCs w:val="24"/>
              </w:rPr>
              <w:t>Тамақ</w:t>
            </w:r>
            <w:r w:rsidRPr="006E3D2E">
              <w:rPr>
                <w:sz w:val="24"/>
                <w:szCs w:val="24"/>
                <w:lang w:val="en-US"/>
              </w:rPr>
              <w:t xml:space="preserve"> </w:t>
            </w:r>
            <w:r w:rsidRPr="006E3D2E">
              <w:rPr>
                <w:sz w:val="24"/>
                <w:szCs w:val="24"/>
              </w:rPr>
              <w:t>өнімдерін</w:t>
            </w:r>
            <w:r w:rsidRPr="006E3D2E">
              <w:rPr>
                <w:sz w:val="24"/>
                <w:szCs w:val="24"/>
                <w:lang w:val="en-US"/>
              </w:rPr>
              <w:t xml:space="preserve"> </w:t>
            </w:r>
            <w:r w:rsidRPr="006E3D2E">
              <w:rPr>
                <w:sz w:val="24"/>
                <w:szCs w:val="24"/>
              </w:rPr>
              <w:t>таңбалау</w:t>
            </w:r>
            <w:r w:rsidRPr="006E3D2E">
              <w:rPr>
                <w:sz w:val="24"/>
                <w:szCs w:val="24"/>
                <w:lang w:val="en-US"/>
              </w:rPr>
              <w:t xml:space="preserve"> </w:t>
            </w:r>
            <w:r w:rsidRPr="006E3D2E">
              <w:rPr>
                <w:sz w:val="24"/>
                <w:szCs w:val="24"/>
              </w:rPr>
              <w:t>ережелерінің</w:t>
            </w:r>
            <w:r w:rsidRPr="006E3D2E">
              <w:rPr>
                <w:sz w:val="24"/>
                <w:szCs w:val="24"/>
                <w:lang w:val="en-US"/>
              </w:rPr>
              <w:t xml:space="preserve"> 5-</w:t>
            </w:r>
            <w:r w:rsidRPr="006E3D2E">
              <w:rPr>
                <w:sz w:val="24"/>
                <w:szCs w:val="24"/>
              </w:rPr>
              <w:t>бабына</w:t>
            </w:r>
            <w:r w:rsidRPr="006E3D2E">
              <w:rPr>
                <w:sz w:val="24"/>
                <w:szCs w:val="24"/>
                <w:lang w:val="en-US"/>
              </w:rPr>
              <w:t xml:space="preserve"> </w:t>
            </w:r>
            <w:r w:rsidRPr="006E3D2E">
              <w:rPr>
                <w:sz w:val="24"/>
                <w:szCs w:val="24"/>
              </w:rPr>
              <w:t>түзетулер</w:t>
            </w:r>
            <w:r w:rsidRPr="006E3D2E">
              <w:rPr>
                <w:sz w:val="24"/>
                <w:szCs w:val="24"/>
                <w:lang w:val="en-US"/>
              </w:rPr>
              <w:t xml:space="preserve">» 2020 </w:t>
            </w:r>
            <w:r w:rsidRPr="006E3D2E">
              <w:rPr>
                <w:sz w:val="24"/>
                <w:szCs w:val="24"/>
              </w:rPr>
              <w:t>жылдың</w:t>
            </w:r>
            <w:r w:rsidRPr="006E3D2E">
              <w:rPr>
                <w:sz w:val="24"/>
                <w:szCs w:val="24"/>
                <w:lang w:val="en-US"/>
              </w:rPr>
              <w:t xml:space="preserve"> 17 </w:t>
            </w:r>
            <w:r w:rsidRPr="006E3D2E">
              <w:rPr>
                <w:sz w:val="24"/>
                <w:szCs w:val="24"/>
              </w:rPr>
              <w:t>қыркүйегінде</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жылы</w:t>
            </w:r>
            <w:r w:rsidRPr="006E3D2E">
              <w:rPr>
                <w:sz w:val="24"/>
                <w:szCs w:val="24"/>
                <w:lang w:val="en-US"/>
              </w:rPr>
              <w:t xml:space="preserve"> </w:t>
            </w:r>
            <w:r w:rsidRPr="006E3D2E">
              <w:rPr>
                <w:sz w:val="24"/>
                <w:szCs w:val="24"/>
              </w:rPr>
              <w:t>жарияланған</w:t>
            </w:r>
            <w:r w:rsidRPr="006E3D2E">
              <w:rPr>
                <w:sz w:val="24"/>
                <w:szCs w:val="24"/>
                <w:lang w:val="en-US"/>
              </w:rPr>
              <w:t xml:space="preserve"> </w:t>
            </w:r>
            <w:r w:rsidRPr="006E3D2E">
              <w:rPr>
                <w:sz w:val="24"/>
                <w:szCs w:val="24"/>
              </w:rPr>
              <w:t>деп</w:t>
            </w:r>
            <w:r w:rsidRPr="006E3D2E">
              <w:rPr>
                <w:sz w:val="24"/>
                <w:szCs w:val="24"/>
                <w:lang w:val="en-US"/>
              </w:rPr>
              <w:t xml:space="preserve"> </w:t>
            </w:r>
            <w:r w:rsidRPr="006E3D2E">
              <w:rPr>
                <w:sz w:val="24"/>
                <w:szCs w:val="24"/>
              </w:rPr>
              <w:t>кеңес</w:t>
            </w:r>
            <w:r w:rsidRPr="006E3D2E">
              <w:rPr>
                <w:sz w:val="24"/>
                <w:szCs w:val="24"/>
                <w:lang w:val="en-US"/>
              </w:rPr>
              <w:t xml:space="preserve"> </w:t>
            </w:r>
            <w:r w:rsidRPr="006E3D2E">
              <w:rPr>
                <w:sz w:val="24"/>
                <w:szCs w:val="24"/>
              </w:rPr>
              <w:t>бергісі</w:t>
            </w:r>
            <w:r w:rsidRPr="006E3D2E">
              <w:rPr>
                <w:sz w:val="24"/>
                <w:szCs w:val="24"/>
                <w:lang w:val="en-US"/>
              </w:rPr>
              <w:t xml:space="preserve"> </w:t>
            </w:r>
            <w:r w:rsidRPr="006E3D2E">
              <w:rPr>
                <w:sz w:val="24"/>
                <w:szCs w:val="24"/>
              </w:rPr>
              <w:t>келеді</w:t>
            </w:r>
            <w:r w:rsidRPr="006E3D2E">
              <w:rPr>
                <w:sz w:val="24"/>
                <w:szCs w:val="24"/>
                <w:lang w:val="en-US"/>
              </w:rPr>
              <w:t xml:space="preserve">. </w:t>
            </w:r>
            <w:r w:rsidRPr="006E3D2E">
              <w:rPr>
                <w:sz w:val="24"/>
                <w:szCs w:val="24"/>
              </w:rPr>
              <w:t>2021 жылдың 1 қаңтарынан бастап күшіне енеді.</w:t>
            </w:r>
          </w:p>
          <w:tbl>
            <w:tblPr>
              <w:tblStyle w:val="af2"/>
              <w:tblW w:w="0" w:type="auto"/>
              <w:tblLayout w:type="fixed"/>
              <w:tblLook w:val="04A0" w:firstRow="1" w:lastRow="0" w:firstColumn="1" w:lastColumn="0" w:noHBand="0" w:noVBand="1"/>
            </w:tblPr>
            <w:tblGrid>
              <w:gridCol w:w="734"/>
              <w:gridCol w:w="4421"/>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rPr>
                  </w:pPr>
                  <w:r w:rsidRPr="006E3D2E">
                    <w:rPr>
                      <w:sz w:val="24"/>
                      <w:szCs w:val="24"/>
                      <w:lang w:val="kk-KZ"/>
                    </w:rPr>
                    <w:t>Түсініктеме мерзімі өзгертілген күн</w:t>
                  </w:r>
                  <w:r w:rsidRPr="006E3D2E">
                    <w:rPr>
                      <w:sz w:val="24"/>
                      <w:szCs w:val="24"/>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kk-KZ"/>
                    </w:rPr>
                  </w:pPr>
                  <w:r w:rsidRPr="006E3D2E">
                    <w:rPr>
                      <w:sz w:val="24"/>
                      <w:szCs w:val="24"/>
                    </w:rPr>
                    <w:t>Хабарлама</w:t>
                  </w:r>
                  <w:r w:rsidRPr="006E3D2E">
                    <w:rPr>
                      <w:sz w:val="24"/>
                      <w:szCs w:val="24"/>
                      <w:lang w:val="en-GB"/>
                    </w:rPr>
                    <w:t xml:space="preserve"> </w:t>
                  </w:r>
                  <w:r w:rsidRPr="006E3D2E">
                    <w:rPr>
                      <w:sz w:val="24"/>
                      <w:szCs w:val="24"/>
                    </w:rPr>
                    <w:t>қабылдан</w:t>
                  </w:r>
                  <w:r w:rsidRPr="006E3D2E">
                    <w:rPr>
                      <w:sz w:val="24"/>
                      <w:szCs w:val="24"/>
                      <w:lang w:val="kk-KZ"/>
                    </w:rPr>
                    <w:t xml:space="preserve">ған күн: </w:t>
                  </w:r>
                </w:p>
                <w:p w:rsidR="001B09D3" w:rsidRPr="006E3D2E" w:rsidRDefault="001B09D3" w:rsidP="00BF597A">
                  <w:pPr>
                    <w:rPr>
                      <w:sz w:val="24"/>
                      <w:szCs w:val="24"/>
                      <w:lang w:val="en-GB"/>
                    </w:rPr>
                  </w:pPr>
                  <w:r w:rsidRPr="006E3D2E">
                    <w:rPr>
                      <w:sz w:val="24"/>
                      <w:szCs w:val="24"/>
                      <w:lang w:val="en-GB"/>
                    </w:rPr>
                    <w:t xml:space="preserve">1 </w:t>
                  </w:r>
                  <w:r w:rsidRPr="006E3D2E">
                    <w:rPr>
                      <w:sz w:val="24"/>
                      <w:szCs w:val="24"/>
                    </w:rPr>
                    <w:t>қаңтар</w:t>
                  </w:r>
                  <w:r w:rsidRPr="006E3D2E">
                    <w:rPr>
                      <w:sz w:val="24"/>
                      <w:szCs w:val="24"/>
                      <w:lang w:val="en-GB"/>
                    </w:rPr>
                    <w:t xml:space="preserve"> 2020 </w:t>
                  </w:r>
                  <w:r w:rsidRPr="006E3D2E">
                    <w:rPr>
                      <w:sz w:val="24"/>
                      <w:szCs w:val="24"/>
                    </w:rPr>
                    <w:t>ж</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kk-KZ"/>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w:t>
                  </w:r>
                  <w:r w:rsidRPr="006E3D2E">
                    <w:rPr>
                      <w:sz w:val="24"/>
                      <w:szCs w:val="24"/>
                      <w:lang w:val="kk-KZ"/>
                    </w:rPr>
                    <w:t>ған күн:</w:t>
                  </w:r>
                </w:p>
                <w:p w:rsidR="001B09D3" w:rsidRPr="006E3D2E" w:rsidRDefault="001B09D3" w:rsidP="00BF597A">
                  <w:pPr>
                    <w:rPr>
                      <w:sz w:val="24"/>
                      <w:szCs w:val="24"/>
                      <w:lang w:val="en-GB"/>
                    </w:rPr>
                  </w:pPr>
                  <w:r w:rsidRPr="006E3D2E">
                    <w:rPr>
                      <w:sz w:val="24"/>
                      <w:szCs w:val="24"/>
                      <w:lang w:val="en-GB"/>
                    </w:rPr>
                    <w:t xml:space="preserve">17 </w:t>
                  </w:r>
                  <w:r w:rsidRPr="006E3D2E">
                    <w:rPr>
                      <w:sz w:val="24"/>
                      <w:szCs w:val="24"/>
                    </w:rPr>
                    <w:t>қыркүйек</w:t>
                  </w:r>
                  <w:r w:rsidRPr="006E3D2E">
                    <w:rPr>
                      <w:sz w:val="24"/>
                      <w:szCs w:val="24"/>
                      <w:lang w:val="en-GB"/>
                    </w:rPr>
                    <w:t xml:space="preserve"> 2020 </w:t>
                  </w:r>
                  <w:r w:rsidRPr="006E3D2E">
                    <w:rPr>
                      <w:sz w:val="24"/>
                      <w:szCs w:val="24"/>
                    </w:rPr>
                    <w:t>ж</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kk-KZ"/>
                    </w:rPr>
                    <w:t>ның</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w:t>
                  </w:r>
                  <w:r w:rsidRPr="006E3D2E">
                    <w:rPr>
                      <w:sz w:val="24"/>
                      <w:szCs w:val="24"/>
                      <w:lang w:val="kk-KZ"/>
                    </w:rPr>
                    <w:t>ген күн</w:t>
                  </w:r>
                  <w:r w:rsidRPr="006E3D2E">
                    <w:rPr>
                      <w:sz w:val="24"/>
                      <w:szCs w:val="24"/>
                    </w:rPr>
                    <w:t>і</w:t>
                  </w:r>
                  <w:r w:rsidRPr="006E3D2E">
                    <w:rPr>
                      <w:sz w:val="24"/>
                      <w:szCs w:val="24"/>
                      <w:lang w:val="en-GB"/>
                    </w:rPr>
                    <w:t xml:space="preserve">: 1 </w:t>
                  </w:r>
                  <w:r w:rsidRPr="006E3D2E">
                    <w:rPr>
                      <w:sz w:val="24"/>
                      <w:szCs w:val="24"/>
                    </w:rPr>
                    <w:t>қаңтар</w:t>
                  </w:r>
                  <w:r w:rsidRPr="006E3D2E">
                    <w:rPr>
                      <w:sz w:val="24"/>
                      <w:szCs w:val="24"/>
                      <w:lang w:val="en-GB"/>
                    </w:rPr>
                    <w:t xml:space="preserve"> 2020 </w:t>
                  </w:r>
                  <w:r w:rsidRPr="006E3D2E">
                    <w:rPr>
                      <w:sz w:val="24"/>
                      <w:szCs w:val="24"/>
                    </w:rPr>
                    <w:t>ж</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kk-KZ"/>
                    </w:rPr>
                  </w:pPr>
                  <w:r w:rsidRPr="006E3D2E">
                    <w:rPr>
                      <w:sz w:val="24"/>
                      <w:szCs w:val="24"/>
                    </w:rPr>
                    <w:t>Соңғы</w:t>
                  </w:r>
                  <w:r w:rsidRPr="006E3D2E">
                    <w:rPr>
                      <w:sz w:val="24"/>
                      <w:szCs w:val="24"/>
                      <w:lang w:val="en-GB"/>
                    </w:rPr>
                    <w:t xml:space="preserve"> </w:t>
                  </w:r>
                  <w:r w:rsidRPr="006E3D2E">
                    <w:rPr>
                      <w:sz w:val="24"/>
                      <w:szCs w:val="24"/>
                    </w:rPr>
                    <w:t>әрекет</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мына</w:t>
                  </w:r>
                  <w:r w:rsidRPr="006E3D2E">
                    <w:rPr>
                      <w:sz w:val="24"/>
                      <w:szCs w:val="24"/>
                      <w:lang w:val="en-GB"/>
                    </w:rPr>
                    <w:t xml:space="preserve"> </w:t>
                  </w:r>
                  <w:r w:rsidRPr="006E3D2E">
                    <w:rPr>
                      <w:sz w:val="24"/>
                      <w:szCs w:val="24"/>
                    </w:rPr>
                    <w:t>сілтеме</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1B09D3" w:rsidRPr="006E3D2E" w:rsidRDefault="00A57223" w:rsidP="00BF597A">
                  <w:pPr>
                    <w:rPr>
                      <w:rFonts w:eastAsia="Calibri"/>
                      <w:sz w:val="24"/>
                      <w:szCs w:val="24"/>
                      <w:lang w:val="kk-KZ"/>
                    </w:rPr>
                  </w:pPr>
                  <w:hyperlink r:id="rId94" w:history="1">
                    <w:r w:rsidR="001B09D3" w:rsidRPr="006E3D2E">
                      <w:rPr>
                        <w:rStyle w:val="a9"/>
                        <w:rFonts w:eastAsia="Calibri"/>
                        <w:sz w:val="24"/>
                        <w:szCs w:val="24"/>
                        <w:lang w:val="kk-KZ"/>
                      </w:rPr>
                      <w:t>https://gazette.nat.gov.tw/egFront/detail.do?metaid=118560&amp;log=detailLog</w:t>
                    </w:r>
                  </w:hyperlink>
                </w:p>
                <w:p w:rsidR="001B09D3" w:rsidRPr="006E3D2E" w:rsidRDefault="00A57223" w:rsidP="00BF597A">
                  <w:pPr>
                    <w:rPr>
                      <w:rFonts w:eastAsia="Calibri"/>
                      <w:sz w:val="24"/>
                      <w:szCs w:val="24"/>
                      <w:lang w:val="kk-KZ"/>
                    </w:rPr>
                  </w:pPr>
                  <w:hyperlink r:id="rId95" w:history="1">
                    <w:r w:rsidR="001B09D3" w:rsidRPr="006E3D2E">
                      <w:rPr>
                        <w:rStyle w:val="a9"/>
                        <w:rFonts w:eastAsia="Calibri"/>
                        <w:sz w:val="24"/>
                        <w:szCs w:val="24"/>
                        <w:lang w:val="kk-KZ"/>
                      </w:rPr>
                      <w:t>https://members.wto.org/crnattachments/2020/TBT/TPKM/final_measure/20_5614_00_e.pdf</w:t>
                    </w:r>
                  </w:hyperlink>
                </w:p>
                <w:p w:rsidR="001B09D3" w:rsidRPr="006E3D2E" w:rsidRDefault="00A57223" w:rsidP="00BF597A">
                  <w:pPr>
                    <w:rPr>
                      <w:sz w:val="24"/>
                      <w:szCs w:val="24"/>
                      <w:lang w:val="kk-KZ"/>
                    </w:rPr>
                  </w:pPr>
                  <w:hyperlink r:id="rId96" w:history="1">
                    <w:r w:rsidR="001B09D3" w:rsidRPr="006E3D2E">
                      <w:rPr>
                        <w:rStyle w:val="a9"/>
                        <w:rFonts w:eastAsia="Calibri"/>
                        <w:sz w:val="24"/>
                        <w:szCs w:val="24"/>
                        <w:lang w:val="kk-KZ"/>
                      </w:rPr>
                      <w:t>https://members.wto.org/crnattachments/2020/TBT/TPKM/final_measure/20_5614_00_x.pdf</w:t>
                    </w:r>
                  </w:hyperlink>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rPr>
                  </w:pPr>
                  <w:r w:rsidRPr="006E3D2E">
                    <w:rPr>
                      <w:sz w:val="24"/>
                      <w:szCs w:val="24"/>
                      <w:lang w:val="kk-KZ"/>
                    </w:rPr>
                    <w:t>Хабарланған шара жойылған күн</w:t>
                  </w:r>
                  <w:r w:rsidRPr="006E3D2E">
                    <w:rPr>
                      <w:sz w:val="24"/>
                      <w:szCs w:val="24"/>
                    </w:rPr>
                    <w:t xml:space="preserve">: </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Басқалар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қаңтар</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Тайвань, Пенгху, Цинмень және Мацу кедендік аумағы</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G/TBT/N/TPKM/417/Add.1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30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Тайваньның</w:t>
            </w:r>
            <w:r w:rsidRPr="006E3D2E">
              <w:rPr>
                <w:sz w:val="24"/>
                <w:szCs w:val="24"/>
                <w:lang w:val="en-US"/>
              </w:rPr>
              <w:t xml:space="preserve"> </w:t>
            </w:r>
            <w:r w:rsidRPr="006E3D2E">
              <w:rPr>
                <w:sz w:val="24"/>
                <w:szCs w:val="24"/>
              </w:rPr>
              <w:t>бөлек</w:t>
            </w:r>
            <w:r w:rsidRPr="006E3D2E">
              <w:rPr>
                <w:sz w:val="24"/>
                <w:szCs w:val="24"/>
                <w:lang w:val="en-US"/>
              </w:rPr>
              <w:t xml:space="preserve"> </w:t>
            </w:r>
            <w:r w:rsidRPr="006E3D2E">
              <w:rPr>
                <w:sz w:val="24"/>
                <w:szCs w:val="24"/>
              </w:rPr>
              <w:t>кедендік</w:t>
            </w:r>
            <w:r w:rsidRPr="006E3D2E">
              <w:rPr>
                <w:sz w:val="24"/>
                <w:szCs w:val="24"/>
                <w:lang w:val="en-US"/>
              </w:rPr>
              <w:t xml:space="preserve"> </w:t>
            </w:r>
            <w:r w:rsidRPr="006E3D2E">
              <w:rPr>
                <w:sz w:val="24"/>
                <w:szCs w:val="24"/>
              </w:rPr>
              <w:t>аумағы</w:t>
            </w:r>
            <w:r w:rsidRPr="006E3D2E">
              <w:rPr>
                <w:sz w:val="24"/>
                <w:szCs w:val="24"/>
                <w:lang w:val="en-US"/>
              </w:rPr>
              <w:t xml:space="preserve">, </w:t>
            </w:r>
            <w:r w:rsidRPr="006E3D2E">
              <w:rPr>
                <w:sz w:val="24"/>
                <w:szCs w:val="24"/>
              </w:rPr>
              <w:t>Пынху</w:t>
            </w:r>
            <w:r w:rsidRPr="006E3D2E">
              <w:rPr>
                <w:sz w:val="24"/>
                <w:szCs w:val="24"/>
                <w:lang w:val="en-US"/>
              </w:rPr>
              <w:t xml:space="preserve">, </w:t>
            </w:r>
            <w:r w:rsidRPr="006E3D2E">
              <w:rPr>
                <w:sz w:val="24"/>
                <w:szCs w:val="24"/>
              </w:rPr>
              <w:t>Джинмень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ванна</w:t>
            </w:r>
            <w:r w:rsidRPr="006E3D2E">
              <w:rPr>
                <w:sz w:val="24"/>
                <w:szCs w:val="24"/>
                <w:lang w:val="en-US"/>
              </w:rPr>
              <w:t xml:space="preserve"> </w:t>
            </w:r>
            <w:r w:rsidRPr="006E3D2E">
              <w:rPr>
                <w:sz w:val="24"/>
                <w:szCs w:val="24"/>
              </w:rPr>
              <w:t>орындықтарын</w:t>
            </w:r>
            <w:r w:rsidRPr="006E3D2E">
              <w:rPr>
                <w:sz w:val="24"/>
                <w:szCs w:val="24"/>
                <w:lang w:val="en-US"/>
              </w:rPr>
              <w:t xml:space="preserve"> </w:t>
            </w:r>
            <w:r w:rsidRPr="006E3D2E">
              <w:rPr>
                <w:sz w:val="24"/>
                <w:szCs w:val="24"/>
              </w:rPr>
              <w:t>мұқият</w:t>
            </w:r>
            <w:r w:rsidRPr="006E3D2E">
              <w:rPr>
                <w:sz w:val="24"/>
                <w:szCs w:val="24"/>
                <w:lang w:val="en-US"/>
              </w:rPr>
              <w:t xml:space="preserve"> </w:t>
            </w:r>
            <w:r w:rsidRPr="006E3D2E">
              <w:rPr>
                <w:sz w:val="24"/>
                <w:szCs w:val="24"/>
              </w:rPr>
              <w:t>тексеруге</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w:t>
            </w:r>
            <w:r w:rsidRPr="006E3D2E">
              <w:rPr>
                <w:sz w:val="24"/>
                <w:szCs w:val="24"/>
              </w:rPr>
              <w:t>Тайвань</w:t>
            </w:r>
            <w:r w:rsidRPr="006E3D2E">
              <w:rPr>
                <w:sz w:val="24"/>
                <w:szCs w:val="24"/>
                <w:lang w:val="en-US"/>
              </w:rPr>
              <w:t xml:space="preserve">, </w:t>
            </w:r>
            <w:r w:rsidRPr="006E3D2E">
              <w:rPr>
                <w:sz w:val="24"/>
                <w:szCs w:val="24"/>
              </w:rPr>
              <w:t>Пенгху</w:t>
            </w:r>
            <w:r w:rsidRPr="006E3D2E">
              <w:rPr>
                <w:sz w:val="24"/>
                <w:szCs w:val="24"/>
                <w:lang w:val="en-US"/>
              </w:rPr>
              <w:t xml:space="preserve">, </w:t>
            </w:r>
            <w:r w:rsidRPr="006E3D2E">
              <w:rPr>
                <w:sz w:val="24"/>
                <w:szCs w:val="24"/>
              </w:rPr>
              <w:t>Джинмень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w:t>
            </w:r>
            <w:r w:rsidRPr="006E3D2E">
              <w:rPr>
                <w:sz w:val="24"/>
                <w:szCs w:val="24"/>
                <w:lang w:val="en-US"/>
              </w:rPr>
              <w:t xml:space="preserve"> </w:t>
            </w:r>
            <w:r w:rsidRPr="006E3D2E">
              <w:rPr>
                <w:sz w:val="24"/>
                <w:szCs w:val="24"/>
              </w:rPr>
              <w:t>бөлек</w:t>
            </w:r>
            <w:r w:rsidRPr="006E3D2E">
              <w:rPr>
                <w:sz w:val="24"/>
                <w:szCs w:val="24"/>
                <w:lang w:val="en-US"/>
              </w:rPr>
              <w:t xml:space="preserve"> </w:t>
            </w:r>
            <w:r w:rsidRPr="006E3D2E">
              <w:rPr>
                <w:sz w:val="24"/>
                <w:szCs w:val="24"/>
              </w:rPr>
              <w:t>кедендік</w:t>
            </w:r>
            <w:r w:rsidRPr="006E3D2E">
              <w:rPr>
                <w:sz w:val="24"/>
                <w:szCs w:val="24"/>
                <w:lang w:val="en-US"/>
              </w:rPr>
              <w:t xml:space="preserve"> </w:t>
            </w:r>
            <w:r w:rsidRPr="006E3D2E">
              <w:rPr>
                <w:sz w:val="24"/>
                <w:szCs w:val="24"/>
              </w:rPr>
              <w:t>аумағы</w:t>
            </w:r>
            <w:r w:rsidRPr="006E3D2E">
              <w:rPr>
                <w:sz w:val="24"/>
                <w:szCs w:val="24"/>
                <w:lang w:val="en-US"/>
              </w:rPr>
              <w:t xml:space="preserve"> G / TBT / N / TPKM </w:t>
            </w:r>
            <w:r w:rsidRPr="006E3D2E">
              <w:rPr>
                <w:sz w:val="24"/>
                <w:szCs w:val="24"/>
                <w:lang w:val="en-US"/>
              </w:rPr>
              <w:lastRenderedPageBreak/>
              <w:t>/ 417 «</w:t>
            </w:r>
            <w:r w:rsidRPr="006E3D2E">
              <w:rPr>
                <w:sz w:val="24"/>
                <w:szCs w:val="24"/>
              </w:rPr>
              <w:t>нәресте</w:t>
            </w:r>
            <w:r w:rsidRPr="006E3D2E">
              <w:rPr>
                <w:sz w:val="24"/>
                <w:szCs w:val="24"/>
                <w:lang w:val="en-US"/>
              </w:rPr>
              <w:t xml:space="preserve"> </w:t>
            </w:r>
            <w:r w:rsidRPr="006E3D2E">
              <w:rPr>
                <w:sz w:val="24"/>
                <w:szCs w:val="24"/>
              </w:rPr>
              <w:t>ваннасының</w:t>
            </w:r>
            <w:r w:rsidRPr="006E3D2E">
              <w:rPr>
                <w:sz w:val="24"/>
                <w:szCs w:val="24"/>
                <w:lang w:val="en-US"/>
              </w:rPr>
              <w:t xml:space="preserve"> </w:t>
            </w:r>
            <w:r w:rsidRPr="006E3D2E">
              <w:rPr>
                <w:sz w:val="24"/>
                <w:szCs w:val="24"/>
              </w:rPr>
              <w:t>орындықтарына</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заңды</w:t>
            </w:r>
            <w:r w:rsidRPr="006E3D2E">
              <w:rPr>
                <w:sz w:val="24"/>
                <w:szCs w:val="24"/>
                <w:lang w:val="en-US"/>
              </w:rPr>
              <w:t xml:space="preserve"> </w:t>
            </w:r>
            <w:r w:rsidRPr="006E3D2E">
              <w:rPr>
                <w:sz w:val="24"/>
                <w:szCs w:val="24"/>
              </w:rPr>
              <w:t>талаптар</w:t>
            </w:r>
            <w:r w:rsidRPr="006E3D2E">
              <w:rPr>
                <w:sz w:val="24"/>
                <w:szCs w:val="24"/>
                <w:lang w:val="en-US"/>
              </w:rPr>
              <w:t xml:space="preserve">» 2020 </w:t>
            </w:r>
            <w:r w:rsidRPr="006E3D2E">
              <w:rPr>
                <w:sz w:val="24"/>
                <w:szCs w:val="24"/>
              </w:rPr>
              <w:t>жылғы</w:t>
            </w:r>
            <w:r w:rsidRPr="006E3D2E">
              <w:rPr>
                <w:sz w:val="24"/>
                <w:szCs w:val="24"/>
                <w:lang w:val="en-US"/>
              </w:rPr>
              <w:t xml:space="preserve"> 15 </w:t>
            </w:r>
            <w:r w:rsidRPr="006E3D2E">
              <w:rPr>
                <w:sz w:val="24"/>
                <w:szCs w:val="24"/>
              </w:rPr>
              <w:t>маусымда</w:t>
            </w:r>
            <w:r w:rsidRPr="006E3D2E">
              <w:rPr>
                <w:sz w:val="24"/>
                <w:szCs w:val="24"/>
                <w:lang w:val="en-US"/>
              </w:rPr>
              <w:t xml:space="preserve"> 19 </w:t>
            </w:r>
            <w:r w:rsidRPr="006E3D2E">
              <w:rPr>
                <w:sz w:val="24"/>
                <w:szCs w:val="24"/>
              </w:rPr>
              <w:t>тамызда</w:t>
            </w:r>
            <w:r w:rsidRPr="006E3D2E">
              <w:rPr>
                <w:sz w:val="24"/>
                <w:szCs w:val="24"/>
                <w:lang w:val="en-US"/>
              </w:rPr>
              <w:t xml:space="preserve"> </w:t>
            </w:r>
            <w:r w:rsidRPr="006E3D2E">
              <w:rPr>
                <w:sz w:val="24"/>
                <w:szCs w:val="24"/>
              </w:rPr>
              <w:t>жарияланған</w:t>
            </w:r>
            <w:r w:rsidRPr="006E3D2E">
              <w:rPr>
                <w:sz w:val="24"/>
                <w:szCs w:val="24"/>
                <w:lang w:val="en-US"/>
              </w:rPr>
              <w:t xml:space="preserve"> </w:t>
            </w:r>
            <w:r w:rsidRPr="006E3D2E">
              <w:rPr>
                <w:sz w:val="24"/>
                <w:szCs w:val="24"/>
              </w:rPr>
              <w:t>деп</w:t>
            </w:r>
            <w:r w:rsidRPr="006E3D2E">
              <w:rPr>
                <w:sz w:val="24"/>
                <w:szCs w:val="24"/>
                <w:lang w:val="en-US"/>
              </w:rPr>
              <w:t xml:space="preserve"> </w:t>
            </w:r>
            <w:r w:rsidRPr="006E3D2E">
              <w:rPr>
                <w:sz w:val="24"/>
                <w:szCs w:val="24"/>
              </w:rPr>
              <w:t>кеңес</w:t>
            </w:r>
            <w:r w:rsidRPr="006E3D2E">
              <w:rPr>
                <w:sz w:val="24"/>
                <w:szCs w:val="24"/>
                <w:lang w:val="en-US"/>
              </w:rPr>
              <w:t xml:space="preserve"> </w:t>
            </w:r>
            <w:r w:rsidRPr="006E3D2E">
              <w:rPr>
                <w:sz w:val="24"/>
                <w:szCs w:val="24"/>
              </w:rPr>
              <w:t>береді</w:t>
            </w:r>
            <w:r w:rsidRPr="006E3D2E">
              <w:rPr>
                <w:sz w:val="24"/>
                <w:szCs w:val="24"/>
                <w:lang w:val="en-US"/>
              </w:rPr>
              <w:t xml:space="preserve">. 2020 </w:t>
            </w:r>
            <w:r w:rsidRPr="006E3D2E">
              <w:rPr>
                <w:sz w:val="24"/>
                <w:szCs w:val="24"/>
              </w:rPr>
              <w:t>және</w:t>
            </w:r>
            <w:r w:rsidRPr="006E3D2E">
              <w:rPr>
                <w:sz w:val="24"/>
                <w:szCs w:val="24"/>
                <w:lang w:val="en-US"/>
              </w:rPr>
              <w:t xml:space="preserve"> 2021 </w:t>
            </w:r>
            <w:r w:rsidRPr="006E3D2E">
              <w:rPr>
                <w:sz w:val="24"/>
                <w:szCs w:val="24"/>
              </w:rPr>
              <w:t>жылдың</w:t>
            </w:r>
            <w:r w:rsidRPr="006E3D2E">
              <w:rPr>
                <w:sz w:val="24"/>
                <w:szCs w:val="24"/>
                <w:lang w:val="en-US"/>
              </w:rPr>
              <w:t xml:space="preserve"> 1 </w:t>
            </w:r>
            <w:r w:rsidRPr="006E3D2E">
              <w:rPr>
                <w:sz w:val="24"/>
                <w:szCs w:val="24"/>
              </w:rPr>
              <w:t>қазанынан</w:t>
            </w:r>
            <w:r w:rsidRPr="006E3D2E">
              <w:rPr>
                <w:sz w:val="24"/>
                <w:szCs w:val="24"/>
                <w:lang w:val="en-US"/>
              </w:rPr>
              <w:t xml:space="preserve"> </w:t>
            </w:r>
            <w:r w:rsidRPr="006E3D2E">
              <w:rPr>
                <w:sz w:val="24"/>
                <w:szCs w:val="24"/>
              </w:rPr>
              <w:t>бастап</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енеді</w:t>
            </w:r>
            <w:r w:rsidRPr="006E3D2E">
              <w:rPr>
                <w:sz w:val="24"/>
                <w:szCs w:val="24"/>
                <w:lang w:val="en-US"/>
              </w:rPr>
              <w:t xml:space="preserve">. </w:t>
            </w:r>
            <w:r w:rsidRPr="006E3D2E">
              <w:rPr>
                <w:sz w:val="24"/>
                <w:szCs w:val="24"/>
              </w:rPr>
              <w:t>Өтпелі</w:t>
            </w:r>
            <w:r w:rsidRPr="006E3D2E">
              <w:rPr>
                <w:sz w:val="24"/>
                <w:szCs w:val="24"/>
                <w:lang w:val="en-US"/>
              </w:rPr>
              <w:t xml:space="preserve"> </w:t>
            </w:r>
            <w:r w:rsidRPr="006E3D2E">
              <w:rPr>
                <w:sz w:val="24"/>
                <w:szCs w:val="24"/>
              </w:rPr>
              <w:t>кезең</w:t>
            </w:r>
            <w:r w:rsidRPr="006E3D2E">
              <w:rPr>
                <w:sz w:val="24"/>
                <w:szCs w:val="24"/>
                <w:lang w:val="en-US"/>
              </w:rPr>
              <w:t xml:space="preserve"> 2021 </w:t>
            </w:r>
            <w:r w:rsidRPr="006E3D2E">
              <w:rPr>
                <w:sz w:val="24"/>
                <w:szCs w:val="24"/>
              </w:rPr>
              <w:t>жылдың</w:t>
            </w:r>
            <w:r w:rsidRPr="006E3D2E">
              <w:rPr>
                <w:sz w:val="24"/>
                <w:szCs w:val="24"/>
                <w:lang w:val="en-US"/>
              </w:rPr>
              <w:t xml:space="preserve"> 1 </w:t>
            </w:r>
            <w:r w:rsidRPr="006E3D2E">
              <w:rPr>
                <w:sz w:val="24"/>
                <w:szCs w:val="24"/>
              </w:rPr>
              <w:t>наурызына</w:t>
            </w:r>
            <w:r w:rsidRPr="006E3D2E">
              <w:rPr>
                <w:sz w:val="24"/>
                <w:szCs w:val="24"/>
                <w:lang w:val="en-US"/>
              </w:rPr>
              <w:t xml:space="preserve"> </w:t>
            </w:r>
            <w:r w:rsidRPr="006E3D2E">
              <w:rPr>
                <w:sz w:val="24"/>
                <w:szCs w:val="24"/>
              </w:rPr>
              <w:t>дейін</w:t>
            </w:r>
            <w:r w:rsidRPr="006E3D2E">
              <w:rPr>
                <w:sz w:val="24"/>
                <w:szCs w:val="24"/>
                <w:lang w:val="en-US"/>
              </w:rPr>
              <w:t xml:space="preserve"> </w:t>
            </w:r>
            <w:r w:rsidRPr="006E3D2E">
              <w:rPr>
                <w:sz w:val="24"/>
                <w:szCs w:val="24"/>
              </w:rPr>
              <w:t>қамтамасыз</w:t>
            </w:r>
            <w:r w:rsidRPr="006E3D2E">
              <w:rPr>
                <w:sz w:val="24"/>
                <w:szCs w:val="24"/>
                <w:lang w:val="en-US"/>
              </w:rPr>
              <w:t xml:space="preserve"> </w:t>
            </w:r>
            <w:r w:rsidRPr="006E3D2E">
              <w:rPr>
                <w:sz w:val="24"/>
                <w:szCs w:val="24"/>
              </w:rPr>
              <w:t>етілген</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Себептер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Түсініктеме мерзімі өзгертілген күн</w:t>
                  </w:r>
                  <w:r w:rsidRPr="006E3D2E">
                    <w:rPr>
                      <w:sz w:val="24"/>
                      <w:szCs w:val="24"/>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Хабарланған күн</w:t>
                  </w:r>
                  <w:r w:rsidRPr="006E3D2E">
                    <w:rPr>
                      <w:sz w:val="24"/>
                      <w:szCs w:val="24"/>
                    </w:rPr>
                    <w:t xml:space="preserve">:  1 </w:t>
                  </w:r>
                  <w:r w:rsidRPr="006E3D2E">
                    <w:rPr>
                      <w:sz w:val="24"/>
                      <w:szCs w:val="24"/>
                      <w:lang w:val="kk-KZ"/>
                    </w:rPr>
                    <w:t>наурыз</w:t>
                  </w:r>
                  <w:r w:rsidRPr="006E3D2E">
                    <w:rPr>
                      <w:sz w:val="24"/>
                      <w:szCs w:val="24"/>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Шығарылған хабарлма күні</w:t>
                  </w:r>
                  <w:r w:rsidRPr="006E3D2E">
                    <w:rPr>
                      <w:sz w:val="24"/>
                      <w:szCs w:val="24"/>
                    </w:rPr>
                    <w:t xml:space="preserve">: 19 </w:t>
                  </w:r>
                  <w:r w:rsidRPr="006E3D2E">
                    <w:rPr>
                      <w:sz w:val="24"/>
                      <w:szCs w:val="24"/>
                      <w:lang w:val="kk-KZ"/>
                    </w:rPr>
                    <w:t>тамыз</w:t>
                  </w:r>
                  <w:r w:rsidRPr="006E3D2E">
                    <w:rPr>
                      <w:sz w:val="24"/>
                      <w:szCs w:val="24"/>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 шыққан күн</w:t>
                  </w:r>
                  <w:r w:rsidRPr="006E3D2E">
                    <w:rPr>
                      <w:sz w:val="24"/>
                      <w:szCs w:val="24"/>
                      <w:lang w:val="en-GB"/>
                    </w:rPr>
                    <w:t xml:space="preserve">: 1 </w:t>
                  </w:r>
                  <w:r w:rsidRPr="006E3D2E">
                    <w:rPr>
                      <w:sz w:val="24"/>
                      <w:szCs w:val="24"/>
                      <w:lang w:val="kk-KZ"/>
                    </w:rPr>
                    <w:t>қазан</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Соңғы</w:t>
                  </w:r>
                  <w:r w:rsidRPr="006E3D2E">
                    <w:rPr>
                      <w:sz w:val="24"/>
                      <w:szCs w:val="24"/>
                      <w:lang w:val="en-GB"/>
                    </w:rPr>
                    <w:t xml:space="preserve"> </w:t>
                  </w:r>
                  <w:r w:rsidRPr="006E3D2E">
                    <w:rPr>
                      <w:sz w:val="24"/>
                      <w:szCs w:val="24"/>
                    </w:rPr>
                    <w:t>әрекет</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мына</w:t>
                  </w:r>
                  <w:r w:rsidRPr="006E3D2E">
                    <w:rPr>
                      <w:sz w:val="24"/>
                      <w:szCs w:val="24"/>
                      <w:lang w:val="en-GB"/>
                    </w:rPr>
                    <w:t xml:space="preserve"> </w:t>
                  </w:r>
                  <w:r w:rsidRPr="006E3D2E">
                    <w:rPr>
                      <w:sz w:val="24"/>
                      <w:szCs w:val="24"/>
                    </w:rPr>
                    <w:t>жерде</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1B09D3" w:rsidRPr="006E3D2E" w:rsidRDefault="00A57223" w:rsidP="00BF597A">
                  <w:pPr>
                    <w:rPr>
                      <w:rFonts w:eastAsia="Calibri"/>
                      <w:sz w:val="24"/>
                      <w:szCs w:val="24"/>
                      <w:lang w:val="en-GB"/>
                    </w:rPr>
                  </w:pPr>
                  <w:hyperlink r:id="rId97" w:history="1">
                    <w:r w:rsidR="001B09D3" w:rsidRPr="006E3D2E">
                      <w:rPr>
                        <w:rStyle w:val="a9"/>
                        <w:rFonts w:eastAsia="Calibri"/>
                        <w:sz w:val="24"/>
                        <w:szCs w:val="24"/>
                        <w:lang w:val="en-GB"/>
                      </w:rPr>
                      <w:t>https://members.wto.org/crnattachments/2020/TBT/TPKM/final_measure/20_5818_00_e.pdf</w:t>
                    </w:r>
                  </w:hyperlink>
                </w:p>
                <w:p w:rsidR="001B09D3" w:rsidRPr="006E3D2E" w:rsidRDefault="00A57223" w:rsidP="00BF597A">
                  <w:pPr>
                    <w:rPr>
                      <w:sz w:val="24"/>
                      <w:szCs w:val="24"/>
                      <w:lang w:val="en-GB"/>
                    </w:rPr>
                  </w:pPr>
                  <w:hyperlink r:id="rId98" w:history="1">
                    <w:r w:rsidR="001B09D3" w:rsidRPr="006E3D2E">
                      <w:rPr>
                        <w:rStyle w:val="a9"/>
                        <w:rFonts w:eastAsia="Calibri"/>
                        <w:sz w:val="24"/>
                        <w:szCs w:val="24"/>
                        <w:lang w:val="en-GB"/>
                      </w:rPr>
                      <w:t>https://members.wto.org/crnattachments/2020/TBT/TPKM/final_measure/20_5818_00_x.pdf</w:t>
                    </w:r>
                  </w:hyperlink>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Хабарланған шара жойылған күн</w:t>
                  </w:r>
                  <w:r w:rsidRPr="006E3D2E">
                    <w:rPr>
                      <w:sz w:val="24"/>
                      <w:szCs w:val="24"/>
                    </w:rPr>
                    <w:t xml:space="preserve">: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Басқалар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Тайвань, Пенгху, Цинмень және Мацу кедендік аумағы</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G/TBT/N/KOR/922</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«Медициналық құралдарды қолдану ережесіне» түзетулер (11 б. Корей тілінде)</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26 қазан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Медициналық жабдықтар</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Корея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Корея Республикасының Азық-түлік және есірткі қауіпсіздігі министрлігі (MFDS) медициналық мақсаттағы бұйымдарды қолдану ережесін келесі мақсаттарға өзгертеді:</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1. Медициналық жабдыққа лицензия және сараптама сияқты төлемдерді инфляция деңгейіне сәйкес түзету.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2. Жоғары технологиялық өнімдер санының көбеюіне байланысты кәсіби тексеруге кадрларды көбейту.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3. Мақұлдау және тексеру процестерін жеделдету үшін медициналық мақсаттағы бұйымдарға төлемдерді қарау және қарау туралы ережелерді қайта қарау.</w:t>
            </w: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right"/>
              <w:rPr>
                <w:rFonts w:eastAsia="Calibri"/>
                <w:b/>
                <w:sz w:val="24"/>
                <w:szCs w:val="24"/>
                <w:lang w:val="en-US"/>
              </w:rPr>
            </w:pPr>
            <w:r w:rsidRPr="006E3D2E">
              <w:rPr>
                <w:rFonts w:eastAsia="Calibri"/>
                <w:b/>
                <w:sz w:val="24"/>
                <w:szCs w:val="24"/>
                <w:lang w:val="en-US"/>
              </w:rPr>
              <w:t>G/TBT/N/ISR/913/Add.1</w:t>
            </w:r>
          </w:p>
          <w:p w:rsidR="004B06B5" w:rsidRPr="006E3D2E" w:rsidRDefault="004B06B5" w:rsidP="00BF597A">
            <w:pPr>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30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SI 7212 - </w:t>
                  </w:r>
                  <w:r w:rsidRPr="006E3D2E">
                    <w:rPr>
                      <w:sz w:val="24"/>
                      <w:szCs w:val="24"/>
                    </w:rPr>
                    <w:t>Қант</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lastRenderedPageBreak/>
                    <w:t>Сипаттама</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стандарттар</w:t>
                  </w:r>
                  <w:r w:rsidRPr="006E3D2E">
                    <w:rPr>
                      <w:sz w:val="24"/>
                      <w:szCs w:val="24"/>
                      <w:lang w:val="en-US"/>
                    </w:rPr>
                    <w:t xml:space="preserve"> (SI 356 </w:t>
                  </w:r>
                  <w:r w:rsidRPr="006E3D2E">
                    <w:rPr>
                      <w:sz w:val="24"/>
                      <w:szCs w:val="24"/>
                    </w:rPr>
                    <w:t>және</w:t>
                  </w:r>
                  <w:r w:rsidRPr="006E3D2E">
                    <w:rPr>
                      <w:sz w:val="24"/>
                      <w:szCs w:val="24"/>
                      <w:lang w:val="en-US"/>
                    </w:rPr>
                    <w:t xml:space="preserve"> SI 443) </w:t>
                  </w:r>
                  <w:r w:rsidRPr="006E3D2E">
                    <w:rPr>
                      <w:sz w:val="24"/>
                      <w:szCs w:val="24"/>
                    </w:rPr>
                    <w:t>және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w:t>
                  </w:r>
                  <w:r w:rsidRPr="006E3D2E">
                    <w:rPr>
                      <w:sz w:val="24"/>
                      <w:szCs w:val="24"/>
                      <w:lang w:val="en-US"/>
                    </w:rPr>
                    <w:t xml:space="preserve"> (SI 7212) </w:t>
                  </w:r>
                  <w:r w:rsidRPr="006E3D2E">
                    <w:rPr>
                      <w:sz w:val="24"/>
                      <w:szCs w:val="24"/>
                    </w:rPr>
                    <w:t>олар</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w:t>
                  </w:r>
                  <w:r w:rsidRPr="006E3D2E">
                    <w:rPr>
                      <w:sz w:val="24"/>
                      <w:szCs w:val="24"/>
                      <w:lang w:val="en-US"/>
                    </w:rPr>
                    <w:t xml:space="preserve"> </w:t>
                  </w:r>
                  <w:r w:rsidRPr="006E3D2E">
                    <w:rPr>
                      <w:sz w:val="24"/>
                      <w:szCs w:val="24"/>
                    </w:rPr>
                    <w:t>сәттен</w:t>
                  </w:r>
                  <w:r w:rsidRPr="006E3D2E">
                    <w:rPr>
                      <w:sz w:val="24"/>
                      <w:szCs w:val="24"/>
                      <w:lang w:val="en-US"/>
                    </w:rPr>
                    <w:t xml:space="preserve"> </w:t>
                  </w:r>
                  <w:r w:rsidRPr="006E3D2E">
                    <w:rPr>
                      <w:sz w:val="24"/>
                      <w:szCs w:val="24"/>
                    </w:rPr>
                    <w:t>бастап</w:t>
                  </w:r>
                  <w:r w:rsidRPr="006E3D2E">
                    <w:rPr>
                      <w:sz w:val="24"/>
                      <w:szCs w:val="24"/>
                      <w:lang w:val="en-US"/>
                    </w:rPr>
                    <w:t xml:space="preserve"> 2023 </w:t>
                  </w:r>
                  <w:r w:rsidRPr="006E3D2E">
                    <w:rPr>
                      <w:sz w:val="24"/>
                      <w:szCs w:val="24"/>
                    </w:rPr>
                    <w:t>жылдың</w:t>
                  </w:r>
                  <w:r w:rsidRPr="006E3D2E">
                    <w:rPr>
                      <w:sz w:val="24"/>
                      <w:szCs w:val="24"/>
                      <w:lang w:val="en-US"/>
                    </w:rPr>
                    <w:t xml:space="preserve"> 1 </w:t>
                  </w:r>
                  <w:r w:rsidRPr="006E3D2E">
                    <w:rPr>
                      <w:sz w:val="24"/>
                      <w:szCs w:val="24"/>
                    </w:rPr>
                    <w:t>қаңтарына</w:t>
                  </w:r>
                  <w:r w:rsidRPr="006E3D2E">
                    <w:rPr>
                      <w:sz w:val="24"/>
                      <w:szCs w:val="24"/>
                      <w:lang w:val="en-US"/>
                    </w:rPr>
                    <w:t xml:space="preserve"> </w:t>
                  </w:r>
                  <w:r w:rsidRPr="006E3D2E">
                    <w:rPr>
                      <w:sz w:val="24"/>
                      <w:szCs w:val="24"/>
                    </w:rPr>
                    <w:t>дейін</w:t>
                  </w:r>
                  <w:r w:rsidRPr="006E3D2E">
                    <w:rPr>
                      <w:sz w:val="24"/>
                      <w:szCs w:val="24"/>
                      <w:lang w:val="en-US"/>
                    </w:rPr>
                    <w:t xml:space="preserve"> </w:t>
                  </w:r>
                  <w:r w:rsidRPr="006E3D2E">
                    <w:rPr>
                      <w:sz w:val="24"/>
                      <w:szCs w:val="24"/>
                    </w:rPr>
                    <w:t>қолданылады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стандартқа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 xml:space="preserve">. </w:t>
                  </w:r>
                  <w:r w:rsidRPr="006E3D2E">
                    <w:rPr>
                      <w:sz w:val="24"/>
                      <w:szCs w:val="24"/>
                    </w:rPr>
                    <w:t>Осыдан</w:t>
                  </w:r>
                  <w:r w:rsidRPr="006E3D2E">
                    <w:rPr>
                      <w:sz w:val="24"/>
                      <w:szCs w:val="24"/>
                      <w:lang w:val="en-US"/>
                    </w:rPr>
                    <w:t xml:space="preserve"> </w:t>
                  </w:r>
                  <w:r w:rsidRPr="006E3D2E">
                    <w:rPr>
                      <w:sz w:val="24"/>
                      <w:szCs w:val="24"/>
                    </w:rPr>
                    <w:t>кейін</w:t>
                  </w:r>
                  <w:r w:rsidRPr="006E3D2E">
                    <w:rPr>
                      <w:sz w:val="24"/>
                      <w:szCs w:val="24"/>
                      <w:lang w:val="en-US"/>
                    </w:rPr>
                    <w:t xml:space="preserve"> </w:t>
                  </w:r>
                  <w:r w:rsidRPr="006E3D2E">
                    <w:rPr>
                      <w:sz w:val="24"/>
                      <w:szCs w:val="24"/>
                    </w:rPr>
                    <w:t>тек</w:t>
                  </w:r>
                  <w:r w:rsidRPr="006E3D2E">
                    <w:rPr>
                      <w:sz w:val="24"/>
                      <w:szCs w:val="24"/>
                      <w:lang w:val="en-US"/>
                    </w:rPr>
                    <w:t xml:space="preserve"> SI 7212 </w:t>
                  </w:r>
                  <w:r w:rsidRPr="006E3D2E">
                    <w:rPr>
                      <w:sz w:val="24"/>
                      <w:szCs w:val="24"/>
                    </w:rPr>
                    <w:t>қолданылады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Қосымшадан</w:t>
                  </w:r>
                  <w:r w:rsidRPr="006E3D2E">
                    <w:rPr>
                      <w:sz w:val="24"/>
                      <w:szCs w:val="24"/>
                      <w:lang w:val="en-US"/>
                    </w:rPr>
                    <w:t xml:space="preserve"> </w:t>
                  </w:r>
                  <w:r w:rsidRPr="006E3D2E">
                    <w:rPr>
                      <w:sz w:val="24"/>
                      <w:szCs w:val="24"/>
                    </w:rPr>
                    <w:t>басқа</w:t>
                  </w:r>
                  <w:r w:rsidRPr="006E3D2E">
                    <w:rPr>
                      <w:sz w:val="24"/>
                      <w:szCs w:val="24"/>
                      <w:lang w:val="en-US"/>
                    </w:rPr>
                    <w:t xml:space="preserve"> SI 7212 </w:t>
                  </w:r>
                  <w:r w:rsidRPr="006E3D2E">
                    <w:rPr>
                      <w:sz w:val="24"/>
                      <w:szCs w:val="24"/>
                    </w:rPr>
                    <w:t>барлық</w:t>
                  </w:r>
                  <w:r w:rsidRPr="006E3D2E">
                    <w:rPr>
                      <w:sz w:val="24"/>
                      <w:szCs w:val="24"/>
                      <w:lang w:val="en-US"/>
                    </w:rPr>
                    <w:t xml:space="preserve"> </w:t>
                  </w:r>
                  <w:r w:rsidRPr="006E3D2E">
                    <w:rPr>
                      <w:sz w:val="24"/>
                      <w:szCs w:val="24"/>
                    </w:rPr>
                    <w:t>бөлімдері</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болып</w:t>
                  </w:r>
                  <w:r w:rsidRPr="006E3D2E">
                    <w:rPr>
                      <w:sz w:val="24"/>
                      <w:szCs w:val="24"/>
                      <w:lang w:val="en-US"/>
                    </w:rPr>
                    <w:t xml:space="preserve"> </w:t>
                  </w:r>
                  <w:r w:rsidRPr="006E3D2E">
                    <w:rPr>
                      <w:sz w:val="24"/>
                      <w:szCs w:val="24"/>
                    </w:rPr>
                    <w:t>табылады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себептері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lang w:val="kk-KZ"/>
                    </w:rPr>
                    <w:t>Түсініктеме мерзімі өзгертілген күн</w:t>
                  </w:r>
                  <w:r w:rsidRPr="006E3D2E">
                    <w:rPr>
                      <w:sz w:val="24"/>
                      <w:szCs w:val="24"/>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Шараның хабарланған күні</w:t>
                  </w:r>
                  <w:r w:rsidRPr="006E3D2E">
                    <w:rPr>
                      <w:sz w:val="24"/>
                      <w:szCs w:val="24"/>
                    </w:rPr>
                    <w:t xml:space="preserve">: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Хабарлама жарияланған күн</w:t>
                  </w:r>
                  <w:r w:rsidRPr="006E3D2E">
                    <w:rPr>
                      <w:sz w:val="24"/>
                      <w:szCs w:val="24"/>
                    </w:rPr>
                    <w:t>: 15 июля2020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шараның жарияланған күні</w:t>
                  </w:r>
                  <w:r w:rsidRPr="006E3D2E">
                    <w:rPr>
                      <w:sz w:val="24"/>
                      <w:szCs w:val="24"/>
                      <w:lang w:val="en-GB"/>
                    </w:rPr>
                    <w:t xml:space="preserve">: 13 </w:t>
                  </w:r>
                  <w:r w:rsidR="006D1649" w:rsidRPr="006E3D2E">
                    <w:rPr>
                      <w:sz w:val="24"/>
                      <w:szCs w:val="24"/>
                    </w:rPr>
                    <w:t>қыркүйек</w:t>
                  </w:r>
                  <w:r w:rsidR="006D1649"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 xml:space="preserve">Соңғы шара мына сілтемеде көрсетілген </w:t>
                  </w:r>
                  <w:r w:rsidRPr="006E3D2E">
                    <w:rPr>
                      <w:sz w:val="24"/>
                      <w:szCs w:val="24"/>
                      <w:lang w:val="en-GB"/>
                    </w:rPr>
                    <w:t>:</w:t>
                  </w:r>
                </w:p>
                <w:p w:rsidR="001B09D3" w:rsidRPr="006E3D2E" w:rsidRDefault="00A57223" w:rsidP="00BF597A">
                  <w:pPr>
                    <w:rPr>
                      <w:rFonts w:eastAsia="Calibri"/>
                      <w:sz w:val="24"/>
                      <w:szCs w:val="24"/>
                      <w:lang w:val="en-GB"/>
                    </w:rPr>
                  </w:pPr>
                  <w:hyperlink r:id="rId99" w:history="1">
                    <w:r w:rsidR="001B09D3" w:rsidRPr="006E3D2E">
                      <w:rPr>
                        <w:rStyle w:val="a9"/>
                        <w:rFonts w:eastAsia="Calibri"/>
                        <w:sz w:val="24"/>
                        <w:szCs w:val="24"/>
                        <w:lang w:val="en-GB"/>
                      </w:rPr>
                      <w:t>https://members.wto.org/crnattachments/2020/TBT/ISR/final_measure/20_5844_00_x.pdf</w:t>
                    </w:r>
                  </w:hyperlink>
                </w:p>
                <w:p w:rsidR="001B09D3" w:rsidRPr="006E3D2E" w:rsidRDefault="001B09D3" w:rsidP="00BF597A">
                  <w:pPr>
                    <w:rPr>
                      <w:sz w:val="24"/>
                      <w:szCs w:val="24"/>
                      <w:lang w:val="en-GB"/>
                    </w:rPr>
                  </w:pPr>
                </w:p>
                <w:p w:rsidR="001B09D3" w:rsidRPr="006E3D2E" w:rsidRDefault="001B09D3" w:rsidP="00BF597A">
                  <w:pPr>
                    <w:rPr>
                      <w:sz w:val="24"/>
                      <w:szCs w:val="24"/>
                      <w:lang w:val="en-GB"/>
                    </w:rPr>
                  </w:pPr>
                  <w:r w:rsidRPr="006E3D2E">
                    <w:rPr>
                      <w:sz w:val="24"/>
                      <w:szCs w:val="24"/>
                    </w:rPr>
                    <w:t>Израильдің</w:t>
                  </w:r>
                  <w:r w:rsidRPr="006E3D2E">
                    <w:rPr>
                      <w:sz w:val="24"/>
                      <w:szCs w:val="24"/>
                      <w:lang w:val="en-GB"/>
                    </w:rPr>
                    <w:t xml:space="preserve"> </w:t>
                  </w:r>
                  <w:r w:rsidRPr="006E3D2E">
                    <w:rPr>
                      <w:sz w:val="24"/>
                      <w:szCs w:val="24"/>
                    </w:rPr>
                    <w:t>ресми</w:t>
                  </w:r>
                  <w:r w:rsidRPr="006E3D2E">
                    <w:rPr>
                      <w:sz w:val="24"/>
                      <w:szCs w:val="24"/>
                      <w:lang w:val="en-GB"/>
                    </w:rPr>
                    <w:t xml:space="preserve"> </w:t>
                  </w:r>
                  <w:r w:rsidRPr="006E3D2E">
                    <w:rPr>
                      <w:sz w:val="24"/>
                      <w:szCs w:val="24"/>
                    </w:rPr>
                    <w:t>газетінде</w:t>
                  </w:r>
                  <w:r w:rsidRPr="006E3D2E">
                    <w:rPr>
                      <w:sz w:val="24"/>
                      <w:szCs w:val="24"/>
                      <w:lang w:val="en-GB"/>
                    </w:rPr>
                    <w:t xml:space="preserve"> </w:t>
                  </w:r>
                  <w:r w:rsidRPr="006E3D2E">
                    <w:rPr>
                      <w:sz w:val="24"/>
                      <w:szCs w:val="24"/>
                    </w:rPr>
                    <w:t>жариялау</w:t>
                  </w:r>
                  <w:r w:rsidRPr="006E3D2E">
                    <w:rPr>
                      <w:sz w:val="24"/>
                      <w:szCs w:val="24"/>
                      <w:lang w:val="en-GB"/>
                    </w:rPr>
                    <w:t xml:space="preserve">, </w:t>
                  </w:r>
                  <w:r w:rsidRPr="006E3D2E">
                    <w:rPr>
                      <w:sz w:val="24"/>
                      <w:szCs w:val="24"/>
                    </w:rPr>
                    <w:t>үкіметтік</w:t>
                  </w:r>
                  <w:r w:rsidRPr="006E3D2E">
                    <w:rPr>
                      <w:sz w:val="24"/>
                      <w:szCs w:val="24"/>
                      <w:lang w:val="en-GB"/>
                    </w:rPr>
                    <w:t xml:space="preserve"> </w:t>
                  </w:r>
                  <w:r w:rsidRPr="006E3D2E">
                    <w:rPr>
                      <w:sz w:val="24"/>
                      <w:szCs w:val="24"/>
                    </w:rPr>
                    <w:t>хабарлама</w:t>
                  </w:r>
                  <w:r w:rsidRPr="006E3D2E">
                    <w:rPr>
                      <w:sz w:val="24"/>
                      <w:szCs w:val="24"/>
                      <w:lang w:val="en-GB"/>
                    </w:rPr>
                    <w:t xml:space="preserve"> </w:t>
                  </w:r>
                  <w:r w:rsidRPr="006E3D2E">
                    <w:rPr>
                      <w:sz w:val="24"/>
                      <w:szCs w:val="24"/>
                    </w:rPr>
                    <w:t>бөлімі</w:t>
                  </w:r>
                  <w:r w:rsidRPr="006E3D2E">
                    <w:rPr>
                      <w:sz w:val="24"/>
                      <w:szCs w:val="24"/>
                      <w:lang w:val="en-GB"/>
                    </w:rPr>
                    <w:t xml:space="preserve">, № 8656, 15 </w:t>
                  </w:r>
                  <w:r w:rsidRPr="006E3D2E">
                    <w:rPr>
                      <w:sz w:val="24"/>
                      <w:szCs w:val="24"/>
                    </w:rPr>
                    <w:t>шілде</w:t>
                  </w:r>
                  <w:r w:rsidRPr="006E3D2E">
                    <w:rPr>
                      <w:sz w:val="24"/>
                      <w:szCs w:val="24"/>
                      <w:lang w:val="en-GB"/>
                    </w:rPr>
                    <w:t xml:space="preserve"> 2020 </w:t>
                  </w:r>
                  <w:r w:rsidRPr="006E3D2E">
                    <w:rPr>
                      <w:sz w:val="24"/>
                      <w:szCs w:val="24"/>
                    </w:rPr>
                    <w:t>ж</w:t>
                  </w:r>
                  <w:r w:rsidRPr="006E3D2E">
                    <w:rPr>
                      <w:sz w:val="24"/>
                      <w:szCs w:val="24"/>
                      <w:lang w:val="en-GB"/>
                    </w:rPr>
                    <w:t xml:space="preserve">. </w:t>
                  </w:r>
                  <w:r w:rsidRPr="006E3D2E">
                    <w:rPr>
                      <w:sz w:val="24"/>
                      <w:szCs w:val="24"/>
                    </w:rPr>
                    <w:t>Жарияланған</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Хабарланған шара жойылған күн</w:t>
                  </w:r>
                  <w:r w:rsidRPr="006E3D2E">
                    <w:rPr>
                      <w:sz w:val="24"/>
                      <w:szCs w:val="24"/>
                    </w:rPr>
                    <w:t xml:space="preserve">: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Басқалар</w:t>
                  </w:r>
                </w:p>
              </w:tc>
            </w:tr>
          </w:tbl>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Корея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G/TBT/N/ISR/1061/Add.1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30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Атауы: SI 1152 - пудинг және желе ұнтақтары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 осы стандарттың талаптары ерікті деп жарияланды. Декларация 2020 жылдың 8 наурызында күшіне енді.</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Түсініктеме өзгертілген күн</w:t>
                  </w:r>
                  <w:r w:rsidRPr="006E3D2E">
                    <w:rPr>
                      <w:sz w:val="24"/>
                      <w:szCs w:val="24"/>
                    </w:rPr>
                    <w:t>:</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 xml:space="preserve">Хабарланған іс-қимыл - күні:  </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 жарияланған күн</w:t>
                  </w:r>
                  <w:r w:rsidRPr="006E3D2E">
                    <w:rPr>
                      <w:sz w:val="24"/>
                      <w:szCs w:val="24"/>
                      <w:lang w:val="en-GB"/>
                    </w:rPr>
                    <w:t xml:space="preserve">: 8 </w:t>
                  </w:r>
                  <w:r w:rsidRPr="006E3D2E">
                    <w:rPr>
                      <w:sz w:val="24"/>
                      <w:szCs w:val="24"/>
                      <w:lang w:val="kk-KZ"/>
                    </w:rPr>
                    <w:t>наурыз</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шараның күшіне енген күн</w:t>
                  </w:r>
                  <w:r w:rsidRPr="006E3D2E">
                    <w:rPr>
                      <w:sz w:val="24"/>
                      <w:szCs w:val="24"/>
                      <w:lang w:val="en-GB"/>
                    </w:rPr>
                    <w:t xml:space="preserve">: 8 </w:t>
                  </w:r>
                  <w:r w:rsidRPr="006E3D2E">
                    <w:rPr>
                      <w:sz w:val="24"/>
                      <w:szCs w:val="24"/>
                      <w:lang w:val="kk-KZ"/>
                    </w:rPr>
                    <w:t>наурыз</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Соңғы</w:t>
                  </w:r>
                  <w:r w:rsidRPr="006E3D2E">
                    <w:rPr>
                      <w:sz w:val="24"/>
                      <w:szCs w:val="24"/>
                      <w:lang w:val="en-GB"/>
                    </w:rPr>
                    <w:t xml:space="preserve"> </w:t>
                  </w:r>
                  <w:r w:rsidRPr="006E3D2E">
                    <w:rPr>
                      <w:sz w:val="24"/>
                      <w:szCs w:val="24"/>
                    </w:rPr>
                    <w:t>әрекет</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мына</w:t>
                  </w:r>
                  <w:r w:rsidRPr="006E3D2E">
                    <w:rPr>
                      <w:sz w:val="24"/>
                      <w:szCs w:val="24"/>
                      <w:lang w:val="en-GB"/>
                    </w:rPr>
                    <w:t xml:space="preserve"> </w:t>
                  </w:r>
                  <w:r w:rsidRPr="006E3D2E">
                    <w:rPr>
                      <w:sz w:val="24"/>
                      <w:szCs w:val="24"/>
                    </w:rPr>
                    <w:t>жерде</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1B09D3" w:rsidRPr="006E3D2E" w:rsidRDefault="00A57223" w:rsidP="00BF597A">
                  <w:pPr>
                    <w:rPr>
                      <w:rFonts w:eastAsia="Calibri"/>
                      <w:sz w:val="24"/>
                      <w:szCs w:val="24"/>
                      <w:lang w:val="en-GB"/>
                    </w:rPr>
                  </w:pPr>
                  <w:hyperlink r:id="rId100" w:history="1">
                    <w:r w:rsidR="001B09D3" w:rsidRPr="006E3D2E">
                      <w:rPr>
                        <w:rStyle w:val="a9"/>
                        <w:rFonts w:eastAsia="Calibri"/>
                        <w:sz w:val="24"/>
                        <w:szCs w:val="24"/>
                        <w:lang w:val="en-GB"/>
                      </w:rPr>
                      <w:t>https://members.wto.org/crnattachments/2020/TBT/ISR/final_measure/20_5848_00_x.pdf</w:t>
                    </w:r>
                  </w:hyperlink>
                </w:p>
                <w:p w:rsidR="001B09D3" w:rsidRPr="006E3D2E" w:rsidRDefault="001B09D3" w:rsidP="00BF597A">
                  <w:pPr>
                    <w:rPr>
                      <w:sz w:val="24"/>
                      <w:szCs w:val="24"/>
                      <w:lang w:val="en-GB"/>
                    </w:rPr>
                  </w:pP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lang w:val="kk-KZ"/>
                    </w:rPr>
                    <w:t>Хабарланған шараның жойылған күн</w:t>
                  </w:r>
                  <w:r w:rsidRPr="006E3D2E">
                    <w:rPr>
                      <w:sz w:val="24"/>
                      <w:szCs w:val="24"/>
                    </w:rPr>
                    <w:t xml:space="preserve">: </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lang w:val="kk-KZ"/>
                    </w:rPr>
                    <w:t>Қайта хабарлау кезінде сәйкестік белгісі</w:t>
                  </w:r>
                  <w:r w:rsidRPr="006E3D2E">
                    <w:rPr>
                      <w:sz w:val="24"/>
                      <w:szCs w:val="24"/>
                      <w:lang w:val="en-GB"/>
                    </w:rPr>
                    <w:t>:</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Басқалар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Израиль</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val="restart"/>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jc w:val="right"/>
              <w:rPr>
                <w:rFonts w:eastAsia="Verdana"/>
                <w:b/>
                <w:sz w:val="24"/>
                <w:szCs w:val="24"/>
                <w:lang w:val="en-US"/>
              </w:rPr>
            </w:pPr>
            <w:r w:rsidRPr="006E3D2E">
              <w:rPr>
                <w:b/>
                <w:sz w:val="24"/>
                <w:szCs w:val="24"/>
                <w:lang w:val="en-US"/>
              </w:rPr>
              <w:t>G/TBT/N/ECU/372/Add.1</w:t>
            </w:r>
          </w:p>
        </w:tc>
        <w:tc>
          <w:tcPr>
            <w:tcW w:w="5386" w:type="dxa"/>
            <w:shd w:val="clear" w:color="auto" w:fill="auto"/>
          </w:tcPr>
          <w:p w:rsidR="004B06B5"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18 </w:t>
            </w:r>
            <w:r w:rsidRPr="006E3D2E">
              <w:rPr>
                <w:sz w:val="24"/>
                <w:szCs w:val="24"/>
              </w:rPr>
              <w:t>қыркүйекте</w:t>
            </w:r>
            <w:r w:rsidRPr="006E3D2E">
              <w:rPr>
                <w:sz w:val="24"/>
                <w:szCs w:val="24"/>
                <w:lang w:val="en-US"/>
              </w:rPr>
              <w:t xml:space="preserve"> </w:t>
            </w:r>
            <w:r w:rsidRPr="006E3D2E">
              <w:rPr>
                <w:sz w:val="24"/>
                <w:szCs w:val="24"/>
              </w:rPr>
              <w:t>Эквадор</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сұрауы</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таратылады</w:t>
            </w:r>
            <w:r w:rsidR="004B06B5" w:rsidRPr="006E3D2E">
              <w:rPr>
                <w:sz w:val="24"/>
                <w:szCs w:val="24"/>
                <w:lang w:val="en-US"/>
              </w:rPr>
              <w:t>.</w:t>
            </w:r>
          </w:p>
          <w:p w:rsidR="004B06B5"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4B06B5" w:rsidRPr="006E3D2E">
              <w:rPr>
                <w:sz w:val="24"/>
                <w:szCs w:val="24"/>
                <w:lang w:val="en-US"/>
              </w:rPr>
              <w:t xml:space="preserve">: </w:t>
            </w:r>
            <w:r w:rsidR="00C602A0" w:rsidRPr="006E3D2E">
              <w:rPr>
                <w:sz w:val="24"/>
                <w:szCs w:val="24"/>
              </w:rPr>
              <w:t>Эквадор</w:t>
            </w:r>
            <w:r w:rsidR="00C602A0" w:rsidRPr="006E3D2E">
              <w:rPr>
                <w:sz w:val="24"/>
                <w:szCs w:val="24"/>
                <w:lang w:val="en-US"/>
              </w:rPr>
              <w:t xml:space="preserve"> </w:t>
            </w:r>
            <w:r w:rsidR="00C602A0" w:rsidRPr="006E3D2E">
              <w:rPr>
                <w:sz w:val="24"/>
                <w:szCs w:val="24"/>
              </w:rPr>
              <w:t>техникалық</w:t>
            </w:r>
            <w:r w:rsidR="00C602A0" w:rsidRPr="006E3D2E">
              <w:rPr>
                <w:sz w:val="24"/>
                <w:szCs w:val="24"/>
                <w:lang w:val="en-US"/>
              </w:rPr>
              <w:t xml:space="preserve"> </w:t>
            </w:r>
            <w:r w:rsidR="00C602A0" w:rsidRPr="006E3D2E">
              <w:rPr>
                <w:sz w:val="24"/>
                <w:szCs w:val="24"/>
              </w:rPr>
              <w:t>регламенті</w:t>
            </w:r>
            <w:r w:rsidR="00C602A0" w:rsidRPr="006E3D2E">
              <w:rPr>
                <w:sz w:val="24"/>
                <w:szCs w:val="24"/>
                <w:lang w:val="en-US"/>
              </w:rPr>
              <w:t xml:space="preserve"> </w:t>
            </w:r>
            <w:r w:rsidR="004B06B5" w:rsidRPr="006E3D2E">
              <w:rPr>
                <w:sz w:val="24"/>
                <w:szCs w:val="24"/>
                <w:lang w:val="en-US"/>
              </w:rPr>
              <w:t>(RTE INEN) № 033 (3R) «</w:t>
            </w:r>
            <w:r w:rsidR="00C602A0" w:rsidRPr="006E3D2E">
              <w:rPr>
                <w:sz w:val="24"/>
                <w:szCs w:val="24"/>
              </w:rPr>
              <w:t>Керамикалық</w:t>
            </w:r>
            <w:r w:rsidR="00C602A0" w:rsidRPr="006E3D2E">
              <w:rPr>
                <w:sz w:val="24"/>
                <w:szCs w:val="24"/>
                <w:lang w:val="en-US"/>
              </w:rPr>
              <w:t xml:space="preserve"> </w:t>
            </w:r>
            <w:r w:rsidR="00C602A0" w:rsidRPr="006E3D2E">
              <w:rPr>
                <w:sz w:val="24"/>
                <w:szCs w:val="24"/>
              </w:rPr>
              <w:t>плитка</w:t>
            </w:r>
            <w:r w:rsidR="004B06B5" w:rsidRPr="006E3D2E">
              <w:rPr>
                <w:sz w:val="24"/>
                <w:szCs w:val="24"/>
                <w:lang w:val="en-US"/>
              </w:rPr>
              <w:t>»</w:t>
            </w:r>
          </w:p>
          <w:p w:rsidR="004B06B5"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4B06B5" w:rsidRPr="006E3D2E">
              <w:rPr>
                <w:sz w:val="24"/>
                <w:szCs w:val="24"/>
                <w:lang w:val="en-US"/>
              </w:rPr>
              <w:t xml:space="preserve">: </w:t>
            </w:r>
            <w:r w:rsidR="003B4F71" w:rsidRPr="006E3D2E">
              <w:rPr>
                <w:sz w:val="24"/>
                <w:szCs w:val="24"/>
                <w:lang w:val="en-US"/>
              </w:rPr>
              <w:t>"</w:t>
            </w:r>
            <w:r w:rsidR="003B4F71" w:rsidRPr="006E3D2E">
              <w:rPr>
                <w:sz w:val="24"/>
                <w:szCs w:val="24"/>
              </w:rPr>
              <w:t>керамикалық</w:t>
            </w:r>
            <w:r w:rsidR="003B4F71" w:rsidRPr="006E3D2E">
              <w:rPr>
                <w:sz w:val="24"/>
                <w:szCs w:val="24"/>
                <w:lang w:val="en-US"/>
              </w:rPr>
              <w:t xml:space="preserve"> </w:t>
            </w:r>
            <w:r w:rsidR="003B4F71" w:rsidRPr="006E3D2E">
              <w:rPr>
                <w:sz w:val="24"/>
                <w:szCs w:val="24"/>
              </w:rPr>
              <w:t>плитка</w:t>
            </w:r>
            <w:r w:rsidR="003B4F71" w:rsidRPr="006E3D2E">
              <w:rPr>
                <w:sz w:val="24"/>
                <w:szCs w:val="24"/>
                <w:lang w:val="en-US"/>
              </w:rPr>
              <w:t xml:space="preserve">" № 033 (3R) </w:t>
            </w:r>
            <w:r w:rsidR="003B4F71" w:rsidRPr="006E3D2E">
              <w:rPr>
                <w:sz w:val="24"/>
                <w:szCs w:val="24"/>
              </w:rPr>
              <w:t>техникалық</w:t>
            </w:r>
            <w:r w:rsidR="003B4F71" w:rsidRPr="006E3D2E">
              <w:rPr>
                <w:sz w:val="24"/>
                <w:szCs w:val="24"/>
                <w:lang w:val="en-US"/>
              </w:rPr>
              <w:t xml:space="preserve"> </w:t>
            </w:r>
            <w:r w:rsidR="003B4F71" w:rsidRPr="006E3D2E">
              <w:rPr>
                <w:sz w:val="24"/>
                <w:szCs w:val="24"/>
              </w:rPr>
              <w:t>регламенті</w:t>
            </w:r>
            <w:r w:rsidR="003B4F71" w:rsidRPr="006E3D2E">
              <w:rPr>
                <w:sz w:val="24"/>
                <w:szCs w:val="24"/>
                <w:lang w:val="en-US"/>
              </w:rPr>
              <w:t xml:space="preserve"> № MPCEIP-SC-2020-0231- R (RTE INEN) 2020 </w:t>
            </w:r>
            <w:r w:rsidR="003B4F71" w:rsidRPr="006E3D2E">
              <w:rPr>
                <w:sz w:val="24"/>
                <w:szCs w:val="24"/>
              </w:rPr>
              <w:t>жылғы</w:t>
            </w:r>
            <w:r w:rsidR="003B4F71" w:rsidRPr="006E3D2E">
              <w:rPr>
                <w:sz w:val="24"/>
                <w:szCs w:val="24"/>
                <w:lang w:val="en-US"/>
              </w:rPr>
              <w:t xml:space="preserve"> 4 </w:t>
            </w:r>
            <w:r w:rsidR="003B4F71" w:rsidRPr="006E3D2E">
              <w:rPr>
                <w:sz w:val="24"/>
                <w:szCs w:val="24"/>
              </w:rPr>
              <w:t>қыркүйектегі</w:t>
            </w:r>
            <w:r w:rsidR="003B4F71" w:rsidRPr="006E3D2E">
              <w:rPr>
                <w:sz w:val="24"/>
                <w:szCs w:val="24"/>
                <w:lang w:val="en-US"/>
              </w:rPr>
              <w:t xml:space="preserve"> </w:t>
            </w:r>
            <w:r w:rsidR="003B4F71" w:rsidRPr="006E3D2E">
              <w:rPr>
                <w:sz w:val="24"/>
                <w:szCs w:val="24"/>
              </w:rPr>
              <w:t>қарарға</w:t>
            </w:r>
            <w:r w:rsidR="003B4F71" w:rsidRPr="006E3D2E">
              <w:rPr>
                <w:sz w:val="24"/>
                <w:szCs w:val="24"/>
                <w:lang w:val="en-US"/>
              </w:rPr>
              <w:t xml:space="preserve"> </w:t>
            </w:r>
            <w:r w:rsidR="003B4F71" w:rsidRPr="006E3D2E">
              <w:rPr>
                <w:sz w:val="24"/>
                <w:szCs w:val="24"/>
              </w:rPr>
              <w:t>сәйкес</w:t>
            </w:r>
            <w:r w:rsidR="003B4F71" w:rsidRPr="006E3D2E">
              <w:rPr>
                <w:sz w:val="24"/>
                <w:szCs w:val="24"/>
                <w:lang w:val="en-US"/>
              </w:rPr>
              <w:t xml:space="preserve"> </w:t>
            </w:r>
            <w:r w:rsidR="003B4F71" w:rsidRPr="006E3D2E">
              <w:rPr>
                <w:sz w:val="24"/>
                <w:szCs w:val="24"/>
              </w:rPr>
              <w:t>шығарылды</w:t>
            </w:r>
            <w:r w:rsidR="003B4F71" w:rsidRPr="006E3D2E">
              <w:rPr>
                <w:sz w:val="24"/>
                <w:szCs w:val="24"/>
                <w:lang w:val="en-US"/>
              </w:rPr>
              <w:t xml:space="preserve">. </w:t>
            </w:r>
            <w:r w:rsidR="003B4F71" w:rsidRPr="006E3D2E">
              <w:rPr>
                <w:sz w:val="24"/>
                <w:szCs w:val="24"/>
              </w:rPr>
              <w:t>Техникалық</w:t>
            </w:r>
            <w:r w:rsidR="003B4F71" w:rsidRPr="006E3D2E">
              <w:rPr>
                <w:sz w:val="24"/>
                <w:szCs w:val="24"/>
                <w:lang w:val="en-US"/>
              </w:rPr>
              <w:t xml:space="preserve"> </w:t>
            </w:r>
            <w:r w:rsidR="003B4F71" w:rsidRPr="006E3D2E">
              <w:rPr>
                <w:sz w:val="24"/>
                <w:szCs w:val="24"/>
              </w:rPr>
              <w:t>регламентті</w:t>
            </w:r>
            <w:r w:rsidR="003B4F71" w:rsidRPr="006E3D2E">
              <w:rPr>
                <w:sz w:val="24"/>
                <w:szCs w:val="24"/>
                <w:lang w:val="en-US"/>
              </w:rPr>
              <w:t xml:space="preserve"> </w:t>
            </w:r>
            <w:r w:rsidR="003B4F71" w:rsidRPr="006E3D2E">
              <w:rPr>
                <w:sz w:val="24"/>
                <w:szCs w:val="24"/>
              </w:rPr>
              <w:t>өндіріс</w:t>
            </w:r>
            <w:r w:rsidR="003B4F71" w:rsidRPr="006E3D2E">
              <w:rPr>
                <w:sz w:val="24"/>
                <w:szCs w:val="24"/>
                <w:lang w:val="en-US"/>
              </w:rPr>
              <w:t xml:space="preserve">, </w:t>
            </w:r>
            <w:r w:rsidR="003B4F71" w:rsidRPr="006E3D2E">
              <w:rPr>
                <w:sz w:val="24"/>
                <w:szCs w:val="24"/>
              </w:rPr>
              <w:t>сыртқы</w:t>
            </w:r>
            <w:r w:rsidR="003B4F71" w:rsidRPr="006E3D2E">
              <w:rPr>
                <w:sz w:val="24"/>
                <w:szCs w:val="24"/>
                <w:lang w:val="en-US"/>
              </w:rPr>
              <w:t xml:space="preserve"> </w:t>
            </w:r>
            <w:r w:rsidR="003B4F71" w:rsidRPr="006E3D2E">
              <w:rPr>
                <w:sz w:val="24"/>
                <w:szCs w:val="24"/>
              </w:rPr>
              <w:t>сауда</w:t>
            </w:r>
            <w:r w:rsidR="003B4F71" w:rsidRPr="006E3D2E">
              <w:rPr>
                <w:sz w:val="24"/>
                <w:szCs w:val="24"/>
                <w:lang w:val="en-US"/>
              </w:rPr>
              <w:t xml:space="preserve">, </w:t>
            </w:r>
            <w:r w:rsidR="003B4F71" w:rsidRPr="006E3D2E">
              <w:rPr>
                <w:sz w:val="24"/>
                <w:szCs w:val="24"/>
              </w:rPr>
              <w:t>инвестициялар</w:t>
            </w:r>
            <w:r w:rsidR="003B4F71" w:rsidRPr="006E3D2E">
              <w:rPr>
                <w:sz w:val="24"/>
                <w:szCs w:val="24"/>
                <w:lang w:val="en-US"/>
              </w:rPr>
              <w:t xml:space="preserve"> </w:t>
            </w:r>
            <w:r w:rsidR="003B4F71" w:rsidRPr="006E3D2E">
              <w:rPr>
                <w:sz w:val="24"/>
                <w:szCs w:val="24"/>
              </w:rPr>
              <w:t>және</w:t>
            </w:r>
            <w:r w:rsidR="003B4F71" w:rsidRPr="006E3D2E">
              <w:rPr>
                <w:sz w:val="24"/>
                <w:szCs w:val="24"/>
                <w:lang w:val="en-US"/>
              </w:rPr>
              <w:t xml:space="preserve"> </w:t>
            </w:r>
            <w:r w:rsidR="003B4F71" w:rsidRPr="006E3D2E">
              <w:rPr>
                <w:sz w:val="24"/>
                <w:szCs w:val="24"/>
              </w:rPr>
              <w:t>балық</w:t>
            </w:r>
            <w:r w:rsidR="003B4F71" w:rsidRPr="006E3D2E">
              <w:rPr>
                <w:sz w:val="24"/>
                <w:szCs w:val="24"/>
                <w:lang w:val="en-US"/>
              </w:rPr>
              <w:t xml:space="preserve"> </w:t>
            </w:r>
            <w:r w:rsidR="003B4F71" w:rsidRPr="006E3D2E">
              <w:rPr>
                <w:sz w:val="24"/>
                <w:szCs w:val="24"/>
              </w:rPr>
              <w:t>аулау</w:t>
            </w:r>
            <w:r w:rsidR="003B4F71" w:rsidRPr="006E3D2E">
              <w:rPr>
                <w:sz w:val="24"/>
                <w:szCs w:val="24"/>
                <w:lang w:val="en-US"/>
              </w:rPr>
              <w:t xml:space="preserve"> </w:t>
            </w:r>
            <w:r w:rsidR="003B4F71" w:rsidRPr="006E3D2E">
              <w:rPr>
                <w:sz w:val="24"/>
                <w:szCs w:val="24"/>
              </w:rPr>
              <w:t>министрлігі</w:t>
            </w:r>
            <w:r w:rsidR="003B4F71" w:rsidRPr="006E3D2E">
              <w:rPr>
                <w:sz w:val="24"/>
                <w:szCs w:val="24"/>
                <w:lang w:val="en-US"/>
              </w:rPr>
              <w:t xml:space="preserve"> </w:t>
            </w:r>
            <w:r w:rsidR="003B4F71" w:rsidRPr="006E3D2E">
              <w:rPr>
                <w:sz w:val="24"/>
                <w:szCs w:val="24"/>
              </w:rPr>
              <w:t>хатшылығының</w:t>
            </w:r>
            <w:r w:rsidR="003B4F71" w:rsidRPr="006E3D2E">
              <w:rPr>
                <w:sz w:val="24"/>
                <w:szCs w:val="24"/>
                <w:lang w:val="en-US"/>
              </w:rPr>
              <w:t xml:space="preserve"> </w:t>
            </w:r>
            <w:r w:rsidR="003B4F71" w:rsidRPr="006E3D2E">
              <w:rPr>
                <w:sz w:val="24"/>
                <w:szCs w:val="24"/>
              </w:rPr>
              <w:t>сапа</w:t>
            </w:r>
            <w:r w:rsidR="003B4F71" w:rsidRPr="006E3D2E">
              <w:rPr>
                <w:sz w:val="24"/>
                <w:szCs w:val="24"/>
                <w:lang w:val="en-US"/>
              </w:rPr>
              <w:t xml:space="preserve"> </w:t>
            </w:r>
            <w:r w:rsidR="003B4F71" w:rsidRPr="006E3D2E">
              <w:rPr>
                <w:sz w:val="24"/>
                <w:szCs w:val="24"/>
              </w:rPr>
              <w:t>жөніндегі</w:t>
            </w:r>
            <w:r w:rsidR="003B4F71" w:rsidRPr="006E3D2E">
              <w:rPr>
                <w:sz w:val="24"/>
                <w:szCs w:val="24"/>
                <w:lang w:val="en-US"/>
              </w:rPr>
              <w:t xml:space="preserve"> </w:t>
            </w:r>
            <w:r w:rsidR="003B4F71" w:rsidRPr="006E3D2E">
              <w:rPr>
                <w:sz w:val="24"/>
                <w:szCs w:val="24"/>
              </w:rPr>
              <w:t>орынбасары</w:t>
            </w:r>
            <w:r w:rsidR="003B4F71" w:rsidRPr="006E3D2E">
              <w:rPr>
                <w:sz w:val="24"/>
                <w:szCs w:val="24"/>
                <w:lang w:val="en-US"/>
              </w:rPr>
              <w:t xml:space="preserve"> </w:t>
            </w:r>
            <w:r w:rsidR="003B4F71" w:rsidRPr="006E3D2E">
              <w:rPr>
                <w:sz w:val="24"/>
                <w:szCs w:val="24"/>
              </w:rPr>
              <w:t>шығарды</w:t>
            </w:r>
            <w:r w:rsidR="003B4F71" w:rsidRPr="006E3D2E">
              <w:rPr>
                <w:sz w:val="24"/>
                <w:szCs w:val="24"/>
                <w:lang w:val="en-US"/>
              </w:rPr>
              <w:t xml:space="preserve"> </w:t>
            </w:r>
            <w:r w:rsidR="003B4F71" w:rsidRPr="006E3D2E">
              <w:rPr>
                <w:sz w:val="24"/>
                <w:szCs w:val="24"/>
              </w:rPr>
              <w:t>және</w:t>
            </w:r>
            <w:r w:rsidR="003B4F71" w:rsidRPr="006E3D2E">
              <w:rPr>
                <w:sz w:val="24"/>
                <w:szCs w:val="24"/>
                <w:lang w:val="en-US"/>
              </w:rPr>
              <w:t xml:space="preserve"> 2020 </w:t>
            </w:r>
            <w:r w:rsidR="003B4F71" w:rsidRPr="006E3D2E">
              <w:rPr>
                <w:sz w:val="24"/>
                <w:szCs w:val="24"/>
              </w:rPr>
              <w:t>жылғы</w:t>
            </w:r>
            <w:r w:rsidR="003B4F71" w:rsidRPr="006E3D2E">
              <w:rPr>
                <w:sz w:val="24"/>
                <w:szCs w:val="24"/>
                <w:lang w:val="en-US"/>
              </w:rPr>
              <w:t xml:space="preserve"> 11 </w:t>
            </w:r>
            <w:r w:rsidR="003B4F71" w:rsidRPr="006E3D2E">
              <w:rPr>
                <w:sz w:val="24"/>
                <w:szCs w:val="24"/>
              </w:rPr>
              <w:t>қыркүйек</w:t>
            </w:r>
            <w:r w:rsidR="003B4F71" w:rsidRPr="006E3D2E">
              <w:rPr>
                <w:sz w:val="24"/>
                <w:szCs w:val="24"/>
                <w:lang w:val="en-US"/>
              </w:rPr>
              <w:t xml:space="preserve"> № 998 </w:t>
            </w:r>
            <w:r w:rsidR="003B4F71" w:rsidRPr="006E3D2E">
              <w:rPr>
                <w:sz w:val="24"/>
                <w:szCs w:val="24"/>
              </w:rPr>
              <w:t>ресми</w:t>
            </w:r>
            <w:r w:rsidR="003B4F71" w:rsidRPr="006E3D2E">
              <w:rPr>
                <w:sz w:val="24"/>
                <w:szCs w:val="24"/>
                <w:lang w:val="en-US"/>
              </w:rPr>
              <w:t xml:space="preserve"> </w:t>
            </w:r>
            <w:r w:rsidR="003B4F71" w:rsidRPr="006E3D2E">
              <w:rPr>
                <w:sz w:val="24"/>
                <w:szCs w:val="24"/>
              </w:rPr>
              <w:t>Жаршысында</w:t>
            </w:r>
            <w:r w:rsidR="003B4F71" w:rsidRPr="006E3D2E">
              <w:rPr>
                <w:sz w:val="24"/>
                <w:szCs w:val="24"/>
                <w:lang w:val="en-US"/>
              </w:rPr>
              <w:t xml:space="preserve"> </w:t>
            </w:r>
            <w:r w:rsidR="003B4F71" w:rsidRPr="006E3D2E">
              <w:rPr>
                <w:sz w:val="24"/>
                <w:szCs w:val="24"/>
              </w:rPr>
              <w:t>жарияланды</w:t>
            </w:r>
          </w:p>
          <w:p w:rsidR="00B732A4" w:rsidRPr="006E3D2E" w:rsidRDefault="00B732A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0" w:type="auto"/>
              <w:tblLayout w:type="fixed"/>
              <w:tblLook w:val="04A0" w:firstRow="1" w:lastRow="0" w:firstColumn="1" w:lastColumn="0" w:noHBand="0" w:noVBand="1"/>
            </w:tblPr>
            <w:tblGrid>
              <w:gridCol w:w="746"/>
              <w:gridCol w:w="4409"/>
            </w:tblGrid>
            <w:tr w:rsidR="00B732A4" w:rsidRPr="006E3D2E" w:rsidTr="00A02343">
              <w:tc>
                <w:tcPr>
                  <w:tcW w:w="5155" w:type="dxa"/>
                  <w:gridSpan w:val="2"/>
                </w:tcPr>
                <w:p w:rsidR="00B732A4" w:rsidRPr="006E3D2E" w:rsidRDefault="00B4355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B43550" w:rsidRPr="006E3D2E" w:rsidTr="00B43550">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B43550" w:rsidRPr="006E3D2E" w:rsidTr="00B43550">
              <w:trPr>
                <w:trHeight w:val="415"/>
              </w:trPr>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sz w:val="24"/>
                      <w:szCs w:val="24"/>
                      <w:lang w:val="kk-KZ"/>
                    </w:rPr>
                  </w:pPr>
                  <w:r w:rsidRPr="006E3D2E">
                    <w:rPr>
                      <w:sz w:val="24"/>
                      <w:szCs w:val="24"/>
                      <w:lang w:val="kk-KZ"/>
                    </w:rPr>
                    <w:t xml:space="preserve">Хабарланған шара қабылданды-күні: </w:t>
                  </w:r>
                </w:p>
              </w:tc>
            </w:tr>
            <w:tr w:rsidR="00B732A4" w:rsidRPr="006E3D2E" w:rsidTr="00B43550">
              <w:tc>
                <w:tcPr>
                  <w:tcW w:w="746" w:type="dxa"/>
                </w:tcPr>
                <w:p w:rsidR="00B732A4" w:rsidRPr="006E3D2E" w:rsidRDefault="00B732A4" w:rsidP="00BF597A">
                  <w:pPr>
                    <w:ind w:hanging="212"/>
                    <w:jc w:val="center"/>
                    <w:rPr>
                      <w:sz w:val="24"/>
                      <w:szCs w:val="24"/>
                    </w:rPr>
                  </w:pPr>
                  <w:r w:rsidRPr="006E3D2E">
                    <w:rPr>
                      <w:sz w:val="24"/>
                      <w:szCs w:val="24"/>
                    </w:rPr>
                    <w:t>[X]</w:t>
                  </w:r>
                </w:p>
              </w:tc>
              <w:tc>
                <w:tcPr>
                  <w:tcW w:w="4409" w:type="dxa"/>
                </w:tcPr>
                <w:p w:rsidR="00B732A4" w:rsidRPr="006E3D2E" w:rsidRDefault="00B43550" w:rsidP="00BF597A">
                  <w:pPr>
                    <w:rPr>
                      <w:sz w:val="24"/>
                      <w:szCs w:val="24"/>
                    </w:rPr>
                  </w:pPr>
                  <w:r w:rsidRPr="006E3D2E">
                    <w:rPr>
                      <w:sz w:val="24"/>
                      <w:szCs w:val="24"/>
                      <w:lang w:val="kk-KZ"/>
                    </w:rPr>
                    <w:t xml:space="preserve">Хабарлама шарасы жарияланды - күні: </w:t>
                  </w:r>
                  <w:r w:rsidR="00B732A4" w:rsidRPr="006E3D2E">
                    <w:rPr>
                      <w:sz w:val="24"/>
                      <w:szCs w:val="24"/>
                    </w:rPr>
                    <w:t xml:space="preserve">11 </w:t>
                  </w:r>
                  <w:r w:rsidR="006D1649" w:rsidRPr="006E3D2E">
                    <w:rPr>
                      <w:sz w:val="24"/>
                      <w:szCs w:val="24"/>
                    </w:rPr>
                    <w:t>қыркүйек 2020</w:t>
                  </w:r>
                  <w:r w:rsidRPr="006E3D2E">
                    <w:rPr>
                      <w:sz w:val="24"/>
                      <w:szCs w:val="24"/>
                    </w:rPr>
                    <w:t xml:space="preserve"> </w:t>
                  </w:r>
                </w:p>
              </w:tc>
            </w:tr>
            <w:tr w:rsidR="00B732A4" w:rsidRPr="006E3D2E" w:rsidTr="00B43550">
              <w:tc>
                <w:tcPr>
                  <w:tcW w:w="746" w:type="dxa"/>
                </w:tcPr>
                <w:p w:rsidR="00B732A4" w:rsidRPr="006E3D2E" w:rsidRDefault="00B732A4" w:rsidP="00BF597A">
                  <w:pPr>
                    <w:ind w:hanging="212"/>
                    <w:jc w:val="center"/>
                    <w:rPr>
                      <w:sz w:val="24"/>
                      <w:szCs w:val="24"/>
                    </w:rPr>
                  </w:pPr>
                  <w:r w:rsidRPr="006E3D2E">
                    <w:rPr>
                      <w:sz w:val="24"/>
                      <w:szCs w:val="24"/>
                    </w:rPr>
                    <w:t>[X]</w:t>
                  </w:r>
                </w:p>
              </w:tc>
              <w:tc>
                <w:tcPr>
                  <w:tcW w:w="4409" w:type="dxa"/>
                </w:tcPr>
                <w:p w:rsidR="00B732A4" w:rsidRPr="006E3D2E" w:rsidRDefault="00B43550" w:rsidP="00BF597A">
                  <w:pPr>
                    <w:rPr>
                      <w:sz w:val="24"/>
                      <w:szCs w:val="24"/>
                    </w:rPr>
                  </w:pPr>
                  <w:r w:rsidRPr="006E3D2E">
                    <w:rPr>
                      <w:sz w:val="24"/>
                      <w:szCs w:val="24"/>
                      <w:lang w:val="kk-KZ"/>
                    </w:rPr>
                    <w:t xml:space="preserve">Хабарланған шара күшіне енеді-күні: </w:t>
                  </w:r>
                  <w:r w:rsidR="00B732A4" w:rsidRPr="006E3D2E">
                    <w:rPr>
                      <w:sz w:val="24"/>
                      <w:szCs w:val="24"/>
                    </w:rPr>
                    <w:t xml:space="preserve">11 </w:t>
                  </w:r>
                  <w:r w:rsidRPr="006E3D2E">
                    <w:rPr>
                      <w:sz w:val="24"/>
                      <w:szCs w:val="24"/>
                    </w:rPr>
                    <w:t xml:space="preserve">Наурыз 2021 </w:t>
                  </w:r>
                </w:p>
              </w:tc>
            </w:tr>
            <w:tr w:rsidR="00B732A4" w:rsidRPr="006E3D2E" w:rsidTr="00B43550">
              <w:tc>
                <w:tcPr>
                  <w:tcW w:w="746" w:type="dxa"/>
                </w:tcPr>
                <w:p w:rsidR="00B732A4" w:rsidRPr="006E3D2E" w:rsidRDefault="00B732A4" w:rsidP="00BF597A">
                  <w:pPr>
                    <w:ind w:hanging="212"/>
                    <w:jc w:val="center"/>
                    <w:rPr>
                      <w:sz w:val="24"/>
                      <w:szCs w:val="24"/>
                    </w:rPr>
                  </w:pPr>
                  <w:r w:rsidRPr="006E3D2E">
                    <w:rPr>
                      <w:sz w:val="24"/>
                      <w:szCs w:val="24"/>
                    </w:rPr>
                    <w:t>[X]</w:t>
                  </w:r>
                </w:p>
              </w:tc>
              <w:tc>
                <w:tcPr>
                  <w:tcW w:w="4409" w:type="dxa"/>
                </w:tcPr>
                <w:p w:rsidR="00B43550" w:rsidRPr="006E3D2E" w:rsidRDefault="00B43550"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p w:rsidR="00B732A4" w:rsidRPr="006E3D2E" w:rsidRDefault="00A57223" w:rsidP="00BF597A">
                  <w:pPr>
                    <w:rPr>
                      <w:rStyle w:val="a9"/>
                      <w:sz w:val="24"/>
                      <w:szCs w:val="24"/>
                      <w:lang w:val="kk-KZ"/>
                    </w:rPr>
                  </w:pPr>
                  <w:hyperlink r:id="rId101" w:history="1">
                    <w:r w:rsidR="00B732A4" w:rsidRPr="006E3D2E">
                      <w:rPr>
                        <w:rStyle w:val="a9"/>
                        <w:sz w:val="24"/>
                        <w:szCs w:val="24"/>
                        <w:lang w:val="kk-KZ"/>
                      </w:rPr>
                      <w:t>www.normalizacion.gob.ec</w:t>
                    </w:r>
                  </w:hyperlink>
                </w:p>
                <w:p w:rsidR="00B732A4" w:rsidRPr="006E3D2E" w:rsidRDefault="00A57223" w:rsidP="00BF597A">
                  <w:pPr>
                    <w:rPr>
                      <w:rStyle w:val="a9"/>
                      <w:sz w:val="24"/>
                      <w:szCs w:val="24"/>
                      <w:lang w:val="kk-KZ"/>
                    </w:rPr>
                  </w:pPr>
                  <w:hyperlink r:id="rId102" w:history="1">
                    <w:r w:rsidR="00B732A4" w:rsidRPr="006E3D2E">
                      <w:rPr>
                        <w:rStyle w:val="a9"/>
                        <w:sz w:val="24"/>
                        <w:szCs w:val="24"/>
                        <w:lang w:val="kk-KZ"/>
                      </w:rPr>
                      <w:t>https://members.wto.org/crnattachments/2020/TBT/ECU/final_measure/20_5589_00_s.pdf</w:t>
                    </w:r>
                  </w:hyperlink>
                </w:p>
                <w:p w:rsidR="00B732A4" w:rsidRPr="006E3D2E" w:rsidRDefault="00A57223" w:rsidP="00BF597A">
                  <w:pPr>
                    <w:rPr>
                      <w:sz w:val="24"/>
                      <w:szCs w:val="24"/>
                      <w:lang w:val="kk-KZ"/>
                    </w:rPr>
                  </w:pPr>
                  <w:hyperlink r:id="rId103" w:history="1">
                    <w:r w:rsidR="00B732A4" w:rsidRPr="006E3D2E">
                      <w:rPr>
                        <w:rStyle w:val="a9"/>
                        <w:sz w:val="24"/>
                        <w:szCs w:val="24"/>
                        <w:lang w:val="kk-KZ"/>
                      </w:rPr>
                      <w:t>https://members.wto.org/crnattachments/2020/TBT/ECU/final_measure/20_5589_01_s.pdf</w:t>
                    </w:r>
                  </w:hyperlink>
                </w:p>
              </w:tc>
            </w:tr>
            <w:tr w:rsidR="00B43550" w:rsidRPr="006E3D2E" w:rsidTr="00B43550">
              <w:trPr>
                <w:trHeight w:val="341"/>
              </w:trPr>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sz w:val="24"/>
                      <w:szCs w:val="24"/>
                      <w:lang w:val="kk-KZ"/>
                    </w:rPr>
                  </w:pPr>
                  <w:r w:rsidRPr="006E3D2E">
                    <w:rPr>
                      <w:sz w:val="24"/>
                      <w:szCs w:val="24"/>
                      <w:lang w:val="kk-KZ"/>
                    </w:rPr>
                    <w:t>Хабарланған шара жойылды-күні:</w:t>
                  </w:r>
                </w:p>
              </w:tc>
            </w:tr>
            <w:tr w:rsidR="00B43550" w:rsidRPr="006E3D2E" w:rsidTr="00B43550">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sz w:val="24"/>
                      <w:szCs w:val="24"/>
                      <w:lang w:val="kk-KZ"/>
                    </w:rPr>
                  </w:pPr>
                  <w:r w:rsidRPr="006E3D2E">
                    <w:rPr>
                      <w:sz w:val="24"/>
                      <w:szCs w:val="24"/>
                      <w:lang w:val="kk-KZ"/>
                    </w:rPr>
                    <w:t>Іс-шара туралы қайта хабарланған кезде тиісті символ:</w:t>
                  </w:r>
                </w:p>
              </w:tc>
            </w:tr>
            <w:tr w:rsidR="00B43550" w:rsidRPr="006E3D2E" w:rsidTr="00B43550">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B43550" w:rsidRPr="006E3D2E" w:rsidTr="00B43550">
              <w:tc>
                <w:tcPr>
                  <w:tcW w:w="746" w:type="dxa"/>
                </w:tcPr>
                <w:p w:rsidR="00B43550" w:rsidRPr="006E3D2E" w:rsidRDefault="00B43550" w:rsidP="00BF597A">
                  <w:pPr>
                    <w:ind w:hanging="212"/>
                    <w:jc w:val="center"/>
                    <w:rPr>
                      <w:sz w:val="24"/>
                      <w:szCs w:val="24"/>
                    </w:rPr>
                  </w:pPr>
                  <w:r w:rsidRPr="006E3D2E">
                    <w:rPr>
                      <w:sz w:val="24"/>
                      <w:szCs w:val="24"/>
                    </w:rPr>
                    <w:t>[ ]</w:t>
                  </w:r>
                </w:p>
              </w:tc>
              <w:tc>
                <w:tcPr>
                  <w:tcW w:w="4409" w:type="dxa"/>
                </w:tcPr>
                <w:p w:rsidR="00B43550" w:rsidRPr="006E3D2E" w:rsidRDefault="00B43550" w:rsidP="00BF597A">
                  <w:pPr>
                    <w:rPr>
                      <w:color w:val="000000" w:themeColor="text1"/>
                      <w:sz w:val="24"/>
                      <w:szCs w:val="24"/>
                      <w:lang w:val="kk-KZ"/>
                    </w:rPr>
                  </w:pPr>
                  <w:r w:rsidRPr="006E3D2E">
                    <w:rPr>
                      <w:color w:val="000000" w:themeColor="text1"/>
                      <w:sz w:val="24"/>
                      <w:szCs w:val="24"/>
                      <w:lang w:val="kk-KZ"/>
                    </w:rPr>
                    <w:t xml:space="preserve">Басқа </w:t>
                  </w:r>
                </w:p>
              </w:tc>
            </w:tr>
          </w:tbl>
          <w:p w:rsidR="00B732A4" w:rsidRPr="006E3D2E" w:rsidRDefault="00B732A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b/>
                <w:sz w:val="24"/>
                <w:szCs w:val="24"/>
                <w:lang w:val="en-US"/>
              </w:rPr>
            </w:pPr>
            <w:r w:rsidRPr="006E3D2E">
              <w:rPr>
                <w:sz w:val="24"/>
                <w:szCs w:val="24"/>
              </w:rPr>
              <w:t xml:space="preserve">30 </w:t>
            </w:r>
            <w:r w:rsidR="006D1649" w:rsidRPr="006E3D2E">
              <w:rPr>
                <w:sz w:val="24"/>
                <w:szCs w:val="24"/>
              </w:rPr>
              <w:t>қыркүйек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b/>
                <w:sz w:val="24"/>
                <w:szCs w:val="24"/>
              </w:rPr>
            </w:pPr>
            <w:r w:rsidRPr="006E3D2E">
              <w:rPr>
                <w:b/>
                <w:sz w:val="24"/>
                <w:szCs w:val="24"/>
              </w:rPr>
              <w:t>Эквадор</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G/TBT/N/CHE/251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Проект новой редакции Постановления о телекоммуникационных установках (</w:t>
            </w:r>
            <w:r w:rsidRPr="006E3D2E">
              <w:rPr>
                <w:sz w:val="24"/>
                <w:szCs w:val="24"/>
                <w:lang w:val="en-US"/>
              </w:rPr>
              <w:t>FAV</w:t>
            </w:r>
            <w:r w:rsidRPr="006E3D2E">
              <w:rPr>
                <w:sz w:val="24"/>
                <w:szCs w:val="24"/>
              </w:rPr>
              <w:t>) (6 страниц на французском языке)</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20 желтоқсан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Телекоммуникациялық жабдықтар, радиоаппаратура</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Швейцария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Телекоммуникациялық қондырғылар туралы бұйрық Швейцария Федералды Кеңесі белгілеген телекоммуникация қондырғыларына қойылатын негізгі техникалық талаптарды анықтайды. Ол телекоммуникация қондырғыларын Швейцария нарығында, әсіресе радио жабдықтарын орналастыру жағдайларын реттейді. Норматив негізінен Швейцарияның телекоммуникация туралы заңының ішінара қайта қаралуына байланысты қайта қаралды. Негізгі өзгерістер келесідей:</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Өнімдерді электронды коммерция арқылы нарыққа орналастыруды есепке алу және олардың міндеттемелерін анықтау үшін жаңа анықтамалар (Атқарушы қызметтерді жеткізуші және ақпараттық қоғам қызметтерін ұсынушы) енгізу.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Әскери радионың ерекшеліктерін түсіндіру.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Әуе кемесінің радиотехникалық жабдықтарынан босатуды нақтылау, әсіресе 2018/1139 жаңа ережесін (ЕС) және пилотсыз ұшақтарды ескере отырып.</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Ел қауіпсіздігіне арналған жабдықты рұқсат етілген пайдаланушылар шеңбері кеңейді. </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G/TBT/N/CHE/250</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Қауіпті</w:t>
            </w:r>
            <w:r w:rsidRPr="006E3D2E">
              <w:rPr>
                <w:sz w:val="24"/>
                <w:szCs w:val="24"/>
                <w:lang w:val="en-US"/>
              </w:rPr>
              <w:t xml:space="preserve"> </w:t>
            </w:r>
            <w:r w:rsidRPr="006E3D2E">
              <w:rPr>
                <w:sz w:val="24"/>
                <w:szCs w:val="24"/>
              </w:rPr>
              <w:t>заттардан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препараттардан</w:t>
            </w:r>
            <w:r w:rsidRPr="006E3D2E">
              <w:rPr>
                <w:sz w:val="24"/>
                <w:szCs w:val="24"/>
                <w:lang w:val="en-US"/>
              </w:rPr>
              <w:t xml:space="preserve"> </w:t>
            </w:r>
            <w:r w:rsidRPr="006E3D2E">
              <w:rPr>
                <w:sz w:val="24"/>
                <w:szCs w:val="24"/>
              </w:rPr>
              <w:t>қорғау</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қаулының</w:t>
            </w:r>
            <w:r w:rsidRPr="006E3D2E">
              <w:rPr>
                <w:sz w:val="24"/>
                <w:szCs w:val="24"/>
                <w:lang w:val="en-US"/>
              </w:rPr>
              <w:t xml:space="preserve"> 2 </w:t>
            </w:r>
            <w:r w:rsidRPr="006E3D2E">
              <w:rPr>
                <w:sz w:val="24"/>
                <w:szCs w:val="24"/>
              </w:rPr>
              <w:t>және</w:t>
            </w:r>
            <w:r w:rsidRPr="006E3D2E">
              <w:rPr>
                <w:sz w:val="24"/>
                <w:szCs w:val="24"/>
                <w:lang w:val="en-US"/>
              </w:rPr>
              <w:t xml:space="preserve"> 3 </w:t>
            </w:r>
            <w:r w:rsidRPr="006E3D2E">
              <w:rPr>
                <w:sz w:val="24"/>
                <w:szCs w:val="24"/>
              </w:rPr>
              <w:t>қосымшалары</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заттар</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ереже</w:t>
            </w:r>
            <w:r w:rsidRPr="006E3D2E">
              <w:rPr>
                <w:sz w:val="24"/>
                <w:szCs w:val="24"/>
                <w:lang w:val="en-US"/>
              </w:rPr>
              <w:t>; Verordnung über den Schutz vor gefährlichen Stoffen und Zubereitungen) (</w:t>
            </w:r>
            <w:r w:rsidRPr="006E3D2E">
              <w:rPr>
                <w:sz w:val="24"/>
                <w:szCs w:val="24"/>
              </w:rPr>
              <w:t>неміс</w:t>
            </w:r>
            <w:r w:rsidRPr="006E3D2E">
              <w:rPr>
                <w:sz w:val="24"/>
                <w:szCs w:val="24"/>
                <w:lang w:val="en-US"/>
              </w:rPr>
              <w:t xml:space="preserve"> </w:t>
            </w:r>
            <w:r w:rsidRPr="006E3D2E">
              <w:rPr>
                <w:sz w:val="24"/>
                <w:szCs w:val="24"/>
              </w:rPr>
              <w:t>тілінде</w:t>
            </w:r>
            <w:r w:rsidRPr="006E3D2E">
              <w:rPr>
                <w:sz w:val="24"/>
                <w:szCs w:val="24"/>
                <w:lang w:val="en-US"/>
              </w:rPr>
              <w:t xml:space="preserve"> 4 </w:t>
            </w:r>
            <w:r w:rsidRPr="006E3D2E">
              <w:rPr>
                <w:sz w:val="24"/>
                <w:szCs w:val="24"/>
              </w:rPr>
              <w:t>бет</w:t>
            </w:r>
            <w:r w:rsidRPr="006E3D2E">
              <w:rPr>
                <w:sz w:val="24"/>
                <w:szCs w:val="24"/>
                <w:lang w:val="en-US"/>
              </w:rPr>
              <w:t>)</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6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Бейорганикалық</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заттар</w:t>
            </w:r>
            <w:r w:rsidRPr="006E3D2E">
              <w:rPr>
                <w:sz w:val="24"/>
                <w:szCs w:val="24"/>
                <w:lang w:val="en-US"/>
              </w:rPr>
              <w:t xml:space="preserve">; </w:t>
            </w:r>
            <w:r w:rsidRPr="006E3D2E">
              <w:rPr>
                <w:sz w:val="24"/>
                <w:szCs w:val="24"/>
              </w:rPr>
              <w:t>бағалы</w:t>
            </w:r>
            <w:r w:rsidRPr="006E3D2E">
              <w:rPr>
                <w:sz w:val="24"/>
                <w:szCs w:val="24"/>
                <w:lang w:val="en-US"/>
              </w:rPr>
              <w:t xml:space="preserve"> </w:t>
            </w:r>
            <w:r w:rsidRPr="006E3D2E">
              <w:rPr>
                <w:sz w:val="24"/>
                <w:szCs w:val="24"/>
              </w:rPr>
              <w:t>металдардың</w:t>
            </w:r>
            <w:r w:rsidRPr="006E3D2E">
              <w:rPr>
                <w:sz w:val="24"/>
                <w:szCs w:val="24"/>
                <w:lang w:val="en-US"/>
              </w:rPr>
              <w:t xml:space="preserve">, </w:t>
            </w:r>
            <w:r w:rsidRPr="006E3D2E">
              <w:rPr>
                <w:sz w:val="24"/>
                <w:szCs w:val="24"/>
              </w:rPr>
              <w:t>сирек</w:t>
            </w:r>
            <w:r w:rsidRPr="006E3D2E">
              <w:rPr>
                <w:sz w:val="24"/>
                <w:szCs w:val="24"/>
                <w:lang w:val="en-US"/>
              </w:rPr>
              <w:t xml:space="preserve"> </w:t>
            </w:r>
            <w:r w:rsidRPr="006E3D2E">
              <w:rPr>
                <w:sz w:val="24"/>
                <w:szCs w:val="24"/>
              </w:rPr>
              <w:t>жер</w:t>
            </w:r>
            <w:r w:rsidRPr="006E3D2E">
              <w:rPr>
                <w:sz w:val="24"/>
                <w:szCs w:val="24"/>
                <w:lang w:val="en-US"/>
              </w:rPr>
              <w:t xml:space="preserve"> </w:t>
            </w:r>
            <w:r w:rsidRPr="006E3D2E">
              <w:rPr>
                <w:sz w:val="24"/>
                <w:szCs w:val="24"/>
              </w:rPr>
              <w:t>металдарының</w:t>
            </w:r>
            <w:r w:rsidRPr="006E3D2E">
              <w:rPr>
                <w:sz w:val="24"/>
                <w:szCs w:val="24"/>
                <w:lang w:val="en-US"/>
              </w:rPr>
              <w:t xml:space="preserve">, </w:t>
            </w:r>
            <w:r w:rsidRPr="006E3D2E">
              <w:rPr>
                <w:sz w:val="24"/>
                <w:szCs w:val="24"/>
              </w:rPr>
              <w:t>радиоактивті</w:t>
            </w:r>
            <w:r w:rsidRPr="006E3D2E">
              <w:rPr>
                <w:sz w:val="24"/>
                <w:szCs w:val="24"/>
                <w:lang w:val="en-US"/>
              </w:rPr>
              <w:t xml:space="preserve"> </w:t>
            </w:r>
            <w:r w:rsidRPr="006E3D2E">
              <w:rPr>
                <w:sz w:val="24"/>
                <w:szCs w:val="24"/>
              </w:rPr>
              <w:t>элементтердің</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изотоптардың</w:t>
            </w:r>
            <w:r w:rsidRPr="006E3D2E">
              <w:rPr>
                <w:sz w:val="24"/>
                <w:szCs w:val="24"/>
                <w:lang w:val="en-US"/>
              </w:rPr>
              <w:t xml:space="preserve"> </w:t>
            </w:r>
            <w:r w:rsidRPr="006E3D2E">
              <w:rPr>
                <w:sz w:val="24"/>
                <w:szCs w:val="24"/>
              </w:rPr>
              <w:t>органикалық</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бейорганикалық</w:t>
            </w:r>
            <w:r w:rsidRPr="006E3D2E">
              <w:rPr>
                <w:sz w:val="24"/>
                <w:szCs w:val="24"/>
                <w:lang w:val="en-US"/>
              </w:rPr>
              <w:t xml:space="preserve"> </w:t>
            </w:r>
            <w:r w:rsidRPr="006E3D2E">
              <w:rPr>
                <w:sz w:val="24"/>
                <w:szCs w:val="24"/>
              </w:rPr>
              <w:t>қосылыстары</w:t>
            </w:r>
            <w:r w:rsidRPr="006E3D2E">
              <w:rPr>
                <w:sz w:val="24"/>
                <w:szCs w:val="24"/>
                <w:lang w:val="en-US"/>
              </w:rPr>
              <w:t xml:space="preserve"> (HS 28); </w:t>
            </w:r>
            <w:r w:rsidRPr="006E3D2E">
              <w:rPr>
                <w:sz w:val="24"/>
                <w:szCs w:val="24"/>
              </w:rPr>
              <w:t>органикалық</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заттар</w:t>
            </w:r>
            <w:r w:rsidRPr="006E3D2E">
              <w:rPr>
                <w:sz w:val="24"/>
                <w:szCs w:val="24"/>
                <w:lang w:val="en-US"/>
              </w:rPr>
              <w:t xml:space="preserve"> (HS 29); </w:t>
            </w:r>
            <w:r w:rsidRPr="006E3D2E">
              <w:rPr>
                <w:sz w:val="24"/>
                <w:szCs w:val="24"/>
              </w:rPr>
              <w:t>әр</w:t>
            </w:r>
            <w:r w:rsidRPr="006E3D2E">
              <w:rPr>
                <w:sz w:val="24"/>
                <w:szCs w:val="24"/>
                <w:lang w:val="en-US"/>
              </w:rPr>
              <w:t xml:space="preserve"> </w:t>
            </w:r>
            <w:r w:rsidRPr="006E3D2E">
              <w:rPr>
                <w:sz w:val="24"/>
                <w:szCs w:val="24"/>
              </w:rPr>
              <w:t>түрлі</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өнімдер</w:t>
            </w:r>
            <w:r w:rsidRPr="006E3D2E">
              <w:rPr>
                <w:sz w:val="24"/>
                <w:szCs w:val="24"/>
                <w:lang w:val="en-US"/>
              </w:rPr>
              <w:t xml:space="preserve"> (HS 38); </w:t>
            </w:r>
            <w:r w:rsidRPr="006E3D2E">
              <w:rPr>
                <w:sz w:val="24"/>
                <w:szCs w:val="24"/>
              </w:rPr>
              <w:t>химиялық</w:t>
            </w:r>
            <w:r w:rsidRPr="006E3D2E">
              <w:rPr>
                <w:sz w:val="24"/>
                <w:szCs w:val="24"/>
                <w:lang w:val="en-US"/>
              </w:rPr>
              <w:t xml:space="preserve"> </w:t>
            </w:r>
            <w:r w:rsidRPr="006E3D2E">
              <w:rPr>
                <w:sz w:val="24"/>
                <w:szCs w:val="24"/>
              </w:rPr>
              <w:t>технология</w:t>
            </w:r>
            <w:r w:rsidRPr="006E3D2E">
              <w:rPr>
                <w:sz w:val="24"/>
                <w:szCs w:val="24"/>
                <w:lang w:val="en-US"/>
              </w:rPr>
              <w:t xml:space="preserve"> (ICS 71)</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Швейцария</w:t>
            </w:r>
          </w:p>
        </w:tc>
        <w:tc>
          <w:tcPr>
            <w:tcW w:w="5386" w:type="dxa"/>
            <w:shd w:val="clear" w:color="auto" w:fill="auto"/>
          </w:tcPr>
          <w:p w:rsidR="001B09D3" w:rsidRPr="006E3D2E" w:rsidRDefault="001B09D3" w:rsidP="00BF597A">
            <w:pPr>
              <w:jc w:val="both"/>
              <w:rPr>
                <w:sz w:val="24"/>
                <w:szCs w:val="24"/>
                <w:lang w:val="kk-KZ"/>
              </w:rPr>
            </w:pPr>
            <w:r w:rsidRPr="006E3D2E">
              <w:rPr>
                <w:sz w:val="24"/>
                <w:szCs w:val="24"/>
              </w:rPr>
              <w:t>Заттар мен препараттарды жіктеу, таңбалау және орау жөніндегі техникалық регламенттер жаңартылады және осылайша ЕО-дағы техникалық прогреске бейімделеді (ЕС CLP Регламентінің 15-ші ATP; 2022 жылдың 1 наурызынан бастап күшіне енеді).</w:t>
            </w:r>
          </w:p>
          <w:p w:rsidR="001B09D3" w:rsidRPr="006E3D2E" w:rsidRDefault="001B09D3" w:rsidP="00BF597A">
            <w:pPr>
              <w:jc w:val="both"/>
              <w:rPr>
                <w:sz w:val="24"/>
                <w:szCs w:val="24"/>
                <w:lang w:val="kk-KZ"/>
              </w:rPr>
            </w:pPr>
            <w:r w:rsidRPr="006E3D2E">
              <w:rPr>
                <w:sz w:val="24"/>
                <w:szCs w:val="24"/>
                <w:lang w:val="kk-KZ"/>
              </w:rPr>
              <w:t>Бұл қайта қарау жобасы үйлестірілген жіктемелер тізімін жаңартты:</w:t>
            </w:r>
          </w:p>
          <w:p w:rsidR="001B09D3" w:rsidRPr="006E3D2E" w:rsidRDefault="001B09D3" w:rsidP="00BF597A">
            <w:pPr>
              <w:jc w:val="both"/>
              <w:rPr>
                <w:sz w:val="24"/>
                <w:szCs w:val="24"/>
                <w:lang w:val="kk-KZ"/>
              </w:rPr>
            </w:pPr>
            <w:r w:rsidRPr="006E3D2E">
              <w:rPr>
                <w:sz w:val="24"/>
                <w:szCs w:val="24"/>
                <w:lang w:val="kk-KZ"/>
              </w:rPr>
              <w:t>- 37 затты қосу;</w:t>
            </w:r>
          </w:p>
          <w:p w:rsidR="001B09D3" w:rsidRPr="006E3D2E" w:rsidRDefault="001B09D3" w:rsidP="00BF597A">
            <w:pPr>
              <w:jc w:val="both"/>
              <w:rPr>
                <w:sz w:val="24"/>
                <w:szCs w:val="24"/>
                <w:lang w:val="kk-KZ"/>
              </w:rPr>
            </w:pPr>
            <w:r w:rsidRPr="006E3D2E">
              <w:rPr>
                <w:sz w:val="24"/>
                <w:szCs w:val="24"/>
                <w:lang w:val="kk-KZ"/>
              </w:rPr>
              <w:t>- қолданыстағы 21 жазбаны өзгерту;</w:t>
            </w:r>
          </w:p>
          <w:p w:rsidR="001B09D3" w:rsidRPr="006E3D2E" w:rsidRDefault="001B09D3" w:rsidP="00BF597A">
            <w:pPr>
              <w:jc w:val="both"/>
              <w:rPr>
                <w:sz w:val="24"/>
                <w:szCs w:val="24"/>
                <w:lang w:val="kk-KZ"/>
              </w:rPr>
            </w:pPr>
            <w:r w:rsidRPr="006E3D2E">
              <w:rPr>
                <w:sz w:val="24"/>
                <w:szCs w:val="24"/>
                <w:lang w:val="kk-KZ"/>
              </w:rPr>
              <w:t>- екі жазбаны жою</w:t>
            </w:r>
          </w:p>
          <w:p w:rsidR="001B09D3" w:rsidRPr="006E3D2E" w:rsidRDefault="001B09D3" w:rsidP="00BF597A">
            <w:pPr>
              <w:jc w:val="both"/>
              <w:rPr>
                <w:sz w:val="24"/>
                <w:szCs w:val="24"/>
                <w:lang w:val="kk-KZ"/>
              </w:rPr>
            </w:pPr>
            <w:r w:rsidRPr="006E3D2E">
              <w:rPr>
                <w:sz w:val="24"/>
                <w:szCs w:val="24"/>
                <w:lang w:val="kk-KZ"/>
              </w:rPr>
              <w:t>Заттар мен препараттарды (ЭЫДҰ) сынау әдістерінің соңғы әзірлемелері қолданылады.</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G/TBT/N/CHE/249</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Қосымша 1.10 Химиялық қауіпті азайту туралы жарлық, ORRChem (Chemikalien-Risikoreduktions-Verordnung: Anpassung Anhang 1.10) (неміс тілінде 2 бет)</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6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Канцерогенді</w:t>
            </w:r>
            <w:r w:rsidRPr="006E3D2E">
              <w:rPr>
                <w:sz w:val="24"/>
                <w:szCs w:val="24"/>
                <w:lang w:val="en-US"/>
              </w:rPr>
              <w:t xml:space="preserve">, </w:t>
            </w:r>
            <w:r w:rsidRPr="006E3D2E">
              <w:rPr>
                <w:sz w:val="24"/>
                <w:szCs w:val="24"/>
              </w:rPr>
              <w:t>мутагенді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репродуктивті</w:t>
            </w:r>
            <w:r w:rsidRPr="006E3D2E">
              <w:rPr>
                <w:sz w:val="24"/>
                <w:szCs w:val="24"/>
                <w:lang w:val="en-US"/>
              </w:rPr>
              <w:t xml:space="preserve"> </w:t>
            </w:r>
            <w:r w:rsidRPr="006E3D2E">
              <w:rPr>
                <w:sz w:val="24"/>
                <w:szCs w:val="24"/>
              </w:rPr>
              <w:t>токсиканттар</w:t>
            </w:r>
            <w:r w:rsidRPr="006E3D2E">
              <w:rPr>
                <w:sz w:val="24"/>
                <w:szCs w:val="24"/>
                <w:lang w:val="en-US"/>
              </w:rPr>
              <w:t xml:space="preserve"> (CMR); </w:t>
            </w:r>
            <w:r w:rsidRPr="006E3D2E">
              <w:rPr>
                <w:sz w:val="24"/>
                <w:szCs w:val="24"/>
              </w:rPr>
              <w:t>бейорганикалық</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заттар</w:t>
            </w:r>
            <w:r w:rsidRPr="006E3D2E">
              <w:rPr>
                <w:sz w:val="24"/>
                <w:szCs w:val="24"/>
                <w:lang w:val="en-US"/>
              </w:rPr>
              <w:t xml:space="preserve">; </w:t>
            </w:r>
            <w:r w:rsidRPr="006E3D2E">
              <w:rPr>
                <w:sz w:val="24"/>
                <w:szCs w:val="24"/>
              </w:rPr>
              <w:t>бағалы</w:t>
            </w:r>
            <w:r w:rsidRPr="006E3D2E">
              <w:rPr>
                <w:sz w:val="24"/>
                <w:szCs w:val="24"/>
                <w:lang w:val="en-US"/>
              </w:rPr>
              <w:t xml:space="preserve"> </w:t>
            </w:r>
            <w:r w:rsidRPr="006E3D2E">
              <w:rPr>
                <w:sz w:val="24"/>
                <w:szCs w:val="24"/>
              </w:rPr>
              <w:t>металдардың</w:t>
            </w:r>
            <w:r w:rsidRPr="006E3D2E">
              <w:rPr>
                <w:sz w:val="24"/>
                <w:szCs w:val="24"/>
                <w:lang w:val="en-US"/>
              </w:rPr>
              <w:t xml:space="preserve">, </w:t>
            </w:r>
            <w:r w:rsidRPr="006E3D2E">
              <w:rPr>
                <w:sz w:val="24"/>
                <w:szCs w:val="24"/>
              </w:rPr>
              <w:t>сирек</w:t>
            </w:r>
            <w:r w:rsidRPr="006E3D2E">
              <w:rPr>
                <w:sz w:val="24"/>
                <w:szCs w:val="24"/>
                <w:lang w:val="en-US"/>
              </w:rPr>
              <w:t xml:space="preserve"> </w:t>
            </w:r>
            <w:r w:rsidRPr="006E3D2E">
              <w:rPr>
                <w:sz w:val="24"/>
                <w:szCs w:val="24"/>
              </w:rPr>
              <w:t>жер</w:t>
            </w:r>
            <w:r w:rsidRPr="006E3D2E">
              <w:rPr>
                <w:sz w:val="24"/>
                <w:szCs w:val="24"/>
                <w:lang w:val="en-US"/>
              </w:rPr>
              <w:t xml:space="preserve"> </w:t>
            </w:r>
            <w:r w:rsidRPr="006E3D2E">
              <w:rPr>
                <w:sz w:val="24"/>
                <w:szCs w:val="24"/>
              </w:rPr>
              <w:t>металдарының</w:t>
            </w:r>
            <w:r w:rsidRPr="006E3D2E">
              <w:rPr>
                <w:sz w:val="24"/>
                <w:szCs w:val="24"/>
                <w:lang w:val="en-US"/>
              </w:rPr>
              <w:t xml:space="preserve">, </w:t>
            </w:r>
            <w:r w:rsidRPr="006E3D2E">
              <w:rPr>
                <w:sz w:val="24"/>
                <w:szCs w:val="24"/>
              </w:rPr>
              <w:t>радиоактивті</w:t>
            </w:r>
            <w:r w:rsidRPr="006E3D2E">
              <w:rPr>
                <w:sz w:val="24"/>
                <w:szCs w:val="24"/>
                <w:lang w:val="en-US"/>
              </w:rPr>
              <w:t xml:space="preserve"> </w:t>
            </w:r>
            <w:r w:rsidRPr="006E3D2E">
              <w:rPr>
                <w:sz w:val="24"/>
                <w:szCs w:val="24"/>
              </w:rPr>
              <w:t>элементтердің</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изотоптардың</w:t>
            </w:r>
            <w:r w:rsidRPr="006E3D2E">
              <w:rPr>
                <w:sz w:val="24"/>
                <w:szCs w:val="24"/>
                <w:lang w:val="en-US"/>
              </w:rPr>
              <w:t xml:space="preserve"> </w:t>
            </w:r>
            <w:r w:rsidRPr="006E3D2E">
              <w:rPr>
                <w:sz w:val="24"/>
                <w:szCs w:val="24"/>
              </w:rPr>
              <w:t>органикалық</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бейорганикалық</w:t>
            </w:r>
            <w:r w:rsidRPr="006E3D2E">
              <w:rPr>
                <w:sz w:val="24"/>
                <w:szCs w:val="24"/>
                <w:lang w:val="en-US"/>
              </w:rPr>
              <w:t xml:space="preserve"> </w:t>
            </w:r>
            <w:r w:rsidRPr="006E3D2E">
              <w:rPr>
                <w:sz w:val="24"/>
                <w:szCs w:val="24"/>
              </w:rPr>
              <w:t>қосылыстары</w:t>
            </w:r>
            <w:r w:rsidRPr="006E3D2E">
              <w:rPr>
                <w:sz w:val="24"/>
                <w:szCs w:val="24"/>
                <w:lang w:val="en-US"/>
              </w:rPr>
              <w:t xml:space="preserve"> (HS 28); </w:t>
            </w:r>
            <w:r w:rsidRPr="006E3D2E">
              <w:rPr>
                <w:sz w:val="24"/>
                <w:szCs w:val="24"/>
              </w:rPr>
              <w:t>органикалық</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заттар</w:t>
            </w:r>
            <w:r w:rsidRPr="006E3D2E">
              <w:rPr>
                <w:sz w:val="24"/>
                <w:szCs w:val="24"/>
                <w:lang w:val="en-US"/>
              </w:rPr>
              <w:t xml:space="preserve"> (HS 29); </w:t>
            </w:r>
            <w:r w:rsidRPr="006E3D2E">
              <w:rPr>
                <w:sz w:val="24"/>
                <w:szCs w:val="24"/>
              </w:rPr>
              <w:t>әр</w:t>
            </w:r>
            <w:r w:rsidRPr="006E3D2E">
              <w:rPr>
                <w:sz w:val="24"/>
                <w:szCs w:val="24"/>
                <w:lang w:val="en-US"/>
              </w:rPr>
              <w:t xml:space="preserve"> </w:t>
            </w:r>
            <w:r w:rsidRPr="006E3D2E">
              <w:rPr>
                <w:sz w:val="24"/>
                <w:szCs w:val="24"/>
              </w:rPr>
              <w:t>түрлі</w:t>
            </w:r>
            <w:r w:rsidRPr="006E3D2E">
              <w:rPr>
                <w:sz w:val="24"/>
                <w:szCs w:val="24"/>
                <w:lang w:val="en-US"/>
              </w:rPr>
              <w:t xml:space="preserve"> </w:t>
            </w:r>
            <w:r w:rsidRPr="006E3D2E">
              <w:rPr>
                <w:sz w:val="24"/>
                <w:szCs w:val="24"/>
              </w:rPr>
              <w:t>химиялық</w:t>
            </w:r>
            <w:r w:rsidRPr="006E3D2E">
              <w:rPr>
                <w:sz w:val="24"/>
                <w:szCs w:val="24"/>
                <w:lang w:val="en-US"/>
              </w:rPr>
              <w:t xml:space="preserve"> </w:t>
            </w:r>
            <w:r w:rsidRPr="006E3D2E">
              <w:rPr>
                <w:sz w:val="24"/>
                <w:szCs w:val="24"/>
              </w:rPr>
              <w:t>өнімдер</w:t>
            </w:r>
            <w:r w:rsidRPr="006E3D2E">
              <w:rPr>
                <w:sz w:val="24"/>
                <w:szCs w:val="24"/>
                <w:lang w:val="en-US"/>
              </w:rPr>
              <w:t xml:space="preserve"> (HS 38); </w:t>
            </w:r>
            <w:r w:rsidRPr="006E3D2E">
              <w:rPr>
                <w:sz w:val="24"/>
                <w:szCs w:val="24"/>
              </w:rPr>
              <w:t>химиялық</w:t>
            </w:r>
            <w:r w:rsidRPr="006E3D2E">
              <w:rPr>
                <w:sz w:val="24"/>
                <w:szCs w:val="24"/>
                <w:lang w:val="en-US"/>
              </w:rPr>
              <w:t xml:space="preserve"> </w:t>
            </w:r>
            <w:r w:rsidRPr="006E3D2E">
              <w:rPr>
                <w:sz w:val="24"/>
                <w:szCs w:val="24"/>
              </w:rPr>
              <w:t>технология</w:t>
            </w:r>
            <w:r w:rsidRPr="006E3D2E">
              <w:rPr>
                <w:sz w:val="24"/>
                <w:szCs w:val="24"/>
                <w:lang w:val="en-US"/>
              </w:rPr>
              <w:t xml:space="preserve"> (ICS 71)</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Швейцария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OPRHim қосымшасына қосымша 15 зат енгізілген. Өтпелі кезеңнен кейін халыққа канцерогенді, мутагенді немесе репродуктивті улы заттарды (CMR) жеткізуге тыйым салынады.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Бұл қайта қарау ЕС талаптарына негізделген.</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G/TBT/N/AUS/123</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Қауіпсіздік пен ақпараттың міндетті стандарттарының жобасы - батырма және монета ұяшықтары бар тұтыну өнімдеріне ұсынылатын талаптар (14 б., Ағылшын)</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Хабарламадан бастап 60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Ережелер жобасы монеталық аккумуляторларды пайдаланатын немесе құрамында болатын тұтынушылық өнімдерге қолданылады, оның ішінде:</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батырма батареяларымен жұмыс жасайтын тұтыну тауарлары, сондай-ақ пульт сияқты аксессуарлар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rPr>
              <w:t>- батырма немесе батырма батареяларын сақтауға арналған тұтыну тауарлары, мысалы, сақтау контейнерлері мен ұйымдастырушылары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монеталы батареялар (диаметрі олардың биіктігінен асатын шағын ұялы батареялар)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Монеталық батареялар жеке-жеке, ал бірнеше батареялар бір-біріне оралған</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тұтынушы өнімдерімен бірге жеткізілетін монеталы батареялар (өнімге алдын ала орнатылған немесе басқаша);</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 Бастапқы батареялар мен бастапқы батареялар (HS 8506); Электр қозғалтқышы бар электромеханикалық тұрмыстық техника (HS 8509); Электр ұстаралар мен шаш қайшылары (HS 8510); 8512 (HS 8513) тауар позициясындағы жарықтандыру жабдықтарын қоспағанда, өз энергия көздерінен жұмыс істеуге арналған портативті электр шамдары (мысалы, құрғақ аккумуляторлар, аккумуляторлар); Микрофондар және оларға арналған тіреулер (HS 851810);</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Құлаққаптар мен микрофон / динамиктің құрама жинақтары (HS 851830); Қосалқы бөлшектер (HS 851890); 8519 - 8521 тауар позицияларының аппараттарына арналған бөлшектер мен керек-жарақтар (HS 8522); Қосалқы бөлшектер (HS 854390); Басқа жерде көрсетілмеген немесе осы тарауға енгізілмеген машиналар мен жабдықтардың электр бөліктері (HS 8548);</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Дененің басқа бөліктері мен керек-жарақтары </w:t>
            </w:r>
            <w:r w:rsidRPr="006E3D2E">
              <w:rPr>
                <w:sz w:val="24"/>
                <w:szCs w:val="24"/>
                <w:lang w:val="kk-KZ"/>
              </w:rPr>
              <w:lastRenderedPageBreak/>
              <w:t>(кабиналарды қоса алғанда): (HS 87082); Басқа бөлшектер мен керек-жарақтар: (HS 87089); Мотоциклдер (мопедтерді қоса алғанда): (HS 87141); басқалары: (HS 87149); Рамалар, шанышқылар және олардың бөліктері (HS 871491); Дөңгелектер мен спицалар (HS 871492); Тежегіштер, соның ішінде жағалау тежегішінің тораптары мен тораптық тежегіштер және олардың бөліктері (HS 871494); Ерлер (HS 871495); Педальдар мен иінді біліктер және олардың бөлшектері (HS 871496); Басқалары (HS 871499); Камералар (кинематографияны қоспағанда); 8539 (GS 9006) тауар позициясындағы газ-разрядты шамдардан басқа фотографиялық жарқылдар мен жарқыл шамдар;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Сызу, белгілеу немесе математикалық құралдар (сызу машиналары, пантографтар, транспортирлер, сурет жиынтықтары, слайд сызғыштары, диск калькуляторлары); қолда қолданылатын ұзындықты өлшеуге арналған құралдар (мысалы, өлшеу штангалары мен таспалары, микрометрлер, суппорттар) осы тараудың басқа жерлерінде көрсетілмеген немесе енгізілмеген (HS 9017); Бөлшектер мен аксессуарларды қоспағанда, есту құралдары (HS 902140); Термометрлер басқа құрылғылармен біріктірілмеген: (HS 90251);</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Революциялық есептегіштер, өндірістік санауыштар, таксиметрлер, милометрлер, педометрлер және т.б. (HS 902910); Қосалқы бөлшектер мен аксессуарлар (HS 902990); 90-топтың машиналарына, аппараттарына, құралдарына немесе қондырғыларына арналған бөлшектер мен аксессуарлар (осы тараудың басқа жерлерінде көрсетілмеген немесе қамтылмаған) (HS 9033); Бағалы металдан жасалған немесе бағалы металмен қапталған металдан жасалған білезік, қалта және басқа сағаттар, соның ішінде секундомерлер (HS 9101);</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9101 (HS 9102) тауар позициясынан басқа сағаттар, қалта сағаттары және басқа сағаттар, оның ішінде секундомерлер; Басқа сағаттар (HS 9105); Батарея қуаты: (HS 91081); Сағаттың толық қозғалысы (HS 9109); Басқа сағаттар немесе олардың бөлшектері (HS 9114); Дыбысы жаңғыртылатын немесе электрмен күшейтілетін музыкалық аспаптар (мысалы, органдар, гитара, баян) (HS 9207);</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 жерде көрсетілмеген немесе қосылмаған шамдар мен жарықтандыру жабдықтары, соның ішінде прожекторлар және олардың бөліктері; тұрақты тіркелген жарық көзі бар жарықтандырылған белгілер, жарықтандырылған тақтайшалар және ұқсас бөлшектер және олардың </w:t>
            </w:r>
            <w:r w:rsidRPr="006E3D2E">
              <w:rPr>
                <w:sz w:val="24"/>
                <w:szCs w:val="24"/>
                <w:lang w:val="kk-KZ"/>
              </w:rPr>
              <w:lastRenderedPageBreak/>
              <w:t>бөліктері басқа жерде көрсетілмеген немесе енгізілмеген (HS 9405); Электр пойыздары, оның ішінде рельстер, сигналдар және оларға басқа керек-жарақтар (GS 950310);</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9503.10 (HS 950320) тауар позициясына енгізілгендерді қоспағанда, кішірейтілген өлшемді («масштабқа дейін»), жұмыс істейтін немесе жұмыс істемейтін модельдерді жинауға арналған жиынтықтар; Басқа құрылысшылар (HS 950330); Жануарларды немесе адам емес адамдарды бейнелейтін ойыншықтар: (HS 95034); Ойыншық музыкалық аспаптар мен аппараттар (HS 950350); Комплекстегі немесе киімдегі басқа ойыншықтар (HS 950370); Қозғалтқышы бар басқа ойыншықтар мен модельдер (HS 950380); Басқалары (HS 950390); Мерекелік, карнавал немесе басқа ойын-сауық тауарлары, соның ішінде сиқырлы трюктар үшін (HS 9505).</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Австралия</w:t>
            </w:r>
          </w:p>
        </w:tc>
        <w:tc>
          <w:tcPr>
            <w:tcW w:w="5386" w:type="dxa"/>
            <w:shd w:val="clear" w:color="auto" w:fill="auto"/>
          </w:tcPr>
          <w:p w:rsidR="001B09D3" w:rsidRPr="006E3D2E" w:rsidRDefault="001B09D3" w:rsidP="00BF597A">
            <w:pPr>
              <w:jc w:val="both"/>
              <w:rPr>
                <w:sz w:val="24"/>
                <w:szCs w:val="24"/>
                <w:lang w:val="en-US"/>
              </w:rPr>
            </w:pPr>
            <w:r w:rsidRPr="006E3D2E">
              <w:rPr>
                <w:sz w:val="24"/>
                <w:szCs w:val="24"/>
              </w:rPr>
              <w:t>Міндетті</w:t>
            </w:r>
            <w:r w:rsidRPr="006E3D2E">
              <w:rPr>
                <w:sz w:val="24"/>
                <w:szCs w:val="24"/>
                <w:lang w:val="en-US"/>
              </w:rPr>
              <w:t xml:space="preserve"> </w:t>
            </w:r>
            <w:r w:rsidRPr="006E3D2E">
              <w:rPr>
                <w:sz w:val="24"/>
                <w:szCs w:val="24"/>
              </w:rPr>
              <w:t>австралиялық</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ақпарат</w:t>
            </w:r>
            <w:r w:rsidRPr="006E3D2E">
              <w:rPr>
                <w:sz w:val="24"/>
                <w:szCs w:val="24"/>
                <w:lang w:val="en-US"/>
              </w:rPr>
              <w:t xml:space="preserve"> </w:t>
            </w:r>
            <w:r w:rsidRPr="006E3D2E">
              <w:rPr>
                <w:sz w:val="24"/>
                <w:szCs w:val="24"/>
              </w:rPr>
              <w:t>стандарттарының</w:t>
            </w:r>
            <w:r w:rsidRPr="006E3D2E">
              <w:rPr>
                <w:sz w:val="24"/>
                <w:szCs w:val="24"/>
                <w:lang w:val="en-US"/>
              </w:rPr>
              <w:t xml:space="preserve"> </w:t>
            </w:r>
            <w:r w:rsidRPr="006E3D2E">
              <w:rPr>
                <w:sz w:val="24"/>
                <w:szCs w:val="24"/>
              </w:rPr>
              <w:t>жобасында</w:t>
            </w:r>
            <w:r w:rsidRPr="006E3D2E">
              <w:rPr>
                <w:sz w:val="24"/>
                <w:szCs w:val="24"/>
                <w:lang w:val="en-US"/>
              </w:rPr>
              <w:t xml:space="preserve"> </w:t>
            </w:r>
            <w:r w:rsidRPr="006E3D2E">
              <w:rPr>
                <w:sz w:val="24"/>
                <w:szCs w:val="24"/>
              </w:rPr>
              <w:t>түйме</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монета</w:t>
            </w:r>
            <w:r w:rsidRPr="006E3D2E">
              <w:rPr>
                <w:sz w:val="24"/>
                <w:szCs w:val="24"/>
                <w:lang w:val="en-US"/>
              </w:rPr>
              <w:t xml:space="preserve"> </w:t>
            </w:r>
            <w:r w:rsidRPr="006E3D2E">
              <w:rPr>
                <w:sz w:val="24"/>
                <w:szCs w:val="24"/>
              </w:rPr>
              <w:t>ұяшықтары</w:t>
            </w:r>
            <w:r w:rsidRPr="006E3D2E">
              <w:rPr>
                <w:sz w:val="24"/>
                <w:szCs w:val="24"/>
                <w:lang w:val="en-US"/>
              </w:rPr>
              <w:t xml:space="preserve"> </w:t>
            </w:r>
            <w:r w:rsidRPr="006E3D2E">
              <w:rPr>
                <w:sz w:val="24"/>
                <w:szCs w:val="24"/>
              </w:rPr>
              <w:t>бар</w:t>
            </w:r>
            <w:r w:rsidRPr="006E3D2E">
              <w:rPr>
                <w:sz w:val="24"/>
                <w:szCs w:val="24"/>
                <w:lang w:val="en-US"/>
              </w:rPr>
              <w:t xml:space="preserve"> </w:t>
            </w:r>
            <w:r w:rsidRPr="006E3D2E">
              <w:rPr>
                <w:sz w:val="24"/>
                <w:szCs w:val="24"/>
              </w:rPr>
              <w:t>тұтынушылық</w:t>
            </w:r>
            <w:r w:rsidRPr="006E3D2E">
              <w:rPr>
                <w:sz w:val="24"/>
                <w:szCs w:val="24"/>
                <w:lang w:val="en-US"/>
              </w:rPr>
              <w:t xml:space="preserve"> </w:t>
            </w:r>
            <w:r w:rsidRPr="006E3D2E">
              <w:rPr>
                <w:sz w:val="24"/>
                <w:szCs w:val="24"/>
              </w:rPr>
              <w:t>өнімдерге</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w:t>
            </w:r>
            <w:r w:rsidRPr="006E3D2E">
              <w:rPr>
                <w:sz w:val="24"/>
                <w:szCs w:val="24"/>
                <w:lang w:val="en-US"/>
              </w:rPr>
              <w:t xml:space="preserve"> </w:t>
            </w:r>
            <w:r w:rsidRPr="006E3D2E">
              <w:rPr>
                <w:sz w:val="24"/>
                <w:szCs w:val="24"/>
              </w:rPr>
              <w:t>көрсетілген</w:t>
            </w:r>
            <w:r w:rsidRPr="006E3D2E">
              <w:rPr>
                <w:sz w:val="24"/>
                <w:szCs w:val="24"/>
                <w:lang w:val="en-US"/>
              </w:rPr>
              <w:t xml:space="preserve">. </w:t>
            </w:r>
            <w:r w:rsidRPr="006E3D2E">
              <w:rPr>
                <w:sz w:val="24"/>
                <w:szCs w:val="24"/>
              </w:rPr>
              <w:t>Түймешік</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батырма</w:t>
            </w:r>
            <w:r w:rsidRPr="006E3D2E">
              <w:rPr>
                <w:sz w:val="24"/>
                <w:szCs w:val="24"/>
                <w:lang w:val="en-US"/>
              </w:rPr>
              <w:t xml:space="preserve"> </w:t>
            </w:r>
            <w:r w:rsidRPr="006E3D2E">
              <w:rPr>
                <w:sz w:val="24"/>
                <w:szCs w:val="24"/>
              </w:rPr>
              <w:t>ұяшықтары</w:t>
            </w:r>
            <w:r w:rsidRPr="006E3D2E">
              <w:rPr>
                <w:sz w:val="24"/>
                <w:szCs w:val="24"/>
                <w:lang w:val="en-US"/>
              </w:rPr>
              <w:t xml:space="preserve"> </w:t>
            </w:r>
            <w:r w:rsidRPr="006E3D2E">
              <w:rPr>
                <w:sz w:val="24"/>
                <w:szCs w:val="24"/>
              </w:rPr>
              <w:t>бар</w:t>
            </w:r>
            <w:r w:rsidRPr="006E3D2E">
              <w:rPr>
                <w:sz w:val="24"/>
                <w:szCs w:val="24"/>
                <w:lang w:val="en-US"/>
              </w:rPr>
              <w:t xml:space="preserve"> </w:t>
            </w:r>
            <w:r w:rsidRPr="006E3D2E">
              <w:rPr>
                <w:sz w:val="24"/>
                <w:szCs w:val="24"/>
              </w:rPr>
              <w:t>тұтыну</w:t>
            </w:r>
            <w:r w:rsidRPr="006E3D2E">
              <w:rPr>
                <w:sz w:val="24"/>
                <w:szCs w:val="24"/>
                <w:lang w:val="en-US"/>
              </w:rPr>
              <w:t xml:space="preserve"> </w:t>
            </w:r>
            <w:r w:rsidRPr="006E3D2E">
              <w:rPr>
                <w:sz w:val="24"/>
                <w:szCs w:val="24"/>
              </w:rPr>
              <w:t>өнімдері</w:t>
            </w:r>
            <w:r w:rsidRPr="006E3D2E">
              <w:rPr>
                <w:sz w:val="24"/>
                <w:szCs w:val="24"/>
                <w:lang w:val="en-US"/>
              </w:rPr>
              <w:t xml:space="preserve"> </w:t>
            </w:r>
            <w:r w:rsidRPr="006E3D2E">
              <w:rPr>
                <w:sz w:val="24"/>
                <w:szCs w:val="24"/>
              </w:rPr>
              <w:t>үшін</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стандарты</w:t>
            </w:r>
            <w:r w:rsidRPr="006E3D2E">
              <w:rPr>
                <w:sz w:val="24"/>
                <w:szCs w:val="24"/>
                <w:lang w:val="en-US"/>
              </w:rPr>
              <w:t xml:space="preserve"> </w:t>
            </w:r>
            <w:r w:rsidRPr="006E3D2E">
              <w:rPr>
                <w:sz w:val="24"/>
                <w:szCs w:val="24"/>
              </w:rPr>
              <w:t>батырма</w:t>
            </w:r>
            <w:r w:rsidRPr="006E3D2E">
              <w:rPr>
                <w:sz w:val="24"/>
                <w:szCs w:val="24"/>
                <w:lang w:val="en-US"/>
              </w:rPr>
              <w:t xml:space="preserve"> / </w:t>
            </w:r>
            <w:r w:rsidRPr="006E3D2E">
              <w:rPr>
                <w:sz w:val="24"/>
                <w:szCs w:val="24"/>
              </w:rPr>
              <w:t>батырма</w:t>
            </w:r>
            <w:r w:rsidRPr="006E3D2E">
              <w:rPr>
                <w:sz w:val="24"/>
                <w:szCs w:val="24"/>
                <w:lang w:val="en-US"/>
              </w:rPr>
              <w:t xml:space="preserve"> </w:t>
            </w:r>
            <w:r w:rsidRPr="006E3D2E">
              <w:rPr>
                <w:sz w:val="24"/>
                <w:szCs w:val="24"/>
              </w:rPr>
              <w:t>ұяшықтарын</w:t>
            </w:r>
            <w:r w:rsidRPr="006E3D2E">
              <w:rPr>
                <w:sz w:val="24"/>
                <w:szCs w:val="24"/>
                <w:lang w:val="en-US"/>
              </w:rPr>
              <w:t xml:space="preserve"> </w:t>
            </w:r>
            <w:r w:rsidRPr="006E3D2E">
              <w:rPr>
                <w:sz w:val="24"/>
                <w:szCs w:val="24"/>
              </w:rPr>
              <w:t>пайдаланатын</w:t>
            </w:r>
            <w:r w:rsidRPr="006E3D2E">
              <w:rPr>
                <w:sz w:val="24"/>
                <w:szCs w:val="24"/>
                <w:lang w:val="en-US"/>
              </w:rPr>
              <w:t xml:space="preserve"> / </w:t>
            </w:r>
            <w:r w:rsidRPr="006E3D2E">
              <w:rPr>
                <w:sz w:val="24"/>
                <w:szCs w:val="24"/>
              </w:rPr>
              <w:t>қамтитын</w:t>
            </w:r>
            <w:r w:rsidRPr="006E3D2E">
              <w:rPr>
                <w:sz w:val="24"/>
                <w:szCs w:val="24"/>
                <w:lang w:val="en-US"/>
              </w:rPr>
              <w:t xml:space="preserve"> </w:t>
            </w:r>
            <w:r w:rsidRPr="006E3D2E">
              <w:rPr>
                <w:sz w:val="24"/>
                <w:szCs w:val="24"/>
              </w:rPr>
              <w:t>тұтынушы</w:t>
            </w:r>
            <w:r w:rsidRPr="006E3D2E">
              <w:rPr>
                <w:sz w:val="24"/>
                <w:szCs w:val="24"/>
                <w:lang w:val="en-US"/>
              </w:rPr>
              <w:t xml:space="preserve"> </w:t>
            </w:r>
            <w:r w:rsidRPr="006E3D2E">
              <w:rPr>
                <w:sz w:val="24"/>
                <w:szCs w:val="24"/>
              </w:rPr>
              <w:t>өнімдеріне</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талаптарды</w:t>
            </w:r>
            <w:r w:rsidRPr="006E3D2E">
              <w:rPr>
                <w:sz w:val="24"/>
                <w:szCs w:val="24"/>
                <w:lang w:val="en-US"/>
              </w:rPr>
              <w:t xml:space="preserve"> </w:t>
            </w:r>
            <w:r w:rsidRPr="006E3D2E">
              <w:rPr>
                <w:sz w:val="24"/>
                <w:szCs w:val="24"/>
              </w:rPr>
              <w:t>анықтайды</w:t>
            </w:r>
            <w:r w:rsidRPr="006E3D2E">
              <w:rPr>
                <w:sz w:val="24"/>
                <w:szCs w:val="24"/>
                <w:lang w:val="en-US"/>
              </w:rPr>
              <w:t xml:space="preserve">, </w:t>
            </w:r>
            <w:r w:rsidRPr="006E3D2E">
              <w:rPr>
                <w:sz w:val="24"/>
                <w:szCs w:val="24"/>
              </w:rPr>
              <w:t>олар</w:t>
            </w:r>
            <w:r w:rsidRPr="006E3D2E">
              <w:rPr>
                <w:sz w:val="24"/>
                <w:szCs w:val="24"/>
                <w:lang w:val="en-US"/>
              </w:rPr>
              <w:t xml:space="preserve"> </w:t>
            </w:r>
            <w:r w:rsidRPr="006E3D2E">
              <w:rPr>
                <w:sz w:val="24"/>
                <w:szCs w:val="24"/>
              </w:rPr>
              <w:t>балалардың</w:t>
            </w:r>
            <w:r w:rsidRPr="006E3D2E">
              <w:rPr>
                <w:sz w:val="24"/>
                <w:szCs w:val="24"/>
                <w:lang w:val="en-US"/>
              </w:rPr>
              <w:t xml:space="preserve"> </w:t>
            </w:r>
            <w:r w:rsidRPr="006E3D2E">
              <w:rPr>
                <w:sz w:val="24"/>
                <w:szCs w:val="24"/>
              </w:rPr>
              <w:t>батырма</w:t>
            </w:r>
            <w:r w:rsidRPr="006E3D2E">
              <w:rPr>
                <w:sz w:val="24"/>
                <w:szCs w:val="24"/>
                <w:lang w:val="en-US"/>
              </w:rPr>
              <w:t xml:space="preserve"> / </w:t>
            </w:r>
            <w:r w:rsidRPr="006E3D2E">
              <w:rPr>
                <w:sz w:val="24"/>
                <w:szCs w:val="24"/>
              </w:rPr>
              <w:t>батырма</w:t>
            </w:r>
            <w:r w:rsidRPr="006E3D2E">
              <w:rPr>
                <w:sz w:val="24"/>
                <w:szCs w:val="24"/>
                <w:lang w:val="en-US"/>
              </w:rPr>
              <w:t xml:space="preserve"> </w:t>
            </w:r>
            <w:r w:rsidRPr="006E3D2E">
              <w:rPr>
                <w:sz w:val="24"/>
                <w:szCs w:val="24"/>
              </w:rPr>
              <w:t>ұяшықтарына</w:t>
            </w:r>
            <w:r w:rsidRPr="006E3D2E">
              <w:rPr>
                <w:sz w:val="24"/>
                <w:szCs w:val="24"/>
                <w:lang w:val="en-US"/>
              </w:rPr>
              <w:t xml:space="preserve"> </w:t>
            </w:r>
            <w:r w:rsidRPr="006E3D2E">
              <w:rPr>
                <w:sz w:val="24"/>
                <w:szCs w:val="24"/>
              </w:rPr>
              <w:t>кіруіне</w:t>
            </w:r>
            <w:r w:rsidRPr="006E3D2E">
              <w:rPr>
                <w:sz w:val="24"/>
                <w:szCs w:val="24"/>
                <w:lang w:val="en-US"/>
              </w:rPr>
              <w:t xml:space="preserve"> </w:t>
            </w:r>
            <w:r w:rsidRPr="006E3D2E">
              <w:rPr>
                <w:sz w:val="24"/>
                <w:szCs w:val="24"/>
              </w:rPr>
              <w:t>жол</w:t>
            </w:r>
            <w:r w:rsidRPr="006E3D2E">
              <w:rPr>
                <w:sz w:val="24"/>
                <w:szCs w:val="24"/>
                <w:lang w:val="en-US"/>
              </w:rPr>
              <w:t xml:space="preserve"> </w:t>
            </w:r>
            <w:r w:rsidRPr="006E3D2E">
              <w:rPr>
                <w:sz w:val="24"/>
                <w:szCs w:val="24"/>
              </w:rPr>
              <w:t>бермеу</w:t>
            </w:r>
            <w:r w:rsidRPr="006E3D2E">
              <w:rPr>
                <w:sz w:val="24"/>
                <w:szCs w:val="24"/>
                <w:lang w:val="en-US"/>
              </w:rPr>
              <w:t xml:space="preserve"> </w:t>
            </w:r>
            <w:r w:rsidRPr="006E3D2E">
              <w:rPr>
                <w:sz w:val="24"/>
                <w:szCs w:val="24"/>
              </w:rPr>
              <w:t>үшін</w:t>
            </w:r>
            <w:r w:rsidRPr="006E3D2E">
              <w:rPr>
                <w:sz w:val="24"/>
                <w:szCs w:val="24"/>
                <w:lang w:val="en-US"/>
              </w:rPr>
              <w:t xml:space="preserve"> </w:t>
            </w:r>
            <w:r w:rsidRPr="006E3D2E">
              <w:rPr>
                <w:sz w:val="24"/>
                <w:szCs w:val="24"/>
              </w:rPr>
              <w:t>жасалуы</w:t>
            </w:r>
            <w:r w:rsidRPr="006E3D2E">
              <w:rPr>
                <w:sz w:val="24"/>
                <w:szCs w:val="24"/>
                <w:lang w:val="en-US"/>
              </w:rPr>
              <w:t xml:space="preserve"> </w:t>
            </w:r>
            <w:r w:rsidRPr="006E3D2E">
              <w:rPr>
                <w:sz w:val="24"/>
                <w:szCs w:val="24"/>
              </w:rPr>
              <w:t>керек</w:t>
            </w:r>
            <w:r w:rsidRPr="006E3D2E">
              <w:rPr>
                <w:sz w:val="24"/>
                <w:szCs w:val="24"/>
                <w:lang w:val="en-US"/>
              </w:rPr>
              <w:t xml:space="preserve">. </w:t>
            </w:r>
            <w:r w:rsidRPr="006E3D2E">
              <w:rPr>
                <w:sz w:val="24"/>
                <w:szCs w:val="24"/>
              </w:rPr>
              <w:t>Түймелі</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монеталы</w:t>
            </w:r>
            <w:r w:rsidRPr="006E3D2E">
              <w:rPr>
                <w:sz w:val="24"/>
                <w:szCs w:val="24"/>
                <w:lang w:val="en-US"/>
              </w:rPr>
              <w:t xml:space="preserve"> </w:t>
            </w:r>
            <w:r w:rsidRPr="006E3D2E">
              <w:rPr>
                <w:sz w:val="24"/>
                <w:szCs w:val="24"/>
              </w:rPr>
              <w:t>батареялардың</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стандарты</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аккумуляторлық</w:t>
            </w:r>
            <w:r w:rsidRPr="006E3D2E">
              <w:rPr>
                <w:sz w:val="24"/>
                <w:szCs w:val="24"/>
                <w:lang w:val="en-US"/>
              </w:rPr>
              <w:t xml:space="preserve"> </w:t>
            </w:r>
            <w:r w:rsidRPr="006E3D2E">
              <w:rPr>
                <w:sz w:val="24"/>
                <w:szCs w:val="24"/>
              </w:rPr>
              <w:t>орамға</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талаптарды</w:t>
            </w:r>
            <w:r w:rsidRPr="006E3D2E">
              <w:rPr>
                <w:sz w:val="24"/>
                <w:szCs w:val="24"/>
                <w:lang w:val="en-US"/>
              </w:rPr>
              <w:t xml:space="preserve"> </w:t>
            </w:r>
            <w:r w:rsidRPr="006E3D2E">
              <w:rPr>
                <w:sz w:val="24"/>
                <w:szCs w:val="24"/>
              </w:rPr>
              <w:t>анықтайды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 </w:t>
            </w:r>
            <w:r w:rsidRPr="006E3D2E">
              <w:rPr>
                <w:sz w:val="24"/>
                <w:szCs w:val="24"/>
              </w:rPr>
              <w:t>Монеталық</w:t>
            </w:r>
            <w:r w:rsidRPr="006E3D2E">
              <w:rPr>
                <w:sz w:val="24"/>
                <w:szCs w:val="24"/>
                <w:lang w:val="en-US"/>
              </w:rPr>
              <w:t xml:space="preserve"> </w:t>
            </w:r>
            <w:r w:rsidRPr="006E3D2E">
              <w:rPr>
                <w:sz w:val="24"/>
                <w:szCs w:val="24"/>
              </w:rPr>
              <w:t>ұяшықтар</w:t>
            </w:r>
            <w:r w:rsidRPr="006E3D2E">
              <w:rPr>
                <w:sz w:val="24"/>
                <w:szCs w:val="24"/>
                <w:lang w:val="en-US"/>
              </w:rPr>
              <w:t xml:space="preserve"> </w:t>
            </w:r>
            <w:r w:rsidRPr="006E3D2E">
              <w:rPr>
                <w:sz w:val="24"/>
                <w:szCs w:val="24"/>
              </w:rPr>
              <w:t>батареялары</w:t>
            </w:r>
            <w:r w:rsidRPr="006E3D2E">
              <w:rPr>
                <w:sz w:val="24"/>
                <w:szCs w:val="24"/>
                <w:lang w:val="en-US"/>
              </w:rPr>
              <w:t xml:space="preserve"> </w:t>
            </w:r>
            <w:r w:rsidRPr="006E3D2E">
              <w:rPr>
                <w:sz w:val="24"/>
                <w:szCs w:val="24"/>
              </w:rPr>
              <w:t>бар</w:t>
            </w:r>
            <w:r w:rsidRPr="006E3D2E">
              <w:rPr>
                <w:sz w:val="24"/>
                <w:szCs w:val="24"/>
                <w:lang w:val="en-US"/>
              </w:rPr>
              <w:t xml:space="preserve"> </w:t>
            </w:r>
            <w:r w:rsidRPr="006E3D2E">
              <w:rPr>
                <w:sz w:val="24"/>
                <w:szCs w:val="24"/>
              </w:rPr>
              <w:t>тұтыну</w:t>
            </w:r>
            <w:r w:rsidRPr="006E3D2E">
              <w:rPr>
                <w:sz w:val="24"/>
                <w:szCs w:val="24"/>
                <w:lang w:val="en-US"/>
              </w:rPr>
              <w:t xml:space="preserve"> </w:t>
            </w:r>
            <w:r w:rsidRPr="006E3D2E">
              <w:rPr>
                <w:sz w:val="24"/>
                <w:szCs w:val="24"/>
              </w:rPr>
              <w:t>өнімдері</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ақпарат</w:t>
            </w:r>
            <w:r w:rsidRPr="006E3D2E">
              <w:rPr>
                <w:sz w:val="24"/>
                <w:szCs w:val="24"/>
                <w:lang w:val="en-US"/>
              </w:rPr>
              <w:t xml:space="preserve"> </w:t>
            </w:r>
            <w:r w:rsidRPr="006E3D2E">
              <w:rPr>
                <w:sz w:val="24"/>
                <w:szCs w:val="24"/>
              </w:rPr>
              <w:t>стандарты</w:t>
            </w:r>
            <w:r w:rsidRPr="006E3D2E">
              <w:rPr>
                <w:sz w:val="24"/>
                <w:szCs w:val="24"/>
                <w:lang w:val="en-US"/>
              </w:rPr>
              <w:t xml:space="preserve"> </w:t>
            </w:r>
            <w:r w:rsidRPr="006E3D2E">
              <w:rPr>
                <w:sz w:val="24"/>
                <w:szCs w:val="24"/>
              </w:rPr>
              <w:t>қаптамада</w:t>
            </w:r>
            <w:r w:rsidRPr="006E3D2E">
              <w:rPr>
                <w:sz w:val="24"/>
                <w:szCs w:val="24"/>
                <w:lang w:val="en-US"/>
              </w:rPr>
              <w:t xml:space="preserve">, </w:t>
            </w:r>
            <w:r w:rsidRPr="006E3D2E">
              <w:rPr>
                <w:sz w:val="24"/>
                <w:szCs w:val="24"/>
              </w:rPr>
              <w:t>нұсқаулықта</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оралмаған</w:t>
            </w:r>
            <w:r w:rsidRPr="006E3D2E">
              <w:rPr>
                <w:sz w:val="24"/>
                <w:szCs w:val="24"/>
                <w:lang w:val="en-US"/>
              </w:rPr>
              <w:t xml:space="preserve"> </w:t>
            </w:r>
            <w:r w:rsidRPr="006E3D2E">
              <w:rPr>
                <w:sz w:val="24"/>
                <w:szCs w:val="24"/>
              </w:rPr>
              <w:t>өнімдерге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бөлшек</w:t>
            </w:r>
            <w:r w:rsidRPr="006E3D2E">
              <w:rPr>
                <w:sz w:val="24"/>
                <w:szCs w:val="24"/>
                <w:lang w:val="en-US"/>
              </w:rPr>
              <w:t xml:space="preserve"> </w:t>
            </w:r>
            <w:r w:rsidRPr="006E3D2E">
              <w:rPr>
                <w:sz w:val="24"/>
                <w:szCs w:val="24"/>
              </w:rPr>
              <w:t>сауда</w:t>
            </w:r>
            <w:r w:rsidRPr="006E3D2E">
              <w:rPr>
                <w:sz w:val="24"/>
                <w:szCs w:val="24"/>
                <w:lang w:val="en-US"/>
              </w:rPr>
              <w:t xml:space="preserve"> </w:t>
            </w:r>
            <w:r w:rsidRPr="006E3D2E">
              <w:rPr>
                <w:sz w:val="24"/>
                <w:szCs w:val="24"/>
              </w:rPr>
              <w:t>орындарында</w:t>
            </w:r>
            <w:r w:rsidRPr="006E3D2E">
              <w:rPr>
                <w:sz w:val="24"/>
                <w:szCs w:val="24"/>
                <w:lang w:val="en-US"/>
              </w:rPr>
              <w:t xml:space="preserve"> </w:t>
            </w:r>
            <w:r w:rsidRPr="006E3D2E">
              <w:rPr>
                <w:sz w:val="24"/>
                <w:szCs w:val="24"/>
              </w:rPr>
              <w:t>ескерту</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ақпараттық</w:t>
            </w:r>
            <w:r w:rsidRPr="006E3D2E">
              <w:rPr>
                <w:sz w:val="24"/>
                <w:szCs w:val="24"/>
                <w:lang w:val="en-US"/>
              </w:rPr>
              <w:t xml:space="preserve"> </w:t>
            </w:r>
            <w:r w:rsidRPr="006E3D2E">
              <w:rPr>
                <w:sz w:val="24"/>
                <w:szCs w:val="24"/>
              </w:rPr>
              <w:t>талаптарды</w:t>
            </w:r>
            <w:r w:rsidRPr="006E3D2E">
              <w:rPr>
                <w:sz w:val="24"/>
                <w:szCs w:val="24"/>
                <w:lang w:val="en-US"/>
              </w:rPr>
              <w:t xml:space="preserve"> </w:t>
            </w:r>
            <w:r w:rsidRPr="006E3D2E">
              <w:rPr>
                <w:sz w:val="24"/>
                <w:szCs w:val="24"/>
              </w:rPr>
              <w:t>көрсетеді</w:t>
            </w:r>
            <w:r w:rsidRPr="006E3D2E">
              <w:rPr>
                <w:sz w:val="24"/>
                <w:szCs w:val="24"/>
                <w:lang w:val="en-US"/>
              </w:rPr>
              <w:t xml:space="preserve">. </w:t>
            </w:r>
            <w:r w:rsidRPr="006E3D2E">
              <w:rPr>
                <w:sz w:val="24"/>
                <w:szCs w:val="24"/>
              </w:rPr>
              <w:t>Түймелі</w:t>
            </w:r>
            <w:r w:rsidRPr="006E3D2E">
              <w:rPr>
                <w:sz w:val="24"/>
                <w:szCs w:val="24"/>
                <w:lang w:val="en-US"/>
              </w:rPr>
              <w:t xml:space="preserve"> </w:t>
            </w:r>
            <w:r w:rsidRPr="006E3D2E">
              <w:rPr>
                <w:sz w:val="24"/>
                <w:szCs w:val="24"/>
              </w:rPr>
              <w:t>батареялар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монеталық</w:t>
            </w:r>
            <w:r w:rsidRPr="006E3D2E">
              <w:rPr>
                <w:sz w:val="24"/>
                <w:szCs w:val="24"/>
                <w:lang w:val="en-US"/>
              </w:rPr>
              <w:t xml:space="preserve"> </w:t>
            </w:r>
            <w:r w:rsidRPr="006E3D2E">
              <w:rPr>
                <w:sz w:val="24"/>
                <w:szCs w:val="24"/>
              </w:rPr>
              <w:t>ұяшықтар</w:t>
            </w:r>
            <w:r w:rsidRPr="006E3D2E">
              <w:rPr>
                <w:sz w:val="24"/>
                <w:szCs w:val="24"/>
                <w:lang w:val="en-US"/>
              </w:rPr>
              <w:t xml:space="preserve"> </w:t>
            </w:r>
            <w:r w:rsidRPr="006E3D2E">
              <w:rPr>
                <w:sz w:val="24"/>
                <w:szCs w:val="24"/>
              </w:rPr>
              <w:t>үшін</w:t>
            </w:r>
            <w:r w:rsidRPr="006E3D2E">
              <w:rPr>
                <w:sz w:val="24"/>
                <w:szCs w:val="24"/>
                <w:lang w:val="en-US"/>
              </w:rPr>
              <w:t xml:space="preserve"> </w:t>
            </w:r>
            <w:r w:rsidRPr="006E3D2E">
              <w:rPr>
                <w:sz w:val="24"/>
                <w:szCs w:val="24"/>
              </w:rPr>
              <w:t>ақпарат</w:t>
            </w:r>
            <w:r w:rsidRPr="006E3D2E">
              <w:rPr>
                <w:sz w:val="24"/>
                <w:szCs w:val="24"/>
                <w:lang w:val="en-US"/>
              </w:rPr>
              <w:t xml:space="preserve"> </w:t>
            </w:r>
            <w:r w:rsidRPr="006E3D2E">
              <w:rPr>
                <w:sz w:val="24"/>
                <w:szCs w:val="24"/>
              </w:rPr>
              <w:t>стандарты</w:t>
            </w:r>
            <w:r w:rsidRPr="006E3D2E">
              <w:rPr>
                <w:sz w:val="24"/>
                <w:szCs w:val="24"/>
                <w:lang w:val="en-US"/>
              </w:rPr>
              <w:t xml:space="preserve"> </w:t>
            </w:r>
            <w:r w:rsidRPr="006E3D2E">
              <w:rPr>
                <w:sz w:val="24"/>
                <w:szCs w:val="24"/>
              </w:rPr>
              <w:t>ескертулерге</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батареяның</w:t>
            </w:r>
            <w:r w:rsidRPr="006E3D2E">
              <w:rPr>
                <w:sz w:val="24"/>
                <w:szCs w:val="24"/>
                <w:lang w:val="en-US"/>
              </w:rPr>
              <w:t xml:space="preserve"> </w:t>
            </w:r>
            <w:r w:rsidRPr="006E3D2E">
              <w:rPr>
                <w:sz w:val="24"/>
                <w:szCs w:val="24"/>
              </w:rPr>
              <w:t>орамдары</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таңбалауына</w:t>
            </w:r>
            <w:r w:rsidRPr="006E3D2E">
              <w:rPr>
                <w:sz w:val="24"/>
                <w:szCs w:val="24"/>
                <w:lang w:val="en-US"/>
              </w:rPr>
              <w:t xml:space="preserve"> </w:t>
            </w:r>
            <w:r w:rsidRPr="006E3D2E">
              <w:rPr>
                <w:sz w:val="24"/>
                <w:szCs w:val="24"/>
              </w:rPr>
              <w:t>қатысты</w:t>
            </w:r>
            <w:r w:rsidRPr="006E3D2E">
              <w:rPr>
                <w:sz w:val="24"/>
                <w:szCs w:val="24"/>
                <w:lang w:val="en-US"/>
              </w:rPr>
              <w:t xml:space="preserve"> </w:t>
            </w:r>
            <w:r w:rsidRPr="006E3D2E">
              <w:rPr>
                <w:sz w:val="24"/>
                <w:szCs w:val="24"/>
              </w:rPr>
              <w:t>ақпаратты</w:t>
            </w:r>
            <w:r w:rsidRPr="006E3D2E">
              <w:rPr>
                <w:sz w:val="24"/>
                <w:szCs w:val="24"/>
                <w:lang w:val="en-US"/>
              </w:rPr>
              <w:t xml:space="preserve"> </w:t>
            </w:r>
            <w:r w:rsidRPr="006E3D2E">
              <w:rPr>
                <w:sz w:val="24"/>
                <w:szCs w:val="24"/>
              </w:rPr>
              <w:t>көрсетеді</w:t>
            </w:r>
            <w:r w:rsidRPr="006E3D2E">
              <w:rPr>
                <w:sz w:val="24"/>
                <w:szCs w:val="24"/>
                <w:lang w:val="en-US"/>
              </w:rPr>
              <w:t>.</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G/TBT/N/AUS/121/Add.1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30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Австралия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1989 </w:t>
            </w:r>
            <w:r w:rsidRPr="006E3D2E">
              <w:rPr>
                <w:sz w:val="24"/>
                <w:szCs w:val="24"/>
              </w:rPr>
              <w:t>жылғы</w:t>
            </w:r>
            <w:r w:rsidRPr="006E3D2E">
              <w:rPr>
                <w:sz w:val="24"/>
                <w:szCs w:val="24"/>
                <w:lang w:val="en-US"/>
              </w:rPr>
              <w:t xml:space="preserve"> </w:t>
            </w:r>
            <w:r w:rsidRPr="006E3D2E">
              <w:rPr>
                <w:sz w:val="24"/>
                <w:szCs w:val="24"/>
              </w:rPr>
              <w:t>дәрілік</w:t>
            </w:r>
            <w:r w:rsidRPr="006E3D2E">
              <w:rPr>
                <w:sz w:val="24"/>
                <w:szCs w:val="24"/>
                <w:lang w:val="en-US"/>
              </w:rPr>
              <w:t xml:space="preserve"> </w:t>
            </w:r>
            <w:r w:rsidRPr="006E3D2E">
              <w:rPr>
                <w:sz w:val="24"/>
                <w:szCs w:val="24"/>
              </w:rPr>
              <w:t>заттар</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Заңның</w:t>
            </w:r>
            <w:r w:rsidRPr="006E3D2E">
              <w:rPr>
                <w:sz w:val="24"/>
                <w:szCs w:val="24"/>
                <w:lang w:val="en-US"/>
              </w:rPr>
              <w:t xml:space="preserve"> 7-</w:t>
            </w:r>
            <w:r w:rsidRPr="006E3D2E">
              <w:rPr>
                <w:sz w:val="24"/>
                <w:szCs w:val="24"/>
              </w:rPr>
              <w:t>бөліміне</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кейбір</w:t>
            </w:r>
            <w:r w:rsidRPr="006E3D2E">
              <w:rPr>
                <w:sz w:val="24"/>
                <w:szCs w:val="24"/>
                <w:lang w:val="en-US"/>
              </w:rPr>
              <w:t xml:space="preserve"> </w:t>
            </w:r>
            <w:r w:rsidRPr="006E3D2E">
              <w:rPr>
                <w:sz w:val="24"/>
                <w:szCs w:val="24"/>
              </w:rPr>
              <w:t>спорттық</w:t>
            </w:r>
            <w:r w:rsidRPr="006E3D2E">
              <w:rPr>
                <w:sz w:val="24"/>
                <w:szCs w:val="24"/>
                <w:lang w:val="en-US"/>
              </w:rPr>
              <w:t xml:space="preserve"> </w:t>
            </w:r>
            <w:r w:rsidRPr="006E3D2E">
              <w:rPr>
                <w:sz w:val="24"/>
                <w:szCs w:val="24"/>
              </w:rPr>
              <w:t>қоспалар</w:t>
            </w:r>
            <w:r w:rsidRPr="006E3D2E">
              <w:rPr>
                <w:sz w:val="24"/>
                <w:szCs w:val="24"/>
                <w:lang w:val="en-US"/>
              </w:rPr>
              <w:t xml:space="preserve"> </w:t>
            </w:r>
            <w:r w:rsidRPr="006E3D2E">
              <w:rPr>
                <w:sz w:val="24"/>
                <w:szCs w:val="24"/>
              </w:rPr>
              <w:t>терапевтік</w:t>
            </w:r>
            <w:r w:rsidRPr="006E3D2E">
              <w:rPr>
                <w:sz w:val="24"/>
                <w:szCs w:val="24"/>
                <w:lang w:val="en-US"/>
              </w:rPr>
              <w:t xml:space="preserve"> </w:t>
            </w:r>
            <w:r w:rsidRPr="006E3D2E">
              <w:rPr>
                <w:sz w:val="24"/>
                <w:szCs w:val="24"/>
              </w:rPr>
              <w:t>тауарлар</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ұсыныс</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себептері</w:t>
            </w:r>
          </w:p>
          <w:tbl>
            <w:tblPr>
              <w:tblStyle w:val="af2"/>
              <w:tblW w:w="0" w:type="auto"/>
              <w:tblLayout w:type="fixed"/>
              <w:tblLook w:val="04A0" w:firstRow="1" w:lastRow="0" w:firstColumn="1" w:lastColumn="0" w:noHBand="0" w:noVBand="1"/>
            </w:tblPr>
            <w:tblGrid>
              <w:gridCol w:w="1162"/>
              <w:gridCol w:w="3993"/>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rPr>
                  </w:pPr>
                  <w:r w:rsidRPr="006E3D2E">
                    <w:rPr>
                      <w:sz w:val="24"/>
                      <w:szCs w:val="24"/>
                    </w:rPr>
                    <w:t>Түсініктеме мерзімі өзгертілді - күні:</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lang w:val="en-GB"/>
                    </w:rPr>
                  </w:pPr>
                  <w:r w:rsidRPr="006E3D2E">
                    <w:rPr>
                      <w:sz w:val="24"/>
                      <w:szCs w:val="24"/>
                    </w:rPr>
                    <w:t>Хабарлама</w:t>
                  </w:r>
                  <w:r w:rsidRPr="006E3D2E">
                    <w:rPr>
                      <w:sz w:val="24"/>
                      <w:szCs w:val="24"/>
                      <w:lang w:val="en-GB"/>
                    </w:rPr>
                    <w:t xml:space="preserve"> </w:t>
                  </w:r>
                  <w:r w:rsidRPr="006E3D2E">
                    <w:rPr>
                      <w:sz w:val="24"/>
                      <w:szCs w:val="24"/>
                    </w:rPr>
                    <w:t>әрекеті</w:t>
                  </w:r>
                  <w:r w:rsidRPr="006E3D2E">
                    <w:rPr>
                      <w:sz w:val="24"/>
                      <w:szCs w:val="24"/>
                      <w:lang w:val="en-GB"/>
                    </w:rPr>
                    <w:t xml:space="preserve"> </w:t>
                  </w:r>
                  <w:r w:rsidRPr="006E3D2E">
                    <w:rPr>
                      <w:sz w:val="24"/>
                      <w:szCs w:val="24"/>
                    </w:rPr>
                    <w:t>қабылданды</w:t>
                  </w:r>
                  <w:r w:rsidRPr="006E3D2E">
                    <w:rPr>
                      <w:sz w:val="24"/>
                      <w:szCs w:val="24"/>
                      <w:lang w:val="en-GB"/>
                    </w:rPr>
                    <w:t xml:space="preserve"> - </w:t>
                  </w:r>
                  <w:r w:rsidRPr="006E3D2E">
                    <w:rPr>
                      <w:sz w:val="24"/>
                      <w:szCs w:val="24"/>
                    </w:rPr>
                    <w:t>Күні</w:t>
                  </w:r>
                  <w:r w:rsidRPr="006E3D2E">
                    <w:rPr>
                      <w:sz w:val="24"/>
                      <w:szCs w:val="24"/>
                      <w:lang w:val="en-GB"/>
                    </w:rPr>
                    <w:t xml:space="preserve">: 18 </w:t>
                  </w:r>
                  <w:r w:rsidRPr="006E3D2E">
                    <w:rPr>
                      <w:sz w:val="24"/>
                      <w:szCs w:val="24"/>
                    </w:rPr>
                    <w:t>қыркүйек</w:t>
                  </w:r>
                  <w:r w:rsidRPr="006E3D2E">
                    <w:rPr>
                      <w:sz w:val="24"/>
                      <w:szCs w:val="24"/>
                      <w:lang w:val="en-GB"/>
                    </w:rPr>
                    <w:t xml:space="preserve"> 2020 </w:t>
                  </w:r>
                  <w:r w:rsidRPr="006E3D2E">
                    <w:rPr>
                      <w:sz w:val="24"/>
                      <w:szCs w:val="24"/>
                    </w:rPr>
                    <w:t>ж</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rPr>
                  </w:pPr>
                  <w:r w:rsidRPr="006E3D2E">
                    <w:rPr>
                      <w:sz w:val="24"/>
                      <w:szCs w:val="24"/>
                    </w:rPr>
                    <w:t xml:space="preserve">Шара туралы хабарланды - Күні: 23 </w:t>
                  </w:r>
                  <w:r w:rsidRPr="006E3D2E">
                    <w:rPr>
                      <w:sz w:val="24"/>
                      <w:szCs w:val="24"/>
                    </w:rPr>
                    <w:lastRenderedPageBreak/>
                    <w:t>қыркүйек 2020 ж</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lastRenderedPageBreak/>
                    <w:t>[X]</w:t>
                  </w:r>
                </w:p>
              </w:tc>
              <w:tc>
                <w:tcPr>
                  <w:tcW w:w="3993"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30 </w:t>
                  </w:r>
                  <w:r w:rsidRPr="006E3D2E">
                    <w:rPr>
                      <w:sz w:val="24"/>
                      <w:szCs w:val="24"/>
                    </w:rPr>
                    <w:t>қараша</w:t>
                  </w:r>
                  <w:r w:rsidRPr="006E3D2E">
                    <w:rPr>
                      <w:sz w:val="24"/>
                      <w:szCs w:val="24"/>
                      <w:lang w:val="en-GB"/>
                    </w:rPr>
                    <w:t xml:space="preserve"> 2020 </w:t>
                  </w:r>
                  <w:r w:rsidRPr="006E3D2E">
                    <w:rPr>
                      <w:sz w:val="24"/>
                      <w:szCs w:val="24"/>
                    </w:rPr>
                    <w:t>ж</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lang w:val="kk-KZ"/>
                    </w:rPr>
                  </w:pPr>
                  <w:r w:rsidRPr="006E3D2E">
                    <w:rPr>
                      <w:sz w:val="24"/>
                      <w:szCs w:val="24"/>
                    </w:rPr>
                    <w:t>Соңғы</w:t>
                  </w:r>
                  <w:r w:rsidRPr="006E3D2E">
                    <w:rPr>
                      <w:sz w:val="24"/>
                      <w:szCs w:val="24"/>
                      <w:lang w:val="en-GB"/>
                    </w:rPr>
                    <w:t xml:space="preserve"> </w:t>
                  </w:r>
                  <w:r w:rsidRPr="006E3D2E">
                    <w:rPr>
                      <w:sz w:val="24"/>
                      <w:szCs w:val="24"/>
                    </w:rPr>
                    <w:t>әрекет</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мына</w:t>
                  </w:r>
                  <w:r w:rsidRPr="006E3D2E">
                    <w:rPr>
                      <w:sz w:val="24"/>
                      <w:szCs w:val="24"/>
                      <w:lang w:val="en-GB"/>
                    </w:rPr>
                    <w:t xml:space="preserve"> </w:t>
                  </w:r>
                  <w:r w:rsidRPr="006E3D2E">
                    <w:rPr>
                      <w:sz w:val="24"/>
                      <w:szCs w:val="24"/>
                    </w:rPr>
                    <w:t>сілтеме</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p w:rsidR="001B09D3" w:rsidRPr="006E3D2E" w:rsidRDefault="00A57223" w:rsidP="00BF597A">
                  <w:pPr>
                    <w:rPr>
                      <w:rFonts w:eastAsia="Calibri"/>
                      <w:sz w:val="24"/>
                      <w:szCs w:val="24"/>
                      <w:lang w:val="kk-KZ"/>
                    </w:rPr>
                  </w:pPr>
                  <w:hyperlink r:id="rId104" w:history="1">
                    <w:r w:rsidR="001B09D3" w:rsidRPr="006E3D2E">
                      <w:rPr>
                        <w:rStyle w:val="a9"/>
                        <w:rFonts w:eastAsia="Calibri"/>
                        <w:sz w:val="24"/>
                        <w:szCs w:val="24"/>
                        <w:lang w:val="kk-KZ"/>
                      </w:rPr>
                      <w:t>https://www.legislation.gov.au/Details/F2020L01204/Download</w:t>
                    </w:r>
                  </w:hyperlink>
                </w:p>
                <w:p w:rsidR="001B09D3" w:rsidRPr="006E3D2E" w:rsidRDefault="00A57223" w:rsidP="00BF597A">
                  <w:pPr>
                    <w:rPr>
                      <w:sz w:val="24"/>
                      <w:szCs w:val="24"/>
                      <w:lang w:val="kk-KZ"/>
                    </w:rPr>
                  </w:pPr>
                  <w:hyperlink r:id="rId105" w:history="1">
                    <w:r w:rsidR="001B09D3" w:rsidRPr="006E3D2E">
                      <w:rPr>
                        <w:rStyle w:val="a9"/>
                        <w:rFonts w:eastAsia="Calibri"/>
                        <w:sz w:val="24"/>
                        <w:szCs w:val="24"/>
                        <w:lang w:val="kk-KZ"/>
                      </w:rPr>
                      <w:t>https://www.tga.gov.au/changes-regulation-sports-supplements-australia</w:t>
                    </w:r>
                  </w:hyperlink>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lang w:val="kk-KZ"/>
                    </w:rPr>
                  </w:pPr>
                  <w:r w:rsidRPr="006E3D2E">
                    <w:rPr>
                      <w:sz w:val="24"/>
                      <w:szCs w:val="24"/>
                      <w:lang w:val="kk-KZ"/>
                    </w:rPr>
                    <w:t>Хабарланған шара жойылған күн</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lang w:val="en-GB"/>
                    </w:rPr>
                    <w:t>[</w:t>
                  </w:r>
                  <w:r w:rsidRPr="006E3D2E">
                    <w:rPr>
                      <w:rFonts w:eastAsia="Calibri"/>
                      <w:sz w:val="24"/>
                      <w:szCs w:val="24"/>
                      <w:lang w:val="en-US"/>
                    </w:rPr>
                    <w:t>  </w:t>
                  </w:r>
                  <w:r w:rsidRPr="006E3D2E">
                    <w:rPr>
                      <w:rFonts w:eastAsia="Calibri"/>
                      <w:sz w:val="24"/>
                      <w:szCs w:val="24"/>
                      <w:lang w:val="en-GB"/>
                    </w:rPr>
                    <w:t>]</w:t>
                  </w:r>
                </w:p>
              </w:tc>
              <w:tc>
                <w:tcPr>
                  <w:tcW w:w="3993"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Басқалар</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p>
          <w:p w:rsidR="001B09D3" w:rsidRPr="006E3D2E" w:rsidRDefault="001B09D3" w:rsidP="00BF597A">
            <w:pPr>
              <w:rPr>
                <w:rFonts w:eastAsia="Calibri"/>
                <w:bCs/>
                <w:sz w:val="24"/>
                <w:szCs w:val="24"/>
                <w:lang w:val="en-GB"/>
              </w:rPr>
            </w:pPr>
            <w:r w:rsidRPr="006E3D2E">
              <w:rPr>
                <w:rFonts w:eastAsia="Calibri"/>
                <w:b/>
                <w:sz w:val="24"/>
                <w:szCs w:val="24"/>
                <w:lang w:val="kk-KZ"/>
              </w:rPr>
              <w:t>Сипаттама</w:t>
            </w:r>
            <w:r w:rsidRPr="006E3D2E">
              <w:rPr>
                <w:rFonts w:eastAsia="Calibri"/>
                <w:b/>
                <w:sz w:val="24"/>
                <w:szCs w:val="24"/>
                <w:lang w:val="en-GB"/>
              </w:rPr>
              <w:t>:</w:t>
            </w:r>
            <w:r w:rsidRPr="006E3D2E">
              <w:rPr>
                <w:rFonts w:eastAsia="Calibri"/>
                <w:sz w:val="24"/>
                <w:szCs w:val="24"/>
                <w:lang w:val="en-GB"/>
              </w:rPr>
              <w:t xml:space="preserve"> </w:t>
            </w:r>
          </w:p>
          <w:p w:rsidR="001B09D3" w:rsidRPr="006E3D2E" w:rsidRDefault="001B09D3" w:rsidP="00BF597A">
            <w:pPr>
              <w:jc w:val="both"/>
              <w:rPr>
                <w:rFonts w:eastAsia="Calibri"/>
                <w:sz w:val="24"/>
                <w:szCs w:val="24"/>
                <w:lang w:val="kk-KZ"/>
              </w:rPr>
            </w:pPr>
            <w:r w:rsidRPr="006E3D2E">
              <w:rPr>
                <w:rFonts w:eastAsia="Calibri"/>
                <w:sz w:val="24"/>
                <w:szCs w:val="24"/>
                <w:lang w:val="en-GB"/>
              </w:rPr>
              <w:t xml:space="preserve">2020 </w:t>
            </w:r>
            <w:r w:rsidRPr="006E3D2E">
              <w:rPr>
                <w:rFonts w:eastAsia="Calibri"/>
                <w:sz w:val="24"/>
                <w:szCs w:val="24"/>
              </w:rPr>
              <w:t>жылғы</w:t>
            </w:r>
            <w:r w:rsidRPr="006E3D2E">
              <w:rPr>
                <w:rFonts w:eastAsia="Calibri"/>
                <w:sz w:val="24"/>
                <w:szCs w:val="24"/>
                <w:lang w:val="en-GB"/>
              </w:rPr>
              <w:t xml:space="preserve"> 23 </w:t>
            </w:r>
            <w:r w:rsidRPr="006E3D2E">
              <w:rPr>
                <w:rFonts w:eastAsia="Calibri"/>
                <w:sz w:val="24"/>
                <w:szCs w:val="24"/>
              </w:rPr>
              <w:t>қыркүйекте</w:t>
            </w:r>
            <w:r w:rsidRPr="006E3D2E">
              <w:rPr>
                <w:rFonts w:eastAsia="Calibri"/>
                <w:sz w:val="24"/>
                <w:szCs w:val="24"/>
                <w:lang w:val="en-GB"/>
              </w:rPr>
              <w:t xml:space="preserve"> 1989 </w:t>
            </w:r>
            <w:r w:rsidRPr="006E3D2E">
              <w:rPr>
                <w:rFonts w:eastAsia="Calibri"/>
                <w:sz w:val="24"/>
                <w:szCs w:val="24"/>
              </w:rPr>
              <w:t>жылғы</w:t>
            </w:r>
            <w:r w:rsidRPr="006E3D2E">
              <w:rPr>
                <w:rFonts w:eastAsia="Calibri"/>
                <w:sz w:val="24"/>
                <w:szCs w:val="24"/>
                <w:lang w:val="en-GB"/>
              </w:rPr>
              <w:t xml:space="preserve"> «</w:t>
            </w:r>
            <w:r w:rsidRPr="006E3D2E">
              <w:rPr>
                <w:rFonts w:eastAsia="Calibri"/>
                <w:sz w:val="24"/>
                <w:szCs w:val="24"/>
              </w:rPr>
              <w:t>Терапевтік</w:t>
            </w:r>
            <w:r w:rsidRPr="006E3D2E">
              <w:rPr>
                <w:rFonts w:eastAsia="Calibri"/>
                <w:sz w:val="24"/>
                <w:szCs w:val="24"/>
                <w:lang w:val="en-GB"/>
              </w:rPr>
              <w:t xml:space="preserve"> </w:t>
            </w:r>
            <w:r w:rsidRPr="006E3D2E">
              <w:rPr>
                <w:rFonts w:eastAsia="Calibri"/>
                <w:sz w:val="24"/>
                <w:szCs w:val="24"/>
              </w:rPr>
              <w:t>тауарлар</w:t>
            </w:r>
            <w:r w:rsidRPr="006E3D2E">
              <w:rPr>
                <w:rFonts w:eastAsia="Calibri"/>
                <w:sz w:val="24"/>
                <w:szCs w:val="24"/>
                <w:lang w:val="en-GB"/>
              </w:rPr>
              <w:t xml:space="preserve"> </w:t>
            </w:r>
            <w:r w:rsidRPr="006E3D2E">
              <w:rPr>
                <w:rFonts w:eastAsia="Calibri"/>
                <w:sz w:val="24"/>
                <w:szCs w:val="24"/>
              </w:rPr>
              <w:t>туралы</w:t>
            </w:r>
            <w:r w:rsidRPr="006E3D2E">
              <w:rPr>
                <w:rFonts w:eastAsia="Calibri"/>
                <w:sz w:val="24"/>
                <w:szCs w:val="24"/>
                <w:lang w:val="en-GB"/>
              </w:rPr>
              <w:t xml:space="preserve">» </w:t>
            </w:r>
            <w:r w:rsidRPr="006E3D2E">
              <w:rPr>
                <w:rFonts w:eastAsia="Calibri"/>
                <w:sz w:val="24"/>
                <w:szCs w:val="24"/>
              </w:rPr>
              <w:t>Заңның</w:t>
            </w:r>
            <w:r w:rsidRPr="006E3D2E">
              <w:rPr>
                <w:rFonts w:eastAsia="Calibri"/>
                <w:sz w:val="24"/>
                <w:szCs w:val="24"/>
                <w:lang w:val="en-GB"/>
              </w:rPr>
              <w:t xml:space="preserve"> 7 (1) </w:t>
            </w:r>
            <w:r w:rsidRPr="006E3D2E">
              <w:rPr>
                <w:rFonts w:eastAsia="Calibri"/>
                <w:sz w:val="24"/>
                <w:szCs w:val="24"/>
              </w:rPr>
              <w:t>бөліміне</w:t>
            </w:r>
            <w:r w:rsidRPr="006E3D2E">
              <w:rPr>
                <w:rFonts w:eastAsia="Calibri"/>
                <w:sz w:val="24"/>
                <w:szCs w:val="24"/>
                <w:lang w:val="en-GB"/>
              </w:rPr>
              <w:t xml:space="preserve"> </w:t>
            </w:r>
            <w:r w:rsidRPr="006E3D2E">
              <w:rPr>
                <w:rFonts w:eastAsia="Calibri"/>
                <w:sz w:val="24"/>
                <w:szCs w:val="24"/>
              </w:rPr>
              <w:t>сәйкес</w:t>
            </w:r>
            <w:r w:rsidRPr="006E3D2E">
              <w:rPr>
                <w:rFonts w:eastAsia="Calibri"/>
                <w:sz w:val="24"/>
                <w:szCs w:val="24"/>
                <w:lang w:val="en-GB"/>
              </w:rPr>
              <w:t xml:space="preserve"> </w:t>
            </w:r>
            <w:r w:rsidRPr="006E3D2E">
              <w:rPr>
                <w:rFonts w:eastAsia="Calibri"/>
                <w:sz w:val="24"/>
                <w:szCs w:val="24"/>
              </w:rPr>
              <w:t>декларация</w:t>
            </w:r>
            <w:r w:rsidRPr="006E3D2E">
              <w:rPr>
                <w:rFonts w:eastAsia="Calibri"/>
                <w:sz w:val="24"/>
                <w:szCs w:val="24"/>
                <w:lang w:val="en-GB"/>
              </w:rPr>
              <w:t xml:space="preserve"> </w:t>
            </w:r>
            <w:r w:rsidRPr="006E3D2E">
              <w:rPr>
                <w:rFonts w:eastAsia="Calibri"/>
                <w:sz w:val="24"/>
                <w:szCs w:val="24"/>
              </w:rPr>
              <w:t>шығарылды</w:t>
            </w:r>
            <w:r w:rsidRPr="006E3D2E">
              <w:rPr>
                <w:rFonts w:eastAsia="Calibri"/>
                <w:sz w:val="24"/>
                <w:szCs w:val="24"/>
                <w:lang w:val="en-GB"/>
              </w:rPr>
              <w:t xml:space="preserve">, </w:t>
            </w:r>
            <w:r w:rsidRPr="006E3D2E">
              <w:rPr>
                <w:rFonts w:eastAsia="Calibri"/>
                <w:sz w:val="24"/>
                <w:szCs w:val="24"/>
              </w:rPr>
              <w:t>онда</w:t>
            </w:r>
            <w:r w:rsidRPr="006E3D2E">
              <w:rPr>
                <w:rFonts w:eastAsia="Calibri"/>
                <w:sz w:val="24"/>
                <w:szCs w:val="24"/>
                <w:lang w:val="en-GB"/>
              </w:rPr>
              <w:t xml:space="preserve"> 2020 </w:t>
            </w:r>
            <w:r w:rsidRPr="006E3D2E">
              <w:rPr>
                <w:rFonts w:eastAsia="Calibri"/>
                <w:sz w:val="24"/>
                <w:szCs w:val="24"/>
              </w:rPr>
              <w:t>жылғы</w:t>
            </w:r>
            <w:r w:rsidRPr="006E3D2E">
              <w:rPr>
                <w:rFonts w:eastAsia="Calibri"/>
                <w:sz w:val="24"/>
                <w:szCs w:val="24"/>
                <w:lang w:val="en-GB"/>
              </w:rPr>
              <w:t xml:space="preserve"> 30 </w:t>
            </w:r>
            <w:r w:rsidRPr="006E3D2E">
              <w:rPr>
                <w:rFonts w:eastAsia="Calibri"/>
                <w:sz w:val="24"/>
                <w:szCs w:val="24"/>
              </w:rPr>
              <w:t>қарашадан</w:t>
            </w:r>
            <w:r w:rsidRPr="006E3D2E">
              <w:rPr>
                <w:rFonts w:eastAsia="Calibri"/>
                <w:sz w:val="24"/>
                <w:szCs w:val="24"/>
                <w:lang w:val="en-GB"/>
              </w:rPr>
              <w:t xml:space="preserve"> </w:t>
            </w:r>
            <w:r w:rsidRPr="006E3D2E">
              <w:rPr>
                <w:rFonts w:eastAsia="Calibri"/>
                <w:sz w:val="24"/>
                <w:szCs w:val="24"/>
              </w:rPr>
              <w:t>бастап</w:t>
            </w:r>
            <w:r w:rsidRPr="006E3D2E">
              <w:rPr>
                <w:rFonts w:eastAsia="Calibri"/>
                <w:sz w:val="24"/>
                <w:szCs w:val="24"/>
                <w:lang w:val="en-GB"/>
              </w:rPr>
              <w:t xml:space="preserve"> </w:t>
            </w:r>
            <w:r w:rsidRPr="006E3D2E">
              <w:rPr>
                <w:rFonts w:eastAsia="Calibri"/>
                <w:sz w:val="24"/>
                <w:szCs w:val="24"/>
              </w:rPr>
              <w:t>кейбір</w:t>
            </w:r>
            <w:r w:rsidRPr="006E3D2E">
              <w:rPr>
                <w:rFonts w:eastAsia="Calibri"/>
                <w:sz w:val="24"/>
                <w:szCs w:val="24"/>
                <w:lang w:val="en-GB"/>
              </w:rPr>
              <w:t xml:space="preserve"> </w:t>
            </w:r>
            <w:r w:rsidRPr="006E3D2E">
              <w:rPr>
                <w:rFonts w:eastAsia="Calibri"/>
                <w:sz w:val="24"/>
                <w:szCs w:val="24"/>
              </w:rPr>
              <w:t>спорттық</w:t>
            </w:r>
            <w:r w:rsidRPr="006E3D2E">
              <w:rPr>
                <w:rFonts w:eastAsia="Calibri"/>
                <w:sz w:val="24"/>
                <w:szCs w:val="24"/>
                <w:lang w:val="en-GB"/>
              </w:rPr>
              <w:t xml:space="preserve"> </w:t>
            </w:r>
            <w:r w:rsidRPr="006E3D2E">
              <w:rPr>
                <w:rFonts w:eastAsia="Calibri"/>
                <w:sz w:val="24"/>
                <w:szCs w:val="24"/>
              </w:rPr>
              <w:t>қоспалар</w:t>
            </w:r>
            <w:r w:rsidRPr="006E3D2E">
              <w:rPr>
                <w:rFonts w:eastAsia="Calibri"/>
                <w:sz w:val="24"/>
                <w:szCs w:val="24"/>
                <w:lang w:val="en-GB"/>
              </w:rPr>
              <w:t xml:space="preserve"> </w:t>
            </w:r>
            <w:r w:rsidRPr="006E3D2E">
              <w:rPr>
                <w:rFonts w:eastAsia="Calibri"/>
                <w:sz w:val="24"/>
                <w:szCs w:val="24"/>
              </w:rPr>
              <w:t>терапевтік</w:t>
            </w:r>
            <w:r w:rsidRPr="006E3D2E">
              <w:rPr>
                <w:rFonts w:eastAsia="Calibri"/>
                <w:sz w:val="24"/>
                <w:szCs w:val="24"/>
                <w:lang w:val="en-GB"/>
              </w:rPr>
              <w:t xml:space="preserve"> </w:t>
            </w:r>
            <w:r w:rsidRPr="006E3D2E">
              <w:rPr>
                <w:rFonts w:eastAsia="Calibri"/>
                <w:sz w:val="24"/>
                <w:szCs w:val="24"/>
              </w:rPr>
              <w:t>тауарлар</w:t>
            </w:r>
            <w:r w:rsidRPr="006E3D2E">
              <w:rPr>
                <w:rFonts w:eastAsia="Calibri"/>
                <w:sz w:val="24"/>
                <w:szCs w:val="24"/>
                <w:lang w:val="en-GB"/>
              </w:rPr>
              <w:t xml:space="preserve"> (</w:t>
            </w:r>
            <w:r w:rsidRPr="006E3D2E">
              <w:rPr>
                <w:rFonts w:eastAsia="Calibri"/>
                <w:sz w:val="24"/>
                <w:szCs w:val="24"/>
              </w:rPr>
              <w:t>дәрі</w:t>
            </w:r>
            <w:r w:rsidRPr="006E3D2E">
              <w:rPr>
                <w:rFonts w:eastAsia="Calibri"/>
                <w:sz w:val="24"/>
                <w:szCs w:val="24"/>
                <w:lang w:val="en-GB"/>
              </w:rPr>
              <w:t>-</w:t>
            </w:r>
            <w:r w:rsidRPr="006E3D2E">
              <w:rPr>
                <w:rFonts w:eastAsia="Calibri"/>
                <w:sz w:val="24"/>
                <w:szCs w:val="24"/>
              </w:rPr>
              <w:t>дәрмектер</w:t>
            </w:r>
            <w:r w:rsidRPr="006E3D2E">
              <w:rPr>
                <w:rFonts w:eastAsia="Calibri"/>
                <w:sz w:val="24"/>
                <w:szCs w:val="24"/>
                <w:lang w:val="en-GB"/>
              </w:rPr>
              <w:t xml:space="preserve">) </w:t>
            </w:r>
            <w:r w:rsidRPr="006E3D2E">
              <w:rPr>
                <w:rFonts w:eastAsia="Calibri"/>
                <w:sz w:val="24"/>
                <w:szCs w:val="24"/>
              </w:rPr>
              <w:t>ретінде</w:t>
            </w:r>
            <w:r w:rsidRPr="006E3D2E">
              <w:rPr>
                <w:rFonts w:eastAsia="Calibri"/>
                <w:sz w:val="24"/>
                <w:szCs w:val="24"/>
                <w:lang w:val="en-GB"/>
              </w:rPr>
              <w:t xml:space="preserve"> </w:t>
            </w:r>
            <w:r w:rsidRPr="006E3D2E">
              <w:rPr>
                <w:rFonts w:eastAsia="Calibri"/>
                <w:sz w:val="24"/>
                <w:szCs w:val="24"/>
              </w:rPr>
              <w:t>реттелетіндігі</w:t>
            </w:r>
            <w:r w:rsidRPr="006E3D2E">
              <w:rPr>
                <w:rFonts w:eastAsia="Calibri"/>
                <w:sz w:val="24"/>
                <w:szCs w:val="24"/>
                <w:lang w:val="en-GB"/>
              </w:rPr>
              <w:t xml:space="preserve"> </w:t>
            </w:r>
            <w:r w:rsidRPr="006E3D2E">
              <w:rPr>
                <w:rFonts w:eastAsia="Calibri"/>
                <w:sz w:val="24"/>
                <w:szCs w:val="24"/>
              </w:rPr>
              <w:t>түсіндірілді</w:t>
            </w:r>
            <w:r w:rsidRPr="006E3D2E">
              <w:rPr>
                <w:rFonts w:eastAsia="Calibri"/>
                <w:sz w:val="24"/>
                <w:szCs w:val="24"/>
                <w:lang w:val="en-GB"/>
              </w:rPr>
              <w:t>.</w:t>
            </w:r>
          </w:p>
          <w:p w:rsidR="001B09D3" w:rsidRPr="006E3D2E" w:rsidRDefault="001B09D3" w:rsidP="00BF597A">
            <w:pPr>
              <w:jc w:val="both"/>
              <w:rPr>
                <w:rFonts w:eastAsia="Calibri"/>
                <w:sz w:val="24"/>
                <w:szCs w:val="24"/>
                <w:lang w:val="kk-KZ"/>
              </w:rPr>
            </w:pPr>
            <w:r w:rsidRPr="006E3D2E">
              <w:rPr>
                <w:rFonts w:eastAsia="Calibri"/>
                <w:sz w:val="24"/>
                <w:szCs w:val="24"/>
                <w:lang w:val="kk-KZ"/>
              </w:rPr>
              <w:t>Декларацияға сәйкес терапевтік тауарлар: спортпен, дене шынықтыру-сауықтыру немесе сауықтыру іс-әрекеттерінде физикалық немесе ақыл-ойды жақсартуға немесе қолдауға арналған (тікелей немесе жанама) ұсынылатын ауызша қабылдауға арналған тауарлар және олар:</w:t>
            </w:r>
          </w:p>
          <w:p w:rsidR="001B09D3" w:rsidRPr="006E3D2E" w:rsidRDefault="001B09D3" w:rsidP="00BF597A">
            <w:pPr>
              <w:jc w:val="both"/>
              <w:rPr>
                <w:rFonts w:eastAsia="Calibri"/>
                <w:sz w:val="24"/>
                <w:szCs w:val="24"/>
                <w:lang w:val="kk-KZ"/>
              </w:rPr>
            </w:pPr>
            <w:r w:rsidRPr="006E3D2E">
              <w:rPr>
                <w:rFonts w:eastAsia="Calibri"/>
                <w:sz w:val="24"/>
                <w:szCs w:val="24"/>
                <w:lang w:val="kk-KZ"/>
              </w:rPr>
              <w:t>а. құрамында немесе келесі заттардың біреуін немесе бірнешеуін қамтыған (тікелей немесе жанама) ұсынылған (бірақ олар сипатталған немесе аталған):</w:t>
            </w:r>
          </w:p>
          <w:p w:rsidR="001B09D3" w:rsidRPr="006E3D2E" w:rsidRDefault="001B09D3" w:rsidP="00BF597A">
            <w:pPr>
              <w:jc w:val="both"/>
              <w:rPr>
                <w:rFonts w:eastAsia="Calibri"/>
                <w:sz w:val="24"/>
                <w:szCs w:val="24"/>
                <w:lang w:val="kk-KZ"/>
              </w:rPr>
            </w:pPr>
            <w:r w:rsidRPr="006E3D2E">
              <w:rPr>
                <w:rFonts w:eastAsia="Calibri"/>
                <w:sz w:val="24"/>
                <w:szCs w:val="24"/>
                <w:lang w:val="kk-KZ"/>
              </w:rPr>
              <w:t>i. улар үшін қолданыстағы стандарттар тізіміне енгізілген заттар;</w:t>
            </w:r>
            <w:r w:rsidRPr="006E3D2E">
              <w:rPr>
                <w:rFonts w:eastAsia="Calibri"/>
                <w:sz w:val="24"/>
                <w:szCs w:val="24"/>
                <w:lang w:val="kk-KZ"/>
              </w:rPr>
              <w:br/>
              <w:t>ii. тауарларға ингредиент ретінде қосылатын тыйым салынған тізімдегі зат;</w:t>
            </w:r>
            <w:r w:rsidRPr="006E3D2E">
              <w:rPr>
                <w:rFonts w:eastAsia="Calibri"/>
                <w:sz w:val="24"/>
                <w:szCs w:val="24"/>
                <w:lang w:val="kk-KZ"/>
              </w:rPr>
              <w:br/>
              <w:t xml:space="preserve">iii. ингредиент ретінде өнімге қосылатын тиісті зат; </w:t>
            </w:r>
            <w:r w:rsidRPr="006E3D2E">
              <w:rPr>
                <w:rFonts w:eastAsia="Calibri"/>
                <w:sz w:val="24"/>
                <w:szCs w:val="24"/>
                <w:lang w:val="kk-KZ"/>
              </w:rPr>
              <w:br/>
              <w:t xml:space="preserve">iv. тармақшаларында көрсетілген затқа баламалы фармакологиялық әсері бар зат </w:t>
            </w:r>
          </w:p>
          <w:p w:rsidR="001B09D3" w:rsidRPr="006E3D2E" w:rsidRDefault="001B09D3" w:rsidP="00BF597A">
            <w:pPr>
              <w:jc w:val="both"/>
              <w:rPr>
                <w:rFonts w:eastAsia="Calibri"/>
                <w:sz w:val="24"/>
                <w:szCs w:val="24"/>
                <w:lang w:val="kk-KZ"/>
              </w:rPr>
            </w:pPr>
            <w:r w:rsidRPr="006E3D2E">
              <w:rPr>
                <w:rFonts w:eastAsia="Calibri"/>
                <w:sz w:val="24"/>
                <w:szCs w:val="24"/>
                <w:lang w:val="kk-KZ"/>
              </w:rPr>
              <w:t xml:space="preserve">(i), (ii) немесе (ііі), оның ішінде белсенді принцип, туынды, тұз, эфир, эфир немесе стереоизомер ретінде сипатталуы мүмкін; </w:t>
            </w:r>
            <w:r w:rsidRPr="006E3D2E">
              <w:rPr>
                <w:rFonts w:eastAsia="Calibri"/>
                <w:sz w:val="24"/>
                <w:szCs w:val="24"/>
                <w:lang w:val="kk-KZ"/>
              </w:rPr>
              <w:br/>
              <w:t>b.</w:t>
            </w:r>
            <w:r w:rsidRPr="006E3D2E">
              <w:rPr>
                <w:sz w:val="24"/>
                <w:szCs w:val="24"/>
                <w:lang w:val="kk-KZ"/>
              </w:rPr>
              <w:t xml:space="preserve"> </w:t>
            </w:r>
            <w:r w:rsidRPr="006E3D2E">
              <w:rPr>
                <w:rFonts w:eastAsia="Calibri"/>
                <w:sz w:val="24"/>
                <w:szCs w:val="24"/>
                <w:lang w:val="kk-KZ"/>
              </w:rPr>
              <w:t>2023 жылдың 30 қарашасында немесе осы күннен кейін тек құрамында глюкоза бар өнімдерді қоспағанда, дәрілік түрінде таблетка, капсула немесе таблетка түрінде жеткізіледі..</w:t>
            </w:r>
          </w:p>
          <w:p w:rsidR="001B09D3" w:rsidRPr="006E3D2E" w:rsidRDefault="001B09D3" w:rsidP="00BF597A">
            <w:pPr>
              <w:rPr>
                <w:rFonts w:eastAsia="Calibri"/>
                <w:sz w:val="24"/>
                <w:szCs w:val="24"/>
                <w:lang w:val="kk-KZ"/>
              </w:rPr>
            </w:pPr>
            <w:r w:rsidRPr="006E3D2E">
              <w:rPr>
                <w:rFonts w:eastAsia="Calibri"/>
                <w:sz w:val="24"/>
                <w:szCs w:val="24"/>
                <w:lang w:val="kk-KZ"/>
              </w:rPr>
              <w:t>а. терапиялық қолдану үшін;</w:t>
            </w:r>
          </w:p>
          <w:p w:rsidR="001B09D3" w:rsidRPr="006E3D2E" w:rsidRDefault="001B09D3" w:rsidP="00BF597A">
            <w:pPr>
              <w:rPr>
                <w:rFonts w:eastAsia="Calibri"/>
                <w:sz w:val="24"/>
                <w:szCs w:val="24"/>
                <w:lang w:val="kk-KZ"/>
              </w:rPr>
            </w:pPr>
            <w:r w:rsidRPr="006E3D2E">
              <w:rPr>
                <w:rFonts w:eastAsia="Calibri"/>
                <w:sz w:val="24"/>
                <w:szCs w:val="24"/>
                <w:lang w:val="kk-KZ"/>
              </w:rPr>
              <w:t>б. терапиялық қолдану;</w:t>
            </w:r>
          </w:p>
          <w:p w:rsidR="001B09D3" w:rsidRPr="006E3D2E" w:rsidRDefault="001B09D3" w:rsidP="00BF597A">
            <w:pPr>
              <w:rPr>
                <w:rFonts w:eastAsia="Calibri"/>
                <w:sz w:val="24"/>
                <w:szCs w:val="24"/>
                <w:lang w:val="kk-KZ"/>
              </w:rPr>
            </w:pPr>
            <w:r w:rsidRPr="006E3D2E">
              <w:rPr>
                <w:rFonts w:eastAsia="Calibri"/>
                <w:sz w:val="24"/>
                <w:szCs w:val="24"/>
                <w:lang w:val="kk-KZ"/>
              </w:rPr>
              <w:t>соның ішінде, бірақ келесі терапевтік қолданудың біреуімен немесе бірнешеуімен шектелмейді:</w:t>
            </w:r>
          </w:p>
          <w:p w:rsidR="001B09D3" w:rsidRPr="006E3D2E" w:rsidRDefault="001B09D3" w:rsidP="00BF597A">
            <w:pPr>
              <w:jc w:val="both"/>
              <w:rPr>
                <w:rFonts w:eastAsia="Calibri"/>
                <w:sz w:val="24"/>
                <w:szCs w:val="24"/>
                <w:lang w:val="kk-KZ"/>
              </w:rPr>
            </w:pPr>
            <w:r w:rsidRPr="006E3D2E">
              <w:rPr>
                <w:rFonts w:eastAsia="Calibri"/>
                <w:sz w:val="24"/>
                <w:szCs w:val="24"/>
                <w:lang w:val="kk-KZ"/>
              </w:rPr>
              <w:lastRenderedPageBreak/>
              <w:br/>
              <w:t>c. Бұлшыұетті өсіру;</w:t>
            </w:r>
          </w:p>
          <w:p w:rsidR="001B09D3" w:rsidRPr="006E3D2E" w:rsidRDefault="001B09D3" w:rsidP="00BF597A">
            <w:pPr>
              <w:jc w:val="both"/>
              <w:rPr>
                <w:rFonts w:eastAsia="Calibri"/>
                <w:sz w:val="24"/>
                <w:szCs w:val="24"/>
                <w:lang w:val="kk-KZ"/>
              </w:rPr>
            </w:pPr>
            <w:r w:rsidRPr="006E3D2E">
              <w:rPr>
                <w:rFonts w:eastAsia="Calibri"/>
                <w:sz w:val="24"/>
                <w:szCs w:val="24"/>
                <w:lang w:val="kk-KZ"/>
              </w:rPr>
              <w:t>d ақыл-ой зейінінің жоғарылауы;</w:t>
            </w:r>
          </w:p>
          <w:p w:rsidR="001B09D3" w:rsidRPr="006E3D2E" w:rsidRDefault="001B09D3" w:rsidP="00BF597A">
            <w:pPr>
              <w:jc w:val="both"/>
              <w:rPr>
                <w:rFonts w:eastAsia="Calibri"/>
                <w:sz w:val="24"/>
                <w:szCs w:val="24"/>
                <w:lang w:val="kk-KZ"/>
              </w:rPr>
            </w:pPr>
            <w:r w:rsidRPr="006E3D2E">
              <w:rPr>
                <w:rFonts w:eastAsia="Calibri"/>
                <w:sz w:val="24"/>
                <w:szCs w:val="24"/>
                <w:lang w:val="kk-KZ"/>
              </w:rPr>
              <w:t>е.</w:t>
            </w:r>
            <w:r w:rsidRPr="006E3D2E">
              <w:rPr>
                <w:sz w:val="24"/>
                <w:szCs w:val="24"/>
                <w:lang w:val="kk-KZ"/>
              </w:rPr>
              <w:t xml:space="preserve"> </w:t>
            </w:r>
            <w:r w:rsidRPr="006E3D2E">
              <w:rPr>
                <w:rFonts w:eastAsia="Calibri"/>
                <w:sz w:val="24"/>
                <w:szCs w:val="24"/>
                <w:lang w:val="kk-KZ"/>
              </w:rPr>
              <w:t>метаболизмнің жоғарылауы;</w:t>
            </w:r>
          </w:p>
          <w:p w:rsidR="001B09D3" w:rsidRPr="006E3D2E" w:rsidRDefault="001B09D3" w:rsidP="00BF597A">
            <w:pPr>
              <w:jc w:val="both"/>
              <w:rPr>
                <w:rFonts w:eastAsia="Calibri"/>
                <w:sz w:val="24"/>
                <w:szCs w:val="24"/>
                <w:lang w:val="kk-KZ"/>
              </w:rPr>
            </w:pPr>
            <w:r w:rsidRPr="006E3D2E">
              <w:rPr>
                <w:rFonts w:eastAsia="Calibri"/>
                <w:sz w:val="24"/>
                <w:szCs w:val="24"/>
                <w:lang w:val="kk-KZ"/>
              </w:rPr>
              <w:t>f.</w:t>
            </w:r>
            <w:r w:rsidRPr="006E3D2E">
              <w:rPr>
                <w:sz w:val="24"/>
                <w:szCs w:val="24"/>
                <w:lang w:val="kk-KZ"/>
              </w:rPr>
              <w:t xml:space="preserve"> </w:t>
            </w:r>
            <w:r w:rsidRPr="006E3D2E">
              <w:rPr>
                <w:rFonts w:eastAsia="Calibri"/>
                <w:sz w:val="24"/>
                <w:szCs w:val="24"/>
                <w:lang w:val="kk-KZ"/>
              </w:rPr>
              <w:t>төзімділіктің жоғарылауы;</w:t>
            </w:r>
          </w:p>
          <w:p w:rsidR="001B09D3" w:rsidRPr="006E3D2E" w:rsidRDefault="001B09D3" w:rsidP="00BF597A">
            <w:pPr>
              <w:jc w:val="both"/>
              <w:rPr>
                <w:rFonts w:eastAsia="Calibri"/>
                <w:sz w:val="24"/>
                <w:szCs w:val="24"/>
                <w:lang w:val="kk-KZ"/>
              </w:rPr>
            </w:pPr>
            <w:r w:rsidRPr="006E3D2E">
              <w:rPr>
                <w:rFonts w:eastAsia="Calibri"/>
                <w:sz w:val="24"/>
                <w:szCs w:val="24"/>
                <w:lang w:val="kk-KZ"/>
              </w:rPr>
              <w:t>г.</w:t>
            </w:r>
            <w:r w:rsidRPr="006E3D2E">
              <w:rPr>
                <w:sz w:val="24"/>
                <w:szCs w:val="24"/>
                <w:lang w:val="kk-KZ"/>
              </w:rPr>
              <w:t xml:space="preserve"> </w:t>
            </w:r>
            <w:r w:rsidRPr="006E3D2E">
              <w:rPr>
                <w:rFonts w:eastAsia="Calibri"/>
                <w:sz w:val="24"/>
                <w:szCs w:val="24"/>
                <w:lang w:val="kk-KZ"/>
              </w:rPr>
              <w:t>тестостерон деңгейінің жоғарылауы, эстроген деңгейінің төмендеуі немесе гормон деңгейінің басқа өзгеруі;</w:t>
            </w:r>
          </w:p>
          <w:p w:rsidR="001B09D3" w:rsidRPr="006E3D2E" w:rsidRDefault="001B09D3" w:rsidP="00BF597A">
            <w:pPr>
              <w:jc w:val="both"/>
              <w:rPr>
                <w:rFonts w:eastAsia="Calibri"/>
                <w:sz w:val="24"/>
                <w:szCs w:val="24"/>
                <w:lang w:val="kk-KZ"/>
              </w:rPr>
            </w:pPr>
            <w:r w:rsidRPr="006E3D2E">
              <w:rPr>
                <w:rFonts w:eastAsia="Calibri"/>
                <w:sz w:val="24"/>
                <w:szCs w:val="24"/>
                <w:lang w:val="kk-KZ"/>
              </w:rPr>
              <w:t>i.</w:t>
            </w:r>
            <w:r w:rsidRPr="006E3D2E">
              <w:rPr>
                <w:sz w:val="24"/>
                <w:szCs w:val="24"/>
                <w:lang w:val="kk-KZ"/>
              </w:rPr>
              <w:t xml:space="preserve"> </w:t>
            </w:r>
            <w:r w:rsidRPr="006E3D2E">
              <w:rPr>
                <w:rFonts w:eastAsia="Calibri"/>
                <w:sz w:val="24"/>
                <w:szCs w:val="24"/>
                <w:lang w:val="kk-KZ"/>
              </w:rPr>
              <w:t>жаттығуға дайындық;</w:t>
            </w:r>
          </w:p>
          <w:p w:rsidR="001B09D3" w:rsidRPr="006E3D2E" w:rsidRDefault="001B09D3" w:rsidP="00BF597A">
            <w:pPr>
              <w:jc w:val="both"/>
              <w:rPr>
                <w:rFonts w:eastAsia="Calibri"/>
                <w:sz w:val="24"/>
                <w:szCs w:val="24"/>
                <w:lang w:val="kk-KZ"/>
              </w:rPr>
            </w:pPr>
            <w:r w:rsidRPr="006E3D2E">
              <w:rPr>
                <w:rFonts w:eastAsia="Calibri"/>
                <w:sz w:val="24"/>
                <w:szCs w:val="24"/>
                <w:lang w:val="kk-KZ"/>
              </w:rPr>
              <w:t>j. жаттығудан кейін қалпына келтіру</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қыркүйек</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Австралия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lang w:val="en-US"/>
              </w:rPr>
              <w:t>G/TBT/N/AUS/120/Add.1</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30 </w:t>
            </w:r>
            <w:r w:rsidRPr="006E3D2E">
              <w:rPr>
                <w:sz w:val="24"/>
                <w:szCs w:val="24"/>
              </w:rPr>
              <w:t>қыркүйектегі</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Австралия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таратылуда</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rPr>
              <w:t>Атауы</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ойыншықтардың</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стандарттарын</w:t>
            </w:r>
            <w:r w:rsidRPr="006E3D2E">
              <w:rPr>
                <w:sz w:val="24"/>
                <w:szCs w:val="24"/>
                <w:lang w:val="en-US"/>
              </w:rPr>
              <w:t xml:space="preserve"> </w:t>
            </w:r>
            <w:r w:rsidRPr="006E3D2E">
              <w:rPr>
                <w:sz w:val="24"/>
                <w:szCs w:val="24"/>
              </w:rPr>
              <w:t>қарау</w:t>
            </w:r>
            <w:r w:rsidRPr="006E3D2E">
              <w:rPr>
                <w:sz w:val="24"/>
                <w:szCs w:val="24"/>
                <w:lang w:val="en-US"/>
              </w:rPr>
              <w:t xml:space="preserve"> - </w:t>
            </w:r>
            <w:r w:rsidRPr="006E3D2E">
              <w:rPr>
                <w:sz w:val="24"/>
                <w:szCs w:val="24"/>
              </w:rPr>
              <w:t>консультациялық</w:t>
            </w:r>
            <w:r w:rsidRPr="006E3D2E">
              <w:rPr>
                <w:sz w:val="24"/>
                <w:szCs w:val="24"/>
                <w:lang w:val="en-US"/>
              </w:rPr>
              <w:t xml:space="preserve"> </w:t>
            </w:r>
            <w:r w:rsidRPr="006E3D2E">
              <w:rPr>
                <w:sz w:val="24"/>
                <w:szCs w:val="24"/>
              </w:rPr>
              <w:t>құжат</w:t>
            </w:r>
            <w:r w:rsidRPr="006E3D2E">
              <w:rPr>
                <w:sz w:val="24"/>
                <w:szCs w:val="24"/>
                <w:lang w:val="kk-KZ"/>
              </w:rPr>
              <w:t>тын себептері</w:t>
            </w:r>
          </w:p>
          <w:tbl>
            <w:tblPr>
              <w:tblStyle w:val="af2"/>
              <w:tblW w:w="0" w:type="auto"/>
              <w:tblLayout w:type="fixed"/>
              <w:tblLook w:val="04A0" w:firstRow="1" w:lastRow="0" w:firstColumn="1" w:lastColumn="0" w:noHBand="0" w:noVBand="1"/>
            </w:tblPr>
            <w:tblGrid>
              <w:gridCol w:w="1162"/>
              <w:gridCol w:w="3993"/>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rPr>
                  </w:pPr>
                  <w:r w:rsidRPr="006E3D2E">
                    <w:rPr>
                      <w:sz w:val="24"/>
                      <w:szCs w:val="24"/>
                      <w:lang w:val="kk-KZ"/>
                    </w:rPr>
                    <w:t>Түсініктеме өзгертілген күн</w:t>
                  </w:r>
                  <w:r w:rsidRPr="006E3D2E">
                    <w:rPr>
                      <w:sz w:val="24"/>
                      <w:szCs w:val="24"/>
                    </w:rPr>
                    <w:t>:</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rPr>
                  </w:pPr>
                  <w:r w:rsidRPr="006E3D2E">
                    <w:rPr>
                      <w:sz w:val="24"/>
                      <w:szCs w:val="24"/>
                      <w:lang w:val="kk-KZ"/>
                    </w:rPr>
                    <w:t>Хабарланған шара күні</w:t>
                  </w:r>
                  <w:r w:rsidRPr="006E3D2E">
                    <w:rPr>
                      <w:sz w:val="24"/>
                      <w:szCs w:val="24"/>
                    </w:rPr>
                    <w:t xml:space="preserve">:  26 </w:t>
                  </w:r>
                  <w:r w:rsidRPr="006E3D2E">
                    <w:rPr>
                      <w:sz w:val="24"/>
                      <w:szCs w:val="24"/>
                      <w:lang w:val="kk-KZ"/>
                    </w:rPr>
                    <w:t>тамыз</w:t>
                  </w:r>
                  <w:r w:rsidRPr="006E3D2E">
                    <w:rPr>
                      <w:sz w:val="24"/>
                      <w:szCs w:val="24"/>
                    </w:rPr>
                    <w:t xml:space="preserve"> 2020</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rPr>
                  </w:pPr>
                  <w:r w:rsidRPr="006E3D2E">
                    <w:rPr>
                      <w:sz w:val="24"/>
                      <w:szCs w:val="24"/>
                      <w:lang w:val="kk-KZ"/>
                    </w:rPr>
                    <w:t>Хабарланған шараның жарияланған күні</w:t>
                  </w:r>
                  <w:r w:rsidRPr="006E3D2E">
                    <w:rPr>
                      <w:sz w:val="24"/>
                      <w:szCs w:val="24"/>
                    </w:rPr>
                    <w:t xml:space="preserve">: </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lang w:val="en-GB"/>
                    </w:rPr>
                  </w:pPr>
                  <w:r w:rsidRPr="006E3D2E">
                    <w:rPr>
                      <w:sz w:val="24"/>
                      <w:szCs w:val="24"/>
                      <w:lang w:val="kk-KZ"/>
                    </w:rPr>
                    <w:t>Хабарланған шараның күшіне ентін күні</w:t>
                  </w:r>
                  <w:r w:rsidRPr="006E3D2E">
                    <w:rPr>
                      <w:sz w:val="24"/>
                      <w:szCs w:val="24"/>
                      <w:lang w:val="en-GB"/>
                    </w:rPr>
                    <w:t xml:space="preserve">: 28 </w:t>
                  </w:r>
                  <w:r w:rsidRPr="006E3D2E">
                    <w:rPr>
                      <w:sz w:val="24"/>
                      <w:szCs w:val="24"/>
                    </w:rPr>
                    <w:t>августа</w:t>
                  </w:r>
                  <w:r w:rsidRPr="006E3D2E">
                    <w:rPr>
                      <w:sz w:val="24"/>
                      <w:szCs w:val="24"/>
                      <w:lang w:val="en-GB"/>
                    </w:rPr>
                    <w:t xml:space="preserve"> 2020</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[X]</w:t>
                  </w:r>
                </w:p>
              </w:tc>
              <w:tc>
                <w:tcPr>
                  <w:tcW w:w="3993" w:type="dxa"/>
                </w:tcPr>
                <w:p w:rsidR="001B09D3" w:rsidRPr="006E3D2E" w:rsidRDefault="001B09D3" w:rsidP="00BF597A">
                  <w:pPr>
                    <w:rPr>
                      <w:sz w:val="24"/>
                      <w:szCs w:val="24"/>
                      <w:lang w:val="en-GB"/>
                    </w:rPr>
                  </w:pPr>
                  <w:r w:rsidRPr="006E3D2E">
                    <w:rPr>
                      <w:sz w:val="24"/>
                      <w:szCs w:val="24"/>
                      <w:lang w:val="kk-KZ"/>
                    </w:rPr>
                    <w:t>Шараның сонғы мәтіні мына сілтемеде көрсетілген</w:t>
                  </w:r>
                  <w:r w:rsidRPr="006E3D2E">
                    <w:rPr>
                      <w:sz w:val="24"/>
                      <w:szCs w:val="24"/>
                      <w:lang w:val="en-GB"/>
                    </w:rPr>
                    <w:t>:</w:t>
                  </w:r>
                </w:p>
                <w:p w:rsidR="001B09D3" w:rsidRPr="006E3D2E" w:rsidRDefault="00A57223" w:rsidP="00BF597A">
                  <w:pPr>
                    <w:rPr>
                      <w:sz w:val="24"/>
                      <w:szCs w:val="24"/>
                      <w:lang w:val="en-GB"/>
                    </w:rPr>
                  </w:pPr>
                  <w:hyperlink r:id="rId106" w:history="1">
                    <w:r w:rsidR="001B09D3" w:rsidRPr="006E3D2E">
                      <w:rPr>
                        <w:rStyle w:val="a9"/>
                        <w:rFonts w:eastAsia="Calibri"/>
                        <w:sz w:val="24"/>
                        <w:szCs w:val="24"/>
                        <w:lang w:val="en-GB"/>
                      </w:rPr>
                      <w:t>https://www.legislation.gov.au/Details/F2020L01074</w:t>
                    </w:r>
                  </w:hyperlink>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rPr>
                  </w:pPr>
                  <w:r w:rsidRPr="006E3D2E">
                    <w:rPr>
                      <w:sz w:val="24"/>
                      <w:szCs w:val="24"/>
                      <w:lang w:val="kk-KZ"/>
                    </w:rPr>
                    <w:t>Хабарланған шараның жойылған кезі</w:t>
                  </w:r>
                  <w:r w:rsidRPr="006E3D2E">
                    <w:rPr>
                      <w:sz w:val="24"/>
                      <w:szCs w:val="24"/>
                    </w:rPr>
                    <w:t xml:space="preserve">: </w:t>
                  </w:r>
                </w:p>
              </w:tc>
            </w:tr>
            <w:tr w:rsidR="001B09D3" w:rsidRPr="006E3D2E" w:rsidTr="00843359">
              <w:tc>
                <w:tcPr>
                  <w:tcW w:w="1162" w:type="dxa"/>
                </w:tcPr>
                <w:p w:rsidR="001B09D3" w:rsidRPr="006E3D2E" w:rsidRDefault="001B09D3" w:rsidP="00BF597A">
                  <w:pPr>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lang w:val="en-GB"/>
                    </w:rPr>
                  </w:pPr>
                  <w:r w:rsidRPr="006E3D2E">
                    <w:rPr>
                      <w:sz w:val="24"/>
                      <w:szCs w:val="24"/>
                      <w:lang w:val="kk-KZ"/>
                    </w:rPr>
                    <w:t>Шараның қайта хабарландыру кезіндегі сәйкестік белгілері</w:t>
                  </w:r>
                  <w:r w:rsidRPr="006E3D2E">
                    <w:rPr>
                      <w:sz w:val="24"/>
                      <w:szCs w:val="24"/>
                      <w:lang w:val="en-GB"/>
                    </w:rPr>
                    <w:t>:</w:t>
                  </w: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rPr>
                    <w:t>[  ]</w:t>
                  </w:r>
                </w:p>
              </w:tc>
              <w:tc>
                <w:tcPr>
                  <w:tcW w:w="3993"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162" w:type="dxa"/>
                </w:tcPr>
                <w:p w:rsidR="001B09D3" w:rsidRPr="006E3D2E" w:rsidRDefault="001B09D3" w:rsidP="00BF597A">
                  <w:pPr>
                    <w:ind w:hanging="567"/>
                    <w:jc w:val="center"/>
                    <w:rPr>
                      <w:rFonts w:eastAsia="Calibri"/>
                      <w:sz w:val="24"/>
                      <w:szCs w:val="24"/>
                      <w:lang w:val="en-GB" w:eastAsia="en-US"/>
                    </w:rPr>
                  </w:pPr>
                  <w:r w:rsidRPr="006E3D2E">
                    <w:rPr>
                      <w:rFonts w:eastAsia="Calibri"/>
                      <w:sz w:val="24"/>
                      <w:szCs w:val="24"/>
                      <w:lang w:val="en-GB"/>
                    </w:rPr>
                    <w:t>[</w:t>
                  </w:r>
                  <w:r w:rsidRPr="006E3D2E">
                    <w:rPr>
                      <w:rFonts w:eastAsia="Calibri"/>
                      <w:sz w:val="24"/>
                      <w:szCs w:val="24"/>
                      <w:lang w:val="en-US"/>
                    </w:rPr>
                    <w:t>  </w:t>
                  </w:r>
                  <w:r w:rsidRPr="006E3D2E">
                    <w:rPr>
                      <w:rFonts w:eastAsia="Calibri"/>
                      <w:sz w:val="24"/>
                      <w:szCs w:val="24"/>
                      <w:lang w:val="en-GB"/>
                    </w:rPr>
                    <w:t>]</w:t>
                  </w:r>
                </w:p>
              </w:tc>
              <w:tc>
                <w:tcPr>
                  <w:tcW w:w="3993"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Басқалар</w:t>
                  </w:r>
                </w:p>
              </w:tc>
            </w:tr>
          </w:tbl>
          <w:p w:rsidR="001B09D3" w:rsidRPr="006E3D2E" w:rsidRDefault="001B09D3" w:rsidP="00BF597A">
            <w:pPr>
              <w:jc w:val="both"/>
              <w:rPr>
                <w:rFonts w:eastAsia="Calibri"/>
                <w:bCs/>
                <w:sz w:val="24"/>
                <w:szCs w:val="24"/>
                <w:lang w:val="kk-KZ"/>
              </w:rPr>
            </w:pPr>
            <w:r w:rsidRPr="006E3D2E">
              <w:rPr>
                <w:rFonts w:eastAsia="Calibri"/>
                <w:b/>
                <w:sz w:val="24"/>
                <w:szCs w:val="24"/>
              </w:rPr>
              <w:t>Описание</w:t>
            </w:r>
            <w:r w:rsidRPr="006E3D2E">
              <w:rPr>
                <w:rFonts w:eastAsia="Calibri"/>
                <w:b/>
                <w:sz w:val="24"/>
                <w:szCs w:val="24"/>
                <w:lang w:val="en-GB"/>
              </w:rPr>
              <w:t>:</w:t>
            </w:r>
            <w:r w:rsidRPr="006E3D2E">
              <w:rPr>
                <w:sz w:val="24"/>
                <w:szCs w:val="24"/>
                <w:lang w:val="en-GB"/>
              </w:rPr>
              <w:t xml:space="preserve"> </w:t>
            </w:r>
            <w:r w:rsidRPr="006E3D2E">
              <w:rPr>
                <w:rFonts w:eastAsia="Calibri"/>
                <w:sz w:val="24"/>
                <w:szCs w:val="24"/>
              </w:rPr>
              <w:t>Жаңа</w:t>
            </w:r>
            <w:r w:rsidRPr="006E3D2E">
              <w:rPr>
                <w:rFonts w:eastAsia="Calibri"/>
                <w:sz w:val="24"/>
                <w:szCs w:val="24"/>
                <w:lang w:val="en-GB"/>
              </w:rPr>
              <w:t xml:space="preserve"> </w:t>
            </w:r>
            <w:r w:rsidRPr="006E3D2E">
              <w:rPr>
                <w:rFonts w:eastAsia="Calibri"/>
                <w:sz w:val="24"/>
                <w:szCs w:val="24"/>
              </w:rPr>
              <w:t>қауіпсіздік</w:t>
            </w:r>
            <w:r w:rsidRPr="006E3D2E">
              <w:rPr>
                <w:rFonts w:eastAsia="Calibri"/>
                <w:sz w:val="24"/>
                <w:szCs w:val="24"/>
                <w:lang w:val="en-GB"/>
              </w:rPr>
              <w:t xml:space="preserve"> </w:t>
            </w:r>
            <w:r w:rsidRPr="006E3D2E">
              <w:rPr>
                <w:rFonts w:eastAsia="Calibri"/>
                <w:sz w:val="24"/>
                <w:szCs w:val="24"/>
              </w:rPr>
              <w:t>стандарты</w:t>
            </w:r>
            <w:r w:rsidRPr="006E3D2E">
              <w:rPr>
                <w:rFonts w:eastAsia="Calibri"/>
                <w:sz w:val="24"/>
                <w:szCs w:val="24"/>
                <w:lang w:val="en-GB"/>
              </w:rPr>
              <w:t xml:space="preserve"> </w:t>
            </w:r>
            <w:r w:rsidRPr="006E3D2E">
              <w:rPr>
                <w:rFonts w:eastAsia="Calibri"/>
                <w:sz w:val="24"/>
                <w:szCs w:val="24"/>
              </w:rPr>
              <w:t>магниті</w:t>
            </w:r>
            <w:r w:rsidRPr="006E3D2E">
              <w:rPr>
                <w:rFonts w:eastAsia="Calibri"/>
                <w:sz w:val="24"/>
                <w:szCs w:val="24"/>
                <w:lang w:val="en-GB"/>
              </w:rPr>
              <w:t xml:space="preserve"> </w:t>
            </w:r>
            <w:r w:rsidRPr="006E3D2E">
              <w:rPr>
                <w:rFonts w:eastAsia="Calibri"/>
                <w:sz w:val="24"/>
                <w:szCs w:val="24"/>
              </w:rPr>
              <w:t>бар</w:t>
            </w:r>
            <w:r w:rsidRPr="006E3D2E">
              <w:rPr>
                <w:rFonts w:eastAsia="Calibri"/>
                <w:sz w:val="24"/>
                <w:szCs w:val="24"/>
                <w:lang w:val="en-GB"/>
              </w:rPr>
              <w:t xml:space="preserve"> </w:t>
            </w:r>
            <w:r w:rsidRPr="006E3D2E">
              <w:rPr>
                <w:rFonts w:eastAsia="Calibri"/>
                <w:sz w:val="24"/>
                <w:szCs w:val="24"/>
              </w:rPr>
              <w:t>ойыншықтарға</w:t>
            </w:r>
            <w:r w:rsidRPr="006E3D2E">
              <w:rPr>
                <w:rFonts w:eastAsia="Calibri"/>
                <w:sz w:val="24"/>
                <w:szCs w:val="24"/>
                <w:lang w:val="en-GB"/>
              </w:rPr>
              <w:t xml:space="preserve"> (</w:t>
            </w:r>
            <w:r w:rsidRPr="006E3D2E">
              <w:rPr>
                <w:rFonts w:eastAsia="Calibri"/>
                <w:sz w:val="24"/>
                <w:szCs w:val="24"/>
              </w:rPr>
              <w:t>магниттік</w:t>
            </w:r>
            <w:r w:rsidRPr="006E3D2E">
              <w:rPr>
                <w:rFonts w:eastAsia="Calibri"/>
                <w:sz w:val="24"/>
                <w:szCs w:val="24"/>
                <w:lang w:val="en-GB"/>
              </w:rPr>
              <w:t xml:space="preserve"> </w:t>
            </w:r>
            <w:r w:rsidRPr="006E3D2E">
              <w:rPr>
                <w:rFonts w:eastAsia="Calibri"/>
                <w:sz w:val="24"/>
                <w:szCs w:val="24"/>
              </w:rPr>
              <w:t>ойыншықтар</w:t>
            </w:r>
            <w:r w:rsidRPr="006E3D2E">
              <w:rPr>
                <w:rFonts w:eastAsia="Calibri"/>
                <w:sz w:val="24"/>
                <w:szCs w:val="24"/>
                <w:lang w:val="en-GB"/>
              </w:rPr>
              <w:t xml:space="preserve">) </w:t>
            </w:r>
            <w:r w:rsidRPr="006E3D2E">
              <w:rPr>
                <w:rFonts w:eastAsia="Calibri"/>
                <w:sz w:val="24"/>
                <w:szCs w:val="24"/>
              </w:rPr>
              <w:t>қолданылады</w:t>
            </w:r>
            <w:r w:rsidRPr="006E3D2E">
              <w:rPr>
                <w:rFonts w:eastAsia="Calibri"/>
                <w:sz w:val="24"/>
                <w:szCs w:val="24"/>
                <w:lang w:val="en-GB"/>
              </w:rPr>
              <w:t xml:space="preserve">. </w:t>
            </w:r>
            <w:r w:rsidRPr="006E3D2E">
              <w:rPr>
                <w:rFonts w:eastAsia="Calibri"/>
                <w:sz w:val="24"/>
                <w:szCs w:val="24"/>
              </w:rPr>
              <w:t>Қауіпсіздіктің</w:t>
            </w:r>
            <w:r w:rsidRPr="006E3D2E">
              <w:rPr>
                <w:rFonts w:eastAsia="Calibri"/>
                <w:sz w:val="24"/>
                <w:szCs w:val="24"/>
                <w:lang w:val="en-GB"/>
              </w:rPr>
              <w:t xml:space="preserve"> </w:t>
            </w:r>
            <w:r w:rsidRPr="006E3D2E">
              <w:rPr>
                <w:rFonts w:eastAsia="Calibri"/>
                <w:sz w:val="24"/>
                <w:szCs w:val="24"/>
              </w:rPr>
              <w:t>жаңа</w:t>
            </w:r>
            <w:r w:rsidRPr="006E3D2E">
              <w:rPr>
                <w:rFonts w:eastAsia="Calibri"/>
                <w:sz w:val="24"/>
                <w:szCs w:val="24"/>
                <w:lang w:val="en-GB"/>
              </w:rPr>
              <w:t xml:space="preserve"> </w:t>
            </w:r>
            <w:r w:rsidRPr="006E3D2E">
              <w:rPr>
                <w:rFonts w:eastAsia="Calibri"/>
                <w:sz w:val="24"/>
                <w:szCs w:val="24"/>
              </w:rPr>
              <w:t>стандарты</w:t>
            </w:r>
            <w:r w:rsidRPr="006E3D2E">
              <w:rPr>
                <w:rFonts w:eastAsia="Calibri"/>
                <w:sz w:val="24"/>
                <w:szCs w:val="24"/>
                <w:lang w:val="en-GB"/>
              </w:rPr>
              <w:t xml:space="preserve"> </w:t>
            </w:r>
            <w:r w:rsidRPr="006E3D2E">
              <w:rPr>
                <w:rFonts w:eastAsia="Calibri"/>
                <w:sz w:val="24"/>
                <w:szCs w:val="24"/>
              </w:rPr>
              <w:t>магниттік</w:t>
            </w:r>
            <w:r w:rsidRPr="006E3D2E">
              <w:rPr>
                <w:rFonts w:eastAsia="Calibri"/>
                <w:sz w:val="24"/>
                <w:szCs w:val="24"/>
                <w:lang w:val="en-GB"/>
              </w:rPr>
              <w:t xml:space="preserve"> </w:t>
            </w:r>
            <w:r w:rsidRPr="006E3D2E">
              <w:rPr>
                <w:rFonts w:eastAsia="Calibri"/>
                <w:sz w:val="24"/>
                <w:szCs w:val="24"/>
              </w:rPr>
              <w:t>ойыншықты</w:t>
            </w:r>
            <w:r w:rsidRPr="006E3D2E">
              <w:rPr>
                <w:rFonts w:eastAsia="Calibri"/>
                <w:sz w:val="24"/>
                <w:szCs w:val="24"/>
                <w:lang w:val="en-GB"/>
              </w:rPr>
              <w:t xml:space="preserve"> </w:t>
            </w:r>
            <w:r w:rsidRPr="006E3D2E">
              <w:rPr>
                <w:rFonts w:eastAsia="Calibri"/>
                <w:sz w:val="24"/>
                <w:szCs w:val="24"/>
              </w:rPr>
              <w:t>жаңа</w:t>
            </w:r>
            <w:r w:rsidRPr="006E3D2E">
              <w:rPr>
                <w:rFonts w:eastAsia="Calibri"/>
                <w:sz w:val="24"/>
                <w:szCs w:val="24"/>
                <w:lang w:val="en-GB"/>
              </w:rPr>
              <w:t xml:space="preserve"> </w:t>
            </w:r>
            <w:r w:rsidRPr="006E3D2E">
              <w:rPr>
                <w:rFonts w:eastAsia="Calibri"/>
                <w:sz w:val="24"/>
                <w:szCs w:val="24"/>
              </w:rPr>
              <w:t>өнім</w:t>
            </w:r>
            <w:r w:rsidRPr="006E3D2E">
              <w:rPr>
                <w:rFonts w:eastAsia="Calibri"/>
                <w:sz w:val="24"/>
                <w:szCs w:val="24"/>
                <w:lang w:val="en-GB"/>
              </w:rPr>
              <w:t xml:space="preserve"> </w:t>
            </w:r>
            <w:r w:rsidRPr="006E3D2E">
              <w:rPr>
                <w:rFonts w:eastAsia="Calibri"/>
                <w:sz w:val="24"/>
                <w:szCs w:val="24"/>
              </w:rPr>
              <w:t>немесе</w:t>
            </w:r>
            <w:r w:rsidRPr="006E3D2E">
              <w:rPr>
                <w:rFonts w:eastAsia="Calibri"/>
                <w:sz w:val="24"/>
                <w:szCs w:val="24"/>
                <w:lang w:val="en-GB"/>
              </w:rPr>
              <w:t xml:space="preserve"> </w:t>
            </w:r>
            <w:r w:rsidRPr="006E3D2E">
              <w:rPr>
                <w:rFonts w:eastAsia="Calibri"/>
                <w:sz w:val="24"/>
                <w:szCs w:val="24"/>
              </w:rPr>
              <w:t>материал</w:t>
            </w:r>
            <w:r w:rsidRPr="006E3D2E">
              <w:rPr>
                <w:rFonts w:eastAsia="Calibri"/>
                <w:sz w:val="24"/>
                <w:szCs w:val="24"/>
                <w:lang w:val="en-GB"/>
              </w:rPr>
              <w:t xml:space="preserve"> </w:t>
            </w:r>
            <w:r w:rsidRPr="006E3D2E">
              <w:rPr>
                <w:rFonts w:eastAsia="Calibri"/>
                <w:sz w:val="24"/>
                <w:szCs w:val="24"/>
              </w:rPr>
              <w:t>ретінде</w:t>
            </w:r>
            <w:r w:rsidRPr="006E3D2E">
              <w:rPr>
                <w:rFonts w:eastAsia="Calibri"/>
                <w:sz w:val="24"/>
                <w:szCs w:val="24"/>
                <w:lang w:val="en-GB"/>
              </w:rPr>
              <w:t xml:space="preserve"> </w:t>
            </w:r>
            <w:r w:rsidRPr="006E3D2E">
              <w:rPr>
                <w:rFonts w:eastAsia="Calibri"/>
                <w:sz w:val="24"/>
                <w:szCs w:val="24"/>
              </w:rPr>
              <w:t>анықтайды</w:t>
            </w:r>
            <w:r w:rsidRPr="006E3D2E">
              <w:rPr>
                <w:rFonts w:eastAsia="Calibri"/>
                <w:sz w:val="24"/>
                <w:szCs w:val="24"/>
                <w:lang w:val="en-GB"/>
              </w:rPr>
              <w:t>:</w:t>
            </w:r>
          </w:p>
          <w:p w:rsidR="001B09D3" w:rsidRPr="006E3D2E" w:rsidRDefault="001B09D3" w:rsidP="00BF597A">
            <w:pPr>
              <w:jc w:val="both"/>
              <w:rPr>
                <w:rFonts w:eastAsia="Calibri"/>
                <w:sz w:val="24"/>
                <w:szCs w:val="24"/>
                <w:lang w:val="kk-KZ"/>
              </w:rPr>
            </w:pPr>
            <w:r w:rsidRPr="006E3D2E">
              <w:rPr>
                <w:rFonts w:eastAsia="Calibri"/>
                <w:sz w:val="24"/>
                <w:szCs w:val="24"/>
                <w:lang w:val="kk-KZ"/>
              </w:rPr>
              <w:t>•14 жасқа дейінгі балаларға арналып шығарылған;</w:t>
            </w:r>
          </w:p>
          <w:p w:rsidR="001B09D3" w:rsidRPr="006E3D2E" w:rsidRDefault="001B09D3" w:rsidP="00BF597A">
            <w:pPr>
              <w:jc w:val="both"/>
              <w:rPr>
                <w:rFonts w:eastAsia="Calibri"/>
                <w:sz w:val="24"/>
                <w:szCs w:val="24"/>
              </w:rPr>
            </w:pPr>
            <w:r w:rsidRPr="006E3D2E">
              <w:rPr>
                <w:rFonts w:eastAsia="Calibri"/>
                <w:sz w:val="24"/>
                <w:szCs w:val="24"/>
              </w:rPr>
              <w:t>•</w:t>
            </w:r>
            <w:r w:rsidRPr="006E3D2E">
              <w:rPr>
                <w:sz w:val="24"/>
                <w:szCs w:val="24"/>
              </w:rPr>
              <w:t xml:space="preserve"> </w:t>
            </w:r>
            <w:r w:rsidRPr="006E3D2E">
              <w:rPr>
                <w:rFonts w:eastAsia="Calibri"/>
                <w:sz w:val="24"/>
                <w:szCs w:val="24"/>
              </w:rPr>
              <w:t>бір немесе бірнеше магниттермен немесе магниттік компоненттермен жабдықталған.</w:t>
            </w:r>
          </w:p>
          <w:p w:rsidR="001B09D3" w:rsidRPr="006E3D2E" w:rsidRDefault="001B09D3" w:rsidP="00BF597A">
            <w:pPr>
              <w:jc w:val="both"/>
              <w:rPr>
                <w:rFonts w:eastAsia="Calibri"/>
                <w:sz w:val="24"/>
                <w:szCs w:val="24"/>
              </w:rPr>
            </w:pPr>
            <w:r w:rsidRPr="006E3D2E">
              <w:rPr>
                <w:rFonts w:eastAsia="Calibri"/>
                <w:sz w:val="24"/>
                <w:szCs w:val="24"/>
              </w:rPr>
              <w:t>Жаңа қауіпсіздік стандарты келесі қосымша анықтамаларды қамтиды</w:t>
            </w:r>
          </w:p>
          <w:p w:rsidR="001B09D3" w:rsidRPr="006E3D2E" w:rsidRDefault="001B09D3" w:rsidP="00BF597A">
            <w:pPr>
              <w:jc w:val="both"/>
              <w:rPr>
                <w:rFonts w:eastAsia="Calibri"/>
                <w:sz w:val="24"/>
                <w:szCs w:val="24"/>
              </w:rPr>
            </w:pPr>
            <w:r w:rsidRPr="006E3D2E">
              <w:rPr>
                <w:rFonts w:eastAsia="Calibri"/>
                <w:sz w:val="24"/>
                <w:szCs w:val="24"/>
              </w:rPr>
              <w:t>:</w:t>
            </w:r>
          </w:p>
          <w:p w:rsidR="001B09D3" w:rsidRPr="006E3D2E" w:rsidRDefault="001B09D3" w:rsidP="00BF597A">
            <w:pPr>
              <w:jc w:val="both"/>
              <w:rPr>
                <w:rFonts w:eastAsia="Calibri"/>
                <w:i/>
                <w:iCs/>
                <w:sz w:val="24"/>
                <w:szCs w:val="24"/>
              </w:rPr>
            </w:pPr>
            <w:r w:rsidRPr="006E3D2E">
              <w:rPr>
                <w:rFonts w:eastAsia="Calibri"/>
                <w:i/>
                <w:iCs/>
                <w:sz w:val="24"/>
                <w:szCs w:val="24"/>
              </w:rPr>
              <w:t>Австралия / Жаңа Зеландия стандарты AS / NZS ISO 8124.1: 2019 Ойыншықтардың қауіпсіздігі. 1 бөлім: Механикалық және физикалық қасиеттерге қатысты қауіпсіздік аспектілері</w:t>
            </w:r>
            <w:r w:rsidRPr="006E3D2E">
              <w:rPr>
                <w:rFonts w:eastAsia="Calibri"/>
                <w:iCs/>
                <w:sz w:val="24"/>
                <w:szCs w:val="24"/>
              </w:rPr>
              <w:t>.</w:t>
            </w:r>
          </w:p>
          <w:p w:rsidR="001B09D3" w:rsidRPr="006E3D2E" w:rsidRDefault="003B4F71" w:rsidP="00BF597A">
            <w:pPr>
              <w:jc w:val="both"/>
              <w:rPr>
                <w:rFonts w:eastAsia="Calibri"/>
                <w:i/>
                <w:iCs/>
                <w:sz w:val="24"/>
                <w:szCs w:val="24"/>
                <w:u w:val="single"/>
                <w:lang w:val="kk-KZ"/>
              </w:rPr>
            </w:pPr>
            <w:r w:rsidRPr="006E3D2E">
              <w:rPr>
                <w:rFonts w:eastAsia="Calibri"/>
                <w:i/>
                <w:iCs/>
                <w:sz w:val="24"/>
                <w:szCs w:val="24"/>
                <w:u w:val="single"/>
              </w:rPr>
              <w:lastRenderedPageBreak/>
              <w:t xml:space="preserve">Еуропалық стандарт </w:t>
            </w:r>
            <w:r w:rsidR="001B09D3" w:rsidRPr="006E3D2E">
              <w:rPr>
                <w:rFonts w:eastAsia="Calibri"/>
                <w:i/>
                <w:iCs/>
                <w:sz w:val="24"/>
                <w:szCs w:val="24"/>
              </w:rPr>
              <w:t>EN 71-1: 2014 + A1: 2018 еуропалық стандартын білдіреді Ойыншықтардың қауіпсіздігі - 1 бөлім: Механикалық және физикалық қасиеттері.</w:t>
            </w:r>
          </w:p>
          <w:p w:rsidR="001B09D3" w:rsidRPr="006E3D2E" w:rsidRDefault="003B4F71" w:rsidP="00BF597A">
            <w:pPr>
              <w:jc w:val="both"/>
              <w:rPr>
                <w:rFonts w:eastAsia="Calibri"/>
                <w:i/>
                <w:iCs/>
                <w:sz w:val="24"/>
                <w:szCs w:val="24"/>
                <w:lang w:val="kk-KZ"/>
              </w:rPr>
            </w:pPr>
            <w:r w:rsidRPr="006E3D2E">
              <w:rPr>
                <w:rFonts w:eastAsia="Calibri"/>
                <w:i/>
                <w:iCs/>
                <w:sz w:val="24"/>
                <w:szCs w:val="24"/>
                <w:u w:val="single"/>
                <w:lang w:val="kk-KZ"/>
              </w:rPr>
              <w:t xml:space="preserve">Халықаралық стандарт </w:t>
            </w:r>
            <w:r w:rsidR="001B09D3" w:rsidRPr="006E3D2E">
              <w:rPr>
                <w:rFonts w:eastAsia="Calibri"/>
                <w:i/>
                <w:iCs/>
                <w:sz w:val="24"/>
                <w:szCs w:val="24"/>
                <w:lang w:val="kk-KZ"/>
              </w:rPr>
              <w:t>ISO 8124-1: 2018 халықаралық стандартының ойыншықтардың қауіпсіздігі - 1 бөлім: механикалық және физикалық қасиеттеріне байланысты қауіпсіздік аспектілері.</w:t>
            </w:r>
          </w:p>
          <w:p w:rsidR="001B09D3" w:rsidRPr="006E3D2E" w:rsidRDefault="001B09D3" w:rsidP="00BF597A">
            <w:pPr>
              <w:jc w:val="both"/>
              <w:rPr>
                <w:rFonts w:eastAsia="Calibri"/>
                <w:iCs/>
                <w:sz w:val="24"/>
                <w:szCs w:val="24"/>
                <w:lang w:val="kk-KZ"/>
              </w:rPr>
            </w:pPr>
            <w:r w:rsidRPr="006E3D2E">
              <w:rPr>
                <w:rFonts w:eastAsia="Calibri"/>
                <w:i/>
                <w:iCs/>
                <w:sz w:val="24"/>
                <w:szCs w:val="24"/>
                <w:u w:val="single"/>
                <w:lang w:val="kk-KZ"/>
              </w:rPr>
              <w:t xml:space="preserve">Стандарт </w:t>
            </w:r>
            <w:r w:rsidR="006D1649" w:rsidRPr="006E3D2E">
              <w:rPr>
                <w:rFonts w:eastAsia="Calibri"/>
                <w:i/>
                <w:iCs/>
                <w:sz w:val="24"/>
                <w:szCs w:val="24"/>
                <w:u w:val="single"/>
                <w:lang w:val="kk-KZ"/>
              </w:rPr>
              <w:t>АҚШ</w:t>
            </w:r>
          </w:p>
          <w:p w:rsidR="001B09D3" w:rsidRPr="006E3D2E" w:rsidRDefault="001B09D3" w:rsidP="00BF597A">
            <w:pPr>
              <w:jc w:val="both"/>
              <w:rPr>
                <w:sz w:val="24"/>
                <w:szCs w:val="24"/>
                <w:lang w:val="kk-KZ"/>
              </w:rPr>
            </w:pPr>
            <w:r w:rsidRPr="006E3D2E">
              <w:rPr>
                <w:sz w:val="24"/>
                <w:szCs w:val="24"/>
                <w:lang w:val="kk-KZ"/>
              </w:rPr>
              <w:t>американдық тестілеу және материалдар қоғамын білдіреді ASTM F963 - ойыншықтардың қауіпсіздігіне арналған тұтынушылардың қауіпсіздік стандарттарының 17 стандарттары.</w:t>
            </w:r>
          </w:p>
          <w:p w:rsidR="001B09D3" w:rsidRPr="006E3D2E" w:rsidRDefault="001B09D3" w:rsidP="00BF597A">
            <w:pPr>
              <w:jc w:val="both"/>
              <w:rPr>
                <w:sz w:val="24"/>
                <w:szCs w:val="24"/>
                <w:lang w:val="kk-KZ"/>
              </w:rPr>
            </w:pPr>
            <w:r w:rsidRPr="006E3D2E">
              <w:rPr>
                <w:sz w:val="24"/>
                <w:szCs w:val="24"/>
                <w:lang w:val="kk-KZ"/>
              </w:rPr>
              <w:t>Қауіпсіздіктің жаңа стандарты магниттік ойыншықтың соңғы ерікті Австралия / Жаңа Зеландия стандартының ережелеріне (өзгертулер бойынша) немесе жоғарыда аталған шетелдік стандарттардың біреуінің тиісті ережелеріне сәйкес келуін талап етеді (өзгертулер бойынша), сәйкесінше.</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30 </w:t>
            </w:r>
            <w:r w:rsidR="001B09D3" w:rsidRPr="006E3D2E">
              <w:rPr>
                <w:sz w:val="24"/>
                <w:szCs w:val="24"/>
                <w:lang w:val="kk-KZ"/>
              </w:rPr>
              <w:t>қыркүйек</w:t>
            </w:r>
            <w:r w:rsidR="001B09D3" w:rsidRPr="006E3D2E">
              <w:rPr>
                <w:sz w:val="24"/>
                <w:szCs w:val="24"/>
              </w:rPr>
              <w:t xml:space="preserve">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Австралия</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b/>
                <w:sz w:val="24"/>
                <w:szCs w:val="24"/>
                <w:lang w:val="en-US"/>
              </w:rPr>
            </w:pPr>
            <w:r w:rsidRPr="006E3D2E">
              <w:rPr>
                <w:b/>
                <w:sz w:val="24"/>
                <w:szCs w:val="24"/>
                <w:lang w:val="en-US"/>
              </w:rPr>
              <w:t>G/TBT/N/ARE/484</w:t>
            </w:r>
          </w:p>
          <w:p w:rsidR="001B09D3" w:rsidRPr="006E3D2E" w:rsidRDefault="001B09D3" w:rsidP="00BF597A">
            <w:pPr>
              <w:jc w:val="right"/>
              <w:rPr>
                <w:b/>
                <w:sz w:val="24"/>
                <w:szCs w:val="24"/>
                <w:lang w:val="en-US"/>
              </w:rPr>
            </w:pPr>
            <w:r w:rsidRPr="006E3D2E">
              <w:rPr>
                <w:b/>
                <w:sz w:val="24"/>
                <w:szCs w:val="24"/>
                <w:lang w:val="en-US"/>
              </w:rPr>
              <w:t>G/TBT/N/BHR/581</w:t>
            </w:r>
          </w:p>
          <w:p w:rsidR="001B09D3" w:rsidRPr="006E3D2E" w:rsidRDefault="001B09D3" w:rsidP="00BF597A">
            <w:pPr>
              <w:jc w:val="right"/>
              <w:rPr>
                <w:b/>
                <w:sz w:val="24"/>
                <w:szCs w:val="24"/>
                <w:lang w:val="en-US"/>
              </w:rPr>
            </w:pPr>
            <w:r w:rsidRPr="006E3D2E">
              <w:rPr>
                <w:b/>
                <w:sz w:val="24"/>
                <w:szCs w:val="24"/>
                <w:lang w:val="en-US"/>
              </w:rPr>
              <w:t>G/TBT/N/KWT/553</w:t>
            </w:r>
          </w:p>
          <w:p w:rsidR="001B09D3" w:rsidRPr="006E3D2E" w:rsidRDefault="001B09D3" w:rsidP="00BF597A">
            <w:pPr>
              <w:jc w:val="right"/>
              <w:rPr>
                <w:b/>
                <w:sz w:val="24"/>
                <w:szCs w:val="24"/>
                <w:lang w:val="en-US"/>
              </w:rPr>
            </w:pPr>
            <w:r w:rsidRPr="006E3D2E">
              <w:rPr>
                <w:b/>
                <w:sz w:val="24"/>
                <w:szCs w:val="24"/>
                <w:lang w:val="en-US"/>
              </w:rPr>
              <w:t>G/TBT/N/OMN/415</w:t>
            </w:r>
          </w:p>
          <w:p w:rsidR="001B09D3" w:rsidRPr="006E3D2E" w:rsidRDefault="001B09D3" w:rsidP="00BF597A">
            <w:pPr>
              <w:jc w:val="right"/>
              <w:rPr>
                <w:b/>
                <w:sz w:val="24"/>
                <w:szCs w:val="24"/>
                <w:lang w:val="en-US"/>
              </w:rPr>
            </w:pPr>
            <w:r w:rsidRPr="006E3D2E">
              <w:rPr>
                <w:b/>
                <w:sz w:val="24"/>
                <w:szCs w:val="24"/>
                <w:lang w:val="en-US"/>
              </w:rPr>
              <w:t>G/TBT/N/QAT/574</w:t>
            </w:r>
          </w:p>
          <w:p w:rsidR="001B09D3" w:rsidRPr="006E3D2E" w:rsidRDefault="001B09D3" w:rsidP="00BF597A">
            <w:pPr>
              <w:jc w:val="right"/>
              <w:rPr>
                <w:b/>
                <w:sz w:val="24"/>
                <w:szCs w:val="24"/>
                <w:lang w:val="en-US"/>
              </w:rPr>
            </w:pPr>
            <w:r w:rsidRPr="006E3D2E">
              <w:rPr>
                <w:b/>
                <w:sz w:val="24"/>
                <w:szCs w:val="24"/>
                <w:lang w:val="en-US"/>
              </w:rPr>
              <w:t>G/TBT/N/SAU/1144</w:t>
            </w:r>
          </w:p>
          <w:p w:rsidR="001B09D3" w:rsidRPr="006E3D2E" w:rsidRDefault="001B09D3" w:rsidP="00BF597A">
            <w:pPr>
              <w:rPr>
                <w:sz w:val="24"/>
                <w:szCs w:val="24"/>
                <w:lang w:val="en-US"/>
              </w:rPr>
            </w:pPr>
            <w:r w:rsidRPr="006E3D2E">
              <w:rPr>
                <w:b/>
                <w:sz w:val="24"/>
                <w:szCs w:val="24"/>
              </w:rPr>
              <w:t>G/TBT/N/YEM/180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Хабарламадан бастап 60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30 </w:t>
            </w:r>
            <w:r w:rsidRPr="006E3D2E">
              <w:rPr>
                <w:sz w:val="24"/>
                <w:szCs w:val="24"/>
                <w:lang w:val="kk-KZ"/>
              </w:rPr>
              <w:t xml:space="preserve">қыркүйек </w:t>
            </w:r>
            <w:r w:rsidRPr="006E3D2E">
              <w:rPr>
                <w:sz w:val="24"/>
                <w:szCs w:val="24"/>
              </w:rPr>
              <w:t>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Йемен</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1B09D3" w:rsidRPr="006E3D2E" w:rsidRDefault="001B09D3" w:rsidP="00BF597A">
            <w:pPr>
              <w:jc w:val="both"/>
              <w:rPr>
                <w:sz w:val="24"/>
                <w:szCs w:val="24"/>
                <w:lang w:val="kk-KZ"/>
              </w:rPr>
            </w:pPr>
          </w:p>
        </w:tc>
      </w:tr>
      <w:tr w:rsidR="00395A5C" w:rsidRPr="006E3D2E" w:rsidTr="00A15714">
        <w:trPr>
          <w:trHeight w:val="361"/>
        </w:trPr>
        <w:tc>
          <w:tcPr>
            <w:tcW w:w="710" w:type="dxa"/>
            <w:vMerge w:val="restart"/>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jc w:val="right"/>
              <w:rPr>
                <w:b/>
                <w:sz w:val="24"/>
                <w:szCs w:val="24"/>
                <w:lang w:val="en-US"/>
              </w:rPr>
            </w:pPr>
            <w:r w:rsidRPr="006E3D2E">
              <w:rPr>
                <w:b/>
                <w:sz w:val="24"/>
                <w:szCs w:val="24"/>
                <w:lang w:val="en-US"/>
              </w:rPr>
              <w:t>G/TBT/N/ARE/484</w:t>
            </w:r>
          </w:p>
          <w:p w:rsidR="00395A5C" w:rsidRPr="006E3D2E" w:rsidRDefault="00395A5C" w:rsidP="00BF597A">
            <w:pPr>
              <w:jc w:val="right"/>
              <w:rPr>
                <w:b/>
                <w:sz w:val="24"/>
                <w:szCs w:val="24"/>
                <w:lang w:val="en-US"/>
              </w:rPr>
            </w:pPr>
            <w:r w:rsidRPr="006E3D2E">
              <w:rPr>
                <w:b/>
                <w:sz w:val="24"/>
                <w:szCs w:val="24"/>
                <w:lang w:val="en-US"/>
              </w:rPr>
              <w:t>G/TBT/N/BHR/581</w:t>
            </w:r>
          </w:p>
          <w:p w:rsidR="00395A5C" w:rsidRPr="006E3D2E" w:rsidRDefault="00395A5C" w:rsidP="00BF597A">
            <w:pPr>
              <w:jc w:val="right"/>
              <w:rPr>
                <w:b/>
                <w:sz w:val="24"/>
                <w:szCs w:val="24"/>
                <w:lang w:val="en-US"/>
              </w:rPr>
            </w:pPr>
            <w:r w:rsidRPr="006E3D2E">
              <w:rPr>
                <w:b/>
                <w:sz w:val="24"/>
                <w:szCs w:val="24"/>
                <w:lang w:val="en-US"/>
              </w:rPr>
              <w:t>G/TBT/N/KWT/553</w:t>
            </w:r>
          </w:p>
          <w:p w:rsidR="00395A5C" w:rsidRPr="006E3D2E" w:rsidRDefault="00395A5C" w:rsidP="00BF597A">
            <w:pPr>
              <w:jc w:val="right"/>
              <w:rPr>
                <w:b/>
                <w:sz w:val="24"/>
                <w:szCs w:val="24"/>
                <w:lang w:val="en-US"/>
              </w:rPr>
            </w:pPr>
            <w:r w:rsidRPr="006E3D2E">
              <w:rPr>
                <w:b/>
                <w:sz w:val="24"/>
                <w:szCs w:val="24"/>
                <w:lang w:val="en-US"/>
              </w:rPr>
              <w:t>G/TBT/N/OMN/415</w:t>
            </w:r>
          </w:p>
          <w:p w:rsidR="00395A5C" w:rsidRPr="006E3D2E" w:rsidRDefault="00395A5C" w:rsidP="00BF597A">
            <w:pPr>
              <w:jc w:val="right"/>
              <w:rPr>
                <w:b/>
                <w:sz w:val="24"/>
                <w:szCs w:val="24"/>
                <w:lang w:val="en-US"/>
              </w:rPr>
            </w:pPr>
            <w:r w:rsidRPr="006E3D2E">
              <w:rPr>
                <w:b/>
                <w:sz w:val="24"/>
                <w:szCs w:val="24"/>
                <w:lang w:val="en-US"/>
              </w:rPr>
              <w:t>G/TBT/N/QAT/574</w:t>
            </w:r>
          </w:p>
          <w:p w:rsidR="00395A5C" w:rsidRPr="006E3D2E" w:rsidRDefault="00395A5C" w:rsidP="00BF597A">
            <w:pPr>
              <w:jc w:val="right"/>
              <w:rPr>
                <w:b/>
                <w:sz w:val="24"/>
                <w:szCs w:val="24"/>
                <w:lang w:val="en-US"/>
              </w:rPr>
            </w:pPr>
            <w:r w:rsidRPr="006E3D2E">
              <w:rPr>
                <w:b/>
                <w:sz w:val="24"/>
                <w:szCs w:val="24"/>
                <w:lang w:val="en-US"/>
              </w:rPr>
              <w:t>G/TBT/N/SAU/1144</w:t>
            </w:r>
          </w:p>
          <w:p w:rsidR="00395A5C" w:rsidRPr="006E3D2E" w:rsidRDefault="00395A5C" w:rsidP="00BF597A">
            <w:pPr>
              <w:rPr>
                <w:sz w:val="24"/>
                <w:szCs w:val="24"/>
                <w:lang w:val="en-US"/>
              </w:rPr>
            </w:pPr>
            <w:r w:rsidRPr="006E3D2E">
              <w:rPr>
                <w:b/>
                <w:sz w:val="24"/>
                <w:szCs w:val="24"/>
              </w:rPr>
              <w:t>G/TBT/N/YEM/180</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395A5C" w:rsidRPr="006E3D2E" w:rsidRDefault="00395A5C" w:rsidP="00BF597A">
            <w:pPr>
              <w:jc w:val="both"/>
              <w:rPr>
                <w:sz w:val="24"/>
                <w:szCs w:val="24"/>
                <w:lang w:val="kk-KZ"/>
              </w:rPr>
            </w:pPr>
            <w:r w:rsidRPr="006E3D2E">
              <w:rPr>
                <w:sz w:val="24"/>
                <w:szCs w:val="24"/>
                <w:lang w:val="kk-KZ"/>
              </w:rPr>
              <w:t>Хабарламадан бастап 60 күн</w:t>
            </w:r>
          </w:p>
        </w:tc>
      </w:tr>
      <w:tr w:rsidR="00395A5C" w:rsidRPr="006E3D2E" w:rsidTr="00A15714">
        <w:trPr>
          <w:trHeight w:val="361"/>
        </w:trPr>
        <w:tc>
          <w:tcPr>
            <w:tcW w:w="710" w:type="dxa"/>
            <w:vMerge/>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rPr>
                <w:sz w:val="24"/>
                <w:szCs w:val="24"/>
              </w:rPr>
            </w:pPr>
            <w:r w:rsidRPr="006E3D2E">
              <w:rPr>
                <w:sz w:val="24"/>
                <w:szCs w:val="24"/>
              </w:rPr>
              <w:t>30 қыркүйек 2020</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395A5C" w:rsidRPr="006E3D2E" w:rsidRDefault="00395A5C" w:rsidP="00BF597A">
            <w:pPr>
              <w:jc w:val="both"/>
              <w:rPr>
                <w:sz w:val="24"/>
                <w:szCs w:val="24"/>
                <w:lang w:val="kk-KZ"/>
              </w:rPr>
            </w:pPr>
          </w:p>
        </w:tc>
      </w:tr>
      <w:tr w:rsidR="00395A5C" w:rsidRPr="006E3D2E" w:rsidTr="00A15714">
        <w:trPr>
          <w:trHeight w:val="361"/>
        </w:trPr>
        <w:tc>
          <w:tcPr>
            <w:tcW w:w="710" w:type="dxa"/>
            <w:vMerge/>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rPr>
                <w:sz w:val="24"/>
                <w:szCs w:val="24"/>
              </w:rPr>
            </w:pPr>
            <w:r w:rsidRPr="006E3D2E">
              <w:rPr>
                <w:sz w:val="24"/>
                <w:szCs w:val="24"/>
              </w:rPr>
              <w:t>БАӘ</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395A5C" w:rsidRPr="006E3D2E" w:rsidRDefault="00395A5C" w:rsidP="00BF597A">
            <w:pPr>
              <w:jc w:val="both"/>
              <w:rPr>
                <w:sz w:val="24"/>
                <w:szCs w:val="24"/>
                <w:lang w:val="kk-KZ"/>
              </w:rPr>
            </w:pPr>
          </w:p>
        </w:tc>
      </w:tr>
      <w:tr w:rsidR="00395A5C" w:rsidRPr="006E3D2E" w:rsidTr="00A15714">
        <w:trPr>
          <w:trHeight w:val="361"/>
        </w:trPr>
        <w:tc>
          <w:tcPr>
            <w:tcW w:w="710" w:type="dxa"/>
            <w:vMerge w:val="restart"/>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jc w:val="right"/>
              <w:rPr>
                <w:b/>
                <w:sz w:val="24"/>
                <w:szCs w:val="24"/>
                <w:lang w:val="en-US"/>
              </w:rPr>
            </w:pPr>
            <w:r w:rsidRPr="006E3D2E">
              <w:rPr>
                <w:b/>
                <w:sz w:val="24"/>
                <w:szCs w:val="24"/>
                <w:lang w:val="en-US"/>
              </w:rPr>
              <w:t>G/TBT/N/ARE/484</w:t>
            </w:r>
          </w:p>
          <w:p w:rsidR="00395A5C" w:rsidRPr="006E3D2E" w:rsidRDefault="00395A5C" w:rsidP="00BF597A">
            <w:pPr>
              <w:jc w:val="right"/>
              <w:rPr>
                <w:b/>
                <w:sz w:val="24"/>
                <w:szCs w:val="24"/>
                <w:lang w:val="en-US"/>
              </w:rPr>
            </w:pPr>
            <w:r w:rsidRPr="006E3D2E">
              <w:rPr>
                <w:b/>
                <w:sz w:val="24"/>
                <w:szCs w:val="24"/>
                <w:lang w:val="en-US"/>
              </w:rPr>
              <w:t>G/TBT/N/BHR/581</w:t>
            </w:r>
          </w:p>
          <w:p w:rsidR="00395A5C" w:rsidRPr="006E3D2E" w:rsidRDefault="00395A5C" w:rsidP="00BF597A">
            <w:pPr>
              <w:jc w:val="right"/>
              <w:rPr>
                <w:b/>
                <w:sz w:val="24"/>
                <w:szCs w:val="24"/>
                <w:lang w:val="en-US"/>
              </w:rPr>
            </w:pPr>
            <w:r w:rsidRPr="006E3D2E">
              <w:rPr>
                <w:b/>
                <w:sz w:val="24"/>
                <w:szCs w:val="24"/>
                <w:lang w:val="en-US"/>
              </w:rPr>
              <w:t>G/TBT/N/KWT/553</w:t>
            </w:r>
          </w:p>
          <w:p w:rsidR="00395A5C" w:rsidRPr="006E3D2E" w:rsidRDefault="00395A5C" w:rsidP="00BF597A">
            <w:pPr>
              <w:jc w:val="right"/>
              <w:rPr>
                <w:b/>
                <w:sz w:val="24"/>
                <w:szCs w:val="24"/>
                <w:lang w:val="en-US"/>
              </w:rPr>
            </w:pPr>
            <w:r w:rsidRPr="006E3D2E">
              <w:rPr>
                <w:b/>
                <w:sz w:val="24"/>
                <w:szCs w:val="24"/>
                <w:lang w:val="en-US"/>
              </w:rPr>
              <w:t>G/TBT/N/OMN/415</w:t>
            </w:r>
          </w:p>
          <w:p w:rsidR="00395A5C" w:rsidRPr="006E3D2E" w:rsidRDefault="00395A5C" w:rsidP="00BF597A">
            <w:pPr>
              <w:jc w:val="right"/>
              <w:rPr>
                <w:b/>
                <w:sz w:val="24"/>
                <w:szCs w:val="24"/>
                <w:lang w:val="en-US"/>
              </w:rPr>
            </w:pPr>
            <w:r w:rsidRPr="006E3D2E">
              <w:rPr>
                <w:b/>
                <w:sz w:val="24"/>
                <w:szCs w:val="24"/>
                <w:lang w:val="en-US"/>
              </w:rPr>
              <w:t>G/TBT/N/QAT/574</w:t>
            </w:r>
          </w:p>
          <w:p w:rsidR="00395A5C" w:rsidRPr="006E3D2E" w:rsidRDefault="00395A5C" w:rsidP="00BF597A">
            <w:pPr>
              <w:jc w:val="right"/>
              <w:rPr>
                <w:b/>
                <w:sz w:val="24"/>
                <w:szCs w:val="24"/>
                <w:lang w:val="en-US"/>
              </w:rPr>
            </w:pPr>
            <w:r w:rsidRPr="006E3D2E">
              <w:rPr>
                <w:b/>
                <w:sz w:val="24"/>
                <w:szCs w:val="24"/>
                <w:lang w:val="en-US"/>
              </w:rPr>
              <w:t>G/TBT/N/SAU/1144</w:t>
            </w:r>
          </w:p>
          <w:p w:rsidR="00395A5C" w:rsidRPr="006E3D2E" w:rsidRDefault="00395A5C" w:rsidP="00BF597A">
            <w:pPr>
              <w:rPr>
                <w:sz w:val="24"/>
                <w:szCs w:val="24"/>
                <w:lang w:val="en-US"/>
              </w:rPr>
            </w:pPr>
            <w:r w:rsidRPr="006E3D2E">
              <w:rPr>
                <w:b/>
                <w:sz w:val="24"/>
                <w:szCs w:val="24"/>
              </w:rPr>
              <w:lastRenderedPageBreak/>
              <w:t>G/TBT/N/YEM/180</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lastRenderedPageBreak/>
              <w:t>Тамақ өнімдерінде қолдануға рұқсат етілген қоспалар (араб тілінде 343 бет.)</w:t>
            </w:r>
          </w:p>
        </w:tc>
        <w:tc>
          <w:tcPr>
            <w:tcW w:w="1985" w:type="dxa"/>
            <w:shd w:val="clear" w:color="auto" w:fill="auto"/>
          </w:tcPr>
          <w:p w:rsidR="00395A5C" w:rsidRPr="006E3D2E" w:rsidRDefault="00395A5C" w:rsidP="00BF597A">
            <w:pPr>
              <w:jc w:val="both"/>
              <w:rPr>
                <w:sz w:val="24"/>
                <w:szCs w:val="24"/>
                <w:lang w:val="kk-KZ"/>
              </w:rPr>
            </w:pPr>
            <w:r w:rsidRPr="006E3D2E">
              <w:rPr>
                <w:sz w:val="24"/>
                <w:szCs w:val="24"/>
                <w:lang w:val="kk-KZ"/>
              </w:rPr>
              <w:t>Хабарламадан бастап 60 күн</w:t>
            </w:r>
          </w:p>
        </w:tc>
      </w:tr>
      <w:tr w:rsidR="00395A5C" w:rsidRPr="006E3D2E" w:rsidTr="00A15714">
        <w:trPr>
          <w:trHeight w:val="361"/>
        </w:trPr>
        <w:tc>
          <w:tcPr>
            <w:tcW w:w="710" w:type="dxa"/>
            <w:vMerge/>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rPr>
                <w:sz w:val="24"/>
                <w:szCs w:val="24"/>
              </w:rPr>
            </w:pPr>
            <w:r w:rsidRPr="006E3D2E">
              <w:rPr>
                <w:sz w:val="24"/>
                <w:szCs w:val="24"/>
              </w:rPr>
              <w:t>30 қыркүйек 2020</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395A5C" w:rsidRPr="006E3D2E" w:rsidRDefault="00395A5C" w:rsidP="00BF597A">
            <w:pPr>
              <w:jc w:val="both"/>
              <w:rPr>
                <w:sz w:val="24"/>
                <w:szCs w:val="24"/>
                <w:lang w:val="kk-KZ"/>
              </w:rPr>
            </w:pPr>
          </w:p>
        </w:tc>
      </w:tr>
      <w:tr w:rsidR="00395A5C" w:rsidRPr="006E3D2E" w:rsidTr="00A15714">
        <w:trPr>
          <w:trHeight w:val="361"/>
        </w:trPr>
        <w:tc>
          <w:tcPr>
            <w:tcW w:w="710" w:type="dxa"/>
            <w:vMerge/>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BE7D37" w:rsidP="00BF597A">
            <w:pPr>
              <w:rPr>
                <w:sz w:val="24"/>
                <w:szCs w:val="24"/>
              </w:rPr>
            </w:pPr>
            <w:r w:rsidRPr="006E3D2E">
              <w:rPr>
                <w:sz w:val="24"/>
                <w:szCs w:val="24"/>
              </w:rPr>
              <w:t>Сауд Арабиясы</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395A5C" w:rsidRPr="006E3D2E" w:rsidRDefault="00395A5C" w:rsidP="00BF597A">
            <w:pPr>
              <w:jc w:val="both"/>
              <w:rPr>
                <w:sz w:val="24"/>
                <w:szCs w:val="24"/>
                <w:lang w:val="kk-KZ"/>
              </w:rPr>
            </w:pPr>
          </w:p>
        </w:tc>
      </w:tr>
      <w:tr w:rsidR="00395A5C" w:rsidRPr="006E3D2E" w:rsidTr="00A15714">
        <w:trPr>
          <w:trHeight w:val="361"/>
        </w:trPr>
        <w:tc>
          <w:tcPr>
            <w:tcW w:w="710" w:type="dxa"/>
            <w:vMerge w:val="restart"/>
            <w:shd w:val="clear" w:color="auto" w:fill="auto"/>
          </w:tcPr>
          <w:p w:rsidR="00395A5C" w:rsidRPr="006E3D2E" w:rsidRDefault="00395A5C" w:rsidP="00BF597A">
            <w:pPr>
              <w:numPr>
                <w:ilvl w:val="0"/>
                <w:numId w:val="3"/>
              </w:numPr>
              <w:ind w:left="0" w:firstLine="0"/>
              <w:jc w:val="both"/>
              <w:rPr>
                <w:sz w:val="24"/>
                <w:szCs w:val="24"/>
                <w:lang w:val="kk-KZ"/>
              </w:rPr>
            </w:pPr>
          </w:p>
        </w:tc>
        <w:tc>
          <w:tcPr>
            <w:tcW w:w="2410" w:type="dxa"/>
            <w:shd w:val="clear" w:color="auto" w:fill="auto"/>
          </w:tcPr>
          <w:p w:rsidR="00395A5C" w:rsidRPr="006E3D2E" w:rsidRDefault="00395A5C" w:rsidP="00BF597A">
            <w:pPr>
              <w:jc w:val="right"/>
              <w:rPr>
                <w:b/>
                <w:sz w:val="24"/>
                <w:szCs w:val="24"/>
                <w:lang w:val="en-US"/>
              </w:rPr>
            </w:pPr>
            <w:r w:rsidRPr="006E3D2E">
              <w:rPr>
                <w:b/>
                <w:sz w:val="24"/>
                <w:szCs w:val="24"/>
                <w:lang w:val="en-US"/>
              </w:rPr>
              <w:t>G/TBT/N/ARE/484</w:t>
            </w:r>
          </w:p>
          <w:p w:rsidR="00395A5C" w:rsidRPr="006E3D2E" w:rsidRDefault="00395A5C" w:rsidP="00BF597A">
            <w:pPr>
              <w:jc w:val="right"/>
              <w:rPr>
                <w:b/>
                <w:sz w:val="24"/>
                <w:szCs w:val="24"/>
                <w:lang w:val="en-US"/>
              </w:rPr>
            </w:pPr>
            <w:r w:rsidRPr="006E3D2E">
              <w:rPr>
                <w:b/>
                <w:sz w:val="24"/>
                <w:szCs w:val="24"/>
                <w:lang w:val="en-US"/>
              </w:rPr>
              <w:t>G/TBT/N/BHR/581</w:t>
            </w:r>
          </w:p>
          <w:p w:rsidR="00395A5C" w:rsidRPr="006E3D2E" w:rsidRDefault="00395A5C" w:rsidP="00BF597A">
            <w:pPr>
              <w:jc w:val="right"/>
              <w:rPr>
                <w:b/>
                <w:sz w:val="24"/>
                <w:szCs w:val="24"/>
                <w:lang w:val="en-US"/>
              </w:rPr>
            </w:pPr>
            <w:r w:rsidRPr="006E3D2E">
              <w:rPr>
                <w:b/>
                <w:sz w:val="24"/>
                <w:szCs w:val="24"/>
                <w:lang w:val="en-US"/>
              </w:rPr>
              <w:t>G/TBT/N/KWT/553</w:t>
            </w:r>
          </w:p>
          <w:p w:rsidR="00395A5C" w:rsidRPr="006E3D2E" w:rsidRDefault="00395A5C" w:rsidP="00BF597A">
            <w:pPr>
              <w:jc w:val="right"/>
              <w:rPr>
                <w:b/>
                <w:sz w:val="24"/>
                <w:szCs w:val="24"/>
                <w:lang w:val="en-US"/>
              </w:rPr>
            </w:pPr>
            <w:r w:rsidRPr="006E3D2E">
              <w:rPr>
                <w:b/>
                <w:sz w:val="24"/>
                <w:szCs w:val="24"/>
                <w:lang w:val="en-US"/>
              </w:rPr>
              <w:t>G/TBT/N/OMN/415</w:t>
            </w:r>
          </w:p>
          <w:p w:rsidR="00395A5C" w:rsidRPr="006E3D2E" w:rsidRDefault="00395A5C" w:rsidP="00BF597A">
            <w:pPr>
              <w:jc w:val="right"/>
              <w:rPr>
                <w:b/>
                <w:sz w:val="24"/>
                <w:szCs w:val="24"/>
                <w:lang w:val="en-US"/>
              </w:rPr>
            </w:pPr>
            <w:r w:rsidRPr="006E3D2E">
              <w:rPr>
                <w:b/>
                <w:sz w:val="24"/>
                <w:szCs w:val="24"/>
                <w:lang w:val="en-US"/>
              </w:rPr>
              <w:t>G/TBT/N/QAT/574</w:t>
            </w:r>
          </w:p>
          <w:p w:rsidR="00395A5C" w:rsidRPr="006E3D2E" w:rsidRDefault="00395A5C" w:rsidP="00BF597A">
            <w:pPr>
              <w:jc w:val="right"/>
              <w:rPr>
                <w:b/>
                <w:sz w:val="24"/>
                <w:szCs w:val="24"/>
                <w:lang w:val="en-US"/>
              </w:rPr>
            </w:pPr>
            <w:r w:rsidRPr="006E3D2E">
              <w:rPr>
                <w:b/>
                <w:sz w:val="24"/>
                <w:szCs w:val="24"/>
                <w:lang w:val="en-US"/>
              </w:rPr>
              <w:t>G/TBT/N/SAU/1144</w:t>
            </w:r>
          </w:p>
          <w:p w:rsidR="00395A5C" w:rsidRPr="006E3D2E" w:rsidRDefault="00395A5C" w:rsidP="00BF597A">
            <w:pPr>
              <w:rPr>
                <w:sz w:val="24"/>
                <w:szCs w:val="24"/>
                <w:lang w:val="en-US"/>
              </w:rPr>
            </w:pPr>
            <w:r w:rsidRPr="006E3D2E">
              <w:rPr>
                <w:b/>
                <w:sz w:val="24"/>
                <w:szCs w:val="24"/>
              </w:rPr>
              <w:t>G/TBT/N/YEM/180</w:t>
            </w:r>
          </w:p>
        </w:tc>
        <w:tc>
          <w:tcPr>
            <w:tcW w:w="5386" w:type="dxa"/>
            <w:shd w:val="clear" w:color="auto" w:fill="auto"/>
          </w:tcPr>
          <w:p w:rsidR="00395A5C" w:rsidRPr="006E3D2E" w:rsidRDefault="00395A5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395A5C" w:rsidRPr="006E3D2E" w:rsidRDefault="00395A5C" w:rsidP="00BF597A">
            <w:pPr>
              <w:jc w:val="both"/>
              <w:rPr>
                <w:sz w:val="24"/>
                <w:szCs w:val="24"/>
                <w:lang w:val="kk-KZ"/>
              </w:rPr>
            </w:pPr>
            <w:r w:rsidRPr="006E3D2E">
              <w:rPr>
                <w:sz w:val="24"/>
                <w:szCs w:val="24"/>
                <w:lang w:val="kk-KZ"/>
              </w:rPr>
              <w:t>Хабарламадан бастап 60 күн</w:t>
            </w: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30 қыркүйек 2020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Катар</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val="restart"/>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jc w:val="right"/>
              <w:rPr>
                <w:b/>
                <w:sz w:val="24"/>
                <w:szCs w:val="24"/>
                <w:lang w:val="en-US"/>
              </w:rPr>
            </w:pPr>
            <w:r w:rsidRPr="006E3D2E">
              <w:rPr>
                <w:b/>
                <w:sz w:val="24"/>
                <w:szCs w:val="24"/>
                <w:lang w:val="en-US"/>
              </w:rPr>
              <w:t>G/TBT/N/ARE/484</w:t>
            </w:r>
          </w:p>
          <w:p w:rsidR="00BE7D37" w:rsidRPr="006E3D2E" w:rsidRDefault="00BE7D37" w:rsidP="00BF597A">
            <w:pPr>
              <w:jc w:val="right"/>
              <w:rPr>
                <w:b/>
                <w:sz w:val="24"/>
                <w:szCs w:val="24"/>
                <w:lang w:val="en-US"/>
              </w:rPr>
            </w:pPr>
            <w:r w:rsidRPr="006E3D2E">
              <w:rPr>
                <w:b/>
                <w:sz w:val="24"/>
                <w:szCs w:val="24"/>
                <w:lang w:val="en-US"/>
              </w:rPr>
              <w:t>G/TBT/N/BHR/581</w:t>
            </w:r>
          </w:p>
          <w:p w:rsidR="00BE7D37" w:rsidRPr="006E3D2E" w:rsidRDefault="00BE7D37" w:rsidP="00BF597A">
            <w:pPr>
              <w:jc w:val="right"/>
              <w:rPr>
                <w:b/>
                <w:sz w:val="24"/>
                <w:szCs w:val="24"/>
                <w:lang w:val="en-US"/>
              </w:rPr>
            </w:pPr>
            <w:r w:rsidRPr="006E3D2E">
              <w:rPr>
                <w:b/>
                <w:sz w:val="24"/>
                <w:szCs w:val="24"/>
                <w:lang w:val="en-US"/>
              </w:rPr>
              <w:t>G/TBT/N/KWT/553</w:t>
            </w:r>
          </w:p>
          <w:p w:rsidR="00BE7D37" w:rsidRPr="006E3D2E" w:rsidRDefault="00BE7D37" w:rsidP="00BF597A">
            <w:pPr>
              <w:jc w:val="right"/>
              <w:rPr>
                <w:b/>
                <w:sz w:val="24"/>
                <w:szCs w:val="24"/>
                <w:lang w:val="en-US"/>
              </w:rPr>
            </w:pPr>
            <w:r w:rsidRPr="006E3D2E">
              <w:rPr>
                <w:b/>
                <w:sz w:val="24"/>
                <w:szCs w:val="24"/>
                <w:lang w:val="en-US"/>
              </w:rPr>
              <w:t>G/TBT/N/OMN/415</w:t>
            </w:r>
          </w:p>
          <w:p w:rsidR="00BE7D37" w:rsidRPr="006E3D2E" w:rsidRDefault="00BE7D37" w:rsidP="00BF597A">
            <w:pPr>
              <w:jc w:val="right"/>
              <w:rPr>
                <w:b/>
                <w:sz w:val="24"/>
                <w:szCs w:val="24"/>
                <w:lang w:val="en-US"/>
              </w:rPr>
            </w:pPr>
            <w:r w:rsidRPr="006E3D2E">
              <w:rPr>
                <w:b/>
                <w:sz w:val="24"/>
                <w:szCs w:val="24"/>
                <w:lang w:val="en-US"/>
              </w:rPr>
              <w:t>G/TBT/N/QAT/574</w:t>
            </w:r>
          </w:p>
          <w:p w:rsidR="00BE7D37" w:rsidRPr="006E3D2E" w:rsidRDefault="00BE7D37" w:rsidP="00BF597A">
            <w:pPr>
              <w:jc w:val="right"/>
              <w:rPr>
                <w:b/>
                <w:sz w:val="24"/>
                <w:szCs w:val="24"/>
                <w:lang w:val="en-US"/>
              </w:rPr>
            </w:pPr>
            <w:r w:rsidRPr="006E3D2E">
              <w:rPr>
                <w:b/>
                <w:sz w:val="24"/>
                <w:szCs w:val="24"/>
                <w:lang w:val="en-US"/>
              </w:rPr>
              <w:t>G/TBT/N/SAU/1144</w:t>
            </w:r>
          </w:p>
          <w:p w:rsidR="00BE7D37" w:rsidRPr="006E3D2E" w:rsidRDefault="00BE7D37" w:rsidP="00BF597A">
            <w:pPr>
              <w:rPr>
                <w:sz w:val="24"/>
                <w:szCs w:val="24"/>
                <w:lang w:val="en-US"/>
              </w:rPr>
            </w:pPr>
            <w:r w:rsidRPr="006E3D2E">
              <w:rPr>
                <w:b/>
                <w:sz w:val="24"/>
                <w:szCs w:val="24"/>
              </w:rPr>
              <w:t>G/TBT/N/YEM/180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BE7D37" w:rsidRPr="006E3D2E" w:rsidRDefault="00BE7D37" w:rsidP="00BF597A">
            <w:pPr>
              <w:jc w:val="both"/>
              <w:rPr>
                <w:sz w:val="24"/>
                <w:szCs w:val="24"/>
                <w:lang w:val="kk-KZ"/>
              </w:rPr>
            </w:pPr>
            <w:r w:rsidRPr="006E3D2E">
              <w:rPr>
                <w:sz w:val="24"/>
                <w:szCs w:val="24"/>
                <w:lang w:val="kk-KZ"/>
              </w:rPr>
              <w:t>Хабарламадан бастап 60 күн</w:t>
            </w: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30 қыркүйек 2020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Оман</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val="restart"/>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jc w:val="right"/>
              <w:rPr>
                <w:b/>
                <w:sz w:val="24"/>
                <w:szCs w:val="24"/>
                <w:lang w:val="en-US"/>
              </w:rPr>
            </w:pPr>
            <w:r w:rsidRPr="006E3D2E">
              <w:rPr>
                <w:b/>
                <w:sz w:val="24"/>
                <w:szCs w:val="24"/>
                <w:lang w:val="en-US"/>
              </w:rPr>
              <w:t>G/TBT/N/ARE/484</w:t>
            </w:r>
          </w:p>
          <w:p w:rsidR="00BE7D37" w:rsidRPr="006E3D2E" w:rsidRDefault="00BE7D37" w:rsidP="00BF597A">
            <w:pPr>
              <w:jc w:val="right"/>
              <w:rPr>
                <w:b/>
                <w:sz w:val="24"/>
                <w:szCs w:val="24"/>
                <w:lang w:val="en-US"/>
              </w:rPr>
            </w:pPr>
            <w:r w:rsidRPr="006E3D2E">
              <w:rPr>
                <w:b/>
                <w:sz w:val="24"/>
                <w:szCs w:val="24"/>
                <w:lang w:val="en-US"/>
              </w:rPr>
              <w:t>G/TBT/N/BHR/581</w:t>
            </w:r>
          </w:p>
          <w:p w:rsidR="00BE7D37" w:rsidRPr="006E3D2E" w:rsidRDefault="00BE7D37" w:rsidP="00BF597A">
            <w:pPr>
              <w:jc w:val="right"/>
              <w:rPr>
                <w:b/>
                <w:sz w:val="24"/>
                <w:szCs w:val="24"/>
                <w:lang w:val="en-US"/>
              </w:rPr>
            </w:pPr>
            <w:r w:rsidRPr="006E3D2E">
              <w:rPr>
                <w:b/>
                <w:sz w:val="24"/>
                <w:szCs w:val="24"/>
                <w:lang w:val="en-US"/>
              </w:rPr>
              <w:t>G/TBT/N/KWT/553</w:t>
            </w:r>
          </w:p>
          <w:p w:rsidR="00BE7D37" w:rsidRPr="006E3D2E" w:rsidRDefault="00BE7D37" w:rsidP="00BF597A">
            <w:pPr>
              <w:jc w:val="right"/>
              <w:rPr>
                <w:b/>
                <w:sz w:val="24"/>
                <w:szCs w:val="24"/>
                <w:lang w:val="en-US"/>
              </w:rPr>
            </w:pPr>
            <w:r w:rsidRPr="006E3D2E">
              <w:rPr>
                <w:b/>
                <w:sz w:val="24"/>
                <w:szCs w:val="24"/>
                <w:lang w:val="en-US"/>
              </w:rPr>
              <w:t>G/TBT/N/OMN/415</w:t>
            </w:r>
          </w:p>
          <w:p w:rsidR="00BE7D37" w:rsidRPr="006E3D2E" w:rsidRDefault="00BE7D37" w:rsidP="00BF597A">
            <w:pPr>
              <w:jc w:val="right"/>
              <w:rPr>
                <w:b/>
                <w:sz w:val="24"/>
                <w:szCs w:val="24"/>
                <w:lang w:val="en-US"/>
              </w:rPr>
            </w:pPr>
            <w:r w:rsidRPr="006E3D2E">
              <w:rPr>
                <w:b/>
                <w:sz w:val="24"/>
                <w:szCs w:val="24"/>
                <w:lang w:val="en-US"/>
              </w:rPr>
              <w:t>G/TBT/N/QAT/574</w:t>
            </w:r>
          </w:p>
          <w:p w:rsidR="00BE7D37" w:rsidRPr="006E3D2E" w:rsidRDefault="00BE7D37" w:rsidP="00BF597A">
            <w:pPr>
              <w:jc w:val="right"/>
              <w:rPr>
                <w:b/>
                <w:sz w:val="24"/>
                <w:szCs w:val="24"/>
                <w:lang w:val="en-US"/>
              </w:rPr>
            </w:pPr>
            <w:r w:rsidRPr="006E3D2E">
              <w:rPr>
                <w:b/>
                <w:sz w:val="24"/>
                <w:szCs w:val="24"/>
                <w:lang w:val="en-US"/>
              </w:rPr>
              <w:t>G/TBT/N/SAU/1144</w:t>
            </w:r>
          </w:p>
          <w:p w:rsidR="00BE7D37" w:rsidRPr="006E3D2E" w:rsidRDefault="00BE7D37" w:rsidP="00BF597A">
            <w:pPr>
              <w:rPr>
                <w:sz w:val="24"/>
                <w:szCs w:val="24"/>
                <w:lang w:val="en-US"/>
              </w:rPr>
            </w:pPr>
            <w:r w:rsidRPr="006E3D2E">
              <w:rPr>
                <w:b/>
                <w:sz w:val="24"/>
                <w:szCs w:val="24"/>
              </w:rPr>
              <w:t>G/TBT/N/YEM/180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BE7D37" w:rsidRPr="006E3D2E" w:rsidRDefault="00BE7D37" w:rsidP="00BF597A">
            <w:pPr>
              <w:jc w:val="both"/>
              <w:rPr>
                <w:sz w:val="24"/>
                <w:szCs w:val="24"/>
                <w:lang w:val="kk-KZ"/>
              </w:rPr>
            </w:pPr>
            <w:r w:rsidRPr="006E3D2E">
              <w:rPr>
                <w:sz w:val="24"/>
                <w:szCs w:val="24"/>
                <w:lang w:val="kk-KZ"/>
              </w:rPr>
              <w:t>Хабарламадан бастап 60 күн</w:t>
            </w: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30 қыркүйек 2020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Кувейт</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val="restart"/>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jc w:val="right"/>
              <w:rPr>
                <w:b/>
                <w:sz w:val="24"/>
                <w:szCs w:val="24"/>
                <w:lang w:val="en-US"/>
              </w:rPr>
            </w:pPr>
            <w:r w:rsidRPr="006E3D2E">
              <w:rPr>
                <w:b/>
                <w:sz w:val="24"/>
                <w:szCs w:val="24"/>
                <w:lang w:val="en-US"/>
              </w:rPr>
              <w:t>G/TBT/N/ARE/484</w:t>
            </w:r>
          </w:p>
          <w:p w:rsidR="00BE7D37" w:rsidRPr="006E3D2E" w:rsidRDefault="00BE7D37" w:rsidP="00BF597A">
            <w:pPr>
              <w:jc w:val="right"/>
              <w:rPr>
                <w:b/>
                <w:sz w:val="24"/>
                <w:szCs w:val="24"/>
                <w:lang w:val="en-US"/>
              </w:rPr>
            </w:pPr>
            <w:r w:rsidRPr="006E3D2E">
              <w:rPr>
                <w:b/>
                <w:sz w:val="24"/>
                <w:szCs w:val="24"/>
                <w:lang w:val="en-US"/>
              </w:rPr>
              <w:t>G/TBT/N/BHR/581</w:t>
            </w:r>
          </w:p>
          <w:p w:rsidR="00BE7D37" w:rsidRPr="006E3D2E" w:rsidRDefault="00BE7D37" w:rsidP="00BF597A">
            <w:pPr>
              <w:jc w:val="right"/>
              <w:rPr>
                <w:b/>
                <w:sz w:val="24"/>
                <w:szCs w:val="24"/>
                <w:lang w:val="en-US"/>
              </w:rPr>
            </w:pPr>
            <w:r w:rsidRPr="006E3D2E">
              <w:rPr>
                <w:b/>
                <w:sz w:val="24"/>
                <w:szCs w:val="24"/>
                <w:lang w:val="en-US"/>
              </w:rPr>
              <w:t>G/TBT/N/KWT/553</w:t>
            </w:r>
          </w:p>
          <w:p w:rsidR="00BE7D37" w:rsidRPr="006E3D2E" w:rsidRDefault="00BE7D37" w:rsidP="00BF597A">
            <w:pPr>
              <w:jc w:val="right"/>
              <w:rPr>
                <w:b/>
                <w:sz w:val="24"/>
                <w:szCs w:val="24"/>
                <w:lang w:val="en-US"/>
              </w:rPr>
            </w:pPr>
            <w:r w:rsidRPr="006E3D2E">
              <w:rPr>
                <w:b/>
                <w:sz w:val="24"/>
                <w:szCs w:val="24"/>
                <w:lang w:val="en-US"/>
              </w:rPr>
              <w:t>G/TBT/N/OMN/415</w:t>
            </w:r>
          </w:p>
          <w:p w:rsidR="00BE7D37" w:rsidRPr="006E3D2E" w:rsidRDefault="00BE7D37" w:rsidP="00BF597A">
            <w:pPr>
              <w:jc w:val="right"/>
              <w:rPr>
                <w:b/>
                <w:sz w:val="24"/>
                <w:szCs w:val="24"/>
                <w:lang w:val="en-US"/>
              </w:rPr>
            </w:pPr>
            <w:r w:rsidRPr="006E3D2E">
              <w:rPr>
                <w:b/>
                <w:sz w:val="24"/>
                <w:szCs w:val="24"/>
                <w:lang w:val="en-US"/>
              </w:rPr>
              <w:t>G/TBT/N/QAT/574</w:t>
            </w:r>
          </w:p>
          <w:p w:rsidR="00BE7D37" w:rsidRPr="006E3D2E" w:rsidRDefault="00BE7D37" w:rsidP="00BF597A">
            <w:pPr>
              <w:jc w:val="right"/>
              <w:rPr>
                <w:b/>
                <w:sz w:val="24"/>
                <w:szCs w:val="24"/>
                <w:lang w:val="en-US"/>
              </w:rPr>
            </w:pPr>
            <w:r w:rsidRPr="006E3D2E">
              <w:rPr>
                <w:b/>
                <w:sz w:val="24"/>
                <w:szCs w:val="24"/>
                <w:lang w:val="en-US"/>
              </w:rPr>
              <w:t>G/TBT/N/SAU/1144</w:t>
            </w:r>
          </w:p>
          <w:p w:rsidR="00BE7D37" w:rsidRPr="006E3D2E" w:rsidRDefault="00BE7D37" w:rsidP="00BF597A">
            <w:pPr>
              <w:rPr>
                <w:sz w:val="24"/>
                <w:szCs w:val="24"/>
                <w:lang w:val="en-US"/>
              </w:rPr>
            </w:pPr>
            <w:r w:rsidRPr="006E3D2E">
              <w:rPr>
                <w:b/>
                <w:sz w:val="24"/>
                <w:szCs w:val="24"/>
              </w:rPr>
              <w:t>G/TBT/N/YEM/180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Тамақ өнімдерінде қолдануға рұқсат етілген қоспалар (араб тілінде 343 бет.)</w:t>
            </w:r>
          </w:p>
        </w:tc>
        <w:tc>
          <w:tcPr>
            <w:tcW w:w="1985" w:type="dxa"/>
            <w:shd w:val="clear" w:color="auto" w:fill="auto"/>
          </w:tcPr>
          <w:p w:rsidR="00BE7D37" w:rsidRPr="006E3D2E" w:rsidRDefault="00BE7D37" w:rsidP="00BF597A">
            <w:pPr>
              <w:jc w:val="both"/>
              <w:rPr>
                <w:sz w:val="24"/>
                <w:szCs w:val="24"/>
                <w:lang w:val="kk-KZ"/>
              </w:rPr>
            </w:pPr>
            <w:r w:rsidRPr="006E3D2E">
              <w:rPr>
                <w:sz w:val="24"/>
                <w:szCs w:val="24"/>
                <w:lang w:val="kk-KZ"/>
              </w:rPr>
              <w:t>Хабарламадан бастап 60 күн</w:t>
            </w: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30 қыркүйек 2020</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Тағам қоспалары (ICS 67.220.20)</w:t>
            </w:r>
          </w:p>
        </w:tc>
        <w:tc>
          <w:tcPr>
            <w:tcW w:w="1985" w:type="dxa"/>
            <w:shd w:val="clear" w:color="auto" w:fill="auto"/>
          </w:tcPr>
          <w:p w:rsidR="00BE7D37" w:rsidRPr="006E3D2E" w:rsidRDefault="00BE7D37" w:rsidP="00BF597A">
            <w:pPr>
              <w:jc w:val="both"/>
              <w:rPr>
                <w:sz w:val="24"/>
                <w:szCs w:val="24"/>
                <w:lang w:val="kk-KZ"/>
              </w:rPr>
            </w:pPr>
          </w:p>
        </w:tc>
      </w:tr>
      <w:tr w:rsidR="00BE7D37" w:rsidRPr="006E3D2E" w:rsidTr="00A15714">
        <w:trPr>
          <w:trHeight w:val="361"/>
        </w:trPr>
        <w:tc>
          <w:tcPr>
            <w:tcW w:w="710" w:type="dxa"/>
            <w:vMerge/>
            <w:shd w:val="clear" w:color="auto" w:fill="auto"/>
          </w:tcPr>
          <w:p w:rsidR="00BE7D37" w:rsidRPr="006E3D2E" w:rsidRDefault="00BE7D37" w:rsidP="00BF597A">
            <w:pPr>
              <w:numPr>
                <w:ilvl w:val="0"/>
                <w:numId w:val="3"/>
              </w:numPr>
              <w:ind w:left="0" w:firstLine="0"/>
              <w:jc w:val="both"/>
              <w:rPr>
                <w:sz w:val="24"/>
                <w:szCs w:val="24"/>
                <w:lang w:val="kk-KZ"/>
              </w:rPr>
            </w:pPr>
          </w:p>
        </w:tc>
        <w:tc>
          <w:tcPr>
            <w:tcW w:w="2410" w:type="dxa"/>
            <w:shd w:val="clear" w:color="auto" w:fill="auto"/>
          </w:tcPr>
          <w:p w:rsidR="00BE7D37" w:rsidRPr="006E3D2E" w:rsidRDefault="00BE7D37" w:rsidP="00BF597A">
            <w:pPr>
              <w:rPr>
                <w:sz w:val="24"/>
                <w:szCs w:val="24"/>
              </w:rPr>
            </w:pPr>
            <w:r w:rsidRPr="006E3D2E">
              <w:rPr>
                <w:sz w:val="24"/>
                <w:szCs w:val="24"/>
              </w:rPr>
              <w:t>Бахрейн</w:t>
            </w:r>
          </w:p>
        </w:tc>
        <w:tc>
          <w:tcPr>
            <w:tcW w:w="5386" w:type="dxa"/>
            <w:shd w:val="clear" w:color="auto" w:fill="auto"/>
          </w:tcPr>
          <w:p w:rsidR="00BE7D37" w:rsidRPr="006E3D2E" w:rsidRDefault="00BE7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техникалық регламенттің жобасы тамақ өнімдерінде пайдалануға рұқсат етілген қоспаларға қатысты.</w:t>
            </w:r>
          </w:p>
        </w:tc>
        <w:tc>
          <w:tcPr>
            <w:tcW w:w="1985" w:type="dxa"/>
            <w:shd w:val="clear" w:color="auto" w:fill="auto"/>
          </w:tcPr>
          <w:p w:rsidR="00BE7D37" w:rsidRPr="006E3D2E" w:rsidRDefault="00BE7D37"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G/TBT/N/ISR/1062/Add.1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rPr>
                <w:sz w:val="24"/>
                <w:szCs w:val="24"/>
                <w:lang w:val="kk-KZ"/>
              </w:rPr>
            </w:pPr>
            <w:r w:rsidRPr="006E3D2E">
              <w:rPr>
                <w:sz w:val="24"/>
                <w:szCs w:val="24"/>
                <w:lang w:val="kk-KZ"/>
              </w:rPr>
              <w:lastRenderedPageBreak/>
              <w:t xml:space="preserve">2020 жылғы 30 қыркүйектегі келесі хабарлама Израиль делегациясының өтініші бойынша </w:t>
            </w:r>
            <w:r w:rsidRPr="006E3D2E">
              <w:rPr>
                <w:sz w:val="24"/>
                <w:szCs w:val="24"/>
                <w:lang w:val="kk-KZ"/>
              </w:rPr>
              <w:lastRenderedPageBreak/>
              <w:t>таратылуда.</w:t>
            </w:r>
          </w:p>
          <w:p w:rsidR="001B09D3" w:rsidRPr="006E3D2E" w:rsidRDefault="001B09D3" w:rsidP="00BF597A">
            <w:pPr>
              <w:rPr>
                <w:sz w:val="24"/>
                <w:szCs w:val="24"/>
                <w:lang w:val="kk-KZ"/>
              </w:rPr>
            </w:pPr>
            <w:r w:rsidRPr="006E3D2E">
              <w:rPr>
                <w:sz w:val="24"/>
                <w:szCs w:val="24"/>
                <w:lang w:val="kk-KZ"/>
              </w:rPr>
              <w:t>Тақырыбы: SI 12159 - адамдар мен материалдарға арналған уақытша құрылыс көтергіштері.</w:t>
            </w:r>
          </w:p>
          <w:p w:rsidR="001B09D3" w:rsidRPr="006E3D2E" w:rsidRDefault="001B09D3" w:rsidP="00BF597A">
            <w:pPr>
              <w:rPr>
                <w:sz w:val="24"/>
                <w:szCs w:val="24"/>
                <w:lang w:val="kk-KZ"/>
              </w:rPr>
            </w:pPr>
            <w:r w:rsidRPr="006E3D2E">
              <w:rPr>
                <w:sz w:val="24"/>
                <w:szCs w:val="24"/>
                <w:lang w:val="kk-KZ"/>
              </w:rPr>
              <w:t>Сипаттама: Міндетті стандарт ретінде адамдар мен материалдарға арналған уақытша құрылыс көтергіштеріне қатысты SI 12159 декларациясы, 2020 жылдың 1 қыркүйегінде күшіне енді.</w:t>
            </w:r>
          </w:p>
          <w:p w:rsidR="001B09D3" w:rsidRPr="006E3D2E" w:rsidRDefault="001B09D3" w:rsidP="00BF597A">
            <w:pPr>
              <w:rPr>
                <w:sz w:val="24"/>
                <w:szCs w:val="24"/>
                <w:lang w:val="kk-KZ"/>
              </w:rPr>
            </w:pPr>
            <w:r w:rsidRPr="006E3D2E">
              <w:rPr>
                <w:sz w:val="24"/>
                <w:szCs w:val="24"/>
                <w:lang w:val="kk-KZ"/>
              </w:rPr>
              <w:t>себептері</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xml:space="preserve"> [  ]</w:t>
                  </w:r>
                </w:p>
              </w:tc>
              <w:tc>
                <w:tcPr>
                  <w:tcW w:w="4279" w:type="dxa"/>
                </w:tcPr>
                <w:p w:rsidR="001B09D3" w:rsidRPr="006E3D2E" w:rsidRDefault="001B09D3" w:rsidP="00BF597A">
                  <w:pPr>
                    <w:rPr>
                      <w:sz w:val="24"/>
                      <w:szCs w:val="24"/>
                    </w:rPr>
                  </w:pPr>
                  <w:r w:rsidRPr="006E3D2E">
                    <w:rPr>
                      <w:sz w:val="24"/>
                      <w:szCs w:val="24"/>
                      <w:lang w:val="kk-KZ"/>
                    </w:rPr>
                    <w:t>Түсініктемелер алдында күні өзертілді</w:t>
                  </w:r>
                  <w:r w:rsidRPr="006E3D2E">
                    <w:rPr>
                      <w:sz w:val="24"/>
                      <w:szCs w:val="24"/>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Шараных хабарланған күні</w:t>
                  </w:r>
                  <w:r w:rsidRPr="006E3D2E">
                    <w:rPr>
                      <w:sz w:val="24"/>
                      <w:szCs w:val="24"/>
                    </w:rPr>
                    <w:t xml:space="preserve">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Хабарланған шараның күні</w:t>
                  </w:r>
                  <w:r w:rsidRPr="006E3D2E">
                    <w:rPr>
                      <w:sz w:val="24"/>
                      <w:szCs w:val="24"/>
                    </w:rPr>
                    <w:t xml:space="preserve">: 8 </w:t>
                  </w:r>
                  <w:r w:rsidRPr="006E3D2E">
                    <w:rPr>
                      <w:sz w:val="24"/>
                      <w:szCs w:val="24"/>
                      <w:lang w:val="kk-KZ"/>
                    </w:rPr>
                    <w:t>наурыз</w:t>
                  </w:r>
                  <w:r w:rsidRPr="006E3D2E">
                    <w:rPr>
                      <w:sz w:val="24"/>
                      <w:szCs w:val="24"/>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шараның күшіне ентін күн</w:t>
                  </w:r>
                  <w:r w:rsidRPr="006E3D2E">
                    <w:rPr>
                      <w:sz w:val="24"/>
                      <w:szCs w:val="24"/>
                      <w:lang w:val="en-GB"/>
                    </w:rPr>
                    <w:t xml:space="preserve">: 1 </w:t>
                  </w:r>
                  <w:r w:rsidR="006D1649" w:rsidRPr="006E3D2E">
                    <w:rPr>
                      <w:sz w:val="24"/>
                      <w:szCs w:val="24"/>
                    </w:rPr>
                    <w:t>қыркүйек</w:t>
                  </w:r>
                  <w:r w:rsidR="006D1649"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шараның сонғы мәтінін көрсетілген сілтемеден алуға болады</w:t>
                  </w:r>
                  <w:r w:rsidRPr="006E3D2E">
                    <w:rPr>
                      <w:sz w:val="24"/>
                      <w:szCs w:val="24"/>
                      <w:lang w:val="en-GB"/>
                    </w:rPr>
                    <w:t>:</w:t>
                  </w:r>
                </w:p>
                <w:p w:rsidR="001B09D3" w:rsidRPr="006E3D2E" w:rsidRDefault="001B09D3" w:rsidP="00BF597A">
                  <w:pPr>
                    <w:rPr>
                      <w:rFonts w:eastAsia="Calibri"/>
                      <w:sz w:val="24"/>
                      <w:szCs w:val="24"/>
                    </w:rPr>
                  </w:pPr>
                  <w:r w:rsidRPr="006E3D2E">
                    <w:rPr>
                      <w:sz w:val="24"/>
                      <w:szCs w:val="24"/>
                    </w:rPr>
                    <w:fldChar w:fldCharType="begin"/>
                  </w:r>
                  <w:r w:rsidRPr="006E3D2E">
                    <w:rPr>
                      <w:sz w:val="24"/>
                      <w:szCs w:val="24"/>
                    </w:rPr>
                    <w:instrText xml:space="preserve"> HYPERLINK "https://www.legislation.gov.au/Details/F2020L01074" </w:instrText>
                  </w:r>
                  <w:r w:rsidRPr="006E3D2E">
                    <w:rPr>
                      <w:sz w:val="24"/>
                      <w:szCs w:val="24"/>
                    </w:rPr>
                    <w:fldChar w:fldCharType="separate"/>
                  </w:r>
                  <w:hyperlink r:id="rId107" w:history="1">
                    <w:r w:rsidRPr="006E3D2E">
                      <w:rPr>
                        <w:rStyle w:val="a9"/>
                        <w:rFonts w:eastAsia="Calibri"/>
                        <w:sz w:val="24"/>
                        <w:szCs w:val="24"/>
                      </w:rPr>
                      <w:t>https://members.wto.org/crnattachments/2020/TBT/ISR/final_measure/20_5855_00_x.pdf</w:t>
                    </w:r>
                  </w:hyperlink>
                </w:p>
                <w:p w:rsidR="001B09D3" w:rsidRPr="006E3D2E" w:rsidRDefault="00A57223" w:rsidP="00BF597A">
                  <w:pPr>
                    <w:rPr>
                      <w:rFonts w:eastAsia="Calibri"/>
                      <w:sz w:val="24"/>
                      <w:szCs w:val="24"/>
                    </w:rPr>
                  </w:pPr>
                  <w:hyperlink r:id="rId108" w:history="1">
                    <w:r w:rsidR="001B09D3" w:rsidRPr="006E3D2E">
                      <w:rPr>
                        <w:rStyle w:val="a9"/>
                        <w:rFonts w:eastAsia="Calibri"/>
                        <w:sz w:val="24"/>
                        <w:szCs w:val="24"/>
                      </w:rPr>
                      <w:t>https://members.wto.org/crnattachments/2020/TBT/ISR/final_measure/20_5855_01_x.pdf</w:t>
                    </w:r>
                  </w:hyperlink>
                </w:p>
                <w:p w:rsidR="001B09D3" w:rsidRPr="006E3D2E" w:rsidRDefault="001B09D3" w:rsidP="00BF597A">
                  <w:pPr>
                    <w:rPr>
                      <w:sz w:val="24"/>
                      <w:szCs w:val="24"/>
                    </w:rPr>
                  </w:pPr>
                  <w:r w:rsidRPr="006E3D2E">
                    <w:rPr>
                      <w:sz w:val="24"/>
                      <w:szCs w:val="24"/>
                    </w:rPr>
                    <w:fldChar w:fldCharType="end"/>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Хабарланған шараның жойылған күні</w:t>
                  </w:r>
                  <w:r w:rsidRPr="006E3D2E">
                    <w:rPr>
                      <w:sz w:val="24"/>
                      <w:szCs w:val="24"/>
                    </w:rPr>
                    <w:t xml:space="preserve">: </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 xml:space="preserve">Басқалар </w:t>
                  </w:r>
                  <w:r w:rsidRPr="006E3D2E">
                    <w:rPr>
                      <w:sz w:val="24"/>
                      <w:szCs w:val="24"/>
                      <w:lang w:val="en-US"/>
                    </w:rPr>
                    <w:t xml:space="preserve">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1 </w:t>
            </w:r>
            <w:r w:rsidR="00BA4906" w:rsidRPr="006E3D2E">
              <w:rPr>
                <w:sz w:val="24"/>
                <w:szCs w:val="24"/>
              </w:rPr>
              <w:t>қазан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Израиль</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G/TBT/N/ISR/1061/Add.2</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30 қыркүйектегі келесі хабарлама Израиль делегациясының өтініші бойынша таратылуда.</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SI 562 14-бөлім - Ойыншықтардың қауіпсіздігі: үйде қолдануға арналған батуттар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Үйде пайдалануға арналған батуттарға қатысты SI 562 стандартының 14-бөлімі, міндетті стандарт ретінде, 2020 жылдың 1 қыркүйегінде күшіне енді.</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Себептері </w:t>
                  </w:r>
                </w:p>
              </w:tc>
            </w:tr>
            <w:tr w:rsidR="001B09D3" w:rsidRPr="006E3D2E" w:rsidTr="00843359">
              <w:tc>
                <w:tcPr>
                  <w:tcW w:w="876" w:type="dxa"/>
                </w:tcPr>
                <w:p w:rsidR="001B09D3" w:rsidRPr="006E3D2E" w:rsidRDefault="001B09D3" w:rsidP="00BF597A">
                  <w:pPr>
                    <w:ind w:hanging="373"/>
                    <w:jc w:val="center"/>
                    <w:rPr>
                      <w:rFonts w:eastAsia="Calibri"/>
                      <w:sz w:val="24"/>
                      <w:szCs w:val="24"/>
                      <w:lang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Түсініктемелер алдында күні өзертілді</w:t>
                  </w:r>
                  <w:r w:rsidRPr="006E3D2E">
                    <w:rPr>
                      <w:sz w:val="24"/>
                      <w:szCs w:val="24"/>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lang w:val="kk-KZ"/>
                    </w:rPr>
                    <w:t>Шараных хабарланған күні</w:t>
                  </w:r>
                  <w:r w:rsidRPr="006E3D2E">
                    <w:rPr>
                      <w:sz w:val="24"/>
                      <w:szCs w:val="24"/>
                    </w:rPr>
                    <w:t xml:space="preserve">  </w:t>
                  </w:r>
                </w:p>
              </w:tc>
            </w:tr>
            <w:tr w:rsidR="001B09D3" w:rsidRPr="006E3D2E" w:rsidTr="00843359">
              <w:tc>
                <w:tcPr>
                  <w:tcW w:w="876" w:type="dxa"/>
                </w:tcPr>
                <w:p w:rsidR="001B09D3" w:rsidRPr="006E3D2E" w:rsidRDefault="001B09D3" w:rsidP="00BF597A">
                  <w:pPr>
                    <w:ind w:hanging="373"/>
                    <w:jc w:val="center"/>
                    <w:rPr>
                      <w:rFonts w:eastAsia="Calibri"/>
                      <w:sz w:val="24"/>
                      <w:szCs w:val="24"/>
                      <w:lang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Хабарланған шараның күні</w:t>
                  </w:r>
                  <w:r w:rsidRPr="006E3D2E">
                    <w:rPr>
                      <w:sz w:val="24"/>
                      <w:szCs w:val="24"/>
                    </w:rPr>
                    <w:t xml:space="preserve">: 8 </w:t>
                  </w:r>
                  <w:r w:rsidRPr="006E3D2E">
                    <w:rPr>
                      <w:sz w:val="24"/>
                      <w:szCs w:val="24"/>
                      <w:lang w:val="kk-KZ"/>
                    </w:rPr>
                    <w:t>наурыз</w:t>
                  </w:r>
                  <w:r w:rsidRPr="006E3D2E">
                    <w:rPr>
                      <w:sz w:val="24"/>
                      <w:szCs w:val="24"/>
                    </w:rPr>
                    <w:t xml:space="preserve"> 2020</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lang w:val="kk-KZ"/>
                    </w:rPr>
                    <w:t>хабарланған шараның күшіне ентін күн</w:t>
                  </w:r>
                  <w:r w:rsidRPr="006E3D2E">
                    <w:rPr>
                      <w:sz w:val="24"/>
                      <w:szCs w:val="24"/>
                      <w:lang w:val="en-GB"/>
                    </w:rPr>
                    <w:t xml:space="preserve">: 1 </w:t>
                  </w:r>
                  <w:r w:rsidR="006D1649" w:rsidRPr="006E3D2E">
                    <w:rPr>
                      <w:sz w:val="24"/>
                      <w:szCs w:val="24"/>
                    </w:rPr>
                    <w:t>қыркүйек</w:t>
                  </w:r>
                  <w:r w:rsidR="006D1649"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lang w:val="kk-KZ"/>
                    </w:rPr>
                    <w:t>Шараның мәтіні сілтемеде көрсетілген</w:t>
                  </w:r>
                  <w:r w:rsidRPr="006E3D2E">
                    <w:rPr>
                      <w:sz w:val="24"/>
                      <w:szCs w:val="24"/>
                    </w:rPr>
                    <w:t>:</w:t>
                  </w:r>
                </w:p>
                <w:p w:rsidR="001B09D3" w:rsidRPr="006E3D2E" w:rsidRDefault="001B09D3" w:rsidP="00BF597A">
                  <w:pPr>
                    <w:rPr>
                      <w:rFonts w:eastAsia="Calibri"/>
                      <w:sz w:val="24"/>
                      <w:szCs w:val="24"/>
                    </w:rPr>
                  </w:pPr>
                  <w:r w:rsidRPr="006E3D2E">
                    <w:rPr>
                      <w:sz w:val="24"/>
                      <w:szCs w:val="24"/>
                    </w:rPr>
                    <w:fldChar w:fldCharType="begin"/>
                  </w:r>
                  <w:r w:rsidRPr="006E3D2E">
                    <w:rPr>
                      <w:sz w:val="24"/>
                      <w:szCs w:val="24"/>
                    </w:rPr>
                    <w:instrText xml:space="preserve"> HYPERLINK "https://www.legislation.gov.au/Details/F2020L01074" </w:instrText>
                  </w:r>
                  <w:r w:rsidRPr="006E3D2E">
                    <w:rPr>
                      <w:sz w:val="24"/>
                      <w:szCs w:val="24"/>
                    </w:rPr>
                    <w:fldChar w:fldCharType="separate"/>
                  </w:r>
                  <w:hyperlink r:id="rId109" w:history="1">
                    <w:r w:rsidRPr="006E3D2E">
                      <w:rPr>
                        <w:rStyle w:val="a9"/>
                        <w:rFonts w:eastAsia="Calibri"/>
                        <w:sz w:val="24"/>
                        <w:szCs w:val="24"/>
                      </w:rPr>
                      <w:t>https://members.wto.org/crnattachments/2020/TBT/ISR/final_measure/20_5854_00_x.pdf</w:t>
                    </w:r>
                  </w:hyperlink>
                </w:p>
                <w:p w:rsidR="001B09D3" w:rsidRPr="006E3D2E" w:rsidRDefault="00A57223" w:rsidP="00BF597A">
                  <w:pPr>
                    <w:rPr>
                      <w:rFonts w:eastAsia="Calibri"/>
                      <w:sz w:val="24"/>
                      <w:szCs w:val="24"/>
                    </w:rPr>
                  </w:pPr>
                  <w:hyperlink r:id="rId110" w:history="1">
                    <w:r w:rsidR="001B09D3" w:rsidRPr="006E3D2E">
                      <w:rPr>
                        <w:rStyle w:val="a9"/>
                        <w:rFonts w:eastAsia="Calibri"/>
                        <w:sz w:val="24"/>
                        <w:szCs w:val="24"/>
                      </w:rPr>
                      <w:t>https://members.wto.org/crnattachments/2020/TBT/ISR/final_measure/20_5854_01_x.pdf</w:t>
                    </w:r>
                  </w:hyperlink>
                </w:p>
                <w:p w:rsidR="001B09D3" w:rsidRPr="006E3D2E" w:rsidRDefault="001B09D3" w:rsidP="00BF597A">
                  <w:pPr>
                    <w:rPr>
                      <w:sz w:val="24"/>
                      <w:szCs w:val="24"/>
                    </w:rPr>
                  </w:pPr>
                  <w:r w:rsidRPr="006E3D2E">
                    <w:rPr>
                      <w:sz w:val="24"/>
                      <w:szCs w:val="24"/>
                    </w:rPr>
                    <w:fldChar w:fldCharType="end"/>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lang w:val="kk-KZ"/>
                    </w:rPr>
                    <w:t>Хабарланған шараның жойылған күні</w:t>
                  </w:r>
                  <w:r w:rsidRPr="006E3D2E">
                    <w:rPr>
                      <w:sz w:val="24"/>
                      <w:szCs w:val="24"/>
                    </w:rPr>
                    <w:t xml:space="preserve">: </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Қайта</w:t>
                  </w:r>
                  <w:r w:rsidRPr="006E3D2E">
                    <w:rPr>
                      <w:sz w:val="24"/>
                      <w:szCs w:val="24"/>
                      <w:lang w:val="en-GB"/>
                    </w:rPr>
                    <w:t xml:space="preserve"> </w:t>
                  </w:r>
                  <w:r w:rsidRPr="006E3D2E">
                    <w:rPr>
                      <w:sz w:val="24"/>
                      <w:szCs w:val="24"/>
                    </w:rPr>
                    <w:t>хабарлау</w:t>
                  </w:r>
                  <w:r w:rsidRPr="006E3D2E">
                    <w:rPr>
                      <w:sz w:val="24"/>
                      <w:szCs w:val="24"/>
                      <w:lang w:val="en-GB"/>
                    </w:rPr>
                    <w:t xml:space="preserve"> </w:t>
                  </w:r>
                  <w:r w:rsidRPr="006E3D2E">
                    <w:rPr>
                      <w:sz w:val="24"/>
                      <w:szCs w:val="24"/>
                    </w:rPr>
                    <w:t>кезінде</w:t>
                  </w:r>
                  <w:r w:rsidRPr="006E3D2E">
                    <w:rPr>
                      <w:sz w:val="24"/>
                      <w:szCs w:val="24"/>
                      <w:lang w:val="en-GB"/>
                    </w:rPr>
                    <w:t xml:space="preserve"> </w:t>
                  </w:r>
                  <w:r w:rsidRPr="006E3D2E">
                    <w:rPr>
                      <w:sz w:val="24"/>
                      <w:szCs w:val="24"/>
                    </w:rPr>
                    <w:t>сәйкестік</w:t>
                  </w:r>
                  <w:r w:rsidRPr="006E3D2E">
                    <w:rPr>
                      <w:sz w:val="24"/>
                      <w:szCs w:val="24"/>
                      <w:lang w:val="en-GB"/>
                    </w:rPr>
                    <w:t xml:space="preserve"> </w:t>
                  </w:r>
                  <w:r w:rsidRPr="006E3D2E">
                    <w:rPr>
                      <w:sz w:val="24"/>
                      <w:szCs w:val="24"/>
                    </w:rPr>
                    <w:t>белгісі</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Басқалар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1 </w:t>
            </w:r>
            <w:r w:rsidR="00BA4906" w:rsidRPr="006E3D2E">
              <w:rPr>
                <w:sz w:val="24"/>
                <w:szCs w:val="24"/>
              </w:rPr>
              <w:t>қазан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Израиль</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G/TBT/N/CAN/619</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ICES-002 7-шығарылым Ішкі жану қозғалтқыштарымен жұмыс жасайтын көлік құралдары, қайықтар және басқа құрылғылар, тарту батареялары немесе екеуі де (12 бет, ағылшын және француз тілдерінде)</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24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1 </w:t>
            </w:r>
            <w:r w:rsidRPr="006E3D2E">
              <w:rPr>
                <w:sz w:val="24"/>
                <w:szCs w:val="24"/>
                <w:lang w:val="kk-KZ"/>
              </w:rPr>
              <w:t>қазан</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Радиобайланыс (ICS 33.060), электромагниттік үйлесімділік (EMC) (ICS 33.100)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Канада </w:t>
            </w:r>
          </w:p>
        </w:tc>
        <w:tc>
          <w:tcPr>
            <w:tcW w:w="5386" w:type="dxa"/>
            <w:shd w:val="clear" w:color="auto" w:fill="auto"/>
          </w:tcPr>
          <w:p w:rsidR="001B09D3" w:rsidRPr="006E3D2E" w:rsidRDefault="001B09D3" w:rsidP="00BF597A">
            <w:pPr>
              <w:rPr>
                <w:sz w:val="24"/>
                <w:szCs w:val="24"/>
              </w:rPr>
            </w:pPr>
            <w:r w:rsidRPr="006E3D2E">
              <w:rPr>
                <w:sz w:val="24"/>
                <w:szCs w:val="24"/>
              </w:rPr>
              <w:t>Канада инновациялар, ғылым және экономикалық даму департаментінің веб-сайтта келесі хабарлама жарияланғандығы туралы хабарлама:</w:t>
            </w:r>
          </w:p>
          <w:p w:rsidR="001B09D3" w:rsidRPr="006E3D2E" w:rsidRDefault="001B09D3" w:rsidP="00BF597A">
            <w:pPr>
              <w:rPr>
                <w:sz w:val="24"/>
                <w:szCs w:val="24"/>
              </w:rPr>
            </w:pPr>
            <w:r w:rsidRPr="006E3D2E">
              <w:rPr>
                <w:sz w:val="24"/>
                <w:szCs w:val="24"/>
              </w:rPr>
              <w:t>а. Кедергі тудыратын жабдықтың ICES-002 стандартты 7 шығарылымы Ішкі жану қозғалтқыштарымен, тарту батареяларымен немесе екеуімен жабдықталған көлік құралдары, қайықтар және басқа құрылғылар, радиожиілік шығарындыларын өлшеудің шектері мен әдістерін және әкімшілік талаптарды белгілейді:</w:t>
            </w:r>
          </w:p>
          <w:p w:rsidR="001B09D3" w:rsidRPr="006E3D2E" w:rsidRDefault="001B09D3" w:rsidP="00BF597A">
            <w:pPr>
              <w:rPr>
                <w:sz w:val="24"/>
                <w:szCs w:val="24"/>
              </w:rPr>
            </w:pPr>
            <w:r w:rsidRPr="006E3D2E">
              <w:rPr>
                <w:sz w:val="24"/>
                <w:szCs w:val="24"/>
              </w:rPr>
              <w:t>- ішкі жану қозғалтқышымен қозғалатын көлік құралдары, электрлік көлік құралдары немесе екеуі де;</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rPr>
              <w:t>- ұзындығы 15 м дейінгі қайықтар, олар ішкі жану қозғалтқышымен қозғалады, электрмен немесе екеуімен, оның ішінде өздігінен сатылатын (мысалы, зауытта орнатылмаған) сыртқы қайық қозғалтқыштары;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ішкі жану қозғалтқыштарымен немесе тартқыш батареялармен жабдықталған құрылғылар.</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G/TBT/N/CAN/618</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RSS-216 2 </w:t>
            </w:r>
            <w:r w:rsidRPr="006E3D2E">
              <w:rPr>
                <w:sz w:val="24"/>
                <w:szCs w:val="24"/>
              </w:rPr>
              <w:t>шығарылым</w:t>
            </w:r>
            <w:r w:rsidRPr="006E3D2E">
              <w:rPr>
                <w:sz w:val="24"/>
                <w:szCs w:val="24"/>
                <w:lang w:val="en-US"/>
              </w:rPr>
              <w:t xml:space="preserve"> 1 </w:t>
            </w:r>
            <w:r w:rsidRPr="006E3D2E">
              <w:rPr>
                <w:sz w:val="24"/>
                <w:szCs w:val="24"/>
              </w:rPr>
              <w:t>түзету</w:t>
            </w:r>
            <w:r w:rsidRPr="006E3D2E">
              <w:rPr>
                <w:sz w:val="24"/>
                <w:szCs w:val="24"/>
                <w:lang w:val="en-US"/>
              </w:rPr>
              <w:t xml:space="preserve"> (18 </w:t>
            </w:r>
            <w:r w:rsidRPr="006E3D2E">
              <w:rPr>
                <w:sz w:val="24"/>
                <w:szCs w:val="24"/>
              </w:rPr>
              <w:t>бет</w:t>
            </w:r>
            <w:r w:rsidRPr="006E3D2E">
              <w:rPr>
                <w:sz w:val="24"/>
                <w:szCs w:val="24"/>
                <w:lang w:val="en-US"/>
              </w:rPr>
              <w:t xml:space="preserve">, </w:t>
            </w:r>
            <w:r w:rsidRPr="006E3D2E">
              <w:rPr>
                <w:sz w:val="24"/>
                <w:szCs w:val="24"/>
              </w:rPr>
              <w:t>ағылшын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француз</w:t>
            </w:r>
            <w:r w:rsidRPr="006E3D2E">
              <w:rPr>
                <w:sz w:val="24"/>
                <w:szCs w:val="24"/>
                <w:lang w:val="en-US"/>
              </w:rPr>
              <w:t xml:space="preserve"> </w:t>
            </w:r>
            <w:r w:rsidRPr="006E3D2E">
              <w:rPr>
                <w:sz w:val="24"/>
                <w:szCs w:val="24"/>
              </w:rPr>
              <w:t>тілдерінде</w:t>
            </w:r>
            <w:r w:rsidRPr="006E3D2E">
              <w:rPr>
                <w:sz w:val="24"/>
                <w:szCs w:val="24"/>
                <w:lang w:val="en-US"/>
              </w:rPr>
              <w:t xml:space="preserve"> </w:t>
            </w:r>
            <w:r w:rsidRPr="006E3D2E">
              <w:rPr>
                <w:sz w:val="24"/>
                <w:szCs w:val="24"/>
              </w:rPr>
              <w:t>қол</w:t>
            </w:r>
            <w:r w:rsidRPr="006E3D2E">
              <w:rPr>
                <w:sz w:val="24"/>
                <w:szCs w:val="24"/>
                <w:lang w:val="en-US"/>
              </w:rPr>
              <w:t xml:space="preserve"> </w:t>
            </w:r>
            <w:r w:rsidRPr="006E3D2E">
              <w:rPr>
                <w:sz w:val="24"/>
                <w:szCs w:val="24"/>
              </w:rPr>
              <w:t>жетімді</w:t>
            </w:r>
            <w:r w:rsidRPr="006E3D2E">
              <w:rPr>
                <w:sz w:val="24"/>
                <w:szCs w:val="24"/>
                <w:lang w:val="en-US"/>
              </w:rPr>
              <w:t>)</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24 қараша 2020</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1 </w:t>
            </w:r>
            <w:r w:rsidRPr="006E3D2E">
              <w:rPr>
                <w:sz w:val="24"/>
                <w:szCs w:val="24"/>
                <w:lang w:val="kk-KZ"/>
              </w:rPr>
              <w:t>қазан</w:t>
            </w:r>
            <w:r w:rsidRPr="006E3D2E">
              <w:rPr>
                <w:sz w:val="24"/>
                <w:szCs w:val="24"/>
              </w:rPr>
              <w:t xml:space="preserve">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kk-KZ"/>
              </w:rPr>
              <w:t xml:space="preserve">Радиобайланыс </w:t>
            </w:r>
            <w:r w:rsidRPr="006E3D2E">
              <w:rPr>
                <w:sz w:val="24"/>
                <w:szCs w:val="24"/>
                <w:lang w:val="en-US"/>
              </w:rPr>
              <w:t>(ICS 33.060)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Канада </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Канаданың инновациялар, ғылым және экономикалық даму департаментіне сайтта келесілер орналастырылғандығы туралы хабарлаңыз:</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RSS-216 2-шығарылым, 1-түзету, сымсыз қуат беру құрылғылары, көздерді (WPT таратқыштары) және клиенттерді (WPT қабылдағыштарын) қоса алғанда, сымсыз қуат беру (WPT) құрылғыларына минималды талаптарды белгілейді.</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G/TBT/N/ISR/1099/Add.1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10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1220 5-</w:t>
            </w:r>
            <w:r w:rsidRPr="006E3D2E">
              <w:rPr>
                <w:sz w:val="24"/>
                <w:szCs w:val="24"/>
              </w:rPr>
              <w:t>бөлім</w:t>
            </w:r>
            <w:r w:rsidRPr="006E3D2E">
              <w:rPr>
                <w:sz w:val="24"/>
                <w:szCs w:val="24"/>
                <w:lang w:val="en-US"/>
              </w:rPr>
              <w:t>-</w:t>
            </w:r>
            <w:r w:rsidRPr="006E3D2E">
              <w:rPr>
                <w:sz w:val="24"/>
                <w:szCs w:val="24"/>
              </w:rPr>
              <w:t>өртті</w:t>
            </w:r>
            <w:r w:rsidRPr="006E3D2E">
              <w:rPr>
                <w:sz w:val="24"/>
                <w:szCs w:val="24"/>
                <w:lang w:val="en-US"/>
              </w:rPr>
              <w:t xml:space="preserve"> </w:t>
            </w:r>
            <w:r w:rsidRPr="006E3D2E">
              <w:rPr>
                <w:sz w:val="24"/>
                <w:szCs w:val="24"/>
              </w:rPr>
              <w:t>анықтау</w:t>
            </w:r>
            <w:r w:rsidRPr="006E3D2E">
              <w:rPr>
                <w:sz w:val="24"/>
                <w:szCs w:val="24"/>
                <w:lang w:val="en-US"/>
              </w:rPr>
              <w:t xml:space="preserve"> </w:t>
            </w:r>
            <w:r w:rsidRPr="006E3D2E">
              <w:rPr>
                <w:sz w:val="24"/>
                <w:szCs w:val="24"/>
              </w:rPr>
              <w:t>жүйелері</w:t>
            </w:r>
            <w:r w:rsidRPr="006E3D2E">
              <w:rPr>
                <w:sz w:val="24"/>
                <w:szCs w:val="24"/>
                <w:lang w:val="en-US"/>
              </w:rPr>
              <w:t xml:space="preserve">: </w:t>
            </w:r>
            <w:r w:rsidRPr="006E3D2E">
              <w:rPr>
                <w:sz w:val="24"/>
                <w:szCs w:val="24"/>
              </w:rPr>
              <w:t>автономды</w:t>
            </w:r>
            <w:r w:rsidRPr="006E3D2E">
              <w:rPr>
                <w:sz w:val="24"/>
                <w:szCs w:val="24"/>
                <w:lang w:val="en-US"/>
              </w:rPr>
              <w:t xml:space="preserve"> </w:t>
            </w:r>
            <w:r w:rsidRPr="006E3D2E">
              <w:rPr>
                <w:sz w:val="24"/>
                <w:szCs w:val="24"/>
              </w:rPr>
              <w:t>түтін</w:t>
            </w:r>
            <w:r w:rsidRPr="006E3D2E">
              <w:rPr>
                <w:sz w:val="24"/>
                <w:szCs w:val="24"/>
                <w:lang w:val="en-US"/>
              </w:rPr>
              <w:t xml:space="preserve"> </w:t>
            </w:r>
            <w:r w:rsidRPr="006E3D2E">
              <w:rPr>
                <w:sz w:val="24"/>
                <w:szCs w:val="24"/>
              </w:rPr>
              <w:t>детекторлары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стандарттың</w:t>
            </w:r>
            <w:r w:rsidRPr="006E3D2E">
              <w:rPr>
                <w:sz w:val="24"/>
                <w:szCs w:val="24"/>
                <w:lang w:val="en-US"/>
              </w:rPr>
              <w:t xml:space="preserve"> </w:t>
            </w:r>
            <w:r w:rsidRPr="006E3D2E">
              <w:rPr>
                <w:sz w:val="24"/>
                <w:szCs w:val="24"/>
              </w:rPr>
              <w:t>барлық</w:t>
            </w:r>
            <w:r w:rsidRPr="006E3D2E">
              <w:rPr>
                <w:sz w:val="24"/>
                <w:szCs w:val="24"/>
                <w:lang w:val="en-US"/>
              </w:rPr>
              <w:t xml:space="preserve"> </w:t>
            </w:r>
            <w:r w:rsidRPr="006E3D2E">
              <w:rPr>
                <w:sz w:val="24"/>
                <w:szCs w:val="24"/>
              </w:rPr>
              <w:t>бөлімдері</w:t>
            </w:r>
            <w:r w:rsidRPr="006E3D2E">
              <w:rPr>
                <w:sz w:val="24"/>
                <w:szCs w:val="24"/>
                <w:lang w:val="en-US"/>
              </w:rPr>
              <w:t xml:space="preserve"> 99.1 (j) </w:t>
            </w:r>
            <w:r w:rsidRPr="006E3D2E">
              <w:rPr>
                <w:sz w:val="24"/>
                <w:szCs w:val="24"/>
              </w:rPr>
              <w:t>бөліміндегі</w:t>
            </w:r>
            <w:r w:rsidRPr="006E3D2E">
              <w:rPr>
                <w:sz w:val="24"/>
                <w:szCs w:val="24"/>
                <w:lang w:val="en-US"/>
              </w:rPr>
              <w:t xml:space="preserve"> "</w:t>
            </w:r>
            <w:r w:rsidRPr="006E3D2E">
              <w:rPr>
                <w:sz w:val="24"/>
                <w:szCs w:val="24"/>
              </w:rPr>
              <w:t>әріптердің</w:t>
            </w:r>
            <w:r w:rsidRPr="006E3D2E">
              <w:rPr>
                <w:sz w:val="24"/>
                <w:szCs w:val="24"/>
                <w:lang w:val="en-US"/>
              </w:rPr>
              <w:t xml:space="preserve"> </w:t>
            </w:r>
            <w:r w:rsidRPr="006E3D2E">
              <w:rPr>
                <w:sz w:val="24"/>
                <w:szCs w:val="24"/>
              </w:rPr>
              <w:t>биіктігінен</w:t>
            </w:r>
            <w:r w:rsidRPr="006E3D2E">
              <w:rPr>
                <w:sz w:val="24"/>
                <w:szCs w:val="24"/>
                <w:lang w:val="en-US"/>
              </w:rPr>
              <w:t xml:space="preserve">" </w:t>
            </w:r>
            <w:r w:rsidRPr="006E3D2E">
              <w:rPr>
                <w:sz w:val="24"/>
                <w:szCs w:val="24"/>
              </w:rPr>
              <w:t>басталып</w:t>
            </w:r>
            <w:r w:rsidRPr="006E3D2E">
              <w:rPr>
                <w:sz w:val="24"/>
                <w:szCs w:val="24"/>
                <w:lang w:val="en-US"/>
              </w:rPr>
              <w:t>, "</w:t>
            </w:r>
            <w:r w:rsidRPr="006E3D2E">
              <w:rPr>
                <w:sz w:val="24"/>
                <w:szCs w:val="24"/>
              </w:rPr>
              <w:t>кемінде</w:t>
            </w:r>
            <w:r w:rsidRPr="006E3D2E">
              <w:rPr>
                <w:sz w:val="24"/>
                <w:szCs w:val="24"/>
                <w:lang w:val="en-US"/>
              </w:rPr>
              <w:t xml:space="preserve"> 2 </w:t>
            </w:r>
            <w:r w:rsidRPr="006E3D2E">
              <w:rPr>
                <w:sz w:val="24"/>
                <w:szCs w:val="24"/>
              </w:rPr>
              <w:t>мм</w:t>
            </w:r>
            <w:r w:rsidRPr="006E3D2E">
              <w:rPr>
                <w:sz w:val="24"/>
                <w:szCs w:val="24"/>
                <w:lang w:val="en-US"/>
              </w:rPr>
              <w:t xml:space="preserve">" </w:t>
            </w:r>
            <w:r w:rsidRPr="006E3D2E">
              <w:rPr>
                <w:sz w:val="24"/>
                <w:szCs w:val="24"/>
              </w:rPr>
              <w:t>аяқталатын</w:t>
            </w:r>
            <w:r w:rsidRPr="006E3D2E">
              <w:rPr>
                <w:sz w:val="24"/>
                <w:szCs w:val="24"/>
                <w:lang w:val="en-US"/>
              </w:rPr>
              <w:t xml:space="preserve"> </w:t>
            </w:r>
            <w:r w:rsidRPr="006E3D2E">
              <w:rPr>
                <w:sz w:val="24"/>
                <w:szCs w:val="24"/>
              </w:rPr>
              <w:t>сөйлемді</w:t>
            </w:r>
            <w:r w:rsidRPr="006E3D2E">
              <w:rPr>
                <w:sz w:val="24"/>
                <w:szCs w:val="24"/>
                <w:lang w:val="en-US"/>
              </w:rPr>
              <w:t xml:space="preserve"> </w:t>
            </w:r>
            <w:r w:rsidRPr="006E3D2E">
              <w:rPr>
                <w:sz w:val="24"/>
                <w:szCs w:val="24"/>
              </w:rPr>
              <w:t>қоспағанда</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болады</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Себептері</w:t>
                  </w:r>
                </w:p>
              </w:tc>
            </w:tr>
            <w:tr w:rsidR="001B09D3" w:rsidRPr="006E3D2E" w:rsidTr="00843359">
              <w:tc>
                <w:tcPr>
                  <w:tcW w:w="876" w:type="dxa"/>
                </w:tcPr>
                <w:p w:rsidR="001B09D3" w:rsidRPr="006E3D2E" w:rsidRDefault="001B09D3" w:rsidP="00BF597A">
                  <w:pPr>
                    <w:ind w:hanging="231"/>
                    <w:jc w:val="center"/>
                    <w:rPr>
                      <w:rFonts w:eastAsia="Calibri"/>
                      <w:sz w:val="24"/>
                      <w:szCs w:val="24"/>
                      <w:lang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Түсініктеме беру кезеңі өзгертілді-күні: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eastAsia="en-US"/>
                    </w:rPr>
                  </w:pPr>
                  <w:r w:rsidRPr="006E3D2E">
                    <w:rPr>
                      <w:rFonts w:eastAsia="Calibri"/>
                      <w:sz w:val="24"/>
                      <w:szCs w:val="24"/>
                    </w:rPr>
                    <w:t>[X]</w:t>
                  </w:r>
                </w:p>
              </w:tc>
              <w:tc>
                <w:tcPr>
                  <w:tcW w:w="4279" w:type="dxa"/>
                </w:tcPr>
                <w:p w:rsidR="001B09D3" w:rsidRPr="006E3D2E" w:rsidRDefault="001B09D3" w:rsidP="00BF597A">
                  <w:pPr>
                    <w:rPr>
                      <w:sz w:val="24"/>
                      <w:szCs w:val="24"/>
                    </w:rPr>
                  </w:pPr>
                  <w:r w:rsidRPr="006E3D2E">
                    <w:rPr>
                      <w:sz w:val="24"/>
                      <w:szCs w:val="24"/>
                    </w:rPr>
                    <w:t xml:space="preserve">Хабарланған шара жарияланды-күні: 13 </w:t>
                  </w:r>
                  <w:r w:rsidRPr="006E3D2E">
                    <w:rPr>
                      <w:sz w:val="24"/>
                      <w:szCs w:val="24"/>
                      <w:lang w:val="kk-KZ"/>
                    </w:rPr>
                    <w:t>қ</w:t>
                  </w:r>
                  <w:r w:rsidRPr="006E3D2E">
                    <w:rPr>
                      <w:sz w:val="24"/>
                      <w:szCs w:val="24"/>
                    </w:rPr>
                    <w:t>ыркүйек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13 </w:t>
                  </w:r>
                  <w:r w:rsidRPr="006E3D2E">
                    <w:rPr>
                      <w:sz w:val="24"/>
                      <w:szCs w:val="24"/>
                      <w:lang w:val="kk-KZ"/>
                    </w:rPr>
                    <w:t>қ</w:t>
                  </w:r>
                  <w:r w:rsidRPr="006E3D2E">
                    <w:rPr>
                      <w:sz w:val="24"/>
                      <w:szCs w:val="24"/>
                    </w:rPr>
                    <w:t>ыркүйек</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1B09D3" w:rsidP="00BF597A">
                  <w:pPr>
                    <w:rPr>
                      <w:rFonts w:eastAsia="Calibri"/>
                      <w:sz w:val="24"/>
                      <w:szCs w:val="24"/>
                    </w:rPr>
                  </w:pPr>
                  <w:r w:rsidRPr="006E3D2E">
                    <w:rPr>
                      <w:sz w:val="24"/>
                      <w:szCs w:val="24"/>
                    </w:rPr>
                    <w:fldChar w:fldCharType="begin"/>
                  </w:r>
                  <w:r w:rsidRPr="006E3D2E">
                    <w:rPr>
                      <w:sz w:val="24"/>
                      <w:szCs w:val="24"/>
                    </w:rPr>
                    <w:instrText xml:space="preserve"> HYPERLINK "https://www.legislation.gov.au/Details/F2020L01074" </w:instrText>
                  </w:r>
                  <w:r w:rsidRPr="006E3D2E">
                    <w:rPr>
                      <w:sz w:val="24"/>
                      <w:szCs w:val="24"/>
                    </w:rPr>
                    <w:fldChar w:fldCharType="separate"/>
                  </w:r>
                  <w:hyperlink r:id="rId111" w:history="1">
                    <w:r w:rsidRPr="006E3D2E">
                      <w:rPr>
                        <w:rStyle w:val="a9"/>
                        <w:rFonts w:eastAsia="Calibri"/>
                        <w:sz w:val="24"/>
                        <w:szCs w:val="24"/>
                      </w:rPr>
                      <w:t>https://members.wto.org/crnattachments/2020/TBT/ISR/final_measure/20_5878_00_x.pdf</w:t>
                    </w:r>
                  </w:hyperlink>
                </w:p>
                <w:p w:rsidR="001B09D3" w:rsidRPr="006E3D2E" w:rsidRDefault="001B09D3" w:rsidP="00BF597A">
                  <w:pPr>
                    <w:rPr>
                      <w:sz w:val="24"/>
                      <w:szCs w:val="24"/>
                    </w:rPr>
                  </w:pPr>
                  <w:r w:rsidRPr="006E3D2E">
                    <w:rPr>
                      <w:sz w:val="24"/>
                      <w:szCs w:val="24"/>
                    </w:rPr>
                    <w:fldChar w:fldCharType="end"/>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kk-KZ"/>
                    </w:rPr>
                  </w:pPr>
                  <w:r w:rsidRPr="006E3D2E">
                    <w:rPr>
                      <w:sz w:val="24"/>
                      <w:szCs w:val="24"/>
                      <w:lang w:val="kk-KZ"/>
                    </w:rPr>
                    <w:t>Іс-шара туралы қайта хабарланған кезде тиісті символ:</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Канада </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G/TBT/N/ISR/1065/Add.1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1с</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SI 13209, 3 </w:t>
            </w:r>
            <w:r w:rsidRPr="006E3D2E">
              <w:rPr>
                <w:sz w:val="24"/>
                <w:szCs w:val="24"/>
              </w:rPr>
              <w:t>бөлім</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тауарлар</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оларға</w:t>
            </w:r>
            <w:r w:rsidRPr="006E3D2E">
              <w:rPr>
                <w:sz w:val="24"/>
                <w:szCs w:val="24"/>
                <w:lang w:val="en-US"/>
              </w:rPr>
              <w:t xml:space="preserve"> </w:t>
            </w:r>
            <w:r w:rsidRPr="006E3D2E">
              <w:rPr>
                <w:sz w:val="24"/>
                <w:szCs w:val="24"/>
              </w:rPr>
              <w:t>күтім</w:t>
            </w:r>
            <w:r w:rsidRPr="006E3D2E">
              <w:rPr>
                <w:sz w:val="24"/>
                <w:szCs w:val="24"/>
                <w:lang w:val="en-US"/>
              </w:rPr>
              <w:t xml:space="preserve"> </w:t>
            </w:r>
            <w:r w:rsidRPr="006E3D2E">
              <w:rPr>
                <w:sz w:val="24"/>
                <w:szCs w:val="24"/>
              </w:rPr>
              <w:t>жасау</w:t>
            </w:r>
            <w:r w:rsidRPr="006E3D2E">
              <w:rPr>
                <w:sz w:val="24"/>
                <w:szCs w:val="24"/>
                <w:lang w:val="en-US"/>
              </w:rPr>
              <w:t xml:space="preserve">. </w:t>
            </w:r>
            <w:r w:rsidRPr="006E3D2E">
              <w:rPr>
                <w:sz w:val="24"/>
                <w:szCs w:val="24"/>
              </w:rPr>
              <w:t>Балалар</w:t>
            </w:r>
            <w:r w:rsidRPr="006E3D2E">
              <w:rPr>
                <w:sz w:val="24"/>
                <w:szCs w:val="24"/>
                <w:lang w:val="en-US"/>
              </w:rPr>
              <w:t xml:space="preserve"> </w:t>
            </w:r>
            <w:r w:rsidRPr="006E3D2E">
              <w:rPr>
                <w:sz w:val="24"/>
                <w:szCs w:val="24"/>
              </w:rPr>
              <w:t>тасуға</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талаптары</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сынау</w:t>
            </w:r>
            <w:r w:rsidRPr="006E3D2E">
              <w:rPr>
                <w:sz w:val="24"/>
                <w:szCs w:val="24"/>
                <w:lang w:val="en-US"/>
              </w:rPr>
              <w:t xml:space="preserve"> </w:t>
            </w:r>
            <w:r w:rsidRPr="006E3D2E">
              <w:rPr>
                <w:sz w:val="24"/>
                <w:szCs w:val="24"/>
              </w:rPr>
              <w:t>әдістері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13209 </w:t>
            </w:r>
            <w:r w:rsidRPr="006E3D2E">
              <w:rPr>
                <w:sz w:val="24"/>
                <w:szCs w:val="24"/>
              </w:rPr>
              <w:t>стандартының</w:t>
            </w:r>
            <w:r w:rsidRPr="006E3D2E">
              <w:rPr>
                <w:sz w:val="24"/>
                <w:szCs w:val="24"/>
                <w:lang w:val="en-US"/>
              </w:rPr>
              <w:t xml:space="preserve"> </w:t>
            </w:r>
            <w:r w:rsidRPr="006E3D2E">
              <w:rPr>
                <w:sz w:val="24"/>
                <w:szCs w:val="24"/>
              </w:rPr>
              <w:t>декларациясы</w:t>
            </w:r>
            <w:r w:rsidRPr="006E3D2E">
              <w:rPr>
                <w:sz w:val="24"/>
                <w:szCs w:val="24"/>
                <w:lang w:val="en-US"/>
              </w:rPr>
              <w:t>, 3-</w:t>
            </w:r>
            <w:r w:rsidRPr="006E3D2E">
              <w:rPr>
                <w:sz w:val="24"/>
                <w:szCs w:val="24"/>
              </w:rPr>
              <w:t>бөлім</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ретінде</w:t>
            </w:r>
            <w:r w:rsidRPr="006E3D2E">
              <w:rPr>
                <w:sz w:val="24"/>
                <w:szCs w:val="24"/>
                <w:lang w:val="en-US"/>
              </w:rPr>
              <w:t xml:space="preserve"> 2020 </w:t>
            </w:r>
            <w:r w:rsidRPr="006E3D2E">
              <w:rPr>
                <w:sz w:val="24"/>
                <w:szCs w:val="24"/>
              </w:rPr>
              <w:t>жылдың</w:t>
            </w:r>
            <w:r w:rsidRPr="006E3D2E">
              <w:rPr>
                <w:sz w:val="24"/>
                <w:szCs w:val="24"/>
                <w:lang w:val="en-US"/>
              </w:rPr>
              <w:t xml:space="preserve"> 1 </w:t>
            </w:r>
            <w:r w:rsidRPr="006E3D2E">
              <w:rPr>
                <w:sz w:val="24"/>
                <w:szCs w:val="24"/>
              </w:rPr>
              <w:t>қыркүйегінде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 xml:space="preserve">: 5 </w:t>
                  </w:r>
                  <w:r w:rsidRPr="006E3D2E">
                    <w:rPr>
                      <w:sz w:val="24"/>
                      <w:szCs w:val="24"/>
                    </w:rPr>
                    <w:t>қаңтар</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 </w:t>
                  </w:r>
                  <w:r w:rsidRPr="006E3D2E">
                    <w:rPr>
                      <w:sz w:val="24"/>
                      <w:szCs w:val="24"/>
                    </w:rPr>
                    <w:t>қыркүйек</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rPr>
                      <w:rFonts w:eastAsia="Calibri"/>
                      <w:sz w:val="24"/>
                      <w:szCs w:val="24"/>
                      <w:lang w:val="kk-KZ"/>
                    </w:rPr>
                  </w:pPr>
                  <w:hyperlink r:id="rId112" w:history="1">
                    <w:r w:rsidR="001B09D3" w:rsidRPr="006E3D2E">
                      <w:rPr>
                        <w:rStyle w:val="a9"/>
                        <w:rFonts w:eastAsia="Calibri"/>
                        <w:sz w:val="24"/>
                        <w:szCs w:val="24"/>
                        <w:lang w:val="kk-KZ"/>
                      </w:rPr>
                      <w:t>https://members.wto.org/crnattachments/2</w:t>
                    </w:r>
                    <w:r w:rsidR="001B09D3" w:rsidRPr="006E3D2E">
                      <w:rPr>
                        <w:rStyle w:val="a9"/>
                        <w:rFonts w:eastAsia="Calibri"/>
                        <w:sz w:val="24"/>
                        <w:szCs w:val="24"/>
                        <w:lang w:val="kk-KZ"/>
                      </w:rPr>
                      <w:lastRenderedPageBreak/>
                      <w:t>020/TBT/ISR/final_measure/20_5877_00_x.pdf</w:t>
                    </w:r>
                  </w:hyperlink>
                </w:p>
                <w:p w:rsidR="001B09D3" w:rsidRPr="006E3D2E" w:rsidRDefault="00A57223" w:rsidP="00BF597A">
                  <w:pPr>
                    <w:rPr>
                      <w:rFonts w:eastAsia="Calibri"/>
                      <w:sz w:val="24"/>
                      <w:szCs w:val="24"/>
                      <w:lang w:val="kk-KZ"/>
                    </w:rPr>
                  </w:pPr>
                  <w:hyperlink r:id="rId113" w:history="1">
                    <w:r w:rsidR="001B09D3" w:rsidRPr="006E3D2E">
                      <w:rPr>
                        <w:rStyle w:val="a9"/>
                        <w:rFonts w:eastAsia="Calibri"/>
                        <w:sz w:val="24"/>
                        <w:szCs w:val="24"/>
                        <w:lang w:val="kk-KZ"/>
                      </w:rPr>
                      <w:t>https://members.wto.org/crnattachments/2020/TBT/ISR/final_measure/20_5877_01_x.pdf</w:t>
                    </w:r>
                  </w:hyperlink>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kk-KZ"/>
                    </w:rPr>
                  </w:pPr>
                  <w:r w:rsidRPr="006E3D2E">
                    <w:rPr>
                      <w:sz w:val="24"/>
                      <w:szCs w:val="24"/>
                      <w:lang w:val="kk-KZ"/>
                    </w:rPr>
                    <w:t>Іс-шара туралы қайта хабарланған кезде тиісті символ:</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firstLine="52"/>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Израиль </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rFonts w:eastAsia="Calibri"/>
                <w:b/>
                <w:sz w:val="24"/>
                <w:szCs w:val="24"/>
                <w:lang w:val="en-US"/>
              </w:rPr>
            </w:pPr>
            <w:r w:rsidRPr="006E3D2E">
              <w:rPr>
                <w:rFonts w:eastAsia="Calibri"/>
                <w:b/>
                <w:sz w:val="24"/>
                <w:szCs w:val="24"/>
                <w:lang w:val="en-US"/>
              </w:rPr>
              <w:t>G/TBT/N/ISR/1064/Add.1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1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13209 2-</w:t>
            </w:r>
            <w:r w:rsidRPr="006E3D2E">
              <w:rPr>
                <w:sz w:val="24"/>
                <w:szCs w:val="24"/>
              </w:rPr>
              <w:t>бөлім</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тауарлар</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оларға</w:t>
            </w:r>
            <w:r w:rsidRPr="006E3D2E">
              <w:rPr>
                <w:sz w:val="24"/>
                <w:szCs w:val="24"/>
                <w:lang w:val="en-US"/>
              </w:rPr>
              <w:t xml:space="preserve"> </w:t>
            </w:r>
            <w:r w:rsidRPr="006E3D2E">
              <w:rPr>
                <w:sz w:val="24"/>
                <w:szCs w:val="24"/>
              </w:rPr>
              <w:t>күтім</w:t>
            </w:r>
            <w:r w:rsidRPr="006E3D2E">
              <w:rPr>
                <w:sz w:val="24"/>
                <w:szCs w:val="24"/>
                <w:lang w:val="en-US"/>
              </w:rPr>
              <w:t xml:space="preserve"> </w:t>
            </w:r>
            <w:r w:rsidRPr="006E3D2E">
              <w:rPr>
                <w:sz w:val="24"/>
                <w:szCs w:val="24"/>
              </w:rPr>
              <w:t>жасау</w:t>
            </w:r>
            <w:r w:rsidRPr="006E3D2E">
              <w:rPr>
                <w:sz w:val="24"/>
                <w:szCs w:val="24"/>
                <w:lang w:val="en-US"/>
              </w:rPr>
              <w:t>-</w:t>
            </w:r>
            <w:r w:rsidRPr="006E3D2E">
              <w:rPr>
                <w:sz w:val="24"/>
                <w:szCs w:val="24"/>
              </w:rPr>
              <w:t>нәресте</w:t>
            </w:r>
            <w:r w:rsidRPr="006E3D2E">
              <w:rPr>
                <w:sz w:val="24"/>
                <w:szCs w:val="24"/>
                <w:lang w:val="en-US"/>
              </w:rPr>
              <w:t xml:space="preserve"> </w:t>
            </w:r>
            <w:r w:rsidRPr="006E3D2E">
              <w:rPr>
                <w:sz w:val="24"/>
                <w:szCs w:val="24"/>
              </w:rPr>
              <w:t>тасымалдаушылары</w:t>
            </w:r>
            <w:r w:rsidRPr="006E3D2E">
              <w:rPr>
                <w:sz w:val="24"/>
                <w:szCs w:val="24"/>
                <w:lang w:val="en-US"/>
              </w:rPr>
              <w:t xml:space="preserve"> - </w:t>
            </w:r>
            <w:r w:rsidRPr="006E3D2E">
              <w:rPr>
                <w:sz w:val="24"/>
                <w:szCs w:val="24"/>
              </w:rPr>
              <w:t>қауіпсіздік</w:t>
            </w:r>
            <w:r w:rsidRPr="006E3D2E">
              <w:rPr>
                <w:sz w:val="24"/>
                <w:szCs w:val="24"/>
                <w:lang w:val="en-US"/>
              </w:rPr>
              <w:t xml:space="preserve"> </w:t>
            </w:r>
            <w:r w:rsidRPr="006E3D2E">
              <w:rPr>
                <w:sz w:val="24"/>
                <w:szCs w:val="24"/>
              </w:rPr>
              <w:t>талаптары</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тестілеу</w:t>
            </w:r>
            <w:r w:rsidRPr="006E3D2E">
              <w:rPr>
                <w:sz w:val="24"/>
                <w:szCs w:val="24"/>
                <w:lang w:val="en-US"/>
              </w:rPr>
              <w:t xml:space="preserve"> </w:t>
            </w:r>
            <w:r w:rsidRPr="006E3D2E">
              <w:rPr>
                <w:sz w:val="24"/>
                <w:szCs w:val="24"/>
              </w:rPr>
              <w:t>әдістері</w:t>
            </w:r>
            <w:r w:rsidRPr="006E3D2E">
              <w:rPr>
                <w:sz w:val="24"/>
                <w:szCs w:val="24"/>
                <w:lang w:val="en-US"/>
              </w:rPr>
              <w:t xml:space="preserve">: </w:t>
            </w:r>
            <w:r w:rsidRPr="006E3D2E">
              <w:rPr>
                <w:sz w:val="24"/>
                <w:szCs w:val="24"/>
              </w:rPr>
              <w:t>жұмсақ</w:t>
            </w:r>
            <w:r w:rsidRPr="006E3D2E">
              <w:rPr>
                <w:sz w:val="24"/>
                <w:szCs w:val="24"/>
                <w:lang w:val="en-US"/>
              </w:rPr>
              <w:t xml:space="preserve"> </w:t>
            </w:r>
            <w:r w:rsidRPr="006E3D2E">
              <w:rPr>
                <w:sz w:val="24"/>
                <w:szCs w:val="24"/>
              </w:rPr>
              <w:t>тасымалдау</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13209 </w:t>
            </w:r>
            <w:r w:rsidRPr="006E3D2E">
              <w:rPr>
                <w:sz w:val="24"/>
                <w:szCs w:val="24"/>
              </w:rPr>
              <w:t>стандартының</w:t>
            </w:r>
            <w:r w:rsidRPr="006E3D2E">
              <w:rPr>
                <w:sz w:val="24"/>
                <w:szCs w:val="24"/>
                <w:lang w:val="en-US"/>
              </w:rPr>
              <w:t xml:space="preserve"> </w:t>
            </w:r>
            <w:r w:rsidRPr="006E3D2E">
              <w:rPr>
                <w:sz w:val="24"/>
                <w:szCs w:val="24"/>
              </w:rPr>
              <w:t>декларациясы</w:t>
            </w:r>
            <w:r w:rsidRPr="006E3D2E">
              <w:rPr>
                <w:sz w:val="24"/>
                <w:szCs w:val="24"/>
                <w:lang w:val="en-US"/>
              </w:rPr>
              <w:t xml:space="preserve">, </w:t>
            </w:r>
            <w:r w:rsidRPr="006E3D2E">
              <w:rPr>
                <w:sz w:val="24"/>
                <w:szCs w:val="24"/>
              </w:rPr>
              <w:t>жұмсақ</w:t>
            </w:r>
            <w:r w:rsidRPr="006E3D2E">
              <w:rPr>
                <w:sz w:val="24"/>
                <w:szCs w:val="24"/>
                <w:lang w:val="en-US"/>
              </w:rPr>
              <w:t xml:space="preserve"> </w:t>
            </w:r>
            <w:r w:rsidRPr="006E3D2E">
              <w:rPr>
                <w:sz w:val="24"/>
                <w:szCs w:val="24"/>
              </w:rPr>
              <w:t>нәресте</w:t>
            </w:r>
            <w:r w:rsidRPr="006E3D2E">
              <w:rPr>
                <w:sz w:val="24"/>
                <w:szCs w:val="24"/>
                <w:lang w:val="en-US"/>
              </w:rPr>
              <w:t xml:space="preserve"> </w:t>
            </w:r>
            <w:r w:rsidRPr="006E3D2E">
              <w:rPr>
                <w:sz w:val="24"/>
                <w:szCs w:val="24"/>
              </w:rPr>
              <w:t>тасымалдаушыларына</w:t>
            </w:r>
            <w:r w:rsidRPr="006E3D2E">
              <w:rPr>
                <w:sz w:val="24"/>
                <w:szCs w:val="24"/>
                <w:lang w:val="en-US"/>
              </w:rPr>
              <w:t xml:space="preserve"> </w:t>
            </w:r>
            <w:r w:rsidRPr="006E3D2E">
              <w:rPr>
                <w:sz w:val="24"/>
                <w:szCs w:val="24"/>
              </w:rPr>
              <w:t>қатысты</w:t>
            </w:r>
            <w:r w:rsidRPr="006E3D2E">
              <w:rPr>
                <w:sz w:val="24"/>
                <w:szCs w:val="24"/>
                <w:lang w:val="en-US"/>
              </w:rPr>
              <w:t xml:space="preserve"> 2-</w:t>
            </w:r>
            <w:r w:rsidRPr="006E3D2E">
              <w:rPr>
                <w:sz w:val="24"/>
                <w:szCs w:val="24"/>
              </w:rPr>
              <w:t>бөлім</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ретінде</w:t>
            </w:r>
            <w:r w:rsidRPr="006E3D2E">
              <w:rPr>
                <w:sz w:val="24"/>
                <w:szCs w:val="24"/>
                <w:lang w:val="en-US"/>
              </w:rPr>
              <w:t xml:space="preserve"> 2020 </w:t>
            </w:r>
            <w:r w:rsidRPr="006E3D2E">
              <w:rPr>
                <w:sz w:val="24"/>
                <w:szCs w:val="24"/>
              </w:rPr>
              <w:t>жылдың</w:t>
            </w:r>
            <w:r w:rsidRPr="006E3D2E">
              <w:rPr>
                <w:sz w:val="24"/>
                <w:szCs w:val="24"/>
                <w:lang w:val="en-US"/>
              </w:rPr>
              <w:t xml:space="preserve"> 1 </w:t>
            </w:r>
            <w:r w:rsidRPr="006E3D2E">
              <w:rPr>
                <w:sz w:val="24"/>
                <w:szCs w:val="24"/>
              </w:rPr>
              <w:t>қыркүйегінде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 xml:space="preserve">: 5 </w:t>
                  </w:r>
                  <w:r w:rsidRPr="006E3D2E">
                    <w:rPr>
                      <w:sz w:val="24"/>
                      <w:szCs w:val="24"/>
                    </w:rPr>
                    <w:t>қаңтар</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 </w:t>
                  </w:r>
                  <w:r w:rsidRPr="006E3D2E">
                    <w:rPr>
                      <w:sz w:val="24"/>
                      <w:szCs w:val="24"/>
                    </w:rPr>
                    <w:t>қыркүйек</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rPr>
                      <w:rFonts w:eastAsia="Calibri"/>
                      <w:sz w:val="24"/>
                      <w:szCs w:val="24"/>
                      <w:lang w:val="kk-KZ"/>
                    </w:rPr>
                  </w:pPr>
                  <w:hyperlink r:id="rId114" w:history="1">
                    <w:r w:rsidR="001B09D3" w:rsidRPr="006E3D2E">
                      <w:rPr>
                        <w:rStyle w:val="a9"/>
                        <w:rFonts w:eastAsia="Calibri"/>
                        <w:sz w:val="24"/>
                        <w:szCs w:val="24"/>
                        <w:lang w:val="kk-KZ"/>
                      </w:rPr>
                      <w:t>https://members.wto.org/crnattachments/2020/TBT/ISR/final_measure/20_5876_00_x.pdf</w:t>
                    </w:r>
                  </w:hyperlink>
                </w:p>
                <w:p w:rsidR="001B09D3" w:rsidRPr="006E3D2E" w:rsidRDefault="00A57223" w:rsidP="00BF597A">
                  <w:pPr>
                    <w:rPr>
                      <w:rFonts w:eastAsia="Calibri"/>
                      <w:sz w:val="24"/>
                      <w:szCs w:val="24"/>
                      <w:lang w:val="kk-KZ"/>
                    </w:rPr>
                  </w:pPr>
                  <w:hyperlink r:id="rId115" w:history="1">
                    <w:r w:rsidR="001B09D3" w:rsidRPr="006E3D2E">
                      <w:rPr>
                        <w:rStyle w:val="a9"/>
                        <w:rFonts w:eastAsia="Calibri"/>
                        <w:sz w:val="24"/>
                        <w:szCs w:val="24"/>
                        <w:lang w:val="kk-KZ"/>
                      </w:rPr>
                      <w:t>https://members.wto.org/crnattachments/2020/TBT/ISR/final_measure/20_5876_01_x.pdf</w:t>
                    </w:r>
                  </w:hyperlink>
                </w:p>
                <w:p w:rsidR="001B09D3" w:rsidRPr="006E3D2E" w:rsidRDefault="001B09D3" w:rsidP="00BF597A">
                  <w:pPr>
                    <w:rPr>
                      <w:sz w:val="24"/>
                      <w:szCs w:val="24"/>
                      <w:lang w:val="kk-KZ"/>
                    </w:rPr>
                  </w:pP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 xml:space="preserve">Израиль </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G/TBT/N/ISR/1063/Add.1</w:t>
            </w:r>
          </w:p>
          <w:p w:rsidR="001B09D3" w:rsidRPr="006E3D2E" w:rsidRDefault="001B09D3" w:rsidP="00BF597A">
            <w:pPr>
              <w:ind w:firstLine="708"/>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lastRenderedPageBreak/>
              <w:t>2020 жылғы</w:t>
            </w:r>
            <w:r w:rsidRPr="006E3D2E">
              <w:rPr>
                <w:sz w:val="24"/>
                <w:szCs w:val="24"/>
                <w:lang w:val="kk-KZ"/>
              </w:rPr>
              <w:t xml:space="preserve"> 1</w:t>
            </w:r>
            <w:r w:rsidRPr="006E3D2E">
              <w:rPr>
                <w:sz w:val="24"/>
                <w:szCs w:val="24"/>
                <w:lang w:val="en-US"/>
              </w:rPr>
              <w:t xml:space="preserve">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lastRenderedPageBreak/>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13209 1-</w:t>
            </w:r>
            <w:r w:rsidRPr="006E3D2E">
              <w:rPr>
                <w:sz w:val="24"/>
                <w:szCs w:val="24"/>
              </w:rPr>
              <w:t>бөлім</w:t>
            </w:r>
            <w:r w:rsidRPr="006E3D2E">
              <w:rPr>
                <w:sz w:val="24"/>
                <w:szCs w:val="24"/>
                <w:lang w:val="en-US"/>
              </w:rPr>
              <w:t xml:space="preserve">: </w:t>
            </w:r>
            <w:r w:rsidRPr="006E3D2E">
              <w:rPr>
                <w:sz w:val="24"/>
                <w:szCs w:val="24"/>
              </w:rPr>
              <w:t>балаларға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тауарлар</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оларға</w:t>
            </w:r>
            <w:r w:rsidRPr="006E3D2E">
              <w:rPr>
                <w:sz w:val="24"/>
                <w:szCs w:val="24"/>
                <w:lang w:val="en-US"/>
              </w:rPr>
              <w:t xml:space="preserve"> </w:t>
            </w:r>
            <w:r w:rsidRPr="006E3D2E">
              <w:rPr>
                <w:sz w:val="24"/>
                <w:szCs w:val="24"/>
              </w:rPr>
              <w:t>күтім</w:t>
            </w:r>
            <w:r w:rsidRPr="006E3D2E">
              <w:rPr>
                <w:sz w:val="24"/>
                <w:szCs w:val="24"/>
                <w:lang w:val="en-US"/>
              </w:rPr>
              <w:t xml:space="preserve"> </w:t>
            </w:r>
            <w:r w:rsidRPr="006E3D2E">
              <w:rPr>
                <w:sz w:val="24"/>
                <w:szCs w:val="24"/>
              </w:rPr>
              <w:t>жасау</w:t>
            </w:r>
            <w:r w:rsidRPr="006E3D2E">
              <w:rPr>
                <w:sz w:val="24"/>
                <w:szCs w:val="24"/>
                <w:lang w:val="en-US"/>
              </w:rPr>
              <w:t xml:space="preserve">. </w:t>
            </w:r>
            <w:r w:rsidRPr="006E3D2E">
              <w:rPr>
                <w:sz w:val="24"/>
                <w:szCs w:val="24"/>
              </w:rPr>
              <w:t>Балалар</w:t>
            </w:r>
            <w:r w:rsidRPr="006E3D2E">
              <w:rPr>
                <w:sz w:val="24"/>
                <w:szCs w:val="24"/>
                <w:lang w:val="en-US"/>
              </w:rPr>
              <w:t xml:space="preserve"> </w:t>
            </w:r>
            <w:r w:rsidRPr="006E3D2E">
              <w:rPr>
                <w:sz w:val="24"/>
                <w:szCs w:val="24"/>
              </w:rPr>
              <w:t>тасуға</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талаптары</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сынау</w:t>
            </w:r>
            <w:r w:rsidRPr="006E3D2E">
              <w:rPr>
                <w:sz w:val="24"/>
                <w:szCs w:val="24"/>
                <w:lang w:val="en-US"/>
              </w:rPr>
              <w:t xml:space="preserve"> </w:t>
            </w:r>
            <w:r w:rsidRPr="006E3D2E">
              <w:rPr>
                <w:sz w:val="24"/>
                <w:szCs w:val="24"/>
              </w:rPr>
              <w:t>әдістері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13209 </w:t>
            </w:r>
            <w:r w:rsidRPr="006E3D2E">
              <w:rPr>
                <w:sz w:val="24"/>
                <w:szCs w:val="24"/>
              </w:rPr>
              <w:t>декларациясы</w:t>
            </w:r>
            <w:r w:rsidRPr="006E3D2E">
              <w:rPr>
                <w:sz w:val="24"/>
                <w:szCs w:val="24"/>
                <w:lang w:val="en-US"/>
              </w:rPr>
              <w:t>, 1-</w:t>
            </w:r>
            <w:r w:rsidRPr="006E3D2E">
              <w:rPr>
                <w:sz w:val="24"/>
                <w:szCs w:val="24"/>
              </w:rPr>
              <w:t>бөлім</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ретінде</w:t>
            </w:r>
            <w:r w:rsidRPr="006E3D2E">
              <w:rPr>
                <w:sz w:val="24"/>
                <w:szCs w:val="24"/>
                <w:lang w:val="en-US"/>
              </w:rPr>
              <w:t xml:space="preserve"> </w:t>
            </w:r>
            <w:r w:rsidRPr="006E3D2E">
              <w:rPr>
                <w:sz w:val="24"/>
                <w:szCs w:val="24"/>
              </w:rPr>
              <w:t>рамалық</w:t>
            </w:r>
            <w:r w:rsidRPr="006E3D2E">
              <w:rPr>
                <w:sz w:val="24"/>
                <w:szCs w:val="24"/>
                <w:lang w:val="en-US"/>
              </w:rPr>
              <w:t xml:space="preserve"> </w:t>
            </w:r>
            <w:r w:rsidRPr="006E3D2E">
              <w:rPr>
                <w:sz w:val="24"/>
                <w:szCs w:val="24"/>
              </w:rPr>
              <w:t>артқы</w:t>
            </w:r>
            <w:r w:rsidRPr="006E3D2E">
              <w:rPr>
                <w:sz w:val="24"/>
                <w:szCs w:val="24"/>
                <w:lang w:val="en-US"/>
              </w:rPr>
              <w:t xml:space="preserve"> </w:t>
            </w:r>
            <w:r w:rsidRPr="006E3D2E">
              <w:rPr>
                <w:sz w:val="24"/>
                <w:szCs w:val="24"/>
              </w:rPr>
              <w:t>балалар</w:t>
            </w:r>
            <w:r w:rsidRPr="006E3D2E">
              <w:rPr>
                <w:sz w:val="24"/>
                <w:szCs w:val="24"/>
                <w:lang w:val="en-US"/>
              </w:rPr>
              <w:t xml:space="preserve"> </w:t>
            </w:r>
            <w:r w:rsidRPr="006E3D2E">
              <w:rPr>
                <w:sz w:val="24"/>
                <w:szCs w:val="24"/>
              </w:rPr>
              <w:t>тасымалына</w:t>
            </w:r>
            <w:r w:rsidRPr="006E3D2E">
              <w:rPr>
                <w:sz w:val="24"/>
                <w:szCs w:val="24"/>
                <w:lang w:val="en-US"/>
              </w:rPr>
              <w:t xml:space="preserve"> </w:t>
            </w:r>
            <w:r w:rsidRPr="006E3D2E">
              <w:rPr>
                <w:sz w:val="24"/>
                <w:szCs w:val="24"/>
              </w:rPr>
              <w:t>қатысты</w:t>
            </w:r>
            <w:r w:rsidRPr="006E3D2E">
              <w:rPr>
                <w:sz w:val="24"/>
                <w:szCs w:val="24"/>
                <w:lang w:val="en-US"/>
              </w:rPr>
              <w:t xml:space="preserve">, 2020 </w:t>
            </w:r>
            <w:r w:rsidRPr="006E3D2E">
              <w:rPr>
                <w:sz w:val="24"/>
                <w:szCs w:val="24"/>
              </w:rPr>
              <w:t>жылдың</w:t>
            </w:r>
            <w:r w:rsidRPr="006E3D2E">
              <w:rPr>
                <w:sz w:val="24"/>
                <w:szCs w:val="24"/>
                <w:lang w:val="en-US"/>
              </w:rPr>
              <w:t xml:space="preserve"> 1 </w:t>
            </w:r>
            <w:r w:rsidRPr="006E3D2E">
              <w:rPr>
                <w:sz w:val="24"/>
                <w:szCs w:val="24"/>
              </w:rPr>
              <w:t>қыркүйегінде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 xml:space="preserve">: 5 </w:t>
                  </w:r>
                  <w:r w:rsidRPr="006E3D2E">
                    <w:rPr>
                      <w:sz w:val="24"/>
                      <w:szCs w:val="24"/>
                    </w:rPr>
                    <w:t>қаңтар</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 </w:t>
                  </w:r>
                  <w:r w:rsidRPr="006E3D2E">
                    <w:rPr>
                      <w:sz w:val="24"/>
                      <w:szCs w:val="24"/>
                    </w:rPr>
                    <w:t>қыркүйек</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rPr>
                      <w:rFonts w:eastAsia="Calibri"/>
                      <w:sz w:val="24"/>
                      <w:szCs w:val="24"/>
                      <w:lang w:val="kk-KZ"/>
                    </w:rPr>
                  </w:pPr>
                  <w:hyperlink r:id="rId116" w:history="1">
                    <w:r w:rsidR="001B09D3" w:rsidRPr="006E3D2E">
                      <w:rPr>
                        <w:rStyle w:val="a9"/>
                        <w:rFonts w:eastAsia="Calibri"/>
                        <w:sz w:val="24"/>
                        <w:szCs w:val="24"/>
                        <w:lang w:val="kk-KZ"/>
                      </w:rPr>
                      <w:t>https://members.wto.org/crnattachments/2020/TBT/ISR/final_measure/20_5875_00_x.pdf</w:t>
                    </w:r>
                  </w:hyperlink>
                </w:p>
                <w:p w:rsidR="001B09D3" w:rsidRPr="006E3D2E" w:rsidRDefault="00A57223" w:rsidP="00BF597A">
                  <w:pPr>
                    <w:rPr>
                      <w:rFonts w:eastAsia="Calibri"/>
                      <w:sz w:val="24"/>
                      <w:szCs w:val="24"/>
                      <w:lang w:val="kk-KZ"/>
                    </w:rPr>
                  </w:pPr>
                  <w:hyperlink r:id="rId117" w:history="1">
                    <w:r w:rsidR="001B09D3" w:rsidRPr="006E3D2E">
                      <w:rPr>
                        <w:rStyle w:val="a9"/>
                        <w:rFonts w:eastAsia="Calibri"/>
                        <w:sz w:val="24"/>
                        <w:szCs w:val="24"/>
                        <w:lang w:val="kk-KZ"/>
                      </w:rPr>
                      <w:t>https://members.wto.org/crnattachments/2020/TBT/ISR/final_measure/20_5875_01_x.pdf</w:t>
                    </w:r>
                  </w:hyperlink>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kk-KZ"/>
                    </w:rPr>
                  </w:pPr>
                  <w:r w:rsidRPr="006E3D2E">
                    <w:rPr>
                      <w:sz w:val="24"/>
                      <w:szCs w:val="24"/>
                      <w:lang w:val="kk-KZ"/>
                    </w:rPr>
                    <w:t>Іс-шара туралы қайта хабарланған кезде тиісті символ:</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шаралардың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2 </w:t>
            </w:r>
            <w:r w:rsidR="00BA4906" w:rsidRPr="006E3D2E">
              <w:rPr>
                <w:sz w:val="24"/>
                <w:szCs w:val="24"/>
              </w:rPr>
              <w:t>қазан 2020</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4B06B5" w:rsidRPr="006E3D2E" w:rsidTr="00A15714">
        <w:trPr>
          <w:trHeight w:val="361"/>
        </w:trPr>
        <w:tc>
          <w:tcPr>
            <w:tcW w:w="710" w:type="dxa"/>
            <w:vMerge/>
            <w:shd w:val="clear" w:color="auto" w:fill="auto"/>
          </w:tcPr>
          <w:p w:rsidR="004B06B5" w:rsidRPr="006E3D2E" w:rsidRDefault="004B06B5" w:rsidP="00BF597A">
            <w:pPr>
              <w:numPr>
                <w:ilvl w:val="0"/>
                <w:numId w:val="3"/>
              </w:numPr>
              <w:ind w:left="0" w:firstLine="0"/>
              <w:jc w:val="both"/>
              <w:rPr>
                <w:sz w:val="24"/>
                <w:szCs w:val="24"/>
                <w:lang w:val="kk-KZ"/>
              </w:rPr>
            </w:pPr>
          </w:p>
        </w:tc>
        <w:tc>
          <w:tcPr>
            <w:tcW w:w="2410" w:type="dxa"/>
            <w:shd w:val="clear" w:color="auto" w:fill="auto"/>
          </w:tcPr>
          <w:p w:rsidR="004B06B5" w:rsidRPr="006E3D2E" w:rsidRDefault="004B06B5" w:rsidP="00BF597A">
            <w:pPr>
              <w:rPr>
                <w:sz w:val="24"/>
                <w:szCs w:val="24"/>
              </w:rPr>
            </w:pPr>
            <w:r w:rsidRPr="006E3D2E">
              <w:rPr>
                <w:sz w:val="24"/>
                <w:szCs w:val="24"/>
              </w:rPr>
              <w:t xml:space="preserve">Израиль </w:t>
            </w:r>
          </w:p>
        </w:tc>
        <w:tc>
          <w:tcPr>
            <w:tcW w:w="5386" w:type="dxa"/>
            <w:shd w:val="clear" w:color="auto" w:fill="auto"/>
          </w:tcPr>
          <w:p w:rsidR="004B06B5" w:rsidRPr="006E3D2E" w:rsidRDefault="004B06B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4B06B5" w:rsidRPr="006E3D2E" w:rsidRDefault="004B06B5"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G/TBT/N/IND/172</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(i) </w:t>
            </w:r>
            <w:r w:rsidRPr="006E3D2E">
              <w:rPr>
                <w:sz w:val="24"/>
                <w:szCs w:val="24"/>
              </w:rPr>
              <w:t>былғарыдан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басқа</w:t>
            </w:r>
            <w:r w:rsidRPr="006E3D2E">
              <w:rPr>
                <w:sz w:val="24"/>
                <w:szCs w:val="24"/>
                <w:lang w:val="en-US"/>
              </w:rPr>
              <w:t xml:space="preserve"> </w:t>
            </w:r>
            <w:r w:rsidRPr="006E3D2E">
              <w:rPr>
                <w:sz w:val="24"/>
                <w:szCs w:val="24"/>
              </w:rPr>
              <w:t>материалдардан</w:t>
            </w:r>
            <w:r w:rsidRPr="006E3D2E">
              <w:rPr>
                <w:sz w:val="24"/>
                <w:szCs w:val="24"/>
                <w:lang w:val="en-US"/>
              </w:rPr>
              <w:t xml:space="preserve"> </w:t>
            </w:r>
            <w:r w:rsidRPr="006E3D2E">
              <w:rPr>
                <w:sz w:val="24"/>
                <w:szCs w:val="24"/>
              </w:rPr>
              <w:t>жасалған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бұйрық</w:t>
            </w:r>
            <w:r w:rsidRPr="006E3D2E">
              <w:rPr>
                <w:sz w:val="24"/>
                <w:szCs w:val="24"/>
                <w:lang w:val="en-US"/>
              </w:rPr>
              <w:t xml:space="preserve"> (</w:t>
            </w:r>
            <w:r w:rsidRPr="006E3D2E">
              <w:rPr>
                <w:sz w:val="24"/>
                <w:szCs w:val="24"/>
              </w:rPr>
              <w:t>сапаны</w:t>
            </w:r>
            <w:r w:rsidRPr="006E3D2E">
              <w:rPr>
                <w:sz w:val="24"/>
                <w:szCs w:val="24"/>
                <w:lang w:val="en-US"/>
              </w:rPr>
              <w:t xml:space="preserve"> </w:t>
            </w:r>
            <w:r w:rsidRPr="006E3D2E">
              <w:rPr>
                <w:sz w:val="24"/>
                <w:szCs w:val="24"/>
              </w:rPr>
              <w:t>бақылау</w:t>
            </w:r>
            <w:r w:rsidRPr="006E3D2E">
              <w:rPr>
                <w:sz w:val="24"/>
                <w:szCs w:val="24"/>
                <w:lang w:val="en-US"/>
              </w:rPr>
              <w:t xml:space="preserve">), 2020 ii) </w:t>
            </w:r>
            <w:r w:rsidRPr="006E3D2E">
              <w:rPr>
                <w:sz w:val="24"/>
                <w:szCs w:val="24"/>
              </w:rPr>
              <w:t>жеке</w:t>
            </w:r>
            <w:r w:rsidRPr="006E3D2E">
              <w:rPr>
                <w:sz w:val="24"/>
                <w:szCs w:val="24"/>
                <w:lang w:val="en-US"/>
              </w:rPr>
              <w:t xml:space="preserve"> </w:t>
            </w:r>
            <w:r w:rsidRPr="006E3D2E">
              <w:rPr>
                <w:sz w:val="24"/>
                <w:szCs w:val="24"/>
              </w:rPr>
              <w:t>қорғаныс</w:t>
            </w:r>
            <w:r w:rsidRPr="006E3D2E">
              <w:rPr>
                <w:sz w:val="24"/>
                <w:szCs w:val="24"/>
                <w:lang w:val="en-US"/>
              </w:rPr>
              <w:t xml:space="preserve"> </w:t>
            </w:r>
            <w:r w:rsidRPr="006E3D2E">
              <w:rPr>
                <w:sz w:val="24"/>
                <w:szCs w:val="24"/>
              </w:rPr>
              <w:t>құралдары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бұйрық</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w:t>
            </w:r>
            <w:r w:rsidRPr="006E3D2E">
              <w:rPr>
                <w:sz w:val="24"/>
                <w:szCs w:val="24"/>
                <w:lang w:val="en-US"/>
              </w:rPr>
              <w:t xml:space="preserve"> (</w:t>
            </w:r>
            <w:r w:rsidRPr="006E3D2E">
              <w:rPr>
                <w:sz w:val="24"/>
                <w:szCs w:val="24"/>
              </w:rPr>
              <w:t>сапаны</w:t>
            </w:r>
            <w:r w:rsidRPr="006E3D2E">
              <w:rPr>
                <w:sz w:val="24"/>
                <w:szCs w:val="24"/>
                <w:lang w:val="en-US"/>
              </w:rPr>
              <w:t xml:space="preserve"> </w:t>
            </w:r>
            <w:r w:rsidRPr="006E3D2E">
              <w:rPr>
                <w:sz w:val="24"/>
                <w:szCs w:val="24"/>
              </w:rPr>
              <w:t>бақылау</w:t>
            </w:r>
            <w:r w:rsidRPr="006E3D2E">
              <w:rPr>
                <w:sz w:val="24"/>
                <w:szCs w:val="24"/>
                <w:lang w:val="en-US"/>
              </w:rPr>
              <w:t>), 2020 , 2020 (</w:t>
            </w:r>
            <w:r w:rsidRPr="006E3D2E">
              <w:rPr>
                <w:sz w:val="24"/>
                <w:szCs w:val="24"/>
              </w:rPr>
              <w:t>ағылшын</w:t>
            </w:r>
            <w:r w:rsidRPr="006E3D2E">
              <w:rPr>
                <w:sz w:val="24"/>
                <w:szCs w:val="24"/>
                <w:lang w:val="en-US"/>
              </w:rPr>
              <w:t xml:space="preserve"> </w:t>
            </w:r>
            <w:r w:rsidRPr="006E3D2E">
              <w:rPr>
                <w:sz w:val="24"/>
                <w:szCs w:val="24"/>
              </w:rPr>
              <w:t>тілінде</w:t>
            </w:r>
            <w:r w:rsidRPr="006E3D2E">
              <w:rPr>
                <w:sz w:val="24"/>
                <w:szCs w:val="24"/>
                <w:lang w:val="en-US"/>
              </w:rPr>
              <w:t xml:space="preserve"> 2 </w:t>
            </w:r>
            <w:r w:rsidRPr="006E3D2E">
              <w:rPr>
                <w:sz w:val="24"/>
                <w:szCs w:val="24"/>
              </w:rPr>
              <w:t>бет</w:t>
            </w:r>
            <w:r w:rsidRPr="006E3D2E">
              <w:rPr>
                <w:sz w:val="24"/>
                <w:szCs w:val="24"/>
                <w:lang w:val="en-US"/>
              </w:rPr>
              <w:t xml:space="preserve">; </w:t>
            </w:r>
            <w:r w:rsidRPr="006E3D2E">
              <w:rPr>
                <w:sz w:val="24"/>
                <w:szCs w:val="24"/>
              </w:rPr>
              <w:t>ағылшын</w:t>
            </w:r>
            <w:r w:rsidRPr="006E3D2E">
              <w:rPr>
                <w:sz w:val="24"/>
                <w:szCs w:val="24"/>
                <w:lang w:val="en-US"/>
              </w:rPr>
              <w:t xml:space="preserve"> </w:t>
            </w:r>
            <w:r w:rsidRPr="006E3D2E">
              <w:rPr>
                <w:sz w:val="24"/>
                <w:szCs w:val="24"/>
              </w:rPr>
              <w:t>тілінде</w:t>
            </w:r>
            <w:r w:rsidRPr="006E3D2E">
              <w:rPr>
                <w:sz w:val="24"/>
                <w:szCs w:val="24"/>
                <w:lang w:val="en-US"/>
              </w:rPr>
              <w:t xml:space="preserve"> 1 </w:t>
            </w:r>
            <w:r w:rsidRPr="006E3D2E">
              <w:rPr>
                <w:sz w:val="24"/>
                <w:szCs w:val="24"/>
              </w:rPr>
              <w:t>бет</w:t>
            </w:r>
            <w:r w:rsidRPr="006E3D2E">
              <w:rPr>
                <w:sz w:val="24"/>
                <w:szCs w:val="24"/>
                <w:lang w:val="en-US"/>
              </w:rPr>
              <w:t xml:space="preserve">; </w:t>
            </w:r>
            <w:r w:rsidRPr="006E3D2E">
              <w:rPr>
                <w:sz w:val="24"/>
                <w:szCs w:val="24"/>
              </w:rPr>
              <w:t>ағылшын</w:t>
            </w:r>
            <w:r w:rsidRPr="006E3D2E">
              <w:rPr>
                <w:sz w:val="24"/>
                <w:szCs w:val="24"/>
                <w:lang w:val="en-US"/>
              </w:rPr>
              <w:t xml:space="preserve"> </w:t>
            </w:r>
            <w:r w:rsidRPr="006E3D2E">
              <w:rPr>
                <w:sz w:val="24"/>
                <w:szCs w:val="24"/>
              </w:rPr>
              <w:t>тілінде</w:t>
            </w:r>
            <w:r w:rsidRPr="006E3D2E">
              <w:rPr>
                <w:sz w:val="24"/>
                <w:szCs w:val="24"/>
                <w:lang w:val="en-US"/>
              </w:rPr>
              <w:t xml:space="preserve"> 2 </w:t>
            </w:r>
            <w:r w:rsidRPr="006E3D2E">
              <w:rPr>
                <w:sz w:val="24"/>
                <w:szCs w:val="24"/>
              </w:rPr>
              <w:t>бет</w:t>
            </w:r>
            <w:r w:rsidRPr="006E3D2E">
              <w:rPr>
                <w:sz w:val="24"/>
                <w:szCs w:val="24"/>
                <w:lang w:val="en-US"/>
              </w:rPr>
              <w:t>)</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 алған сәттен бастап 15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lang w:val="en-US"/>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(i) </w:t>
            </w:r>
            <w:r w:rsidRPr="006E3D2E">
              <w:rPr>
                <w:sz w:val="24"/>
                <w:szCs w:val="24"/>
              </w:rPr>
              <w:t>былғарыдан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басқа</w:t>
            </w:r>
            <w:r w:rsidRPr="006E3D2E">
              <w:rPr>
                <w:sz w:val="24"/>
                <w:szCs w:val="24"/>
                <w:lang w:val="en-US"/>
              </w:rPr>
              <w:t xml:space="preserve"> </w:t>
            </w:r>
            <w:r w:rsidRPr="006E3D2E">
              <w:rPr>
                <w:sz w:val="24"/>
                <w:szCs w:val="24"/>
              </w:rPr>
              <w:t>материалдардан</w:t>
            </w:r>
            <w:r w:rsidRPr="006E3D2E">
              <w:rPr>
                <w:sz w:val="24"/>
                <w:szCs w:val="24"/>
                <w:lang w:val="en-US"/>
              </w:rPr>
              <w:t xml:space="preserve"> </w:t>
            </w:r>
            <w:r w:rsidRPr="006E3D2E">
              <w:rPr>
                <w:sz w:val="24"/>
                <w:szCs w:val="24"/>
              </w:rPr>
              <w:t>жасалған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w:t>
            </w:r>
            <w:r w:rsidRPr="006E3D2E">
              <w:rPr>
                <w:sz w:val="24"/>
                <w:szCs w:val="24"/>
                <w:lang w:val="en-US"/>
              </w:rPr>
              <w:t xml:space="preserve">, (ii) </w:t>
            </w:r>
            <w:r w:rsidRPr="006E3D2E">
              <w:rPr>
                <w:sz w:val="24"/>
                <w:szCs w:val="24"/>
              </w:rPr>
              <w:t>жеке</w:t>
            </w:r>
            <w:r w:rsidRPr="006E3D2E">
              <w:rPr>
                <w:sz w:val="24"/>
                <w:szCs w:val="24"/>
                <w:lang w:val="en-US"/>
              </w:rPr>
              <w:t xml:space="preserve"> </w:t>
            </w:r>
            <w:r w:rsidRPr="006E3D2E">
              <w:rPr>
                <w:sz w:val="24"/>
                <w:szCs w:val="24"/>
              </w:rPr>
              <w:t>қорғаныш</w:t>
            </w:r>
            <w:r w:rsidRPr="006E3D2E">
              <w:rPr>
                <w:sz w:val="24"/>
                <w:szCs w:val="24"/>
                <w:lang w:val="en-US"/>
              </w:rPr>
              <w:t xml:space="preserve"> </w:t>
            </w:r>
            <w:r w:rsidRPr="006E3D2E">
              <w:rPr>
                <w:sz w:val="24"/>
                <w:szCs w:val="24"/>
              </w:rPr>
              <w:t>құралдарына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w:t>
            </w:r>
            <w:r w:rsidRPr="006E3D2E">
              <w:rPr>
                <w:sz w:val="24"/>
                <w:szCs w:val="24"/>
                <w:lang w:val="en-US"/>
              </w:rPr>
              <w:t xml:space="preserve">, (iii) </w:t>
            </w:r>
            <w:r w:rsidRPr="006E3D2E">
              <w:rPr>
                <w:sz w:val="24"/>
                <w:szCs w:val="24"/>
              </w:rPr>
              <w:t>барлық</w:t>
            </w:r>
            <w:r w:rsidRPr="006E3D2E">
              <w:rPr>
                <w:sz w:val="24"/>
                <w:szCs w:val="24"/>
                <w:lang w:val="en-US"/>
              </w:rPr>
              <w:t xml:space="preserve"> </w:t>
            </w:r>
            <w:r w:rsidRPr="006E3D2E">
              <w:rPr>
                <w:sz w:val="24"/>
                <w:szCs w:val="24"/>
              </w:rPr>
              <w:t>резеңке</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полимер</w:t>
            </w:r>
            <w:r w:rsidRPr="006E3D2E">
              <w:rPr>
                <w:sz w:val="24"/>
                <w:szCs w:val="24"/>
                <w:lang w:val="en-US"/>
              </w:rPr>
              <w:t xml:space="preserve"> </w:t>
            </w:r>
            <w:r w:rsidRPr="006E3D2E">
              <w:rPr>
                <w:sz w:val="24"/>
                <w:szCs w:val="24"/>
              </w:rPr>
              <w:t>материалдардан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олардың</w:t>
            </w:r>
            <w:r w:rsidRPr="006E3D2E">
              <w:rPr>
                <w:sz w:val="24"/>
                <w:szCs w:val="24"/>
                <w:lang w:val="en-US"/>
              </w:rPr>
              <w:t xml:space="preserve"> </w:t>
            </w:r>
            <w:r w:rsidRPr="006E3D2E">
              <w:rPr>
                <w:sz w:val="24"/>
                <w:szCs w:val="24"/>
              </w:rPr>
              <w:t>компоненттерінен</w:t>
            </w:r>
            <w:r w:rsidRPr="006E3D2E">
              <w:rPr>
                <w:sz w:val="24"/>
                <w:szCs w:val="24"/>
                <w:lang w:val="en-US"/>
              </w:rPr>
              <w:t xml:space="preserve"> </w:t>
            </w:r>
            <w:r w:rsidRPr="006E3D2E">
              <w:rPr>
                <w:sz w:val="24"/>
                <w:szCs w:val="24"/>
              </w:rPr>
              <w:t>жасалған</w:t>
            </w:r>
            <w:r w:rsidRPr="006E3D2E">
              <w:rPr>
                <w:sz w:val="24"/>
                <w:szCs w:val="24"/>
                <w:lang w:val="en-US"/>
              </w:rPr>
              <w:t xml:space="preserve"> </w:t>
            </w:r>
            <w:r w:rsidRPr="006E3D2E">
              <w:rPr>
                <w:sz w:val="24"/>
                <w:szCs w:val="24"/>
              </w:rPr>
              <w:t>аяқ</w:t>
            </w:r>
            <w:r w:rsidRPr="006E3D2E">
              <w:rPr>
                <w:sz w:val="24"/>
                <w:szCs w:val="24"/>
                <w:lang w:val="en-US"/>
              </w:rPr>
              <w:t xml:space="preserve"> </w:t>
            </w:r>
            <w:r w:rsidRPr="006E3D2E">
              <w:rPr>
                <w:sz w:val="24"/>
                <w:szCs w:val="24"/>
              </w:rPr>
              <w:t>киім</w:t>
            </w:r>
            <w:r w:rsidRPr="006E3D2E">
              <w:rPr>
                <w:sz w:val="24"/>
                <w:szCs w:val="24"/>
                <w:lang w:val="en-US"/>
              </w:rPr>
              <w:t>.</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Индия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былғарыдан және басқа материалдардан жасалған аяқ киім туралы бұйрық (сапаны бақылау), 2020 ж.</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II. Жеке қорғаныс аяқ киімі туралы бұйрық (сапаны бақылау), 2020 ж.</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iii. Резеңке және барлық полимерлі материалдардан және олардың компоненттерінен жасалған аяқ киім (сапаны бақылау) бұйрық, 2020</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G/TBT/N/IND/171</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Азық-түлік қауіпсіздігі мен стандарттарына түзетулер туралы ережелер жобасы( буып-түю және таңбалау), 2020 ж. (3 бет, ағылшын тілінде)</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 xml:space="preserve">Хабарламадан бастап 60 күн </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en-US"/>
              </w:rPr>
            </w:pPr>
            <w:r w:rsidRPr="006E3D2E">
              <w:rPr>
                <w:sz w:val="24"/>
                <w:szCs w:val="24"/>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Азық-түлік өнімдері</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Индия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Тәттілендіргіш болуы мүмкін Тамақ өнімдерінің қаптамасындағы таңбалауды қайта қарауды ұйғаратын 2020 жылғы тамақ өнімдерінің қауіпсіздігі жобасына және стандарттарға (буып-түю және таңбалау) түзетулер жобасы.</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b/>
                <w:sz w:val="24"/>
                <w:szCs w:val="24"/>
                <w:lang w:val="en-GB" w:eastAsia="en-US"/>
              </w:rPr>
            </w:pPr>
            <w:r w:rsidRPr="006E3D2E">
              <w:rPr>
                <w:b/>
                <w:sz w:val="24"/>
                <w:szCs w:val="24"/>
              </w:rPr>
              <w:t>G/TBT/N/EU/750</w:t>
            </w:r>
          </w:p>
          <w:p w:rsidR="001B09D3" w:rsidRPr="006E3D2E" w:rsidRDefault="001B09D3" w:rsidP="00BF597A">
            <w:pPr>
              <w:rPr>
                <w:sz w:val="24"/>
                <w:szCs w:val="24"/>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Еуропалық Парламент пен Кеңестің 2018/858 регламентін (ЕО) қолданатын комиссияның электрондық форматтағы деректердің сәйкестік сертификатымен алмасудың негізгі форматына, құрылымына және құралдарына қатысты регламентінің жобасы (ағылшын тілінде 4 бет)</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 алған сәттен бастап 60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2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Көлік құралдары және олардың тіркемелері (m, N және O санатты автомобильдер); жол-көлік техникасы (ICS 43)</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Еуропалық Одақ</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Қоса беріліп отырған Атқарушылық шешімнің жобасы автомобильдер мен тіркемелердің сәйкестік сертификаттарының, жалпыға қол жетімділіктің және деректер құрылымының онлайн-деректерімен алмасуға қойылатын негізгі талаптарды белгілеу жөніндегі бастамаларды қамтиды.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Бұл өзгеріс деректермен келісілген алмасуды, ашықтықты қамтамасыз ету және өндірілген көлік құралының бекітілген типке сәйкес келетінін растайтын ақпаратқа жария қол жеткізуді оңайлату үшін қажет.</w:t>
            </w: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rFonts w:eastAsia="Verdana"/>
                <w:b/>
                <w:sz w:val="24"/>
                <w:szCs w:val="24"/>
              </w:rPr>
            </w:pPr>
            <w:r w:rsidRPr="006E3D2E">
              <w:rPr>
                <w:b/>
                <w:sz w:val="24"/>
                <w:szCs w:val="24"/>
              </w:rPr>
              <w:t>G/TBT/N/CHL/535</w:t>
            </w:r>
          </w:p>
        </w:tc>
        <w:tc>
          <w:tcPr>
            <w:tcW w:w="5386" w:type="dxa"/>
            <w:shd w:val="clear" w:color="auto" w:fill="auto"/>
          </w:tcPr>
          <w:p w:rsidR="005D5391" w:rsidRPr="006E3D2E" w:rsidRDefault="00C602A0" w:rsidP="00BF597A">
            <w:pPr>
              <w:jc w:val="both"/>
              <w:rPr>
                <w:sz w:val="24"/>
                <w:szCs w:val="24"/>
              </w:rPr>
            </w:pPr>
            <w:r w:rsidRPr="006E3D2E">
              <w:rPr>
                <w:sz w:val="24"/>
                <w:szCs w:val="24"/>
              </w:rPr>
              <w:t>№ 977/96 жоғарғы Жарлыққа, Денсаулық сақтау министрлігіне, тамақ өнімдерінің санитарлық ережелеріне, Тамақ өнімдері туралы II бөлімге, таңбалау және жарнама туралы II тармаққа, 106 және 107-баптарға түзетулер енгізу бойынша жұртшылықпен консультациялар</w:t>
            </w:r>
            <w:r w:rsidR="005D5391" w:rsidRPr="006E3D2E">
              <w:rPr>
                <w:sz w:val="24"/>
                <w:szCs w:val="24"/>
              </w:rPr>
              <w:t xml:space="preserve"> (3 </w:t>
            </w:r>
            <w:r w:rsidR="00B22E5D" w:rsidRPr="006E3D2E">
              <w:rPr>
                <w:sz w:val="24"/>
                <w:szCs w:val="24"/>
              </w:rPr>
              <w:t>бет, испан тілінде)</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2 </w:t>
            </w:r>
            <w:r w:rsidR="00BA4906" w:rsidRPr="006E3D2E">
              <w:rPr>
                <w:sz w:val="24"/>
                <w:szCs w:val="24"/>
              </w:rPr>
              <w:t>қазан 2020</w:t>
            </w:r>
          </w:p>
        </w:tc>
        <w:tc>
          <w:tcPr>
            <w:tcW w:w="5386" w:type="dxa"/>
            <w:shd w:val="clear" w:color="auto" w:fill="auto"/>
          </w:tcPr>
          <w:p w:rsidR="005D5391" w:rsidRPr="006E3D2E" w:rsidRDefault="00B4355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Азық-түлік өнімдері</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Чили</w:t>
            </w:r>
          </w:p>
        </w:tc>
        <w:tc>
          <w:tcPr>
            <w:tcW w:w="5386" w:type="dxa"/>
            <w:shd w:val="clear" w:color="auto" w:fill="auto"/>
          </w:tcPr>
          <w:p w:rsidR="00710D81" w:rsidRPr="006E3D2E" w:rsidRDefault="00710D8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977/96 жоғарғы Жарлыққа түзету, Денсаулық сақтау министрлігі, тамақ өнімдерінің денсаулығы туралы ережелер, Тамақ өнімдері туралы II бөлім, таңбалау және жарнама туралы II тармақ, 106 және 107-баптар.</w:t>
            </w:r>
          </w:p>
          <w:p w:rsidR="005D5391" w:rsidRPr="006E3D2E" w:rsidRDefault="00710D8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106 (15) және (18) және 107 (g) баптарында қолданылатын терминдер дұрыс түсіндірілмеді, сондықтан проблемалық терминдерді ауыстыру ұсынылады. Ұсынылған түзету Cxs 1-1985 оралған тамақ өнімдерін таңбалаудың жалпы стандарты Алиментариус Кодексінде көрсетілген.</w:t>
            </w:r>
            <w:r w:rsidR="005D5391" w:rsidRPr="006E3D2E">
              <w:rPr>
                <w:sz w:val="24"/>
                <w:szCs w:val="24"/>
              </w:rPr>
              <w:t xml:space="preserve"> </w:t>
            </w:r>
            <w:r w:rsidRPr="006E3D2E">
              <w:rPr>
                <w:sz w:val="24"/>
                <w:szCs w:val="24"/>
              </w:rPr>
              <w:t>1985 жылы қабылданды. 1991,1999, 2001, 2003, 2005, 2008 және 2010 жылдары өзгертілді. 2018 жылы қайта қаралды.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rFonts w:eastAsia="Verdana"/>
                <w:b/>
                <w:sz w:val="24"/>
                <w:szCs w:val="24"/>
              </w:rPr>
            </w:pPr>
            <w:r w:rsidRPr="006E3D2E">
              <w:rPr>
                <w:b/>
                <w:sz w:val="24"/>
                <w:szCs w:val="24"/>
              </w:rPr>
              <w:t>G/TBT/N/ARG/406</w:t>
            </w:r>
          </w:p>
        </w:tc>
        <w:tc>
          <w:tcPr>
            <w:tcW w:w="5386" w:type="dxa"/>
            <w:shd w:val="clear" w:color="auto" w:fill="auto"/>
          </w:tcPr>
          <w:p w:rsidR="005D5391" w:rsidRPr="006E3D2E" w:rsidRDefault="00C602A0" w:rsidP="00BF597A">
            <w:pPr>
              <w:jc w:val="both"/>
              <w:rPr>
                <w:sz w:val="24"/>
                <w:szCs w:val="24"/>
              </w:rPr>
            </w:pPr>
            <w:r w:rsidRPr="006E3D2E">
              <w:rPr>
                <w:sz w:val="24"/>
                <w:szCs w:val="24"/>
              </w:rPr>
              <w:t xml:space="preserve">"Аргентинаның Азық - түлік кодексі (CAA) - XVI </w:t>
            </w:r>
            <w:r w:rsidRPr="006E3D2E">
              <w:rPr>
                <w:sz w:val="24"/>
                <w:szCs w:val="24"/>
              </w:rPr>
              <w:lastRenderedPageBreak/>
              <w:t>тарау" бірлескен қарар жобасы түзету және технологиялық қоспалар</w:t>
            </w:r>
            <w:r w:rsidR="005D5391" w:rsidRPr="006E3D2E">
              <w:rPr>
                <w:sz w:val="24"/>
                <w:szCs w:val="24"/>
              </w:rPr>
              <w:t xml:space="preserve"> - </w:t>
            </w:r>
            <w:r w:rsidRPr="006E3D2E">
              <w:rPr>
                <w:sz w:val="24"/>
                <w:szCs w:val="24"/>
              </w:rPr>
              <w:t>Дәмдеуіштер</w:t>
            </w:r>
            <w:r w:rsidR="005D5391" w:rsidRPr="006E3D2E">
              <w:rPr>
                <w:sz w:val="24"/>
                <w:szCs w:val="24"/>
              </w:rPr>
              <w:t xml:space="preserve">: </w:t>
            </w:r>
            <w:r w:rsidRPr="006E3D2E">
              <w:rPr>
                <w:sz w:val="24"/>
                <w:szCs w:val="24"/>
              </w:rPr>
              <w:t>1226, 1226 бис, 1234, 1237 және 1242 баптар</w:t>
            </w:r>
            <w:r w:rsidR="005D5391" w:rsidRPr="006E3D2E">
              <w:rPr>
                <w:sz w:val="24"/>
                <w:szCs w:val="24"/>
              </w:rPr>
              <w:t xml:space="preserve">» (6 </w:t>
            </w:r>
            <w:r w:rsidR="00B22E5D" w:rsidRPr="006E3D2E">
              <w:rPr>
                <w:sz w:val="24"/>
                <w:szCs w:val="24"/>
              </w:rPr>
              <w:t>бет, испан тілінде)</w:t>
            </w:r>
          </w:p>
        </w:tc>
        <w:tc>
          <w:tcPr>
            <w:tcW w:w="1985" w:type="dxa"/>
            <w:shd w:val="clear" w:color="auto" w:fill="auto"/>
          </w:tcPr>
          <w:p w:rsidR="005D5391" w:rsidRPr="006E3D2E" w:rsidRDefault="005D5391" w:rsidP="00BF597A">
            <w:pPr>
              <w:jc w:val="both"/>
              <w:rPr>
                <w:sz w:val="24"/>
                <w:szCs w:val="24"/>
                <w:lang w:val="kk-KZ"/>
              </w:rPr>
            </w:pPr>
            <w:r w:rsidRPr="006E3D2E">
              <w:rPr>
                <w:sz w:val="24"/>
                <w:szCs w:val="24"/>
                <w:lang w:val="kk-KZ"/>
              </w:rPr>
              <w:lastRenderedPageBreak/>
              <w:t xml:space="preserve">20 </w:t>
            </w:r>
            <w:r w:rsidR="00BE77F3" w:rsidRPr="006E3D2E">
              <w:rPr>
                <w:sz w:val="24"/>
                <w:szCs w:val="24"/>
                <w:lang w:val="kk-KZ"/>
              </w:rPr>
              <w:t>қараша</w:t>
            </w:r>
            <w:r w:rsidRPr="006E3D2E">
              <w:rPr>
                <w:sz w:val="24"/>
                <w:szCs w:val="24"/>
                <w:lang w:val="kk-KZ"/>
              </w:rPr>
              <w:t xml:space="preserve"> 2020</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2 </w:t>
            </w:r>
            <w:r w:rsidR="00BA4906" w:rsidRPr="006E3D2E">
              <w:rPr>
                <w:sz w:val="24"/>
                <w:szCs w:val="24"/>
              </w:rPr>
              <w:t>қазан 2020</w:t>
            </w:r>
          </w:p>
        </w:tc>
        <w:tc>
          <w:tcPr>
            <w:tcW w:w="5386" w:type="dxa"/>
            <w:shd w:val="clear" w:color="auto" w:fill="auto"/>
          </w:tcPr>
          <w:p w:rsidR="005D5391" w:rsidRPr="006E3D2E" w:rsidRDefault="00B22E5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Дәмдеуіштер </w:t>
            </w:r>
            <w:r w:rsidR="005D5391" w:rsidRPr="006E3D2E">
              <w:rPr>
                <w:sz w:val="24"/>
                <w:szCs w:val="24"/>
              </w:rPr>
              <w:t>(HS 0910)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Аргентина</w:t>
            </w:r>
          </w:p>
        </w:tc>
        <w:tc>
          <w:tcPr>
            <w:tcW w:w="5386" w:type="dxa"/>
            <w:shd w:val="clear" w:color="auto" w:fill="auto"/>
          </w:tcPr>
          <w:p w:rsidR="005D5391" w:rsidRPr="006E3D2E" w:rsidRDefault="00FD11A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Ұлттық азық - түлік комиссиясы (CONAL) дайындаған қаулы жобасында мақалаларда белгіленген сәйкестік пен сапа параметрлері жаңартылды (CAA: 1226 - орегано, 1226 бис - маржорам, 1234 - ақ бұрыш, 1237 – қара бұрыш және 1242-тасшөп).</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rFonts w:eastAsia="Verdana"/>
                <w:b/>
                <w:sz w:val="24"/>
                <w:szCs w:val="24"/>
              </w:rPr>
            </w:pPr>
            <w:r w:rsidRPr="006E3D2E">
              <w:rPr>
                <w:b/>
                <w:sz w:val="24"/>
                <w:szCs w:val="24"/>
              </w:rPr>
              <w:t>G/TBT/N/ARG/405</w:t>
            </w:r>
          </w:p>
        </w:tc>
        <w:tc>
          <w:tcPr>
            <w:tcW w:w="5386" w:type="dxa"/>
            <w:shd w:val="clear" w:color="auto" w:fill="auto"/>
          </w:tcPr>
          <w:p w:rsidR="005D5391" w:rsidRPr="006E3D2E" w:rsidRDefault="00FD11A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"Аргентинаның Азық - түлік кодексі (CAA)" Қарарының жобасы-XIV тарау спирттік ішімдіктер, спирттер, тазартылған алкогольді ішімдіктер және ликерлер» Ст. 1116: "Whiskeys"</w:t>
            </w:r>
            <w:r w:rsidR="005D5391" w:rsidRPr="006E3D2E">
              <w:rPr>
                <w:sz w:val="24"/>
                <w:szCs w:val="24"/>
              </w:rPr>
              <w:t xml:space="preserve"> (6 </w:t>
            </w:r>
            <w:r w:rsidRPr="006E3D2E">
              <w:rPr>
                <w:sz w:val="24"/>
                <w:szCs w:val="24"/>
              </w:rPr>
              <w:t>бет, испан тілінде</w:t>
            </w:r>
            <w:r w:rsidR="005D5391" w:rsidRPr="006E3D2E">
              <w:rPr>
                <w:sz w:val="24"/>
                <w:szCs w:val="24"/>
              </w:rPr>
              <w:t>)</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2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Виски (HS 2208)</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Аргентина</w:t>
            </w:r>
          </w:p>
        </w:tc>
        <w:tc>
          <w:tcPr>
            <w:tcW w:w="5386" w:type="dxa"/>
            <w:shd w:val="clear" w:color="auto" w:fill="auto"/>
          </w:tcPr>
          <w:p w:rsidR="005D5391" w:rsidRPr="006E3D2E" w:rsidRDefault="00FD11A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Ұлттық азық-түлік комиссиясы (CONAL) дайындаған қаулы жобасында ААА-ның 1116-бабының 7-тармағында белгіленген виски сапасының сипаттамалары мен параметрлері өзгереді.Атап айтқанда, ол бір уыт виски, аргентиналық виски және спирттерге арналған параметрлерді қамтиды.</w:t>
            </w: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b/>
                <w:sz w:val="24"/>
                <w:szCs w:val="24"/>
              </w:rPr>
            </w:pPr>
            <w:r w:rsidRPr="006E3D2E">
              <w:rPr>
                <w:b/>
                <w:sz w:val="24"/>
                <w:szCs w:val="24"/>
              </w:rPr>
              <w:t>G/TBT/N/JPN/675</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Азық-түлік өнімдерін таңбалау стандарттарына түзету жобасының қысқаша мазмұны (жылтыратылмаған және жылтыратылған күрішке қатысты)</w:t>
            </w:r>
          </w:p>
        </w:tc>
        <w:tc>
          <w:tcPr>
            <w:tcW w:w="1985" w:type="dxa"/>
            <w:shd w:val="clear" w:color="auto" w:fill="auto"/>
          </w:tcPr>
          <w:p w:rsidR="001B09D3" w:rsidRPr="006E3D2E" w:rsidRDefault="001B09D3" w:rsidP="00BF597A">
            <w:pPr>
              <w:jc w:val="both"/>
              <w:rPr>
                <w:sz w:val="24"/>
                <w:szCs w:val="24"/>
                <w:lang w:val="kk-KZ"/>
              </w:rPr>
            </w:pPr>
            <w:r w:rsidRPr="006E3D2E">
              <w:rPr>
                <w:sz w:val="24"/>
                <w:szCs w:val="24"/>
                <w:lang w:val="kk-KZ"/>
              </w:rPr>
              <w:t>Хабарлама алған сәттен бастап 60 күн</w:t>
            </w: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lang w:val="kk-KZ"/>
              </w:rPr>
            </w:pPr>
            <w:r w:rsidRPr="006E3D2E">
              <w:rPr>
                <w:sz w:val="24"/>
                <w:szCs w:val="24"/>
                <w:lang w:val="kk-KZ"/>
              </w:rPr>
              <w:t>5 қазан 2020</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Жылтыратылмаған және жылтыратылған күріш</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sz w:val="24"/>
                <w:szCs w:val="24"/>
              </w:rPr>
            </w:pPr>
            <w:r w:rsidRPr="006E3D2E">
              <w:rPr>
                <w:sz w:val="24"/>
                <w:szCs w:val="24"/>
              </w:rPr>
              <w:t>Жапония</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Жылтыратылмаған немесе жылтыратылған күріш үшін қолданыстағы жүйеде өндіріс орны, сорты мен Шығарылған жылы, егер олар сол өндірілген, әр түрлі және өндірілген жылы бар шикі, жылтыратылмаған күріштен жасалған болса және олар ауылшаруашылық өнімдерімен сертификатталған болса ғана көрсетілуі мүмкін. Отандық тауарларға арналған инспекция туралы заң (1951 ж. № 144 заң) немесе егер оларды экспорттаушы елдердің қоғамдық ұйымдары сертификаттаса және т. б. Азық-түлікті таңбалау стандарттары жоғарыда аталған сертификаттаусыз өңделмеген немесе жылтыратылған күріштің өндіріс орнын, түрін және өндірілген жылын белгілеуге мүмкіндік беру үшін ішінара өзгертіледі, сонымен қатар тамақ өнімдерін өндірумен айналысатын адамдарға таңбалау үшін негіз болып табылатын құжаттарды сақтауды міндеттейді</w:t>
            </w:r>
          </w:p>
        </w:tc>
        <w:tc>
          <w:tcPr>
            <w:tcW w:w="1985" w:type="dxa"/>
            <w:shd w:val="clear" w:color="auto" w:fill="auto"/>
          </w:tcPr>
          <w:p w:rsidR="001B09D3" w:rsidRPr="006E3D2E" w:rsidRDefault="001B09D3"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G/TBT/N/ISR/941/Add.1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2020 жылғы</w:t>
            </w:r>
            <w:r w:rsidRPr="006E3D2E">
              <w:rPr>
                <w:sz w:val="24"/>
                <w:szCs w:val="24"/>
                <w:lang w:val="kk-KZ"/>
              </w:rPr>
              <w:t xml:space="preserve"> 5</w:t>
            </w:r>
            <w:r w:rsidRPr="006E3D2E">
              <w:rPr>
                <w:sz w:val="24"/>
                <w:szCs w:val="24"/>
                <w:lang w:val="en-US"/>
              </w:rPr>
              <w:t xml:space="preserve">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1220 3-</w:t>
            </w:r>
            <w:r w:rsidRPr="006E3D2E">
              <w:rPr>
                <w:sz w:val="24"/>
                <w:szCs w:val="24"/>
              </w:rPr>
              <w:t>бөлім</w:t>
            </w:r>
            <w:r w:rsidRPr="006E3D2E">
              <w:rPr>
                <w:sz w:val="24"/>
                <w:szCs w:val="24"/>
                <w:lang w:val="en-US"/>
              </w:rPr>
              <w:t>-</w:t>
            </w:r>
            <w:r w:rsidRPr="006E3D2E">
              <w:rPr>
                <w:sz w:val="24"/>
                <w:szCs w:val="24"/>
              </w:rPr>
              <w:t>өртті</w:t>
            </w:r>
            <w:r w:rsidRPr="006E3D2E">
              <w:rPr>
                <w:sz w:val="24"/>
                <w:szCs w:val="24"/>
                <w:lang w:val="en-US"/>
              </w:rPr>
              <w:t xml:space="preserve"> </w:t>
            </w:r>
            <w:r w:rsidRPr="006E3D2E">
              <w:rPr>
                <w:sz w:val="24"/>
                <w:szCs w:val="24"/>
              </w:rPr>
              <w:t>анықтау</w:t>
            </w:r>
            <w:r w:rsidRPr="006E3D2E">
              <w:rPr>
                <w:sz w:val="24"/>
                <w:szCs w:val="24"/>
                <w:lang w:val="en-US"/>
              </w:rPr>
              <w:t xml:space="preserve"> </w:t>
            </w:r>
            <w:r w:rsidRPr="006E3D2E">
              <w:rPr>
                <w:sz w:val="24"/>
                <w:szCs w:val="24"/>
              </w:rPr>
              <w:t>жүйелері</w:t>
            </w:r>
            <w:r w:rsidRPr="006E3D2E">
              <w:rPr>
                <w:sz w:val="24"/>
                <w:szCs w:val="24"/>
                <w:lang w:val="en-US"/>
              </w:rPr>
              <w:t xml:space="preserve">: </w:t>
            </w:r>
            <w:r w:rsidRPr="006E3D2E">
              <w:rPr>
                <w:sz w:val="24"/>
                <w:szCs w:val="24"/>
              </w:rPr>
              <w:t>орнату</w:t>
            </w:r>
            <w:r w:rsidRPr="006E3D2E">
              <w:rPr>
                <w:sz w:val="24"/>
                <w:szCs w:val="24"/>
                <w:lang w:val="en-US"/>
              </w:rPr>
              <w:t xml:space="preserve"> </w:t>
            </w:r>
            <w:r w:rsidRPr="006E3D2E">
              <w:rPr>
                <w:sz w:val="24"/>
                <w:szCs w:val="24"/>
              </w:rPr>
              <w:t>нұсқаулары</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жалпы</w:t>
            </w:r>
            <w:r w:rsidRPr="006E3D2E">
              <w:rPr>
                <w:sz w:val="24"/>
                <w:szCs w:val="24"/>
                <w:lang w:val="en-US"/>
              </w:rPr>
              <w:t xml:space="preserve"> </w:t>
            </w:r>
            <w:r w:rsidRPr="006E3D2E">
              <w:rPr>
                <w:sz w:val="24"/>
                <w:szCs w:val="24"/>
              </w:rPr>
              <w:t>талаптар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lastRenderedPageBreak/>
              <w:t>Сипаттама</w:t>
            </w:r>
            <w:r w:rsidRPr="006E3D2E">
              <w:rPr>
                <w:sz w:val="24"/>
                <w:szCs w:val="24"/>
                <w:lang w:val="en-US"/>
              </w:rPr>
              <w:t xml:space="preserve">: si 1220 </w:t>
            </w:r>
            <w:r w:rsidRPr="006E3D2E">
              <w:rPr>
                <w:sz w:val="24"/>
                <w:szCs w:val="24"/>
              </w:rPr>
              <w:t>міндетті</w:t>
            </w:r>
            <w:r w:rsidRPr="006E3D2E">
              <w:rPr>
                <w:sz w:val="24"/>
                <w:szCs w:val="24"/>
                <w:lang w:val="en-US"/>
              </w:rPr>
              <w:t xml:space="preserve"> </w:t>
            </w:r>
            <w:r w:rsidRPr="006E3D2E">
              <w:rPr>
                <w:sz w:val="24"/>
                <w:szCs w:val="24"/>
              </w:rPr>
              <w:t>стандартына</w:t>
            </w:r>
            <w:r w:rsidRPr="006E3D2E">
              <w:rPr>
                <w:sz w:val="24"/>
                <w:szCs w:val="24"/>
                <w:lang w:val="en-US"/>
              </w:rPr>
              <w:t xml:space="preserve"> </w:t>
            </w:r>
            <w:r w:rsidRPr="006E3D2E">
              <w:rPr>
                <w:sz w:val="24"/>
                <w:szCs w:val="24"/>
              </w:rPr>
              <w:t>Бірінші</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орнату</w:t>
            </w:r>
            <w:r w:rsidRPr="006E3D2E">
              <w:rPr>
                <w:sz w:val="24"/>
                <w:szCs w:val="24"/>
                <w:lang w:val="en-US"/>
              </w:rPr>
              <w:t xml:space="preserve"> </w:t>
            </w:r>
            <w:r w:rsidRPr="006E3D2E">
              <w:rPr>
                <w:sz w:val="24"/>
                <w:szCs w:val="24"/>
              </w:rPr>
              <w:t>нұсқаулары</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өртті</w:t>
            </w:r>
            <w:r w:rsidRPr="006E3D2E">
              <w:rPr>
                <w:sz w:val="24"/>
                <w:szCs w:val="24"/>
                <w:lang w:val="en-US"/>
              </w:rPr>
              <w:t xml:space="preserve"> </w:t>
            </w:r>
            <w:r w:rsidRPr="006E3D2E">
              <w:rPr>
                <w:sz w:val="24"/>
                <w:szCs w:val="24"/>
              </w:rPr>
              <w:t>анықтау</w:t>
            </w:r>
            <w:r w:rsidRPr="006E3D2E">
              <w:rPr>
                <w:sz w:val="24"/>
                <w:szCs w:val="24"/>
                <w:lang w:val="en-US"/>
              </w:rPr>
              <w:t xml:space="preserve"> </w:t>
            </w:r>
            <w:r w:rsidRPr="006E3D2E">
              <w:rPr>
                <w:sz w:val="24"/>
                <w:szCs w:val="24"/>
              </w:rPr>
              <w:t>жүйелеріне</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жалпы</w:t>
            </w:r>
            <w:r w:rsidRPr="006E3D2E">
              <w:rPr>
                <w:sz w:val="24"/>
                <w:szCs w:val="24"/>
                <w:lang w:val="en-US"/>
              </w:rPr>
              <w:t xml:space="preserve"> </w:t>
            </w:r>
            <w:r w:rsidRPr="006E3D2E">
              <w:rPr>
                <w:sz w:val="24"/>
                <w:szCs w:val="24"/>
              </w:rPr>
              <w:t>талаптарға</w:t>
            </w:r>
            <w:r w:rsidRPr="006E3D2E">
              <w:rPr>
                <w:sz w:val="24"/>
                <w:szCs w:val="24"/>
                <w:lang w:val="en-US"/>
              </w:rPr>
              <w:t xml:space="preserve"> </w:t>
            </w:r>
            <w:r w:rsidRPr="006E3D2E">
              <w:rPr>
                <w:sz w:val="24"/>
                <w:szCs w:val="24"/>
              </w:rPr>
              <w:t>қатысты</w:t>
            </w:r>
            <w:r w:rsidRPr="006E3D2E">
              <w:rPr>
                <w:sz w:val="24"/>
                <w:szCs w:val="24"/>
                <w:lang w:val="en-US"/>
              </w:rPr>
              <w:t xml:space="preserve"> 3-</w:t>
            </w:r>
            <w:r w:rsidRPr="006E3D2E">
              <w:rPr>
                <w:sz w:val="24"/>
                <w:szCs w:val="24"/>
              </w:rPr>
              <w:t>бөлім</w:t>
            </w:r>
            <w:r w:rsidRPr="006E3D2E">
              <w:rPr>
                <w:sz w:val="24"/>
                <w:szCs w:val="24"/>
                <w:lang w:val="en-US"/>
              </w:rPr>
              <w:t xml:space="preserve"> 2020 </w:t>
            </w:r>
            <w:r w:rsidRPr="006E3D2E">
              <w:rPr>
                <w:sz w:val="24"/>
                <w:szCs w:val="24"/>
              </w:rPr>
              <w:t>жылдың</w:t>
            </w:r>
            <w:r w:rsidRPr="006E3D2E">
              <w:rPr>
                <w:sz w:val="24"/>
                <w:szCs w:val="24"/>
                <w:lang w:val="en-US"/>
              </w:rPr>
              <w:t xml:space="preserve"> 17 </w:t>
            </w:r>
            <w:r w:rsidRPr="006E3D2E">
              <w:rPr>
                <w:sz w:val="24"/>
                <w:szCs w:val="24"/>
              </w:rPr>
              <w:t>мамырында</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жылдың</w:t>
            </w:r>
            <w:r w:rsidRPr="006E3D2E">
              <w:rPr>
                <w:sz w:val="24"/>
                <w:szCs w:val="24"/>
                <w:lang w:val="en-US"/>
              </w:rPr>
              <w:t xml:space="preserve"> 16 </w:t>
            </w:r>
            <w:r w:rsidRPr="006E3D2E">
              <w:rPr>
                <w:sz w:val="24"/>
                <w:szCs w:val="24"/>
              </w:rPr>
              <w:t>шілдесінде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734"/>
              <w:gridCol w:w="4421"/>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kk-KZ"/>
                    </w:rPr>
                  </w:pPr>
                  <w:r w:rsidRPr="006E3D2E">
                    <w:rPr>
                      <w:sz w:val="24"/>
                      <w:szCs w:val="24"/>
                    </w:rPr>
                    <w:t>Хабарланған шара қабылданды-күні</w:t>
                  </w:r>
                  <w:r w:rsidRPr="006E3D2E">
                    <w:rPr>
                      <w:sz w:val="24"/>
                      <w:szCs w:val="24"/>
                      <w:lang w:val="kk-KZ"/>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17 </w:t>
                  </w:r>
                  <w:r w:rsidRPr="006E3D2E">
                    <w:rPr>
                      <w:sz w:val="24"/>
                      <w:szCs w:val="24"/>
                    </w:rPr>
                    <w:t>мамыр</w:t>
                  </w:r>
                  <w:r w:rsidRPr="006E3D2E">
                    <w:rPr>
                      <w:sz w:val="24"/>
                      <w:szCs w:val="24"/>
                      <w:lang w:val="en-GB"/>
                    </w:rPr>
                    <w:t xml:space="preserve"> 2020 </w:t>
                  </w:r>
                  <w:r w:rsidRPr="006E3D2E">
                    <w:rPr>
                      <w:sz w:val="24"/>
                      <w:szCs w:val="24"/>
                    </w:rPr>
                    <w:t>ж</w:t>
                  </w:r>
                  <w:r w:rsidRPr="006E3D2E">
                    <w:rPr>
                      <w:sz w:val="24"/>
                      <w:szCs w:val="24"/>
                      <w:lang w:val="en-GB"/>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 </w:t>
                  </w:r>
                  <w:r w:rsidRPr="006E3D2E">
                    <w:rPr>
                      <w:sz w:val="24"/>
                      <w:szCs w:val="24"/>
                    </w:rPr>
                    <w:t>ж</w:t>
                  </w:r>
                  <w:r w:rsidRPr="006E3D2E">
                    <w:rPr>
                      <w:sz w:val="24"/>
                      <w:szCs w:val="24"/>
                      <w:lang w:val="en-GB"/>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421"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Израильдің ресми газетінде жариялау, Үкіметтің № 8563 хабарлама бөлімі, 17 жылдың 2020 мамырында жарияланған.</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hyperlink r:id="rId118" w:history="1">
                    <w:r w:rsidR="001B09D3" w:rsidRPr="006E3D2E">
                      <w:rPr>
                        <w:rStyle w:val="a9"/>
                        <w:rFonts w:eastAsia="Calibri"/>
                        <w:sz w:val="24"/>
                        <w:szCs w:val="24"/>
                        <w:lang w:val="kk-KZ"/>
                      </w:rPr>
                      <w:t>https://members.wto.org/crnattachments/2020/TBT/ISR/final_measure/20_5939_00_x.pdf</w:t>
                    </w:r>
                  </w:hyperlink>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734"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421"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G/TBT/N/ISR/1140/Add.1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60400-</w:t>
            </w:r>
            <w:r w:rsidRPr="006E3D2E">
              <w:rPr>
                <w:sz w:val="24"/>
                <w:szCs w:val="24"/>
              </w:rPr>
              <w:t>құбырлы</w:t>
            </w:r>
            <w:r w:rsidRPr="006E3D2E">
              <w:rPr>
                <w:sz w:val="24"/>
                <w:szCs w:val="24"/>
                <w:lang w:val="en-US"/>
              </w:rPr>
              <w:t xml:space="preserve"> </w:t>
            </w:r>
            <w:r w:rsidRPr="006E3D2E">
              <w:rPr>
                <w:sz w:val="24"/>
                <w:szCs w:val="24"/>
              </w:rPr>
              <w:t>флуоресцентті</w:t>
            </w:r>
            <w:r w:rsidRPr="006E3D2E">
              <w:rPr>
                <w:sz w:val="24"/>
                <w:szCs w:val="24"/>
                <w:lang w:val="en-US"/>
              </w:rPr>
              <w:t xml:space="preserve"> </w:t>
            </w:r>
            <w:r w:rsidRPr="006E3D2E">
              <w:rPr>
                <w:sz w:val="24"/>
                <w:szCs w:val="24"/>
              </w:rPr>
              <w:t>шамдар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стартерлерге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патрондар</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w:t>
            </w:r>
            <w:r w:rsidRPr="006E3D2E">
              <w:rPr>
                <w:sz w:val="24"/>
                <w:szCs w:val="24"/>
              </w:rPr>
              <w:t>құбырлы</w:t>
            </w:r>
            <w:r w:rsidRPr="006E3D2E">
              <w:rPr>
                <w:sz w:val="24"/>
                <w:szCs w:val="24"/>
                <w:lang w:val="en-US"/>
              </w:rPr>
              <w:t xml:space="preserve"> </w:t>
            </w:r>
            <w:r w:rsidRPr="006E3D2E">
              <w:rPr>
                <w:sz w:val="24"/>
                <w:szCs w:val="24"/>
              </w:rPr>
              <w:t>флуоресцентті</w:t>
            </w:r>
            <w:r w:rsidRPr="006E3D2E">
              <w:rPr>
                <w:sz w:val="24"/>
                <w:szCs w:val="24"/>
                <w:lang w:val="en-US"/>
              </w:rPr>
              <w:t xml:space="preserve"> </w:t>
            </w:r>
            <w:r w:rsidRPr="006E3D2E">
              <w:rPr>
                <w:sz w:val="24"/>
                <w:szCs w:val="24"/>
              </w:rPr>
              <w:t>лампалар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Стартер</w:t>
            </w:r>
            <w:r w:rsidRPr="006E3D2E">
              <w:rPr>
                <w:sz w:val="24"/>
                <w:szCs w:val="24"/>
                <w:lang w:val="en-US"/>
              </w:rPr>
              <w:t xml:space="preserve"> </w:t>
            </w:r>
            <w:r w:rsidRPr="006E3D2E">
              <w:rPr>
                <w:sz w:val="24"/>
                <w:szCs w:val="24"/>
              </w:rPr>
              <w:t>картридждеріне</w:t>
            </w:r>
            <w:r w:rsidRPr="006E3D2E">
              <w:rPr>
                <w:sz w:val="24"/>
                <w:szCs w:val="24"/>
                <w:lang w:val="en-US"/>
              </w:rPr>
              <w:t xml:space="preserve"> </w:t>
            </w:r>
            <w:r w:rsidRPr="006E3D2E">
              <w:rPr>
                <w:sz w:val="24"/>
                <w:szCs w:val="24"/>
              </w:rPr>
              <w:t>қатысты</w:t>
            </w:r>
            <w:r w:rsidRPr="006E3D2E">
              <w:rPr>
                <w:sz w:val="24"/>
                <w:szCs w:val="24"/>
                <w:lang w:val="en-US"/>
              </w:rPr>
              <w:t xml:space="preserve"> SI 60400 </w:t>
            </w:r>
            <w:r w:rsidRPr="006E3D2E">
              <w:rPr>
                <w:sz w:val="24"/>
                <w:szCs w:val="24"/>
              </w:rPr>
              <w:t>міндетті</w:t>
            </w:r>
            <w:r w:rsidRPr="006E3D2E">
              <w:rPr>
                <w:sz w:val="24"/>
                <w:szCs w:val="24"/>
                <w:lang w:val="en-US"/>
              </w:rPr>
              <w:t xml:space="preserve"> </w:t>
            </w:r>
            <w:r w:rsidRPr="006E3D2E">
              <w:rPr>
                <w:sz w:val="24"/>
                <w:szCs w:val="24"/>
              </w:rPr>
              <w:t>стандартын</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қарау</w:t>
            </w:r>
            <w:r w:rsidRPr="006E3D2E">
              <w:rPr>
                <w:sz w:val="24"/>
                <w:szCs w:val="24"/>
                <w:lang w:val="en-US"/>
              </w:rPr>
              <w:t xml:space="preserve"> 2020 </w:t>
            </w:r>
            <w:r w:rsidRPr="006E3D2E">
              <w:rPr>
                <w:sz w:val="24"/>
                <w:szCs w:val="24"/>
              </w:rPr>
              <w:t>жылдың</w:t>
            </w:r>
            <w:r w:rsidRPr="006E3D2E">
              <w:rPr>
                <w:sz w:val="24"/>
                <w:szCs w:val="24"/>
                <w:lang w:val="en-US"/>
              </w:rPr>
              <w:t xml:space="preserve"> 2 </w:t>
            </w:r>
            <w:r w:rsidRPr="006E3D2E">
              <w:rPr>
                <w:sz w:val="24"/>
                <w:szCs w:val="24"/>
              </w:rPr>
              <w:t>қыркүйегінде</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жылдың</w:t>
            </w:r>
            <w:r w:rsidRPr="006E3D2E">
              <w:rPr>
                <w:sz w:val="24"/>
                <w:szCs w:val="24"/>
                <w:lang w:val="en-US"/>
              </w:rPr>
              <w:t xml:space="preserve"> 1 </w:t>
            </w:r>
            <w:r w:rsidRPr="006E3D2E">
              <w:rPr>
                <w:sz w:val="24"/>
                <w:szCs w:val="24"/>
              </w:rPr>
              <w:t>қарашасында</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енеді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Ескі</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енуімен</w:t>
            </w:r>
            <w:r w:rsidRPr="006E3D2E">
              <w:rPr>
                <w:sz w:val="24"/>
                <w:szCs w:val="24"/>
                <w:lang w:val="en-US"/>
              </w:rPr>
              <w:t xml:space="preserve"> 2020 </w:t>
            </w:r>
            <w:r w:rsidRPr="006E3D2E">
              <w:rPr>
                <w:sz w:val="24"/>
                <w:szCs w:val="24"/>
              </w:rPr>
              <w:t>жылғы</w:t>
            </w:r>
            <w:r w:rsidRPr="006E3D2E">
              <w:rPr>
                <w:sz w:val="24"/>
                <w:szCs w:val="24"/>
                <w:lang w:val="en-US"/>
              </w:rPr>
              <w:t xml:space="preserve"> 1 </w:t>
            </w:r>
            <w:r w:rsidRPr="006E3D2E">
              <w:rPr>
                <w:sz w:val="24"/>
                <w:szCs w:val="24"/>
              </w:rPr>
              <w:t>желтоқсанға</w:t>
            </w:r>
            <w:r w:rsidRPr="006E3D2E">
              <w:rPr>
                <w:sz w:val="24"/>
                <w:szCs w:val="24"/>
                <w:lang w:val="en-US"/>
              </w:rPr>
              <w:t xml:space="preserve"> </w:t>
            </w:r>
            <w:r w:rsidRPr="006E3D2E">
              <w:rPr>
                <w:sz w:val="24"/>
                <w:szCs w:val="24"/>
              </w:rPr>
              <w:t>дейін</w:t>
            </w:r>
            <w:r w:rsidRPr="006E3D2E">
              <w:rPr>
                <w:sz w:val="24"/>
                <w:szCs w:val="24"/>
                <w:lang w:val="en-US"/>
              </w:rPr>
              <w:t xml:space="preserve"> </w:t>
            </w:r>
            <w:r w:rsidRPr="006E3D2E">
              <w:rPr>
                <w:sz w:val="24"/>
                <w:szCs w:val="24"/>
              </w:rPr>
              <w:t>қолданылатын</w:t>
            </w:r>
            <w:r w:rsidRPr="006E3D2E">
              <w:rPr>
                <w:sz w:val="24"/>
                <w:szCs w:val="24"/>
                <w:lang w:val="en-US"/>
              </w:rPr>
              <w:t xml:space="preserve"> </w:t>
            </w:r>
            <w:r w:rsidRPr="006E3D2E">
              <w:rPr>
                <w:sz w:val="24"/>
                <w:szCs w:val="24"/>
              </w:rPr>
              <w:t>болады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стандартқа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2 </w:t>
                  </w:r>
                  <w:r w:rsidRPr="006E3D2E">
                    <w:rPr>
                      <w:sz w:val="24"/>
                      <w:szCs w:val="24"/>
                    </w:rPr>
                    <w:t>қыркүйек</w:t>
                  </w:r>
                  <w:r w:rsidRPr="006E3D2E">
                    <w:rPr>
                      <w:sz w:val="24"/>
                      <w:szCs w:val="24"/>
                      <w:lang w:val="en-GB"/>
                    </w:rPr>
                    <w:t xml:space="preserve"> 2020 </w:t>
                  </w:r>
                  <w:r w:rsidRPr="006E3D2E">
                    <w:rPr>
                      <w:sz w:val="24"/>
                      <w:szCs w:val="24"/>
                    </w:rPr>
                    <w:t>ж</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kk-KZ"/>
                    </w:rPr>
                  </w:pPr>
                  <w:r w:rsidRPr="006E3D2E">
                    <w:rPr>
                      <w:sz w:val="24"/>
                      <w:szCs w:val="24"/>
                      <w:lang w:val="kk-KZ"/>
                    </w:rPr>
                    <w:t>Хабарланған шара күшіне енеді-күні: 1 қараша 2020 ж.</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lastRenderedPageBreak/>
                    <w:t>[X]</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Израильдің ресми газетінде жариялау, үкіметтік хабарлама бөлімі № 8733, 2 қыркүйек 2020 ж.</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19" w:history="1">
                    <w:r w:rsidR="001B09D3" w:rsidRPr="006E3D2E">
                      <w:rPr>
                        <w:rStyle w:val="a9"/>
                        <w:rFonts w:eastAsia="Calibri"/>
                        <w:sz w:val="24"/>
                        <w:szCs w:val="24"/>
                        <w:lang w:val="kk-KZ"/>
                      </w:rPr>
                      <w:t>https://members.wto.org/crnattachments/2020/TBT/ISR/final_measure/20_5942_00_x.pdf</w:t>
                    </w:r>
                  </w:hyperlink>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518"/>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G/TBT/N/ISR/1107/Add.1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2020 жылғы 5 қазандағы келесі хабарлама Израиль делегациясының өтініші бойынша таратылады.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SI 62040, 1 бөлім - үздіксіз қуат беру жүйелері (UPS): қауіпсіздік талаптары.</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si 62040 міндетті стандартын қайта қарау, үздіксіз қуат беру жүйелеріне (UPS) қатысты 1 бөлім Израильдің ресми хабаршысында жарияланды және 2020 жылдың 1 қыркүйегінде күшіне енді.</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10 </w:t>
                  </w:r>
                  <w:r w:rsidRPr="006E3D2E">
                    <w:rPr>
                      <w:sz w:val="24"/>
                      <w:szCs w:val="24"/>
                    </w:rPr>
                    <w:t>Наурыз</w:t>
                  </w:r>
                  <w:r w:rsidRPr="006E3D2E">
                    <w:rPr>
                      <w:sz w:val="24"/>
                      <w:szCs w:val="24"/>
                      <w:lang w:val="en-GB"/>
                    </w:rPr>
                    <w:t xml:space="preserve"> 2020 </w:t>
                  </w:r>
                  <w:r w:rsidRPr="006E3D2E">
                    <w:rPr>
                      <w:sz w:val="24"/>
                      <w:szCs w:val="24"/>
                    </w:rPr>
                    <w:t>ж</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1B09D3" w:rsidP="00BF597A">
                  <w:pPr>
                    <w:rPr>
                      <w:sz w:val="24"/>
                      <w:szCs w:val="24"/>
                      <w:lang w:val="kk-KZ"/>
                    </w:rPr>
                  </w:pPr>
                  <w:r w:rsidRPr="006E3D2E">
                    <w:rPr>
                      <w:sz w:val="24"/>
                      <w:szCs w:val="24"/>
                      <w:lang w:val="kk-KZ"/>
                    </w:rPr>
                    <w:t>Израильдің ресми газетінде, 2020 жылғы 10 наурыздағы № 8373 үкіметтік Хабарлама бөлімінде жарияланды және кейінірек 2020 жылғы 31 Наурызда № 8443 басылымда түзетілді.</w:t>
                  </w:r>
                </w:p>
                <w:p w:rsidR="001B09D3" w:rsidRPr="006E3D2E" w:rsidRDefault="00A57223" w:rsidP="00BF597A">
                  <w:pPr>
                    <w:rPr>
                      <w:rFonts w:eastAsia="Calibri"/>
                      <w:sz w:val="24"/>
                      <w:szCs w:val="24"/>
                      <w:lang w:val="kk-KZ"/>
                    </w:rPr>
                  </w:pPr>
                  <w:hyperlink r:id="rId120" w:history="1">
                    <w:r w:rsidR="001B09D3" w:rsidRPr="006E3D2E">
                      <w:rPr>
                        <w:rStyle w:val="a9"/>
                        <w:rFonts w:eastAsia="Calibri"/>
                        <w:sz w:val="24"/>
                        <w:szCs w:val="24"/>
                        <w:lang w:val="kk-KZ"/>
                      </w:rPr>
                      <w:t>https://members.wto.org/crnattachments/2020/TBT/ISR/final_measure/20_5944_00_x.pdf</w:t>
                    </w:r>
                  </w:hyperlink>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1" w:history="1">
                    <w:r w:rsidR="001B09D3" w:rsidRPr="006E3D2E">
                      <w:rPr>
                        <w:rStyle w:val="a9"/>
                        <w:rFonts w:eastAsia="Calibri"/>
                        <w:sz w:val="24"/>
                        <w:szCs w:val="24"/>
                        <w:lang w:val="kk-KZ"/>
                      </w:rPr>
                      <w:t>https://members.wto.org/crnattachments/2020/TBT/ISR/final_measure/20_5944_01_x.pdf</w:t>
                    </w:r>
                  </w:hyperlink>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lastRenderedPageBreak/>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lastRenderedPageBreak/>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G/TBT/N/ISR/1106/Add.1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SI 60601 2.4 </w:t>
            </w:r>
            <w:r w:rsidRPr="006E3D2E">
              <w:rPr>
                <w:sz w:val="24"/>
                <w:szCs w:val="24"/>
              </w:rPr>
              <w:t>бөлім</w:t>
            </w:r>
            <w:r w:rsidRPr="006E3D2E">
              <w:rPr>
                <w:sz w:val="24"/>
                <w:szCs w:val="24"/>
                <w:lang w:val="en-US"/>
              </w:rPr>
              <w:t>-</w:t>
            </w:r>
            <w:r w:rsidRPr="006E3D2E">
              <w:rPr>
                <w:sz w:val="24"/>
                <w:szCs w:val="24"/>
              </w:rPr>
              <w:t>медициналық</w:t>
            </w:r>
            <w:r w:rsidRPr="006E3D2E">
              <w:rPr>
                <w:sz w:val="24"/>
                <w:szCs w:val="24"/>
                <w:lang w:val="en-US"/>
              </w:rPr>
              <w:t xml:space="preserve"> </w:t>
            </w:r>
            <w:r w:rsidRPr="006E3D2E">
              <w:rPr>
                <w:sz w:val="24"/>
                <w:szCs w:val="24"/>
              </w:rPr>
              <w:t>электр</w:t>
            </w:r>
            <w:r w:rsidRPr="006E3D2E">
              <w:rPr>
                <w:sz w:val="24"/>
                <w:szCs w:val="24"/>
                <w:lang w:val="en-US"/>
              </w:rPr>
              <w:t xml:space="preserve"> </w:t>
            </w:r>
            <w:r w:rsidRPr="006E3D2E">
              <w:rPr>
                <w:sz w:val="24"/>
                <w:szCs w:val="24"/>
              </w:rPr>
              <w:t>жабдықтары</w:t>
            </w:r>
            <w:r w:rsidRPr="006E3D2E">
              <w:rPr>
                <w:sz w:val="24"/>
                <w:szCs w:val="24"/>
                <w:lang w:val="en-US"/>
              </w:rPr>
              <w:t xml:space="preserve">: </w:t>
            </w:r>
            <w:r w:rsidRPr="006E3D2E">
              <w:rPr>
                <w:sz w:val="24"/>
                <w:szCs w:val="24"/>
              </w:rPr>
              <w:t>жүрек</w:t>
            </w:r>
            <w:r w:rsidRPr="006E3D2E">
              <w:rPr>
                <w:sz w:val="24"/>
                <w:szCs w:val="24"/>
                <w:lang w:val="en-US"/>
              </w:rPr>
              <w:t xml:space="preserve"> </w:t>
            </w:r>
            <w:r w:rsidRPr="006E3D2E">
              <w:rPr>
                <w:sz w:val="24"/>
                <w:szCs w:val="24"/>
              </w:rPr>
              <w:t>дефибрилляторларының</w:t>
            </w:r>
            <w:r w:rsidRPr="006E3D2E">
              <w:rPr>
                <w:sz w:val="24"/>
                <w:szCs w:val="24"/>
                <w:lang w:val="en-US"/>
              </w:rPr>
              <w:t xml:space="preserve"> </w:t>
            </w:r>
            <w:r w:rsidRPr="006E3D2E">
              <w:rPr>
                <w:sz w:val="24"/>
                <w:szCs w:val="24"/>
              </w:rPr>
              <w:t>негізгі</w:t>
            </w:r>
            <w:r w:rsidRPr="006E3D2E">
              <w:rPr>
                <w:sz w:val="24"/>
                <w:szCs w:val="24"/>
                <w:lang w:val="en-US"/>
              </w:rPr>
              <w:t xml:space="preserve"> </w:t>
            </w:r>
            <w:r w:rsidRPr="006E3D2E">
              <w:rPr>
                <w:sz w:val="24"/>
                <w:szCs w:val="24"/>
              </w:rPr>
              <w:t>қауіпсіздігі</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негізгі</w:t>
            </w:r>
            <w:r w:rsidRPr="006E3D2E">
              <w:rPr>
                <w:sz w:val="24"/>
                <w:szCs w:val="24"/>
                <w:lang w:val="en-US"/>
              </w:rPr>
              <w:t xml:space="preserve"> </w:t>
            </w:r>
            <w:r w:rsidRPr="006E3D2E">
              <w:rPr>
                <w:sz w:val="24"/>
                <w:szCs w:val="24"/>
              </w:rPr>
              <w:t>сипаттамаларына</w:t>
            </w:r>
            <w:r w:rsidRPr="006E3D2E">
              <w:rPr>
                <w:sz w:val="24"/>
                <w:szCs w:val="24"/>
                <w:lang w:val="en-US"/>
              </w:rPr>
              <w:t xml:space="preserve"> </w:t>
            </w:r>
            <w:r w:rsidRPr="006E3D2E">
              <w:rPr>
                <w:sz w:val="24"/>
                <w:szCs w:val="24"/>
              </w:rPr>
              <w:t>қойылатын</w:t>
            </w:r>
            <w:r w:rsidRPr="006E3D2E">
              <w:rPr>
                <w:sz w:val="24"/>
                <w:szCs w:val="24"/>
                <w:lang w:val="en-US"/>
              </w:rPr>
              <w:t xml:space="preserve"> </w:t>
            </w:r>
            <w:r w:rsidRPr="006E3D2E">
              <w:rPr>
                <w:sz w:val="24"/>
                <w:szCs w:val="24"/>
              </w:rPr>
              <w:t>арнайы</w:t>
            </w:r>
            <w:r w:rsidRPr="006E3D2E">
              <w:rPr>
                <w:sz w:val="24"/>
                <w:szCs w:val="24"/>
                <w:lang w:val="en-US"/>
              </w:rPr>
              <w:t xml:space="preserve"> </w:t>
            </w:r>
            <w:r w:rsidRPr="006E3D2E">
              <w:rPr>
                <w:sz w:val="24"/>
                <w:szCs w:val="24"/>
              </w:rPr>
              <w:t>талаптар</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Анықтама</w:t>
            </w:r>
            <w:r w:rsidRPr="006E3D2E">
              <w:rPr>
                <w:sz w:val="24"/>
                <w:szCs w:val="24"/>
                <w:lang w:val="en-US"/>
              </w:rPr>
              <w:t xml:space="preserve">: si 60601 </w:t>
            </w:r>
            <w:r w:rsidRPr="006E3D2E">
              <w:rPr>
                <w:sz w:val="24"/>
                <w:szCs w:val="24"/>
              </w:rPr>
              <w:t>міндетті</w:t>
            </w:r>
            <w:r w:rsidRPr="006E3D2E">
              <w:rPr>
                <w:sz w:val="24"/>
                <w:szCs w:val="24"/>
                <w:lang w:val="en-US"/>
              </w:rPr>
              <w:t xml:space="preserve"> </w:t>
            </w:r>
            <w:r w:rsidRPr="006E3D2E">
              <w:rPr>
                <w:sz w:val="24"/>
                <w:szCs w:val="24"/>
              </w:rPr>
              <w:t>стандартын</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қарау</w:t>
            </w:r>
            <w:r w:rsidRPr="006E3D2E">
              <w:rPr>
                <w:sz w:val="24"/>
                <w:szCs w:val="24"/>
                <w:lang w:val="en-US"/>
              </w:rPr>
              <w:t xml:space="preserve">, </w:t>
            </w:r>
            <w:r w:rsidRPr="006E3D2E">
              <w:rPr>
                <w:sz w:val="24"/>
                <w:szCs w:val="24"/>
              </w:rPr>
              <w:t>жүрек</w:t>
            </w:r>
            <w:r w:rsidRPr="006E3D2E">
              <w:rPr>
                <w:sz w:val="24"/>
                <w:szCs w:val="24"/>
                <w:lang w:val="en-US"/>
              </w:rPr>
              <w:t xml:space="preserve"> </w:t>
            </w:r>
            <w:r w:rsidRPr="006E3D2E">
              <w:rPr>
                <w:sz w:val="24"/>
                <w:szCs w:val="24"/>
              </w:rPr>
              <w:t>дефибрилляторларына</w:t>
            </w:r>
            <w:r w:rsidRPr="006E3D2E">
              <w:rPr>
                <w:sz w:val="24"/>
                <w:szCs w:val="24"/>
                <w:lang w:val="en-US"/>
              </w:rPr>
              <w:t xml:space="preserve"> </w:t>
            </w:r>
            <w:r w:rsidRPr="006E3D2E">
              <w:rPr>
                <w:sz w:val="24"/>
                <w:szCs w:val="24"/>
              </w:rPr>
              <w:t>қатысты</w:t>
            </w:r>
            <w:r w:rsidRPr="006E3D2E">
              <w:rPr>
                <w:sz w:val="24"/>
                <w:szCs w:val="24"/>
                <w:lang w:val="en-US"/>
              </w:rPr>
              <w:t xml:space="preserve"> 2.4 </w:t>
            </w:r>
            <w:r w:rsidRPr="006E3D2E">
              <w:rPr>
                <w:sz w:val="24"/>
                <w:szCs w:val="24"/>
              </w:rPr>
              <w:t>бөлім</w:t>
            </w:r>
            <w:r w:rsidRPr="006E3D2E">
              <w:rPr>
                <w:sz w:val="24"/>
                <w:szCs w:val="24"/>
                <w:lang w:val="en-US"/>
              </w:rPr>
              <w:t xml:space="preserve"> 2020 </w:t>
            </w:r>
            <w:r w:rsidRPr="006E3D2E">
              <w:rPr>
                <w:sz w:val="24"/>
                <w:szCs w:val="24"/>
              </w:rPr>
              <w:t>жылдың</w:t>
            </w:r>
            <w:r w:rsidRPr="006E3D2E">
              <w:rPr>
                <w:sz w:val="24"/>
                <w:szCs w:val="24"/>
                <w:lang w:val="en-US"/>
              </w:rPr>
              <w:t xml:space="preserve"> 17 </w:t>
            </w:r>
            <w:r w:rsidRPr="006E3D2E">
              <w:rPr>
                <w:sz w:val="24"/>
                <w:szCs w:val="24"/>
              </w:rPr>
              <w:t>мамырында</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жылдың</w:t>
            </w:r>
            <w:r w:rsidRPr="006E3D2E">
              <w:rPr>
                <w:sz w:val="24"/>
                <w:szCs w:val="24"/>
                <w:lang w:val="en-US"/>
              </w:rPr>
              <w:t xml:space="preserve"> 16 </w:t>
            </w:r>
            <w:r w:rsidRPr="006E3D2E">
              <w:rPr>
                <w:sz w:val="24"/>
                <w:szCs w:val="24"/>
              </w:rPr>
              <w:t>шілдесінде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Ескі</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w:t>
            </w:r>
            <w:r w:rsidRPr="006E3D2E">
              <w:rPr>
                <w:sz w:val="24"/>
                <w:szCs w:val="24"/>
                <w:lang w:val="en-US"/>
              </w:rPr>
              <w:t xml:space="preserve"> </w:t>
            </w:r>
            <w:r w:rsidRPr="006E3D2E">
              <w:rPr>
                <w:sz w:val="24"/>
                <w:szCs w:val="24"/>
              </w:rPr>
              <w:t>сәттен</w:t>
            </w:r>
            <w:r w:rsidRPr="006E3D2E">
              <w:rPr>
                <w:sz w:val="24"/>
                <w:szCs w:val="24"/>
                <w:lang w:val="en-US"/>
              </w:rPr>
              <w:t xml:space="preserve"> </w:t>
            </w:r>
            <w:r w:rsidRPr="006E3D2E">
              <w:rPr>
                <w:sz w:val="24"/>
                <w:szCs w:val="24"/>
              </w:rPr>
              <w:t>бастап</w:t>
            </w:r>
            <w:r w:rsidRPr="006E3D2E">
              <w:rPr>
                <w:sz w:val="24"/>
                <w:szCs w:val="24"/>
                <w:lang w:val="en-US"/>
              </w:rPr>
              <w:t xml:space="preserve"> 2022 </w:t>
            </w:r>
            <w:r w:rsidRPr="006E3D2E">
              <w:rPr>
                <w:sz w:val="24"/>
                <w:szCs w:val="24"/>
              </w:rPr>
              <w:t>жылдың</w:t>
            </w:r>
            <w:r w:rsidRPr="006E3D2E">
              <w:rPr>
                <w:sz w:val="24"/>
                <w:szCs w:val="24"/>
                <w:lang w:val="en-US"/>
              </w:rPr>
              <w:t xml:space="preserve"> 11 </w:t>
            </w:r>
            <w:r w:rsidRPr="006E3D2E">
              <w:rPr>
                <w:sz w:val="24"/>
                <w:szCs w:val="24"/>
              </w:rPr>
              <w:t>қазанына</w:t>
            </w:r>
            <w:r w:rsidRPr="006E3D2E">
              <w:rPr>
                <w:sz w:val="24"/>
                <w:szCs w:val="24"/>
                <w:lang w:val="en-US"/>
              </w:rPr>
              <w:t xml:space="preserve"> </w:t>
            </w:r>
            <w:r w:rsidRPr="006E3D2E">
              <w:rPr>
                <w:sz w:val="24"/>
                <w:szCs w:val="24"/>
              </w:rPr>
              <w:t>дейін</w:t>
            </w:r>
            <w:r w:rsidRPr="006E3D2E">
              <w:rPr>
                <w:sz w:val="24"/>
                <w:szCs w:val="24"/>
                <w:lang w:val="en-US"/>
              </w:rPr>
              <w:t xml:space="preserve"> </w:t>
            </w:r>
            <w:r w:rsidRPr="006E3D2E">
              <w:rPr>
                <w:sz w:val="24"/>
                <w:szCs w:val="24"/>
              </w:rPr>
              <w:t>қолданылады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стандартқа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17 </w:t>
                  </w:r>
                  <w:r w:rsidRPr="006E3D2E">
                    <w:rPr>
                      <w:sz w:val="24"/>
                      <w:szCs w:val="24"/>
                    </w:rPr>
                    <w:t>мамыр</w:t>
                  </w:r>
                  <w:r w:rsidRPr="006E3D2E">
                    <w:rPr>
                      <w:sz w:val="24"/>
                      <w:szCs w:val="24"/>
                      <w:lang w:val="en-GB"/>
                    </w:rPr>
                    <w:t xml:space="preserve"> 2020 </w:t>
                  </w:r>
                  <w:r w:rsidRPr="006E3D2E">
                    <w:rPr>
                      <w:sz w:val="24"/>
                      <w:szCs w:val="24"/>
                    </w:rPr>
                    <w:t>ж</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2" w:history="1">
                    <w:r w:rsidR="001B09D3" w:rsidRPr="006E3D2E">
                      <w:rPr>
                        <w:rStyle w:val="a9"/>
                        <w:rFonts w:eastAsia="Calibri"/>
                        <w:sz w:val="24"/>
                        <w:szCs w:val="24"/>
                        <w:lang w:val="kk-KZ"/>
                      </w:rPr>
                      <w:t>https://members.wto.org/crnattachments/2020/TBT/ISR/final_measure/20_5943_00_x.pdf</w:t>
                    </w:r>
                  </w:hyperlink>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G/TBT/N/ISR/1104/Add.1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4272-</w:t>
            </w:r>
            <w:r w:rsidRPr="006E3D2E">
              <w:rPr>
                <w:sz w:val="24"/>
                <w:szCs w:val="24"/>
              </w:rPr>
              <w:t>пеш</w:t>
            </w:r>
            <w:r w:rsidRPr="006E3D2E">
              <w:rPr>
                <w:sz w:val="24"/>
                <w:szCs w:val="24"/>
                <w:lang w:val="en-US"/>
              </w:rPr>
              <w:t xml:space="preserve"> </w:t>
            </w:r>
            <w:r w:rsidRPr="006E3D2E">
              <w:rPr>
                <w:sz w:val="24"/>
                <w:szCs w:val="24"/>
              </w:rPr>
              <w:t>Тазартқыштар</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майды</w:t>
            </w:r>
            <w:r w:rsidRPr="006E3D2E">
              <w:rPr>
                <w:sz w:val="24"/>
                <w:szCs w:val="24"/>
                <w:lang w:val="en-US"/>
              </w:rPr>
              <w:t xml:space="preserve"> </w:t>
            </w:r>
            <w:r w:rsidRPr="006E3D2E">
              <w:rPr>
                <w:sz w:val="24"/>
                <w:szCs w:val="24"/>
              </w:rPr>
              <w:t>кетіргіштер</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буып</w:t>
            </w:r>
            <w:r w:rsidRPr="006E3D2E">
              <w:rPr>
                <w:sz w:val="24"/>
                <w:szCs w:val="24"/>
                <w:lang w:val="en-US"/>
              </w:rPr>
              <w:t>-</w:t>
            </w:r>
            <w:r w:rsidRPr="006E3D2E">
              <w:rPr>
                <w:sz w:val="24"/>
                <w:szCs w:val="24"/>
              </w:rPr>
              <w:t>түю</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таңбалау</w:t>
            </w:r>
            <w:r w:rsidRPr="006E3D2E">
              <w:rPr>
                <w:sz w:val="24"/>
                <w:szCs w:val="24"/>
                <w:lang w:val="en-US"/>
              </w:rPr>
              <w:t xml:space="preserve"> </w:t>
            </w:r>
            <w:r w:rsidRPr="006E3D2E">
              <w:rPr>
                <w:sz w:val="24"/>
                <w:szCs w:val="24"/>
              </w:rPr>
              <w:t>талаптары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4272 </w:t>
            </w:r>
            <w:r w:rsidRPr="006E3D2E">
              <w:rPr>
                <w:sz w:val="24"/>
                <w:szCs w:val="24"/>
              </w:rPr>
              <w:t>міндетті</w:t>
            </w:r>
            <w:r w:rsidRPr="006E3D2E">
              <w:rPr>
                <w:sz w:val="24"/>
                <w:szCs w:val="24"/>
                <w:lang w:val="en-US"/>
              </w:rPr>
              <w:t xml:space="preserve"> </w:t>
            </w:r>
            <w:r w:rsidRPr="006E3D2E">
              <w:rPr>
                <w:sz w:val="24"/>
                <w:szCs w:val="24"/>
              </w:rPr>
              <w:t>стандартын</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қарау</w:t>
            </w:r>
            <w:r w:rsidRPr="006E3D2E">
              <w:rPr>
                <w:sz w:val="24"/>
                <w:szCs w:val="24"/>
                <w:lang w:val="en-US"/>
              </w:rPr>
              <w:t>, SI 4272-</w:t>
            </w:r>
            <w:r w:rsidRPr="006E3D2E">
              <w:rPr>
                <w:sz w:val="24"/>
                <w:szCs w:val="24"/>
              </w:rPr>
              <w:t>ге</w:t>
            </w:r>
            <w:r w:rsidRPr="006E3D2E">
              <w:rPr>
                <w:sz w:val="24"/>
                <w:szCs w:val="24"/>
                <w:lang w:val="en-US"/>
              </w:rPr>
              <w:t xml:space="preserve"> </w:t>
            </w:r>
            <w:r w:rsidRPr="006E3D2E">
              <w:rPr>
                <w:sz w:val="24"/>
                <w:szCs w:val="24"/>
              </w:rPr>
              <w:t>ауыстырылатын</w:t>
            </w:r>
            <w:r w:rsidRPr="006E3D2E">
              <w:rPr>
                <w:sz w:val="24"/>
                <w:szCs w:val="24"/>
                <w:lang w:val="en-US"/>
              </w:rPr>
              <w:t xml:space="preserve"> </w:t>
            </w:r>
            <w:r w:rsidRPr="006E3D2E">
              <w:rPr>
                <w:sz w:val="24"/>
                <w:szCs w:val="24"/>
              </w:rPr>
              <w:t>пеш</w:t>
            </w:r>
            <w:r w:rsidRPr="006E3D2E">
              <w:rPr>
                <w:sz w:val="24"/>
                <w:szCs w:val="24"/>
                <w:lang w:val="en-US"/>
              </w:rPr>
              <w:t xml:space="preserve"> </w:t>
            </w:r>
            <w:r w:rsidRPr="006E3D2E">
              <w:rPr>
                <w:sz w:val="24"/>
                <w:szCs w:val="24"/>
              </w:rPr>
              <w:t>тазалағыштары</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майды</w:t>
            </w:r>
            <w:r w:rsidRPr="006E3D2E">
              <w:rPr>
                <w:sz w:val="24"/>
                <w:szCs w:val="24"/>
                <w:lang w:val="en-US"/>
              </w:rPr>
              <w:t xml:space="preserve"> </w:t>
            </w:r>
            <w:r w:rsidRPr="006E3D2E">
              <w:rPr>
                <w:sz w:val="24"/>
                <w:szCs w:val="24"/>
              </w:rPr>
              <w:t>кетіруге</w:t>
            </w:r>
            <w:r w:rsidRPr="006E3D2E">
              <w:rPr>
                <w:sz w:val="24"/>
                <w:szCs w:val="24"/>
                <w:lang w:val="en-US"/>
              </w:rPr>
              <w:t xml:space="preserve"> </w:t>
            </w:r>
            <w:r w:rsidRPr="006E3D2E">
              <w:rPr>
                <w:sz w:val="24"/>
                <w:szCs w:val="24"/>
              </w:rPr>
              <w:t>арналған</w:t>
            </w:r>
            <w:r w:rsidRPr="006E3D2E">
              <w:rPr>
                <w:sz w:val="24"/>
                <w:szCs w:val="24"/>
                <w:lang w:val="en-US"/>
              </w:rPr>
              <w:t xml:space="preserve"> 1-</w:t>
            </w:r>
            <w:r w:rsidRPr="006E3D2E">
              <w:rPr>
                <w:sz w:val="24"/>
                <w:szCs w:val="24"/>
              </w:rPr>
              <w:t>бөлім</w:t>
            </w:r>
            <w:r w:rsidRPr="006E3D2E">
              <w:rPr>
                <w:sz w:val="24"/>
                <w:szCs w:val="24"/>
                <w:lang w:val="en-US"/>
              </w:rPr>
              <w:t xml:space="preserve"> 2020 </w:t>
            </w:r>
            <w:r w:rsidRPr="006E3D2E">
              <w:rPr>
                <w:sz w:val="24"/>
                <w:szCs w:val="24"/>
              </w:rPr>
              <w:t>жылдың</w:t>
            </w:r>
            <w:r w:rsidRPr="006E3D2E">
              <w:rPr>
                <w:sz w:val="24"/>
                <w:szCs w:val="24"/>
                <w:lang w:val="en-US"/>
              </w:rPr>
              <w:t xml:space="preserve"> 3 </w:t>
            </w:r>
            <w:r w:rsidRPr="006E3D2E">
              <w:rPr>
                <w:sz w:val="24"/>
                <w:szCs w:val="24"/>
              </w:rPr>
              <w:t>қыркүйегінде</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lastRenderedPageBreak/>
              <w:t>және</w:t>
            </w:r>
            <w:r w:rsidRPr="006E3D2E">
              <w:rPr>
                <w:sz w:val="24"/>
                <w:szCs w:val="24"/>
                <w:lang w:val="en-US"/>
              </w:rPr>
              <w:t xml:space="preserve"> 2 </w:t>
            </w:r>
            <w:r w:rsidRPr="006E3D2E">
              <w:rPr>
                <w:sz w:val="24"/>
                <w:szCs w:val="24"/>
              </w:rPr>
              <w:t>жылдың</w:t>
            </w:r>
            <w:r w:rsidRPr="006E3D2E">
              <w:rPr>
                <w:sz w:val="24"/>
                <w:szCs w:val="24"/>
                <w:lang w:val="en-US"/>
              </w:rPr>
              <w:t xml:space="preserve"> 2020 </w:t>
            </w:r>
            <w:r w:rsidRPr="006E3D2E">
              <w:rPr>
                <w:sz w:val="24"/>
                <w:szCs w:val="24"/>
              </w:rPr>
              <w:t>желтоқсанында</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енеді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Ескі</w:t>
            </w:r>
            <w:r w:rsidRPr="006E3D2E">
              <w:rPr>
                <w:sz w:val="24"/>
                <w:szCs w:val="24"/>
                <w:lang w:val="en-US"/>
              </w:rPr>
              <w:t xml:space="preserve"> </w:t>
            </w:r>
            <w:r w:rsidRPr="006E3D2E">
              <w:rPr>
                <w:sz w:val="24"/>
                <w:szCs w:val="24"/>
              </w:rPr>
              <w:t>стандарт</w:t>
            </w:r>
            <w:r w:rsidRPr="006E3D2E">
              <w:rPr>
                <w:sz w:val="24"/>
                <w:szCs w:val="24"/>
                <w:lang w:val="en-US"/>
              </w:rPr>
              <w:t xml:space="preserve"> (SI 4272, 1 </w:t>
            </w:r>
            <w:r w:rsidRPr="006E3D2E">
              <w:rPr>
                <w:sz w:val="24"/>
                <w:szCs w:val="24"/>
              </w:rPr>
              <w:t>бөлім</w:t>
            </w:r>
            <w:r w:rsidRPr="006E3D2E">
              <w:rPr>
                <w:sz w:val="24"/>
                <w:szCs w:val="24"/>
                <w:lang w:val="en-US"/>
              </w:rPr>
              <w:t xml:space="preserve">, 2006 </w:t>
            </w:r>
            <w:r w:rsidRPr="006E3D2E">
              <w:rPr>
                <w:sz w:val="24"/>
                <w:szCs w:val="24"/>
              </w:rPr>
              <w:t>ж</w:t>
            </w:r>
            <w:r w:rsidRPr="006E3D2E">
              <w:rPr>
                <w:sz w:val="24"/>
                <w:szCs w:val="24"/>
                <w:lang w:val="en-US"/>
              </w:rPr>
              <w:t xml:space="preserve">. </w:t>
            </w:r>
            <w:r w:rsidRPr="006E3D2E">
              <w:rPr>
                <w:sz w:val="24"/>
                <w:szCs w:val="24"/>
              </w:rPr>
              <w:t>сәуір</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жақында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w:t>
            </w:r>
            <w:r w:rsidRPr="006E3D2E">
              <w:rPr>
                <w:sz w:val="24"/>
                <w:szCs w:val="24"/>
                <w:lang w:val="en-US"/>
              </w:rPr>
              <w:t xml:space="preserve"> (SI 4272, 2020 </w:t>
            </w:r>
            <w:r w:rsidRPr="006E3D2E">
              <w:rPr>
                <w:sz w:val="24"/>
                <w:szCs w:val="24"/>
              </w:rPr>
              <w:t>ж</w:t>
            </w:r>
            <w:r w:rsidRPr="006E3D2E">
              <w:rPr>
                <w:sz w:val="24"/>
                <w:szCs w:val="24"/>
                <w:lang w:val="en-US"/>
              </w:rPr>
              <w:t>.</w:t>
            </w:r>
            <w:r w:rsidRPr="006E3D2E">
              <w:rPr>
                <w:sz w:val="24"/>
                <w:szCs w:val="24"/>
              </w:rPr>
              <w:t>тамыз</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w:t>
            </w:r>
            <w:r w:rsidRPr="006E3D2E">
              <w:rPr>
                <w:sz w:val="24"/>
                <w:szCs w:val="24"/>
                <w:lang w:val="en-US"/>
              </w:rPr>
              <w:t xml:space="preserve"> </w:t>
            </w:r>
            <w:r w:rsidRPr="006E3D2E">
              <w:rPr>
                <w:sz w:val="24"/>
                <w:szCs w:val="24"/>
              </w:rPr>
              <w:t>сәттен</w:t>
            </w:r>
            <w:r w:rsidRPr="006E3D2E">
              <w:rPr>
                <w:sz w:val="24"/>
                <w:szCs w:val="24"/>
                <w:lang w:val="en-US"/>
              </w:rPr>
              <w:t xml:space="preserve"> </w:t>
            </w:r>
            <w:r w:rsidRPr="006E3D2E">
              <w:rPr>
                <w:sz w:val="24"/>
                <w:szCs w:val="24"/>
              </w:rPr>
              <w:t>бастап</w:t>
            </w:r>
            <w:r w:rsidRPr="006E3D2E">
              <w:rPr>
                <w:sz w:val="24"/>
                <w:szCs w:val="24"/>
                <w:lang w:val="en-US"/>
              </w:rPr>
              <w:t xml:space="preserve"> </w:t>
            </w:r>
            <w:r w:rsidRPr="006E3D2E">
              <w:rPr>
                <w:sz w:val="24"/>
                <w:szCs w:val="24"/>
              </w:rPr>
              <w:t>үш</w:t>
            </w:r>
            <w:r w:rsidRPr="006E3D2E">
              <w:rPr>
                <w:sz w:val="24"/>
                <w:szCs w:val="24"/>
                <w:lang w:val="en-US"/>
              </w:rPr>
              <w:t xml:space="preserve"> </w:t>
            </w:r>
            <w:r w:rsidRPr="006E3D2E">
              <w:rPr>
                <w:sz w:val="24"/>
                <w:szCs w:val="24"/>
              </w:rPr>
              <w:t>жыл</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қолданылады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стандартқа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Жақында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SI 4272 </w:t>
            </w:r>
            <w:r w:rsidRPr="006E3D2E">
              <w:rPr>
                <w:sz w:val="24"/>
                <w:szCs w:val="24"/>
              </w:rPr>
              <w:t>стандартының</w:t>
            </w:r>
            <w:r w:rsidRPr="006E3D2E">
              <w:rPr>
                <w:sz w:val="24"/>
                <w:szCs w:val="24"/>
                <w:lang w:val="en-US"/>
              </w:rPr>
              <w:t xml:space="preserve"> (2020 </w:t>
            </w:r>
            <w:r w:rsidRPr="006E3D2E">
              <w:rPr>
                <w:sz w:val="24"/>
                <w:szCs w:val="24"/>
              </w:rPr>
              <w:t>ж</w:t>
            </w:r>
            <w:r w:rsidRPr="006E3D2E">
              <w:rPr>
                <w:sz w:val="24"/>
                <w:szCs w:val="24"/>
                <w:lang w:val="en-US"/>
              </w:rPr>
              <w:t>.</w:t>
            </w:r>
            <w:r w:rsidRPr="006E3D2E">
              <w:rPr>
                <w:sz w:val="24"/>
                <w:szCs w:val="24"/>
              </w:rPr>
              <w:t>тамыз</w:t>
            </w:r>
            <w:r w:rsidRPr="006E3D2E">
              <w:rPr>
                <w:sz w:val="24"/>
                <w:szCs w:val="24"/>
                <w:lang w:val="en-US"/>
              </w:rPr>
              <w:t xml:space="preserve">) </w:t>
            </w:r>
            <w:r w:rsidRPr="006E3D2E">
              <w:rPr>
                <w:sz w:val="24"/>
                <w:szCs w:val="24"/>
              </w:rPr>
              <w:t>барлық</w:t>
            </w:r>
            <w:r w:rsidRPr="006E3D2E">
              <w:rPr>
                <w:sz w:val="24"/>
                <w:szCs w:val="24"/>
                <w:lang w:val="en-US"/>
              </w:rPr>
              <w:t xml:space="preserve"> </w:t>
            </w:r>
            <w:r w:rsidRPr="006E3D2E">
              <w:rPr>
                <w:sz w:val="24"/>
                <w:szCs w:val="24"/>
              </w:rPr>
              <w:t>бөлімдері</w:t>
            </w:r>
            <w:r w:rsidRPr="006E3D2E">
              <w:rPr>
                <w:sz w:val="24"/>
                <w:szCs w:val="24"/>
                <w:lang w:val="en-US"/>
              </w:rPr>
              <w:t xml:space="preserve"> "</w:t>
            </w:r>
            <w:r w:rsidRPr="006E3D2E">
              <w:rPr>
                <w:sz w:val="24"/>
                <w:szCs w:val="24"/>
              </w:rPr>
              <w:t>адам</w:t>
            </w:r>
            <w:r w:rsidRPr="006E3D2E">
              <w:rPr>
                <w:sz w:val="24"/>
                <w:szCs w:val="24"/>
                <w:lang w:val="en-US"/>
              </w:rPr>
              <w:t xml:space="preserve"> </w:t>
            </w:r>
            <w:r w:rsidRPr="006E3D2E">
              <w:rPr>
                <w:sz w:val="24"/>
                <w:szCs w:val="24"/>
              </w:rPr>
              <w:t>тұтынуы</w:t>
            </w:r>
            <w:r w:rsidRPr="006E3D2E">
              <w:rPr>
                <w:sz w:val="24"/>
                <w:szCs w:val="24"/>
                <w:lang w:val="en-US"/>
              </w:rPr>
              <w:t xml:space="preserve"> </w:t>
            </w:r>
            <w:r w:rsidRPr="006E3D2E">
              <w:rPr>
                <w:sz w:val="24"/>
                <w:szCs w:val="24"/>
              </w:rPr>
              <w:t>үшін</w:t>
            </w:r>
            <w:r w:rsidRPr="006E3D2E">
              <w:rPr>
                <w:sz w:val="24"/>
                <w:szCs w:val="24"/>
                <w:lang w:val="en-US"/>
              </w:rPr>
              <w:t xml:space="preserve"> </w:t>
            </w:r>
            <w:r w:rsidRPr="006E3D2E">
              <w:rPr>
                <w:sz w:val="24"/>
                <w:szCs w:val="24"/>
              </w:rPr>
              <w:t>емес</w:t>
            </w:r>
            <w:r w:rsidRPr="006E3D2E">
              <w:rPr>
                <w:sz w:val="24"/>
                <w:szCs w:val="24"/>
                <w:lang w:val="en-US"/>
              </w:rPr>
              <w:t xml:space="preserve">" </w:t>
            </w:r>
            <w:r w:rsidRPr="006E3D2E">
              <w:rPr>
                <w:sz w:val="24"/>
                <w:szCs w:val="24"/>
              </w:rPr>
              <w:t>деген</w:t>
            </w:r>
            <w:r w:rsidRPr="006E3D2E">
              <w:rPr>
                <w:sz w:val="24"/>
                <w:szCs w:val="24"/>
                <w:lang w:val="en-US"/>
              </w:rPr>
              <w:t xml:space="preserve"> </w:t>
            </w:r>
            <w:r w:rsidRPr="006E3D2E">
              <w:rPr>
                <w:sz w:val="24"/>
                <w:szCs w:val="24"/>
              </w:rPr>
              <w:t>сөздерден</w:t>
            </w:r>
            <w:r w:rsidRPr="006E3D2E">
              <w:rPr>
                <w:sz w:val="24"/>
                <w:szCs w:val="24"/>
                <w:lang w:val="en-US"/>
              </w:rPr>
              <w:t xml:space="preserve"> </w:t>
            </w:r>
            <w:r w:rsidRPr="006E3D2E">
              <w:rPr>
                <w:sz w:val="24"/>
                <w:szCs w:val="24"/>
              </w:rPr>
              <w:t>басталып</w:t>
            </w:r>
            <w:r w:rsidRPr="006E3D2E">
              <w:rPr>
                <w:sz w:val="24"/>
                <w:szCs w:val="24"/>
                <w:lang w:val="en-US"/>
              </w:rPr>
              <w:t>, "</w:t>
            </w:r>
            <w:r w:rsidRPr="006E3D2E">
              <w:rPr>
                <w:sz w:val="24"/>
                <w:szCs w:val="24"/>
              </w:rPr>
              <w:t>кем</w:t>
            </w:r>
            <w:r w:rsidRPr="006E3D2E">
              <w:rPr>
                <w:sz w:val="24"/>
                <w:szCs w:val="24"/>
                <w:lang w:val="en-US"/>
              </w:rPr>
              <w:t xml:space="preserve"> </w:t>
            </w:r>
            <w:r w:rsidRPr="006E3D2E">
              <w:rPr>
                <w:sz w:val="24"/>
                <w:szCs w:val="24"/>
              </w:rPr>
              <w:t>дегенде</w:t>
            </w:r>
            <w:r w:rsidRPr="006E3D2E">
              <w:rPr>
                <w:sz w:val="24"/>
                <w:szCs w:val="24"/>
                <w:lang w:val="en-US"/>
              </w:rPr>
              <w:t xml:space="preserve"> 3 </w:t>
            </w:r>
            <w:r w:rsidRPr="006E3D2E">
              <w:rPr>
                <w:sz w:val="24"/>
                <w:szCs w:val="24"/>
              </w:rPr>
              <w:t>мм</w:t>
            </w:r>
            <w:r w:rsidRPr="006E3D2E">
              <w:rPr>
                <w:sz w:val="24"/>
                <w:szCs w:val="24"/>
                <w:lang w:val="en-US"/>
              </w:rPr>
              <w:t>"</w:t>
            </w:r>
            <w:r w:rsidRPr="006E3D2E">
              <w:rPr>
                <w:sz w:val="24"/>
                <w:szCs w:val="24"/>
              </w:rPr>
              <w:t>аяқталатын</w:t>
            </w:r>
            <w:r w:rsidRPr="006E3D2E">
              <w:rPr>
                <w:sz w:val="24"/>
                <w:szCs w:val="24"/>
                <w:lang w:val="en-US"/>
              </w:rPr>
              <w:t xml:space="preserve"> </w:t>
            </w:r>
            <w:r w:rsidRPr="006E3D2E">
              <w:rPr>
                <w:sz w:val="24"/>
                <w:szCs w:val="24"/>
              </w:rPr>
              <w:t>сөйлемнің</w:t>
            </w:r>
            <w:r w:rsidRPr="006E3D2E">
              <w:rPr>
                <w:sz w:val="24"/>
                <w:szCs w:val="24"/>
                <w:lang w:val="en-US"/>
              </w:rPr>
              <w:t xml:space="preserve"> 2.2.9 </w:t>
            </w:r>
            <w:r w:rsidRPr="006E3D2E">
              <w:rPr>
                <w:sz w:val="24"/>
                <w:szCs w:val="24"/>
              </w:rPr>
              <w:t>бөлімін</w:t>
            </w:r>
            <w:r w:rsidRPr="006E3D2E">
              <w:rPr>
                <w:sz w:val="24"/>
                <w:szCs w:val="24"/>
                <w:lang w:val="en-US"/>
              </w:rPr>
              <w:t xml:space="preserve"> </w:t>
            </w:r>
            <w:r w:rsidRPr="006E3D2E">
              <w:rPr>
                <w:sz w:val="24"/>
                <w:szCs w:val="24"/>
              </w:rPr>
              <w:t>қоспағанда</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болады</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 xml:space="preserve">: 3 </w:t>
                  </w:r>
                  <w:r w:rsidRPr="006E3D2E">
                    <w:rPr>
                      <w:sz w:val="24"/>
                      <w:szCs w:val="24"/>
                    </w:rPr>
                    <w:t>қыркүйек</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2 </w:t>
                  </w:r>
                  <w:r w:rsidRPr="006E3D2E">
                    <w:rPr>
                      <w:sz w:val="24"/>
                      <w:szCs w:val="24"/>
                    </w:rPr>
                    <w:t>желтоқсан</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3" w:history="1">
                    <w:r w:rsidR="001B09D3" w:rsidRPr="006E3D2E">
                      <w:rPr>
                        <w:rStyle w:val="a9"/>
                        <w:rFonts w:eastAsia="Calibri"/>
                        <w:sz w:val="24"/>
                        <w:szCs w:val="24"/>
                        <w:lang w:val="kk-KZ"/>
                      </w:rPr>
                      <w:t>https://members.wto.org/crnattachments/2020/TBT/ISR/final_measure/20_5941_00_x.pdf</w:t>
                    </w:r>
                  </w:hyperlink>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G/TBT/N/ISR/1102/Add.1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2020 жылғы</w:t>
            </w:r>
            <w:r w:rsidRPr="006E3D2E">
              <w:rPr>
                <w:sz w:val="24"/>
                <w:szCs w:val="24"/>
                <w:lang w:val="kk-KZ"/>
              </w:rPr>
              <w:t xml:space="preserve"> 5</w:t>
            </w:r>
            <w:r w:rsidRPr="006E3D2E">
              <w:rPr>
                <w:sz w:val="24"/>
                <w:szCs w:val="24"/>
                <w:lang w:val="en-US"/>
              </w:rPr>
              <w:t xml:space="preserve">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682 3-</w:t>
            </w:r>
            <w:r w:rsidRPr="006E3D2E">
              <w:rPr>
                <w:sz w:val="24"/>
                <w:szCs w:val="24"/>
              </w:rPr>
              <w:t>бөлім</w:t>
            </w:r>
            <w:r w:rsidRPr="006E3D2E">
              <w:rPr>
                <w:sz w:val="24"/>
                <w:szCs w:val="24"/>
                <w:lang w:val="en-US"/>
              </w:rPr>
              <w:t>-</w:t>
            </w:r>
            <w:r w:rsidRPr="006E3D2E">
              <w:rPr>
                <w:sz w:val="24"/>
                <w:szCs w:val="24"/>
              </w:rPr>
              <w:t>үйде</w:t>
            </w:r>
            <w:r w:rsidRPr="006E3D2E">
              <w:rPr>
                <w:sz w:val="24"/>
                <w:szCs w:val="24"/>
                <w:lang w:val="en-US"/>
              </w:rPr>
              <w:t xml:space="preserve"> </w:t>
            </w:r>
            <w:r w:rsidRPr="006E3D2E">
              <w:rPr>
                <w:sz w:val="24"/>
                <w:szCs w:val="24"/>
              </w:rPr>
              <w:t>пайдалануға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шпаргалкалар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жиналмалы</w:t>
            </w:r>
            <w:r w:rsidRPr="006E3D2E">
              <w:rPr>
                <w:sz w:val="24"/>
                <w:szCs w:val="24"/>
                <w:lang w:val="en-US"/>
              </w:rPr>
              <w:t xml:space="preserve"> </w:t>
            </w:r>
            <w:r w:rsidRPr="006E3D2E">
              <w:rPr>
                <w:sz w:val="24"/>
                <w:szCs w:val="24"/>
              </w:rPr>
              <w:t>шпаргалкалар</w:t>
            </w:r>
            <w:r w:rsidRPr="006E3D2E">
              <w:rPr>
                <w:sz w:val="24"/>
                <w:szCs w:val="24"/>
                <w:lang w:val="en-US"/>
              </w:rPr>
              <w:t xml:space="preserve">: </w:t>
            </w:r>
            <w:r w:rsidRPr="006E3D2E">
              <w:rPr>
                <w:sz w:val="24"/>
                <w:szCs w:val="24"/>
              </w:rPr>
              <w:t>шпаргалкалар</w:t>
            </w:r>
            <w:r w:rsidRPr="006E3D2E">
              <w:rPr>
                <w:sz w:val="24"/>
                <w:szCs w:val="24"/>
                <w:lang w:val="en-US"/>
              </w:rPr>
              <w:t xml:space="preserve">. </w:t>
            </w:r>
            <w:r w:rsidRPr="006E3D2E">
              <w:rPr>
                <w:sz w:val="24"/>
                <w:szCs w:val="24"/>
              </w:rPr>
              <w:t>Қауіпсіздік</w:t>
            </w:r>
            <w:r w:rsidRPr="006E3D2E">
              <w:rPr>
                <w:sz w:val="24"/>
                <w:szCs w:val="24"/>
                <w:lang w:val="en-US"/>
              </w:rPr>
              <w:t xml:space="preserve"> </w:t>
            </w:r>
            <w:r w:rsidRPr="006E3D2E">
              <w:rPr>
                <w:sz w:val="24"/>
                <w:szCs w:val="24"/>
              </w:rPr>
              <w:t>талаптары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682 </w:t>
            </w:r>
            <w:r w:rsidRPr="006E3D2E">
              <w:rPr>
                <w:sz w:val="24"/>
                <w:szCs w:val="24"/>
              </w:rPr>
              <w:t>міндетті</w:t>
            </w:r>
            <w:r w:rsidRPr="006E3D2E">
              <w:rPr>
                <w:sz w:val="24"/>
                <w:szCs w:val="24"/>
                <w:lang w:val="en-US"/>
              </w:rPr>
              <w:t xml:space="preserve"> </w:t>
            </w:r>
            <w:r w:rsidRPr="006E3D2E">
              <w:rPr>
                <w:sz w:val="24"/>
                <w:szCs w:val="24"/>
              </w:rPr>
              <w:t>стандартына</w:t>
            </w:r>
            <w:r w:rsidRPr="006E3D2E">
              <w:rPr>
                <w:sz w:val="24"/>
                <w:szCs w:val="24"/>
                <w:lang w:val="en-US"/>
              </w:rPr>
              <w:t xml:space="preserve"> </w:t>
            </w:r>
            <w:r w:rsidRPr="006E3D2E">
              <w:rPr>
                <w:sz w:val="24"/>
                <w:szCs w:val="24"/>
              </w:rPr>
              <w:t>үшінші</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шпаргалкалар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бесіктерге</w:t>
            </w:r>
            <w:r w:rsidRPr="006E3D2E">
              <w:rPr>
                <w:sz w:val="24"/>
                <w:szCs w:val="24"/>
                <w:lang w:val="en-US"/>
              </w:rPr>
              <w:t xml:space="preserve"> </w:t>
            </w:r>
            <w:r w:rsidRPr="006E3D2E">
              <w:rPr>
                <w:sz w:val="24"/>
                <w:szCs w:val="24"/>
              </w:rPr>
              <w:t>қатысты</w:t>
            </w:r>
            <w:r w:rsidRPr="006E3D2E">
              <w:rPr>
                <w:sz w:val="24"/>
                <w:szCs w:val="24"/>
                <w:lang w:val="en-US"/>
              </w:rPr>
              <w:t xml:space="preserve"> 3 </w:t>
            </w:r>
            <w:r w:rsidRPr="006E3D2E">
              <w:rPr>
                <w:sz w:val="24"/>
                <w:szCs w:val="24"/>
              </w:rPr>
              <w:t>бөлім</w:t>
            </w:r>
            <w:r w:rsidRPr="006E3D2E">
              <w:rPr>
                <w:sz w:val="24"/>
                <w:szCs w:val="24"/>
                <w:lang w:val="en-US"/>
              </w:rPr>
              <w:t xml:space="preserve"> 2020 </w:t>
            </w:r>
            <w:r w:rsidRPr="006E3D2E">
              <w:rPr>
                <w:sz w:val="24"/>
                <w:szCs w:val="24"/>
              </w:rPr>
              <w:t>жылдың</w:t>
            </w:r>
            <w:r w:rsidRPr="006E3D2E">
              <w:rPr>
                <w:sz w:val="24"/>
                <w:szCs w:val="24"/>
                <w:lang w:val="en-US"/>
              </w:rPr>
              <w:t xml:space="preserve"> 3 </w:t>
            </w:r>
            <w:r w:rsidRPr="006E3D2E">
              <w:rPr>
                <w:sz w:val="24"/>
                <w:szCs w:val="24"/>
              </w:rPr>
              <w:t>қыркүйегінде</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 </w:t>
            </w:r>
            <w:r w:rsidRPr="006E3D2E">
              <w:rPr>
                <w:sz w:val="24"/>
                <w:szCs w:val="24"/>
              </w:rPr>
              <w:t>жылдың</w:t>
            </w:r>
            <w:r w:rsidRPr="006E3D2E">
              <w:rPr>
                <w:sz w:val="24"/>
                <w:szCs w:val="24"/>
                <w:lang w:val="en-US"/>
              </w:rPr>
              <w:t xml:space="preserve"> 2020 </w:t>
            </w:r>
            <w:r w:rsidRPr="006E3D2E">
              <w:rPr>
                <w:sz w:val="24"/>
                <w:szCs w:val="24"/>
              </w:rPr>
              <w:t>желтоқсанында</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енеді</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w:t>
                  </w:r>
                  <w:r w:rsidRPr="006E3D2E">
                    <w:rPr>
                      <w:sz w:val="24"/>
                      <w:szCs w:val="24"/>
                    </w:rPr>
                    <w:t>күні</w:t>
                  </w:r>
                  <w:r w:rsidRPr="006E3D2E">
                    <w:rPr>
                      <w:sz w:val="24"/>
                      <w:szCs w:val="24"/>
                      <w:lang w:val="en-GB"/>
                    </w:rPr>
                    <w:t xml:space="preserve">: 3 </w:t>
                  </w:r>
                  <w:r w:rsidRPr="006E3D2E">
                    <w:rPr>
                      <w:sz w:val="24"/>
                      <w:szCs w:val="24"/>
                    </w:rPr>
                    <w:t>қыркүйек</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lastRenderedPageBreak/>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 xml:space="preserve">: 2 </w:t>
                  </w:r>
                  <w:r w:rsidRPr="006E3D2E">
                    <w:rPr>
                      <w:sz w:val="24"/>
                      <w:szCs w:val="24"/>
                    </w:rPr>
                    <w:t>желтоқсан</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4" w:history="1">
                    <w:r w:rsidR="001B09D3" w:rsidRPr="006E3D2E">
                      <w:rPr>
                        <w:rStyle w:val="a9"/>
                        <w:rFonts w:eastAsia="Calibri"/>
                        <w:sz w:val="24"/>
                        <w:szCs w:val="24"/>
                        <w:lang w:val="kk-KZ"/>
                      </w:rPr>
                      <w:t>https://members.wto.org/crnattachments/2020/TBT/ISR/final_measure/20_5937_00_x.pdf</w:t>
                    </w:r>
                  </w:hyperlink>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90"/>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Басқа </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G/TBT/N/ISR/1096/Add.1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SI 448 1 </w:t>
            </w:r>
            <w:r w:rsidRPr="006E3D2E">
              <w:rPr>
                <w:sz w:val="24"/>
                <w:szCs w:val="24"/>
              </w:rPr>
              <w:t>бөлім</w:t>
            </w:r>
            <w:r w:rsidRPr="006E3D2E">
              <w:rPr>
                <w:sz w:val="24"/>
                <w:szCs w:val="24"/>
                <w:lang w:val="en-US"/>
              </w:rPr>
              <w:t xml:space="preserve"> - </w:t>
            </w:r>
            <w:r w:rsidRPr="006E3D2E">
              <w:rPr>
                <w:sz w:val="24"/>
                <w:szCs w:val="24"/>
              </w:rPr>
              <w:t>өрт</w:t>
            </w:r>
            <w:r w:rsidRPr="006E3D2E">
              <w:rPr>
                <w:sz w:val="24"/>
                <w:szCs w:val="24"/>
                <w:lang w:val="en-US"/>
              </w:rPr>
              <w:t xml:space="preserve"> </w:t>
            </w:r>
            <w:r w:rsidRPr="006E3D2E">
              <w:rPr>
                <w:sz w:val="24"/>
                <w:szCs w:val="24"/>
              </w:rPr>
              <w:t>гидранты</w:t>
            </w:r>
            <w:r w:rsidRPr="006E3D2E">
              <w:rPr>
                <w:sz w:val="24"/>
                <w:szCs w:val="24"/>
                <w:lang w:val="en-US"/>
              </w:rPr>
              <w:t xml:space="preserve">: </w:t>
            </w:r>
            <w:r w:rsidRPr="006E3D2E">
              <w:rPr>
                <w:sz w:val="24"/>
                <w:szCs w:val="24"/>
              </w:rPr>
              <w:t>өрт</w:t>
            </w:r>
            <w:r w:rsidRPr="006E3D2E">
              <w:rPr>
                <w:sz w:val="24"/>
                <w:szCs w:val="24"/>
                <w:lang w:val="en-US"/>
              </w:rPr>
              <w:t xml:space="preserve"> </w:t>
            </w:r>
            <w:r w:rsidRPr="006E3D2E">
              <w:rPr>
                <w:sz w:val="24"/>
                <w:szCs w:val="24"/>
              </w:rPr>
              <w:t>клапаны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448 </w:t>
            </w:r>
            <w:r w:rsidRPr="006E3D2E">
              <w:rPr>
                <w:sz w:val="24"/>
                <w:szCs w:val="24"/>
              </w:rPr>
              <w:t>міндетті</w:t>
            </w:r>
            <w:r w:rsidRPr="006E3D2E">
              <w:rPr>
                <w:sz w:val="24"/>
                <w:szCs w:val="24"/>
                <w:lang w:val="en-US"/>
              </w:rPr>
              <w:t xml:space="preserve"> </w:t>
            </w:r>
            <w:r w:rsidRPr="006E3D2E">
              <w:rPr>
                <w:sz w:val="24"/>
                <w:szCs w:val="24"/>
              </w:rPr>
              <w:t>стандартына</w:t>
            </w:r>
            <w:r w:rsidRPr="006E3D2E">
              <w:rPr>
                <w:sz w:val="24"/>
                <w:szCs w:val="24"/>
                <w:lang w:val="en-US"/>
              </w:rPr>
              <w:t xml:space="preserve"> </w:t>
            </w:r>
            <w:r w:rsidRPr="006E3D2E">
              <w:rPr>
                <w:sz w:val="24"/>
                <w:szCs w:val="24"/>
              </w:rPr>
              <w:t>бірінші</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өрт</w:t>
            </w:r>
            <w:r w:rsidRPr="006E3D2E">
              <w:rPr>
                <w:sz w:val="24"/>
                <w:szCs w:val="24"/>
                <w:lang w:val="en-US"/>
              </w:rPr>
              <w:t xml:space="preserve"> </w:t>
            </w:r>
            <w:r w:rsidRPr="006E3D2E">
              <w:rPr>
                <w:sz w:val="24"/>
                <w:szCs w:val="24"/>
              </w:rPr>
              <w:t>клапандарына</w:t>
            </w:r>
            <w:r w:rsidRPr="006E3D2E">
              <w:rPr>
                <w:sz w:val="24"/>
                <w:szCs w:val="24"/>
                <w:lang w:val="en-US"/>
              </w:rPr>
              <w:t xml:space="preserve"> </w:t>
            </w:r>
            <w:r w:rsidRPr="006E3D2E">
              <w:rPr>
                <w:sz w:val="24"/>
                <w:szCs w:val="24"/>
              </w:rPr>
              <w:t>қатысты</w:t>
            </w:r>
            <w:r w:rsidRPr="006E3D2E">
              <w:rPr>
                <w:sz w:val="24"/>
                <w:szCs w:val="24"/>
                <w:lang w:val="en-US"/>
              </w:rPr>
              <w:t xml:space="preserve"> 1-</w:t>
            </w:r>
            <w:r w:rsidRPr="006E3D2E">
              <w:rPr>
                <w:sz w:val="24"/>
                <w:szCs w:val="24"/>
              </w:rPr>
              <w:t>бөлім</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жылдың</w:t>
            </w:r>
            <w:r w:rsidRPr="006E3D2E">
              <w:rPr>
                <w:sz w:val="24"/>
                <w:szCs w:val="24"/>
                <w:lang w:val="en-US"/>
              </w:rPr>
              <w:t xml:space="preserve"> 16 </w:t>
            </w:r>
            <w:r w:rsidRPr="006E3D2E">
              <w:rPr>
                <w:sz w:val="24"/>
                <w:szCs w:val="24"/>
              </w:rPr>
              <w:t>шілдесінде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Стандарт</w:t>
            </w:r>
            <w:r w:rsidRPr="006E3D2E">
              <w:rPr>
                <w:sz w:val="24"/>
                <w:szCs w:val="24"/>
                <w:lang w:val="en-US"/>
              </w:rPr>
              <w:t xml:space="preserve"> </w:t>
            </w:r>
            <w:r w:rsidRPr="006E3D2E">
              <w:rPr>
                <w:sz w:val="24"/>
                <w:szCs w:val="24"/>
              </w:rPr>
              <w:t>та</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өзгертілген</w:t>
            </w:r>
            <w:r w:rsidRPr="006E3D2E">
              <w:rPr>
                <w:sz w:val="24"/>
                <w:szCs w:val="24"/>
                <w:lang w:val="en-US"/>
              </w:rPr>
              <w:t xml:space="preserve"> </w:t>
            </w:r>
            <w:r w:rsidRPr="006E3D2E">
              <w:rPr>
                <w:sz w:val="24"/>
                <w:szCs w:val="24"/>
              </w:rPr>
              <w:t>стандарт</w:t>
            </w:r>
            <w:r w:rsidRPr="006E3D2E">
              <w:rPr>
                <w:sz w:val="24"/>
                <w:szCs w:val="24"/>
                <w:lang w:val="en-US"/>
              </w:rPr>
              <w:t xml:space="preserve"> </w:t>
            </w:r>
            <w:r w:rsidRPr="006E3D2E">
              <w:rPr>
                <w:sz w:val="24"/>
                <w:szCs w:val="24"/>
              </w:rPr>
              <w:t>та</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w:t>
            </w:r>
            <w:r w:rsidRPr="006E3D2E">
              <w:rPr>
                <w:sz w:val="24"/>
                <w:szCs w:val="24"/>
                <w:lang w:val="en-US"/>
              </w:rPr>
              <w:t xml:space="preserve"> </w:t>
            </w:r>
            <w:r w:rsidRPr="006E3D2E">
              <w:rPr>
                <w:sz w:val="24"/>
                <w:szCs w:val="24"/>
              </w:rPr>
              <w:t>сәттен</w:t>
            </w:r>
            <w:r w:rsidRPr="006E3D2E">
              <w:rPr>
                <w:sz w:val="24"/>
                <w:szCs w:val="24"/>
                <w:lang w:val="en-US"/>
              </w:rPr>
              <w:t xml:space="preserve"> </w:t>
            </w:r>
            <w:r w:rsidRPr="006E3D2E">
              <w:rPr>
                <w:sz w:val="24"/>
                <w:szCs w:val="24"/>
              </w:rPr>
              <w:t>бастап</w:t>
            </w:r>
            <w:r w:rsidRPr="006E3D2E">
              <w:rPr>
                <w:sz w:val="24"/>
                <w:szCs w:val="24"/>
                <w:lang w:val="en-US"/>
              </w:rPr>
              <w:t xml:space="preserve"> (</w:t>
            </w:r>
            <w:r w:rsidRPr="006E3D2E">
              <w:rPr>
                <w:sz w:val="24"/>
                <w:szCs w:val="24"/>
              </w:rPr>
              <w:t>яғни</w:t>
            </w:r>
            <w:r w:rsidRPr="006E3D2E">
              <w:rPr>
                <w:sz w:val="24"/>
                <w:szCs w:val="24"/>
                <w:lang w:val="en-US"/>
              </w:rPr>
              <w:t xml:space="preserve"> 2020 </w:t>
            </w:r>
            <w:r w:rsidRPr="006E3D2E">
              <w:rPr>
                <w:sz w:val="24"/>
                <w:szCs w:val="24"/>
              </w:rPr>
              <w:t>жылғы</w:t>
            </w:r>
            <w:r w:rsidRPr="006E3D2E">
              <w:rPr>
                <w:sz w:val="24"/>
                <w:szCs w:val="24"/>
                <w:lang w:val="en-US"/>
              </w:rPr>
              <w:t xml:space="preserve"> 16 </w:t>
            </w:r>
            <w:r w:rsidRPr="006E3D2E">
              <w:rPr>
                <w:sz w:val="24"/>
                <w:szCs w:val="24"/>
              </w:rPr>
              <w:t>шілдеде</w:t>
            </w:r>
            <w:r w:rsidRPr="006E3D2E">
              <w:rPr>
                <w:sz w:val="24"/>
                <w:szCs w:val="24"/>
                <w:lang w:val="en-US"/>
              </w:rPr>
              <w:t xml:space="preserve">) </w:t>
            </w:r>
            <w:r w:rsidRPr="006E3D2E">
              <w:rPr>
                <w:sz w:val="24"/>
                <w:szCs w:val="24"/>
              </w:rPr>
              <w:t>екі</w:t>
            </w:r>
            <w:r w:rsidRPr="006E3D2E">
              <w:rPr>
                <w:sz w:val="24"/>
                <w:szCs w:val="24"/>
                <w:lang w:val="en-US"/>
              </w:rPr>
              <w:t xml:space="preserve"> </w:t>
            </w:r>
            <w:r w:rsidRPr="006E3D2E">
              <w:rPr>
                <w:sz w:val="24"/>
                <w:szCs w:val="24"/>
              </w:rPr>
              <w:t>жыл</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қолданылады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стандартқа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түзетулерсіз</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түзетулерсіз</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17 </w:t>
                  </w:r>
                  <w:r w:rsidRPr="006E3D2E">
                    <w:rPr>
                      <w:sz w:val="24"/>
                      <w:szCs w:val="24"/>
                    </w:rPr>
                    <w:t>мамыр</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rPr>
                    <w:t>Соңғы</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w:t>
                  </w:r>
                  <w:r w:rsidRPr="006E3D2E">
                    <w:rPr>
                      <w:sz w:val="24"/>
                      <w:szCs w:val="24"/>
                      <w:lang w:val="en-GB"/>
                    </w:rPr>
                    <w:t xml:space="preserve"> </w:t>
                  </w:r>
                  <w:r w:rsidRPr="006E3D2E">
                    <w:rPr>
                      <w:sz w:val="24"/>
                      <w:szCs w:val="24"/>
                    </w:rPr>
                    <w:t>мекен</w:t>
                  </w:r>
                  <w:r w:rsidRPr="006E3D2E">
                    <w:rPr>
                      <w:sz w:val="24"/>
                      <w:szCs w:val="24"/>
                      <w:lang w:val="en-GB"/>
                    </w:rPr>
                    <w:t>-</w:t>
                  </w:r>
                  <w:r w:rsidRPr="006E3D2E">
                    <w:rPr>
                      <w:sz w:val="24"/>
                      <w:szCs w:val="24"/>
                    </w:rPr>
                    <w:t>жай</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kk-KZ"/>
                    </w:rPr>
                    <w:t xml:space="preserve">  </w:t>
                  </w:r>
                  <w:r w:rsidRPr="006E3D2E">
                    <w:rPr>
                      <w:sz w:val="24"/>
                      <w:szCs w:val="24"/>
                    </w:rPr>
                    <w:t>жетімді</w:t>
                  </w:r>
                  <w:r w:rsidRPr="006E3D2E">
                    <w:rPr>
                      <w:sz w:val="24"/>
                      <w:szCs w:val="24"/>
                      <w:lang w:val="en-GB"/>
                    </w:rPr>
                    <w:t>:</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5" w:history="1">
                    <w:r w:rsidR="001B09D3" w:rsidRPr="006E3D2E">
                      <w:rPr>
                        <w:rStyle w:val="a9"/>
                        <w:rFonts w:eastAsia="Calibri"/>
                        <w:sz w:val="24"/>
                        <w:szCs w:val="24"/>
                        <w:lang w:val="kk-KZ"/>
                      </w:rPr>
                      <w:t>https://members.wto.org/crnattachments/2020/TBT/ISR/final_measure/20_5936_00_x.pdf</w:t>
                    </w:r>
                  </w:hyperlink>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G/TBT/N/ISR/1094/Add.1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SI 23 Part 3 - </w:t>
            </w:r>
            <w:r w:rsidRPr="006E3D2E">
              <w:rPr>
                <w:sz w:val="24"/>
                <w:szCs w:val="24"/>
              </w:rPr>
              <w:t>ағаш</w:t>
            </w:r>
            <w:r w:rsidRPr="006E3D2E">
              <w:rPr>
                <w:sz w:val="24"/>
                <w:szCs w:val="24"/>
                <w:lang w:val="en-US"/>
              </w:rPr>
              <w:t xml:space="preserve"> </w:t>
            </w:r>
            <w:r w:rsidRPr="006E3D2E">
              <w:rPr>
                <w:sz w:val="24"/>
                <w:szCs w:val="24"/>
              </w:rPr>
              <w:t>есік</w:t>
            </w:r>
            <w:r w:rsidRPr="006E3D2E">
              <w:rPr>
                <w:sz w:val="24"/>
                <w:szCs w:val="24"/>
                <w:lang w:val="en-US"/>
              </w:rPr>
              <w:t xml:space="preserve"> </w:t>
            </w:r>
            <w:r w:rsidRPr="006E3D2E">
              <w:rPr>
                <w:sz w:val="24"/>
                <w:szCs w:val="24"/>
              </w:rPr>
              <w:t>және</w:t>
            </w:r>
            <w:r w:rsidRPr="006E3D2E">
              <w:rPr>
                <w:sz w:val="24"/>
                <w:szCs w:val="24"/>
                <w:lang w:val="en-US"/>
              </w:rPr>
              <w:t xml:space="preserve"> / </w:t>
            </w:r>
            <w:r w:rsidRPr="006E3D2E">
              <w:rPr>
                <w:sz w:val="24"/>
                <w:szCs w:val="24"/>
              </w:rPr>
              <w:t>немесе</w:t>
            </w:r>
            <w:r w:rsidRPr="006E3D2E">
              <w:rPr>
                <w:sz w:val="24"/>
                <w:szCs w:val="24"/>
                <w:lang w:val="en-US"/>
              </w:rPr>
              <w:t xml:space="preserve"> </w:t>
            </w:r>
            <w:r w:rsidRPr="006E3D2E">
              <w:rPr>
                <w:sz w:val="24"/>
                <w:szCs w:val="24"/>
              </w:rPr>
              <w:t>ламинатталған</w:t>
            </w:r>
            <w:r w:rsidRPr="006E3D2E">
              <w:rPr>
                <w:sz w:val="24"/>
                <w:szCs w:val="24"/>
                <w:lang w:val="en-US"/>
              </w:rPr>
              <w:t xml:space="preserve"> </w:t>
            </w:r>
            <w:r w:rsidRPr="006E3D2E">
              <w:rPr>
                <w:sz w:val="24"/>
                <w:szCs w:val="24"/>
              </w:rPr>
              <w:t>есік</w:t>
            </w:r>
            <w:r w:rsidRPr="006E3D2E">
              <w:rPr>
                <w:sz w:val="24"/>
                <w:szCs w:val="24"/>
                <w:lang w:val="en-US"/>
              </w:rPr>
              <w:t xml:space="preserve"> </w:t>
            </w:r>
            <w:r w:rsidRPr="006E3D2E">
              <w:rPr>
                <w:sz w:val="24"/>
                <w:szCs w:val="24"/>
              </w:rPr>
              <w:t>жинақтары</w:t>
            </w:r>
            <w:r w:rsidRPr="006E3D2E">
              <w:rPr>
                <w:sz w:val="24"/>
                <w:szCs w:val="24"/>
                <w:lang w:val="en-US"/>
              </w:rPr>
              <w:t xml:space="preserve">: </w:t>
            </w:r>
            <w:r w:rsidRPr="006E3D2E">
              <w:rPr>
                <w:sz w:val="24"/>
                <w:szCs w:val="24"/>
              </w:rPr>
              <w:t>бұралмалы</w:t>
            </w:r>
            <w:r w:rsidRPr="006E3D2E">
              <w:rPr>
                <w:sz w:val="24"/>
                <w:szCs w:val="24"/>
                <w:lang w:val="en-US"/>
              </w:rPr>
              <w:t xml:space="preserve"> </w:t>
            </w:r>
            <w:r w:rsidRPr="006E3D2E">
              <w:rPr>
                <w:sz w:val="24"/>
                <w:szCs w:val="24"/>
              </w:rPr>
              <w:t>ламинатталған</w:t>
            </w:r>
            <w:r w:rsidRPr="006E3D2E">
              <w:rPr>
                <w:sz w:val="24"/>
                <w:szCs w:val="24"/>
                <w:lang w:val="en-US"/>
              </w:rPr>
              <w:t xml:space="preserve"> </w:t>
            </w:r>
            <w:r w:rsidRPr="006E3D2E">
              <w:rPr>
                <w:sz w:val="24"/>
                <w:szCs w:val="24"/>
              </w:rPr>
              <w:t>есіктер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w:t>
            </w:r>
            <w:r w:rsidRPr="006E3D2E">
              <w:rPr>
                <w:sz w:val="24"/>
                <w:szCs w:val="24"/>
                <w:lang w:val="en-US"/>
              </w:rPr>
              <w:t xml:space="preserve">: si 23 </w:t>
            </w:r>
            <w:r w:rsidRPr="006E3D2E">
              <w:rPr>
                <w:sz w:val="24"/>
                <w:szCs w:val="24"/>
              </w:rPr>
              <w:t>міндетті</w:t>
            </w:r>
            <w:r w:rsidRPr="006E3D2E">
              <w:rPr>
                <w:sz w:val="24"/>
                <w:szCs w:val="24"/>
                <w:lang w:val="en-US"/>
              </w:rPr>
              <w:t xml:space="preserve"> </w:t>
            </w:r>
            <w:r w:rsidRPr="006E3D2E">
              <w:rPr>
                <w:sz w:val="24"/>
                <w:szCs w:val="24"/>
              </w:rPr>
              <w:t>стандартына</w:t>
            </w:r>
            <w:r w:rsidRPr="006E3D2E">
              <w:rPr>
                <w:sz w:val="24"/>
                <w:szCs w:val="24"/>
                <w:lang w:val="en-US"/>
              </w:rPr>
              <w:t xml:space="preserve"> </w:t>
            </w:r>
            <w:r w:rsidRPr="006E3D2E">
              <w:rPr>
                <w:sz w:val="24"/>
                <w:szCs w:val="24"/>
              </w:rPr>
              <w:t>екінші</w:t>
            </w:r>
            <w:r w:rsidRPr="006E3D2E">
              <w:rPr>
                <w:sz w:val="24"/>
                <w:szCs w:val="24"/>
                <w:lang w:val="en-US"/>
              </w:rPr>
              <w:t xml:space="preserve"> </w:t>
            </w:r>
            <w:r w:rsidRPr="006E3D2E">
              <w:rPr>
                <w:sz w:val="24"/>
                <w:szCs w:val="24"/>
              </w:rPr>
              <w:t>түзету</w:t>
            </w:r>
            <w:r w:rsidRPr="006E3D2E">
              <w:rPr>
                <w:sz w:val="24"/>
                <w:szCs w:val="24"/>
                <w:lang w:val="en-US"/>
              </w:rPr>
              <w:t xml:space="preserve">, 3 </w:t>
            </w:r>
            <w:r w:rsidRPr="006E3D2E">
              <w:rPr>
                <w:sz w:val="24"/>
                <w:szCs w:val="24"/>
              </w:rPr>
              <w:t>бөлім</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16 </w:t>
            </w:r>
            <w:r w:rsidRPr="006E3D2E">
              <w:rPr>
                <w:sz w:val="24"/>
                <w:szCs w:val="24"/>
              </w:rPr>
              <w:t>жылдың</w:t>
            </w:r>
            <w:r w:rsidRPr="006E3D2E">
              <w:rPr>
                <w:sz w:val="24"/>
                <w:szCs w:val="24"/>
                <w:lang w:val="en-US"/>
              </w:rPr>
              <w:t xml:space="preserve"> 2020 </w:t>
            </w:r>
            <w:r w:rsidRPr="006E3D2E">
              <w:rPr>
                <w:sz w:val="24"/>
                <w:szCs w:val="24"/>
              </w:rPr>
              <w:t>шілдесінде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17 </w:t>
                  </w:r>
                  <w:r w:rsidRPr="006E3D2E">
                    <w:rPr>
                      <w:sz w:val="24"/>
                      <w:szCs w:val="24"/>
                    </w:rPr>
                    <w:t>мамыр</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6" w:history="1">
                    <w:r w:rsidR="001B09D3" w:rsidRPr="006E3D2E">
                      <w:rPr>
                        <w:rStyle w:val="a9"/>
                        <w:rFonts w:eastAsia="Calibri"/>
                        <w:sz w:val="24"/>
                        <w:szCs w:val="24"/>
                        <w:lang w:val="kk-KZ"/>
                      </w:rPr>
                      <w:t>https://members.wto.org/crnattachments/2020/TBT/ISR/final_measure/20_5935_00_x.pdf</w:t>
                    </w:r>
                  </w:hyperlink>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kk-KZ"/>
                    </w:rPr>
                  </w:pPr>
                  <w:r w:rsidRPr="006E3D2E">
                    <w:rPr>
                      <w:sz w:val="24"/>
                      <w:szCs w:val="24"/>
                      <w:lang w:val="kk-KZ"/>
                    </w:rPr>
                    <w:t>Хабарланған шара жойылды-күні:</w:t>
                  </w:r>
                </w:p>
              </w:tc>
            </w:tr>
            <w:tr w:rsidR="001B09D3" w:rsidRPr="006E3D2E" w:rsidTr="00843359">
              <w:trPr>
                <w:trHeight w:val="829"/>
              </w:trPr>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G/TBT/N/ISR/1051/Add.1</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Атауы: SI 1220 3-бөлім-өртті анықтау жүйелері: орнату нұсқаулары және жалпы талаптар.</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 SI 1220 міндетті стандартына екінші түзету, орнату нұсқаулары мен өртті анықтау жүйелеріне қойылатын жалпы талаптарға қатысты 3-бөлім 2020 жылдың 17 мамырында жарияланды және 2020 жылдың 16 шілдесінде күшіне енді.</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жарияланды</w:t>
                  </w:r>
                  <w:r w:rsidRPr="006E3D2E">
                    <w:rPr>
                      <w:sz w:val="24"/>
                      <w:szCs w:val="24"/>
                      <w:lang w:val="en-GB"/>
                    </w:rPr>
                    <w:t xml:space="preserve"> - </w:t>
                  </w:r>
                  <w:r w:rsidRPr="006E3D2E">
                    <w:rPr>
                      <w:sz w:val="24"/>
                      <w:szCs w:val="24"/>
                    </w:rPr>
                    <w:t>күні</w:t>
                  </w:r>
                  <w:r w:rsidRPr="006E3D2E">
                    <w:rPr>
                      <w:sz w:val="24"/>
                      <w:szCs w:val="24"/>
                      <w:lang w:val="en-GB"/>
                    </w:rPr>
                    <w:t xml:space="preserve">: 17 </w:t>
                  </w:r>
                  <w:r w:rsidRPr="006E3D2E">
                    <w:rPr>
                      <w:sz w:val="24"/>
                      <w:szCs w:val="24"/>
                    </w:rPr>
                    <w:t>мамыр</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 xml:space="preserve">Соңғы шара мәтіні келесі мекен-жай </w:t>
                  </w:r>
                  <w:r w:rsidRPr="006E3D2E">
                    <w:rPr>
                      <w:sz w:val="24"/>
                      <w:szCs w:val="24"/>
                      <w:lang w:val="kk-KZ"/>
                    </w:rPr>
                    <w:lastRenderedPageBreak/>
                    <w:t>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7" w:history="1">
                    <w:r w:rsidR="001B09D3" w:rsidRPr="006E3D2E">
                      <w:rPr>
                        <w:rStyle w:val="a9"/>
                        <w:rFonts w:eastAsia="Calibri"/>
                        <w:sz w:val="24"/>
                        <w:szCs w:val="24"/>
                        <w:lang w:val="kk-KZ"/>
                      </w:rPr>
                      <w:t>https://members.wto.org/crnattachments/2020/TBT/ISR/final_measure/20_5940_00_x.pdf</w:t>
                    </w:r>
                  </w:hyperlink>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lastRenderedPageBreak/>
                    <w:t>[  ]</w:t>
                  </w:r>
                </w:p>
              </w:tc>
              <w:tc>
                <w:tcPr>
                  <w:tcW w:w="4137" w:type="dxa"/>
                </w:tcPr>
                <w:p w:rsidR="001B09D3" w:rsidRPr="006E3D2E" w:rsidRDefault="001B09D3" w:rsidP="00BF597A">
                  <w:pPr>
                    <w:rPr>
                      <w:sz w:val="24"/>
                      <w:szCs w:val="24"/>
                      <w:lang w:val="kk-KZ"/>
                    </w:rPr>
                  </w:pPr>
                  <w:r w:rsidRPr="006E3D2E">
                    <w:rPr>
                      <w:sz w:val="24"/>
                      <w:szCs w:val="24"/>
                    </w:rPr>
                    <w:t>Хабарланған шара жойылды-күні</w:t>
                  </w:r>
                  <w:r w:rsidRPr="006E3D2E">
                    <w:rPr>
                      <w:sz w:val="24"/>
                      <w:szCs w:val="24"/>
                      <w:lang w:val="kk-KZ"/>
                    </w:rPr>
                    <w:t>:</w:t>
                  </w:r>
                </w:p>
              </w:tc>
            </w:tr>
            <w:tr w:rsidR="001B09D3" w:rsidRPr="006E3D2E" w:rsidTr="00843359">
              <w:trPr>
                <w:trHeight w:val="829"/>
              </w:trPr>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rFonts w:eastAsia="Calibri"/>
                <w:b/>
                <w:sz w:val="24"/>
                <w:szCs w:val="24"/>
                <w:lang w:val="en-US"/>
              </w:rPr>
            </w:pPr>
            <w:r w:rsidRPr="006E3D2E">
              <w:rPr>
                <w:rFonts w:eastAsia="Calibri"/>
                <w:b/>
                <w:sz w:val="24"/>
                <w:szCs w:val="24"/>
                <w:lang w:val="en-US"/>
              </w:rPr>
              <w:t>G/TBT/N/ISR/1048/Add.1</w:t>
            </w:r>
          </w:p>
          <w:p w:rsidR="005D5391" w:rsidRPr="006E3D2E" w:rsidRDefault="005D5391" w:rsidP="00BF597A">
            <w:pPr>
              <w:rPr>
                <w:sz w:val="24"/>
                <w:szCs w:val="24"/>
                <w:lang w:val="en-US"/>
              </w:rPr>
            </w:pPr>
          </w:p>
        </w:tc>
        <w:tc>
          <w:tcPr>
            <w:tcW w:w="5386" w:type="dxa"/>
            <w:shd w:val="clear" w:color="auto" w:fill="auto"/>
          </w:tcPr>
          <w:tbl>
            <w:tblPr>
              <w:tblStyle w:val="af2"/>
              <w:tblW w:w="0" w:type="auto"/>
              <w:tblLayout w:type="fixed"/>
              <w:tblLook w:val="04A0" w:firstRow="1" w:lastRow="0" w:firstColumn="1" w:lastColumn="0" w:noHBand="0" w:noVBand="1"/>
            </w:tblPr>
            <w:tblGrid>
              <w:gridCol w:w="876"/>
              <w:gridCol w:w="4279"/>
            </w:tblGrid>
            <w:tr w:rsidR="005D5391" w:rsidRPr="006E3D2E" w:rsidTr="006E4616">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жылғы </w:t>
                  </w:r>
                  <w:r w:rsidRPr="006E3D2E">
                    <w:rPr>
                      <w:sz w:val="24"/>
                      <w:szCs w:val="24"/>
                      <w:lang w:val="kk-KZ"/>
                    </w:rPr>
                    <w:t xml:space="preserve">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SI 1152-</w:t>
                  </w:r>
                  <w:r w:rsidRPr="006E3D2E">
                    <w:rPr>
                      <w:sz w:val="24"/>
                      <w:szCs w:val="24"/>
                    </w:rPr>
                    <w:t>Пудинг</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ұнтақ</w:t>
                  </w:r>
                  <w:r w:rsidRPr="006E3D2E">
                    <w:rPr>
                      <w:sz w:val="24"/>
                      <w:szCs w:val="24"/>
                      <w:lang w:val="en-US"/>
                    </w:rPr>
                    <w:t xml:space="preserve"> </w:t>
                  </w:r>
                  <w:r w:rsidRPr="006E3D2E">
                    <w:rPr>
                      <w:sz w:val="24"/>
                      <w:szCs w:val="24"/>
                    </w:rPr>
                    <w:t>желе</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w:t>
                  </w:r>
                  <w:r w:rsidRPr="006E3D2E">
                    <w:rPr>
                      <w:sz w:val="24"/>
                      <w:szCs w:val="24"/>
                      <w:lang w:val="en-US"/>
                    </w:rPr>
                    <w:t xml:space="preserve">: SI 1152 </w:t>
                  </w:r>
                  <w:r w:rsidRPr="006E3D2E">
                    <w:rPr>
                      <w:sz w:val="24"/>
                      <w:szCs w:val="24"/>
                    </w:rPr>
                    <w:t>міндетті</w:t>
                  </w:r>
                  <w:r w:rsidRPr="006E3D2E">
                    <w:rPr>
                      <w:sz w:val="24"/>
                      <w:szCs w:val="24"/>
                      <w:lang w:val="en-US"/>
                    </w:rPr>
                    <w:t xml:space="preserve"> </w:t>
                  </w:r>
                  <w:r w:rsidRPr="006E3D2E">
                    <w:rPr>
                      <w:sz w:val="24"/>
                      <w:szCs w:val="24"/>
                    </w:rPr>
                    <w:t>стандартының</w:t>
                  </w:r>
                  <w:r w:rsidRPr="006E3D2E">
                    <w:rPr>
                      <w:sz w:val="24"/>
                      <w:szCs w:val="24"/>
                      <w:lang w:val="en-US"/>
                    </w:rPr>
                    <w:t xml:space="preserve"> </w:t>
                  </w:r>
                  <w:r w:rsidRPr="006E3D2E">
                    <w:rPr>
                      <w:sz w:val="24"/>
                      <w:szCs w:val="24"/>
                    </w:rPr>
                    <w:t>талаптары</w:t>
                  </w:r>
                  <w:r w:rsidRPr="006E3D2E">
                    <w:rPr>
                      <w:sz w:val="24"/>
                      <w:szCs w:val="24"/>
                      <w:lang w:val="en-US"/>
                    </w:rPr>
                    <w:t xml:space="preserve"> </w:t>
                  </w:r>
                  <w:r w:rsidRPr="006E3D2E">
                    <w:rPr>
                      <w:sz w:val="24"/>
                      <w:szCs w:val="24"/>
                    </w:rPr>
                    <w:t>ерікті</w:t>
                  </w:r>
                  <w:r w:rsidRPr="006E3D2E">
                    <w:rPr>
                      <w:sz w:val="24"/>
                      <w:szCs w:val="24"/>
                      <w:lang w:val="en-US"/>
                    </w:rPr>
                    <w:t xml:space="preserve"> </w:t>
                  </w:r>
                  <w:r w:rsidRPr="006E3D2E">
                    <w:rPr>
                      <w:sz w:val="24"/>
                      <w:szCs w:val="24"/>
                    </w:rPr>
                    <w:t>деп</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Декларация 2020 жылдың 8 наурызында күшіне енді.</w:t>
                  </w:r>
                </w:p>
                <w:p w:rsidR="005D5391" w:rsidRPr="006E3D2E" w:rsidRDefault="00ED0A4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ED0A45" w:rsidRPr="006E3D2E" w:rsidTr="00BD2522">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ED0A45" w:rsidRPr="006E3D2E" w:rsidTr="00BD2522">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sz w:val="24"/>
                      <w:szCs w:val="24"/>
                      <w:lang w:val="kk-KZ"/>
                    </w:rPr>
                  </w:pPr>
                  <w:r w:rsidRPr="006E3D2E">
                    <w:rPr>
                      <w:sz w:val="24"/>
                      <w:szCs w:val="24"/>
                      <w:lang w:val="kk-KZ"/>
                    </w:rPr>
                    <w:t xml:space="preserve">Хабарланған шара қабылданды-күні: </w:t>
                  </w:r>
                </w:p>
              </w:tc>
            </w:tr>
            <w:tr w:rsidR="005D5391" w:rsidRPr="006E3D2E" w:rsidTr="00BD2522">
              <w:tc>
                <w:tcPr>
                  <w:tcW w:w="876" w:type="dxa"/>
                </w:tcPr>
                <w:p w:rsidR="005D5391" w:rsidRPr="006E3D2E" w:rsidRDefault="005D5391"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5D5391" w:rsidRPr="006E3D2E" w:rsidRDefault="00ED0A45" w:rsidP="00BF597A">
                  <w:pPr>
                    <w:rPr>
                      <w:sz w:val="24"/>
                      <w:szCs w:val="24"/>
                    </w:rPr>
                  </w:pPr>
                  <w:r w:rsidRPr="006E3D2E">
                    <w:rPr>
                      <w:sz w:val="24"/>
                      <w:szCs w:val="24"/>
                      <w:lang w:val="kk-KZ"/>
                    </w:rPr>
                    <w:t xml:space="preserve">Хабарлама шарасы жарияланды - күні: </w:t>
                  </w:r>
                  <w:r w:rsidR="005D5391" w:rsidRPr="006E3D2E">
                    <w:rPr>
                      <w:sz w:val="24"/>
                      <w:szCs w:val="24"/>
                    </w:rPr>
                    <w:t xml:space="preserve">8 </w:t>
                  </w:r>
                  <w:r w:rsidRPr="006E3D2E">
                    <w:rPr>
                      <w:sz w:val="24"/>
                      <w:szCs w:val="24"/>
                    </w:rPr>
                    <w:t xml:space="preserve">Наурыз </w:t>
                  </w:r>
                  <w:r w:rsidR="005D5391" w:rsidRPr="006E3D2E">
                    <w:rPr>
                      <w:sz w:val="24"/>
                      <w:szCs w:val="24"/>
                    </w:rPr>
                    <w:t>2020</w:t>
                  </w:r>
                </w:p>
              </w:tc>
            </w:tr>
            <w:tr w:rsidR="005D5391" w:rsidRPr="006E3D2E" w:rsidTr="00BD2522">
              <w:tc>
                <w:tcPr>
                  <w:tcW w:w="876" w:type="dxa"/>
                </w:tcPr>
                <w:p w:rsidR="005D5391" w:rsidRPr="006E3D2E" w:rsidRDefault="005D5391"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5D5391" w:rsidRPr="006E3D2E" w:rsidRDefault="00ED0A45" w:rsidP="00BF597A">
                  <w:pPr>
                    <w:rPr>
                      <w:sz w:val="24"/>
                      <w:szCs w:val="24"/>
                      <w:lang w:val="en-GB"/>
                    </w:rPr>
                  </w:pPr>
                  <w:r w:rsidRPr="006E3D2E">
                    <w:rPr>
                      <w:sz w:val="24"/>
                      <w:szCs w:val="24"/>
                      <w:lang w:val="kk-KZ"/>
                    </w:rPr>
                    <w:t xml:space="preserve">Хабарланған шара күшіне енеді-күні: </w:t>
                  </w:r>
                  <w:r w:rsidR="005D5391" w:rsidRPr="006E3D2E">
                    <w:rPr>
                      <w:sz w:val="24"/>
                      <w:szCs w:val="24"/>
                      <w:lang w:val="en-GB"/>
                    </w:rPr>
                    <w:t xml:space="preserve">8 </w:t>
                  </w:r>
                  <w:r w:rsidRPr="006E3D2E">
                    <w:rPr>
                      <w:sz w:val="24"/>
                      <w:szCs w:val="24"/>
                    </w:rPr>
                    <w:t>Наурыз</w:t>
                  </w:r>
                  <w:r w:rsidRPr="006E3D2E">
                    <w:rPr>
                      <w:sz w:val="24"/>
                      <w:szCs w:val="24"/>
                      <w:lang w:val="en-GB"/>
                    </w:rPr>
                    <w:t xml:space="preserve"> </w:t>
                  </w:r>
                  <w:r w:rsidR="005D5391" w:rsidRPr="006E3D2E">
                    <w:rPr>
                      <w:sz w:val="24"/>
                      <w:szCs w:val="24"/>
                      <w:lang w:val="en-GB"/>
                    </w:rPr>
                    <w:t>2020</w:t>
                  </w:r>
                </w:p>
              </w:tc>
            </w:tr>
            <w:tr w:rsidR="005D5391" w:rsidRPr="006E3D2E" w:rsidTr="00BD2522">
              <w:tc>
                <w:tcPr>
                  <w:tcW w:w="876" w:type="dxa"/>
                </w:tcPr>
                <w:p w:rsidR="005D5391" w:rsidRPr="006E3D2E" w:rsidRDefault="005D5391" w:rsidP="00BF597A">
                  <w:pPr>
                    <w:ind w:hanging="231"/>
                    <w:jc w:val="center"/>
                    <w:rPr>
                      <w:rFonts w:eastAsia="Calibri"/>
                      <w:sz w:val="24"/>
                      <w:szCs w:val="24"/>
                      <w:lang w:val="en-GB" w:eastAsia="en-US"/>
                    </w:rPr>
                  </w:pPr>
                  <w:r w:rsidRPr="006E3D2E">
                    <w:rPr>
                      <w:rFonts w:eastAsia="Calibri"/>
                      <w:sz w:val="24"/>
                      <w:szCs w:val="24"/>
                    </w:rPr>
                    <w:t>[X]</w:t>
                  </w:r>
                </w:p>
              </w:tc>
              <w:tc>
                <w:tcPr>
                  <w:tcW w:w="4279" w:type="dxa"/>
                </w:tcPr>
                <w:p w:rsidR="005D5391" w:rsidRPr="006E3D2E" w:rsidRDefault="00ED0A45"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color w:val="000000" w:themeColor="text1"/>
                      <w:sz w:val="24"/>
                      <w:szCs w:val="24"/>
                      <w:lang w:val="kk-KZ"/>
                    </w:rPr>
                    <w:t>Соңғы шара мәтіні келесі мекен-жай бойынша қол жетімді:</w:t>
                  </w:r>
                  <w:hyperlink r:id="rId128" w:history="1">
                    <w:r w:rsidR="005D5391" w:rsidRPr="006E3D2E">
                      <w:rPr>
                        <w:rStyle w:val="a9"/>
                        <w:rFonts w:eastAsia="Calibri"/>
                        <w:sz w:val="24"/>
                        <w:szCs w:val="24"/>
                        <w:lang w:val="en-GB"/>
                      </w:rPr>
                      <w:t>https://members.wto.org/crnattachments/2020/TBT/ISR/final_measure/20_5934_00_x.pdf</w:t>
                    </w:r>
                  </w:hyperlink>
                </w:p>
              </w:tc>
            </w:tr>
            <w:tr w:rsidR="00ED0A45" w:rsidRPr="006E3D2E" w:rsidTr="00BD2522">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sz w:val="24"/>
                      <w:szCs w:val="24"/>
                      <w:lang w:val="kk-KZ"/>
                    </w:rPr>
                  </w:pPr>
                  <w:r w:rsidRPr="006E3D2E">
                    <w:rPr>
                      <w:sz w:val="24"/>
                      <w:szCs w:val="24"/>
                      <w:lang w:val="kk-KZ"/>
                    </w:rPr>
                    <w:t>Хабарланған шара жойылды-күні:</w:t>
                  </w:r>
                </w:p>
              </w:tc>
            </w:tr>
            <w:tr w:rsidR="00ED0A45" w:rsidRPr="006E3D2E" w:rsidTr="00BD2522">
              <w:trPr>
                <w:trHeight w:val="829"/>
              </w:trPr>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sz w:val="24"/>
                      <w:szCs w:val="24"/>
                      <w:lang w:val="kk-KZ"/>
                    </w:rPr>
                  </w:pPr>
                  <w:r w:rsidRPr="006E3D2E">
                    <w:rPr>
                      <w:sz w:val="24"/>
                      <w:szCs w:val="24"/>
                      <w:lang w:val="kk-KZ"/>
                    </w:rPr>
                    <w:t>Іс-шара туралы қайта хабарланған кезде тиісті символ:</w:t>
                  </w:r>
                </w:p>
              </w:tc>
            </w:tr>
            <w:tr w:rsidR="00ED0A45" w:rsidRPr="006E3D2E" w:rsidTr="00BD2522">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ED0A45" w:rsidRPr="006E3D2E" w:rsidTr="00BD2522">
              <w:tc>
                <w:tcPr>
                  <w:tcW w:w="876" w:type="dxa"/>
                </w:tcPr>
                <w:p w:rsidR="00ED0A45" w:rsidRPr="006E3D2E" w:rsidRDefault="00ED0A45" w:rsidP="00BF597A">
                  <w:pPr>
                    <w:ind w:hanging="231"/>
                    <w:jc w:val="center"/>
                    <w:rPr>
                      <w:rFonts w:eastAsia="Calibri"/>
                      <w:sz w:val="24"/>
                      <w:szCs w:val="24"/>
                      <w:lang w:val="en-GB" w:eastAsia="en-US"/>
                    </w:rPr>
                  </w:pPr>
                  <w:r w:rsidRPr="006E3D2E">
                    <w:rPr>
                      <w:rFonts w:eastAsia="Calibri"/>
                      <w:sz w:val="24"/>
                      <w:szCs w:val="24"/>
                    </w:rPr>
                    <w:t>[  ]</w:t>
                  </w:r>
                </w:p>
              </w:tc>
              <w:tc>
                <w:tcPr>
                  <w:tcW w:w="4279" w:type="dxa"/>
                </w:tcPr>
                <w:p w:rsidR="00ED0A45" w:rsidRPr="006E3D2E" w:rsidRDefault="00ED0A45" w:rsidP="00BF597A">
                  <w:pPr>
                    <w:rPr>
                      <w:color w:val="000000" w:themeColor="text1"/>
                      <w:sz w:val="24"/>
                      <w:szCs w:val="24"/>
                      <w:lang w:val="kk-KZ"/>
                    </w:rPr>
                  </w:pPr>
                  <w:r w:rsidRPr="006E3D2E">
                    <w:rPr>
                      <w:color w:val="000000" w:themeColor="text1"/>
                      <w:sz w:val="24"/>
                      <w:szCs w:val="24"/>
                      <w:lang w:val="kk-KZ"/>
                    </w:rPr>
                    <w:t xml:space="preserve">Басқа </w:t>
                  </w:r>
                </w:p>
              </w:tc>
            </w:tr>
          </w:tbl>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rFonts w:eastAsia="Calibri"/>
                <w:b/>
                <w:sz w:val="24"/>
                <w:szCs w:val="24"/>
                <w:lang w:val="en-US"/>
              </w:rPr>
            </w:pPr>
            <w:r w:rsidRPr="006E3D2E">
              <w:rPr>
                <w:rFonts w:eastAsia="Calibri"/>
                <w:b/>
                <w:sz w:val="24"/>
                <w:szCs w:val="24"/>
                <w:lang w:val="en-US"/>
              </w:rPr>
              <w:t>G/TBT/N/ISR/1029/Add.1</w:t>
            </w:r>
          </w:p>
          <w:p w:rsidR="005D5391" w:rsidRPr="006E3D2E" w:rsidRDefault="005D5391" w:rsidP="00BF597A">
            <w:pPr>
              <w:rPr>
                <w:sz w:val="24"/>
                <w:szCs w:val="24"/>
                <w:lang w:val="en-US"/>
              </w:rPr>
            </w:pPr>
          </w:p>
        </w:tc>
        <w:tc>
          <w:tcPr>
            <w:tcW w:w="5386" w:type="dxa"/>
            <w:shd w:val="clear" w:color="auto" w:fill="auto"/>
          </w:tcPr>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5D5391" w:rsidRPr="006E3D2E">
              <w:rPr>
                <w:sz w:val="24"/>
                <w:szCs w:val="24"/>
                <w:lang w:val="en-US"/>
              </w:rPr>
              <w:t>.</w:t>
            </w:r>
          </w:p>
          <w:p w:rsidR="005D5391"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5D5391" w:rsidRPr="006E3D2E">
              <w:rPr>
                <w:sz w:val="24"/>
                <w:szCs w:val="24"/>
                <w:lang w:val="en-US"/>
              </w:rPr>
              <w:t xml:space="preserve">: SI 1212 </w:t>
            </w:r>
            <w:r w:rsidR="00C602A0" w:rsidRPr="006E3D2E">
              <w:rPr>
                <w:sz w:val="24"/>
                <w:szCs w:val="24"/>
                <w:lang w:val="en-US"/>
              </w:rPr>
              <w:t xml:space="preserve">1 </w:t>
            </w:r>
            <w:r w:rsidR="00C602A0" w:rsidRPr="006E3D2E">
              <w:rPr>
                <w:sz w:val="24"/>
                <w:szCs w:val="24"/>
              </w:rPr>
              <w:t>бөлім</w:t>
            </w:r>
            <w:r w:rsidR="005D5391" w:rsidRPr="006E3D2E">
              <w:rPr>
                <w:sz w:val="24"/>
                <w:szCs w:val="24"/>
                <w:lang w:val="en-US"/>
              </w:rPr>
              <w:t xml:space="preserve">- </w:t>
            </w:r>
            <w:r w:rsidR="00C602A0" w:rsidRPr="006E3D2E">
              <w:rPr>
                <w:sz w:val="24"/>
                <w:szCs w:val="24"/>
              </w:rPr>
              <w:t>Өртке</w:t>
            </w:r>
            <w:r w:rsidR="00C602A0" w:rsidRPr="006E3D2E">
              <w:rPr>
                <w:sz w:val="24"/>
                <w:szCs w:val="24"/>
                <w:lang w:val="en-US"/>
              </w:rPr>
              <w:t xml:space="preserve"> </w:t>
            </w:r>
            <w:r w:rsidR="00C602A0" w:rsidRPr="006E3D2E">
              <w:rPr>
                <w:sz w:val="24"/>
                <w:szCs w:val="24"/>
              </w:rPr>
              <w:t>қарсы</w:t>
            </w:r>
            <w:r w:rsidR="00C602A0" w:rsidRPr="006E3D2E">
              <w:rPr>
                <w:sz w:val="24"/>
                <w:szCs w:val="24"/>
                <w:lang w:val="en-US"/>
              </w:rPr>
              <w:t xml:space="preserve"> </w:t>
            </w:r>
            <w:r w:rsidR="00C602A0" w:rsidRPr="006E3D2E">
              <w:rPr>
                <w:sz w:val="24"/>
                <w:szCs w:val="24"/>
              </w:rPr>
              <w:t>есіктер</w:t>
            </w:r>
            <w:r w:rsidR="00C602A0" w:rsidRPr="006E3D2E">
              <w:rPr>
                <w:sz w:val="24"/>
                <w:szCs w:val="24"/>
                <w:lang w:val="en-US"/>
              </w:rPr>
              <w:t xml:space="preserve"> </w:t>
            </w:r>
            <w:r w:rsidR="00C602A0" w:rsidRPr="006E3D2E">
              <w:rPr>
                <w:sz w:val="24"/>
                <w:szCs w:val="24"/>
              </w:rPr>
              <w:t>мен</w:t>
            </w:r>
            <w:r w:rsidR="00C602A0" w:rsidRPr="006E3D2E">
              <w:rPr>
                <w:sz w:val="24"/>
                <w:szCs w:val="24"/>
                <w:lang w:val="en-US"/>
              </w:rPr>
              <w:t xml:space="preserve"> </w:t>
            </w:r>
            <w:r w:rsidR="00C602A0" w:rsidRPr="006E3D2E">
              <w:rPr>
                <w:sz w:val="24"/>
                <w:szCs w:val="24"/>
              </w:rPr>
              <w:t>түтін</w:t>
            </w:r>
            <w:r w:rsidR="00C602A0" w:rsidRPr="006E3D2E">
              <w:rPr>
                <w:sz w:val="24"/>
                <w:szCs w:val="24"/>
                <w:lang w:val="en-US"/>
              </w:rPr>
              <w:t xml:space="preserve"> </w:t>
            </w:r>
            <w:r w:rsidR="00C602A0" w:rsidRPr="006E3D2E">
              <w:rPr>
                <w:sz w:val="24"/>
                <w:szCs w:val="24"/>
              </w:rPr>
              <w:t>есіктері</w:t>
            </w:r>
            <w:r w:rsidR="005D5391" w:rsidRPr="006E3D2E">
              <w:rPr>
                <w:sz w:val="24"/>
                <w:szCs w:val="24"/>
                <w:lang w:val="en-US"/>
              </w:rPr>
              <w:t xml:space="preserve">: </w:t>
            </w:r>
            <w:r w:rsidR="00C602A0" w:rsidRPr="006E3D2E">
              <w:rPr>
                <w:sz w:val="24"/>
                <w:szCs w:val="24"/>
              </w:rPr>
              <w:t>өртке</w:t>
            </w:r>
            <w:r w:rsidR="00C602A0" w:rsidRPr="006E3D2E">
              <w:rPr>
                <w:sz w:val="24"/>
                <w:szCs w:val="24"/>
                <w:lang w:val="en-US"/>
              </w:rPr>
              <w:t xml:space="preserve"> </w:t>
            </w:r>
            <w:r w:rsidR="00C602A0" w:rsidRPr="006E3D2E">
              <w:rPr>
                <w:sz w:val="24"/>
                <w:szCs w:val="24"/>
              </w:rPr>
              <w:t>қарсы</w:t>
            </w:r>
            <w:r w:rsidR="00C602A0" w:rsidRPr="006E3D2E">
              <w:rPr>
                <w:sz w:val="24"/>
                <w:szCs w:val="24"/>
                <w:lang w:val="en-US"/>
              </w:rPr>
              <w:t xml:space="preserve"> </w:t>
            </w:r>
            <w:r w:rsidR="00C602A0" w:rsidRPr="006E3D2E">
              <w:rPr>
                <w:sz w:val="24"/>
                <w:szCs w:val="24"/>
              </w:rPr>
              <w:t>есіктер</w:t>
            </w:r>
          </w:p>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5D5391" w:rsidRPr="006E3D2E">
              <w:rPr>
                <w:sz w:val="24"/>
                <w:szCs w:val="24"/>
                <w:lang w:val="en-US"/>
              </w:rPr>
              <w:t xml:space="preserve">: </w:t>
            </w:r>
            <w:r w:rsidRPr="006E3D2E">
              <w:rPr>
                <w:sz w:val="24"/>
                <w:szCs w:val="24"/>
                <w:lang w:val="en-US"/>
              </w:rPr>
              <w:t xml:space="preserve">Si 1212 </w:t>
            </w:r>
            <w:r w:rsidRPr="006E3D2E">
              <w:rPr>
                <w:sz w:val="24"/>
                <w:szCs w:val="24"/>
              </w:rPr>
              <w:t>міндетті</w:t>
            </w:r>
            <w:r w:rsidRPr="006E3D2E">
              <w:rPr>
                <w:sz w:val="24"/>
                <w:szCs w:val="24"/>
                <w:lang w:val="en-US"/>
              </w:rPr>
              <w:t xml:space="preserve"> </w:t>
            </w:r>
            <w:r w:rsidRPr="006E3D2E">
              <w:rPr>
                <w:sz w:val="24"/>
                <w:szCs w:val="24"/>
              </w:rPr>
              <w:t>стандартына</w:t>
            </w:r>
            <w:r w:rsidRPr="006E3D2E">
              <w:rPr>
                <w:sz w:val="24"/>
                <w:szCs w:val="24"/>
                <w:lang w:val="en-US"/>
              </w:rPr>
              <w:t xml:space="preserve"> </w:t>
            </w:r>
            <w:r w:rsidRPr="006E3D2E">
              <w:rPr>
                <w:sz w:val="24"/>
                <w:szCs w:val="24"/>
              </w:rPr>
              <w:t>алтыншы</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бұралмалы</w:t>
            </w:r>
            <w:r w:rsidRPr="006E3D2E">
              <w:rPr>
                <w:sz w:val="24"/>
                <w:szCs w:val="24"/>
                <w:lang w:val="en-US"/>
              </w:rPr>
              <w:t xml:space="preserve"> </w:t>
            </w:r>
            <w:r w:rsidRPr="006E3D2E">
              <w:rPr>
                <w:sz w:val="24"/>
                <w:szCs w:val="24"/>
              </w:rPr>
              <w:t>өртке</w:t>
            </w:r>
            <w:r w:rsidRPr="006E3D2E">
              <w:rPr>
                <w:sz w:val="24"/>
                <w:szCs w:val="24"/>
                <w:lang w:val="en-US"/>
              </w:rPr>
              <w:t xml:space="preserve"> </w:t>
            </w:r>
            <w:r w:rsidRPr="006E3D2E">
              <w:rPr>
                <w:sz w:val="24"/>
                <w:szCs w:val="24"/>
              </w:rPr>
              <w:t>қарсы</w:t>
            </w:r>
            <w:r w:rsidRPr="006E3D2E">
              <w:rPr>
                <w:sz w:val="24"/>
                <w:szCs w:val="24"/>
                <w:lang w:val="en-US"/>
              </w:rPr>
              <w:t xml:space="preserve"> </w:t>
            </w:r>
            <w:r w:rsidRPr="006E3D2E">
              <w:rPr>
                <w:sz w:val="24"/>
                <w:szCs w:val="24"/>
              </w:rPr>
              <w:t>есіктерге</w:t>
            </w:r>
            <w:r w:rsidRPr="006E3D2E">
              <w:rPr>
                <w:sz w:val="24"/>
                <w:szCs w:val="24"/>
                <w:lang w:val="en-US"/>
              </w:rPr>
              <w:t xml:space="preserve"> </w:t>
            </w:r>
            <w:r w:rsidRPr="006E3D2E">
              <w:rPr>
                <w:sz w:val="24"/>
                <w:szCs w:val="24"/>
              </w:rPr>
              <w:t>қатысты</w:t>
            </w:r>
            <w:r w:rsidRPr="006E3D2E">
              <w:rPr>
                <w:sz w:val="24"/>
                <w:szCs w:val="24"/>
                <w:lang w:val="en-US"/>
              </w:rPr>
              <w:t xml:space="preserve"> 1-</w:t>
            </w:r>
            <w:r w:rsidRPr="006E3D2E">
              <w:rPr>
                <w:sz w:val="24"/>
                <w:szCs w:val="24"/>
              </w:rPr>
              <w:t>бөлім</w:t>
            </w:r>
            <w:r w:rsidRPr="006E3D2E">
              <w:rPr>
                <w:sz w:val="24"/>
                <w:szCs w:val="24"/>
                <w:lang w:val="en-US"/>
              </w:rPr>
              <w:t xml:space="preserve"> 2020 </w:t>
            </w:r>
            <w:r w:rsidRPr="006E3D2E">
              <w:rPr>
                <w:sz w:val="24"/>
                <w:szCs w:val="24"/>
              </w:rPr>
              <w:t>жылдың</w:t>
            </w:r>
            <w:r w:rsidRPr="006E3D2E">
              <w:rPr>
                <w:sz w:val="24"/>
                <w:szCs w:val="24"/>
                <w:lang w:val="en-US"/>
              </w:rPr>
              <w:t xml:space="preserve"> 17 </w:t>
            </w:r>
            <w:r w:rsidRPr="006E3D2E">
              <w:rPr>
                <w:sz w:val="24"/>
                <w:szCs w:val="24"/>
              </w:rPr>
              <w:t>мамырында</w:t>
            </w:r>
            <w:r w:rsidRPr="006E3D2E">
              <w:rPr>
                <w:sz w:val="24"/>
                <w:szCs w:val="24"/>
                <w:lang w:val="en-US"/>
              </w:rPr>
              <w:t xml:space="preserve"> </w:t>
            </w:r>
            <w:r w:rsidRPr="006E3D2E">
              <w:rPr>
                <w:sz w:val="24"/>
                <w:szCs w:val="24"/>
              </w:rPr>
              <w:t>жарияланды</w:t>
            </w:r>
            <w:r w:rsidRPr="006E3D2E">
              <w:rPr>
                <w:sz w:val="24"/>
                <w:szCs w:val="24"/>
                <w:lang w:val="en-US"/>
              </w:rPr>
              <w:t xml:space="preserve"> </w:t>
            </w:r>
            <w:r w:rsidRPr="006E3D2E">
              <w:rPr>
                <w:sz w:val="24"/>
                <w:szCs w:val="24"/>
              </w:rPr>
              <w:t>және</w:t>
            </w:r>
            <w:r w:rsidRPr="006E3D2E">
              <w:rPr>
                <w:sz w:val="24"/>
                <w:szCs w:val="24"/>
                <w:lang w:val="en-US"/>
              </w:rPr>
              <w:t xml:space="preserve"> 2020 </w:t>
            </w:r>
            <w:r w:rsidRPr="006E3D2E">
              <w:rPr>
                <w:sz w:val="24"/>
                <w:szCs w:val="24"/>
              </w:rPr>
              <w:t>жылдың</w:t>
            </w:r>
            <w:r w:rsidRPr="006E3D2E">
              <w:rPr>
                <w:sz w:val="24"/>
                <w:szCs w:val="24"/>
                <w:lang w:val="en-US"/>
              </w:rPr>
              <w:t xml:space="preserve"> 16 </w:t>
            </w:r>
            <w:r w:rsidRPr="006E3D2E">
              <w:rPr>
                <w:sz w:val="24"/>
                <w:szCs w:val="24"/>
              </w:rPr>
              <w:t>шілдесінде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енді</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5D5391" w:rsidRPr="006E3D2E" w:rsidTr="006E4616">
              <w:tc>
                <w:tcPr>
                  <w:tcW w:w="5155" w:type="dxa"/>
                  <w:gridSpan w:val="2"/>
                </w:tcPr>
                <w:p w:rsidR="005D5391"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lastRenderedPageBreak/>
                    <w:t>Себептері</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kk-KZ"/>
                    </w:rPr>
                  </w:pPr>
                  <w:r w:rsidRPr="006E3D2E">
                    <w:rPr>
                      <w:sz w:val="24"/>
                      <w:szCs w:val="24"/>
                      <w:lang w:val="kk-KZ"/>
                    </w:rPr>
                    <w:t>Хабарланған шара жарияланды - күні: 17 мамыр 2020</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 xml:space="preserve"> - </w:t>
                  </w:r>
                  <w:r w:rsidRPr="006E3D2E">
                    <w:rPr>
                      <w:sz w:val="24"/>
                      <w:szCs w:val="24"/>
                    </w:rPr>
                    <w:t>күні</w:t>
                  </w:r>
                  <w:r w:rsidRPr="006E3D2E">
                    <w:rPr>
                      <w:sz w:val="24"/>
                      <w:szCs w:val="24"/>
                      <w:lang w:val="en-GB"/>
                    </w:rPr>
                    <w:t xml:space="preserve">: 16 </w:t>
                  </w:r>
                  <w:r w:rsidRPr="006E3D2E">
                    <w:rPr>
                      <w:sz w:val="24"/>
                      <w:szCs w:val="24"/>
                    </w:rPr>
                    <w:t>шілде</w:t>
                  </w:r>
                  <w:r w:rsidRPr="006E3D2E">
                    <w:rPr>
                      <w:sz w:val="24"/>
                      <w:szCs w:val="24"/>
                      <w:lang w:val="en-GB"/>
                    </w:rPr>
                    <w:t xml:space="preserve"> 2020</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Соңғы шара мәтіні келесі мекен-жай бойынша қол жетімді:</w:t>
                  </w:r>
                </w:p>
                <w:p w:rsidR="001B09D3"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29" w:history="1">
                    <w:r w:rsidR="001B09D3" w:rsidRPr="006E3D2E">
                      <w:rPr>
                        <w:rStyle w:val="a9"/>
                        <w:rFonts w:eastAsia="Calibri"/>
                        <w:sz w:val="24"/>
                        <w:szCs w:val="24"/>
                        <w:lang w:val="kk-KZ"/>
                      </w:rPr>
                      <w:t>https://members.wto.org/crnattachments/2020/TBT/ISR/final_measure/20_5938_00_x.pdf</w:t>
                    </w:r>
                  </w:hyperlink>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BD2522">
              <w:trPr>
                <w:trHeight w:val="829"/>
              </w:trPr>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BD2522">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rPr>
                <w:rFonts w:eastAsia="Calibri"/>
                <w:b/>
                <w:sz w:val="24"/>
                <w:szCs w:val="24"/>
                <w:lang w:val="en-US"/>
              </w:rPr>
            </w:pPr>
            <w:r w:rsidRPr="006E3D2E">
              <w:rPr>
                <w:rFonts w:eastAsia="Calibri"/>
                <w:b/>
                <w:sz w:val="24"/>
                <w:szCs w:val="24"/>
                <w:lang w:val="en-US"/>
              </w:rPr>
              <w:t>G/TBT/N/EGY/3/Add.37</w:t>
            </w: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00DD7E5E" w:rsidRPr="006E3D2E">
              <w:rPr>
                <w:sz w:val="24"/>
                <w:szCs w:val="24"/>
              </w:rPr>
              <w:t>Мысыр</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Pr="006E3D2E">
              <w:rPr>
                <w:sz w:val="24"/>
                <w:szCs w:val="24"/>
                <w:lang w:val="en-US"/>
              </w:rPr>
              <w:t xml:space="preserve">: </w:t>
            </w:r>
            <w:r w:rsidR="00DD7E5E" w:rsidRPr="006E3D2E">
              <w:rPr>
                <w:sz w:val="24"/>
                <w:szCs w:val="24"/>
              </w:rPr>
              <w:t>Мысыр</w:t>
            </w:r>
            <w:r w:rsidRPr="006E3D2E">
              <w:rPr>
                <w:sz w:val="24"/>
                <w:szCs w:val="24"/>
                <w:lang w:val="en-US"/>
              </w:rPr>
              <w:t xml:space="preserve"> es 3603 </w:t>
            </w:r>
            <w:r w:rsidRPr="006E3D2E">
              <w:rPr>
                <w:sz w:val="24"/>
                <w:szCs w:val="24"/>
              </w:rPr>
              <w:t>стандартының</w:t>
            </w:r>
            <w:r w:rsidRPr="006E3D2E">
              <w:rPr>
                <w:sz w:val="24"/>
                <w:szCs w:val="24"/>
                <w:lang w:val="en-US"/>
              </w:rPr>
              <w:t xml:space="preserve"> </w:t>
            </w:r>
            <w:r w:rsidRPr="006E3D2E">
              <w:rPr>
                <w:sz w:val="24"/>
                <w:szCs w:val="24"/>
              </w:rPr>
              <w:t>жобасы</w:t>
            </w:r>
            <w:r w:rsidRPr="006E3D2E">
              <w:rPr>
                <w:sz w:val="24"/>
                <w:szCs w:val="24"/>
                <w:lang w:val="en-US"/>
              </w:rPr>
              <w:t xml:space="preserve"> "</w:t>
            </w:r>
            <w:r w:rsidRPr="006E3D2E">
              <w:rPr>
                <w:sz w:val="24"/>
                <w:szCs w:val="24"/>
              </w:rPr>
              <w:t>газ</w:t>
            </w:r>
            <w:r w:rsidRPr="006E3D2E">
              <w:rPr>
                <w:sz w:val="24"/>
                <w:szCs w:val="24"/>
                <w:lang w:val="en-US"/>
              </w:rPr>
              <w:t xml:space="preserve"> </w:t>
            </w:r>
            <w:r w:rsidRPr="006E3D2E">
              <w:rPr>
                <w:sz w:val="24"/>
                <w:szCs w:val="24"/>
              </w:rPr>
              <w:t>баллондары</w:t>
            </w:r>
            <w:r w:rsidRPr="006E3D2E">
              <w:rPr>
                <w:sz w:val="24"/>
                <w:szCs w:val="24"/>
                <w:lang w:val="en-US"/>
              </w:rPr>
              <w:t xml:space="preserve"> - </w:t>
            </w:r>
            <w:r w:rsidRPr="006E3D2E">
              <w:rPr>
                <w:sz w:val="24"/>
                <w:szCs w:val="24"/>
              </w:rPr>
              <w:t>табиғи</w:t>
            </w:r>
            <w:r w:rsidRPr="006E3D2E">
              <w:rPr>
                <w:sz w:val="24"/>
                <w:szCs w:val="24"/>
                <w:lang w:val="en-US"/>
              </w:rPr>
              <w:t xml:space="preserve"> </w:t>
            </w:r>
            <w:r w:rsidRPr="006E3D2E">
              <w:rPr>
                <w:sz w:val="24"/>
                <w:szCs w:val="24"/>
              </w:rPr>
              <w:t>газды</w:t>
            </w:r>
            <w:r w:rsidRPr="006E3D2E">
              <w:rPr>
                <w:sz w:val="24"/>
                <w:szCs w:val="24"/>
                <w:lang w:val="en-US"/>
              </w:rPr>
              <w:t xml:space="preserve"> </w:t>
            </w:r>
            <w:r w:rsidRPr="006E3D2E">
              <w:rPr>
                <w:sz w:val="24"/>
                <w:szCs w:val="24"/>
              </w:rPr>
              <w:t>автомобиль</w:t>
            </w:r>
            <w:r w:rsidRPr="006E3D2E">
              <w:rPr>
                <w:sz w:val="24"/>
                <w:szCs w:val="24"/>
                <w:lang w:val="en-US"/>
              </w:rPr>
              <w:t xml:space="preserve"> </w:t>
            </w:r>
            <w:r w:rsidRPr="006E3D2E">
              <w:rPr>
                <w:sz w:val="24"/>
                <w:szCs w:val="24"/>
              </w:rPr>
              <w:t>техникасына</w:t>
            </w:r>
            <w:r w:rsidRPr="006E3D2E">
              <w:rPr>
                <w:sz w:val="24"/>
                <w:szCs w:val="24"/>
                <w:lang w:val="en-US"/>
              </w:rPr>
              <w:t xml:space="preserve"> </w:t>
            </w:r>
            <w:r w:rsidRPr="006E3D2E">
              <w:rPr>
                <w:sz w:val="24"/>
                <w:szCs w:val="24"/>
              </w:rPr>
              <w:t>отын</w:t>
            </w:r>
            <w:r w:rsidRPr="006E3D2E">
              <w:rPr>
                <w:sz w:val="24"/>
                <w:szCs w:val="24"/>
                <w:lang w:val="en-US"/>
              </w:rPr>
              <w:t xml:space="preserve"> </w:t>
            </w:r>
            <w:r w:rsidRPr="006E3D2E">
              <w:rPr>
                <w:sz w:val="24"/>
                <w:szCs w:val="24"/>
              </w:rPr>
              <w:t>ретінде</w:t>
            </w:r>
            <w:r w:rsidRPr="006E3D2E">
              <w:rPr>
                <w:sz w:val="24"/>
                <w:szCs w:val="24"/>
                <w:lang w:val="en-US"/>
              </w:rPr>
              <w:t xml:space="preserve"> </w:t>
            </w:r>
            <w:r w:rsidRPr="006E3D2E">
              <w:rPr>
                <w:sz w:val="24"/>
                <w:szCs w:val="24"/>
              </w:rPr>
              <w:t>сақтауға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жоғары</w:t>
            </w:r>
            <w:r w:rsidRPr="006E3D2E">
              <w:rPr>
                <w:sz w:val="24"/>
                <w:szCs w:val="24"/>
                <w:lang w:val="en-US"/>
              </w:rPr>
              <w:t xml:space="preserve"> </w:t>
            </w:r>
            <w:r w:rsidRPr="006E3D2E">
              <w:rPr>
                <w:sz w:val="24"/>
                <w:szCs w:val="24"/>
              </w:rPr>
              <w:t>қысымды</w:t>
            </w:r>
            <w:r w:rsidRPr="006E3D2E">
              <w:rPr>
                <w:sz w:val="24"/>
                <w:szCs w:val="24"/>
                <w:lang w:val="en-US"/>
              </w:rPr>
              <w:t xml:space="preserve"> </w:t>
            </w:r>
            <w:r w:rsidRPr="006E3D2E">
              <w:rPr>
                <w:sz w:val="24"/>
                <w:szCs w:val="24"/>
              </w:rPr>
              <w:t>баллондар</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Қамтылатын</w:t>
            </w:r>
            <w:r w:rsidRPr="006E3D2E">
              <w:rPr>
                <w:sz w:val="24"/>
                <w:szCs w:val="24"/>
                <w:lang w:val="en-US"/>
              </w:rPr>
              <w:t xml:space="preserve"> </w:t>
            </w:r>
            <w:r w:rsidRPr="006E3D2E">
              <w:rPr>
                <w:sz w:val="24"/>
                <w:szCs w:val="24"/>
              </w:rPr>
              <w:t>өнімдер</w:t>
            </w:r>
            <w:r w:rsidRPr="006E3D2E">
              <w:rPr>
                <w:sz w:val="24"/>
                <w:szCs w:val="24"/>
                <w:lang w:val="en-US"/>
              </w:rPr>
              <w:t xml:space="preserve">: (ICS 43.060.40) </w:t>
            </w:r>
            <w:r w:rsidRPr="006E3D2E">
              <w:rPr>
                <w:sz w:val="24"/>
                <w:szCs w:val="24"/>
              </w:rPr>
              <w:t>отын</w:t>
            </w:r>
            <w:r w:rsidRPr="006E3D2E">
              <w:rPr>
                <w:sz w:val="24"/>
                <w:szCs w:val="24"/>
                <w:lang w:val="en-US"/>
              </w:rPr>
              <w:t xml:space="preserve"> </w:t>
            </w:r>
            <w:r w:rsidRPr="006E3D2E">
              <w:rPr>
                <w:sz w:val="24"/>
                <w:szCs w:val="24"/>
              </w:rPr>
              <w:t>жүйелері</w:t>
            </w:r>
            <w:r w:rsidRPr="006E3D2E">
              <w:rPr>
                <w:sz w:val="24"/>
                <w:szCs w:val="24"/>
                <w:lang w:val="en-US"/>
              </w:rPr>
              <w:t xml:space="preserve">, (ICS 23.020.35) </w:t>
            </w:r>
            <w:r w:rsidRPr="006E3D2E">
              <w:rPr>
                <w:sz w:val="24"/>
                <w:szCs w:val="24"/>
              </w:rPr>
              <w:t>газ</w:t>
            </w:r>
            <w:r w:rsidRPr="006E3D2E">
              <w:rPr>
                <w:sz w:val="24"/>
                <w:szCs w:val="24"/>
                <w:lang w:val="en-US"/>
              </w:rPr>
              <w:t xml:space="preserve"> </w:t>
            </w:r>
            <w:r w:rsidRPr="006E3D2E">
              <w:rPr>
                <w:sz w:val="24"/>
                <w:szCs w:val="24"/>
              </w:rPr>
              <w:t>баллондары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Бұл</w:t>
            </w:r>
            <w:r w:rsidRPr="006E3D2E">
              <w:rPr>
                <w:sz w:val="24"/>
                <w:szCs w:val="24"/>
                <w:lang w:val="en-US"/>
              </w:rPr>
              <w:t xml:space="preserve"> </w:t>
            </w:r>
            <w:r w:rsidRPr="006E3D2E">
              <w:rPr>
                <w:sz w:val="24"/>
                <w:szCs w:val="24"/>
              </w:rPr>
              <w:t>қосымша</w:t>
            </w:r>
            <w:r w:rsidRPr="006E3D2E">
              <w:rPr>
                <w:sz w:val="24"/>
                <w:szCs w:val="24"/>
                <w:lang w:val="en-US"/>
              </w:rPr>
              <w:t xml:space="preserve"> es 3603 </w:t>
            </w:r>
            <w:r w:rsidRPr="006E3D2E">
              <w:rPr>
                <w:sz w:val="24"/>
                <w:szCs w:val="24"/>
              </w:rPr>
              <w:t>мысырлық</w:t>
            </w:r>
            <w:r w:rsidRPr="006E3D2E">
              <w:rPr>
                <w:sz w:val="24"/>
                <w:szCs w:val="24"/>
                <w:lang w:val="en-US"/>
              </w:rPr>
              <w:t xml:space="preserve"> </w:t>
            </w:r>
            <w:r w:rsidRPr="006E3D2E">
              <w:rPr>
                <w:sz w:val="24"/>
                <w:szCs w:val="24"/>
              </w:rPr>
              <w:t>стандартының</w:t>
            </w:r>
            <w:r w:rsidRPr="006E3D2E">
              <w:rPr>
                <w:sz w:val="24"/>
                <w:szCs w:val="24"/>
                <w:lang w:val="en-US"/>
              </w:rPr>
              <w:t xml:space="preserve"> "</w:t>
            </w:r>
            <w:r w:rsidRPr="006E3D2E">
              <w:rPr>
                <w:sz w:val="24"/>
                <w:szCs w:val="24"/>
              </w:rPr>
              <w:t>газ</w:t>
            </w:r>
            <w:r w:rsidRPr="006E3D2E">
              <w:rPr>
                <w:sz w:val="24"/>
                <w:szCs w:val="24"/>
                <w:lang w:val="en-US"/>
              </w:rPr>
              <w:t xml:space="preserve"> </w:t>
            </w:r>
            <w:r w:rsidRPr="006E3D2E">
              <w:rPr>
                <w:sz w:val="24"/>
                <w:szCs w:val="24"/>
              </w:rPr>
              <w:t>баллондары</w:t>
            </w:r>
            <w:r w:rsidRPr="006E3D2E">
              <w:rPr>
                <w:sz w:val="24"/>
                <w:szCs w:val="24"/>
                <w:lang w:val="en-US"/>
              </w:rPr>
              <w:t xml:space="preserve"> - </w:t>
            </w:r>
            <w:r w:rsidRPr="006E3D2E">
              <w:rPr>
                <w:sz w:val="24"/>
                <w:szCs w:val="24"/>
              </w:rPr>
              <w:t>табиғи</w:t>
            </w:r>
            <w:r w:rsidRPr="006E3D2E">
              <w:rPr>
                <w:sz w:val="24"/>
                <w:szCs w:val="24"/>
                <w:lang w:val="en-US"/>
              </w:rPr>
              <w:t xml:space="preserve"> </w:t>
            </w:r>
            <w:r w:rsidRPr="006E3D2E">
              <w:rPr>
                <w:sz w:val="24"/>
                <w:szCs w:val="24"/>
              </w:rPr>
              <w:t>газды</w:t>
            </w:r>
            <w:r w:rsidRPr="006E3D2E">
              <w:rPr>
                <w:sz w:val="24"/>
                <w:szCs w:val="24"/>
                <w:lang w:val="en-US"/>
              </w:rPr>
              <w:t xml:space="preserve"> </w:t>
            </w:r>
            <w:r w:rsidRPr="006E3D2E">
              <w:rPr>
                <w:sz w:val="24"/>
                <w:szCs w:val="24"/>
              </w:rPr>
              <w:t>автомобильдерге</w:t>
            </w:r>
            <w:r w:rsidRPr="006E3D2E">
              <w:rPr>
                <w:sz w:val="24"/>
                <w:szCs w:val="24"/>
                <w:lang w:val="en-US"/>
              </w:rPr>
              <w:t xml:space="preserve"> </w:t>
            </w:r>
            <w:r w:rsidRPr="006E3D2E">
              <w:rPr>
                <w:sz w:val="24"/>
                <w:szCs w:val="24"/>
              </w:rPr>
              <w:t>отын</w:t>
            </w:r>
            <w:r w:rsidRPr="006E3D2E">
              <w:rPr>
                <w:sz w:val="24"/>
                <w:szCs w:val="24"/>
                <w:lang w:val="en-US"/>
              </w:rPr>
              <w:t xml:space="preserve"> </w:t>
            </w:r>
            <w:r w:rsidRPr="006E3D2E">
              <w:rPr>
                <w:sz w:val="24"/>
                <w:szCs w:val="24"/>
              </w:rPr>
              <w:t>ретінде</w:t>
            </w:r>
            <w:r w:rsidRPr="006E3D2E">
              <w:rPr>
                <w:sz w:val="24"/>
                <w:szCs w:val="24"/>
                <w:lang w:val="en-US"/>
              </w:rPr>
              <w:t xml:space="preserve"> </w:t>
            </w:r>
            <w:r w:rsidRPr="006E3D2E">
              <w:rPr>
                <w:sz w:val="24"/>
                <w:szCs w:val="24"/>
              </w:rPr>
              <w:t>сақтауға</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жоғары</w:t>
            </w:r>
            <w:r w:rsidRPr="006E3D2E">
              <w:rPr>
                <w:sz w:val="24"/>
                <w:szCs w:val="24"/>
                <w:lang w:val="en-US"/>
              </w:rPr>
              <w:t xml:space="preserve"> </w:t>
            </w:r>
            <w:r w:rsidRPr="006E3D2E">
              <w:rPr>
                <w:sz w:val="24"/>
                <w:szCs w:val="24"/>
              </w:rPr>
              <w:t>қысымды</w:t>
            </w:r>
            <w:r w:rsidRPr="006E3D2E">
              <w:rPr>
                <w:sz w:val="24"/>
                <w:szCs w:val="24"/>
                <w:lang w:val="en-US"/>
              </w:rPr>
              <w:t xml:space="preserve"> </w:t>
            </w:r>
            <w:r w:rsidRPr="006E3D2E">
              <w:rPr>
                <w:sz w:val="24"/>
                <w:szCs w:val="24"/>
              </w:rPr>
              <w:t>баллондар</w:t>
            </w:r>
            <w:r w:rsidRPr="006E3D2E">
              <w:rPr>
                <w:sz w:val="24"/>
                <w:szCs w:val="24"/>
                <w:lang w:val="en-US"/>
              </w:rPr>
              <w:t xml:space="preserve">" </w:t>
            </w:r>
            <w:r w:rsidRPr="006E3D2E">
              <w:rPr>
                <w:sz w:val="24"/>
                <w:szCs w:val="24"/>
              </w:rPr>
              <w:t>жобасы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ескертуге</w:t>
            </w:r>
            <w:r w:rsidRPr="006E3D2E">
              <w:rPr>
                <w:sz w:val="24"/>
                <w:szCs w:val="24"/>
                <w:lang w:val="en-US"/>
              </w:rPr>
              <w:t xml:space="preserve"> </w:t>
            </w:r>
            <w:r w:rsidRPr="006E3D2E">
              <w:rPr>
                <w:sz w:val="24"/>
                <w:szCs w:val="24"/>
              </w:rPr>
              <w:t>қатысты</w:t>
            </w:r>
            <w:r w:rsidRPr="006E3D2E">
              <w:rPr>
                <w:sz w:val="24"/>
                <w:szCs w:val="24"/>
                <w:lang w:val="en-US"/>
              </w:rPr>
              <w:t xml:space="preserve"> (91 </w:t>
            </w:r>
            <w:r w:rsidRPr="006E3D2E">
              <w:rPr>
                <w:sz w:val="24"/>
                <w:szCs w:val="24"/>
              </w:rPr>
              <w:t>бет</w:t>
            </w:r>
            <w:r w:rsidRPr="006E3D2E">
              <w:rPr>
                <w:sz w:val="24"/>
                <w:szCs w:val="24"/>
                <w:lang w:val="en-US"/>
              </w:rPr>
              <w:t xml:space="preserve"> </w:t>
            </w:r>
            <w:r w:rsidRPr="006E3D2E">
              <w:rPr>
                <w:sz w:val="24"/>
                <w:szCs w:val="24"/>
              </w:rPr>
              <w:t>араб</w:t>
            </w:r>
            <w:r w:rsidRPr="006E3D2E">
              <w:rPr>
                <w:sz w:val="24"/>
                <w:szCs w:val="24"/>
                <w:lang w:val="en-US"/>
              </w:rPr>
              <w:t xml:space="preserve"> </w:t>
            </w:r>
            <w:r w:rsidRPr="006E3D2E">
              <w:rPr>
                <w:sz w:val="24"/>
                <w:szCs w:val="24"/>
              </w:rPr>
              <w:t>тілінде</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Айта</w:t>
            </w:r>
            <w:r w:rsidRPr="006E3D2E">
              <w:rPr>
                <w:sz w:val="24"/>
                <w:szCs w:val="24"/>
                <w:lang w:val="en-US"/>
              </w:rPr>
              <w:t xml:space="preserve"> </w:t>
            </w:r>
            <w:r w:rsidRPr="006E3D2E">
              <w:rPr>
                <w:sz w:val="24"/>
                <w:szCs w:val="24"/>
              </w:rPr>
              <w:t>кету</w:t>
            </w:r>
            <w:r w:rsidRPr="006E3D2E">
              <w:rPr>
                <w:sz w:val="24"/>
                <w:szCs w:val="24"/>
                <w:lang w:val="en-US"/>
              </w:rPr>
              <w:t xml:space="preserve"> </w:t>
            </w:r>
            <w:r w:rsidRPr="006E3D2E">
              <w:rPr>
                <w:sz w:val="24"/>
                <w:szCs w:val="24"/>
              </w:rPr>
              <w:t>керек</w:t>
            </w:r>
            <w:r w:rsidRPr="006E3D2E">
              <w:rPr>
                <w:sz w:val="24"/>
                <w:szCs w:val="24"/>
                <w:lang w:val="en-US"/>
              </w:rPr>
              <w:t xml:space="preserve">, </w:t>
            </w:r>
            <w:r w:rsidRPr="006E3D2E">
              <w:rPr>
                <w:sz w:val="24"/>
                <w:szCs w:val="24"/>
              </w:rPr>
              <w:t>Министрліктің</w:t>
            </w:r>
            <w:r w:rsidRPr="006E3D2E">
              <w:rPr>
                <w:sz w:val="24"/>
                <w:szCs w:val="24"/>
                <w:lang w:val="en-US"/>
              </w:rPr>
              <w:t xml:space="preserve"> 2005 </w:t>
            </w:r>
            <w:r w:rsidRPr="006E3D2E">
              <w:rPr>
                <w:sz w:val="24"/>
                <w:szCs w:val="24"/>
              </w:rPr>
              <w:t>жылғы</w:t>
            </w:r>
            <w:r w:rsidRPr="006E3D2E">
              <w:rPr>
                <w:sz w:val="24"/>
                <w:szCs w:val="24"/>
                <w:lang w:val="en-US"/>
              </w:rPr>
              <w:t xml:space="preserve"> 14 </w:t>
            </w:r>
            <w:r w:rsidRPr="006E3D2E">
              <w:rPr>
                <w:sz w:val="24"/>
                <w:szCs w:val="24"/>
              </w:rPr>
              <w:t>желтоқсандағы</w:t>
            </w:r>
            <w:r w:rsidRPr="006E3D2E">
              <w:rPr>
                <w:sz w:val="24"/>
                <w:szCs w:val="24"/>
                <w:lang w:val="en-US"/>
              </w:rPr>
              <w:t xml:space="preserve"> G / TBT / N / EGY / 3 </w:t>
            </w:r>
            <w:r w:rsidRPr="006E3D2E">
              <w:rPr>
                <w:sz w:val="24"/>
                <w:szCs w:val="24"/>
              </w:rPr>
              <w:t>құжатында</w:t>
            </w:r>
            <w:r w:rsidRPr="006E3D2E">
              <w:rPr>
                <w:sz w:val="24"/>
                <w:szCs w:val="24"/>
                <w:lang w:val="en-US"/>
              </w:rPr>
              <w:t xml:space="preserve"> </w:t>
            </w:r>
            <w:r w:rsidRPr="006E3D2E">
              <w:rPr>
                <w:sz w:val="24"/>
                <w:szCs w:val="24"/>
              </w:rPr>
              <w:t>бұрын</w:t>
            </w:r>
            <w:r w:rsidRPr="006E3D2E">
              <w:rPr>
                <w:sz w:val="24"/>
                <w:szCs w:val="24"/>
                <w:lang w:val="en-US"/>
              </w:rPr>
              <w:t xml:space="preserve"> </w:t>
            </w:r>
            <w:r w:rsidRPr="006E3D2E">
              <w:rPr>
                <w:sz w:val="24"/>
                <w:szCs w:val="24"/>
              </w:rPr>
              <w:t>хабарланған</w:t>
            </w:r>
            <w:r w:rsidRPr="006E3D2E">
              <w:rPr>
                <w:sz w:val="24"/>
                <w:szCs w:val="24"/>
                <w:lang w:val="en-US"/>
              </w:rPr>
              <w:t xml:space="preserve"> № 423/2005 (</w:t>
            </w:r>
            <w:r w:rsidRPr="006E3D2E">
              <w:rPr>
                <w:sz w:val="24"/>
                <w:szCs w:val="24"/>
              </w:rPr>
              <w:t>араб</w:t>
            </w:r>
            <w:r w:rsidRPr="006E3D2E">
              <w:rPr>
                <w:sz w:val="24"/>
                <w:szCs w:val="24"/>
                <w:lang w:val="en-US"/>
              </w:rPr>
              <w:t xml:space="preserve"> </w:t>
            </w:r>
            <w:r w:rsidRPr="006E3D2E">
              <w:rPr>
                <w:sz w:val="24"/>
                <w:szCs w:val="24"/>
              </w:rPr>
              <w:t>тіліндегі</w:t>
            </w:r>
            <w:r w:rsidRPr="006E3D2E">
              <w:rPr>
                <w:sz w:val="24"/>
                <w:szCs w:val="24"/>
                <w:lang w:val="en-US"/>
              </w:rPr>
              <w:t xml:space="preserve"> 25 </w:t>
            </w:r>
            <w:r w:rsidRPr="006E3D2E">
              <w:rPr>
                <w:sz w:val="24"/>
                <w:szCs w:val="24"/>
              </w:rPr>
              <w:t>бет</w:t>
            </w:r>
            <w:r w:rsidRPr="006E3D2E">
              <w:rPr>
                <w:sz w:val="24"/>
                <w:szCs w:val="24"/>
                <w:lang w:val="en-US"/>
              </w:rPr>
              <w:t xml:space="preserve">) </w:t>
            </w:r>
            <w:r w:rsidRPr="006E3D2E">
              <w:rPr>
                <w:sz w:val="24"/>
                <w:szCs w:val="24"/>
              </w:rPr>
              <w:t>Қаулысы</w:t>
            </w:r>
            <w:r w:rsidRPr="006E3D2E">
              <w:rPr>
                <w:sz w:val="24"/>
                <w:szCs w:val="24"/>
                <w:lang w:val="en-US"/>
              </w:rPr>
              <w:t xml:space="preserve">, </w:t>
            </w:r>
            <w:r w:rsidRPr="006E3D2E">
              <w:rPr>
                <w:sz w:val="24"/>
                <w:szCs w:val="24"/>
              </w:rPr>
              <w:t>басқалармен</w:t>
            </w:r>
            <w:r w:rsidRPr="006E3D2E">
              <w:rPr>
                <w:sz w:val="24"/>
                <w:szCs w:val="24"/>
                <w:lang w:val="en-US"/>
              </w:rPr>
              <w:t xml:space="preserve"> </w:t>
            </w:r>
            <w:r w:rsidRPr="006E3D2E">
              <w:rPr>
                <w:sz w:val="24"/>
                <w:szCs w:val="24"/>
              </w:rPr>
              <w:t>қатар</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стандарттың</w:t>
            </w:r>
            <w:r w:rsidRPr="006E3D2E">
              <w:rPr>
                <w:sz w:val="24"/>
                <w:szCs w:val="24"/>
                <w:lang w:val="en-US"/>
              </w:rPr>
              <w:t xml:space="preserve"> </w:t>
            </w:r>
            <w:r w:rsidRPr="006E3D2E">
              <w:rPr>
                <w:sz w:val="24"/>
                <w:szCs w:val="24"/>
              </w:rPr>
              <w:t>ертерек</w:t>
            </w:r>
            <w:r w:rsidRPr="006E3D2E">
              <w:rPr>
                <w:sz w:val="24"/>
                <w:szCs w:val="24"/>
                <w:lang w:val="en-US"/>
              </w:rPr>
              <w:t xml:space="preserve"> </w:t>
            </w:r>
            <w:r w:rsidRPr="006E3D2E">
              <w:rPr>
                <w:sz w:val="24"/>
                <w:szCs w:val="24"/>
              </w:rPr>
              <w:t>нұсқасын</w:t>
            </w:r>
            <w:r w:rsidRPr="006E3D2E">
              <w:rPr>
                <w:sz w:val="24"/>
                <w:szCs w:val="24"/>
                <w:lang w:val="en-US"/>
              </w:rPr>
              <w:t xml:space="preserve"> </w:t>
            </w:r>
            <w:r w:rsidRPr="006E3D2E">
              <w:rPr>
                <w:sz w:val="24"/>
                <w:szCs w:val="24"/>
              </w:rPr>
              <w:t>қарастырды</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Айта</w:t>
            </w:r>
            <w:r w:rsidRPr="006E3D2E">
              <w:rPr>
                <w:sz w:val="24"/>
                <w:szCs w:val="24"/>
                <w:lang w:val="en-US"/>
              </w:rPr>
              <w:t xml:space="preserve"> </w:t>
            </w:r>
            <w:r w:rsidRPr="006E3D2E">
              <w:rPr>
                <w:sz w:val="24"/>
                <w:szCs w:val="24"/>
              </w:rPr>
              <w:t>кету</w:t>
            </w:r>
            <w:r w:rsidRPr="006E3D2E">
              <w:rPr>
                <w:sz w:val="24"/>
                <w:szCs w:val="24"/>
                <w:lang w:val="en-US"/>
              </w:rPr>
              <w:t xml:space="preserve"> </w:t>
            </w:r>
            <w:r w:rsidRPr="006E3D2E">
              <w:rPr>
                <w:sz w:val="24"/>
                <w:szCs w:val="24"/>
              </w:rPr>
              <w:t>керек</w:t>
            </w:r>
            <w:r w:rsidRPr="006E3D2E">
              <w:rPr>
                <w:sz w:val="24"/>
                <w:szCs w:val="24"/>
                <w:lang w:val="en-US"/>
              </w:rPr>
              <w:t xml:space="preserve">, </w:t>
            </w:r>
            <w:r w:rsidRPr="006E3D2E">
              <w:rPr>
                <w:sz w:val="24"/>
                <w:szCs w:val="24"/>
              </w:rPr>
              <w:t>стандарттың</w:t>
            </w:r>
            <w:r w:rsidRPr="006E3D2E">
              <w:rPr>
                <w:sz w:val="24"/>
                <w:szCs w:val="24"/>
                <w:lang w:val="en-US"/>
              </w:rPr>
              <w:t xml:space="preserve"> </w:t>
            </w:r>
            <w:r w:rsidRPr="006E3D2E">
              <w:rPr>
                <w:sz w:val="24"/>
                <w:szCs w:val="24"/>
              </w:rPr>
              <w:t>бұл</w:t>
            </w:r>
            <w:r w:rsidRPr="006E3D2E">
              <w:rPr>
                <w:sz w:val="24"/>
                <w:szCs w:val="24"/>
                <w:lang w:val="en-US"/>
              </w:rPr>
              <w:t xml:space="preserve"> </w:t>
            </w:r>
            <w:r w:rsidRPr="006E3D2E">
              <w:rPr>
                <w:sz w:val="24"/>
                <w:szCs w:val="24"/>
              </w:rPr>
              <w:t>жобасы</w:t>
            </w:r>
            <w:r w:rsidRPr="006E3D2E">
              <w:rPr>
                <w:sz w:val="24"/>
                <w:szCs w:val="24"/>
                <w:lang w:val="en-US"/>
              </w:rPr>
              <w:t xml:space="preserve"> </w:t>
            </w:r>
            <w:r w:rsidRPr="006E3D2E">
              <w:rPr>
                <w:sz w:val="24"/>
                <w:szCs w:val="24"/>
              </w:rPr>
              <w:t>техникалық</w:t>
            </w:r>
            <w:r w:rsidRPr="006E3D2E">
              <w:rPr>
                <w:sz w:val="24"/>
                <w:szCs w:val="24"/>
                <w:lang w:val="en-US"/>
              </w:rPr>
              <w:t xml:space="preserve"> </w:t>
            </w:r>
            <w:r w:rsidRPr="006E3D2E">
              <w:rPr>
                <w:sz w:val="24"/>
                <w:szCs w:val="24"/>
              </w:rPr>
              <w:t>жағынан</w:t>
            </w:r>
            <w:r w:rsidRPr="006E3D2E">
              <w:rPr>
                <w:sz w:val="24"/>
                <w:szCs w:val="24"/>
                <w:lang w:val="en-US"/>
              </w:rPr>
              <w:t xml:space="preserve"> ISO 11439: 2013 </w:t>
            </w:r>
            <w:r w:rsidRPr="006E3D2E">
              <w:rPr>
                <w:sz w:val="24"/>
                <w:szCs w:val="24"/>
              </w:rPr>
              <w:t>нұсқасымен</w:t>
            </w:r>
            <w:r w:rsidRPr="006E3D2E">
              <w:rPr>
                <w:sz w:val="24"/>
                <w:szCs w:val="24"/>
                <w:lang w:val="en-US"/>
              </w:rPr>
              <w:t xml:space="preserve"> </w:t>
            </w:r>
            <w:r w:rsidRPr="006E3D2E">
              <w:rPr>
                <w:sz w:val="24"/>
                <w:szCs w:val="24"/>
              </w:rPr>
              <w:t>бірдей</w:t>
            </w:r>
            <w:r w:rsidRPr="006E3D2E">
              <w:rPr>
                <w:sz w:val="24"/>
                <w:szCs w:val="24"/>
                <w:lang w:val="en-US"/>
              </w:rPr>
              <w:t xml:space="preserve"> (2019 </w:t>
            </w:r>
            <w:r w:rsidRPr="006E3D2E">
              <w:rPr>
                <w:sz w:val="24"/>
                <w:szCs w:val="24"/>
              </w:rPr>
              <w:t>жылы</w:t>
            </w:r>
            <w:r w:rsidRPr="006E3D2E">
              <w:rPr>
                <w:sz w:val="24"/>
                <w:szCs w:val="24"/>
                <w:lang w:val="en-US"/>
              </w:rPr>
              <w:t xml:space="preserve"> </w:t>
            </w:r>
            <w:r w:rsidRPr="006E3D2E">
              <w:rPr>
                <w:sz w:val="24"/>
                <w:szCs w:val="24"/>
              </w:rPr>
              <w:t>расталған</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Өндірушілер</w:t>
            </w:r>
            <w:r w:rsidRPr="006E3D2E">
              <w:rPr>
                <w:sz w:val="24"/>
                <w:szCs w:val="24"/>
                <w:lang w:val="en-US"/>
              </w:rPr>
              <w:t xml:space="preserve"> </w:t>
            </w:r>
            <w:r w:rsidRPr="006E3D2E">
              <w:rPr>
                <w:sz w:val="24"/>
                <w:szCs w:val="24"/>
              </w:rPr>
              <w:t>мен</w:t>
            </w:r>
            <w:r w:rsidRPr="006E3D2E">
              <w:rPr>
                <w:sz w:val="24"/>
                <w:szCs w:val="24"/>
                <w:lang w:val="en-US"/>
              </w:rPr>
              <w:t xml:space="preserve"> </w:t>
            </w:r>
            <w:r w:rsidRPr="006E3D2E">
              <w:rPr>
                <w:sz w:val="24"/>
                <w:szCs w:val="24"/>
              </w:rPr>
              <w:t>импорттаушылар</w:t>
            </w:r>
            <w:r w:rsidRPr="006E3D2E">
              <w:rPr>
                <w:sz w:val="24"/>
                <w:szCs w:val="24"/>
                <w:lang w:val="en-US"/>
              </w:rPr>
              <w:t xml:space="preserve"> </w:t>
            </w:r>
            <w:r w:rsidR="00DD7E5E" w:rsidRPr="006E3D2E">
              <w:rPr>
                <w:sz w:val="24"/>
                <w:szCs w:val="24"/>
              </w:rPr>
              <w:t>Мысыр</w:t>
            </w:r>
            <w:r w:rsidRPr="006E3D2E">
              <w:rPr>
                <w:sz w:val="24"/>
                <w:szCs w:val="24"/>
                <w:lang w:val="en-US"/>
              </w:rPr>
              <w:t xml:space="preserve"> </w:t>
            </w:r>
            <w:r w:rsidRPr="006E3D2E">
              <w:rPr>
                <w:sz w:val="24"/>
                <w:szCs w:val="24"/>
              </w:rPr>
              <w:t>стандарттарындағы</w:t>
            </w:r>
            <w:r w:rsidRPr="006E3D2E">
              <w:rPr>
                <w:sz w:val="24"/>
                <w:szCs w:val="24"/>
                <w:lang w:val="en-US"/>
              </w:rPr>
              <w:t xml:space="preserve"> </w:t>
            </w:r>
            <w:r w:rsidRPr="006E3D2E">
              <w:rPr>
                <w:sz w:val="24"/>
                <w:szCs w:val="24"/>
              </w:rPr>
              <w:t>кез</w:t>
            </w:r>
            <w:r w:rsidRPr="006E3D2E">
              <w:rPr>
                <w:sz w:val="24"/>
                <w:szCs w:val="24"/>
                <w:lang w:val="en-US"/>
              </w:rPr>
              <w:t>-</w:t>
            </w:r>
            <w:r w:rsidRPr="006E3D2E">
              <w:rPr>
                <w:sz w:val="24"/>
                <w:szCs w:val="24"/>
              </w:rPr>
              <w:t>келген</w:t>
            </w:r>
            <w:r w:rsidRPr="006E3D2E">
              <w:rPr>
                <w:sz w:val="24"/>
                <w:szCs w:val="24"/>
                <w:lang w:val="en-US"/>
              </w:rPr>
              <w:t xml:space="preserve"> </w:t>
            </w:r>
            <w:r w:rsidRPr="006E3D2E">
              <w:rPr>
                <w:sz w:val="24"/>
                <w:szCs w:val="24"/>
              </w:rPr>
              <w:t>өзгерістер</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Ресми</w:t>
            </w:r>
            <w:r w:rsidRPr="006E3D2E">
              <w:rPr>
                <w:sz w:val="24"/>
                <w:szCs w:val="24"/>
                <w:lang w:val="en-US"/>
              </w:rPr>
              <w:t xml:space="preserve"> </w:t>
            </w:r>
            <w:r w:rsidRPr="006E3D2E">
              <w:rPr>
                <w:sz w:val="24"/>
                <w:szCs w:val="24"/>
              </w:rPr>
              <w:t>газетте</w:t>
            </w:r>
            <w:r w:rsidRPr="006E3D2E">
              <w:rPr>
                <w:sz w:val="24"/>
                <w:szCs w:val="24"/>
                <w:lang w:val="en-US"/>
              </w:rPr>
              <w:t xml:space="preserve"> </w:t>
            </w:r>
            <w:r w:rsidRPr="006E3D2E">
              <w:rPr>
                <w:sz w:val="24"/>
                <w:szCs w:val="24"/>
              </w:rPr>
              <w:t>әкімшілік</w:t>
            </w:r>
            <w:r w:rsidRPr="006E3D2E">
              <w:rPr>
                <w:sz w:val="24"/>
                <w:szCs w:val="24"/>
                <w:lang w:val="en-US"/>
              </w:rPr>
              <w:t xml:space="preserve"> </w:t>
            </w:r>
            <w:r w:rsidRPr="006E3D2E">
              <w:rPr>
                <w:sz w:val="24"/>
                <w:szCs w:val="24"/>
              </w:rPr>
              <w:t>бұйрықтарды</w:t>
            </w:r>
            <w:r w:rsidRPr="006E3D2E">
              <w:rPr>
                <w:sz w:val="24"/>
                <w:szCs w:val="24"/>
                <w:lang w:val="en-US"/>
              </w:rPr>
              <w:t xml:space="preserve"> </w:t>
            </w:r>
            <w:r w:rsidRPr="006E3D2E">
              <w:rPr>
                <w:sz w:val="24"/>
                <w:szCs w:val="24"/>
              </w:rPr>
              <w:t>жариялау</w:t>
            </w:r>
            <w:r w:rsidRPr="006E3D2E">
              <w:rPr>
                <w:sz w:val="24"/>
                <w:szCs w:val="24"/>
                <w:lang w:val="en-US"/>
              </w:rPr>
              <w:t xml:space="preserve"> </w:t>
            </w:r>
            <w:r w:rsidRPr="006E3D2E">
              <w:rPr>
                <w:sz w:val="24"/>
                <w:szCs w:val="24"/>
              </w:rPr>
              <w:t>арқылы</w:t>
            </w:r>
            <w:r w:rsidRPr="006E3D2E">
              <w:rPr>
                <w:sz w:val="24"/>
                <w:szCs w:val="24"/>
                <w:lang w:val="en-US"/>
              </w:rPr>
              <w:t xml:space="preserve"> </w:t>
            </w:r>
            <w:r w:rsidRPr="006E3D2E">
              <w:rPr>
                <w:sz w:val="24"/>
                <w:szCs w:val="24"/>
              </w:rPr>
              <w:t>хабардар</w:t>
            </w:r>
            <w:r w:rsidRPr="006E3D2E">
              <w:rPr>
                <w:sz w:val="24"/>
                <w:szCs w:val="24"/>
                <w:lang w:val="en-US"/>
              </w:rPr>
              <w:t xml:space="preserve"> </w:t>
            </w:r>
            <w:r w:rsidRPr="006E3D2E">
              <w:rPr>
                <w:sz w:val="24"/>
                <w:szCs w:val="24"/>
              </w:rPr>
              <w:t>етіледі</w:t>
            </w:r>
            <w:r w:rsidRPr="006E3D2E">
              <w:rPr>
                <w:sz w:val="24"/>
                <w:szCs w:val="24"/>
                <w:lang w:val="en-US"/>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Қабылдау күні: кейінірек анықталады.</w:t>
            </w:r>
          </w:p>
          <w:tbl>
            <w:tblPr>
              <w:tblStyle w:val="af2"/>
              <w:tblW w:w="0" w:type="auto"/>
              <w:tblLayout w:type="fixed"/>
              <w:tblLook w:val="04A0" w:firstRow="1" w:lastRow="0" w:firstColumn="1" w:lastColumn="0" w:noHBand="0" w:noVBand="1"/>
            </w:tblPr>
            <w:tblGrid>
              <w:gridCol w:w="876"/>
              <w:gridCol w:w="4279"/>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lastRenderedPageBreak/>
                    <w:t>[  ]</w:t>
                  </w:r>
                </w:p>
              </w:tc>
              <w:tc>
                <w:tcPr>
                  <w:tcW w:w="4279"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rPr>
                  </w:pPr>
                  <w:r w:rsidRPr="006E3D2E">
                    <w:rPr>
                      <w:sz w:val="24"/>
                      <w:szCs w:val="24"/>
                    </w:rPr>
                    <w:t>Хабарланған шара жарияланды-күні: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Соңғы</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w:t>
                  </w:r>
                  <w:r w:rsidRPr="006E3D2E">
                    <w:rPr>
                      <w:sz w:val="24"/>
                      <w:szCs w:val="24"/>
                      <w:lang w:val="en-GB"/>
                    </w:rPr>
                    <w:t xml:space="preserve"> </w:t>
                  </w:r>
                  <w:r w:rsidRPr="006E3D2E">
                    <w:rPr>
                      <w:sz w:val="24"/>
                      <w:szCs w:val="24"/>
                    </w:rPr>
                    <w:t>мекен</w:t>
                  </w:r>
                  <w:r w:rsidRPr="006E3D2E">
                    <w:rPr>
                      <w:sz w:val="24"/>
                      <w:szCs w:val="24"/>
                      <w:lang w:val="en-GB"/>
                    </w:rPr>
                    <w:t>-</w:t>
                  </w:r>
                  <w:r w:rsidRPr="006E3D2E">
                    <w:rPr>
                      <w:sz w:val="24"/>
                      <w:szCs w:val="24"/>
                    </w:rPr>
                    <w:t>жай</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kk-KZ"/>
                    </w:rPr>
                  </w:pPr>
                  <w:r w:rsidRPr="006E3D2E">
                    <w:rPr>
                      <w:sz w:val="24"/>
                      <w:szCs w:val="24"/>
                      <w:lang w:val="kk-KZ"/>
                    </w:rPr>
                    <w:t>Хабарланған шара жойылды-күні:</w:t>
                  </w:r>
                </w:p>
              </w:tc>
            </w:tr>
            <w:tr w:rsidR="001B09D3" w:rsidRPr="006E3D2E" w:rsidTr="00843359">
              <w:trPr>
                <w:trHeight w:val="829"/>
              </w:trPr>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279"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876"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279"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Израиль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1B09D3" w:rsidRPr="006E3D2E" w:rsidTr="00A15714">
        <w:trPr>
          <w:trHeight w:val="361"/>
        </w:trPr>
        <w:tc>
          <w:tcPr>
            <w:tcW w:w="710" w:type="dxa"/>
            <w:vMerge w:val="restart"/>
            <w:shd w:val="clear" w:color="auto" w:fill="auto"/>
          </w:tcPr>
          <w:p w:rsidR="001B09D3" w:rsidRPr="006E3D2E" w:rsidRDefault="001B09D3" w:rsidP="00BF597A">
            <w:pPr>
              <w:numPr>
                <w:ilvl w:val="0"/>
                <w:numId w:val="3"/>
              </w:numPr>
              <w:ind w:left="0" w:firstLine="0"/>
              <w:jc w:val="both"/>
              <w:rPr>
                <w:sz w:val="24"/>
                <w:szCs w:val="24"/>
                <w:lang w:val="kk-KZ"/>
              </w:rPr>
            </w:pPr>
          </w:p>
        </w:tc>
        <w:tc>
          <w:tcPr>
            <w:tcW w:w="2410" w:type="dxa"/>
            <w:shd w:val="clear" w:color="auto" w:fill="auto"/>
          </w:tcPr>
          <w:p w:rsidR="001B09D3" w:rsidRPr="006E3D2E" w:rsidRDefault="001B09D3" w:rsidP="00BF597A">
            <w:pPr>
              <w:jc w:val="right"/>
              <w:rPr>
                <w:rFonts w:eastAsia="Calibri"/>
                <w:b/>
                <w:sz w:val="24"/>
                <w:szCs w:val="24"/>
                <w:lang w:val="en-US"/>
              </w:rPr>
            </w:pPr>
            <w:r w:rsidRPr="006E3D2E">
              <w:rPr>
                <w:rFonts w:eastAsia="Calibri"/>
                <w:b/>
                <w:sz w:val="24"/>
                <w:szCs w:val="24"/>
                <w:lang w:val="en-US"/>
              </w:rPr>
              <w:t>G/TBT/N/EGY/3/Add.36</w:t>
            </w:r>
          </w:p>
          <w:p w:rsidR="001B09D3" w:rsidRPr="006E3D2E" w:rsidRDefault="001B09D3" w:rsidP="00BF597A">
            <w:pPr>
              <w:rPr>
                <w:sz w:val="24"/>
                <w:szCs w:val="24"/>
                <w:lang w:val="en-US"/>
              </w:rPr>
            </w:pPr>
          </w:p>
        </w:tc>
        <w:tc>
          <w:tcPr>
            <w:tcW w:w="5386" w:type="dxa"/>
            <w:shd w:val="clear" w:color="auto" w:fill="auto"/>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00DD7E5E" w:rsidRPr="006E3D2E">
              <w:rPr>
                <w:sz w:val="24"/>
                <w:szCs w:val="24"/>
              </w:rPr>
              <w:t>Мысыр</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1B09D3" w:rsidRPr="006E3D2E" w:rsidTr="00843359">
              <w:tc>
                <w:tcPr>
                  <w:tcW w:w="5155" w:type="dxa"/>
                  <w:gridSpan w:val="2"/>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Себептері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Түсініктеме</w:t>
                  </w:r>
                  <w:r w:rsidRPr="006E3D2E">
                    <w:rPr>
                      <w:sz w:val="24"/>
                      <w:szCs w:val="24"/>
                      <w:lang w:val="en-GB"/>
                    </w:rPr>
                    <w:t xml:space="preserve"> </w:t>
                  </w:r>
                  <w:r w:rsidRPr="006E3D2E">
                    <w:rPr>
                      <w:sz w:val="24"/>
                      <w:szCs w:val="24"/>
                    </w:rPr>
                    <w:t>беру</w:t>
                  </w:r>
                  <w:r w:rsidRPr="006E3D2E">
                    <w:rPr>
                      <w:sz w:val="24"/>
                      <w:szCs w:val="24"/>
                      <w:lang w:val="en-GB"/>
                    </w:rPr>
                    <w:t xml:space="preserve"> </w:t>
                  </w:r>
                  <w:r w:rsidRPr="006E3D2E">
                    <w:rPr>
                      <w:sz w:val="24"/>
                      <w:szCs w:val="24"/>
                    </w:rPr>
                    <w:t>кезеңі</w:t>
                  </w:r>
                  <w:r w:rsidRPr="006E3D2E">
                    <w:rPr>
                      <w:sz w:val="24"/>
                      <w:szCs w:val="24"/>
                      <w:lang w:val="en-GB"/>
                    </w:rPr>
                    <w:t xml:space="preserve"> </w:t>
                  </w:r>
                  <w:r w:rsidRPr="006E3D2E">
                    <w:rPr>
                      <w:sz w:val="24"/>
                      <w:szCs w:val="24"/>
                    </w:rPr>
                    <w:t>өзгертілді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қабылданды-күні: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kk-KZ" w:eastAsia="en-US"/>
                    </w:rPr>
                  </w:pPr>
                  <w:r w:rsidRPr="006E3D2E">
                    <w:rPr>
                      <w:rFonts w:eastAsia="Calibri"/>
                      <w:sz w:val="24"/>
                      <w:szCs w:val="24"/>
                    </w:rPr>
                    <w:t>[  ]</w:t>
                  </w:r>
                </w:p>
              </w:tc>
              <w:tc>
                <w:tcPr>
                  <w:tcW w:w="4137" w:type="dxa"/>
                </w:tcPr>
                <w:p w:rsidR="001B09D3" w:rsidRPr="006E3D2E" w:rsidRDefault="001B09D3" w:rsidP="00BF597A">
                  <w:pPr>
                    <w:rPr>
                      <w:sz w:val="24"/>
                      <w:szCs w:val="24"/>
                      <w:lang w:val="kk-KZ"/>
                    </w:rPr>
                  </w:pPr>
                  <w:r w:rsidRPr="006E3D2E">
                    <w:rPr>
                      <w:sz w:val="24"/>
                      <w:szCs w:val="24"/>
                      <w:lang w:val="kk-KZ"/>
                    </w:rPr>
                    <w:t>Хабарланған шара жарияланды-күні: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күшіне</w:t>
                  </w:r>
                  <w:r w:rsidRPr="006E3D2E">
                    <w:rPr>
                      <w:sz w:val="24"/>
                      <w:szCs w:val="24"/>
                      <w:lang w:val="en-GB"/>
                    </w:rPr>
                    <w:t xml:space="preserve"> </w:t>
                  </w:r>
                  <w:r w:rsidRPr="006E3D2E">
                    <w:rPr>
                      <w:sz w:val="24"/>
                      <w:szCs w:val="24"/>
                    </w:rPr>
                    <w:t>енеді</w:t>
                  </w:r>
                  <w:r w:rsidRPr="006E3D2E">
                    <w:rPr>
                      <w:sz w:val="24"/>
                      <w:szCs w:val="24"/>
                      <w:lang w:val="en-GB"/>
                    </w:rPr>
                    <w:t>-</w:t>
                  </w:r>
                  <w:r w:rsidRPr="006E3D2E">
                    <w:rPr>
                      <w:sz w:val="24"/>
                      <w:szCs w:val="24"/>
                    </w:rPr>
                    <w:t>күні</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Соңғы</w:t>
                  </w:r>
                  <w:r w:rsidRPr="006E3D2E">
                    <w:rPr>
                      <w:sz w:val="24"/>
                      <w:szCs w:val="24"/>
                      <w:lang w:val="en-GB"/>
                    </w:rPr>
                    <w:t xml:space="preserve"> </w:t>
                  </w:r>
                  <w:r w:rsidRPr="006E3D2E">
                    <w:rPr>
                      <w:sz w:val="24"/>
                      <w:szCs w:val="24"/>
                    </w:rPr>
                    <w:t>шара</w:t>
                  </w:r>
                  <w:r w:rsidRPr="006E3D2E">
                    <w:rPr>
                      <w:sz w:val="24"/>
                      <w:szCs w:val="24"/>
                      <w:lang w:val="en-GB"/>
                    </w:rPr>
                    <w:t xml:space="preserve"> </w:t>
                  </w:r>
                  <w:r w:rsidRPr="006E3D2E">
                    <w:rPr>
                      <w:sz w:val="24"/>
                      <w:szCs w:val="24"/>
                    </w:rPr>
                    <w:t>мәтіні</w:t>
                  </w:r>
                  <w:r w:rsidRPr="006E3D2E">
                    <w:rPr>
                      <w:sz w:val="24"/>
                      <w:szCs w:val="24"/>
                      <w:lang w:val="en-GB"/>
                    </w:rPr>
                    <w:t xml:space="preserve"> </w:t>
                  </w:r>
                  <w:r w:rsidRPr="006E3D2E">
                    <w:rPr>
                      <w:sz w:val="24"/>
                      <w:szCs w:val="24"/>
                    </w:rPr>
                    <w:t>келесі</w:t>
                  </w:r>
                  <w:r w:rsidRPr="006E3D2E">
                    <w:rPr>
                      <w:sz w:val="24"/>
                      <w:szCs w:val="24"/>
                      <w:lang w:val="en-GB"/>
                    </w:rPr>
                    <w:t xml:space="preserve"> </w:t>
                  </w:r>
                  <w:r w:rsidRPr="006E3D2E">
                    <w:rPr>
                      <w:sz w:val="24"/>
                      <w:szCs w:val="24"/>
                    </w:rPr>
                    <w:t>мекен</w:t>
                  </w:r>
                  <w:r w:rsidRPr="006E3D2E">
                    <w:rPr>
                      <w:sz w:val="24"/>
                      <w:szCs w:val="24"/>
                      <w:lang w:val="en-GB"/>
                    </w:rPr>
                    <w:t>-</w:t>
                  </w:r>
                  <w:r w:rsidRPr="006E3D2E">
                    <w:rPr>
                      <w:sz w:val="24"/>
                      <w:szCs w:val="24"/>
                    </w:rPr>
                    <w:t>жай</w:t>
                  </w:r>
                  <w:r w:rsidRPr="006E3D2E">
                    <w:rPr>
                      <w:sz w:val="24"/>
                      <w:szCs w:val="24"/>
                      <w:lang w:val="en-GB"/>
                    </w:rPr>
                    <w:t xml:space="preserve"> </w:t>
                  </w:r>
                  <w:r w:rsidRPr="006E3D2E">
                    <w:rPr>
                      <w:sz w:val="24"/>
                      <w:szCs w:val="24"/>
                    </w:rPr>
                    <w:t>бойынша</w:t>
                  </w:r>
                  <w:r w:rsidRPr="006E3D2E">
                    <w:rPr>
                      <w:sz w:val="24"/>
                      <w:szCs w:val="24"/>
                      <w:lang w:val="en-GB"/>
                    </w:rPr>
                    <w:t xml:space="preserve"> </w:t>
                  </w:r>
                  <w:r w:rsidRPr="006E3D2E">
                    <w:rPr>
                      <w:sz w:val="24"/>
                      <w:szCs w:val="24"/>
                    </w:rPr>
                    <w:t>қол</w:t>
                  </w:r>
                  <w:r w:rsidRPr="006E3D2E">
                    <w:rPr>
                      <w:sz w:val="24"/>
                      <w:szCs w:val="24"/>
                      <w:lang w:val="en-GB"/>
                    </w:rPr>
                    <w:t xml:space="preserve"> </w:t>
                  </w:r>
                  <w:r w:rsidRPr="006E3D2E">
                    <w:rPr>
                      <w:sz w:val="24"/>
                      <w:szCs w:val="24"/>
                    </w:rPr>
                    <w:t>жетімді</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rPr>
                  </w:pPr>
                  <w:r w:rsidRPr="006E3D2E">
                    <w:rPr>
                      <w:sz w:val="24"/>
                      <w:szCs w:val="24"/>
                    </w:rPr>
                    <w:t>Хабарланған шара жойылды-күні:</w:t>
                  </w:r>
                </w:p>
              </w:tc>
            </w:tr>
            <w:tr w:rsidR="001B09D3" w:rsidRPr="006E3D2E" w:rsidTr="00843359">
              <w:trPr>
                <w:trHeight w:val="829"/>
              </w:trPr>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[X]</w:t>
                  </w:r>
                </w:p>
              </w:tc>
              <w:tc>
                <w:tcPr>
                  <w:tcW w:w="4137" w:type="dxa"/>
                </w:tcPr>
                <w:p w:rsidR="001B09D3" w:rsidRPr="006E3D2E" w:rsidRDefault="001B09D3" w:rsidP="00BF597A">
                  <w:pPr>
                    <w:rPr>
                      <w:sz w:val="24"/>
                      <w:szCs w:val="24"/>
                      <w:lang w:val="en-GB"/>
                    </w:rPr>
                  </w:pPr>
                  <w:r w:rsidRPr="006E3D2E">
                    <w:rPr>
                      <w:sz w:val="24"/>
                      <w:szCs w:val="24"/>
                    </w:rPr>
                    <w:t>Іс</w:t>
                  </w:r>
                  <w:r w:rsidRPr="006E3D2E">
                    <w:rPr>
                      <w:sz w:val="24"/>
                      <w:szCs w:val="24"/>
                      <w:lang w:val="en-GB"/>
                    </w:rPr>
                    <w:t>-</w:t>
                  </w:r>
                  <w:r w:rsidRPr="006E3D2E">
                    <w:rPr>
                      <w:sz w:val="24"/>
                      <w:szCs w:val="24"/>
                    </w:rPr>
                    <w:t>шара</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қайта</w:t>
                  </w:r>
                  <w:r w:rsidRPr="006E3D2E">
                    <w:rPr>
                      <w:sz w:val="24"/>
                      <w:szCs w:val="24"/>
                      <w:lang w:val="en-GB"/>
                    </w:rPr>
                    <w:t xml:space="preserve"> </w:t>
                  </w:r>
                  <w:r w:rsidRPr="006E3D2E">
                    <w:rPr>
                      <w:sz w:val="24"/>
                      <w:szCs w:val="24"/>
                    </w:rPr>
                    <w:t>хабарланған</w:t>
                  </w:r>
                  <w:r w:rsidRPr="006E3D2E">
                    <w:rPr>
                      <w:sz w:val="24"/>
                      <w:szCs w:val="24"/>
                      <w:lang w:val="en-GB"/>
                    </w:rPr>
                    <w:t xml:space="preserve"> </w:t>
                  </w:r>
                  <w:r w:rsidRPr="006E3D2E">
                    <w:rPr>
                      <w:sz w:val="24"/>
                      <w:szCs w:val="24"/>
                    </w:rPr>
                    <w:t>кезде</w:t>
                  </w:r>
                  <w:r w:rsidRPr="006E3D2E">
                    <w:rPr>
                      <w:sz w:val="24"/>
                      <w:szCs w:val="24"/>
                      <w:lang w:val="en-GB"/>
                    </w:rPr>
                    <w:t xml:space="preserve"> </w:t>
                  </w:r>
                  <w:r w:rsidRPr="006E3D2E">
                    <w:rPr>
                      <w:sz w:val="24"/>
                      <w:szCs w:val="24"/>
                    </w:rPr>
                    <w:t>тиісті</w:t>
                  </w:r>
                  <w:r w:rsidRPr="006E3D2E">
                    <w:rPr>
                      <w:sz w:val="24"/>
                      <w:szCs w:val="24"/>
                      <w:lang w:val="en-GB"/>
                    </w:rPr>
                    <w:t xml:space="preserve"> </w:t>
                  </w:r>
                  <w:r w:rsidRPr="006E3D2E">
                    <w:rPr>
                      <w:sz w:val="24"/>
                      <w:szCs w:val="24"/>
                    </w:rPr>
                    <w:t>символ</w:t>
                  </w:r>
                  <w:r w:rsidRPr="006E3D2E">
                    <w:rPr>
                      <w:sz w:val="24"/>
                      <w:szCs w:val="24"/>
                      <w:lang w:val="en-GB"/>
                    </w:rPr>
                    <w:t>:</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rPr>
                    <w:t>[  ]</w:t>
                  </w:r>
                </w:p>
              </w:tc>
              <w:tc>
                <w:tcPr>
                  <w:tcW w:w="4137" w:type="dxa"/>
                </w:tcPr>
                <w:p w:rsidR="001B09D3" w:rsidRPr="006E3D2E" w:rsidRDefault="001B09D3" w:rsidP="00BF597A">
                  <w:pPr>
                    <w:rPr>
                      <w:sz w:val="24"/>
                      <w:szCs w:val="24"/>
                      <w:lang w:val="en-GB"/>
                    </w:rPr>
                  </w:pPr>
                  <w:r w:rsidRPr="006E3D2E">
                    <w:rPr>
                      <w:sz w:val="24"/>
                      <w:szCs w:val="24"/>
                    </w:rPr>
                    <w:t>Хабарланған</w:t>
                  </w:r>
                  <w:r w:rsidRPr="006E3D2E">
                    <w:rPr>
                      <w:sz w:val="24"/>
                      <w:szCs w:val="24"/>
                      <w:lang w:val="en-GB"/>
                    </w:rPr>
                    <w:t xml:space="preserve"> </w:t>
                  </w:r>
                  <w:r w:rsidRPr="006E3D2E">
                    <w:rPr>
                      <w:sz w:val="24"/>
                      <w:szCs w:val="24"/>
                    </w:rPr>
                    <w:t>шараның</w:t>
                  </w:r>
                  <w:r w:rsidRPr="006E3D2E">
                    <w:rPr>
                      <w:sz w:val="24"/>
                      <w:szCs w:val="24"/>
                      <w:lang w:val="en-GB"/>
                    </w:rPr>
                    <w:t xml:space="preserve"> </w:t>
                  </w:r>
                  <w:r w:rsidRPr="006E3D2E">
                    <w:rPr>
                      <w:sz w:val="24"/>
                      <w:szCs w:val="24"/>
                    </w:rPr>
                    <w:t>мазмұны</w:t>
                  </w:r>
                  <w:r w:rsidRPr="006E3D2E">
                    <w:rPr>
                      <w:sz w:val="24"/>
                      <w:szCs w:val="24"/>
                      <w:lang w:val="en-GB"/>
                    </w:rPr>
                    <w:t xml:space="preserve"> </w:t>
                  </w:r>
                  <w:r w:rsidRPr="006E3D2E">
                    <w:rPr>
                      <w:sz w:val="24"/>
                      <w:szCs w:val="24"/>
                    </w:rPr>
                    <w:t>немесе</w:t>
                  </w:r>
                  <w:r w:rsidRPr="006E3D2E">
                    <w:rPr>
                      <w:sz w:val="24"/>
                      <w:szCs w:val="24"/>
                      <w:lang w:val="en-GB"/>
                    </w:rPr>
                    <w:t xml:space="preserve"> </w:t>
                  </w:r>
                  <w:r w:rsidRPr="006E3D2E">
                    <w:rPr>
                      <w:sz w:val="24"/>
                      <w:szCs w:val="24"/>
                    </w:rPr>
                    <w:t>көлемі</w:t>
                  </w:r>
                  <w:r w:rsidRPr="006E3D2E">
                    <w:rPr>
                      <w:sz w:val="24"/>
                      <w:szCs w:val="24"/>
                      <w:lang w:val="en-GB"/>
                    </w:rPr>
                    <w:t xml:space="preserve"> </w:t>
                  </w:r>
                  <w:r w:rsidRPr="006E3D2E">
                    <w:rPr>
                      <w:sz w:val="24"/>
                      <w:szCs w:val="24"/>
                    </w:rPr>
                    <w:t>өзгертілді</w:t>
                  </w:r>
                </w:p>
              </w:tc>
            </w:tr>
            <w:tr w:rsidR="001B09D3" w:rsidRPr="006E3D2E" w:rsidTr="00843359">
              <w:tc>
                <w:tcPr>
                  <w:tcW w:w="1018" w:type="dxa"/>
                </w:tcPr>
                <w:p w:rsidR="001B09D3" w:rsidRPr="006E3D2E" w:rsidRDefault="001B09D3" w:rsidP="00BF597A">
                  <w:pPr>
                    <w:ind w:hanging="373"/>
                    <w:jc w:val="center"/>
                    <w:rPr>
                      <w:rFonts w:eastAsia="Calibri"/>
                      <w:sz w:val="24"/>
                      <w:szCs w:val="24"/>
                      <w:lang w:val="en-GB" w:eastAsia="en-US"/>
                    </w:rPr>
                  </w:pPr>
                  <w:r w:rsidRPr="006E3D2E">
                    <w:rPr>
                      <w:rFonts w:eastAsia="Calibri"/>
                      <w:sz w:val="24"/>
                      <w:szCs w:val="24"/>
                      <w:lang w:val="en-GB"/>
                    </w:rPr>
                    <w:t>[  ]</w:t>
                  </w:r>
                </w:p>
              </w:tc>
              <w:tc>
                <w:tcPr>
                  <w:tcW w:w="4137" w:type="dxa"/>
                </w:tcPr>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Басқа</w:t>
                  </w:r>
                </w:p>
              </w:tc>
            </w:tr>
          </w:tbl>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Сипаттамасы</w:t>
            </w:r>
            <w:r w:rsidRPr="006E3D2E">
              <w:rPr>
                <w:sz w:val="24"/>
                <w:szCs w:val="24"/>
                <w:lang w:val="en-GB"/>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Қамтылатын</w:t>
            </w:r>
            <w:r w:rsidRPr="006E3D2E">
              <w:rPr>
                <w:sz w:val="24"/>
                <w:szCs w:val="24"/>
                <w:lang w:val="en-GB"/>
              </w:rPr>
              <w:t xml:space="preserve"> </w:t>
            </w:r>
            <w:r w:rsidRPr="006E3D2E">
              <w:rPr>
                <w:sz w:val="24"/>
                <w:szCs w:val="24"/>
              </w:rPr>
              <w:t>өнімдер</w:t>
            </w:r>
            <w:r w:rsidRPr="006E3D2E">
              <w:rPr>
                <w:sz w:val="24"/>
                <w:szCs w:val="24"/>
                <w:lang w:val="en-GB"/>
              </w:rPr>
              <w:t xml:space="preserve">: (ICS: 23.020.35) </w:t>
            </w:r>
            <w:r w:rsidRPr="006E3D2E">
              <w:rPr>
                <w:sz w:val="24"/>
                <w:szCs w:val="24"/>
              </w:rPr>
              <w:t>газ</w:t>
            </w:r>
            <w:r w:rsidRPr="006E3D2E">
              <w:rPr>
                <w:sz w:val="24"/>
                <w:szCs w:val="24"/>
                <w:lang w:val="en-GB"/>
              </w:rPr>
              <w:t xml:space="preserve"> </w:t>
            </w:r>
            <w:r w:rsidRPr="006E3D2E">
              <w:rPr>
                <w:sz w:val="24"/>
                <w:szCs w:val="24"/>
              </w:rPr>
              <w:t>баллондары</w:t>
            </w:r>
            <w:r w:rsidRPr="006E3D2E">
              <w:rPr>
                <w:sz w:val="24"/>
                <w:szCs w:val="24"/>
                <w:lang w:val="en-GB"/>
              </w:rPr>
              <w:t xml:space="preserve">, (ICS 75.200) </w:t>
            </w:r>
            <w:r w:rsidRPr="006E3D2E">
              <w:rPr>
                <w:sz w:val="24"/>
                <w:szCs w:val="24"/>
              </w:rPr>
              <w:t>мұнай</w:t>
            </w:r>
            <w:r w:rsidRPr="006E3D2E">
              <w:rPr>
                <w:sz w:val="24"/>
                <w:szCs w:val="24"/>
                <w:lang w:val="en-GB"/>
              </w:rPr>
              <w:t xml:space="preserve"> </w:t>
            </w:r>
            <w:r w:rsidRPr="006E3D2E">
              <w:rPr>
                <w:sz w:val="24"/>
                <w:szCs w:val="24"/>
              </w:rPr>
              <w:t>өнімдері</w:t>
            </w:r>
            <w:r w:rsidRPr="006E3D2E">
              <w:rPr>
                <w:sz w:val="24"/>
                <w:szCs w:val="24"/>
                <w:lang w:val="en-GB"/>
              </w:rPr>
              <w:t xml:space="preserve"> </w:t>
            </w:r>
            <w:r w:rsidRPr="006E3D2E">
              <w:rPr>
                <w:sz w:val="24"/>
                <w:szCs w:val="24"/>
              </w:rPr>
              <w:t>және</w:t>
            </w:r>
            <w:r w:rsidRPr="006E3D2E">
              <w:rPr>
                <w:sz w:val="24"/>
                <w:szCs w:val="24"/>
                <w:lang w:val="en-GB"/>
              </w:rPr>
              <w:t xml:space="preserve"> </w:t>
            </w:r>
            <w:r w:rsidRPr="006E3D2E">
              <w:rPr>
                <w:sz w:val="24"/>
                <w:szCs w:val="24"/>
              </w:rPr>
              <w:t>табиғи</w:t>
            </w:r>
            <w:r w:rsidRPr="006E3D2E">
              <w:rPr>
                <w:sz w:val="24"/>
                <w:szCs w:val="24"/>
                <w:lang w:val="en-GB"/>
              </w:rPr>
              <w:t xml:space="preserve"> </w:t>
            </w:r>
            <w:r w:rsidRPr="006E3D2E">
              <w:rPr>
                <w:sz w:val="24"/>
                <w:szCs w:val="24"/>
              </w:rPr>
              <w:t>газды</w:t>
            </w:r>
            <w:r w:rsidRPr="006E3D2E">
              <w:rPr>
                <w:sz w:val="24"/>
                <w:szCs w:val="24"/>
                <w:lang w:val="en-GB"/>
              </w:rPr>
              <w:t xml:space="preserve"> </w:t>
            </w:r>
            <w:r w:rsidRPr="006E3D2E">
              <w:rPr>
                <w:sz w:val="24"/>
                <w:szCs w:val="24"/>
              </w:rPr>
              <w:t>өңдеуге</w:t>
            </w:r>
            <w:r w:rsidRPr="006E3D2E">
              <w:rPr>
                <w:sz w:val="24"/>
                <w:szCs w:val="24"/>
                <w:lang w:val="en-GB"/>
              </w:rPr>
              <w:t xml:space="preserve"> </w:t>
            </w:r>
            <w:r w:rsidRPr="006E3D2E">
              <w:rPr>
                <w:sz w:val="24"/>
                <w:szCs w:val="24"/>
              </w:rPr>
              <w:t>арналған</w:t>
            </w:r>
            <w:r w:rsidRPr="006E3D2E">
              <w:rPr>
                <w:sz w:val="24"/>
                <w:szCs w:val="24"/>
                <w:lang w:val="en-GB"/>
              </w:rPr>
              <w:t xml:space="preserve"> </w:t>
            </w:r>
            <w:r w:rsidRPr="006E3D2E">
              <w:rPr>
                <w:sz w:val="24"/>
                <w:szCs w:val="24"/>
              </w:rPr>
              <w:t>жабдық</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Бұл</w:t>
            </w:r>
            <w:r w:rsidRPr="006E3D2E">
              <w:rPr>
                <w:sz w:val="24"/>
                <w:szCs w:val="24"/>
                <w:lang w:val="en-GB"/>
              </w:rPr>
              <w:t xml:space="preserve"> </w:t>
            </w:r>
            <w:r w:rsidRPr="006E3D2E">
              <w:rPr>
                <w:sz w:val="24"/>
                <w:szCs w:val="24"/>
              </w:rPr>
              <w:t>қосымша</w:t>
            </w:r>
            <w:r w:rsidRPr="006E3D2E">
              <w:rPr>
                <w:sz w:val="24"/>
                <w:szCs w:val="24"/>
                <w:lang w:val="en-GB"/>
              </w:rPr>
              <w:t xml:space="preserve"> </w:t>
            </w:r>
            <w:r w:rsidRPr="006E3D2E">
              <w:rPr>
                <w:sz w:val="24"/>
                <w:szCs w:val="24"/>
              </w:rPr>
              <w:t>Мысырдың</w:t>
            </w:r>
            <w:r w:rsidRPr="006E3D2E">
              <w:rPr>
                <w:sz w:val="24"/>
                <w:szCs w:val="24"/>
                <w:lang w:val="en-GB"/>
              </w:rPr>
              <w:t xml:space="preserve"> ES 3443 "</w:t>
            </w:r>
            <w:r w:rsidRPr="006E3D2E">
              <w:rPr>
                <w:sz w:val="24"/>
                <w:szCs w:val="24"/>
              </w:rPr>
              <w:t>газ</w:t>
            </w:r>
            <w:r w:rsidRPr="006E3D2E">
              <w:rPr>
                <w:sz w:val="24"/>
                <w:szCs w:val="24"/>
                <w:lang w:val="en-GB"/>
              </w:rPr>
              <w:t xml:space="preserve"> </w:t>
            </w:r>
            <w:r w:rsidRPr="006E3D2E">
              <w:rPr>
                <w:sz w:val="24"/>
                <w:szCs w:val="24"/>
              </w:rPr>
              <w:t>баллондары</w:t>
            </w:r>
            <w:r w:rsidRPr="006E3D2E">
              <w:rPr>
                <w:sz w:val="24"/>
                <w:szCs w:val="24"/>
                <w:lang w:val="en-GB"/>
              </w:rPr>
              <w:t xml:space="preserve">" </w:t>
            </w:r>
            <w:r w:rsidRPr="006E3D2E">
              <w:rPr>
                <w:sz w:val="24"/>
                <w:szCs w:val="24"/>
              </w:rPr>
              <w:t>стандарты</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ескертуге</w:t>
            </w:r>
            <w:r w:rsidRPr="006E3D2E">
              <w:rPr>
                <w:sz w:val="24"/>
                <w:szCs w:val="24"/>
                <w:lang w:val="en-GB"/>
              </w:rPr>
              <w:t xml:space="preserve"> </w:t>
            </w:r>
            <w:r w:rsidRPr="006E3D2E">
              <w:rPr>
                <w:sz w:val="24"/>
                <w:szCs w:val="24"/>
              </w:rPr>
              <w:t>қатысты</w:t>
            </w:r>
            <w:r w:rsidRPr="006E3D2E">
              <w:rPr>
                <w:sz w:val="24"/>
                <w:szCs w:val="24"/>
                <w:lang w:val="en-GB"/>
              </w:rPr>
              <w:t xml:space="preserve">. </w:t>
            </w:r>
            <w:r w:rsidRPr="006E3D2E">
              <w:rPr>
                <w:sz w:val="24"/>
                <w:szCs w:val="24"/>
              </w:rPr>
              <w:t>Сұйытылған</w:t>
            </w:r>
            <w:r w:rsidRPr="006E3D2E">
              <w:rPr>
                <w:sz w:val="24"/>
                <w:szCs w:val="24"/>
                <w:lang w:val="en-GB"/>
              </w:rPr>
              <w:t xml:space="preserve"> </w:t>
            </w:r>
            <w:r w:rsidRPr="006E3D2E">
              <w:rPr>
                <w:sz w:val="24"/>
                <w:szCs w:val="24"/>
              </w:rPr>
              <w:t>мұнай</w:t>
            </w:r>
            <w:r w:rsidRPr="006E3D2E">
              <w:rPr>
                <w:sz w:val="24"/>
                <w:szCs w:val="24"/>
                <w:lang w:val="en-GB"/>
              </w:rPr>
              <w:t xml:space="preserve"> </w:t>
            </w:r>
            <w:r w:rsidRPr="006E3D2E">
              <w:rPr>
                <w:sz w:val="24"/>
                <w:szCs w:val="24"/>
              </w:rPr>
              <w:t>газы</w:t>
            </w:r>
            <w:r w:rsidRPr="006E3D2E">
              <w:rPr>
                <w:sz w:val="24"/>
                <w:szCs w:val="24"/>
                <w:lang w:val="en-GB"/>
              </w:rPr>
              <w:t xml:space="preserve"> (</w:t>
            </w:r>
            <w:r w:rsidRPr="006E3D2E">
              <w:rPr>
                <w:sz w:val="24"/>
                <w:szCs w:val="24"/>
              </w:rPr>
              <w:t>СМГ</w:t>
            </w:r>
            <w:r w:rsidRPr="006E3D2E">
              <w:rPr>
                <w:sz w:val="24"/>
                <w:szCs w:val="24"/>
                <w:lang w:val="en-GB"/>
              </w:rPr>
              <w:t xml:space="preserve">) </w:t>
            </w:r>
            <w:r w:rsidRPr="006E3D2E">
              <w:rPr>
                <w:sz w:val="24"/>
                <w:szCs w:val="24"/>
              </w:rPr>
              <w:t>үшін</w:t>
            </w:r>
            <w:r w:rsidRPr="006E3D2E">
              <w:rPr>
                <w:sz w:val="24"/>
                <w:szCs w:val="24"/>
                <w:lang w:val="en-GB"/>
              </w:rPr>
              <w:t xml:space="preserve"> </w:t>
            </w:r>
            <w:r w:rsidRPr="006E3D2E">
              <w:rPr>
                <w:sz w:val="24"/>
                <w:szCs w:val="24"/>
              </w:rPr>
              <w:t>көп</w:t>
            </w:r>
            <w:r w:rsidRPr="006E3D2E">
              <w:rPr>
                <w:sz w:val="24"/>
                <w:szCs w:val="24"/>
                <w:lang w:val="en-GB"/>
              </w:rPr>
              <w:t xml:space="preserve"> </w:t>
            </w:r>
            <w:r w:rsidRPr="006E3D2E">
              <w:rPr>
                <w:sz w:val="24"/>
                <w:szCs w:val="24"/>
              </w:rPr>
              <w:t>рет</w:t>
            </w:r>
            <w:r w:rsidRPr="006E3D2E">
              <w:rPr>
                <w:sz w:val="24"/>
                <w:szCs w:val="24"/>
                <w:lang w:val="en-GB"/>
              </w:rPr>
              <w:t xml:space="preserve"> </w:t>
            </w:r>
            <w:r w:rsidRPr="006E3D2E">
              <w:rPr>
                <w:sz w:val="24"/>
                <w:szCs w:val="24"/>
              </w:rPr>
              <w:t>пайдаланылатын</w:t>
            </w:r>
            <w:r w:rsidRPr="006E3D2E">
              <w:rPr>
                <w:sz w:val="24"/>
                <w:szCs w:val="24"/>
                <w:lang w:val="en-GB"/>
              </w:rPr>
              <w:t xml:space="preserve"> </w:t>
            </w:r>
            <w:r w:rsidRPr="006E3D2E">
              <w:rPr>
                <w:sz w:val="24"/>
                <w:szCs w:val="24"/>
              </w:rPr>
              <w:t>тасымалданатын</w:t>
            </w:r>
            <w:r w:rsidRPr="006E3D2E">
              <w:rPr>
                <w:sz w:val="24"/>
                <w:szCs w:val="24"/>
                <w:lang w:val="en-GB"/>
              </w:rPr>
              <w:t xml:space="preserve"> </w:t>
            </w:r>
            <w:r w:rsidRPr="006E3D2E">
              <w:rPr>
                <w:sz w:val="24"/>
                <w:szCs w:val="24"/>
              </w:rPr>
              <w:t>дәнекерленген</w:t>
            </w:r>
            <w:r w:rsidRPr="006E3D2E">
              <w:rPr>
                <w:sz w:val="24"/>
                <w:szCs w:val="24"/>
                <w:lang w:val="en-GB"/>
              </w:rPr>
              <w:t xml:space="preserve"> </w:t>
            </w:r>
            <w:r w:rsidRPr="006E3D2E">
              <w:rPr>
                <w:sz w:val="24"/>
                <w:szCs w:val="24"/>
              </w:rPr>
              <w:t>болат</w:t>
            </w:r>
            <w:r w:rsidRPr="006E3D2E">
              <w:rPr>
                <w:sz w:val="24"/>
                <w:szCs w:val="24"/>
                <w:lang w:val="en-GB"/>
              </w:rPr>
              <w:t xml:space="preserve"> </w:t>
            </w:r>
            <w:r w:rsidRPr="006E3D2E">
              <w:rPr>
                <w:sz w:val="24"/>
                <w:szCs w:val="24"/>
              </w:rPr>
              <w:t>баллондар</w:t>
            </w:r>
            <w:r w:rsidRPr="006E3D2E">
              <w:rPr>
                <w:sz w:val="24"/>
                <w:szCs w:val="24"/>
                <w:lang w:val="en-GB"/>
              </w:rPr>
              <w:t xml:space="preserve">. </w:t>
            </w:r>
            <w:r w:rsidRPr="006E3D2E">
              <w:rPr>
                <w:sz w:val="24"/>
                <w:szCs w:val="24"/>
              </w:rPr>
              <w:t>Жобалау</w:t>
            </w:r>
            <w:r w:rsidRPr="006E3D2E">
              <w:rPr>
                <w:sz w:val="24"/>
                <w:szCs w:val="24"/>
                <w:lang w:val="en-GB"/>
              </w:rPr>
              <w:t xml:space="preserve"> </w:t>
            </w:r>
            <w:r w:rsidRPr="006E3D2E">
              <w:rPr>
                <w:sz w:val="24"/>
                <w:szCs w:val="24"/>
              </w:rPr>
              <w:t>және</w:t>
            </w:r>
            <w:r w:rsidRPr="006E3D2E">
              <w:rPr>
                <w:sz w:val="24"/>
                <w:szCs w:val="24"/>
                <w:lang w:val="en-GB"/>
              </w:rPr>
              <w:t xml:space="preserve"> </w:t>
            </w:r>
            <w:r w:rsidRPr="006E3D2E">
              <w:rPr>
                <w:sz w:val="24"/>
                <w:szCs w:val="24"/>
              </w:rPr>
              <w:t>дайындау</w:t>
            </w:r>
            <w:r w:rsidRPr="006E3D2E">
              <w:rPr>
                <w:sz w:val="24"/>
                <w:szCs w:val="24"/>
                <w:lang w:val="en-GB"/>
              </w:rPr>
              <w:t>" (</w:t>
            </w:r>
            <w:r w:rsidRPr="006E3D2E">
              <w:rPr>
                <w:sz w:val="24"/>
                <w:szCs w:val="24"/>
              </w:rPr>
              <w:t>араб</w:t>
            </w:r>
            <w:r w:rsidRPr="006E3D2E">
              <w:rPr>
                <w:sz w:val="24"/>
                <w:szCs w:val="24"/>
                <w:lang w:val="en-GB"/>
              </w:rPr>
              <w:t xml:space="preserve"> </w:t>
            </w:r>
            <w:r w:rsidRPr="006E3D2E">
              <w:rPr>
                <w:sz w:val="24"/>
                <w:szCs w:val="24"/>
              </w:rPr>
              <w:t>тілінде</w:t>
            </w:r>
            <w:r w:rsidRPr="006E3D2E">
              <w:rPr>
                <w:sz w:val="24"/>
                <w:szCs w:val="24"/>
                <w:lang w:val="en-GB"/>
              </w:rPr>
              <w:t xml:space="preserve"> 45 </w:t>
            </w:r>
            <w:r w:rsidRPr="006E3D2E">
              <w:rPr>
                <w:sz w:val="24"/>
                <w:szCs w:val="24"/>
              </w:rPr>
              <w:t>бет</w:t>
            </w:r>
            <w:r w:rsidRPr="006E3D2E">
              <w:rPr>
                <w:sz w:val="24"/>
                <w:szCs w:val="24"/>
                <w:lang w:val="en-GB"/>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Айта</w:t>
            </w:r>
            <w:r w:rsidRPr="006E3D2E">
              <w:rPr>
                <w:sz w:val="24"/>
                <w:szCs w:val="24"/>
                <w:lang w:val="en-GB"/>
              </w:rPr>
              <w:t xml:space="preserve"> </w:t>
            </w:r>
            <w:r w:rsidRPr="006E3D2E">
              <w:rPr>
                <w:sz w:val="24"/>
                <w:szCs w:val="24"/>
              </w:rPr>
              <w:t>кету</w:t>
            </w:r>
            <w:r w:rsidRPr="006E3D2E">
              <w:rPr>
                <w:sz w:val="24"/>
                <w:szCs w:val="24"/>
                <w:lang w:val="en-GB"/>
              </w:rPr>
              <w:t xml:space="preserve"> </w:t>
            </w:r>
            <w:r w:rsidRPr="006E3D2E">
              <w:rPr>
                <w:sz w:val="24"/>
                <w:szCs w:val="24"/>
              </w:rPr>
              <w:t>керек</w:t>
            </w:r>
            <w:r w:rsidRPr="006E3D2E">
              <w:rPr>
                <w:sz w:val="24"/>
                <w:szCs w:val="24"/>
                <w:lang w:val="en-GB"/>
              </w:rPr>
              <w:t xml:space="preserve">, </w:t>
            </w:r>
            <w:r w:rsidRPr="006E3D2E">
              <w:rPr>
                <w:sz w:val="24"/>
                <w:szCs w:val="24"/>
              </w:rPr>
              <w:t>Министрліктің</w:t>
            </w:r>
            <w:r w:rsidRPr="006E3D2E">
              <w:rPr>
                <w:sz w:val="24"/>
                <w:szCs w:val="24"/>
                <w:lang w:val="en-GB"/>
              </w:rPr>
              <w:t xml:space="preserve"> 2005 </w:t>
            </w:r>
            <w:r w:rsidRPr="006E3D2E">
              <w:rPr>
                <w:sz w:val="24"/>
                <w:szCs w:val="24"/>
              </w:rPr>
              <w:t>жылғы</w:t>
            </w:r>
            <w:r w:rsidRPr="006E3D2E">
              <w:rPr>
                <w:sz w:val="24"/>
                <w:szCs w:val="24"/>
                <w:lang w:val="en-GB"/>
              </w:rPr>
              <w:t xml:space="preserve"> 14 </w:t>
            </w:r>
            <w:r w:rsidRPr="006E3D2E">
              <w:rPr>
                <w:sz w:val="24"/>
                <w:szCs w:val="24"/>
              </w:rPr>
              <w:t>желтоқсандағы</w:t>
            </w:r>
            <w:r w:rsidRPr="006E3D2E">
              <w:rPr>
                <w:sz w:val="24"/>
                <w:szCs w:val="24"/>
                <w:lang w:val="en-GB"/>
              </w:rPr>
              <w:t xml:space="preserve"> G / TBT / N / EGY / 3 </w:t>
            </w:r>
            <w:r w:rsidRPr="006E3D2E">
              <w:rPr>
                <w:sz w:val="24"/>
                <w:szCs w:val="24"/>
              </w:rPr>
              <w:t>құжатында</w:t>
            </w:r>
            <w:r w:rsidRPr="006E3D2E">
              <w:rPr>
                <w:sz w:val="24"/>
                <w:szCs w:val="24"/>
                <w:lang w:val="en-GB"/>
              </w:rPr>
              <w:t xml:space="preserve"> </w:t>
            </w:r>
            <w:r w:rsidRPr="006E3D2E">
              <w:rPr>
                <w:sz w:val="24"/>
                <w:szCs w:val="24"/>
              </w:rPr>
              <w:t>бұрын</w:t>
            </w:r>
            <w:r w:rsidRPr="006E3D2E">
              <w:rPr>
                <w:sz w:val="24"/>
                <w:szCs w:val="24"/>
                <w:lang w:val="en-GB"/>
              </w:rPr>
              <w:t xml:space="preserve"> </w:t>
            </w:r>
            <w:r w:rsidRPr="006E3D2E">
              <w:rPr>
                <w:sz w:val="24"/>
                <w:szCs w:val="24"/>
              </w:rPr>
              <w:t>хабарланған</w:t>
            </w:r>
            <w:r w:rsidRPr="006E3D2E">
              <w:rPr>
                <w:sz w:val="24"/>
                <w:szCs w:val="24"/>
                <w:lang w:val="en-GB"/>
              </w:rPr>
              <w:t xml:space="preserve"> № 423/2005 (</w:t>
            </w:r>
            <w:r w:rsidRPr="006E3D2E">
              <w:rPr>
                <w:sz w:val="24"/>
                <w:szCs w:val="24"/>
              </w:rPr>
              <w:t>араб</w:t>
            </w:r>
            <w:r w:rsidRPr="006E3D2E">
              <w:rPr>
                <w:sz w:val="24"/>
                <w:szCs w:val="24"/>
                <w:lang w:val="en-GB"/>
              </w:rPr>
              <w:t xml:space="preserve"> </w:t>
            </w:r>
            <w:r w:rsidRPr="006E3D2E">
              <w:rPr>
                <w:sz w:val="24"/>
                <w:szCs w:val="24"/>
              </w:rPr>
              <w:t>тіліндегі</w:t>
            </w:r>
            <w:r w:rsidRPr="006E3D2E">
              <w:rPr>
                <w:sz w:val="24"/>
                <w:szCs w:val="24"/>
                <w:lang w:val="en-GB"/>
              </w:rPr>
              <w:t xml:space="preserve"> 25 </w:t>
            </w:r>
            <w:r w:rsidRPr="006E3D2E">
              <w:rPr>
                <w:sz w:val="24"/>
                <w:szCs w:val="24"/>
              </w:rPr>
              <w:t>бет</w:t>
            </w:r>
            <w:r w:rsidRPr="006E3D2E">
              <w:rPr>
                <w:sz w:val="24"/>
                <w:szCs w:val="24"/>
                <w:lang w:val="en-GB"/>
              </w:rPr>
              <w:t xml:space="preserve">) </w:t>
            </w:r>
            <w:r w:rsidRPr="006E3D2E">
              <w:rPr>
                <w:sz w:val="24"/>
                <w:szCs w:val="24"/>
              </w:rPr>
              <w:t>қаулысы</w:t>
            </w:r>
            <w:r w:rsidRPr="006E3D2E">
              <w:rPr>
                <w:sz w:val="24"/>
                <w:szCs w:val="24"/>
                <w:lang w:val="en-GB"/>
              </w:rPr>
              <w:t xml:space="preserve">, </w:t>
            </w:r>
            <w:r w:rsidRPr="006E3D2E">
              <w:rPr>
                <w:sz w:val="24"/>
                <w:szCs w:val="24"/>
              </w:rPr>
              <w:t>басқалармен</w:t>
            </w:r>
            <w:r w:rsidRPr="006E3D2E">
              <w:rPr>
                <w:sz w:val="24"/>
                <w:szCs w:val="24"/>
                <w:lang w:val="en-GB"/>
              </w:rPr>
              <w:t xml:space="preserve"> </w:t>
            </w:r>
            <w:r w:rsidRPr="006E3D2E">
              <w:rPr>
                <w:sz w:val="24"/>
                <w:szCs w:val="24"/>
              </w:rPr>
              <w:t>қатар</w:t>
            </w:r>
            <w:r w:rsidRPr="006E3D2E">
              <w:rPr>
                <w:sz w:val="24"/>
                <w:szCs w:val="24"/>
                <w:lang w:val="en-GB"/>
              </w:rPr>
              <w:t xml:space="preserve">, </w:t>
            </w:r>
            <w:r w:rsidRPr="006E3D2E">
              <w:rPr>
                <w:sz w:val="24"/>
                <w:szCs w:val="24"/>
              </w:rPr>
              <w:t>осы</w:t>
            </w:r>
            <w:r w:rsidRPr="006E3D2E">
              <w:rPr>
                <w:sz w:val="24"/>
                <w:szCs w:val="24"/>
                <w:lang w:val="en-GB"/>
              </w:rPr>
              <w:t xml:space="preserve"> </w:t>
            </w:r>
            <w:r w:rsidR="00DD7E5E" w:rsidRPr="006E3D2E">
              <w:rPr>
                <w:sz w:val="24"/>
                <w:szCs w:val="24"/>
              </w:rPr>
              <w:t>Мысыр</w:t>
            </w:r>
            <w:r w:rsidRPr="006E3D2E">
              <w:rPr>
                <w:sz w:val="24"/>
                <w:szCs w:val="24"/>
                <w:lang w:val="en-GB"/>
              </w:rPr>
              <w:t xml:space="preserve"> </w:t>
            </w:r>
            <w:r w:rsidRPr="006E3D2E">
              <w:rPr>
                <w:sz w:val="24"/>
                <w:szCs w:val="24"/>
              </w:rPr>
              <w:t>стандартының</w:t>
            </w:r>
            <w:r w:rsidRPr="006E3D2E">
              <w:rPr>
                <w:sz w:val="24"/>
                <w:szCs w:val="24"/>
                <w:lang w:val="en-GB"/>
              </w:rPr>
              <w:t xml:space="preserve"> </w:t>
            </w:r>
            <w:r w:rsidRPr="006E3D2E">
              <w:rPr>
                <w:sz w:val="24"/>
                <w:szCs w:val="24"/>
              </w:rPr>
              <w:t>ертерек</w:t>
            </w:r>
            <w:r w:rsidRPr="006E3D2E">
              <w:rPr>
                <w:sz w:val="24"/>
                <w:szCs w:val="24"/>
                <w:lang w:val="en-GB"/>
              </w:rPr>
              <w:t xml:space="preserve"> </w:t>
            </w:r>
            <w:r w:rsidRPr="006E3D2E">
              <w:rPr>
                <w:sz w:val="24"/>
                <w:szCs w:val="24"/>
              </w:rPr>
              <w:t>нұсқасын</w:t>
            </w:r>
            <w:r w:rsidRPr="006E3D2E">
              <w:rPr>
                <w:sz w:val="24"/>
                <w:szCs w:val="24"/>
                <w:lang w:val="en-GB"/>
              </w:rPr>
              <w:t xml:space="preserve"> </w:t>
            </w:r>
            <w:r w:rsidRPr="006E3D2E">
              <w:rPr>
                <w:sz w:val="24"/>
                <w:szCs w:val="24"/>
              </w:rPr>
              <w:t>қарастырды</w:t>
            </w:r>
            <w:r w:rsidRPr="006E3D2E">
              <w:rPr>
                <w:sz w:val="24"/>
                <w:szCs w:val="24"/>
                <w:lang w:val="en-GB"/>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Айта</w:t>
            </w:r>
            <w:r w:rsidRPr="006E3D2E">
              <w:rPr>
                <w:sz w:val="24"/>
                <w:szCs w:val="24"/>
                <w:lang w:val="en-GB"/>
              </w:rPr>
              <w:t xml:space="preserve"> </w:t>
            </w:r>
            <w:r w:rsidRPr="006E3D2E">
              <w:rPr>
                <w:sz w:val="24"/>
                <w:szCs w:val="24"/>
              </w:rPr>
              <w:t>кету</w:t>
            </w:r>
            <w:r w:rsidRPr="006E3D2E">
              <w:rPr>
                <w:sz w:val="24"/>
                <w:szCs w:val="24"/>
                <w:lang w:val="en-GB"/>
              </w:rPr>
              <w:t xml:space="preserve"> </w:t>
            </w:r>
            <w:r w:rsidRPr="006E3D2E">
              <w:rPr>
                <w:sz w:val="24"/>
                <w:szCs w:val="24"/>
              </w:rPr>
              <w:t>керек</w:t>
            </w:r>
            <w:r w:rsidRPr="006E3D2E">
              <w:rPr>
                <w:sz w:val="24"/>
                <w:szCs w:val="24"/>
                <w:lang w:val="en-GB"/>
              </w:rPr>
              <w:t xml:space="preserve">, </w:t>
            </w:r>
            <w:r w:rsidRPr="006E3D2E">
              <w:rPr>
                <w:sz w:val="24"/>
                <w:szCs w:val="24"/>
              </w:rPr>
              <w:t>стандарттың</w:t>
            </w:r>
            <w:r w:rsidRPr="006E3D2E">
              <w:rPr>
                <w:sz w:val="24"/>
                <w:szCs w:val="24"/>
                <w:lang w:val="en-GB"/>
              </w:rPr>
              <w:t xml:space="preserve"> </w:t>
            </w:r>
            <w:r w:rsidRPr="006E3D2E">
              <w:rPr>
                <w:sz w:val="24"/>
                <w:szCs w:val="24"/>
              </w:rPr>
              <w:t>бұл</w:t>
            </w:r>
            <w:r w:rsidRPr="006E3D2E">
              <w:rPr>
                <w:sz w:val="24"/>
                <w:szCs w:val="24"/>
                <w:lang w:val="en-GB"/>
              </w:rPr>
              <w:t xml:space="preserve"> </w:t>
            </w:r>
            <w:r w:rsidRPr="006E3D2E">
              <w:rPr>
                <w:sz w:val="24"/>
                <w:szCs w:val="24"/>
              </w:rPr>
              <w:t>жобасы</w:t>
            </w:r>
            <w:r w:rsidRPr="006E3D2E">
              <w:rPr>
                <w:sz w:val="24"/>
                <w:szCs w:val="24"/>
                <w:lang w:val="en-GB"/>
              </w:rPr>
              <w:t xml:space="preserve"> </w:t>
            </w:r>
            <w:r w:rsidRPr="006E3D2E">
              <w:rPr>
                <w:sz w:val="24"/>
                <w:szCs w:val="24"/>
              </w:rPr>
              <w:t>техникалық</w:t>
            </w:r>
            <w:r w:rsidRPr="006E3D2E">
              <w:rPr>
                <w:sz w:val="24"/>
                <w:szCs w:val="24"/>
                <w:lang w:val="en-GB"/>
              </w:rPr>
              <w:t xml:space="preserve"> </w:t>
            </w:r>
            <w:r w:rsidRPr="006E3D2E">
              <w:rPr>
                <w:sz w:val="24"/>
                <w:szCs w:val="24"/>
              </w:rPr>
              <w:t>жағынан</w:t>
            </w:r>
            <w:r w:rsidRPr="006E3D2E">
              <w:rPr>
                <w:sz w:val="24"/>
                <w:szCs w:val="24"/>
                <w:lang w:val="en-GB"/>
              </w:rPr>
              <w:t xml:space="preserve"> ISO 22991: 2004 </w:t>
            </w:r>
            <w:r w:rsidRPr="006E3D2E">
              <w:rPr>
                <w:sz w:val="24"/>
                <w:szCs w:val="24"/>
              </w:rPr>
              <w:t>нұсқасымен</w:t>
            </w:r>
            <w:r w:rsidRPr="006E3D2E">
              <w:rPr>
                <w:sz w:val="24"/>
                <w:szCs w:val="24"/>
                <w:lang w:val="en-GB"/>
              </w:rPr>
              <w:t xml:space="preserve"> </w:t>
            </w:r>
            <w:r w:rsidRPr="006E3D2E">
              <w:rPr>
                <w:sz w:val="24"/>
                <w:szCs w:val="24"/>
              </w:rPr>
              <w:t>бірдей</w:t>
            </w:r>
            <w:r w:rsidRPr="006E3D2E">
              <w:rPr>
                <w:sz w:val="24"/>
                <w:szCs w:val="24"/>
                <w:lang w:val="en-GB"/>
              </w:rPr>
              <w:t xml:space="preserve"> (2018 </w:t>
            </w:r>
            <w:r w:rsidRPr="006E3D2E">
              <w:rPr>
                <w:sz w:val="24"/>
                <w:szCs w:val="24"/>
              </w:rPr>
              <w:t>жылы</w:t>
            </w:r>
            <w:r w:rsidRPr="006E3D2E">
              <w:rPr>
                <w:sz w:val="24"/>
                <w:szCs w:val="24"/>
                <w:lang w:val="en-GB"/>
              </w:rPr>
              <w:t xml:space="preserve"> </w:t>
            </w:r>
            <w:r w:rsidRPr="006E3D2E">
              <w:rPr>
                <w:sz w:val="24"/>
                <w:szCs w:val="24"/>
              </w:rPr>
              <w:t>расталған</w:t>
            </w:r>
            <w:r w:rsidRPr="006E3D2E">
              <w:rPr>
                <w:sz w:val="24"/>
                <w:szCs w:val="24"/>
                <w:lang w:val="en-GB"/>
              </w:rPr>
              <w:t>).</w:t>
            </w:r>
          </w:p>
          <w:p w:rsidR="001B09D3" w:rsidRPr="006E3D2E" w:rsidRDefault="001B09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E3D2E">
              <w:rPr>
                <w:sz w:val="24"/>
                <w:szCs w:val="24"/>
              </w:rPr>
              <w:t>Өндірушілер</w:t>
            </w:r>
            <w:r w:rsidRPr="006E3D2E">
              <w:rPr>
                <w:sz w:val="24"/>
                <w:szCs w:val="24"/>
                <w:lang w:val="en-GB"/>
              </w:rPr>
              <w:t xml:space="preserve"> </w:t>
            </w:r>
            <w:r w:rsidRPr="006E3D2E">
              <w:rPr>
                <w:sz w:val="24"/>
                <w:szCs w:val="24"/>
              </w:rPr>
              <w:t>мен</w:t>
            </w:r>
            <w:r w:rsidRPr="006E3D2E">
              <w:rPr>
                <w:sz w:val="24"/>
                <w:szCs w:val="24"/>
                <w:lang w:val="en-GB"/>
              </w:rPr>
              <w:t xml:space="preserve"> </w:t>
            </w:r>
            <w:r w:rsidRPr="006E3D2E">
              <w:rPr>
                <w:sz w:val="24"/>
                <w:szCs w:val="24"/>
              </w:rPr>
              <w:t>импорттаушылар</w:t>
            </w:r>
            <w:r w:rsidRPr="006E3D2E">
              <w:rPr>
                <w:sz w:val="24"/>
                <w:szCs w:val="24"/>
                <w:lang w:val="en-GB"/>
              </w:rPr>
              <w:t xml:space="preserve"> </w:t>
            </w:r>
            <w:r w:rsidR="00DD7E5E" w:rsidRPr="006E3D2E">
              <w:rPr>
                <w:sz w:val="24"/>
                <w:szCs w:val="24"/>
              </w:rPr>
              <w:t>Мысыр</w:t>
            </w:r>
            <w:r w:rsidRPr="006E3D2E">
              <w:rPr>
                <w:sz w:val="24"/>
                <w:szCs w:val="24"/>
                <w:lang w:val="en-GB"/>
              </w:rPr>
              <w:t xml:space="preserve"> </w:t>
            </w:r>
            <w:r w:rsidRPr="006E3D2E">
              <w:rPr>
                <w:sz w:val="24"/>
                <w:szCs w:val="24"/>
              </w:rPr>
              <w:t>стандарттарындағы</w:t>
            </w:r>
            <w:r w:rsidRPr="006E3D2E">
              <w:rPr>
                <w:sz w:val="24"/>
                <w:szCs w:val="24"/>
                <w:lang w:val="en-GB"/>
              </w:rPr>
              <w:t xml:space="preserve"> </w:t>
            </w:r>
            <w:r w:rsidRPr="006E3D2E">
              <w:rPr>
                <w:sz w:val="24"/>
                <w:szCs w:val="24"/>
              </w:rPr>
              <w:t>кез</w:t>
            </w:r>
            <w:r w:rsidRPr="006E3D2E">
              <w:rPr>
                <w:sz w:val="24"/>
                <w:szCs w:val="24"/>
                <w:lang w:val="en-GB"/>
              </w:rPr>
              <w:t>-</w:t>
            </w:r>
            <w:r w:rsidRPr="006E3D2E">
              <w:rPr>
                <w:sz w:val="24"/>
                <w:szCs w:val="24"/>
              </w:rPr>
              <w:t>келген</w:t>
            </w:r>
            <w:r w:rsidRPr="006E3D2E">
              <w:rPr>
                <w:sz w:val="24"/>
                <w:szCs w:val="24"/>
                <w:lang w:val="en-GB"/>
              </w:rPr>
              <w:t xml:space="preserve"> </w:t>
            </w:r>
            <w:r w:rsidRPr="006E3D2E">
              <w:rPr>
                <w:sz w:val="24"/>
                <w:szCs w:val="24"/>
              </w:rPr>
              <w:t>өзгерістер</w:t>
            </w:r>
            <w:r w:rsidRPr="006E3D2E">
              <w:rPr>
                <w:sz w:val="24"/>
                <w:szCs w:val="24"/>
                <w:lang w:val="en-GB"/>
              </w:rPr>
              <w:t xml:space="preserve"> </w:t>
            </w:r>
            <w:r w:rsidRPr="006E3D2E">
              <w:rPr>
                <w:sz w:val="24"/>
                <w:szCs w:val="24"/>
              </w:rPr>
              <w:t>туралы</w:t>
            </w:r>
            <w:r w:rsidRPr="006E3D2E">
              <w:rPr>
                <w:sz w:val="24"/>
                <w:szCs w:val="24"/>
                <w:lang w:val="en-GB"/>
              </w:rPr>
              <w:t xml:space="preserve"> </w:t>
            </w:r>
            <w:r w:rsidRPr="006E3D2E">
              <w:rPr>
                <w:sz w:val="24"/>
                <w:szCs w:val="24"/>
              </w:rPr>
              <w:t>Ресми</w:t>
            </w:r>
            <w:r w:rsidRPr="006E3D2E">
              <w:rPr>
                <w:sz w:val="24"/>
                <w:szCs w:val="24"/>
                <w:lang w:val="en-GB"/>
              </w:rPr>
              <w:t xml:space="preserve"> </w:t>
            </w:r>
            <w:r w:rsidRPr="006E3D2E">
              <w:rPr>
                <w:sz w:val="24"/>
                <w:szCs w:val="24"/>
              </w:rPr>
              <w:t>газетте</w:t>
            </w:r>
            <w:r w:rsidRPr="006E3D2E">
              <w:rPr>
                <w:sz w:val="24"/>
                <w:szCs w:val="24"/>
                <w:lang w:val="en-GB"/>
              </w:rPr>
              <w:t xml:space="preserve"> </w:t>
            </w:r>
            <w:r w:rsidRPr="006E3D2E">
              <w:rPr>
                <w:sz w:val="24"/>
                <w:szCs w:val="24"/>
              </w:rPr>
              <w:t>әкімшілік</w:t>
            </w:r>
            <w:r w:rsidRPr="006E3D2E">
              <w:rPr>
                <w:sz w:val="24"/>
                <w:szCs w:val="24"/>
                <w:lang w:val="en-GB"/>
              </w:rPr>
              <w:t xml:space="preserve"> </w:t>
            </w:r>
            <w:r w:rsidRPr="006E3D2E">
              <w:rPr>
                <w:sz w:val="24"/>
                <w:szCs w:val="24"/>
              </w:rPr>
              <w:t>бұйрықтарды</w:t>
            </w:r>
            <w:r w:rsidRPr="006E3D2E">
              <w:rPr>
                <w:sz w:val="24"/>
                <w:szCs w:val="24"/>
                <w:lang w:val="en-GB"/>
              </w:rPr>
              <w:t xml:space="preserve"> </w:t>
            </w:r>
            <w:r w:rsidRPr="006E3D2E">
              <w:rPr>
                <w:sz w:val="24"/>
                <w:szCs w:val="24"/>
              </w:rPr>
              <w:t>жариялау</w:t>
            </w:r>
            <w:r w:rsidRPr="006E3D2E">
              <w:rPr>
                <w:sz w:val="24"/>
                <w:szCs w:val="24"/>
                <w:lang w:val="en-GB"/>
              </w:rPr>
              <w:t xml:space="preserve"> </w:t>
            </w:r>
            <w:r w:rsidRPr="006E3D2E">
              <w:rPr>
                <w:sz w:val="24"/>
                <w:szCs w:val="24"/>
              </w:rPr>
              <w:lastRenderedPageBreak/>
              <w:t>арқылы</w:t>
            </w:r>
            <w:r w:rsidRPr="006E3D2E">
              <w:rPr>
                <w:sz w:val="24"/>
                <w:szCs w:val="24"/>
                <w:lang w:val="en-GB"/>
              </w:rPr>
              <w:t xml:space="preserve"> </w:t>
            </w:r>
            <w:r w:rsidRPr="006E3D2E">
              <w:rPr>
                <w:sz w:val="24"/>
                <w:szCs w:val="24"/>
              </w:rPr>
              <w:t>хабардар</w:t>
            </w:r>
            <w:r w:rsidRPr="006E3D2E">
              <w:rPr>
                <w:sz w:val="24"/>
                <w:szCs w:val="24"/>
                <w:lang w:val="en-GB"/>
              </w:rPr>
              <w:t xml:space="preserve"> </w:t>
            </w:r>
            <w:r w:rsidRPr="006E3D2E">
              <w:rPr>
                <w:sz w:val="24"/>
                <w:szCs w:val="24"/>
              </w:rPr>
              <w:t>етіледі</w:t>
            </w:r>
            <w:r w:rsidRPr="006E3D2E">
              <w:rPr>
                <w:sz w:val="24"/>
                <w:szCs w:val="24"/>
                <w:lang w:val="en-GB"/>
              </w:rPr>
              <w:t>.</w:t>
            </w:r>
          </w:p>
        </w:tc>
        <w:tc>
          <w:tcPr>
            <w:tcW w:w="1985" w:type="dxa"/>
            <w:shd w:val="clear" w:color="auto" w:fill="auto"/>
          </w:tcPr>
          <w:p w:rsidR="001B09D3" w:rsidRPr="006E3D2E" w:rsidRDefault="001B09D3"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lang w:val="en-US"/>
              </w:rPr>
            </w:pPr>
            <w:r w:rsidRPr="006E3D2E">
              <w:rPr>
                <w:sz w:val="24"/>
                <w:szCs w:val="24"/>
              </w:rPr>
              <w:t xml:space="preserve">5 </w:t>
            </w:r>
            <w:r w:rsidR="00BA4906" w:rsidRPr="006E3D2E">
              <w:rPr>
                <w:sz w:val="24"/>
                <w:szCs w:val="24"/>
              </w:rPr>
              <w:t>қазан 2020</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DD7E5E" w:rsidP="00BF597A">
            <w:pPr>
              <w:rPr>
                <w:sz w:val="24"/>
                <w:szCs w:val="24"/>
              </w:rPr>
            </w:pPr>
            <w:r w:rsidRPr="006E3D2E">
              <w:rPr>
                <w:sz w:val="24"/>
                <w:szCs w:val="24"/>
              </w:rPr>
              <w:t>Мысыр</w:t>
            </w:r>
            <w:r w:rsidR="005D5391" w:rsidRPr="006E3D2E">
              <w:rPr>
                <w:sz w:val="24"/>
                <w:szCs w:val="24"/>
              </w:rPr>
              <w:t xml:space="preserve"> </w:t>
            </w:r>
          </w:p>
        </w:tc>
        <w:tc>
          <w:tcPr>
            <w:tcW w:w="5386" w:type="dxa"/>
            <w:shd w:val="clear" w:color="auto" w:fill="auto"/>
          </w:tcPr>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5D5391" w:rsidRPr="006E3D2E" w:rsidRDefault="005D5391"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lang w:val="en-US"/>
              </w:rPr>
            </w:pPr>
            <w:r w:rsidRPr="006E3D2E">
              <w:rPr>
                <w:sz w:val="24"/>
                <w:szCs w:val="24"/>
                <w:lang w:val="en-US"/>
              </w:rPr>
              <w:t>G/TBT/N/EGY/275</w:t>
            </w:r>
          </w:p>
          <w:p w:rsidR="00BA4906" w:rsidRPr="006E3D2E" w:rsidRDefault="00BA4906" w:rsidP="00BF597A">
            <w:pPr>
              <w:rPr>
                <w:sz w:val="24"/>
                <w:szCs w:val="24"/>
                <w:lang w:val="en-US"/>
              </w:rPr>
            </w:pPr>
          </w:p>
        </w:tc>
        <w:tc>
          <w:tcPr>
            <w:tcW w:w="5386" w:type="dxa"/>
            <w:shd w:val="clear" w:color="auto" w:fill="auto"/>
          </w:tcPr>
          <w:p w:rsidR="00BA4906"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rStyle w:val="tlid-translation"/>
                <w:sz w:val="24"/>
                <w:szCs w:val="24"/>
                <w:lang w:val="kk-KZ"/>
              </w:rPr>
              <w:t>Мысыр</w:t>
            </w:r>
            <w:r w:rsidR="00BA4906" w:rsidRPr="006E3D2E">
              <w:rPr>
                <w:rStyle w:val="tlid-translation"/>
                <w:sz w:val="24"/>
                <w:szCs w:val="24"/>
                <w:lang w:val="kk-KZ"/>
              </w:rPr>
              <w:t xml:space="preserve"> ES 4622 стандартының жобасы «Газ цилиндрлері - ацетилен цилиндрлері - мерзімді тексеру және техникалық қызмет көрсету» (араб тілінде 51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en-US"/>
              </w:rPr>
              <w:t>(ICS 23.020.35) Газ баллон</w:t>
            </w:r>
            <w:r w:rsidRPr="006E3D2E">
              <w:rPr>
                <w:sz w:val="24"/>
                <w:szCs w:val="24"/>
                <w:lang w:val="kk-KZ"/>
              </w:rPr>
              <w:t>дары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DD7E5E" w:rsidP="00BF597A">
            <w:pPr>
              <w:rPr>
                <w:sz w:val="24"/>
                <w:szCs w:val="24"/>
              </w:rPr>
            </w:pPr>
            <w:r w:rsidRPr="006E3D2E">
              <w:rPr>
                <w:sz w:val="24"/>
                <w:szCs w:val="24"/>
              </w:rPr>
              <w:t>Мысыр</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Стандарттың жобасында қауіпті жүктерді тасымалдау үшін қажет ацетилен баллондарын мерзімді тексеруге және мерзімді тексерулерге байланысты техникалық қызмет көрсетуге қойылатын талаптар көрсетілген. Бұл еріткіші бар және онсыз максималды номиналды су сыйымдылығы 150 литр болатын ацетилен цилиндрлеріне қатысты.</w:t>
            </w:r>
            <w:r w:rsidRPr="006E3D2E">
              <w:rPr>
                <w:sz w:val="24"/>
                <w:szCs w:val="24"/>
                <w:lang w:val="kk-KZ"/>
              </w:rPr>
              <w:br/>
            </w:r>
            <w:r w:rsidRPr="006E3D2E">
              <w:rPr>
                <w:rStyle w:val="tlid-translation"/>
                <w:sz w:val="24"/>
                <w:szCs w:val="24"/>
                <w:lang w:val="kk-KZ"/>
              </w:rPr>
              <w:t>Бұл стандарттың жобасы техникалық тұрғыдан ISO 10462: 2013 және ISO 10462: 2013 / AMD 1: 2019 стандарттарына сәйкес келетінін атап өткен жөн.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G/TBT/N/EGY/274</w:t>
            </w:r>
          </w:p>
        </w:tc>
        <w:tc>
          <w:tcPr>
            <w:tcW w:w="5386" w:type="dxa"/>
            <w:shd w:val="clear" w:color="auto" w:fill="auto"/>
          </w:tcPr>
          <w:p w:rsidR="00BA4906"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Мысыр</w:t>
            </w:r>
            <w:r w:rsidR="00BA4906" w:rsidRPr="006E3D2E">
              <w:rPr>
                <w:rStyle w:val="tlid-translation"/>
                <w:sz w:val="24"/>
                <w:szCs w:val="24"/>
                <w:lang w:val="kk-KZ"/>
              </w:rPr>
              <w:t xml:space="preserve"> ES 5056-4 стандартының жобасы «Салқындату жүйелері және жылу сорғылары. Қауіпсіздік және экологиялық талаптар. 4-бөлім: Пайдалану, техникалық қызмет көрсету, жөндеу және қалпына келтіру »(араб тілінде 28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Жылу сорғылары (ICS 27.080), салқындату технологиясы (ICS 27.200)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DD7E5E" w:rsidP="00BF597A">
            <w:pPr>
              <w:rPr>
                <w:sz w:val="24"/>
                <w:szCs w:val="24"/>
              </w:rPr>
            </w:pPr>
            <w:r w:rsidRPr="006E3D2E">
              <w:rPr>
                <w:sz w:val="24"/>
                <w:szCs w:val="24"/>
              </w:rPr>
              <w:t>Мысыр</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Стандарт жобасының осы бөлігі салқындатқыш жүйелерді пайдалану, техникалық қызмет көрсету және жөндеу, сондай-ақ салқындатқыштың, салқындатқыш майдың, жылу тасымалдағыштың, тоңазытқыш жүйенің және оның бөліктерінің барлық түрлерін қалпына келтіру, қайта пайдалану және жою бойынша қауіпсіздік пен экологиялық талаптарды көрсетеді.</w:t>
            </w:r>
            <w:r w:rsidRPr="006E3D2E">
              <w:rPr>
                <w:sz w:val="24"/>
                <w:szCs w:val="24"/>
                <w:lang w:val="kk-KZ"/>
              </w:rPr>
              <w:br/>
            </w:r>
            <w:r w:rsidRPr="006E3D2E">
              <w:rPr>
                <w:rStyle w:val="tlid-translation"/>
                <w:sz w:val="24"/>
                <w:szCs w:val="24"/>
                <w:lang w:val="kk-KZ"/>
              </w:rPr>
              <w:t>Бұл талаптар салқындатқыштармен немесе ластаушы заттармен дұрыс жұмыс істемеу салдарынан адамның жарақат алуы мен мүлікке және қоршаған ортаға зиян келтіру қаупін барынша азайтуға арналған, бұл жүйенің істен шығуына және салқындатқыштың босатылуына әкеледі.</w:t>
            </w:r>
            <w:r w:rsidRPr="006E3D2E">
              <w:rPr>
                <w:sz w:val="24"/>
                <w:szCs w:val="24"/>
                <w:lang w:val="kk-KZ"/>
              </w:rPr>
              <w:br/>
            </w:r>
            <w:r w:rsidRPr="006E3D2E">
              <w:rPr>
                <w:rStyle w:val="tlid-translation"/>
                <w:sz w:val="24"/>
                <w:szCs w:val="24"/>
                <w:lang w:val="kk-KZ"/>
              </w:rPr>
              <w:t>ES 5056-4 осы бөлігінің 4.1.1, 4.1.2, 4.3, 5.1.1 - 5.1.4, 5.2, 5.3.1, 5.3.3 және 6.6 тармақшалары қуат сымы бар унитарлық жүйелерге қолданылмайды, зауытта мөрмен бекітіледі және IEC 60335 сериясына сәйкес келеді.</w:t>
            </w:r>
            <w:r w:rsidRPr="006E3D2E">
              <w:rPr>
                <w:sz w:val="24"/>
                <w:szCs w:val="24"/>
                <w:lang w:val="kk-KZ"/>
              </w:rPr>
              <w:br/>
            </w:r>
            <w:r w:rsidRPr="006E3D2E">
              <w:rPr>
                <w:rStyle w:val="tlid-translation"/>
                <w:sz w:val="24"/>
                <w:szCs w:val="24"/>
                <w:lang w:val="kk-KZ"/>
              </w:rPr>
              <w:t>Осы стандарт жобасы техникалық тұрғыдан ISO 5149-4: 2014 стандартына сәйкес келетінін атап өткен жөн.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G/TBT/N/EGY/273</w:t>
            </w:r>
          </w:p>
        </w:tc>
        <w:tc>
          <w:tcPr>
            <w:tcW w:w="5386" w:type="dxa"/>
            <w:shd w:val="clear" w:color="auto" w:fill="auto"/>
          </w:tcPr>
          <w:p w:rsidR="00BA4906"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Мысыр</w:t>
            </w:r>
            <w:r w:rsidR="00BA4906" w:rsidRPr="006E3D2E">
              <w:rPr>
                <w:rStyle w:val="tlid-translation"/>
                <w:sz w:val="24"/>
                <w:szCs w:val="24"/>
                <w:lang w:val="kk-KZ"/>
              </w:rPr>
              <w:t xml:space="preserve"> ES 5056-3 стандартының жобасы «Салқындату жүйелері және жылу сорғылары. </w:t>
            </w:r>
            <w:r w:rsidR="00BA4906" w:rsidRPr="006E3D2E">
              <w:rPr>
                <w:rStyle w:val="tlid-translation"/>
                <w:sz w:val="24"/>
                <w:szCs w:val="24"/>
                <w:lang w:val="kk-KZ"/>
              </w:rPr>
              <w:lastRenderedPageBreak/>
              <w:t>Қауіпсіздік және экологиялық талаптар. 3-бөлім: Орнату орны »(араб тілінде 21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lastRenderedPageBreak/>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Жылу сорғылары (ICS 27.080), салқындату технологиясы (ICS 27.200)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DD7E5E" w:rsidP="00BF597A">
            <w:pPr>
              <w:rPr>
                <w:sz w:val="24"/>
                <w:szCs w:val="24"/>
              </w:rPr>
            </w:pPr>
            <w:r w:rsidRPr="006E3D2E">
              <w:rPr>
                <w:sz w:val="24"/>
                <w:szCs w:val="24"/>
              </w:rPr>
              <w:t>Мысыр</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Стандарт жобасының бұл бөлігі монтаждау алаңына қолданылады (өндірістік кеңістік және қызметтер). Ол нысанға қойылатын қауіпсіздік талаптарын анықтайды.</w:t>
            </w:r>
            <w:r w:rsidRPr="006E3D2E">
              <w:rPr>
                <w:sz w:val="24"/>
                <w:szCs w:val="24"/>
                <w:lang w:val="kk-KZ"/>
              </w:rPr>
              <w:br/>
            </w:r>
            <w:r w:rsidRPr="006E3D2E">
              <w:rPr>
                <w:rStyle w:val="tlid-translation"/>
                <w:sz w:val="24"/>
                <w:szCs w:val="24"/>
                <w:lang w:val="kk-KZ"/>
              </w:rPr>
              <w:t>Бұл бөлік жаңа тоңазытқыш жүйелеріне, қолданыстағы жүйелерге арналған кеңейтулерге немесе модификацияға және басқа жерде қондырылатын және жұмыс істейтін қолданылған жүйелерге қатысты. Бұл жүйе басқа салқындатқышқа айналдырылған жағдайда да қолданылады.</w:t>
            </w:r>
            <w:r w:rsidRPr="006E3D2E">
              <w:rPr>
                <w:sz w:val="24"/>
                <w:szCs w:val="24"/>
                <w:lang w:val="kk-KZ"/>
              </w:rPr>
              <w:br/>
            </w:r>
            <w:r w:rsidRPr="006E3D2E">
              <w:rPr>
                <w:rStyle w:val="tlid-translation"/>
                <w:sz w:val="24"/>
                <w:szCs w:val="24"/>
                <w:lang w:val="kk-KZ"/>
              </w:rPr>
              <w:t>Осы стандарт жобасы техникалық тұрғыдан ISO 5149-3: 2014 стандартына сәйкес келетіндігін атап өткен жөн (2020 жылы қайта бекітілген).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G/TBT/N/EGY/272</w:t>
            </w:r>
          </w:p>
          <w:p w:rsidR="00BA4906" w:rsidRPr="006E3D2E" w:rsidRDefault="00BA4906" w:rsidP="00BF597A">
            <w:pPr>
              <w:rPr>
                <w:sz w:val="24"/>
                <w:szCs w:val="24"/>
              </w:rPr>
            </w:pPr>
          </w:p>
        </w:tc>
        <w:tc>
          <w:tcPr>
            <w:tcW w:w="5386" w:type="dxa"/>
            <w:shd w:val="clear" w:color="auto" w:fill="auto"/>
          </w:tcPr>
          <w:p w:rsidR="00BA4906"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Мысыр</w:t>
            </w:r>
            <w:r w:rsidR="00BA4906" w:rsidRPr="006E3D2E">
              <w:rPr>
                <w:rStyle w:val="tlid-translation"/>
                <w:sz w:val="24"/>
                <w:szCs w:val="24"/>
                <w:lang w:val="kk-KZ"/>
              </w:rPr>
              <w:t xml:space="preserve"> стандартының жобасы ES 5056-2 «Салқындату жүйелері және жылу сорғылары. Қауіпсіздік және экологиялық талаптар. 2 бөлім: Дизайн, өндіріс, тестілеу, таңбалау және құжаттама »(72 бет араб тілінде)</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Жылу сорғылары (ICS 27.080), салқындату технологиясы (ICS 27.200)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DD7E5E" w:rsidP="00BF597A">
            <w:pPr>
              <w:rPr>
                <w:sz w:val="24"/>
                <w:szCs w:val="24"/>
              </w:rPr>
            </w:pPr>
            <w:r w:rsidRPr="006E3D2E">
              <w:rPr>
                <w:sz w:val="24"/>
                <w:szCs w:val="24"/>
              </w:rPr>
              <w:t>Мысыр</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Стандарт жобасының бөлігі басқа жерлерде қамтылмаған осындай жүйелермен тікелей байланысты құбырларды, компоненттерді, материалдарды және қосалқы жабдықты қоса алғанда, салқындату жүйелерін жобалауға, өндіруге және орнатуға қолданылады. Сондай-ақ, ол сынауға, пайдалануға енгізуге, таңбалауға және құжаттамаға қойылатын талаптарды анықтайды.Салқындату жүйесімен байланысты кез-келген қауіпсіздік құрылғыларын қоспағанда, жылу берудің қайталама тізбектеріне қойылатын талаптар алынып тасталады.</w:t>
            </w:r>
            <w:r w:rsidRPr="006E3D2E">
              <w:rPr>
                <w:sz w:val="24"/>
                <w:szCs w:val="24"/>
                <w:lang w:val="kk-KZ"/>
              </w:rPr>
              <w:br/>
            </w:r>
            <w:r w:rsidRPr="006E3D2E">
              <w:rPr>
                <w:rStyle w:val="tlid-translation"/>
                <w:sz w:val="24"/>
                <w:szCs w:val="24"/>
                <w:lang w:val="kk-KZ"/>
              </w:rPr>
              <w:t>Стандарттың бұл бөлігі жаңа тоңазытқыш жүйелеріне, қолданыстағы жүйелерді кеңейтуге немесе өзгертуге, сондай-ақ басқа қондырғыда тасымалданатын және жұмыс істейтін жүйелерге қолданылады.Стандарттың бұл бөлімі:</w:t>
            </w:r>
            <w:r w:rsidRPr="006E3D2E">
              <w:rPr>
                <w:sz w:val="24"/>
                <w:szCs w:val="24"/>
                <w:lang w:val="kk-KZ"/>
              </w:rPr>
              <w:br/>
            </w:r>
            <w:r w:rsidRPr="006E3D2E">
              <w:rPr>
                <w:rStyle w:val="tlid-translation"/>
                <w:sz w:val="24"/>
                <w:szCs w:val="24"/>
                <w:lang w:val="kk-KZ"/>
              </w:rPr>
              <w:t>а) кез-келген көлемдегі стационарлық немесе жылжымалы тоңазытқыш жүйелері, оның ішінде жылу сорғылары;</w:t>
            </w:r>
            <w:r w:rsidRPr="006E3D2E">
              <w:rPr>
                <w:sz w:val="24"/>
                <w:szCs w:val="24"/>
                <w:lang w:val="kk-KZ"/>
              </w:rPr>
              <w:br/>
            </w:r>
            <w:r w:rsidRPr="006E3D2E">
              <w:rPr>
                <w:rStyle w:val="tlid-translation"/>
                <w:sz w:val="24"/>
                <w:szCs w:val="24"/>
                <w:lang w:val="kk-KZ"/>
              </w:rPr>
              <w:t>б) екінші реттік салқындату немесе жылыту жүйелері;</w:t>
            </w:r>
            <w:r w:rsidRPr="006E3D2E">
              <w:rPr>
                <w:sz w:val="24"/>
                <w:szCs w:val="24"/>
                <w:lang w:val="kk-KZ"/>
              </w:rPr>
              <w:br/>
            </w:r>
            <w:r w:rsidRPr="006E3D2E">
              <w:rPr>
                <w:rStyle w:val="tlid-translation"/>
                <w:sz w:val="24"/>
                <w:szCs w:val="24"/>
                <w:lang w:val="kk-KZ"/>
              </w:rPr>
              <w:t>в) тоңазытқыш жүйелердің орналасуы;</w:t>
            </w:r>
            <w:r w:rsidRPr="006E3D2E">
              <w:rPr>
                <w:sz w:val="24"/>
                <w:szCs w:val="24"/>
                <w:lang w:val="kk-KZ"/>
              </w:rPr>
              <w:br/>
            </w:r>
            <w:r w:rsidRPr="006E3D2E">
              <w:rPr>
                <w:rStyle w:val="tlid-translation"/>
                <w:sz w:val="24"/>
                <w:szCs w:val="24"/>
                <w:lang w:val="kk-KZ"/>
              </w:rPr>
              <w:t>d) ES 5056-2 стандартының осы бөлігі қабылданғаннан кейін ауыстырылған бөлшектер мен компоненттер, егер олар функциясы мен өнімділігі бойынша бірдей болмаса.</w:t>
            </w:r>
            <w:r w:rsidRPr="006E3D2E">
              <w:rPr>
                <w:sz w:val="24"/>
                <w:szCs w:val="24"/>
                <w:lang w:val="kk-KZ"/>
              </w:rPr>
              <w:br/>
            </w:r>
            <w:r w:rsidRPr="006E3D2E">
              <w:rPr>
                <w:rStyle w:val="tlid-translation"/>
                <w:sz w:val="24"/>
                <w:szCs w:val="24"/>
                <w:lang w:val="kk-KZ"/>
              </w:rPr>
              <w:t xml:space="preserve">Стандарттың бір бөлігі «көлік кондиционерлеріне» қолданылмайды. Айта кету </w:t>
            </w:r>
            <w:r w:rsidRPr="006E3D2E">
              <w:rPr>
                <w:rStyle w:val="tlid-translation"/>
                <w:sz w:val="24"/>
                <w:szCs w:val="24"/>
                <w:lang w:val="kk-KZ"/>
              </w:rPr>
              <w:lastRenderedPageBreak/>
              <w:t>керек, бұл стандарттың жобасы ISO 5149-2: 2014 стандартына сәйкес келеді.</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lang w:val="en-US"/>
              </w:rPr>
            </w:pPr>
            <w:r w:rsidRPr="006E3D2E">
              <w:rPr>
                <w:sz w:val="24"/>
                <w:szCs w:val="24"/>
                <w:lang w:val="en-US"/>
              </w:rPr>
              <w:t>G/TBT/N/EGY/271</w:t>
            </w:r>
          </w:p>
        </w:tc>
        <w:tc>
          <w:tcPr>
            <w:tcW w:w="5386" w:type="dxa"/>
            <w:shd w:val="clear" w:color="auto" w:fill="auto"/>
          </w:tcPr>
          <w:p w:rsidR="00BA4906" w:rsidRPr="006E3D2E" w:rsidRDefault="00DD7E5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Мысыр</w:t>
            </w:r>
            <w:r w:rsidR="00BA4906" w:rsidRPr="006E3D2E">
              <w:rPr>
                <w:rStyle w:val="tlid-translation"/>
                <w:sz w:val="24"/>
                <w:szCs w:val="24"/>
                <w:lang w:val="kk-KZ"/>
              </w:rPr>
              <w:t>тік ES 5056-1 стандартының жобасы «Салқындату жүйелері және жылу сорғылары. Қауіпсіздік және қоршаған ортаны қорғау талаптары. 1 бөлім. Анықтамалар, жіктеу және таңдау өлшемдері »(62 бет араб тілінде)</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технологиясы (ICS 27.200)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DD7E5E" w:rsidP="00BF597A">
            <w:pPr>
              <w:rPr>
                <w:sz w:val="24"/>
                <w:szCs w:val="24"/>
              </w:rPr>
            </w:pPr>
            <w:r w:rsidRPr="006E3D2E">
              <w:rPr>
                <w:sz w:val="24"/>
                <w:szCs w:val="24"/>
              </w:rPr>
              <w:t>Мысыр</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tlid-translation"/>
                <w:sz w:val="24"/>
                <w:szCs w:val="24"/>
                <w:lang w:val="kk-KZ"/>
              </w:rPr>
            </w:pPr>
            <w:r w:rsidRPr="006E3D2E">
              <w:rPr>
                <w:rStyle w:val="tlid-translation"/>
                <w:sz w:val="24"/>
                <w:szCs w:val="24"/>
                <w:lang w:val="kk-KZ"/>
              </w:rPr>
              <w:t>Стандарт жобасының бөлігі адамдар мен мүлік қауіпсіздігіне қойылатын талаптарды анықтайды, қоршаған ортаны қорғауға басшылықты қамтамасыз етеді және салқындату жүйелерін пайдалану, техникалық қызмет көрсету және жөндеу және салқындатқыш заттарды қалпына келтіру процедураларын белгілейді.</w:t>
            </w:r>
            <w:r w:rsidRPr="006E3D2E">
              <w:rPr>
                <w:sz w:val="24"/>
                <w:szCs w:val="24"/>
                <w:lang w:val="kk-KZ"/>
              </w:rPr>
              <w:br/>
            </w:r>
            <w:r w:rsidRPr="006E3D2E">
              <w:rPr>
                <w:rStyle w:val="tlid-translation"/>
                <w:sz w:val="24"/>
                <w:szCs w:val="24"/>
                <w:lang w:val="kk-KZ"/>
              </w:rPr>
              <w:t>Бұл бөлімде тоңазытқыш жүйелер мен жылу сорғыларына қолданылатын классификация мен таңдау өлшемдері көрсетілген. Бұл жіктеу және таңдау критерийлері ES 5149 2, ES 5149 3 және ES 5149 4 стандарттарында қолданылады.</w:t>
            </w:r>
            <w:r w:rsidRPr="006E3D2E">
              <w:rPr>
                <w:sz w:val="24"/>
                <w:szCs w:val="24"/>
                <w:lang w:val="kk-KZ"/>
              </w:rPr>
              <w:br/>
            </w:r>
            <w:r w:rsidRPr="006E3D2E">
              <w:rPr>
                <w:rStyle w:val="tlid-translation"/>
                <w:sz w:val="24"/>
                <w:szCs w:val="24"/>
                <w:lang w:val="kk-KZ"/>
              </w:rPr>
              <w:t>Бұл бөлім:</w:t>
            </w:r>
            <w:r w:rsidRPr="006E3D2E">
              <w:rPr>
                <w:sz w:val="24"/>
                <w:szCs w:val="24"/>
                <w:lang w:val="kk-KZ"/>
              </w:rPr>
              <w:br/>
            </w:r>
            <w:r w:rsidRPr="006E3D2E">
              <w:rPr>
                <w:rStyle w:val="tlid-translation"/>
                <w:sz w:val="24"/>
                <w:szCs w:val="24"/>
                <w:lang w:val="kk-KZ"/>
              </w:rPr>
              <w:t>а) кез-келген көлемдегі стационарлық немесе жылжымалы тоңазытқыш жүйелері, оның ішінде жылу сорғылары;</w:t>
            </w:r>
            <w:r w:rsidRPr="006E3D2E">
              <w:rPr>
                <w:sz w:val="24"/>
                <w:szCs w:val="24"/>
                <w:lang w:val="kk-KZ"/>
              </w:rPr>
              <w:br/>
            </w:r>
            <w:r w:rsidRPr="006E3D2E">
              <w:rPr>
                <w:rStyle w:val="tlid-translation"/>
                <w:sz w:val="24"/>
                <w:szCs w:val="24"/>
                <w:lang w:val="kk-KZ"/>
              </w:rPr>
              <w:t>б) екінші реттік салқындату немесе жылыту жүйелері;</w:t>
            </w:r>
            <w:r w:rsidRPr="006E3D2E">
              <w:rPr>
                <w:sz w:val="24"/>
                <w:szCs w:val="24"/>
                <w:lang w:val="kk-KZ"/>
              </w:rPr>
              <w:br/>
            </w:r>
            <w:r w:rsidRPr="006E3D2E">
              <w:rPr>
                <w:rStyle w:val="tlid-translation"/>
                <w:sz w:val="24"/>
                <w:szCs w:val="24"/>
                <w:lang w:val="kk-KZ"/>
              </w:rPr>
              <w:t>в) тоңазытқыш жүйелердің орналасуы;</w:t>
            </w:r>
            <w:r w:rsidRPr="006E3D2E">
              <w:rPr>
                <w:sz w:val="24"/>
                <w:szCs w:val="24"/>
                <w:lang w:val="kk-KZ"/>
              </w:rPr>
              <w:br/>
            </w:r>
            <w:r w:rsidRPr="006E3D2E">
              <w:rPr>
                <w:rStyle w:val="tlid-translation"/>
                <w:sz w:val="24"/>
                <w:szCs w:val="24"/>
                <w:lang w:val="kk-KZ"/>
              </w:rPr>
              <w:t>г) ES 5149-1 стандартының осы бөлігі қабылданғаннан кейін ауыстырылған бөлшектер мен компоненттер, егер олар функциясы мен өнімділігі бойынша бірдей болмаса.</w:t>
            </w:r>
            <w:r w:rsidRPr="006E3D2E">
              <w:rPr>
                <w:sz w:val="24"/>
                <w:szCs w:val="24"/>
                <w:lang w:val="kk-KZ"/>
              </w:rPr>
              <w:br/>
            </w:r>
            <w:r w:rsidRPr="006E3D2E">
              <w:rPr>
                <w:rStyle w:val="tlid-translation"/>
                <w:sz w:val="24"/>
                <w:szCs w:val="24"/>
                <w:lang w:val="kk-KZ"/>
              </w:rPr>
              <w:t>Бұл бөлік стационарлық немесе мобильді жүйелерге қатысты, мысалы, ISO 13043 және SAEJ 639 сияқты өнімнің белгілі бір стандартына сәйкес келетін автокөліктің ауа баптау жүйелерін қоспағанда.</w:t>
            </w:r>
          </w:p>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Бұл бөлім жаңа салқындату жүйелеріне, қолданыстағы жүйелерге арналған кеңейтулерге немесе модификацияға, сондай-ақ басқа сайтта тасымалданатын және жұмыс істейтін жүйелерге қолданылады. Бұл жүйе басқа салқындатқышқа айналдырылған жағдайда да қолданылады.</w:t>
            </w:r>
            <w:r w:rsidRPr="006E3D2E">
              <w:rPr>
                <w:sz w:val="24"/>
                <w:szCs w:val="24"/>
                <w:lang w:val="kk-KZ"/>
              </w:rPr>
              <w:br/>
            </w:r>
            <w:r w:rsidRPr="006E3D2E">
              <w:rPr>
                <w:rStyle w:val="tlid-translation"/>
                <w:sz w:val="24"/>
                <w:szCs w:val="24"/>
                <w:lang w:val="kk-KZ"/>
              </w:rPr>
              <w:t>А қосымшасы әр түрлі орындардағы және толтыру кластарындағы жүйелердегі салқындатқыштың заряды мөлшерінің шектерін анықтайды.</w:t>
            </w:r>
            <w:r w:rsidRPr="006E3D2E">
              <w:rPr>
                <w:sz w:val="24"/>
                <w:szCs w:val="24"/>
                <w:lang w:val="kk-KZ"/>
              </w:rPr>
              <w:br/>
            </w:r>
            <w:r w:rsidRPr="006E3D2E">
              <w:rPr>
                <w:rStyle w:val="tlid-translation"/>
                <w:sz w:val="24"/>
                <w:szCs w:val="24"/>
                <w:lang w:val="kk-KZ"/>
              </w:rPr>
              <w:t>В қосымшасында салқындату және кондиционерлеу жабдықтарында қолданылатын әр түрлі салқындатқыш заттардың қауіпсіздігі мен экологиялық критерийлері келтірілген.</w:t>
            </w:r>
            <w:r w:rsidRPr="006E3D2E">
              <w:rPr>
                <w:sz w:val="24"/>
                <w:szCs w:val="24"/>
                <w:lang w:val="kk-KZ"/>
              </w:rPr>
              <w:br/>
            </w:r>
            <w:r w:rsidRPr="006E3D2E">
              <w:rPr>
                <w:rStyle w:val="tlid-translation"/>
                <w:sz w:val="24"/>
                <w:szCs w:val="24"/>
                <w:lang w:val="kk-KZ"/>
              </w:rPr>
              <w:t>Құрамында ES 4855 тізімінде жоқ салқындатқыштар бар жүйелер стандарттың осы бөлімімен қамтылмаған.</w:t>
            </w:r>
            <w:r w:rsidRPr="006E3D2E">
              <w:rPr>
                <w:sz w:val="24"/>
                <w:szCs w:val="24"/>
                <w:lang w:val="kk-KZ"/>
              </w:rPr>
              <w:br/>
            </w:r>
            <w:r w:rsidRPr="006E3D2E">
              <w:rPr>
                <w:rStyle w:val="tlid-translation"/>
                <w:sz w:val="24"/>
                <w:szCs w:val="24"/>
                <w:lang w:val="kk-KZ"/>
              </w:rPr>
              <w:lastRenderedPageBreak/>
              <w:t>Осы стандарт жобасы техникалық тұрғыдан ISO 5149-1: 2014 стандартына сәйкес келетіндігін атап өткен жөн (2020 жылы қайта бекітілген).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lang w:val="en-US"/>
              </w:rPr>
            </w:pPr>
            <w:r w:rsidRPr="006E3D2E">
              <w:rPr>
                <w:sz w:val="24"/>
                <w:szCs w:val="24"/>
                <w:lang w:val="en-US"/>
              </w:rPr>
              <w:t>G/TBT/N/CHN/1487</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rStyle w:val="tlid-translation"/>
                <w:sz w:val="24"/>
                <w:szCs w:val="24"/>
                <w:lang w:val="kk-KZ"/>
              </w:rPr>
              <w:t>ҚХР ұлттық стандарты, медициналық электр құрылғысы - 2-39 бөлім: перитонеальді диализ жабдығының негізгі қауіпсіздігі мен маңызды жұмысына қойылатын нақты талаптар (қытай тілінде 23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перитонеальді диализге арналған жабдық HS: 9018909918; Басқа медициналық жабдықтар (ICS 11.040.99)</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бөлім PDME жабдықтарының негізгі қауіпсіздігі мен негізгі сипаттамаларына қатысты, 201.3.208 анықталған, әрі қарай PD жабдықтары. Бұл стандарт медициналық қызметкерлерге немесе медициналық сарапшылардың бақылауымен пайдалануға арналған, соның ішінде ауруханаларда немесе үйде қолданылатын пациенттер басқаратын ПД жабдықтарына қолданылады.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G/TBT/N/CHN/1486</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аппаратурасы - 2-36 бөлім: экстракорпоральды литотрипсиялық жабдықтың негізгі қауіпсіздігі мен маңызды жұмысына қойылатын нақты талаптар (қытай тілінде 16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экстракорпоральды литотрипсиялық жабдық HS: 9018909911; Жалпы медициналық жабдықтар (ICS 11.040.01)</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 201.3.206-да анықталған экстракорпоральды литотрипсиялық жабдықтың негізгі қауіпсіздігі мен маңызды сипаттамаларына сілтеме жасайды және экстракорпоральды индукцияланған қысым импульстарын емдеуге арналған басқа медициналық жабдықты қамтиды.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G/TBT/N/CHN/1485</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аппаратурасы - 2-28 бөлім: Медициналық диагностикаға арналған рентген түтікшелерінің негізгі қауіпсіздігі мен негізгі жұмысына қойылатын нақты талаптар (қытай тілінде 21 бет)</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HS толық рентген түтіктері: 9022; Радиографиялық жабдық (ICS 11.040.50)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бөлімде медициналық диагностикаға арналған рентген түтігінің жиынтықтары мен компоненттерінің негізгі қауіпсіздігі мен негізгі сипаттамалары қарастырылған.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G/TBT/N/CHN/1484</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құрылғысы 2-27 бөлім: электрокардиографиялық бақылау жабдықтарының негізгі қауіпсіздігі мен маңызды жұмысына қойылатын нақты талаптар (қытай тілінде 62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 xml:space="preserve">медициналық электрлік аппараттар - HS </w:t>
            </w:r>
            <w:r w:rsidRPr="006E3D2E">
              <w:rPr>
                <w:rStyle w:val="tlid-translation"/>
                <w:sz w:val="24"/>
                <w:szCs w:val="24"/>
                <w:lang w:val="kk-KZ"/>
              </w:rPr>
              <w:lastRenderedPageBreak/>
              <w:t>электрокардиографиялық бақылауға арналған жабдық: 9018; Радиографиялық жабдық (ICS 11.040.50)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Бұл бөлім 201.3.63-те анықталған ЭКГ бақылау жабдықтарының (ME) негізгі қауіпсіздігі мен маңызды сипаттамаларына қатысты. Бұл арнайы стандарт аурухана жағдайында, сондай-ақ ауруханалардың сыртында, мысалы, жедел жәрдемде және әуе сапарларында қолданылатын ME жабдықтарына қолданылады. Бұл арнайы стандарт ауруханаларда қолданылатын телеметриялық ЭКГ жүйелеріне де қатысты.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G/TBT/N/CHN/1483</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аппаратурасы - 2-26 бөлім: негізгі қауіпсіздікке және электроэнцефалографтардың негізгі жұмысына қойылатын нақты талаптар (қытай тілінде 24 бет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электроэнцефалографтар HS: 9018; Диагностикалық жабдық (ICS 11.040.55)</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Бұл бөлім электроэнцефалографтардың (ME жабдықтары) негізгі қауіпсіздігі мен негізгі сипаттамаларына қатысты, 201.3.63. Бұл стандарт денсаулық сақтау мекемелерінде қолданылатын ME жабдықтарына қолданылады (мысалы, ауруханалар, дәрігерлер кеңселері және т.б.).</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G/TBT/N/CHN/1482</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жабдықтары - 2-25 бөлім: электрокардиографияның негізгі қауіпсіздігі мен негізгі жұмысына қойылатын нақты талаптар (қытай тілінде 87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электрокардиографтар HS: 9018; Радиографиялық жабдық (ICS 11.040.50)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 201.3.63-те анықталған электрокардиографтардың негізгі қауіпсіздігі мен маңызды сипаттамаларына қатысты, бұл диагностикалық электрокардиограмма есептерін бөлек немесе ME жүйесінің бөлігі ретінде ұсынады.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G/TBT/N/CHN/1481</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аппаратурасы - 2-24 бөлім: инфузиялық сорғылар мен контроллерлердің негізгі қауіпсіздігі мен маңызды жұмысына қойылатын нақты талаптар (қытай тілінде 55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инфузиялық сорғылар және контроллерлер HS: 9018390000; Трансфузионды, инфузиялық және инъекциялық жабдық (ICS 11.040.20)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бөлімде инфузиялық сорғылар мен көлемді инфузиялық реттегіштердің негізгі қауіпсіздігі мен маңызды сипаттамалары қарастырылған.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G/TBT/N/CHN/1480</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lastRenderedPageBreak/>
              <w:t xml:space="preserve">ҚХР ұлттық стандарты, медициналық электр </w:t>
            </w:r>
            <w:r w:rsidRPr="006E3D2E">
              <w:rPr>
                <w:rStyle w:val="tlid-translation"/>
                <w:sz w:val="24"/>
                <w:szCs w:val="24"/>
                <w:lang w:val="kk-KZ"/>
              </w:rPr>
              <w:lastRenderedPageBreak/>
              <w:t>аппаратурасы - 2-19 бөлім: нәресте инкубаторларының негізгі қауіпсіздігі мен маңызды жұмысына қойылатын нақты талаптар (қытай тілінде 32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lastRenderedPageBreak/>
              <w:t xml:space="preserve">Хабарламадан </w:t>
            </w:r>
            <w:r w:rsidRPr="006E3D2E">
              <w:rPr>
                <w:rStyle w:val="tlid-translation"/>
                <w:sz w:val="24"/>
                <w:szCs w:val="24"/>
                <w:lang w:val="kk-KZ"/>
              </w:rPr>
              <w:lastRenderedPageBreak/>
              <w:t>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аппараты - HS туылған нәрестелерге арналған инкубатор: 9032100000; Диагностикалық жабдық (ICS 11.040.55)</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 нәресте инкубаторларының негізгі қауіпсіздігі мен негізгі сипаттамаларына қойылатын арнайы талаптарға сілтеме жасайды.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G/TBT/N/CHN/1479</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жабдықтары - 2-16 бөлім: гемодиализ, гемодиафильтрация және гемофильтрация жабдықтарының негізгі қауіпсіздігі мен маңызды жұмысына қойылатын нақты талаптар (қытай тілінде 60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аппараттары - гемодиализге арналған жабдық, гемодиафильтрация HS коды: 9018904000; Трансфузионды, инфузиялық және инъекциялық жабдық (ICS 11.040.20)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бөлімде гемодиализ, гемодиафильтрация және гемодиализ жабдықтарының негізгі қауіпсіздігі мен негізгі сипаттамалары қарастырылған.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G/TBT/N/CHN/1478</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Қытай Халық Республикасының Ұлттық стандарты, медициналық электр аппараттары - 2-4 бөлім: Жүрек дефибрилляторларының негізгі қауіпсіздігі мен маңызды жұмысына қойылатын нақты талаптар (қытай тілінде 60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электрлік аппараттар - жүрек дефибрилляторлары HS: 9018; Анестезиялық, тыныс алу және реанимациялық жабдықтар (ICS 11.040.10)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бөлімде жүрек дефибрилляторларының негізгі қауіпсіздігі мен негізгі сипаттамалары қарастырылған.</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G/TBT/N/CHN/1477</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ҚХР ұлттық стандарты, медициналық электр жабдықтары - 2-2 бөлім: жоғары жиіліктегі хирургиялық жабдықтар мен жоғары жиіліктегі хирургиялық жабдықтардың негізгі қауіпсіздігі мен негізгі жұмысына қойылатын нақты талаптар (қытай тілінде 70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t>Хабарламадан 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жабдықтары - жоғары жиіліктегі хирургиялық жабдықтар және жоғары жиіліктегі хирургиялық аксессуарлар HS: 9018; Хирургиялық құралдар мен материалдар (ICS 11.040.30)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бөлім 201.3.224 және 201.3.223 тармақтарында көрсетілген жоғары жиілікті хирургиялық жабдықтар мен жоғары жиілікті хирургиялық аксессуарлардың негізгі қауіпсіздігі мен маңызды сипаттамаларына қатысты.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G/TBT/N/CHN/1476</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lastRenderedPageBreak/>
              <w:t xml:space="preserve">ҚХР ұлттық стандарты, медициналық электр </w:t>
            </w:r>
            <w:r w:rsidRPr="006E3D2E">
              <w:rPr>
                <w:rStyle w:val="tlid-translation"/>
                <w:sz w:val="24"/>
                <w:szCs w:val="24"/>
                <w:lang w:val="kk-KZ"/>
              </w:rPr>
              <w:lastRenderedPageBreak/>
              <w:t>жабдықтары - 1-3 бөлім: негізгі қауіпсіздікке және негізгі өнімділікке қойылатын жалпы талаптар - қосымша стандарт: диагностикалық рентген аппаратурасындағы радиациялық қорғаныс (қытай тілінде 33 бет)</w:t>
            </w:r>
          </w:p>
        </w:tc>
        <w:tc>
          <w:tcPr>
            <w:tcW w:w="1985" w:type="dxa"/>
            <w:shd w:val="clear" w:color="auto" w:fill="auto"/>
          </w:tcPr>
          <w:p w:rsidR="00BA4906" w:rsidRPr="006E3D2E" w:rsidRDefault="00BA4906" w:rsidP="00BF597A">
            <w:pPr>
              <w:jc w:val="both"/>
              <w:rPr>
                <w:sz w:val="24"/>
                <w:szCs w:val="24"/>
                <w:lang w:val="kk-KZ"/>
              </w:rPr>
            </w:pPr>
            <w:r w:rsidRPr="006E3D2E">
              <w:rPr>
                <w:rStyle w:val="tlid-translation"/>
                <w:sz w:val="24"/>
                <w:szCs w:val="24"/>
                <w:lang w:val="kk-KZ"/>
              </w:rPr>
              <w:lastRenderedPageBreak/>
              <w:t xml:space="preserve">Хабарламадан </w:t>
            </w:r>
            <w:r w:rsidRPr="006E3D2E">
              <w:rPr>
                <w:rStyle w:val="tlid-translation"/>
                <w:sz w:val="24"/>
                <w:szCs w:val="24"/>
                <w:lang w:val="kk-KZ"/>
              </w:rPr>
              <w:lastRenderedPageBreak/>
              <w:t>бастап 60 күн</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 xml:space="preserve">қазан </w:t>
            </w:r>
            <w:r w:rsidRPr="006E3D2E">
              <w:rPr>
                <w:sz w:val="24"/>
                <w:szCs w:val="24"/>
              </w:rPr>
              <w:t>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Медициналық электр жабдықтары - диагностикалық рентген жабдығы HS: 9022; Радиографиялық жабдық (ICS 11.040.50)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rStyle w:val="tlid-translation"/>
                <w:sz w:val="24"/>
                <w:szCs w:val="24"/>
                <w:lang w:val="kk-KZ"/>
              </w:rPr>
              <w:t>Қытай</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Бұл бөлім медициналық электр жабдықтары мен жүйелерінің негізгі қауіпсіздігі мен негізгі сипаттамаларын қарастырады.</w:t>
            </w:r>
            <w:r w:rsidRPr="006E3D2E">
              <w:rPr>
                <w:sz w:val="24"/>
                <w:szCs w:val="24"/>
                <w:lang w:val="kk-KZ"/>
              </w:rPr>
              <w:br/>
            </w:r>
            <w:r w:rsidRPr="006E3D2E">
              <w:rPr>
                <w:rStyle w:val="tlid-translation"/>
                <w:sz w:val="24"/>
                <w:szCs w:val="24"/>
                <w:lang w:val="kk-KZ"/>
              </w:rPr>
              <w:t>Бұл бөлім пациенттің рентгенологиялық суреттерін қолдана отырып медициналық процедураларды диагностикалау, жобалау немесе бақылау үшін қолданылатын рентген аппаратурасына және оның компоненттеріне қатысты.</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G/TBT/N/BRA/1080</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Қоғамдық түсініктеме 2020 жылғы 15, 29 қыркүйек (32 бет, португалша)</w:t>
            </w:r>
          </w:p>
        </w:tc>
        <w:tc>
          <w:tcPr>
            <w:tcW w:w="1985" w:type="dxa"/>
            <w:shd w:val="clear" w:color="auto" w:fill="auto"/>
          </w:tcPr>
          <w:p w:rsidR="00BA4906" w:rsidRPr="006E3D2E" w:rsidRDefault="00BA4906" w:rsidP="00BF597A">
            <w:pPr>
              <w:jc w:val="both"/>
              <w:rPr>
                <w:sz w:val="24"/>
                <w:szCs w:val="24"/>
                <w:lang w:val="kk-KZ"/>
              </w:rPr>
            </w:pPr>
            <w:r w:rsidRPr="006E3D2E">
              <w:rPr>
                <w:sz w:val="24"/>
                <w:szCs w:val="24"/>
                <w:lang w:val="kk-KZ"/>
              </w:rPr>
              <w:t>31 қазан 2020</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қазан</w:t>
            </w:r>
            <w:r w:rsidRPr="006E3D2E">
              <w:rPr>
                <w:sz w:val="24"/>
                <w:szCs w:val="24"/>
              </w:rPr>
              <w:t xml:space="preserve"> 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Салмақ бақылаумен есептеу машиналарын немесе тексеруді қоса алғанда, өлшеу жабдықтары (сезімталдығы 5 г немесе одан жоғары таразыларды қоспағанда); барлық түрдегі салмақ (HS 8423)</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Бразилия</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2013 жылғы 24 шілдедегі No 375 Inmetro ережесін - Қозғалыстағы автокөлік құралдарына арналған автоматты салмақтар туралы метрологиялық техникалық регламенттерді (RTM) қайта қарау туралы ұсынысты және оған қосымша бағдарламалық жасақтамаға қойылатын талаптарды мақұлдайды http://www.inmetro.gov.br/ legallacao / rtac / pdf / RTAC002668.pdf</w:t>
            </w:r>
            <w:r w:rsidRPr="006E3D2E">
              <w:rPr>
                <w:sz w:val="24"/>
                <w:szCs w:val="24"/>
                <w:lang w:val="kk-KZ"/>
              </w:rPr>
              <w:br/>
            </w:r>
            <w:r w:rsidRPr="006E3D2E">
              <w:rPr>
                <w:rStyle w:val="tlid-translation"/>
                <w:sz w:val="24"/>
                <w:szCs w:val="24"/>
                <w:lang w:val="kk-KZ"/>
              </w:rPr>
              <w:t>Сыни ескертулер мен ұсыныстар http://www.inmetro.gov.br/legislacao/ мекен-жайында қол жетімді заңды метрология талаптарын енгізудің үлгі кестесінде келесі мекен-жайларға жіберілуі керек:</w:t>
            </w:r>
            <w:r w:rsidRPr="006E3D2E">
              <w:rPr>
                <w:sz w:val="24"/>
                <w:szCs w:val="24"/>
                <w:lang w:val="kk-KZ"/>
              </w:rPr>
              <w:br/>
            </w:r>
            <w:r w:rsidRPr="006E3D2E">
              <w:rPr>
                <w:rStyle w:val="tlid-translation"/>
                <w:sz w:val="24"/>
                <w:szCs w:val="24"/>
                <w:lang w:val="kk-KZ"/>
              </w:rPr>
              <w:t>Ұлттық метрология, сапа және технология институты - Inmetro</w:t>
            </w:r>
            <w:r w:rsidRPr="006E3D2E">
              <w:rPr>
                <w:sz w:val="24"/>
                <w:szCs w:val="24"/>
                <w:lang w:val="kk-KZ"/>
              </w:rPr>
              <w:br/>
            </w:r>
            <w:r w:rsidRPr="006E3D2E">
              <w:rPr>
                <w:rStyle w:val="tlid-translation"/>
                <w:sz w:val="24"/>
                <w:szCs w:val="24"/>
                <w:lang w:val="kk-KZ"/>
              </w:rPr>
              <w:t>Заңды метрология басқармасы - Димел</w:t>
            </w:r>
            <w:r w:rsidRPr="006E3D2E">
              <w:rPr>
                <w:sz w:val="24"/>
                <w:szCs w:val="24"/>
                <w:lang w:val="kk-KZ"/>
              </w:rPr>
              <w:br/>
            </w:r>
            <w:r w:rsidRPr="006E3D2E">
              <w:rPr>
                <w:rStyle w:val="tlid-translation"/>
                <w:sz w:val="24"/>
                <w:szCs w:val="24"/>
                <w:lang w:val="kk-KZ"/>
              </w:rPr>
              <w:t>Метрология, техникалық артикуляция және реттеу бөлімі - Диарт</w:t>
            </w:r>
            <w:r w:rsidRPr="006E3D2E">
              <w:rPr>
                <w:sz w:val="24"/>
                <w:szCs w:val="24"/>
                <w:lang w:val="kk-KZ"/>
              </w:rPr>
              <w:br/>
            </w:r>
            <w:r w:rsidRPr="006E3D2E">
              <w:rPr>
                <w:rStyle w:val="tlid-translation"/>
                <w:sz w:val="24"/>
                <w:szCs w:val="24"/>
                <w:lang w:val="kk-KZ"/>
              </w:rPr>
              <w:t>Ортаңғы. Nossa Senhora das Graças, № 50 - Ксерем</w:t>
            </w:r>
            <w:r w:rsidRPr="006E3D2E">
              <w:rPr>
                <w:sz w:val="24"/>
                <w:szCs w:val="24"/>
                <w:lang w:val="kk-KZ"/>
              </w:rPr>
              <w:br/>
            </w:r>
            <w:r w:rsidRPr="006E3D2E">
              <w:rPr>
                <w:rStyle w:val="tlid-translation"/>
                <w:sz w:val="24"/>
                <w:szCs w:val="24"/>
                <w:lang w:val="kk-KZ"/>
              </w:rPr>
              <w:t>Пошта индексі 25250-020 - Duque de Caxias / RJ</w:t>
            </w:r>
            <w:r w:rsidRPr="006E3D2E">
              <w:rPr>
                <w:sz w:val="24"/>
                <w:szCs w:val="24"/>
                <w:lang w:val="kk-KZ"/>
              </w:rPr>
              <w:br/>
            </w:r>
            <w:r w:rsidRPr="006E3D2E">
              <w:rPr>
                <w:rStyle w:val="tlid-translation"/>
                <w:sz w:val="24"/>
                <w:szCs w:val="24"/>
                <w:lang w:val="kk-KZ"/>
              </w:rPr>
              <w:t>ФАКС: (21) 2145-3232</w:t>
            </w:r>
            <w:r w:rsidRPr="006E3D2E">
              <w:rPr>
                <w:sz w:val="24"/>
                <w:szCs w:val="24"/>
                <w:lang w:val="kk-KZ"/>
              </w:rPr>
              <w:br/>
            </w:r>
            <w:r w:rsidRPr="006E3D2E">
              <w:rPr>
                <w:rStyle w:val="tlid-translation"/>
                <w:sz w:val="24"/>
                <w:szCs w:val="24"/>
                <w:lang w:val="kk-KZ"/>
              </w:rPr>
              <w:t>Электрондық пошта Пошта: diart@inmetro.gov.br</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G/TBT/N/BRA/1079</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 910 Жарлық жобасы, 26 тамыз 2020 http://antigo.anvisa.gov.br/consultas-publicas# (6 бет португал тілінде)</w:t>
            </w:r>
          </w:p>
        </w:tc>
        <w:tc>
          <w:tcPr>
            <w:tcW w:w="1985" w:type="dxa"/>
            <w:shd w:val="clear" w:color="auto" w:fill="auto"/>
          </w:tcPr>
          <w:p w:rsidR="00BA4906" w:rsidRPr="006E3D2E" w:rsidRDefault="00BA4906" w:rsidP="00BF597A">
            <w:pPr>
              <w:jc w:val="both"/>
              <w:rPr>
                <w:sz w:val="24"/>
                <w:szCs w:val="24"/>
                <w:lang w:val="kk-KZ"/>
              </w:rPr>
            </w:pPr>
            <w:r w:rsidRPr="006E3D2E">
              <w:rPr>
                <w:sz w:val="24"/>
                <w:szCs w:val="24"/>
                <w:lang w:val="kk-KZ"/>
              </w:rPr>
              <w:t>16 қазан 2020</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қазан</w:t>
            </w:r>
            <w:r w:rsidRPr="006E3D2E">
              <w:rPr>
                <w:sz w:val="24"/>
                <w:szCs w:val="24"/>
              </w:rPr>
              <w:t xml:space="preserve"> 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 xml:space="preserve">HS 340119; Хош иістер мен қоспалардың қоспалары, соның ішінде өнеркәсіпте шикізат ретінде қолданылатын осы заттардың біріне немесе бірнешеуіне негізделген алкогольді </w:t>
            </w:r>
            <w:r w:rsidRPr="006E3D2E">
              <w:rPr>
                <w:rStyle w:val="tlid-translation"/>
                <w:sz w:val="24"/>
                <w:szCs w:val="24"/>
                <w:lang w:val="kk-KZ"/>
              </w:rPr>
              <w:lastRenderedPageBreak/>
              <w:t>ерітінділер (тамақ немесе сусындар өндірісін қоспағанда) (HS 330290); Қабыршықтар, түйіршіктер, ұнтақ, паста түріндегі сабын немесе сулы ерітіндіде (HS 340120); Органикалық беттік белсенді заттар (сабынды қоспағанда); беткі белсенді препараттар, жуғыш заттар, соның ішінде құрамында сабын бар немесе жоқ қосалқы жуғыш заттар мен тазалағыш заттар (3401 тауар позициясынан басқа) (HS 3402)</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Бразилия</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Бұл шешім жобасы A20 - AZAMETIFÓS, C82 - COLECALCIFEROL, D06 - DELAMETRINA, D13 - DICLORVÓS, D55 - DINOTEFURAN, M50 - MONFLUOROTRINA және T48 белсенді ингредиенттері үшін үй ішін тазалауды маркетингтік авторизациялау, қосу және қайта қарауды белгілейді.</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jc w:val="right"/>
              <w:rPr>
                <w:b/>
                <w:sz w:val="24"/>
                <w:szCs w:val="24"/>
                <w:lang w:val="en-US"/>
              </w:rPr>
            </w:pPr>
            <w:r w:rsidRPr="006E3D2E">
              <w:rPr>
                <w:b/>
                <w:sz w:val="24"/>
                <w:szCs w:val="24"/>
                <w:lang w:val="en-US"/>
              </w:rPr>
              <w:t>G/TBT/N/ARE/485</w:t>
            </w:r>
          </w:p>
          <w:p w:rsidR="00BA4906" w:rsidRPr="006E3D2E" w:rsidRDefault="00BA4906" w:rsidP="00BF597A">
            <w:pPr>
              <w:jc w:val="right"/>
              <w:rPr>
                <w:b/>
                <w:sz w:val="24"/>
                <w:szCs w:val="24"/>
                <w:lang w:val="en-US"/>
              </w:rPr>
            </w:pPr>
            <w:r w:rsidRPr="006E3D2E">
              <w:rPr>
                <w:b/>
                <w:sz w:val="24"/>
                <w:szCs w:val="24"/>
                <w:lang w:val="en-US"/>
              </w:rPr>
              <w:t>G/TBT/N/BHR/582</w:t>
            </w:r>
          </w:p>
          <w:p w:rsidR="00BA4906" w:rsidRPr="006E3D2E" w:rsidRDefault="00BA4906" w:rsidP="00BF597A">
            <w:pPr>
              <w:jc w:val="right"/>
              <w:rPr>
                <w:b/>
                <w:sz w:val="24"/>
                <w:szCs w:val="24"/>
                <w:lang w:val="en-US"/>
              </w:rPr>
            </w:pPr>
            <w:r w:rsidRPr="006E3D2E">
              <w:rPr>
                <w:b/>
                <w:sz w:val="24"/>
                <w:szCs w:val="24"/>
                <w:lang w:val="en-US"/>
              </w:rPr>
              <w:t>G/TBT/N/KWT/554</w:t>
            </w:r>
          </w:p>
          <w:p w:rsidR="00BA4906" w:rsidRPr="006E3D2E" w:rsidRDefault="00BA4906" w:rsidP="00BF597A">
            <w:pPr>
              <w:jc w:val="right"/>
              <w:rPr>
                <w:b/>
                <w:sz w:val="24"/>
                <w:szCs w:val="24"/>
                <w:lang w:val="en-US"/>
              </w:rPr>
            </w:pPr>
            <w:r w:rsidRPr="006E3D2E">
              <w:rPr>
                <w:b/>
                <w:sz w:val="24"/>
                <w:szCs w:val="24"/>
                <w:lang w:val="en-US"/>
              </w:rPr>
              <w:t>G/TBT/N/OMN/416</w:t>
            </w:r>
          </w:p>
          <w:p w:rsidR="00BA4906" w:rsidRPr="006E3D2E" w:rsidRDefault="00BA4906" w:rsidP="00BF597A">
            <w:pPr>
              <w:jc w:val="right"/>
              <w:rPr>
                <w:b/>
                <w:sz w:val="24"/>
                <w:szCs w:val="24"/>
                <w:lang w:val="en-US"/>
              </w:rPr>
            </w:pPr>
            <w:r w:rsidRPr="006E3D2E">
              <w:rPr>
                <w:b/>
                <w:sz w:val="24"/>
                <w:szCs w:val="24"/>
                <w:lang w:val="en-US"/>
              </w:rPr>
              <w:t>G/TBT/N/QAT/575</w:t>
            </w:r>
          </w:p>
          <w:p w:rsidR="00BA4906" w:rsidRPr="006E3D2E" w:rsidRDefault="00BA4906" w:rsidP="00BF597A">
            <w:pPr>
              <w:jc w:val="right"/>
              <w:rPr>
                <w:b/>
                <w:sz w:val="24"/>
                <w:szCs w:val="24"/>
                <w:lang w:val="en-US"/>
              </w:rPr>
            </w:pPr>
            <w:r w:rsidRPr="006E3D2E">
              <w:rPr>
                <w:b/>
                <w:sz w:val="24"/>
                <w:szCs w:val="24"/>
                <w:lang w:val="en-US"/>
              </w:rPr>
              <w:t>G/TBT/N/SAU/1145</w:t>
            </w:r>
          </w:p>
          <w:p w:rsidR="00BA4906" w:rsidRPr="006E3D2E" w:rsidRDefault="00BA4906" w:rsidP="00BF597A">
            <w:pPr>
              <w:rPr>
                <w:sz w:val="24"/>
                <w:szCs w:val="24"/>
              </w:rPr>
            </w:pPr>
            <w:r w:rsidRPr="006E3D2E">
              <w:rPr>
                <w:b/>
                <w:sz w:val="24"/>
                <w:szCs w:val="24"/>
              </w:rPr>
              <w:t>G/TBT/N/YEM/181</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5 </w:t>
            </w:r>
            <w:r w:rsidRPr="006E3D2E">
              <w:rPr>
                <w:sz w:val="24"/>
                <w:szCs w:val="24"/>
                <w:lang w:val="kk-KZ"/>
              </w:rPr>
              <w:t>қазан</w:t>
            </w:r>
            <w:r w:rsidRPr="006E3D2E">
              <w:rPr>
                <w:sz w:val="24"/>
                <w:szCs w:val="24"/>
              </w:rPr>
              <w:t xml:space="preserve"> 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lang w:val="kk-KZ"/>
              </w:rPr>
            </w:pPr>
            <w:r w:rsidRPr="006E3D2E">
              <w:rPr>
                <w:rStyle w:val="tlid-translation"/>
                <w:sz w:val="24"/>
                <w:szCs w:val="24"/>
                <w:lang w:val="kk-KZ"/>
              </w:rPr>
              <w:t>Йемен</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BA4906" w:rsidRPr="006E3D2E" w:rsidRDefault="00BA4906"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БАӘ</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 xml:space="preserve">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w:t>
            </w:r>
            <w:r w:rsidRPr="006E3D2E">
              <w:rPr>
                <w:rStyle w:val="tlid-translation"/>
                <w:sz w:val="24"/>
                <w:szCs w:val="24"/>
                <w:lang w:val="kk-KZ"/>
              </w:rPr>
              <w:lastRenderedPageBreak/>
              <w:t>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Сауд Арабиясы</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Катар</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Оман</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 xml:space="preserve">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w:t>
            </w:r>
            <w:r w:rsidRPr="006E3D2E">
              <w:rPr>
                <w:rStyle w:val="tlid-translation"/>
                <w:sz w:val="24"/>
                <w:szCs w:val="24"/>
                <w:lang w:val="kk-KZ"/>
              </w:rPr>
              <w:lastRenderedPageBreak/>
              <w:t>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Кувейт</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val="restart"/>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jc w:val="right"/>
              <w:rPr>
                <w:b/>
                <w:sz w:val="24"/>
                <w:szCs w:val="24"/>
                <w:lang w:val="en-US"/>
              </w:rPr>
            </w:pPr>
            <w:r w:rsidRPr="006E3D2E">
              <w:rPr>
                <w:b/>
                <w:sz w:val="24"/>
                <w:szCs w:val="24"/>
                <w:lang w:val="en-US"/>
              </w:rPr>
              <w:t>G/TBT/N/ARE/485</w:t>
            </w:r>
          </w:p>
          <w:p w:rsidR="00884707" w:rsidRPr="006E3D2E" w:rsidRDefault="00884707" w:rsidP="00BF597A">
            <w:pPr>
              <w:jc w:val="right"/>
              <w:rPr>
                <w:b/>
                <w:sz w:val="24"/>
                <w:szCs w:val="24"/>
                <w:lang w:val="en-US"/>
              </w:rPr>
            </w:pPr>
            <w:r w:rsidRPr="006E3D2E">
              <w:rPr>
                <w:b/>
                <w:sz w:val="24"/>
                <w:szCs w:val="24"/>
                <w:lang w:val="en-US"/>
              </w:rPr>
              <w:t>G/TBT/N/BHR/582</w:t>
            </w:r>
          </w:p>
          <w:p w:rsidR="00884707" w:rsidRPr="006E3D2E" w:rsidRDefault="00884707" w:rsidP="00BF597A">
            <w:pPr>
              <w:jc w:val="right"/>
              <w:rPr>
                <w:b/>
                <w:sz w:val="24"/>
                <w:szCs w:val="24"/>
                <w:lang w:val="en-US"/>
              </w:rPr>
            </w:pPr>
            <w:r w:rsidRPr="006E3D2E">
              <w:rPr>
                <w:b/>
                <w:sz w:val="24"/>
                <w:szCs w:val="24"/>
                <w:lang w:val="en-US"/>
              </w:rPr>
              <w:t>G/TBT/N/KWT/554</w:t>
            </w:r>
          </w:p>
          <w:p w:rsidR="00884707" w:rsidRPr="006E3D2E" w:rsidRDefault="00884707" w:rsidP="00BF597A">
            <w:pPr>
              <w:jc w:val="right"/>
              <w:rPr>
                <w:b/>
                <w:sz w:val="24"/>
                <w:szCs w:val="24"/>
                <w:lang w:val="en-US"/>
              </w:rPr>
            </w:pPr>
            <w:r w:rsidRPr="006E3D2E">
              <w:rPr>
                <w:b/>
                <w:sz w:val="24"/>
                <w:szCs w:val="24"/>
                <w:lang w:val="en-US"/>
              </w:rPr>
              <w:t>G/TBT/N/OMN/416</w:t>
            </w:r>
          </w:p>
          <w:p w:rsidR="00884707" w:rsidRPr="006E3D2E" w:rsidRDefault="00884707" w:rsidP="00BF597A">
            <w:pPr>
              <w:jc w:val="right"/>
              <w:rPr>
                <w:b/>
                <w:sz w:val="24"/>
                <w:szCs w:val="24"/>
                <w:lang w:val="en-US"/>
              </w:rPr>
            </w:pPr>
            <w:r w:rsidRPr="006E3D2E">
              <w:rPr>
                <w:b/>
                <w:sz w:val="24"/>
                <w:szCs w:val="24"/>
                <w:lang w:val="en-US"/>
              </w:rPr>
              <w:t>G/TBT/N/QAT/575</w:t>
            </w:r>
          </w:p>
          <w:p w:rsidR="00884707" w:rsidRPr="006E3D2E" w:rsidRDefault="00884707" w:rsidP="00BF597A">
            <w:pPr>
              <w:jc w:val="right"/>
              <w:rPr>
                <w:b/>
                <w:sz w:val="24"/>
                <w:szCs w:val="24"/>
                <w:lang w:val="en-US"/>
              </w:rPr>
            </w:pPr>
            <w:r w:rsidRPr="006E3D2E">
              <w:rPr>
                <w:b/>
                <w:sz w:val="24"/>
                <w:szCs w:val="24"/>
                <w:lang w:val="en-US"/>
              </w:rPr>
              <w:t>G/TBT/N/SAU/1145</w:t>
            </w:r>
          </w:p>
          <w:p w:rsidR="00884707" w:rsidRPr="006E3D2E" w:rsidRDefault="00884707" w:rsidP="00BF597A">
            <w:pPr>
              <w:rPr>
                <w:sz w:val="24"/>
                <w:szCs w:val="24"/>
              </w:rPr>
            </w:pPr>
            <w:r w:rsidRPr="006E3D2E">
              <w:rPr>
                <w:b/>
                <w:sz w:val="24"/>
                <w:szCs w:val="24"/>
              </w:rPr>
              <w:t>G/TBT/N/YEM/181</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Таңбалау - арнаны жапсырудың жалпы стандарты (араб тілінде 15 бет)</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DC39BE">
        <w:trPr>
          <w:trHeight w:val="19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5 қазан 2020</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Жануарларға арналған жем (ICS 65.120)</w:t>
            </w:r>
          </w:p>
        </w:tc>
        <w:tc>
          <w:tcPr>
            <w:tcW w:w="1985" w:type="dxa"/>
            <w:shd w:val="clear" w:color="auto" w:fill="auto"/>
          </w:tcPr>
          <w:p w:rsidR="00884707" w:rsidRPr="006E3D2E" w:rsidRDefault="00884707" w:rsidP="00BF597A">
            <w:pPr>
              <w:jc w:val="both"/>
              <w:rPr>
                <w:sz w:val="24"/>
                <w:szCs w:val="24"/>
                <w:lang w:val="kk-KZ"/>
              </w:rPr>
            </w:pPr>
          </w:p>
        </w:tc>
      </w:tr>
      <w:tr w:rsidR="00884707" w:rsidRPr="006E3D2E" w:rsidTr="00A15714">
        <w:trPr>
          <w:trHeight w:val="361"/>
        </w:trPr>
        <w:tc>
          <w:tcPr>
            <w:tcW w:w="710" w:type="dxa"/>
            <w:vMerge/>
            <w:shd w:val="clear" w:color="auto" w:fill="auto"/>
          </w:tcPr>
          <w:p w:rsidR="00884707" w:rsidRPr="006E3D2E" w:rsidRDefault="00884707" w:rsidP="00BF597A">
            <w:pPr>
              <w:numPr>
                <w:ilvl w:val="0"/>
                <w:numId w:val="3"/>
              </w:numPr>
              <w:ind w:left="0" w:firstLine="0"/>
              <w:jc w:val="both"/>
              <w:rPr>
                <w:sz w:val="24"/>
                <w:szCs w:val="24"/>
                <w:lang w:val="kk-KZ"/>
              </w:rPr>
            </w:pPr>
          </w:p>
        </w:tc>
        <w:tc>
          <w:tcPr>
            <w:tcW w:w="2410" w:type="dxa"/>
            <w:shd w:val="clear" w:color="auto" w:fill="auto"/>
          </w:tcPr>
          <w:p w:rsidR="00884707" w:rsidRPr="006E3D2E" w:rsidRDefault="00884707" w:rsidP="00BF597A">
            <w:pPr>
              <w:rPr>
                <w:sz w:val="24"/>
                <w:szCs w:val="24"/>
              </w:rPr>
            </w:pPr>
            <w:r w:rsidRPr="006E3D2E">
              <w:rPr>
                <w:sz w:val="24"/>
                <w:szCs w:val="24"/>
              </w:rPr>
              <w:t>Бахрейн</w:t>
            </w:r>
          </w:p>
        </w:tc>
        <w:tc>
          <w:tcPr>
            <w:tcW w:w="5386" w:type="dxa"/>
            <w:shd w:val="clear" w:color="auto" w:fill="auto"/>
          </w:tcPr>
          <w:p w:rsidR="00884707" w:rsidRPr="006E3D2E" w:rsidRDefault="0088470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техникалық регламенттің жобасы жергілікті және импортталған жаппай немесе оралған жем өнімдеріне арналған карточка жапсырмасында көрсетілуі керек мәліметтер мен мәліметтерге қатысты. GSO техникалық регламенттерінің карточканың затбелгісіне байланысты басқа талаптарына қосымша, бұл сатып алушыға оның жануарларының жемге қажеттілігін қанағаттандыратын өнімді анықтауға және оларды нарықта бар өнімдермен салыстыруға мүмкіндік береді.</w:t>
            </w:r>
          </w:p>
        </w:tc>
        <w:tc>
          <w:tcPr>
            <w:tcW w:w="1985" w:type="dxa"/>
            <w:shd w:val="clear" w:color="auto" w:fill="auto"/>
          </w:tcPr>
          <w:p w:rsidR="00884707" w:rsidRPr="006E3D2E" w:rsidRDefault="00884707" w:rsidP="00BF597A">
            <w:pPr>
              <w:jc w:val="both"/>
              <w:rPr>
                <w:sz w:val="24"/>
                <w:szCs w:val="24"/>
                <w:lang w:val="kk-KZ"/>
              </w:rPr>
            </w:pPr>
          </w:p>
        </w:tc>
      </w:tr>
      <w:tr w:rsidR="00BA4906" w:rsidRPr="006E3D2E" w:rsidTr="00A15714">
        <w:trPr>
          <w:trHeight w:val="361"/>
        </w:trPr>
        <w:tc>
          <w:tcPr>
            <w:tcW w:w="710" w:type="dxa"/>
            <w:vMerge w:val="restart"/>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b/>
                <w:sz w:val="24"/>
                <w:szCs w:val="24"/>
                <w:lang w:val="en-GB" w:eastAsia="en-US"/>
              </w:rPr>
            </w:pPr>
            <w:r w:rsidRPr="006E3D2E">
              <w:rPr>
                <w:b/>
                <w:sz w:val="24"/>
                <w:szCs w:val="24"/>
              </w:rPr>
              <w:t>G/TBT/N/VNM/184</w:t>
            </w:r>
          </w:p>
          <w:p w:rsidR="00BA4906" w:rsidRPr="006E3D2E" w:rsidRDefault="00BA4906" w:rsidP="00BF597A">
            <w:pPr>
              <w:rPr>
                <w:sz w:val="24"/>
                <w:szCs w:val="24"/>
              </w:rPr>
            </w:pP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Өндірістік жарылғыш заттарды өндіру үшін қолданылатын натрий нитратына арналған ұлттық техникалық регламенттер (вьетнам тілінде 12 б.)</w:t>
            </w:r>
          </w:p>
        </w:tc>
        <w:tc>
          <w:tcPr>
            <w:tcW w:w="1985" w:type="dxa"/>
            <w:shd w:val="clear" w:color="auto" w:fill="auto"/>
          </w:tcPr>
          <w:p w:rsidR="00BA4906" w:rsidRPr="006E3D2E" w:rsidRDefault="00BA4906" w:rsidP="00BF597A">
            <w:pPr>
              <w:jc w:val="both"/>
              <w:rPr>
                <w:sz w:val="24"/>
                <w:szCs w:val="24"/>
                <w:lang w:val="kk-KZ"/>
              </w:rPr>
            </w:pPr>
            <w:r w:rsidRPr="006E3D2E">
              <w:rPr>
                <w:sz w:val="24"/>
                <w:szCs w:val="24"/>
                <w:lang w:val="kk-KZ"/>
              </w:rPr>
              <w:t>16 қазан 2020</w:t>
            </w: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 xml:space="preserve">6 </w:t>
            </w:r>
            <w:r w:rsidRPr="006E3D2E">
              <w:rPr>
                <w:sz w:val="24"/>
                <w:szCs w:val="24"/>
                <w:lang w:val="kk-KZ"/>
              </w:rPr>
              <w:t>қазан</w:t>
            </w:r>
            <w:r w:rsidRPr="006E3D2E">
              <w:rPr>
                <w:sz w:val="24"/>
                <w:szCs w:val="24"/>
              </w:rPr>
              <w:t xml:space="preserve"> 2020</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rStyle w:val="tlid-translation"/>
                <w:sz w:val="24"/>
                <w:szCs w:val="24"/>
                <w:lang w:val="kk-KZ"/>
              </w:rPr>
              <w:t>Химия өнеркәсібі өнімдері (ICS 71.100)</w:t>
            </w:r>
          </w:p>
        </w:tc>
        <w:tc>
          <w:tcPr>
            <w:tcW w:w="1985" w:type="dxa"/>
            <w:shd w:val="clear" w:color="auto" w:fill="auto"/>
          </w:tcPr>
          <w:p w:rsidR="00BA4906" w:rsidRPr="006E3D2E" w:rsidRDefault="00BA4906" w:rsidP="00BF597A">
            <w:pPr>
              <w:jc w:val="both"/>
              <w:rPr>
                <w:sz w:val="24"/>
                <w:szCs w:val="24"/>
                <w:lang w:val="kk-KZ"/>
              </w:rPr>
            </w:pPr>
          </w:p>
        </w:tc>
      </w:tr>
      <w:tr w:rsidR="00BA4906" w:rsidRPr="006E3D2E" w:rsidTr="00A15714">
        <w:trPr>
          <w:trHeight w:val="361"/>
        </w:trPr>
        <w:tc>
          <w:tcPr>
            <w:tcW w:w="710" w:type="dxa"/>
            <w:vMerge/>
            <w:shd w:val="clear" w:color="auto" w:fill="auto"/>
          </w:tcPr>
          <w:p w:rsidR="00BA4906" w:rsidRPr="006E3D2E" w:rsidRDefault="00BA4906" w:rsidP="00BF597A">
            <w:pPr>
              <w:numPr>
                <w:ilvl w:val="0"/>
                <w:numId w:val="3"/>
              </w:numPr>
              <w:ind w:left="0" w:firstLine="0"/>
              <w:jc w:val="both"/>
              <w:rPr>
                <w:sz w:val="24"/>
                <w:szCs w:val="24"/>
                <w:lang w:val="kk-KZ"/>
              </w:rPr>
            </w:pPr>
          </w:p>
        </w:tc>
        <w:tc>
          <w:tcPr>
            <w:tcW w:w="2410" w:type="dxa"/>
            <w:shd w:val="clear" w:color="auto" w:fill="auto"/>
          </w:tcPr>
          <w:p w:rsidR="00BA4906" w:rsidRPr="006E3D2E" w:rsidRDefault="00BA4906" w:rsidP="00BF597A">
            <w:pPr>
              <w:rPr>
                <w:sz w:val="24"/>
                <w:szCs w:val="24"/>
              </w:rPr>
            </w:pPr>
            <w:r w:rsidRPr="006E3D2E">
              <w:rPr>
                <w:sz w:val="24"/>
                <w:szCs w:val="24"/>
              </w:rPr>
              <w:t>Вьетнам</w:t>
            </w:r>
          </w:p>
        </w:tc>
        <w:tc>
          <w:tcPr>
            <w:tcW w:w="5386" w:type="dxa"/>
            <w:shd w:val="clear" w:color="auto" w:fill="auto"/>
          </w:tcPr>
          <w:p w:rsidR="00BA4906" w:rsidRPr="006E3D2E" w:rsidRDefault="00BA490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rStyle w:val="tlid-translation"/>
                <w:sz w:val="24"/>
                <w:szCs w:val="24"/>
                <w:lang w:val="kk-KZ"/>
              </w:rPr>
              <w:t xml:space="preserve">Бұл техникалық регламент Вьетнамда өндірілетін, импортталатын және сатылатын өндірістік жарылғыш заттарды өндіру үшін қолданылатын натрий нитратының техникалық </w:t>
            </w:r>
            <w:r w:rsidRPr="006E3D2E">
              <w:rPr>
                <w:rStyle w:val="tlid-translation"/>
                <w:sz w:val="24"/>
                <w:szCs w:val="24"/>
                <w:lang w:val="kk-KZ"/>
              </w:rPr>
              <w:lastRenderedPageBreak/>
              <w:t>талаптарын, сынау әдістерін және сапасын бақылауды белгілейді.</w:t>
            </w:r>
            <w:r w:rsidRPr="006E3D2E">
              <w:rPr>
                <w:sz w:val="24"/>
                <w:szCs w:val="24"/>
                <w:lang w:val="kk-KZ"/>
              </w:rPr>
              <w:br/>
            </w:r>
            <w:r w:rsidRPr="006E3D2E">
              <w:rPr>
                <w:rStyle w:val="tlid-translation"/>
                <w:sz w:val="24"/>
                <w:szCs w:val="24"/>
                <w:lang w:val="kk-KZ"/>
              </w:rPr>
              <w:t>Осы техникалық регламент натрий нитратын өндіретін, импорттайтын және сататын ұйымдар мен жеке тұлғаларға, мемлекеттік мекемелерге және басқа да тиісті ұйымдар мен адамдарға қолданылады.</w:t>
            </w:r>
          </w:p>
        </w:tc>
        <w:tc>
          <w:tcPr>
            <w:tcW w:w="1985" w:type="dxa"/>
            <w:shd w:val="clear" w:color="auto" w:fill="auto"/>
          </w:tcPr>
          <w:p w:rsidR="00BA4906" w:rsidRPr="006E3D2E" w:rsidRDefault="00BA4906"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G/TBT/N/VNM/183</w:t>
            </w:r>
          </w:p>
          <w:p w:rsidR="005D5391" w:rsidRPr="006E3D2E" w:rsidRDefault="005D5391" w:rsidP="00BF597A">
            <w:pPr>
              <w:rPr>
                <w:sz w:val="24"/>
                <w:szCs w:val="24"/>
              </w:rPr>
            </w:pPr>
          </w:p>
        </w:tc>
        <w:tc>
          <w:tcPr>
            <w:tcW w:w="5386" w:type="dxa"/>
            <w:shd w:val="clear" w:color="auto" w:fill="auto"/>
          </w:tcPr>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Өнеркәсіптік жарылғыш материалдарды өндіру үшін пайдаланылатын натрий хлоратына арналған ұлттық техникалық регламент </w:t>
            </w:r>
            <w:r w:rsidR="005D5391" w:rsidRPr="006E3D2E">
              <w:rPr>
                <w:sz w:val="24"/>
                <w:szCs w:val="24"/>
              </w:rPr>
              <w:t>(10</w:t>
            </w:r>
            <w:r w:rsidRPr="006E3D2E">
              <w:rPr>
                <w:sz w:val="24"/>
                <w:szCs w:val="24"/>
              </w:rPr>
              <w:t xml:space="preserve"> бет, вьетнам тілінде</w:t>
            </w:r>
            <w:r w:rsidR="005D5391" w:rsidRPr="006E3D2E">
              <w:rPr>
                <w:sz w:val="24"/>
                <w:szCs w:val="24"/>
              </w:rPr>
              <w:t>)</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AB25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AB25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аумағында өндірілетін, импортталатын және сатылатын өнеркәсіптік жарылғыш заттарды өндіру үшін пайдаланылатын натрий хлоратының техникалық талаптарын, сынау әдістерін және сапасын бақылауды белгілейді</w:t>
            </w:r>
            <w:r w:rsidR="005D5391" w:rsidRPr="006E3D2E">
              <w:rPr>
                <w:sz w:val="24"/>
                <w:szCs w:val="24"/>
              </w:rPr>
              <w:t>.</w:t>
            </w:r>
          </w:p>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Осы Техникалық регламент натрий хлоратын өндіретін, импорттайтын және сататын ұйымдар мен жеке тұлғаларға, мемлекеттік басқару органдарына және басқа да тиісті ұйымдар мен жеке тұлғаларға қолданылады</w:t>
            </w:r>
            <w:r w:rsidR="005D5391" w:rsidRPr="006E3D2E">
              <w:rPr>
                <w:sz w:val="24"/>
                <w:szCs w:val="24"/>
              </w:rPr>
              <w:t>.</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G/TBT/N/VNM/182</w:t>
            </w:r>
          </w:p>
          <w:p w:rsidR="005D5391" w:rsidRPr="006E3D2E" w:rsidRDefault="005D5391" w:rsidP="00BF597A">
            <w:pPr>
              <w:rPr>
                <w:sz w:val="24"/>
                <w:szCs w:val="24"/>
              </w:rPr>
            </w:pPr>
          </w:p>
        </w:tc>
        <w:tc>
          <w:tcPr>
            <w:tcW w:w="5386" w:type="dxa"/>
            <w:shd w:val="clear" w:color="auto" w:fill="auto"/>
          </w:tcPr>
          <w:p w:rsidR="005D5391" w:rsidRPr="006E3D2E" w:rsidRDefault="00AB25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Өнеркәсіптік жарылғыш материалдарды өндіру үшін пайдаланылатын калий перхлоратына арналған ұлттық техникалық регламент </w:t>
            </w:r>
            <w:r w:rsidR="005D5391" w:rsidRPr="006E3D2E">
              <w:rPr>
                <w:sz w:val="24"/>
                <w:szCs w:val="24"/>
              </w:rPr>
              <w:t>(</w:t>
            </w:r>
            <w:r w:rsidRPr="006E3D2E">
              <w:rPr>
                <w:sz w:val="24"/>
                <w:szCs w:val="24"/>
              </w:rPr>
              <w:t>9 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AB25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FD11A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аумағында өндірілетін, импортталатын және сатылатын өнеркәсіптік жарылғыш заттарды өндіру үшін пайдаланылатын калий перхлоратының техникалық талаптарын, сынау әдістерін және сапасын бақылауды көздейді. Осы Техникалық регламент калий перхлоратын өндіретін, импорттайтын және сататын ұйымдар мен жеке тұлғаларға, мемлекеттік басқару органдарына және басқа да тиісті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G/TBT/N/VNM/181</w:t>
            </w:r>
          </w:p>
          <w:p w:rsidR="005D5391" w:rsidRPr="006E3D2E" w:rsidRDefault="005D5391" w:rsidP="00BF597A">
            <w:pPr>
              <w:rPr>
                <w:sz w:val="24"/>
                <w:szCs w:val="24"/>
              </w:rPr>
            </w:pPr>
          </w:p>
        </w:tc>
        <w:tc>
          <w:tcPr>
            <w:tcW w:w="5386" w:type="dxa"/>
            <w:shd w:val="clear" w:color="auto" w:fill="auto"/>
          </w:tcPr>
          <w:p w:rsidR="005D5391" w:rsidRPr="006E3D2E" w:rsidRDefault="00FD11A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Өнеркәсіптік жарылғыш материалдарды өндіру үшін пайдаланылатын калий нитратына арналған ұлттық техникалық регламент </w:t>
            </w:r>
            <w:r w:rsidR="005D5391" w:rsidRPr="006E3D2E">
              <w:rPr>
                <w:sz w:val="24"/>
                <w:szCs w:val="24"/>
              </w:rPr>
              <w:t xml:space="preserve">(14 </w:t>
            </w:r>
            <w:r w:rsidR="00DB4FE6"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152FC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11770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Осы Техникалық регламент Вьетнам аумағында өндірілетін, импортталатын және өткізілетін өнеркәсіптік жарылғыш заттарды өндіру үшін пайдаланылатын калий нитратының техникалық талаптарын, сынау әдістерін және сапасын бақылауды белгілейді</w:t>
            </w:r>
            <w:r w:rsidR="005D5391" w:rsidRPr="006E3D2E">
              <w:rPr>
                <w:sz w:val="24"/>
                <w:szCs w:val="24"/>
              </w:rPr>
              <w:t>.</w:t>
            </w:r>
          </w:p>
          <w:p w:rsidR="005D5391" w:rsidRPr="006E3D2E" w:rsidRDefault="0011770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Осы Техникалық регламент калий хлоратын өндіретін, импорттайтын және сататын ұйымдар мен жеке тұлғаларға, мемлекеттік басқару </w:t>
            </w:r>
            <w:r w:rsidRPr="006E3D2E">
              <w:rPr>
                <w:sz w:val="24"/>
                <w:szCs w:val="24"/>
              </w:rPr>
              <w:lastRenderedPageBreak/>
              <w:t>органдарына және басқа да тиісті ұйымдар мен жеке тұлғаларға қолданылады</w:t>
            </w:r>
            <w:r w:rsidR="005D5391" w:rsidRPr="006E3D2E">
              <w:rPr>
                <w:sz w:val="24"/>
                <w:szCs w:val="24"/>
              </w:rPr>
              <w:t>.</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G/TBT/N/VNM/180</w:t>
            </w:r>
          </w:p>
          <w:p w:rsidR="005D5391" w:rsidRPr="006E3D2E" w:rsidRDefault="005D5391" w:rsidP="00BF597A">
            <w:pPr>
              <w:rPr>
                <w:sz w:val="24"/>
                <w:szCs w:val="24"/>
              </w:rPr>
            </w:pPr>
          </w:p>
        </w:tc>
        <w:tc>
          <w:tcPr>
            <w:tcW w:w="5386" w:type="dxa"/>
            <w:shd w:val="clear" w:color="auto" w:fill="auto"/>
          </w:tcPr>
          <w:p w:rsidR="00152FCE" w:rsidRPr="006E3D2E" w:rsidRDefault="00152FCE" w:rsidP="00BF597A">
            <w:pPr>
              <w:jc w:val="both"/>
              <w:rPr>
                <w:sz w:val="24"/>
                <w:szCs w:val="24"/>
              </w:rPr>
            </w:pPr>
            <w:r w:rsidRPr="006E3D2E">
              <w:rPr>
                <w:sz w:val="24"/>
                <w:szCs w:val="24"/>
              </w:rPr>
              <w:t xml:space="preserve">Өнеркәсіптік жарылғыш материалдарды өндіруге арналған калий хлоратына арналған ұлттық техникалық регламент </w:t>
            </w:r>
            <w:r w:rsidR="005D5391" w:rsidRPr="006E3D2E">
              <w:rPr>
                <w:sz w:val="24"/>
                <w:szCs w:val="24"/>
              </w:rPr>
              <w:t xml:space="preserve">(8 </w:t>
            </w:r>
            <w:r w:rsidRPr="006E3D2E">
              <w:rPr>
                <w:sz w:val="24"/>
                <w:szCs w:val="24"/>
              </w:rPr>
              <w:t>бет, Вьетнам тілінде)</w:t>
            </w:r>
          </w:p>
          <w:p w:rsidR="005D5391" w:rsidRPr="006E3D2E" w:rsidRDefault="005D539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r w:rsidR="005D5391" w:rsidRPr="006E3D2E">
              <w:rPr>
                <w:sz w:val="24"/>
                <w:szCs w:val="24"/>
                <w:lang w:val="kk-KZ"/>
              </w:rPr>
              <w:t xml:space="preserve"> </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152FC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Осы Техникалық регламент Вьетнам аумағында өндірілетін, импортталатын және сатылатын өнеркәсіптік жарылғыш заттарды өндіру үшін пайдаланылатын калий хлоратының техникалық талаптарын, сынау әдістерін және сапасын бақылауды белгілейді</w:t>
            </w:r>
            <w:r w:rsidR="005D5391" w:rsidRPr="006E3D2E">
              <w:rPr>
                <w:sz w:val="24"/>
                <w:szCs w:val="24"/>
              </w:rPr>
              <w:t>.</w:t>
            </w:r>
          </w:p>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Осы Техникалық регламент калий хлоратын өндіретін, импорттайтын және сататын ұйымдар мен жеке тұлғаларға, мемлекеттік басқару органдарына және басқа да тиісті ұйымдар мен жеке тұлғаларға қолданылады</w:t>
            </w:r>
            <w:r w:rsidR="005D5391" w:rsidRPr="006E3D2E">
              <w:rPr>
                <w:sz w:val="24"/>
                <w:szCs w:val="24"/>
              </w:rPr>
              <w:t>.</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G/TBT/N/VNM/179</w:t>
            </w:r>
          </w:p>
          <w:p w:rsidR="005D5391" w:rsidRPr="006E3D2E" w:rsidRDefault="005D5391" w:rsidP="00BF597A">
            <w:pPr>
              <w:rPr>
                <w:sz w:val="24"/>
                <w:szCs w:val="24"/>
              </w:rPr>
            </w:pPr>
          </w:p>
        </w:tc>
        <w:tc>
          <w:tcPr>
            <w:tcW w:w="5386" w:type="dxa"/>
            <w:shd w:val="clear" w:color="auto" w:fill="auto"/>
          </w:tcPr>
          <w:p w:rsidR="005D5391" w:rsidRPr="006E3D2E" w:rsidRDefault="00C602A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Полиалюминийхлоридтің сапасы жөніндегі ұлттық техникалық регламент </w:t>
            </w:r>
            <w:r w:rsidR="005D5391" w:rsidRPr="006E3D2E">
              <w:rPr>
                <w:sz w:val="24"/>
                <w:szCs w:val="24"/>
              </w:rPr>
              <w:t xml:space="preserve">(13 </w:t>
            </w:r>
            <w:r w:rsidR="00DB4FE6"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152FCE"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BD7728"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техникалық регламент Вьетнам аумағында Суды тазарту кезінде өндірілетін, импортталатын және сатылатын сұйық және ұнтақ тәрізді полиалюминийхлоридпен жұмыс істеудің техникалық талаптарын , сынау әдістерін және ережесін айқындайды. </w:t>
            </w:r>
          </w:p>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аумағында суды тазарту жөніндегі қызметте полиалюминийхлорид өндіретін, импорттайтын және сататын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G/TBT/N/VNM/178</w:t>
            </w:r>
          </w:p>
          <w:p w:rsidR="005D5391" w:rsidRPr="006E3D2E" w:rsidRDefault="005D5391" w:rsidP="00BF597A">
            <w:pPr>
              <w:rPr>
                <w:sz w:val="24"/>
                <w:szCs w:val="24"/>
              </w:rPr>
            </w:pPr>
          </w:p>
        </w:tc>
        <w:tc>
          <w:tcPr>
            <w:tcW w:w="5386" w:type="dxa"/>
            <w:shd w:val="clear" w:color="auto" w:fill="auto"/>
          </w:tcPr>
          <w:p w:rsidR="005D5391"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Өнеркәсіптік аммиак сапасының ұлттық техникалық регламенті </w:t>
            </w:r>
            <w:r w:rsidR="005D5391" w:rsidRPr="006E3D2E">
              <w:rPr>
                <w:sz w:val="24"/>
                <w:szCs w:val="24"/>
              </w:rPr>
              <w:t xml:space="preserve">(7 </w:t>
            </w:r>
            <w:r w:rsidR="00DB4FE6"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lang w:val="kk-KZ"/>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DB4FE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аумағында өндірілетін, импортталатын және сатылатын өнеркәсіптік аммиактың (NH3) техникалық талаптарын, сынау әдістерін, сапасын бақылауды белгілейді. Регламент таза аммиакқа және тамақ өнімдеріне арналған аммиакқа қолданылмайды. Техникалық регламент өнеркәсіптік аммиак өндіретін, импорттайтын және сататын ұйымдар мен жеке тұлғаларға, мемлекеттік басқару органдарына және басқа да тиісті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b/>
                <w:sz w:val="24"/>
                <w:szCs w:val="24"/>
                <w:lang w:val="en-GB" w:eastAsia="en-US"/>
              </w:rPr>
            </w:pPr>
            <w:r w:rsidRPr="006E3D2E">
              <w:rPr>
                <w:b/>
                <w:sz w:val="24"/>
                <w:szCs w:val="24"/>
              </w:rPr>
              <w:t>G/TBT/N/VNM/177</w:t>
            </w:r>
          </w:p>
          <w:p w:rsidR="005D5391" w:rsidRPr="006E3D2E" w:rsidRDefault="005D5391" w:rsidP="00BF597A">
            <w:pPr>
              <w:rPr>
                <w:sz w:val="24"/>
                <w:szCs w:val="24"/>
              </w:rPr>
            </w:pPr>
          </w:p>
        </w:tc>
        <w:tc>
          <w:tcPr>
            <w:tcW w:w="5386" w:type="dxa"/>
            <w:shd w:val="clear" w:color="auto" w:fill="auto"/>
          </w:tcPr>
          <w:p w:rsidR="005D5391"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Бояулардағы қорғасынның жалпы құрамының шегі туралы Ұлттық Техникалық регламент </w:t>
            </w:r>
            <w:r w:rsidR="005D5391" w:rsidRPr="006E3D2E">
              <w:rPr>
                <w:sz w:val="24"/>
                <w:szCs w:val="24"/>
              </w:rPr>
              <w:t xml:space="preserve">(6 </w:t>
            </w:r>
            <w:r w:rsidR="00DB4FE6"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rPr>
            </w:pPr>
            <w:r w:rsidRPr="006E3D2E">
              <w:rPr>
                <w:sz w:val="24"/>
                <w:szCs w:val="24"/>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DB4FE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регламент техникалық талаптарды, сынау </w:t>
            </w:r>
            <w:r w:rsidRPr="006E3D2E">
              <w:rPr>
                <w:sz w:val="24"/>
                <w:szCs w:val="24"/>
              </w:rPr>
              <w:lastRenderedPageBreak/>
              <w:t>әдістерін және лак-бояу өнімдеріндегі қорғасынның құрамын басқару қағидаларын айқындайды</w:t>
            </w:r>
            <w:r w:rsidR="005D5391" w:rsidRPr="006E3D2E">
              <w:rPr>
                <w:sz w:val="24"/>
                <w:szCs w:val="24"/>
              </w:rPr>
              <w:t>.</w:t>
            </w:r>
          </w:p>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нарығына шығарылғанға дейін лак-бояу өнімдерін өндіретін, импорттайтын және сататын ұйымдар мен жеке тұлғаларға, мемлекеттік басқару органдарына және басқа да байланысты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b/>
                <w:sz w:val="24"/>
                <w:szCs w:val="24"/>
              </w:rPr>
            </w:pPr>
            <w:r w:rsidRPr="006E3D2E">
              <w:rPr>
                <w:b/>
                <w:sz w:val="24"/>
                <w:szCs w:val="24"/>
              </w:rPr>
              <w:t>G/TBT/N/VNM/176</w:t>
            </w:r>
          </w:p>
        </w:tc>
        <w:tc>
          <w:tcPr>
            <w:tcW w:w="5386" w:type="dxa"/>
            <w:shd w:val="clear" w:color="auto" w:fill="auto"/>
          </w:tcPr>
          <w:p w:rsidR="005D5391" w:rsidRPr="006E3D2E" w:rsidRDefault="00DB4FE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Люминесцентті шамдардағы сынаптың құрамы туралы Ұлттық Техникалық регламент </w:t>
            </w:r>
            <w:r w:rsidR="005D5391" w:rsidRPr="006E3D2E">
              <w:rPr>
                <w:sz w:val="24"/>
                <w:szCs w:val="24"/>
              </w:rPr>
              <w:t xml:space="preserve">(8 </w:t>
            </w:r>
            <w:r w:rsidR="00C87489"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DB4FE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Осы Регламент осы Қағидаларға қосымшада көрсетілген люминесцентті шамдардағы сынаптың құрамын техникалық талаптарды, сынау әдістерін және басқару қағидаларын айқындайды.</w:t>
            </w:r>
          </w:p>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Регламент құрамында сынабы бар люминесцентті шамдарды өндіретін, импорттайтын және сататын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b/>
                <w:sz w:val="24"/>
                <w:szCs w:val="24"/>
              </w:rPr>
            </w:pPr>
            <w:r w:rsidRPr="006E3D2E">
              <w:rPr>
                <w:b/>
                <w:sz w:val="24"/>
                <w:szCs w:val="24"/>
              </w:rPr>
              <w:t>G/TBT/N/VNM/175</w:t>
            </w:r>
          </w:p>
        </w:tc>
        <w:tc>
          <w:tcPr>
            <w:tcW w:w="5386" w:type="dxa"/>
            <w:shd w:val="clear" w:color="auto" w:fill="auto"/>
          </w:tcPr>
          <w:p w:rsidR="005D5391" w:rsidRPr="006E3D2E" w:rsidRDefault="0000385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Қауіпті химиялық заттарды өндіру, сақтау, тасымалдау және пайдалану кезіндегі қауіпсіздік жөніндегі ұлттық техникалық регламент </w:t>
            </w:r>
            <w:r w:rsidR="005D5391" w:rsidRPr="006E3D2E">
              <w:rPr>
                <w:sz w:val="24"/>
                <w:szCs w:val="24"/>
              </w:rPr>
              <w:t xml:space="preserve">- </w:t>
            </w:r>
            <w:r w:rsidRPr="006E3D2E">
              <w:rPr>
                <w:sz w:val="24"/>
                <w:szCs w:val="24"/>
              </w:rPr>
              <w:t>Жалпы ережелер</w:t>
            </w:r>
            <w:r w:rsidR="005D5391" w:rsidRPr="006E3D2E">
              <w:rPr>
                <w:sz w:val="24"/>
                <w:szCs w:val="24"/>
              </w:rPr>
              <w:t xml:space="preserve"> (29 </w:t>
            </w:r>
            <w:r w:rsidR="00DB4FE6" w:rsidRPr="006E3D2E">
              <w:rPr>
                <w:sz w:val="24"/>
                <w:szCs w:val="24"/>
              </w:rPr>
              <w:t>бет, Вьетнам тілінде)</w:t>
            </w:r>
          </w:p>
        </w:tc>
        <w:tc>
          <w:tcPr>
            <w:tcW w:w="1985" w:type="dxa"/>
            <w:shd w:val="clear" w:color="auto" w:fill="auto"/>
          </w:tcPr>
          <w:p w:rsidR="005D5391" w:rsidRPr="006E3D2E" w:rsidRDefault="00BA4906" w:rsidP="00BF597A">
            <w:pPr>
              <w:jc w:val="both"/>
              <w:rPr>
                <w:sz w:val="24"/>
                <w:szCs w:val="24"/>
                <w:lang w:val="kk-KZ"/>
              </w:rPr>
            </w:pPr>
            <w:r w:rsidRPr="006E3D2E">
              <w:rPr>
                <w:sz w:val="24"/>
                <w:szCs w:val="24"/>
              </w:rPr>
              <w:t>Хабарламадан бастап 60 күн</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DB4FE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Химия өнеркәсібі өнімдері </w:t>
            </w:r>
            <w:r w:rsidR="005D5391" w:rsidRPr="006E3D2E">
              <w:rPr>
                <w:sz w:val="24"/>
                <w:szCs w:val="24"/>
              </w:rPr>
              <w:t>(ICS 71.100)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BD772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регламент қауіпті химикаттарды өндіру, сақтау, тасымалдау және пайдалану кезіндегі қауіпсіздікке қойылатын жалпы талаптарды белгілейді. Регламент Вьетнам аумағында қауіпті химиялық заттарды өндірумен, сақтаумен, тасымалдаумен және пайдаланумен айналысатын ұйымдар мен жеке тұлғаларға, сондай-ақ басқа да байланысты ұйымдар мен жеке тұлғаларға қолданылады.</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b/>
                <w:sz w:val="24"/>
                <w:szCs w:val="24"/>
              </w:rPr>
            </w:pPr>
            <w:r w:rsidRPr="006E3D2E">
              <w:rPr>
                <w:b/>
                <w:sz w:val="24"/>
                <w:szCs w:val="24"/>
              </w:rPr>
              <w:t>G/TBT/N/USA/1649</w:t>
            </w:r>
          </w:p>
        </w:tc>
        <w:tc>
          <w:tcPr>
            <w:tcW w:w="5386" w:type="dxa"/>
            <w:shd w:val="clear" w:color="auto" w:fill="auto"/>
          </w:tcPr>
          <w:p w:rsidR="005D5391" w:rsidRPr="006E3D2E" w:rsidRDefault="00003850" w:rsidP="00BF597A">
            <w:pPr>
              <w:jc w:val="both"/>
              <w:rPr>
                <w:sz w:val="24"/>
                <w:szCs w:val="24"/>
              </w:rPr>
            </w:pPr>
            <w:r w:rsidRPr="006E3D2E">
              <w:rPr>
                <w:sz w:val="24"/>
                <w:szCs w:val="24"/>
              </w:rPr>
              <w:t xml:space="preserve">Қабылданған сәйкестік құралдары; ұшуға жарамдылық стандарттары: стандартты санаттағы ұшақтар </w:t>
            </w:r>
            <w:r w:rsidR="005D5391" w:rsidRPr="006E3D2E">
              <w:rPr>
                <w:sz w:val="24"/>
                <w:szCs w:val="24"/>
              </w:rPr>
              <w:t xml:space="preserve">(5 </w:t>
            </w:r>
            <w:r w:rsidR="00DB4FE6" w:rsidRPr="006E3D2E">
              <w:rPr>
                <w:sz w:val="24"/>
                <w:szCs w:val="24"/>
              </w:rPr>
              <w:t>бет, ағылшын тілінде)</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FC2DC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Стандартты санаттағы ұшақтар; Ұшақтар және жалпы ғарыш аппараттары </w:t>
            </w:r>
            <w:r w:rsidR="005D5391" w:rsidRPr="006E3D2E">
              <w:rPr>
                <w:sz w:val="24"/>
                <w:szCs w:val="24"/>
              </w:rPr>
              <w:t>(ICS 49.020)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8754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стандартты санаттағы ұшақтар үшін қолданылатын ұшу жарамдылығының стандарттарына сәйкестікті қамтамасыз ету құралдарының болуы</w:t>
            </w:r>
            <w:r w:rsidR="005D5391" w:rsidRPr="006E3D2E">
              <w:rPr>
                <w:sz w:val="24"/>
                <w:szCs w:val="24"/>
              </w:rPr>
              <w:t xml:space="preserve">. </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val="restart"/>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jc w:val="right"/>
              <w:rPr>
                <w:b/>
                <w:sz w:val="24"/>
                <w:szCs w:val="24"/>
              </w:rPr>
            </w:pPr>
            <w:r w:rsidRPr="006E3D2E">
              <w:rPr>
                <w:b/>
                <w:sz w:val="24"/>
                <w:szCs w:val="24"/>
              </w:rPr>
              <w:t>G/TBT/N/USA/1648</w:t>
            </w:r>
          </w:p>
        </w:tc>
        <w:tc>
          <w:tcPr>
            <w:tcW w:w="5386" w:type="dxa"/>
            <w:shd w:val="clear" w:color="auto" w:fill="auto"/>
          </w:tcPr>
          <w:p w:rsidR="005D5391" w:rsidRPr="006E3D2E" w:rsidRDefault="00C87489" w:rsidP="00BF597A">
            <w:pPr>
              <w:jc w:val="both"/>
              <w:rPr>
                <w:sz w:val="24"/>
                <w:szCs w:val="24"/>
              </w:rPr>
            </w:pPr>
            <w:r w:rsidRPr="006E3D2E">
              <w:rPr>
                <w:sz w:val="24"/>
                <w:szCs w:val="24"/>
              </w:rPr>
              <w:t>Зияткерлік желілердің үйлесімділік стандарттарына арналған Framework және Roadmap стандарттау және технологиялар жөніндегі ұлттық институтының жобасы, 4-0 нұсқа</w:t>
            </w:r>
            <w:r w:rsidR="005D5391" w:rsidRPr="006E3D2E">
              <w:rPr>
                <w:sz w:val="24"/>
                <w:szCs w:val="24"/>
              </w:rPr>
              <w:t xml:space="preserve"> (2 </w:t>
            </w:r>
            <w:r w:rsidR="00027607" w:rsidRPr="006E3D2E">
              <w:rPr>
                <w:sz w:val="24"/>
                <w:szCs w:val="24"/>
              </w:rPr>
              <w:t>бет, ағылшын тілінде)</w:t>
            </w:r>
          </w:p>
        </w:tc>
        <w:tc>
          <w:tcPr>
            <w:tcW w:w="1985" w:type="dxa"/>
            <w:shd w:val="clear" w:color="auto" w:fill="auto"/>
          </w:tcPr>
          <w:p w:rsidR="005D5391" w:rsidRPr="006E3D2E" w:rsidRDefault="005D5391" w:rsidP="00BF597A">
            <w:pPr>
              <w:jc w:val="both"/>
              <w:rPr>
                <w:sz w:val="24"/>
                <w:szCs w:val="24"/>
                <w:lang w:val="kk-KZ"/>
              </w:rPr>
            </w:pPr>
            <w:r w:rsidRPr="006E3D2E">
              <w:rPr>
                <w:sz w:val="24"/>
                <w:szCs w:val="24"/>
                <w:lang w:val="kk-KZ"/>
              </w:rPr>
              <w:t xml:space="preserve">2 </w:t>
            </w:r>
            <w:r w:rsidR="00BE77F3" w:rsidRPr="006E3D2E">
              <w:rPr>
                <w:sz w:val="24"/>
                <w:szCs w:val="24"/>
                <w:lang w:val="kk-KZ"/>
              </w:rPr>
              <w:t>қараша</w:t>
            </w:r>
            <w:r w:rsidRPr="006E3D2E">
              <w:rPr>
                <w:sz w:val="24"/>
                <w:szCs w:val="24"/>
                <w:lang w:val="kk-KZ"/>
              </w:rPr>
              <w:t xml:space="preserve"> 2020</w:t>
            </w: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5D5391" w:rsidRPr="006E3D2E" w:rsidRDefault="008754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Ақылды электрмен жабдықтау желісі</w:t>
            </w:r>
            <w:r w:rsidR="005D5391" w:rsidRPr="006E3D2E">
              <w:rPr>
                <w:sz w:val="24"/>
                <w:szCs w:val="24"/>
              </w:rPr>
              <w:t xml:space="preserve">; </w:t>
            </w:r>
            <w:r w:rsidRPr="006E3D2E">
              <w:rPr>
                <w:sz w:val="24"/>
                <w:szCs w:val="24"/>
              </w:rPr>
              <w:t>Стандарттау</w:t>
            </w:r>
            <w:r w:rsidR="005D5391" w:rsidRPr="006E3D2E">
              <w:rPr>
                <w:sz w:val="24"/>
                <w:szCs w:val="24"/>
              </w:rPr>
              <w:t xml:space="preserve">. </w:t>
            </w:r>
            <w:r w:rsidRPr="006E3D2E">
              <w:rPr>
                <w:sz w:val="24"/>
                <w:szCs w:val="24"/>
              </w:rPr>
              <w:t xml:space="preserve">Жалпы ережелер </w:t>
            </w:r>
            <w:r w:rsidR="005D5391" w:rsidRPr="006E3D2E">
              <w:rPr>
                <w:sz w:val="24"/>
                <w:szCs w:val="24"/>
              </w:rPr>
              <w:t xml:space="preserve">(ICS 01.120), </w:t>
            </w:r>
            <w:r w:rsidRPr="006E3D2E">
              <w:rPr>
                <w:sz w:val="24"/>
                <w:szCs w:val="24"/>
              </w:rPr>
              <w:t xml:space="preserve">Тұрмыстық қауіпсіздік </w:t>
            </w:r>
            <w:r w:rsidR="005D5391" w:rsidRPr="006E3D2E">
              <w:rPr>
                <w:sz w:val="24"/>
                <w:szCs w:val="24"/>
              </w:rPr>
              <w:t xml:space="preserve">(ICS 13.120), </w:t>
            </w:r>
            <w:r w:rsidRPr="006E3D2E">
              <w:rPr>
                <w:sz w:val="24"/>
                <w:szCs w:val="24"/>
              </w:rPr>
              <w:t>Электр және магнетизмге қатысты басқа стандарттар</w:t>
            </w:r>
            <w:r w:rsidR="005D5391" w:rsidRPr="006E3D2E">
              <w:rPr>
                <w:sz w:val="24"/>
                <w:szCs w:val="24"/>
              </w:rPr>
              <w:t xml:space="preserve"> (ICS </w:t>
            </w:r>
            <w:r w:rsidR="005D5391" w:rsidRPr="006E3D2E">
              <w:rPr>
                <w:sz w:val="24"/>
                <w:szCs w:val="24"/>
              </w:rPr>
              <w:lastRenderedPageBreak/>
              <w:t xml:space="preserve">17.220.99), </w:t>
            </w:r>
            <w:r w:rsidRPr="006E3D2E">
              <w:rPr>
                <w:sz w:val="24"/>
                <w:szCs w:val="24"/>
              </w:rPr>
              <w:t xml:space="preserve">Жалпы электр энергиясын беру және тарату желілері </w:t>
            </w:r>
            <w:r w:rsidR="005D5391" w:rsidRPr="006E3D2E">
              <w:rPr>
                <w:sz w:val="24"/>
                <w:szCs w:val="24"/>
              </w:rPr>
              <w:t xml:space="preserve">(ICS 29.240.01), </w:t>
            </w:r>
            <w:r w:rsidRPr="006E3D2E">
              <w:rPr>
                <w:sz w:val="24"/>
                <w:szCs w:val="24"/>
              </w:rPr>
              <w:t xml:space="preserve">Ақпараттық технологиялар </w:t>
            </w:r>
            <w:r w:rsidR="005D5391" w:rsidRPr="006E3D2E">
              <w:rPr>
                <w:sz w:val="24"/>
                <w:szCs w:val="24"/>
              </w:rPr>
              <w:t>( ICS 35.020)</w:t>
            </w:r>
          </w:p>
        </w:tc>
        <w:tc>
          <w:tcPr>
            <w:tcW w:w="1985" w:type="dxa"/>
            <w:shd w:val="clear" w:color="auto" w:fill="auto"/>
          </w:tcPr>
          <w:p w:rsidR="005D5391" w:rsidRPr="006E3D2E" w:rsidRDefault="005D5391" w:rsidP="00BF597A">
            <w:pPr>
              <w:jc w:val="both"/>
              <w:rPr>
                <w:sz w:val="24"/>
                <w:szCs w:val="24"/>
                <w:lang w:val="kk-KZ"/>
              </w:rPr>
            </w:pPr>
          </w:p>
        </w:tc>
      </w:tr>
      <w:tr w:rsidR="005D5391" w:rsidRPr="006E3D2E" w:rsidTr="00A15714">
        <w:trPr>
          <w:trHeight w:val="361"/>
        </w:trPr>
        <w:tc>
          <w:tcPr>
            <w:tcW w:w="710" w:type="dxa"/>
            <w:vMerge/>
            <w:shd w:val="clear" w:color="auto" w:fill="auto"/>
          </w:tcPr>
          <w:p w:rsidR="005D5391" w:rsidRPr="006E3D2E" w:rsidRDefault="005D5391" w:rsidP="00BF597A">
            <w:pPr>
              <w:numPr>
                <w:ilvl w:val="0"/>
                <w:numId w:val="3"/>
              </w:numPr>
              <w:ind w:left="0" w:firstLine="0"/>
              <w:jc w:val="both"/>
              <w:rPr>
                <w:sz w:val="24"/>
                <w:szCs w:val="24"/>
                <w:lang w:val="kk-KZ"/>
              </w:rPr>
            </w:pPr>
          </w:p>
        </w:tc>
        <w:tc>
          <w:tcPr>
            <w:tcW w:w="2410" w:type="dxa"/>
            <w:shd w:val="clear" w:color="auto" w:fill="auto"/>
          </w:tcPr>
          <w:p w:rsidR="005D5391" w:rsidRPr="006E3D2E" w:rsidRDefault="005D5391" w:rsidP="00BF597A">
            <w:pPr>
              <w:rPr>
                <w:sz w:val="24"/>
                <w:szCs w:val="24"/>
              </w:rPr>
            </w:pPr>
            <w:r w:rsidRPr="006E3D2E">
              <w:rPr>
                <w:sz w:val="24"/>
                <w:szCs w:val="24"/>
              </w:rPr>
              <w:t>Вьетнам</w:t>
            </w:r>
          </w:p>
        </w:tc>
        <w:tc>
          <w:tcPr>
            <w:tcW w:w="5386" w:type="dxa"/>
            <w:shd w:val="clear" w:color="auto" w:fill="auto"/>
          </w:tcPr>
          <w:p w:rsidR="005D5391" w:rsidRPr="006E3D2E" w:rsidRDefault="0087549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Хабарлама</w:t>
            </w:r>
            <w:r w:rsidR="005D5391" w:rsidRPr="006E3D2E">
              <w:rPr>
                <w:sz w:val="24"/>
                <w:szCs w:val="24"/>
              </w:rPr>
              <w:t xml:space="preserve">; </w:t>
            </w:r>
            <w:r w:rsidRPr="006E3D2E">
              <w:rPr>
                <w:sz w:val="24"/>
                <w:szCs w:val="24"/>
              </w:rPr>
              <w:t xml:space="preserve">түсініктеме сұрау </w:t>
            </w:r>
            <w:r w:rsidR="005D5391" w:rsidRPr="006E3D2E">
              <w:rPr>
                <w:sz w:val="24"/>
                <w:szCs w:val="24"/>
              </w:rPr>
              <w:t xml:space="preserve">- </w:t>
            </w:r>
            <w:r w:rsidRPr="006E3D2E">
              <w:rPr>
                <w:sz w:val="24"/>
                <w:szCs w:val="24"/>
              </w:rPr>
              <w:t>Ұлттық стандарттау және технологиялар институты (NIST) зияткерлік желілердің өзара әрекеттесу стандарттары үшін NIST Framework және Roadmap жобасына түсініктеме сұрайды</w:t>
            </w:r>
            <w:r w:rsidR="005D5391" w:rsidRPr="006E3D2E">
              <w:rPr>
                <w:sz w:val="24"/>
                <w:szCs w:val="24"/>
              </w:rPr>
              <w:t xml:space="preserve">. </w:t>
            </w:r>
            <w:r w:rsidRPr="006E3D2E">
              <w:rPr>
                <w:sz w:val="24"/>
                <w:szCs w:val="24"/>
              </w:rPr>
              <w:t xml:space="preserve">Бұл құжат интернетте қол жетімді </w:t>
            </w:r>
            <w:hyperlink r:id="rId130" w:tgtFrame="_blank" w:history="1">
              <w:r w:rsidR="005D5391" w:rsidRPr="006E3D2E">
                <w:rPr>
                  <w:color w:val="0000FF"/>
                  <w:sz w:val="24"/>
                  <w:szCs w:val="24"/>
                  <w:u w:val="single"/>
                </w:rPr>
                <w:t>https://www.nist.gov/el/smart-grid/smart-grid-framework</w:t>
              </w:r>
            </w:hyperlink>
            <w:r w:rsidR="005D5391" w:rsidRPr="006E3D2E">
              <w:rPr>
                <w:sz w:val="24"/>
                <w:szCs w:val="24"/>
              </w:rPr>
              <w:t>.</w:t>
            </w:r>
          </w:p>
        </w:tc>
        <w:tc>
          <w:tcPr>
            <w:tcW w:w="1985" w:type="dxa"/>
            <w:shd w:val="clear" w:color="auto" w:fill="auto"/>
          </w:tcPr>
          <w:p w:rsidR="005D5391" w:rsidRPr="006E3D2E" w:rsidRDefault="005D5391"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Verdana"/>
                <w:b/>
                <w:sz w:val="24"/>
                <w:szCs w:val="24"/>
              </w:rPr>
            </w:pPr>
            <w:r w:rsidRPr="006E3D2E">
              <w:rPr>
                <w:b/>
                <w:sz w:val="24"/>
                <w:szCs w:val="24"/>
              </w:rPr>
              <w:t>G/TBT/N/MEX/478</w:t>
            </w:r>
          </w:p>
        </w:tc>
        <w:tc>
          <w:tcPr>
            <w:tcW w:w="5386" w:type="dxa"/>
            <w:shd w:val="clear" w:color="auto" w:fill="auto"/>
          </w:tcPr>
          <w:p w:rsidR="00C544BA" w:rsidRPr="006E3D2E" w:rsidRDefault="00CF100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Мексиканың ресми стандартының жобасы PROY-NOM-019-SE-2020:</w:t>
            </w:r>
            <w:r w:rsidR="00C544BA" w:rsidRPr="006E3D2E">
              <w:rPr>
                <w:sz w:val="24"/>
                <w:szCs w:val="24"/>
              </w:rPr>
              <w:t xml:space="preserve"> </w:t>
            </w:r>
            <w:r w:rsidRPr="006E3D2E">
              <w:rPr>
                <w:sz w:val="24"/>
                <w:szCs w:val="24"/>
              </w:rPr>
              <w:t xml:space="preserve">Ақпараттық жабдық және ілеспе құрылғылар, сондай-ақ офистік жабдық </w:t>
            </w:r>
            <w:r w:rsidR="00C544BA" w:rsidRPr="006E3D2E">
              <w:rPr>
                <w:sz w:val="24"/>
                <w:szCs w:val="24"/>
              </w:rPr>
              <w:t xml:space="preserve">- </w:t>
            </w:r>
            <w:r w:rsidRPr="006E3D2E">
              <w:rPr>
                <w:sz w:val="24"/>
                <w:szCs w:val="24"/>
              </w:rPr>
              <w:t>Қауіпсіздік талаптары</w:t>
            </w:r>
            <w:r w:rsidR="00C544BA" w:rsidRPr="006E3D2E">
              <w:rPr>
                <w:sz w:val="24"/>
                <w:szCs w:val="24"/>
              </w:rPr>
              <w:t xml:space="preserve"> (</w:t>
            </w:r>
            <w:r w:rsidRPr="006E3D2E">
              <w:rPr>
                <w:sz w:val="24"/>
                <w:szCs w:val="24"/>
              </w:rPr>
              <w:t>Бұл мәтін Мексиканың ресми стандартын NOM-019-SCFI-1998 жояды,  және Мексиканың ресми стандартының PROY -NOM-019-SCFI-2016 жобасын болдырмайды</w:t>
            </w:r>
            <w:r w:rsidR="00C544BA" w:rsidRPr="006E3D2E">
              <w:rPr>
                <w:sz w:val="24"/>
                <w:szCs w:val="24"/>
              </w:rPr>
              <w:t xml:space="preserve">) (36 </w:t>
            </w:r>
            <w:r w:rsidRPr="006E3D2E">
              <w:rPr>
                <w:sz w:val="24"/>
                <w:szCs w:val="24"/>
              </w:rPr>
              <w:t xml:space="preserve">бет, </w:t>
            </w:r>
            <w:r w:rsidR="00C544BA" w:rsidRPr="006E3D2E">
              <w:rPr>
                <w:sz w:val="24"/>
                <w:szCs w:val="24"/>
              </w:rPr>
              <w:t xml:space="preserve"> </w:t>
            </w:r>
            <w:r w:rsidRPr="006E3D2E">
              <w:rPr>
                <w:sz w:val="24"/>
                <w:szCs w:val="24"/>
              </w:rPr>
              <w:t>испан тілінде</w:t>
            </w:r>
            <w:r w:rsidR="00C544BA" w:rsidRPr="006E3D2E">
              <w:rPr>
                <w:sz w:val="24"/>
                <w:szCs w:val="24"/>
              </w:rPr>
              <w:t>)</w:t>
            </w:r>
          </w:p>
        </w:tc>
        <w:tc>
          <w:tcPr>
            <w:tcW w:w="1985" w:type="dxa"/>
            <w:shd w:val="clear" w:color="auto" w:fill="auto"/>
          </w:tcPr>
          <w:p w:rsidR="00C544BA" w:rsidRPr="006E3D2E" w:rsidRDefault="00BA4906" w:rsidP="00BF597A">
            <w:pPr>
              <w:jc w:val="both"/>
              <w:rPr>
                <w:sz w:val="24"/>
                <w:szCs w:val="24"/>
                <w:lang w:val="kk-KZ"/>
              </w:rPr>
            </w:pPr>
            <w:r w:rsidRPr="006E3D2E">
              <w:rPr>
                <w:sz w:val="24"/>
                <w:szCs w:val="24"/>
                <w:lang w:val="kk-KZ"/>
              </w:rPr>
              <w:t>Хабарламадан бастап 60 күн</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 xml:space="preserve">6 </w:t>
            </w:r>
            <w:r w:rsidR="00BA4906" w:rsidRPr="006E3D2E">
              <w:rPr>
                <w:b/>
                <w:sz w:val="24"/>
                <w:szCs w:val="24"/>
              </w:rPr>
              <w:t>қазан 2020</w:t>
            </w:r>
          </w:p>
        </w:tc>
        <w:tc>
          <w:tcPr>
            <w:tcW w:w="5386" w:type="dxa"/>
            <w:shd w:val="clear" w:color="auto" w:fill="auto"/>
          </w:tcPr>
          <w:p w:rsidR="00C544BA" w:rsidRPr="006E3D2E" w:rsidRDefault="0078026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Ақпараттық-технологиялық жабдықтар мен ілеспе жабдықтар, сондай-ақ оргтехника.</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Мексика</w:t>
            </w:r>
          </w:p>
        </w:tc>
        <w:tc>
          <w:tcPr>
            <w:tcW w:w="5386" w:type="dxa"/>
            <w:shd w:val="clear" w:color="auto" w:fill="auto"/>
          </w:tcPr>
          <w:p w:rsidR="00126DE4" w:rsidRPr="006E3D2E" w:rsidRDefault="00126DE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Мексика стандарты қауіпсіздіктің жалпы және ерекше сипаттамаларын және импортталатын және сатылатын Ақпараттық технологиялар мен ілеспе жабдықтарға қойылатын талаптарды белгілейді. Ол тұтынушылардың қауіпсіздігін қамтамасыз етуге және меншікті қорғауға бағытталған. Мәтін дұрыс пайдаланбау үшін сипаттамаларды белгілейді:</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1. Электр тогымен;</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2. Энергиямен байланысты қауіптер;</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3. От;</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4. Термиялық қауіптер;</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5. Механикалық қауіптер;</w:t>
            </w:r>
          </w:p>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6. Радиация;</w:t>
            </w:r>
          </w:p>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7. Химиялық қауіптер.</w:t>
            </w:r>
          </w:p>
          <w:p w:rsidR="00C544BA" w:rsidRPr="006E3D2E" w:rsidRDefault="00955FE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Стандарт жабдыққа байланысты тәуекелдерді азайтуға бағытталған және өндірушінің нұсқауларына сәйкес оның орнатылуын, пайдаланылуын және қызмет көрсетілуін қамтамасыз етеді. Сондай-ақ, ол жану, электр тогының соғуы немесе жарақат алу қаупін азайтуға бағытталған талаптарды белгілейді </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G/TBT/N/ISR/1176</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SI 62552 </w:t>
            </w:r>
            <w:r w:rsidR="003A1EC4" w:rsidRPr="006E3D2E">
              <w:rPr>
                <w:sz w:val="24"/>
                <w:szCs w:val="24"/>
              </w:rPr>
              <w:t>1 бөлім-тұрмыстық тоңазытқыш. Тест сипаттамалары мен әдістері</w:t>
            </w:r>
            <w:r w:rsidRPr="006E3D2E">
              <w:rPr>
                <w:sz w:val="24"/>
                <w:szCs w:val="24"/>
              </w:rPr>
              <w:t xml:space="preserve">: </w:t>
            </w:r>
            <w:r w:rsidR="003A1EC4" w:rsidRPr="006E3D2E">
              <w:rPr>
                <w:sz w:val="24"/>
                <w:szCs w:val="24"/>
              </w:rPr>
              <w:t xml:space="preserve">Жалпы талаптар </w:t>
            </w:r>
            <w:r w:rsidR="00955FE3" w:rsidRPr="006E3D2E">
              <w:rPr>
                <w:sz w:val="24"/>
                <w:szCs w:val="24"/>
              </w:rPr>
              <w:t>(5 бет, иврит тілінде және 67 бет, ағылшын тілінде)</w:t>
            </w:r>
            <w:r w:rsidRPr="006E3D2E">
              <w:rPr>
                <w:sz w:val="24"/>
                <w:szCs w:val="24"/>
              </w:rPr>
              <w:t xml:space="preserve">; SI 62552 </w:t>
            </w:r>
            <w:r w:rsidR="00655D40" w:rsidRPr="006E3D2E">
              <w:rPr>
                <w:sz w:val="24"/>
                <w:szCs w:val="24"/>
              </w:rPr>
              <w:t>2 бөлім-тұрмыстық тоңазытқыш құрылғылар</w:t>
            </w:r>
            <w:r w:rsidRPr="006E3D2E">
              <w:rPr>
                <w:sz w:val="24"/>
                <w:szCs w:val="24"/>
              </w:rPr>
              <w:t xml:space="preserve"> - </w:t>
            </w:r>
            <w:r w:rsidR="00655D40" w:rsidRPr="006E3D2E">
              <w:rPr>
                <w:sz w:val="24"/>
                <w:szCs w:val="24"/>
              </w:rPr>
              <w:t xml:space="preserve">Тест сипаттамалары мен әдістері: Жұмыс сипаттамаларына қойылатын талаптар </w:t>
            </w:r>
            <w:r w:rsidRPr="006E3D2E">
              <w:rPr>
                <w:sz w:val="24"/>
                <w:szCs w:val="24"/>
              </w:rPr>
              <w:t xml:space="preserve">(5 </w:t>
            </w:r>
            <w:r w:rsidR="00655D40" w:rsidRPr="006E3D2E">
              <w:rPr>
                <w:sz w:val="24"/>
                <w:szCs w:val="24"/>
              </w:rPr>
              <w:t xml:space="preserve">бет, иврит тілінде және </w:t>
            </w:r>
            <w:r w:rsidRPr="006E3D2E">
              <w:rPr>
                <w:sz w:val="24"/>
                <w:szCs w:val="24"/>
              </w:rPr>
              <w:t xml:space="preserve">47 </w:t>
            </w:r>
            <w:r w:rsidR="00655D40" w:rsidRPr="006E3D2E">
              <w:rPr>
                <w:sz w:val="24"/>
                <w:szCs w:val="24"/>
              </w:rPr>
              <w:t>бет, ағылшын тілінде</w:t>
            </w:r>
            <w:r w:rsidRPr="006E3D2E">
              <w:rPr>
                <w:sz w:val="24"/>
                <w:szCs w:val="24"/>
              </w:rPr>
              <w:t xml:space="preserve">); SI 62552 3 </w:t>
            </w:r>
            <w:r w:rsidR="00655D40" w:rsidRPr="006E3D2E">
              <w:rPr>
                <w:sz w:val="24"/>
                <w:szCs w:val="24"/>
              </w:rPr>
              <w:t xml:space="preserve">бөлім </w:t>
            </w:r>
            <w:r w:rsidRPr="006E3D2E">
              <w:rPr>
                <w:sz w:val="24"/>
                <w:szCs w:val="24"/>
              </w:rPr>
              <w:t xml:space="preserve">- </w:t>
            </w:r>
            <w:r w:rsidR="00655D40" w:rsidRPr="006E3D2E">
              <w:rPr>
                <w:sz w:val="24"/>
                <w:szCs w:val="24"/>
              </w:rPr>
              <w:t xml:space="preserve">Тұрмыстық тоңазытқыш - сипаттамалары мен сынау әдістері: энергияны тұтыну және көлемі </w:t>
            </w:r>
            <w:r w:rsidRPr="006E3D2E">
              <w:rPr>
                <w:sz w:val="24"/>
                <w:szCs w:val="24"/>
              </w:rPr>
              <w:t xml:space="preserve">(5 </w:t>
            </w:r>
            <w:r w:rsidR="00655D40" w:rsidRPr="006E3D2E">
              <w:rPr>
                <w:sz w:val="24"/>
                <w:szCs w:val="24"/>
              </w:rPr>
              <w:t xml:space="preserve">бет, иврит тілінде және </w:t>
            </w:r>
            <w:r w:rsidRPr="006E3D2E">
              <w:rPr>
                <w:sz w:val="24"/>
                <w:szCs w:val="24"/>
              </w:rPr>
              <w:t xml:space="preserve">159 </w:t>
            </w:r>
            <w:r w:rsidR="00655D40" w:rsidRPr="006E3D2E">
              <w:rPr>
                <w:sz w:val="24"/>
                <w:szCs w:val="24"/>
              </w:rPr>
              <w:t>бет, ағылшын тілінде</w:t>
            </w:r>
            <w:r w:rsidRPr="006E3D2E">
              <w:rPr>
                <w:sz w:val="24"/>
                <w:szCs w:val="24"/>
              </w:rPr>
              <w:t>).</w:t>
            </w:r>
          </w:p>
        </w:tc>
        <w:tc>
          <w:tcPr>
            <w:tcW w:w="1985" w:type="dxa"/>
            <w:shd w:val="clear" w:color="auto" w:fill="auto"/>
          </w:tcPr>
          <w:p w:rsidR="00C544BA" w:rsidRPr="006E3D2E" w:rsidRDefault="00BA4906" w:rsidP="00BF597A">
            <w:pPr>
              <w:jc w:val="both"/>
              <w:rPr>
                <w:sz w:val="24"/>
                <w:szCs w:val="24"/>
                <w:lang w:val="kk-KZ"/>
              </w:rPr>
            </w:pPr>
            <w:r w:rsidRPr="006E3D2E">
              <w:rPr>
                <w:sz w:val="24"/>
                <w:szCs w:val="24"/>
                <w:lang w:val="kk-KZ"/>
              </w:rPr>
              <w:t>Хабарламадан бастап 60 күн</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C544BA" w:rsidRPr="006E3D2E" w:rsidRDefault="003A1EC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Тұрмыстық тоңазытқыш техникасы</w:t>
            </w:r>
            <w:r w:rsidR="00C544BA" w:rsidRPr="006E3D2E">
              <w:rPr>
                <w:sz w:val="24"/>
                <w:szCs w:val="24"/>
              </w:rPr>
              <w:t>; (HS: 8418); (ICS: 97.030)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Израиль</w:t>
            </w:r>
          </w:p>
        </w:tc>
        <w:tc>
          <w:tcPr>
            <w:tcW w:w="5386" w:type="dxa"/>
            <w:shd w:val="clear" w:color="auto" w:fill="auto"/>
          </w:tcPr>
          <w:p w:rsidR="00655D40" w:rsidRPr="006E3D2E" w:rsidRDefault="00655D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Сипаттамасы</w:t>
            </w:r>
            <w:r w:rsidR="00C544BA" w:rsidRPr="006E3D2E">
              <w:rPr>
                <w:sz w:val="24"/>
                <w:szCs w:val="24"/>
              </w:rPr>
              <w:t xml:space="preserve">: </w:t>
            </w:r>
            <w:r w:rsidRPr="006E3D2E">
              <w:rPr>
                <w:sz w:val="24"/>
                <w:szCs w:val="24"/>
              </w:rPr>
              <w:t xml:space="preserve">Тұрмыстық тоңазытқыш құрылғыларына қатысты 62552 міндетті стандартын қайта қарау SI 62552, 1, 2 және 3-бөліктермен ауыстырылуы керек, осылайша алдыңғы стандарттың қолданылу аясын үш аспектіге бөлу керек. Бұл қайта қаралған стандарттар жобалары келесі халықаралық стандарттарды қабылдайды: </w:t>
            </w:r>
          </w:p>
          <w:p w:rsidR="006B1B7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w:t>
            </w:r>
            <w:r w:rsidRPr="006E3D2E">
              <w:rPr>
                <w:sz w:val="24"/>
                <w:szCs w:val="24"/>
              </w:rPr>
              <w:tab/>
            </w:r>
            <w:r w:rsidRPr="006E3D2E">
              <w:rPr>
                <w:sz w:val="24"/>
                <w:szCs w:val="24"/>
                <w:lang w:val="en-US"/>
              </w:rPr>
              <w:t>SI</w:t>
            </w:r>
            <w:r w:rsidRPr="006E3D2E">
              <w:rPr>
                <w:sz w:val="24"/>
                <w:szCs w:val="24"/>
              </w:rPr>
              <w:t xml:space="preserve"> 62552 </w:t>
            </w:r>
            <w:r w:rsidR="006B1B7A" w:rsidRPr="006E3D2E">
              <w:rPr>
                <w:sz w:val="24"/>
                <w:szCs w:val="24"/>
              </w:rPr>
              <w:t xml:space="preserve">1-бөлім жалпы талаптарды айқындайды; IEC 62552-1 халықаралық стандартын қабылдайды </w:t>
            </w:r>
            <w:r w:rsidRPr="006E3D2E">
              <w:rPr>
                <w:sz w:val="24"/>
                <w:szCs w:val="24"/>
              </w:rPr>
              <w:t xml:space="preserve">- редакция 1.0: 2015-02 </w:t>
            </w:r>
            <w:r w:rsidR="006B1B7A" w:rsidRPr="006E3D2E">
              <w:rPr>
                <w:sz w:val="24"/>
                <w:szCs w:val="24"/>
              </w:rPr>
              <w:t>және келесі маңызды техникалық өзгерістерді қамтиды:</w:t>
            </w:r>
          </w:p>
          <w:p w:rsidR="00B26ADB"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Сынақ бөлмесінің жабдықтарының кейбір сипаттамалары өзгертілді және қосымша икемділікті қамтамасыз ету үшін тестілеу параметрі өзгертілді, әсіресе бір сынақ бөлмесінде бірнеше құрылғыны сынау кезінде;</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Шарап сақтау құрылғыларына арналған G қосымшасын қосады</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Жіктеуге қатысты 4-бөлімде көрсетілген халықаралық талаптарды Израильдің климатына сәйкес келетін ұлттық талаптармен алмастырады</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w:t>
            </w:r>
            <w:r w:rsidRPr="006E3D2E">
              <w:rPr>
                <w:sz w:val="24"/>
                <w:szCs w:val="24"/>
              </w:rPr>
              <w:tab/>
            </w:r>
            <w:r w:rsidR="00B26ADB" w:rsidRPr="006E3D2E">
              <w:rPr>
                <w:sz w:val="24"/>
                <w:szCs w:val="24"/>
                <w:lang w:val="en-US"/>
              </w:rPr>
              <w:t>SI</w:t>
            </w:r>
            <w:r w:rsidR="00B26ADB" w:rsidRPr="006E3D2E">
              <w:rPr>
                <w:sz w:val="24"/>
                <w:szCs w:val="24"/>
              </w:rPr>
              <w:t xml:space="preserve"> 62552 2-бөлім өнімділікке қойылатын талаптарды анықтайды, </w:t>
            </w:r>
            <w:r w:rsidR="00B26ADB" w:rsidRPr="006E3D2E">
              <w:rPr>
                <w:sz w:val="24"/>
                <w:szCs w:val="24"/>
                <w:lang w:val="en-US"/>
              </w:rPr>
              <w:t>IEC</w:t>
            </w:r>
            <w:r w:rsidR="00B26ADB" w:rsidRPr="006E3D2E">
              <w:rPr>
                <w:sz w:val="24"/>
                <w:szCs w:val="24"/>
              </w:rPr>
              <w:t xml:space="preserve"> 62552-2 халықаралық стандартын қабылдайды - редакция </w:t>
            </w:r>
            <w:r w:rsidRPr="006E3D2E">
              <w:rPr>
                <w:sz w:val="24"/>
                <w:szCs w:val="24"/>
              </w:rPr>
              <w:t xml:space="preserve">1.0: </w:t>
            </w:r>
            <w:r w:rsidR="00B26ADB" w:rsidRPr="006E3D2E">
              <w:rPr>
                <w:sz w:val="24"/>
                <w:szCs w:val="24"/>
              </w:rPr>
              <w:t>2015-02 және келесі маңызды техникалық өзгерістерді қамтиды:</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Салқындату қабілетіне арналған 7-тарауды қосады;</w:t>
            </w:r>
          </w:p>
          <w:p w:rsidR="00B26ADB"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Шарап сақтау жабдықтарына қатысты в қосымшасын қосады.</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w:t>
            </w:r>
            <w:r w:rsidRPr="006E3D2E">
              <w:rPr>
                <w:sz w:val="24"/>
                <w:szCs w:val="24"/>
              </w:rPr>
              <w:tab/>
            </w:r>
            <w:r w:rsidRPr="006E3D2E">
              <w:rPr>
                <w:sz w:val="24"/>
                <w:szCs w:val="24"/>
                <w:lang w:val="en-US"/>
              </w:rPr>
              <w:t>SI</w:t>
            </w:r>
            <w:r w:rsidRPr="006E3D2E">
              <w:rPr>
                <w:sz w:val="24"/>
                <w:szCs w:val="24"/>
              </w:rPr>
              <w:t xml:space="preserve"> 62552 </w:t>
            </w:r>
            <w:r w:rsidR="00B26ADB" w:rsidRPr="006E3D2E">
              <w:rPr>
                <w:sz w:val="24"/>
                <w:szCs w:val="24"/>
              </w:rPr>
              <w:t>3-бөлім энергияны тұтыну мен көлемге қойылатын талаптарды анықтайды, IEC 62552-3 халықаралық стандартын қабылдайды</w:t>
            </w:r>
            <w:r w:rsidRPr="006E3D2E">
              <w:rPr>
                <w:sz w:val="24"/>
                <w:szCs w:val="24"/>
              </w:rPr>
              <w:t xml:space="preserve">- редакция 1.0: 2015-02 </w:t>
            </w:r>
            <w:r w:rsidR="00B26ADB" w:rsidRPr="006E3D2E">
              <w:rPr>
                <w:sz w:val="24"/>
                <w:szCs w:val="24"/>
              </w:rPr>
              <w:t>және келесі маңызды техникалық өзгерістерді қамтиды</w:t>
            </w:r>
            <w:r w:rsidRPr="006E3D2E">
              <w:rPr>
                <w:sz w:val="24"/>
                <w:szCs w:val="24"/>
              </w:rPr>
              <w:t xml:space="preserve">: </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B26ADB" w:rsidRPr="006E3D2E">
              <w:rPr>
                <w:sz w:val="24"/>
                <w:szCs w:val="24"/>
              </w:rPr>
              <w:t>Энергияны тұтынудың кейбір аспектілерін қайта жазады және кеңейтеді</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en-US"/>
              </w:rPr>
              <w:t>o</w:t>
            </w:r>
            <w:r w:rsidRPr="006E3D2E">
              <w:rPr>
                <w:sz w:val="24"/>
                <w:szCs w:val="24"/>
              </w:rPr>
              <w:tab/>
            </w:r>
            <w:r w:rsidR="00B26ADB" w:rsidRPr="006E3D2E">
              <w:rPr>
                <w:sz w:val="24"/>
                <w:szCs w:val="24"/>
              </w:rPr>
              <w:t>Әр түрлі жағдайлар үшін энергия тиімділігі сынағын қосады</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en-US"/>
              </w:rPr>
              <w:t>o</w:t>
            </w:r>
            <w:r w:rsidRPr="006E3D2E">
              <w:rPr>
                <w:sz w:val="24"/>
                <w:szCs w:val="24"/>
              </w:rPr>
              <w:tab/>
            </w:r>
            <w:r w:rsidR="00CB19CB" w:rsidRPr="006E3D2E">
              <w:rPr>
                <w:sz w:val="24"/>
                <w:szCs w:val="24"/>
              </w:rPr>
              <w:t>Шарап құрылғыларына арналған энергия тиімділігі сынағы қосады</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CB19CB" w:rsidRPr="006E3D2E">
              <w:rPr>
                <w:sz w:val="24"/>
                <w:szCs w:val="24"/>
              </w:rPr>
              <w:t>Көлем өлшемін жалпы ішкі көлемге өзгертеді, бұл ретте Тоңазытқыш жүйесінің жұмысы үшін қажетті компоненттер ғана белгіленген болып саналады</w:t>
            </w:r>
            <w:r w:rsidRPr="006E3D2E">
              <w:rPr>
                <w:sz w:val="24"/>
                <w:szCs w:val="24"/>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CB19CB" w:rsidRPr="006E3D2E">
              <w:rPr>
                <w:sz w:val="24"/>
                <w:szCs w:val="24"/>
              </w:rPr>
              <w:t>Сөре ауданы мен сақтау көлемін өлшеу әдістерін жояды</w:t>
            </w:r>
            <w:r w:rsidRPr="006E3D2E">
              <w:rPr>
                <w:sz w:val="24"/>
                <w:szCs w:val="24"/>
              </w:rPr>
              <w:t>.</w:t>
            </w:r>
          </w:p>
          <w:p w:rsidR="00C544BA" w:rsidRPr="006E3D2E" w:rsidRDefault="00CB19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Ескі және жаңа стандарт осы басылым күшіне енген сәттен бастап 2023 жылдың 24 ақпанына дейін қолданылады. Осы уақыт ішінде өнімдер </w:t>
            </w:r>
            <w:r w:rsidRPr="006E3D2E">
              <w:rPr>
                <w:sz w:val="24"/>
                <w:szCs w:val="24"/>
              </w:rPr>
              <w:lastRenderedPageBreak/>
              <w:t>ескі немесе жаңа қайта қаралған стандарттарға сәйкес сыналуы мүмкін</w:t>
            </w:r>
            <w:r w:rsidR="00C544BA" w:rsidRPr="006E3D2E">
              <w:rPr>
                <w:sz w:val="24"/>
                <w:szCs w:val="24"/>
              </w:rPr>
              <w:t xml:space="preserve">. </w:t>
            </w:r>
            <w:r w:rsidRPr="006E3D2E">
              <w:rPr>
                <w:sz w:val="24"/>
                <w:szCs w:val="24"/>
              </w:rPr>
              <w:t>Барлық бөлімдер мен барлық қайта қаралған стандарттардың талаптары күшіне енгеннен кейін міндетті болады.</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G/TBT/N/BRA/1082</w:t>
            </w:r>
          </w:p>
        </w:tc>
        <w:tc>
          <w:tcPr>
            <w:tcW w:w="5386" w:type="dxa"/>
            <w:shd w:val="clear" w:color="auto" w:fill="auto"/>
          </w:tcPr>
          <w:p w:rsidR="00C544BA" w:rsidRPr="006E3D2E" w:rsidRDefault="00CB19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Бразилияның 2020 жылғы 30 қыркүйектегі № 188 ресми хабаршысында жарияланған 2020 жылғы 25 қыркүйектегі № 97 техникалық регламент </w:t>
            </w:r>
            <w:r w:rsidR="00C544BA" w:rsidRPr="006E3D2E">
              <w:rPr>
                <w:sz w:val="24"/>
                <w:szCs w:val="24"/>
              </w:rPr>
              <w:t>(</w:t>
            </w:r>
            <w:r w:rsidR="00C87489" w:rsidRPr="006E3D2E">
              <w:rPr>
                <w:sz w:val="24"/>
                <w:szCs w:val="24"/>
              </w:rPr>
              <w:t>1 бет португал тілінде)</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Орнатылмаған</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Бразилия</w:t>
            </w:r>
          </w:p>
        </w:tc>
        <w:tc>
          <w:tcPr>
            <w:tcW w:w="5386" w:type="dxa"/>
            <w:shd w:val="clear" w:color="auto" w:fill="auto"/>
          </w:tcPr>
          <w:p w:rsidR="00C544BA" w:rsidRPr="006E3D2E" w:rsidRDefault="008750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2020 жылғы 25 қыркүйектегі № 97 техникалық регламент 2020 жылғы 21 мамырдағы № 09 техникалық регламентке сәйкес ауыл шаруашылығы, мал шаруашылығы және азық-түлік министрлігінің жалпы тіркелімінде (CGC / MAPA) нақты өнім операторларын алдын-ала тіркеуді талап етеді</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G/TBT/N/BRA/1081</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Қаулы </w:t>
            </w:r>
            <w:r w:rsidR="00C544BA" w:rsidRPr="006E3D2E">
              <w:rPr>
                <w:sz w:val="24"/>
                <w:szCs w:val="24"/>
              </w:rPr>
              <w:t xml:space="preserve">- RDC № 423, 16 </w:t>
            </w:r>
            <w:r w:rsidR="006D1649" w:rsidRPr="006E3D2E">
              <w:rPr>
                <w:sz w:val="24"/>
                <w:szCs w:val="24"/>
              </w:rPr>
              <w:t>қыркүйек 2020</w:t>
            </w:r>
            <w:r w:rsidRPr="006E3D2E">
              <w:rPr>
                <w:sz w:val="24"/>
                <w:szCs w:val="24"/>
              </w:rPr>
              <w:t xml:space="preserve"> </w:t>
            </w:r>
            <w:r w:rsidR="00C544BA" w:rsidRPr="006E3D2E">
              <w:rPr>
                <w:sz w:val="24"/>
                <w:szCs w:val="24"/>
              </w:rPr>
              <w:t xml:space="preserve"> (9 </w:t>
            </w:r>
            <w:r w:rsidRPr="006E3D2E">
              <w:rPr>
                <w:sz w:val="24"/>
                <w:szCs w:val="24"/>
              </w:rPr>
              <w:t>бет, португал тілінде)</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C544BA" w:rsidRPr="006E3D2E" w:rsidRDefault="00043B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Табиғи немесе синтезделген Провитаминдер мен витаминдер (табиғи концентраттарды қоса алғанда), негізінен дәрумендер ретінде пайдаланылатын олардың туындылары және жоғарыда аталғандардың қоспалары, қандай да бір еріткіште немесе онсыз </w:t>
            </w:r>
            <w:r w:rsidR="00C544BA" w:rsidRPr="006E3D2E">
              <w:rPr>
                <w:sz w:val="24"/>
                <w:szCs w:val="24"/>
              </w:rPr>
              <w:t xml:space="preserve">(HS 2936); </w:t>
            </w:r>
            <w:r w:rsidRPr="006E3D2E">
              <w:rPr>
                <w:sz w:val="24"/>
                <w:szCs w:val="24"/>
              </w:rPr>
              <w:t>Табиғи немесе синтезделген гормондар;</w:t>
            </w:r>
            <w:r w:rsidR="00C544BA" w:rsidRPr="006E3D2E">
              <w:rPr>
                <w:sz w:val="24"/>
                <w:szCs w:val="24"/>
              </w:rPr>
              <w:t xml:space="preserve"> </w:t>
            </w:r>
            <w:r w:rsidRPr="006E3D2E">
              <w:rPr>
                <w:sz w:val="24"/>
                <w:szCs w:val="24"/>
              </w:rPr>
              <w:t xml:space="preserve">олардың туындылары; негізінен гормондар ретінде қолданылатын басқа стероидтар </w:t>
            </w:r>
            <w:r w:rsidR="00C544BA" w:rsidRPr="006E3D2E">
              <w:rPr>
                <w:sz w:val="24"/>
                <w:szCs w:val="24"/>
              </w:rPr>
              <w:t xml:space="preserve">(HS 2937); </w:t>
            </w:r>
            <w:r w:rsidRPr="006E3D2E">
              <w:rPr>
                <w:sz w:val="24"/>
                <w:szCs w:val="24"/>
              </w:rPr>
              <w:t xml:space="preserve">Фармацевтикалық өнім </w:t>
            </w:r>
            <w:r w:rsidR="00C544BA" w:rsidRPr="006E3D2E">
              <w:rPr>
                <w:sz w:val="24"/>
                <w:szCs w:val="24"/>
              </w:rPr>
              <w:t>(HS 30)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Бразилия</w:t>
            </w:r>
          </w:p>
        </w:tc>
        <w:tc>
          <w:tcPr>
            <w:tcW w:w="5386" w:type="dxa"/>
            <w:shd w:val="clear" w:color="auto" w:fill="auto"/>
          </w:tcPr>
          <w:p w:rsidR="00C544BA" w:rsidRPr="006E3D2E" w:rsidRDefault="00297CEC"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Қаулы қарарды өзгертеді </w:t>
            </w:r>
            <w:r w:rsidR="00C544BA" w:rsidRPr="006E3D2E">
              <w:rPr>
                <w:sz w:val="24"/>
                <w:szCs w:val="24"/>
              </w:rPr>
              <w:t xml:space="preserve">- </w:t>
            </w:r>
            <w:r w:rsidRPr="006E3D2E">
              <w:rPr>
                <w:sz w:val="24"/>
                <w:szCs w:val="24"/>
              </w:rPr>
              <w:t>2011 жылғы 21 маусымдағы № 27</w:t>
            </w:r>
            <w:r w:rsidR="00C544BA" w:rsidRPr="006E3D2E">
              <w:rPr>
                <w:sz w:val="24"/>
                <w:szCs w:val="24"/>
              </w:rPr>
              <w:t xml:space="preserve">., </w:t>
            </w:r>
            <w:r w:rsidRPr="006E3D2E">
              <w:rPr>
                <w:sz w:val="24"/>
                <w:szCs w:val="24"/>
              </w:rPr>
              <w:t>2015 жылғы 26 тамыздағы № 36 қаулы</w:t>
            </w:r>
            <w:r w:rsidR="00C544BA" w:rsidRPr="006E3D2E">
              <w:rPr>
                <w:sz w:val="24"/>
                <w:szCs w:val="24"/>
              </w:rPr>
              <w:t xml:space="preserve"> </w:t>
            </w:r>
            <w:r w:rsidRPr="006E3D2E">
              <w:rPr>
                <w:sz w:val="24"/>
                <w:szCs w:val="24"/>
              </w:rPr>
              <w:t>және 2015 жылғы 26 тамыздағы № 40 шешім</w:t>
            </w:r>
            <w:r w:rsidR="00C544BA" w:rsidRPr="006E3D2E">
              <w:rPr>
                <w:sz w:val="24"/>
                <w:szCs w:val="24"/>
              </w:rPr>
              <w:t xml:space="preserve">; </w:t>
            </w:r>
            <w:r w:rsidRPr="006E3D2E">
              <w:rPr>
                <w:sz w:val="24"/>
                <w:szCs w:val="24"/>
              </w:rPr>
              <w:t>және хабарлама режимінде тіркелуі тиіс I және II тәуекел сыныптарына жатқызылған медициналық бұйымдарды тіркеу жүйесінің күшін жоюды белгілейді</w:t>
            </w:r>
            <w:r w:rsidR="00C544BA" w:rsidRPr="006E3D2E">
              <w:rPr>
                <w:sz w:val="24"/>
                <w:szCs w:val="24"/>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s-ES"/>
              </w:rPr>
            </w:pPr>
            <w:r w:rsidRPr="006E3D2E">
              <w:rPr>
                <w:b/>
                <w:sz w:val="24"/>
                <w:szCs w:val="24"/>
                <w:lang w:val="es-ES"/>
              </w:rPr>
              <w:t>G/TBT/N/USA/1031/Rev.1/Corr.1</w:t>
            </w:r>
          </w:p>
        </w:tc>
        <w:tc>
          <w:tcPr>
            <w:tcW w:w="5386" w:type="dxa"/>
            <w:shd w:val="clear" w:color="auto" w:fill="auto"/>
          </w:tcPr>
          <w:p w:rsidR="00043BD3" w:rsidRPr="006E3D2E" w:rsidRDefault="00043B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6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C544BA"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w:t>
            </w:r>
            <w:r w:rsidRPr="006E3D2E">
              <w:rPr>
                <w:sz w:val="24"/>
                <w:szCs w:val="24"/>
              </w:rPr>
              <w:t>Болжамды</w:t>
            </w:r>
            <w:r w:rsidRPr="006E3D2E">
              <w:rPr>
                <w:sz w:val="24"/>
                <w:szCs w:val="24"/>
                <w:lang w:val="es-ES"/>
              </w:rPr>
              <w:t xml:space="preserve"> </w:t>
            </w:r>
            <w:r w:rsidRPr="006E3D2E">
              <w:rPr>
                <w:sz w:val="24"/>
                <w:szCs w:val="24"/>
              </w:rPr>
              <w:t>пайдалануға</w:t>
            </w:r>
            <w:r w:rsidRPr="006E3D2E">
              <w:rPr>
                <w:sz w:val="24"/>
                <w:szCs w:val="24"/>
                <w:lang w:val="es-ES"/>
              </w:rPr>
              <w:t xml:space="preserve">" </w:t>
            </w:r>
            <w:r w:rsidRPr="006E3D2E">
              <w:rPr>
                <w:sz w:val="24"/>
                <w:szCs w:val="24"/>
              </w:rPr>
              <w:t>қатысты</w:t>
            </w:r>
            <w:r w:rsidRPr="006E3D2E">
              <w:rPr>
                <w:sz w:val="24"/>
                <w:szCs w:val="24"/>
                <w:lang w:val="es-ES"/>
              </w:rPr>
              <w:t xml:space="preserve"> </w:t>
            </w:r>
            <w:r w:rsidRPr="006E3D2E">
              <w:rPr>
                <w:sz w:val="24"/>
                <w:szCs w:val="24"/>
              </w:rPr>
              <w:t>ережелер</w:t>
            </w:r>
            <w:r w:rsidR="00C544BA" w:rsidRPr="006E3D2E">
              <w:rPr>
                <w:sz w:val="24"/>
                <w:szCs w:val="24"/>
                <w:lang w:val="es-ES"/>
              </w:rPr>
              <w:t>».</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АГЕНТТІК</w:t>
            </w:r>
            <w:r w:rsidR="00C544BA" w:rsidRPr="006E3D2E">
              <w:rPr>
                <w:sz w:val="24"/>
                <w:szCs w:val="24"/>
                <w:lang w:val="es-ES"/>
              </w:rPr>
              <w:t xml:space="preserve">: </w:t>
            </w:r>
            <w:r w:rsidR="00DD2E40" w:rsidRPr="006E3D2E">
              <w:rPr>
                <w:sz w:val="24"/>
                <w:szCs w:val="24"/>
              </w:rPr>
              <w:t>Азық</w:t>
            </w:r>
            <w:r w:rsidR="00DD2E40" w:rsidRPr="006E3D2E">
              <w:rPr>
                <w:sz w:val="24"/>
                <w:szCs w:val="24"/>
                <w:lang w:val="es-ES"/>
              </w:rPr>
              <w:t>-</w:t>
            </w:r>
            <w:r w:rsidR="00DD2E40" w:rsidRPr="006E3D2E">
              <w:rPr>
                <w:sz w:val="24"/>
                <w:szCs w:val="24"/>
              </w:rPr>
              <w:t>түлік</w:t>
            </w:r>
            <w:r w:rsidR="00DD2E40" w:rsidRPr="006E3D2E">
              <w:rPr>
                <w:sz w:val="24"/>
                <w:szCs w:val="24"/>
                <w:lang w:val="es-ES"/>
              </w:rPr>
              <w:t xml:space="preserve"> </w:t>
            </w:r>
            <w:r w:rsidR="00DD2E40" w:rsidRPr="006E3D2E">
              <w:rPr>
                <w:sz w:val="24"/>
                <w:szCs w:val="24"/>
              </w:rPr>
              <w:t>және</w:t>
            </w:r>
            <w:r w:rsidR="00DD2E40" w:rsidRPr="006E3D2E">
              <w:rPr>
                <w:sz w:val="24"/>
                <w:szCs w:val="24"/>
                <w:lang w:val="es-ES"/>
              </w:rPr>
              <w:t xml:space="preserve"> </w:t>
            </w:r>
            <w:r w:rsidR="00DD2E40" w:rsidRPr="006E3D2E">
              <w:rPr>
                <w:sz w:val="24"/>
                <w:szCs w:val="24"/>
              </w:rPr>
              <w:t>дәрі</w:t>
            </w:r>
            <w:r w:rsidR="00DD2E40" w:rsidRPr="006E3D2E">
              <w:rPr>
                <w:sz w:val="24"/>
                <w:szCs w:val="24"/>
                <w:lang w:val="es-ES"/>
              </w:rPr>
              <w:t>-</w:t>
            </w:r>
            <w:r w:rsidR="00DD2E40" w:rsidRPr="006E3D2E">
              <w:rPr>
                <w:sz w:val="24"/>
                <w:szCs w:val="24"/>
              </w:rPr>
              <w:t>дәрмектер</w:t>
            </w:r>
            <w:r w:rsidR="00DD2E40" w:rsidRPr="006E3D2E">
              <w:rPr>
                <w:sz w:val="24"/>
                <w:szCs w:val="24"/>
                <w:lang w:val="es-ES"/>
              </w:rPr>
              <w:t xml:space="preserve"> </w:t>
            </w:r>
            <w:r w:rsidR="00DD2E40" w:rsidRPr="006E3D2E">
              <w:rPr>
                <w:sz w:val="24"/>
                <w:szCs w:val="24"/>
              </w:rPr>
              <w:t>басқармасы</w:t>
            </w:r>
            <w:r w:rsidR="00DD2E40" w:rsidRPr="006E3D2E">
              <w:rPr>
                <w:sz w:val="24"/>
                <w:szCs w:val="24"/>
                <w:lang w:val="es-ES"/>
              </w:rPr>
              <w:t xml:space="preserve"> (FDA), </w:t>
            </w:r>
            <w:r w:rsidR="00DD2E40" w:rsidRPr="006E3D2E">
              <w:rPr>
                <w:sz w:val="24"/>
                <w:szCs w:val="24"/>
              </w:rPr>
              <w:t>Денсаулық</w:t>
            </w:r>
            <w:r w:rsidR="00DD2E40" w:rsidRPr="006E3D2E">
              <w:rPr>
                <w:sz w:val="24"/>
                <w:szCs w:val="24"/>
                <w:lang w:val="es-ES"/>
              </w:rPr>
              <w:t xml:space="preserve"> </w:t>
            </w:r>
            <w:r w:rsidR="00DD2E40" w:rsidRPr="006E3D2E">
              <w:rPr>
                <w:sz w:val="24"/>
                <w:szCs w:val="24"/>
              </w:rPr>
              <w:t>сақтау</w:t>
            </w:r>
            <w:r w:rsidR="00DD2E40" w:rsidRPr="006E3D2E">
              <w:rPr>
                <w:sz w:val="24"/>
                <w:szCs w:val="24"/>
                <w:lang w:val="es-ES"/>
              </w:rPr>
              <w:t xml:space="preserve"> </w:t>
            </w:r>
            <w:r w:rsidR="00DD2E40" w:rsidRPr="006E3D2E">
              <w:rPr>
                <w:sz w:val="24"/>
                <w:szCs w:val="24"/>
              </w:rPr>
              <w:t>және</w:t>
            </w:r>
            <w:r w:rsidR="00DD2E40" w:rsidRPr="006E3D2E">
              <w:rPr>
                <w:sz w:val="24"/>
                <w:szCs w:val="24"/>
                <w:lang w:val="es-ES"/>
              </w:rPr>
              <w:t xml:space="preserve"> </w:t>
            </w:r>
            <w:r w:rsidR="00DD2E40" w:rsidRPr="006E3D2E">
              <w:rPr>
                <w:sz w:val="24"/>
                <w:szCs w:val="24"/>
              </w:rPr>
              <w:t>халыққа</w:t>
            </w:r>
            <w:r w:rsidR="00DD2E40" w:rsidRPr="006E3D2E">
              <w:rPr>
                <w:sz w:val="24"/>
                <w:szCs w:val="24"/>
                <w:lang w:val="es-ES"/>
              </w:rPr>
              <w:t xml:space="preserve"> </w:t>
            </w:r>
            <w:r w:rsidR="00DD2E40" w:rsidRPr="006E3D2E">
              <w:rPr>
                <w:sz w:val="24"/>
                <w:szCs w:val="24"/>
              </w:rPr>
              <w:t>қызмет</w:t>
            </w:r>
            <w:r w:rsidR="00DD2E40" w:rsidRPr="006E3D2E">
              <w:rPr>
                <w:sz w:val="24"/>
                <w:szCs w:val="24"/>
                <w:lang w:val="es-ES"/>
              </w:rPr>
              <w:t xml:space="preserve"> </w:t>
            </w:r>
            <w:r w:rsidR="00DD2E40" w:rsidRPr="006E3D2E">
              <w:rPr>
                <w:sz w:val="24"/>
                <w:szCs w:val="24"/>
              </w:rPr>
              <w:t>көрсету</w:t>
            </w:r>
            <w:r w:rsidR="00DD2E40" w:rsidRPr="006E3D2E">
              <w:rPr>
                <w:sz w:val="24"/>
                <w:szCs w:val="24"/>
                <w:lang w:val="es-ES"/>
              </w:rPr>
              <w:t xml:space="preserve"> </w:t>
            </w:r>
            <w:r w:rsidR="00DD2E40" w:rsidRPr="006E3D2E">
              <w:rPr>
                <w:sz w:val="24"/>
                <w:szCs w:val="24"/>
              </w:rPr>
              <w:t>министрлігі</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85 </w:t>
            </w:r>
            <w:r w:rsidR="00DD2E40" w:rsidRPr="006E3D2E">
              <w:rPr>
                <w:sz w:val="24"/>
                <w:szCs w:val="24"/>
              </w:rPr>
              <w:t>Федералды</w:t>
            </w:r>
            <w:r w:rsidR="00DD2E40" w:rsidRPr="006E3D2E">
              <w:rPr>
                <w:sz w:val="24"/>
                <w:szCs w:val="24"/>
                <w:lang w:val="es-ES"/>
              </w:rPr>
              <w:t xml:space="preserve"> </w:t>
            </w:r>
            <w:r w:rsidR="00DD2E40" w:rsidRPr="006E3D2E">
              <w:rPr>
                <w:sz w:val="24"/>
                <w:szCs w:val="24"/>
              </w:rPr>
              <w:t>тіркелім</w:t>
            </w:r>
            <w:r w:rsidR="00DD2E40" w:rsidRPr="006E3D2E">
              <w:rPr>
                <w:sz w:val="24"/>
                <w:szCs w:val="24"/>
                <w:lang w:val="es-ES"/>
              </w:rPr>
              <w:t xml:space="preserve"> </w:t>
            </w:r>
            <w:r w:rsidRPr="006E3D2E">
              <w:rPr>
                <w:sz w:val="24"/>
                <w:szCs w:val="24"/>
                <w:lang w:val="es-ES"/>
              </w:rPr>
              <w:t xml:space="preserve">(FR) 59718, 23 </w:t>
            </w:r>
            <w:r w:rsidR="006D1649" w:rsidRPr="006E3D2E">
              <w:rPr>
                <w:sz w:val="24"/>
                <w:szCs w:val="24"/>
              </w:rPr>
              <w:t>қыркүйек</w:t>
            </w:r>
            <w:r w:rsidR="006D1649" w:rsidRPr="006E3D2E">
              <w:rPr>
                <w:sz w:val="24"/>
                <w:szCs w:val="24"/>
                <w:lang w:val="es-ES"/>
              </w:rPr>
              <w:t xml:space="preserve"> 2020</w:t>
            </w:r>
            <w:r w:rsidRPr="006E3D2E">
              <w:rPr>
                <w:sz w:val="24"/>
                <w:szCs w:val="24"/>
                <w:lang w:val="es-ES"/>
              </w:rPr>
              <w:t xml:space="preserve">; </w:t>
            </w:r>
            <w:r w:rsidR="00DD2E40" w:rsidRPr="006E3D2E">
              <w:rPr>
                <w:sz w:val="24"/>
                <w:szCs w:val="24"/>
              </w:rPr>
              <w:t>Федералды</w:t>
            </w:r>
            <w:r w:rsidR="00DD2E40" w:rsidRPr="006E3D2E">
              <w:rPr>
                <w:sz w:val="24"/>
                <w:szCs w:val="24"/>
                <w:lang w:val="es-ES"/>
              </w:rPr>
              <w:t xml:space="preserve"> </w:t>
            </w:r>
            <w:r w:rsidR="00DD2E40" w:rsidRPr="006E3D2E">
              <w:rPr>
                <w:sz w:val="24"/>
                <w:szCs w:val="24"/>
              </w:rPr>
              <w:t>ережелер</w:t>
            </w:r>
            <w:r w:rsidR="00DD2E40" w:rsidRPr="006E3D2E">
              <w:rPr>
                <w:sz w:val="24"/>
                <w:szCs w:val="24"/>
                <w:lang w:val="es-ES"/>
              </w:rPr>
              <w:t xml:space="preserve"> </w:t>
            </w:r>
            <w:r w:rsidR="00DD2E40" w:rsidRPr="006E3D2E">
              <w:rPr>
                <w:sz w:val="24"/>
                <w:szCs w:val="24"/>
              </w:rPr>
              <w:t>жиынтығының</w:t>
            </w:r>
            <w:r w:rsidR="00DD2E40" w:rsidRPr="006E3D2E">
              <w:rPr>
                <w:sz w:val="24"/>
                <w:szCs w:val="24"/>
                <w:lang w:val="es-ES"/>
              </w:rPr>
              <w:t xml:space="preserve"> 21-</w:t>
            </w:r>
            <w:r w:rsidR="00DD2E40" w:rsidRPr="006E3D2E">
              <w:rPr>
                <w:sz w:val="24"/>
                <w:szCs w:val="24"/>
              </w:rPr>
              <w:t>бөлімі</w:t>
            </w:r>
            <w:r w:rsidR="00DD2E40" w:rsidRPr="006E3D2E">
              <w:rPr>
                <w:sz w:val="24"/>
                <w:szCs w:val="24"/>
                <w:lang w:val="es-ES"/>
              </w:rPr>
              <w:t xml:space="preserve"> </w:t>
            </w:r>
            <w:r w:rsidRPr="006E3D2E">
              <w:rPr>
                <w:sz w:val="24"/>
                <w:szCs w:val="24"/>
                <w:lang w:val="es-ES"/>
              </w:rPr>
              <w:t xml:space="preserve">(CFR), </w:t>
            </w:r>
            <w:r w:rsidR="00DD2E40" w:rsidRPr="006E3D2E">
              <w:rPr>
                <w:sz w:val="24"/>
                <w:szCs w:val="24"/>
                <w:lang w:val="es-ES"/>
              </w:rPr>
              <w:t xml:space="preserve">201 </w:t>
            </w:r>
            <w:r w:rsidR="00DD2E40" w:rsidRPr="006E3D2E">
              <w:rPr>
                <w:sz w:val="24"/>
                <w:szCs w:val="24"/>
              </w:rPr>
              <w:t>және</w:t>
            </w:r>
            <w:r w:rsidR="00DD2E40" w:rsidRPr="006E3D2E">
              <w:rPr>
                <w:sz w:val="24"/>
                <w:szCs w:val="24"/>
                <w:lang w:val="es-ES"/>
              </w:rPr>
              <w:t xml:space="preserve"> 801 </w:t>
            </w:r>
            <w:r w:rsidR="00DD2E40" w:rsidRPr="006E3D2E">
              <w:rPr>
                <w:sz w:val="24"/>
                <w:szCs w:val="24"/>
              </w:rPr>
              <w:t>бөліктері</w:t>
            </w:r>
            <w:r w:rsidRPr="006E3D2E">
              <w:rPr>
                <w:sz w:val="24"/>
                <w:szCs w:val="24"/>
                <w:lang w:val="es-ES"/>
              </w:rPr>
              <w:t>: https://www.govinfo.gov/content/pkg/FR-2020-09-23/html/2020-20437.htm</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https://www.govinfo.gov/content/pkg/FR-2020-09-23/pdf/2020-20437.pdf</w:t>
            </w:r>
          </w:p>
          <w:p w:rsidR="00C544BA"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Осы</w:t>
            </w:r>
            <w:r w:rsidRPr="006E3D2E">
              <w:rPr>
                <w:sz w:val="24"/>
                <w:szCs w:val="24"/>
                <w:lang w:val="es-ES"/>
              </w:rPr>
              <w:t xml:space="preserve"> </w:t>
            </w:r>
            <w:r w:rsidRPr="006E3D2E">
              <w:rPr>
                <w:sz w:val="24"/>
                <w:szCs w:val="24"/>
              </w:rPr>
              <w:t>ереже</w:t>
            </w:r>
            <w:r w:rsidRPr="006E3D2E">
              <w:rPr>
                <w:sz w:val="24"/>
                <w:szCs w:val="24"/>
                <w:lang w:val="es-ES"/>
              </w:rPr>
              <w:t xml:space="preserve"> </w:t>
            </w:r>
            <w:r w:rsidRPr="006E3D2E">
              <w:rPr>
                <w:sz w:val="24"/>
                <w:szCs w:val="24"/>
              </w:rPr>
              <w:t>туралы</w:t>
            </w:r>
            <w:r w:rsidRPr="006E3D2E">
              <w:rPr>
                <w:sz w:val="24"/>
                <w:szCs w:val="24"/>
                <w:lang w:val="es-ES"/>
              </w:rPr>
              <w:t xml:space="preserve"> </w:t>
            </w:r>
            <w:r w:rsidRPr="006E3D2E">
              <w:rPr>
                <w:sz w:val="24"/>
                <w:szCs w:val="24"/>
              </w:rPr>
              <w:t>хабарлама</w:t>
            </w:r>
            <w:r w:rsidRPr="006E3D2E">
              <w:rPr>
                <w:sz w:val="24"/>
                <w:szCs w:val="24"/>
                <w:lang w:val="es-ES"/>
              </w:rPr>
              <w:t xml:space="preserve"> 2-9-2-</w:t>
            </w:r>
            <w:r w:rsidRPr="006E3D2E">
              <w:rPr>
                <w:sz w:val="24"/>
                <w:szCs w:val="24"/>
              </w:rPr>
              <w:t>бапқа</w:t>
            </w:r>
            <w:r w:rsidRPr="006E3D2E">
              <w:rPr>
                <w:sz w:val="24"/>
                <w:szCs w:val="24"/>
                <w:lang w:val="es-ES"/>
              </w:rPr>
              <w:t xml:space="preserve"> (3-</w:t>
            </w:r>
            <w:r w:rsidRPr="006E3D2E">
              <w:rPr>
                <w:sz w:val="24"/>
                <w:szCs w:val="24"/>
              </w:rPr>
              <w:t>тармақ</w:t>
            </w:r>
            <w:r w:rsidRPr="006E3D2E">
              <w:rPr>
                <w:sz w:val="24"/>
                <w:szCs w:val="24"/>
                <w:lang w:val="es-ES"/>
              </w:rPr>
              <w:t xml:space="preserve">) </w:t>
            </w:r>
            <w:r w:rsidRPr="006E3D2E">
              <w:rPr>
                <w:sz w:val="24"/>
                <w:szCs w:val="24"/>
              </w:rPr>
              <w:t>сәйкес</w:t>
            </w:r>
            <w:r w:rsidRPr="006E3D2E">
              <w:rPr>
                <w:sz w:val="24"/>
                <w:szCs w:val="24"/>
                <w:lang w:val="es-ES"/>
              </w:rPr>
              <w:t xml:space="preserve"> </w:t>
            </w:r>
            <w:r w:rsidRPr="006E3D2E">
              <w:rPr>
                <w:sz w:val="24"/>
                <w:szCs w:val="24"/>
              </w:rPr>
              <w:t>қате</w:t>
            </w:r>
            <w:r w:rsidRPr="006E3D2E">
              <w:rPr>
                <w:sz w:val="24"/>
                <w:szCs w:val="24"/>
                <w:lang w:val="es-ES"/>
              </w:rPr>
              <w:t xml:space="preserve"> </w:t>
            </w:r>
            <w:r w:rsidRPr="006E3D2E">
              <w:rPr>
                <w:sz w:val="24"/>
                <w:szCs w:val="24"/>
              </w:rPr>
              <w:t>көрсетілді</w:t>
            </w:r>
            <w:r w:rsidRPr="006E3D2E">
              <w:rPr>
                <w:sz w:val="24"/>
                <w:szCs w:val="24"/>
                <w:lang w:val="es-ES"/>
              </w:rPr>
              <w:t xml:space="preserve"> </w:t>
            </w:r>
            <w:r w:rsidRPr="006E3D2E">
              <w:rPr>
                <w:sz w:val="24"/>
                <w:szCs w:val="24"/>
              </w:rPr>
              <w:t>және</w:t>
            </w:r>
            <w:r w:rsidRPr="006E3D2E">
              <w:rPr>
                <w:sz w:val="24"/>
                <w:szCs w:val="24"/>
                <w:lang w:val="es-ES"/>
              </w:rPr>
              <w:t xml:space="preserve"> </w:t>
            </w:r>
            <w:r w:rsidRPr="006E3D2E">
              <w:rPr>
                <w:sz w:val="24"/>
                <w:szCs w:val="24"/>
              </w:rPr>
              <w:t>ол</w:t>
            </w:r>
            <w:r w:rsidRPr="006E3D2E">
              <w:rPr>
                <w:sz w:val="24"/>
                <w:szCs w:val="24"/>
                <w:lang w:val="es-ES"/>
              </w:rPr>
              <w:t xml:space="preserve"> "</w:t>
            </w:r>
            <w:r w:rsidRPr="006E3D2E">
              <w:rPr>
                <w:sz w:val="24"/>
                <w:szCs w:val="24"/>
              </w:rPr>
              <w:t>басқа</w:t>
            </w:r>
            <w:r w:rsidRPr="006E3D2E">
              <w:rPr>
                <w:sz w:val="24"/>
                <w:szCs w:val="24"/>
                <w:lang w:val="es-ES"/>
              </w:rPr>
              <w:t>"</w:t>
            </w:r>
            <w:r w:rsidRPr="006E3D2E">
              <w:rPr>
                <w:sz w:val="24"/>
                <w:szCs w:val="24"/>
              </w:rPr>
              <w:t>бөліміндегі</w:t>
            </w:r>
            <w:r w:rsidRPr="006E3D2E">
              <w:rPr>
                <w:sz w:val="24"/>
                <w:szCs w:val="24"/>
                <w:lang w:val="es-ES"/>
              </w:rPr>
              <w:t xml:space="preserve"> </w:t>
            </w:r>
            <w:r w:rsidRPr="006E3D2E">
              <w:rPr>
                <w:sz w:val="24"/>
                <w:szCs w:val="24"/>
              </w:rPr>
              <w:t>хабарламаға</w:t>
            </w:r>
            <w:r w:rsidRPr="006E3D2E">
              <w:rPr>
                <w:sz w:val="24"/>
                <w:szCs w:val="24"/>
                <w:lang w:val="es-ES"/>
              </w:rPr>
              <w:t xml:space="preserve"> </w:t>
            </w:r>
            <w:r w:rsidRPr="006E3D2E">
              <w:rPr>
                <w:sz w:val="24"/>
                <w:szCs w:val="24"/>
              </w:rPr>
              <w:t>түзетілді</w:t>
            </w:r>
            <w:r w:rsidRPr="006E3D2E">
              <w:rPr>
                <w:sz w:val="24"/>
                <w:szCs w:val="24"/>
                <w:lang w:val="es-ES"/>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6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B87690" w:rsidP="00BF597A">
            <w:pPr>
              <w:rPr>
                <w:sz w:val="24"/>
                <w:szCs w:val="24"/>
              </w:rPr>
            </w:pPr>
            <w:r w:rsidRPr="006E3D2E">
              <w:rPr>
                <w:sz w:val="24"/>
                <w:szCs w:val="24"/>
              </w:rPr>
              <w:t>США</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s-ES"/>
              </w:rPr>
            </w:pPr>
            <w:r w:rsidRPr="006E3D2E">
              <w:rPr>
                <w:b/>
                <w:sz w:val="24"/>
                <w:szCs w:val="24"/>
                <w:lang w:val="es-ES"/>
              </w:rPr>
              <w:t>G/TBT/N/USA/1031/Rev.1/Corr.1</w:t>
            </w:r>
          </w:p>
        </w:tc>
        <w:tc>
          <w:tcPr>
            <w:tcW w:w="5386" w:type="dxa"/>
            <w:shd w:val="clear" w:color="auto" w:fill="auto"/>
          </w:tcPr>
          <w:p w:rsidR="00DD2E40"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6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DD2E40"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w:t>
            </w:r>
            <w:r w:rsidRPr="006E3D2E">
              <w:rPr>
                <w:sz w:val="24"/>
                <w:szCs w:val="24"/>
              </w:rPr>
              <w:t>Мақсатты</w:t>
            </w:r>
            <w:r w:rsidRPr="006E3D2E">
              <w:rPr>
                <w:sz w:val="24"/>
                <w:szCs w:val="24"/>
                <w:lang w:val="es-ES"/>
              </w:rPr>
              <w:t xml:space="preserve"> </w:t>
            </w:r>
            <w:r w:rsidRPr="006E3D2E">
              <w:rPr>
                <w:sz w:val="24"/>
                <w:szCs w:val="24"/>
              </w:rPr>
              <w:t>пайдалануға</w:t>
            </w:r>
            <w:r w:rsidRPr="006E3D2E">
              <w:rPr>
                <w:sz w:val="24"/>
                <w:szCs w:val="24"/>
                <w:lang w:val="es-ES"/>
              </w:rPr>
              <w:t xml:space="preserve">" </w:t>
            </w:r>
            <w:r w:rsidRPr="006E3D2E">
              <w:rPr>
                <w:sz w:val="24"/>
                <w:szCs w:val="24"/>
              </w:rPr>
              <w:t>қатысты</w:t>
            </w:r>
            <w:r w:rsidRPr="006E3D2E">
              <w:rPr>
                <w:sz w:val="24"/>
                <w:szCs w:val="24"/>
                <w:lang w:val="es-ES"/>
              </w:rPr>
              <w:t xml:space="preserve"> </w:t>
            </w:r>
            <w:r w:rsidRPr="006E3D2E">
              <w:rPr>
                <w:sz w:val="24"/>
                <w:szCs w:val="24"/>
              </w:rPr>
              <w:t>ережелер</w:t>
            </w:r>
            <w:r w:rsidRPr="006E3D2E">
              <w:rPr>
                <w:sz w:val="24"/>
                <w:szCs w:val="24"/>
                <w:lang w:val="es-ES"/>
              </w:rPr>
              <w:t>.</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АГЕНТТІК</w:t>
            </w:r>
            <w:r w:rsidR="00C544BA" w:rsidRPr="006E3D2E">
              <w:rPr>
                <w:sz w:val="24"/>
                <w:szCs w:val="24"/>
                <w:lang w:val="es-ES"/>
              </w:rPr>
              <w:t xml:space="preserve">: </w:t>
            </w:r>
            <w:r w:rsidR="00DD2E40" w:rsidRPr="006E3D2E">
              <w:rPr>
                <w:sz w:val="24"/>
                <w:szCs w:val="24"/>
              </w:rPr>
              <w:t>Азық</w:t>
            </w:r>
            <w:r w:rsidR="00DD2E40" w:rsidRPr="006E3D2E">
              <w:rPr>
                <w:sz w:val="24"/>
                <w:szCs w:val="24"/>
                <w:lang w:val="es-ES"/>
              </w:rPr>
              <w:t>-</w:t>
            </w:r>
            <w:r w:rsidR="00DD2E40" w:rsidRPr="006E3D2E">
              <w:rPr>
                <w:sz w:val="24"/>
                <w:szCs w:val="24"/>
              </w:rPr>
              <w:t>түлік</w:t>
            </w:r>
            <w:r w:rsidR="00DD2E40" w:rsidRPr="006E3D2E">
              <w:rPr>
                <w:sz w:val="24"/>
                <w:szCs w:val="24"/>
                <w:lang w:val="es-ES"/>
              </w:rPr>
              <w:t xml:space="preserve"> </w:t>
            </w:r>
            <w:r w:rsidR="00DD2E40" w:rsidRPr="006E3D2E">
              <w:rPr>
                <w:sz w:val="24"/>
                <w:szCs w:val="24"/>
              </w:rPr>
              <w:t>және</w:t>
            </w:r>
            <w:r w:rsidR="00DD2E40" w:rsidRPr="006E3D2E">
              <w:rPr>
                <w:sz w:val="24"/>
                <w:szCs w:val="24"/>
                <w:lang w:val="es-ES"/>
              </w:rPr>
              <w:t xml:space="preserve"> </w:t>
            </w:r>
            <w:r w:rsidR="00DD2E40" w:rsidRPr="006E3D2E">
              <w:rPr>
                <w:sz w:val="24"/>
                <w:szCs w:val="24"/>
              </w:rPr>
              <w:t>дәрі</w:t>
            </w:r>
            <w:r w:rsidR="00DD2E40" w:rsidRPr="006E3D2E">
              <w:rPr>
                <w:sz w:val="24"/>
                <w:szCs w:val="24"/>
                <w:lang w:val="es-ES"/>
              </w:rPr>
              <w:t>-</w:t>
            </w:r>
            <w:r w:rsidR="00DD2E40" w:rsidRPr="006E3D2E">
              <w:rPr>
                <w:sz w:val="24"/>
                <w:szCs w:val="24"/>
              </w:rPr>
              <w:t>дәрмектер</w:t>
            </w:r>
            <w:r w:rsidR="00DD2E40" w:rsidRPr="006E3D2E">
              <w:rPr>
                <w:sz w:val="24"/>
                <w:szCs w:val="24"/>
                <w:lang w:val="es-ES"/>
              </w:rPr>
              <w:t xml:space="preserve"> </w:t>
            </w:r>
            <w:r w:rsidR="00DD2E40" w:rsidRPr="006E3D2E">
              <w:rPr>
                <w:sz w:val="24"/>
                <w:szCs w:val="24"/>
              </w:rPr>
              <w:t>басқармасы</w:t>
            </w:r>
            <w:r w:rsidR="00DD2E40" w:rsidRPr="006E3D2E">
              <w:rPr>
                <w:sz w:val="24"/>
                <w:szCs w:val="24"/>
                <w:lang w:val="es-ES"/>
              </w:rPr>
              <w:t xml:space="preserve"> (FDA), </w:t>
            </w:r>
            <w:r w:rsidR="00DD2E40" w:rsidRPr="006E3D2E">
              <w:rPr>
                <w:sz w:val="24"/>
                <w:szCs w:val="24"/>
              </w:rPr>
              <w:t>Денсаулық</w:t>
            </w:r>
            <w:r w:rsidR="00DD2E40" w:rsidRPr="006E3D2E">
              <w:rPr>
                <w:sz w:val="24"/>
                <w:szCs w:val="24"/>
                <w:lang w:val="es-ES"/>
              </w:rPr>
              <w:t xml:space="preserve"> </w:t>
            </w:r>
            <w:r w:rsidR="00DD2E40" w:rsidRPr="006E3D2E">
              <w:rPr>
                <w:sz w:val="24"/>
                <w:szCs w:val="24"/>
              </w:rPr>
              <w:t>сақтау</w:t>
            </w:r>
            <w:r w:rsidR="00DD2E40" w:rsidRPr="006E3D2E">
              <w:rPr>
                <w:sz w:val="24"/>
                <w:szCs w:val="24"/>
                <w:lang w:val="es-ES"/>
              </w:rPr>
              <w:t xml:space="preserve"> </w:t>
            </w:r>
            <w:r w:rsidR="00DD2E40" w:rsidRPr="006E3D2E">
              <w:rPr>
                <w:sz w:val="24"/>
                <w:szCs w:val="24"/>
              </w:rPr>
              <w:t>және</w:t>
            </w:r>
            <w:r w:rsidR="00DD2E40" w:rsidRPr="006E3D2E">
              <w:rPr>
                <w:sz w:val="24"/>
                <w:szCs w:val="24"/>
                <w:lang w:val="es-ES"/>
              </w:rPr>
              <w:t xml:space="preserve"> </w:t>
            </w:r>
            <w:r w:rsidR="00DD2E40" w:rsidRPr="006E3D2E">
              <w:rPr>
                <w:sz w:val="24"/>
                <w:szCs w:val="24"/>
              </w:rPr>
              <w:t>халыққа</w:t>
            </w:r>
            <w:r w:rsidR="00DD2E40" w:rsidRPr="006E3D2E">
              <w:rPr>
                <w:sz w:val="24"/>
                <w:szCs w:val="24"/>
                <w:lang w:val="es-ES"/>
              </w:rPr>
              <w:t xml:space="preserve"> </w:t>
            </w:r>
            <w:r w:rsidR="00DD2E40" w:rsidRPr="006E3D2E">
              <w:rPr>
                <w:sz w:val="24"/>
                <w:szCs w:val="24"/>
              </w:rPr>
              <w:t>қызмет</w:t>
            </w:r>
            <w:r w:rsidR="00DD2E40" w:rsidRPr="006E3D2E">
              <w:rPr>
                <w:sz w:val="24"/>
                <w:szCs w:val="24"/>
                <w:lang w:val="es-ES"/>
              </w:rPr>
              <w:t xml:space="preserve"> </w:t>
            </w:r>
            <w:r w:rsidR="00DD2E40" w:rsidRPr="006E3D2E">
              <w:rPr>
                <w:sz w:val="24"/>
                <w:szCs w:val="24"/>
              </w:rPr>
              <w:t>көрсету</w:t>
            </w:r>
            <w:r w:rsidR="00DD2E40" w:rsidRPr="006E3D2E">
              <w:rPr>
                <w:sz w:val="24"/>
                <w:szCs w:val="24"/>
                <w:lang w:val="es-ES"/>
              </w:rPr>
              <w:t xml:space="preserve"> </w:t>
            </w:r>
            <w:r w:rsidR="00DD2E40" w:rsidRPr="006E3D2E">
              <w:rPr>
                <w:sz w:val="24"/>
                <w:szCs w:val="24"/>
              </w:rPr>
              <w:t>министрлігі</w:t>
            </w:r>
            <w:r w:rsidR="00DD2E40" w:rsidRPr="006E3D2E">
              <w:rPr>
                <w:sz w:val="24"/>
                <w:szCs w:val="24"/>
                <w:lang w:val="es-ES"/>
              </w:rPr>
              <w:t>.</w:t>
            </w:r>
          </w:p>
          <w:p w:rsidR="00C544BA"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85 </w:t>
            </w:r>
            <w:r w:rsidRPr="006E3D2E">
              <w:rPr>
                <w:sz w:val="24"/>
                <w:szCs w:val="24"/>
              </w:rPr>
              <w:t>Федералды</w:t>
            </w:r>
            <w:r w:rsidRPr="006E3D2E">
              <w:rPr>
                <w:sz w:val="24"/>
                <w:szCs w:val="24"/>
                <w:lang w:val="es-ES"/>
              </w:rPr>
              <w:t xml:space="preserve"> </w:t>
            </w:r>
            <w:r w:rsidRPr="006E3D2E">
              <w:rPr>
                <w:sz w:val="24"/>
                <w:szCs w:val="24"/>
              </w:rPr>
              <w:t>тіркелім</w:t>
            </w:r>
            <w:r w:rsidRPr="006E3D2E">
              <w:rPr>
                <w:sz w:val="24"/>
                <w:szCs w:val="24"/>
                <w:lang w:val="es-ES"/>
              </w:rPr>
              <w:t xml:space="preserve"> (FR) 59718, 23 </w:t>
            </w:r>
            <w:r w:rsidRPr="006E3D2E">
              <w:rPr>
                <w:sz w:val="24"/>
                <w:szCs w:val="24"/>
              </w:rPr>
              <w:t>қыркүйек</w:t>
            </w:r>
            <w:r w:rsidRPr="006E3D2E">
              <w:rPr>
                <w:sz w:val="24"/>
                <w:szCs w:val="24"/>
                <w:lang w:val="es-ES"/>
              </w:rPr>
              <w:t xml:space="preserve"> 2020; </w:t>
            </w:r>
            <w:r w:rsidRPr="006E3D2E">
              <w:rPr>
                <w:sz w:val="24"/>
                <w:szCs w:val="24"/>
              </w:rPr>
              <w:t>Федералды</w:t>
            </w:r>
            <w:r w:rsidRPr="006E3D2E">
              <w:rPr>
                <w:sz w:val="24"/>
                <w:szCs w:val="24"/>
                <w:lang w:val="es-ES"/>
              </w:rPr>
              <w:t xml:space="preserve"> </w:t>
            </w:r>
            <w:r w:rsidRPr="006E3D2E">
              <w:rPr>
                <w:sz w:val="24"/>
                <w:szCs w:val="24"/>
              </w:rPr>
              <w:t>ережелер</w:t>
            </w:r>
            <w:r w:rsidRPr="006E3D2E">
              <w:rPr>
                <w:sz w:val="24"/>
                <w:szCs w:val="24"/>
                <w:lang w:val="es-ES"/>
              </w:rPr>
              <w:t xml:space="preserve"> </w:t>
            </w:r>
            <w:r w:rsidRPr="006E3D2E">
              <w:rPr>
                <w:sz w:val="24"/>
                <w:szCs w:val="24"/>
              </w:rPr>
              <w:t>жиынтығының</w:t>
            </w:r>
            <w:r w:rsidRPr="006E3D2E">
              <w:rPr>
                <w:sz w:val="24"/>
                <w:szCs w:val="24"/>
                <w:lang w:val="es-ES"/>
              </w:rPr>
              <w:t xml:space="preserve"> 21-</w:t>
            </w:r>
            <w:r w:rsidRPr="006E3D2E">
              <w:rPr>
                <w:sz w:val="24"/>
                <w:szCs w:val="24"/>
              </w:rPr>
              <w:t>бөлімі</w:t>
            </w:r>
            <w:r w:rsidRPr="006E3D2E">
              <w:rPr>
                <w:sz w:val="24"/>
                <w:szCs w:val="24"/>
                <w:lang w:val="es-ES"/>
              </w:rPr>
              <w:t xml:space="preserve"> (CFR), 201 </w:t>
            </w:r>
            <w:r w:rsidRPr="006E3D2E">
              <w:rPr>
                <w:sz w:val="24"/>
                <w:szCs w:val="24"/>
              </w:rPr>
              <w:t>және</w:t>
            </w:r>
            <w:r w:rsidRPr="006E3D2E">
              <w:rPr>
                <w:sz w:val="24"/>
                <w:szCs w:val="24"/>
                <w:lang w:val="es-ES"/>
              </w:rPr>
              <w:t xml:space="preserve"> 801 </w:t>
            </w:r>
            <w:r w:rsidRPr="006E3D2E">
              <w:rPr>
                <w:sz w:val="24"/>
                <w:szCs w:val="24"/>
              </w:rPr>
              <w:t>бөліктері</w:t>
            </w:r>
            <w:r w:rsidR="00C544BA" w:rsidRPr="006E3D2E">
              <w:rPr>
                <w:sz w:val="24"/>
                <w:szCs w:val="24"/>
                <w:lang w:val="es-ES"/>
              </w:rPr>
              <w:t>: https://www.govinfo.gov/content/pkg/FR-2020-09-23/html/2020-20437.htm</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https://www.govinfo.gov/content/pkg/FR-2020-09-23/pdf/2020-20437.pdf</w:t>
            </w:r>
          </w:p>
          <w:p w:rsidR="00C544BA" w:rsidRPr="006E3D2E" w:rsidRDefault="00DD2E4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Осы</w:t>
            </w:r>
            <w:r w:rsidRPr="006E3D2E">
              <w:rPr>
                <w:sz w:val="24"/>
                <w:szCs w:val="24"/>
                <w:lang w:val="es-ES"/>
              </w:rPr>
              <w:t xml:space="preserve"> </w:t>
            </w:r>
            <w:r w:rsidRPr="006E3D2E">
              <w:rPr>
                <w:sz w:val="24"/>
                <w:szCs w:val="24"/>
              </w:rPr>
              <w:t>ереже</w:t>
            </w:r>
            <w:r w:rsidRPr="006E3D2E">
              <w:rPr>
                <w:sz w:val="24"/>
                <w:szCs w:val="24"/>
                <w:lang w:val="es-ES"/>
              </w:rPr>
              <w:t xml:space="preserve"> </w:t>
            </w:r>
            <w:r w:rsidRPr="006E3D2E">
              <w:rPr>
                <w:sz w:val="24"/>
                <w:szCs w:val="24"/>
              </w:rPr>
              <w:t>туралы</w:t>
            </w:r>
            <w:r w:rsidRPr="006E3D2E">
              <w:rPr>
                <w:sz w:val="24"/>
                <w:szCs w:val="24"/>
                <w:lang w:val="es-ES"/>
              </w:rPr>
              <w:t xml:space="preserve"> </w:t>
            </w:r>
            <w:r w:rsidRPr="006E3D2E">
              <w:rPr>
                <w:sz w:val="24"/>
                <w:szCs w:val="24"/>
              </w:rPr>
              <w:t>хабарлама</w:t>
            </w:r>
            <w:r w:rsidRPr="006E3D2E">
              <w:rPr>
                <w:sz w:val="24"/>
                <w:szCs w:val="24"/>
                <w:lang w:val="es-ES"/>
              </w:rPr>
              <w:t xml:space="preserve"> 2-9-2-</w:t>
            </w:r>
            <w:r w:rsidRPr="006E3D2E">
              <w:rPr>
                <w:sz w:val="24"/>
                <w:szCs w:val="24"/>
              </w:rPr>
              <w:t>бапқа</w:t>
            </w:r>
            <w:r w:rsidRPr="006E3D2E">
              <w:rPr>
                <w:sz w:val="24"/>
                <w:szCs w:val="24"/>
                <w:lang w:val="es-ES"/>
              </w:rPr>
              <w:t xml:space="preserve"> (3-</w:t>
            </w:r>
            <w:r w:rsidRPr="006E3D2E">
              <w:rPr>
                <w:sz w:val="24"/>
                <w:szCs w:val="24"/>
              </w:rPr>
              <w:t>тармақ</w:t>
            </w:r>
            <w:r w:rsidRPr="006E3D2E">
              <w:rPr>
                <w:sz w:val="24"/>
                <w:szCs w:val="24"/>
                <w:lang w:val="es-ES"/>
              </w:rPr>
              <w:t xml:space="preserve">) </w:t>
            </w:r>
            <w:r w:rsidRPr="006E3D2E">
              <w:rPr>
                <w:sz w:val="24"/>
                <w:szCs w:val="24"/>
              </w:rPr>
              <w:t>сәйкес</w:t>
            </w:r>
            <w:r w:rsidRPr="006E3D2E">
              <w:rPr>
                <w:sz w:val="24"/>
                <w:szCs w:val="24"/>
                <w:lang w:val="es-ES"/>
              </w:rPr>
              <w:t xml:space="preserve"> </w:t>
            </w:r>
            <w:r w:rsidRPr="006E3D2E">
              <w:rPr>
                <w:sz w:val="24"/>
                <w:szCs w:val="24"/>
              </w:rPr>
              <w:t>қате</w:t>
            </w:r>
            <w:r w:rsidRPr="006E3D2E">
              <w:rPr>
                <w:sz w:val="24"/>
                <w:szCs w:val="24"/>
                <w:lang w:val="es-ES"/>
              </w:rPr>
              <w:t xml:space="preserve"> </w:t>
            </w:r>
            <w:r w:rsidRPr="006E3D2E">
              <w:rPr>
                <w:sz w:val="24"/>
                <w:szCs w:val="24"/>
              </w:rPr>
              <w:t>көрсетілді</w:t>
            </w:r>
            <w:r w:rsidRPr="006E3D2E">
              <w:rPr>
                <w:sz w:val="24"/>
                <w:szCs w:val="24"/>
                <w:lang w:val="es-ES"/>
              </w:rPr>
              <w:t xml:space="preserve"> </w:t>
            </w:r>
            <w:r w:rsidRPr="006E3D2E">
              <w:rPr>
                <w:sz w:val="24"/>
                <w:szCs w:val="24"/>
              </w:rPr>
              <w:t>және</w:t>
            </w:r>
            <w:r w:rsidRPr="006E3D2E">
              <w:rPr>
                <w:sz w:val="24"/>
                <w:szCs w:val="24"/>
                <w:lang w:val="es-ES"/>
              </w:rPr>
              <w:t xml:space="preserve"> </w:t>
            </w:r>
            <w:r w:rsidRPr="006E3D2E">
              <w:rPr>
                <w:sz w:val="24"/>
                <w:szCs w:val="24"/>
              </w:rPr>
              <w:t>ол</w:t>
            </w:r>
            <w:r w:rsidRPr="006E3D2E">
              <w:rPr>
                <w:sz w:val="24"/>
                <w:szCs w:val="24"/>
                <w:lang w:val="es-ES"/>
              </w:rPr>
              <w:t xml:space="preserve"> "</w:t>
            </w:r>
            <w:r w:rsidRPr="006E3D2E">
              <w:rPr>
                <w:sz w:val="24"/>
                <w:szCs w:val="24"/>
              </w:rPr>
              <w:t>басқа</w:t>
            </w:r>
            <w:r w:rsidRPr="006E3D2E">
              <w:rPr>
                <w:sz w:val="24"/>
                <w:szCs w:val="24"/>
                <w:lang w:val="es-ES"/>
              </w:rPr>
              <w:t>"</w:t>
            </w:r>
            <w:r w:rsidRPr="006E3D2E">
              <w:rPr>
                <w:sz w:val="24"/>
                <w:szCs w:val="24"/>
              </w:rPr>
              <w:t>бөліміндегі</w:t>
            </w:r>
            <w:r w:rsidRPr="006E3D2E">
              <w:rPr>
                <w:sz w:val="24"/>
                <w:szCs w:val="24"/>
                <w:lang w:val="es-ES"/>
              </w:rPr>
              <w:t xml:space="preserve"> </w:t>
            </w:r>
            <w:r w:rsidRPr="006E3D2E">
              <w:rPr>
                <w:sz w:val="24"/>
                <w:szCs w:val="24"/>
              </w:rPr>
              <w:t>хабарламаға</w:t>
            </w:r>
            <w:r w:rsidRPr="006E3D2E">
              <w:rPr>
                <w:sz w:val="24"/>
                <w:szCs w:val="24"/>
                <w:lang w:val="es-ES"/>
              </w:rPr>
              <w:t xml:space="preserve"> </w:t>
            </w:r>
            <w:r w:rsidRPr="006E3D2E">
              <w:rPr>
                <w:sz w:val="24"/>
                <w:szCs w:val="24"/>
              </w:rPr>
              <w:t>түзетілді</w:t>
            </w:r>
            <w:r w:rsidRPr="006E3D2E">
              <w:rPr>
                <w:sz w:val="24"/>
                <w:szCs w:val="24"/>
                <w:lang w:val="es-ES"/>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7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87489" w:rsidP="00BF597A">
            <w:pPr>
              <w:rPr>
                <w:sz w:val="24"/>
                <w:szCs w:val="24"/>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G/TBT/N/CAN/620</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Электрондық заттар туралы ереже (11 бет, ағылшын тілінде)</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7 </w:t>
            </w:r>
            <w:r w:rsidR="00BA4906" w:rsidRPr="006E3D2E">
              <w:rPr>
                <w:sz w:val="24"/>
                <w:szCs w:val="24"/>
              </w:rPr>
              <w:t>қазан 2020</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Бу өнімдері (коды SH 8543.70); темекі, темекі өнімдері және ілеспе жабдықтар </w:t>
            </w:r>
            <w:r w:rsidR="00C544BA" w:rsidRPr="006E3D2E">
              <w:rPr>
                <w:sz w:val="24"/>
                <w:szCs w:val="24"/>
              </w:rPr>
              <w:t>(</w:t>
            </w:r>
            <w:r w:rsidR="00C544BA" w:rsidRPr="006E3D2E">
              <w:rPr>
                <w:sz w:val="24"/>
                <w:szCs w:val="24"/>
                <w:lang w:val="en-US"/>
              </w:rPr>
              <w:t>ICS</w:t>
            </w:r>
            <w:r w:rsidR="00C544BA" w:rsidRPr="006E3D2E">
              <w:rPr>
                <w:sz w:val="24"/>
                <w:szCs w:val="24"/>
              </w:rPr>
              <w:t xml:space="preserve"> 65.160)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Канада</w:t>
            </w:r>
          </w:p>
        </w:tc>
        <w:tc>
          <w:tcPr>
            <w:tcW w:w="5386" w:type="dxa"/>
            <w:shd w:val="clear" w:color="auto" w:fill="auto"/>
          </w:tcPr>
          <w:p w:rsidR="00941B64" w:rsidRPr="006E3D2E" w:rsidRDefault="00941B64" w:rsidP="00BF597A">
            <w:pPr>
              <w:rPr>
                <w:sz w:val="24"/>
                <w:szCs w:val="24"/>
              </w:rPr>
            </w:pPr>
            <w:r w:rsidRPr="006E3D2E">
              <w:rPr>
                <w:sz w:val="24"/>
                <w:szCs w:val="24"/>
              </w:rPr>
              <w:t xml:space="preserve">Электрондық заттардың жаңа ережесі (ESR) Британдық Колумбияда жастардың вапингінің (электронды темекі) өсуіне қарсы көпжақты күш-жігер аясында енгізілді. Электрондық заттар туралы Ережеге сәйкес, енді денсаулыққа қауіп төнеді: </w:t>
            </w:r>
          </w:p>
          <w:p w:rsidR="00C544BA" w:rsidRPr="006E3D2E" w:rsidRDefault="00C544BA" w:rsidP="00BF597A">
            <w:pPr>
              <w:rPr>
                <w:sz w:val="24"/>
                <w:szCs w:val="24"/>
              </w:rPr>
            </w:pPr>
            <w:r w:rsidRPr="006E3D2E">
              <w:rPr>
                <w:sz w:val="24"/>
                <w:szCs w:val="24"/>
              </w:rPr>
              <w:t xml:space="preserve">• </w:t>
            </w:r>
            <w:r w:rsidR="00941B64" w:rsidRPr="006E3D2E">
              <w:rPr>
                <w:sz w:val="24"/>
                <w:szCs w:val="24"/>
              </w:rPr>
              <w:t>Құрамында емдік емес мақсаттағы никотин бар электрондық заттар</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 </w:t>
            </w:r>
            <w:r w:rsidR="00941B64" w:rsidRPr="006E3D2E">
              <w:rPr>
                <w:sz w:val="24"/>
                <w:szCs w:val="24"/>
              </w:rPr>
              <w:t>Е-құрамында никотин, никотин тұздары немесе каннабис жоқ заттар</w:t>
            </w:r>
            <w:r w:rsidRPr="006E3D2E">
              <w:rPr>
                <w:sz w:val="24"/>
                <w:szCs w:val="24"/>
              </w:rPr>
              <w:t>.</w:t>
            </w:r>
          </w:p>
          <w:p w:rsidR="00C544BA" w:rsidRPr="006E3D2E" w:rsidRDefault="00941B6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Электрондық заттардың ережелеріне сәйкес, денсаулыққа зиянды заттарды сату реттелетін қызмет болып табылады</w:t>
            </w:r>
            <w:r w:rsidR="00C544BA" w:rsidRPr="006E3D2E">
              <w:rPr>
                <w:sz w:val="24"/>
                <w:szCs w:val="24"/>
              </w:rPr>
              <w:t xml:space="preserve">. </w:t>
            </w:r>
            <w:r w:rsidRPr="006E3D2E">
              <w:rPr>
                <w:sz w:val="24"/>
                <w:szCs w:val="24"/>
                <w:lang w:val="en-US"/>
              </w:rPr>
              <w:t>ESR</w:t>
            </w:r>
            <w:r w:rsidRPr="006E3D2E">
              <w:rPr>
                <w:sz w:val="24"/>
                <w:szCs w:val="24"/>
              </w:rPr>
              <w:t xml:space="preserve"> бөлшек сауда орындарына қойылатын жаңа талаптарды енгізеді және белгілі бір өнімдерді сату мен таратуды шектейді.</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941B64">
        <w:trPr>
          <w:trHeight w:val="443"/>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G/TBT/N/VNM/185</w:t>
            </w:r>
          </w:p>
        </w:tc>
        <w:tc>
          <w:tcPr>
            <w:tcW w:w="5386" w:type="dxa"/>
            <w:shd w:val="clear" w:color="auto" w:fill="auto"/>
          </w:tcPr>
          <w:p w:rsidR="00C544BA" w:rsidRPr="006E3D2E" w:rsidRDefault="00941B6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Өнеркәсіптік натрий гидроксиді сапасының ұлттық техникалық регламенті </w:t>
            </w:r>
            <w:r w:rsidR="00C544BA" w:rsidRPr="006E3D2E">
              <w:rPr>
                <w:sz w:val="24"/>
                <w:szCs w:val="24"/>
              </w:rPr>
              <w:t>(</w:t>
            </w:r>
            <w:r w:rsidRPr="006E3D2E">
              <w:rPr>
                <w:sz w:val="24"/>
                <w:szCs w:val="24"/>
              </w:rPr>
              <w:t>7 бет Вьетнам тілінде)</w:t>
            </w:r>
          </w:p>
        </w:tc>
        <w:tc>
          <w:tcPr>
            <w:tcW w:w="1985" w:type="dxa"/>
            <w:shd w:val="clear" w:color="auto" w:fill="auto"/>
          </w:tcPr>
          <w:p w:rsidR="00C544BA" w:rsidRPr="006E3D2E" w:rsidRDefault="00BA4906" w:rsidP="00BF597A">
            <w:pPr>
              <w:jc w:val="both"/>
              <w:rPr>
                <w:sz w:val="24"/>
                <w:szCs w:val="24"/>
                <w:lang w:val="kk-KZ"/>
              </w:rPr>
            </w:pPr>
            <w:r w:rsidRPr="006E3D2E">
              <w:rPr>
                <w:sz w:val="24"/>
                <w:szCs w:val="24"/>
                <w:lang w:val="kk-KZ"/>
              </w:rPr>
              <w:t>Хабарламадан бастап 60 күн</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941B6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Химия өнеркәсібі өнімдері </w:t>
            </w:r>
            <w:r w:rsidR="00C544BA" w:rsidRPr="006E3D2E">
              <w:rPr>
                <w:sz w:val="24"/>
                <w:szCs w:val="24"/>
                <w:lang w:val="en-US"/>
              </w:rPr>
              <w:t>(ICS 71.100)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Вьетнам</w:t>
            </w:r>
          </w:p>
        </w:tc>
        <w:tc>
          <w:tcPr>
            <w:tcW w:w="5386" w:type="dxa"/>
            <w:shd w:val="clear" w:color="auto" w:fill="auto"/>
          </w:tcPr>
          <w:p w:rsidR="00C544BA" w:rsidRPr="006E3D2E" w:rsidRDefault="004F206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техникалық регламент Вьетнам аумағында өндірілетін, импортталатын және өткізілетін өнеркәсіптік натрий гидроксидінің (NaOH) техникалық талаптарын, сынау әдістерін және сапасын бақылауды белгілейді</w:t>
            </w:r>
            <w:r w:rsidR="00C544BA" w:rsidRPr="006E3D2E">
              <w:rPr>
                <w:sz w:val="24"/>
                <w:szCs w:val="24"/>
              </w:rPr>
              <w:t>.</w:t>
            </w:r>
          </w:p>
          <w:p w:rsidR="00C544BA" w:rsidRPr="006E3D2E" w:rsidRDefault="004F206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Регламент таза натрий гидроксидіне және тағамдық натрий гидроксидіне қолданылмайды</w:t>
            </w:r>
            <w:r w:rsidR="00C544BA" w:rsidRPr="006E3D2E">
              <w:rPr>
                <w:sz w:val="24"/>
                <w:szCs w:val="24"/>
              </w:rPr>
              <w:t>.</w:t>
            </w:r>
          </w:p>
          <w:p w:rsidR="00C544BA" w:rsidRPr="006E3D2E" w:rsidRDefault="004F206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Техникалық регламент натрий гидроксидін </w:t>
            </w:r>
            <w:r w:rsidRPr="006E3D2E">
              <w:rPr>
                <w:sz w:val="24"/>
                <w:szCs w:val="24"/>
              </w:rPr>
              <w:lastRenderedPageBreak/>
              <w:t>өндіретін, импорттайтын және сататын ұйымдар мен жеке тұлғаларға қолданылады.</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G/TBT/N/USA/980/Add.2</w:t>
            </w:r>
          </w:p>
          <w:p w:rsidR="00C544BA" w:rsidRPr="006E3D2E" w:rsidRDefault="00C544BA" w:rsidP="00BF597A">
            <w:pPr>
              <w:rPr>
                <w:sz w:val="24"/>
                <w:szCs w:val="24"/>
                <w:lang w:val="es-ES"/>
              </w:rPr>
            </w:pPr>
          </w:p>
        </w:tc>
        <w:tc>
          <w:tcPr>
            <w:tcW w:w="5386" w:type="dxa"/>
            <w:shd w:val="clear" w:color="auto" w:fill="auto"/>
          </w:tcPr>
          <w:p w:rsidR="00C544BA" w:rsidRPr="006E3D2E" w:rsidRDefault="00DC0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7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 xml:space="preserve">. </w:t>
            </w:r>
            <w:r w:rsidR="005F7AED" w:rsidRPr="006E3D2E">
              <w:rPr>
                <w:sz w:val="24"/>
                <w:szCs w:val="24"/>
              </w:rPr>
              <w:t>Атауы</w:t>
            </w:r>
            <w:r w:rsidR="00C544BA" w:rsidRPr="006E3D2E">
              <w:rPr>
                <w:sz w:val="24"/>
                <w:szCs w:val="24"/>
                <w:lang w:val="es-ES"/>
              </w:rPr>
              <w:t xml:space="preserve">: </w:t>
            </w:r>
            <w:r w:rsidR="00AB58B6" w:rsidRPr="006E3D2E">
              <w:rPr>
                <w:sz w:val="24"/>
                <w:szCs w:val="24"/>
              </w:rPr>
              <w:t>Энергия</w:t>
            </w:r>
            <w:r w:rsidR="00AB58B6" w:rsidRPr="006E3D2E">
              <w:rPr>
                <w:sz w:val="24"/>
                <w:szCs w:val="24"/>
                <w:lang w:val="es-ES"/>
              </w:rPr>
              <w:t xml:space="preserve"> </w:t>
            </w:r>
            <w:r w:rsidR="00AB58B6" w:rsidRPr="006E3D2E">
              <w:rPr>
                <w:sz w:val="24"/>
                <w:szCs w:val="24"/>
              </w:rPr>
              <w:t>үнемдеу</w:t>
            </w:r>
            <w:r w:rsidR="00AB58B6" w:rsidRPr="006E3D2E">
              <w:rPr>
                <w:sz w:val="24"/>
                <w:szCs w:val="24"/>
                <w:lang w:val="es-ES"/>
              </w:rPr>
              <w:t xml:space="preserve"> </w:t>
            </w:r>
            <w:r w:rsidR="00AB58B6" w:rsidRPr="006E3D2E">
              <w:rPr>
                <w:sz w:val="24"/>
                <w:szCs w:val="24"/>
              </w:rPr>
              <w:t>бағдарламасы</w:t>
            </w:r>
            <w:r w:rsidR="00C544BA" w:rsidRPr="006E3D2E">
              <w:rPr>
                <w:sz w:val="24"/>
                <w:szCs w:val="24"/>
                <w:lang w:val="es-ES"/>
              </w:rPr>
              <w:t xml:space="preserve">: </w:t>
            </w:r>
            <w:r w:rsidRPr="006E3D2E">
              <w:rPr>
                <w:sz w:val="24"/>
                <w:szCs w:val="24"/>
              </w:rPr>
              <w:t>сорғыларды</w:t>
            </w:r>
            <w:r w:rsidRPr="006E3D2E">
              <w:rPr>
                <w:sz w:val="24"/>
                <w:szCs w:val="24"/>
                <w:lang w:val="es-ES"/>
              </w:rPr>
              <w:t xml:space="preserve"> </w:t>
            </w:r>
            <w:r w:rsidRPr="006E3D2E">
              <w:rPr>
                <w:sz w:val="24"/>
                <w:szCs w:val="24"/>
              </w:rPr>
              <w:t>сынау</w:t>
            </w:r>
            <w:r w:rsidRPr="006E3D2E">
              <w:rPr>
                <w:sz w:val="24"/>
                <w:szCs w:val="24"/>
                <w:lang w:val="es-ES"/>
              </w:rPr>
              <w:t xml:space="preserve"> </w:t>
            </w:r>
            <w:r w:rsidRPr="006E3D2E">
              <w:rPr>
                <w:sz w:val="24"/>
                <w:szCs w:val="24"/>
              </w:rPr>
              <w:t>рәсімі</w:t>
            </w:r>
            <w:r w:rsidRPr="006E3D2E">
              <w:rPr>
                <w:sz w:val="24"/>
                <w:szCs w:val="24"/>
                <w:lang w:val="es-ES"/>
              </w:rPr>
              <w:t xml:space="preserve">. </w:t>
            </w:r>
            <w:r w:rsidRPr="006E3D2E">
              <w:rPr>
                <w:sz w:val="24"/>
                <w:szCs w:val="24"/>
              </w:rPr>
              <w:t>Сипаттамасы</w:t>
            </w:r>
            <w:r w:rsidR="00C544BA" w:rsidRPr="006E3D2E">
              <w:rPr>
                <w:sz w:val="24"/>
                <w:szCs w:val="24"/>
                <w:lang w:val="es-ES"/>
              </w:rPr>
              <w:t xml:space="preserve">: </w:t>
            </w:r>
            <w:r w:rsidR="005F7AED" w:rsidRPr="006E3D2E">
              <w:rPr>
                <w:sz w:val="24"/>
                <w:szCs w:val="24"/>
              </w:rPr>
              <w:t>АТАУЫ</w:t>
            </w:r>
            <w:r w:rsidR="00C544BA" w:rsidRPr="006E3D2E">
              <w:rPr>
                <w:sz w:val="24"/>
                <w:szCs w:val="24"/>
                <w:lang w:val="es-ES"/>
              </w:rPr>
              <w:t xml:space="preserve">: </w:t>
            </w:r>
            <w:r w:rsidRPr="006E3D2E">
              <w:rPr>
                <w:sz w:val="24"/>
                <w:szCs w:val="24"/>
              </w:rPr>
              <w:t>Энергия</w:t>
            </w:r>
            <w:r w:rsidRPr="006E3D2E">
              <w:rPr>
                <w:sz w:val="24"/>
                <w:szCs w:val="24"/>
                <w:lang w:val="es-ES"/>
              </w:rPr>
              <w:t xml:space="preserve"> </w:t>
            </w:r>
            <w:r w:rsidRPr="006E3D2E">
              <w:rPr>
                <w:sz w:val="24"/>
                <w:szCs w:val="24"/>
              </w:rPr>
              <w:t>үнемдеу</w:t>
            </w:r>
            <w:r w:rsidRPr="006E3D2E">
              <w:rPr>
                <w:sz w:val="24"/>
                <w:szCs w:val="24"/>
                <w:lang w:val="es-ES"/>
              </w:rPr>
              <w:t xml:space="preserve"> </w:t>
            </w:r>
            <w:r w:rsidRPr="006E3D2E">
              <w:rPr>
                <w:sz w:val="24"/>
                <w:szCs w:val="24"/>
              </w:rPr>
              <w:t>бағдарламасы</w:t>
            </w:r>
            <w:r w:rsidRPr="006E3D2E">
              <w:rPr>
                <w:sz w:val="24"/>
                <w:szCs w:val="24"/>
                <w:lang w:val="es-ES"/>
              </w:rPr>
              <w:t xml:space="preserve">: </w:t>
            </w:r>
            <w:r w:rsidRPr="006E3D2E">
              <w:rPr>
                <w:sz w:val="24"/>
                <w:szCs w:val="24"/>
              </w:rPr>
              <w:t>белгілі</w:t>
            </w:r>
            <w:r w:rsidRPr="006E3D2E">
              <w:rPr>
                <w:sz w:val="24"/>
                <w:szCs w:val="24"/>
                <w:lang w:val="es-ES"/>
              </w:rPr>
              <w:t xml:space="preserve"> </w:t>
            </w:r>
            <w:r w:rsidRPr="006E3D2E">
              <w:rPr>
                <w:sz w:val="24"/>
                <w:szCs w:val="24"/>
              </w:rPr>
              <w:t>бір</w:t>
            </w:r>
            <w:r w:rsidRPr="006E3D2E">
              <w:rPr>
                <w:sz w:val="24"/>
                <w:szCs w:val="24"/>
                <w:lang w:val="es-ES"/>
              </w:rPr>
              <w:t xml:space="preserve"> </w:t>
            </w:r>
            <w:r w:rsidRPr="006E3D2E">
              <w:rPr>
                <w:sz w:val="24"/>
                <w:szCs w:val="24"/>
              </w:rPr>
              <w:t>коммерциялық</w:t>
            </w:r>
            <w:r w:rsidRPr="006E3D2E">
              <w:rPr>
                <w:sz w:val="24"/>
                <w:szCs w:val="24"/>
                <w:lang w:val="es-ES"/>
              </w:rPr>
              <w:t xml:space="preserve"> </w:t>
            </w:r>
            <w:r w:rsidRPr="006E3D2E">
              <w:rPr>
                <w:sz w:val="24"/>
                <w:szCs w:val="24"/>
              </w:rPr>
              <w:t>және</w:t>
            </w:r>
            <w:r w:rsidRPr="006E3D2E">
              <w:rPr>
                <w:sz w:val="24"/>
                <w:szCs w:val="24"/>
                <w:lang w:val="es-ES"/>
              </w:rPr>
              <w:t xml:space="preserve"> </w:t>
            </w:r>
            <w:r w:rsidRPr="006E3D2E">
              <w:rPr>
                <w:sz w:val="24"/>
                <w:szCs w:val="24"/>
              </w:rPr>
              <w:t>Өнеркәсіптік</w:t>
            </w:r>
            <w:r w:rsidRPr="006E3D2E">
              <w:rPr>
                <w:sz w:val="24"/>
                <w:szCs w:val="24"/>
                <w:lang w:val="es-ES"/>
              </w:rPr>
              <w:t xml:space="preserve"> </w:t>
            </w:r>
            <w:r w:rsidRPr="006E3D2E">
              <w:rPr>
                <w:sz w:val="24"/>
                <w:szCs w:val="24"/>
              </w:rPr>
              <w:t>жабдықтарға</w:t>
            </w:r>
            <w:r w:rsidRPr="006E3D2E">
              <w:rPr>
                <w:sz w:val="24"/>
                <w:szCs w:val="24"/>
                <w:lang w:val="es-ES"/>
              </w:rPr>
              <w:t xml:space="preserve"> </w:t>
            </w:r>
            <w:r w:rsidRPr="006E3D2E">
              <w:rPr>
                <w:sz w:val="24"/>
                <w:szCs w:val="24"/>
              </w:rPr>
              <w:t>арналған</w:t>
            </w:r>
            <w:r w:rsidRPr="006E3D2E">
              <w:rPr>
                <w:sz w:val="24"/>
                <w:szCs w:val="24"/>
                <w:lang w:val="es-ES"/>
              </w:rPr>
              <w:t xml:space="preserve"> </w:t>
            </w:r>
            <w:r w:rsidRPr="006E3D2E">
              <w:rPr>
                <w:sz w:val="24"/>
                <w:szCs w:val="24"/>
              </w:rPr>
              <w:t>сынау</w:t>
            </w:r>
            <w:r w:rsidRPr="006E3D2E">
              <w:rPr>
                <w:sz w:val="24"/>
                <w:szCs w:val="24"/>
                <w:lang w:val="es-ES"/>
              </w:rPr>
              <w:t xml:space="preserve"> </w:t>
            </w:r>
            <w:r w:rsidRPr="006E3D2E">
              <w:rPr>
                <w:sz w:val="24"/>
                <w:szCs w:val="24"/>
              </w:rPr>
              <w:t>рәсімдері</w:t>
            </w:r>
            <w:r w:rsidRPr="006E3D2E">
              <w:rPr>
                <w:sz w:val="24"/>
                <w:szCs w:val="24"/>
                <w:lang w:val="es-ES"/>
              </w:rPr>
              <w:t xml:space="preserve">; </w:t>
            </w:r>
            <w:r w:rsidRPr="006E3D2E">
              <w:rPr>
                <w:sz w:val="24"/>
                <w:szCs w:val="24"/>
              </w:rPr>
              <w:t>ерте</w:t>
            </w:r>
            <w:r w:rsidRPr="006E3D2E">
              <w:rPr>
                <w:sz w:val="24"/>
                <w:szCs w:val="24"/>
                <w:lang w:val="es-ES"/>
              </w:rPr>
              <w:t xml:space="preserve"> </w:t>
            </w:r>
            <w:r w:rsidRPr="006E3D2E">
              <w:rPr>
                <w:sz w:val="24"/>
                <w:szCs w:val="24"/>
              </w:rPr>
              <w:t>бағалауға</w:t>
            </w:r>
            <w:r w:rsidRPr="006E3D2E">
              <w:rPr>
                <w:sz w:val="24"/>
                <w:szCs w:val="24"/>
                <w:lang w:val="es-ES"/>
              </w:rPr>
              <w:t xml:space="preserve"> </w:t>
            </w:r>
            <w:r w:rsidRPr="006E3D2E">
              <w:rPr>
                <w:sz w:val="24"/>
                <w:szCs w:val="24"/>
              </w:rPr>
              <w:t>шолу</w:t>
            </w:r>
            <w:r w:rsidRPr="006E3D2E">
              <w:rPr>
                <w:sz w:val="24"/>
                <w:szCs w:val="24"/>
                <w:lang w:val="es-ES"/>
              </w:rPr>
              <w:t xml:space="preserve">; </w:t>
            </w:r>
            <w:r w:rsidRPr="006E3D2E">
              <w:rPr>
                <w:sz w:val="24"/>
                <w:szCs w:val="24"/>
              </w:rPr>
              <w:t>сорғылар</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АГЕНТТІК</w:t>
            </w:r>
            <w:r w:rsidR="00C544BA"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тиімділігі</w:t>
            </w:r>
            <w:r w:rsidR="00DC0D37" w:rsidRPr="006E3D2E">
              <w:rPr>
                <w:sz w:val="24"/>
                <w:szCs w:val="24"/>
                <w:lang w:val="es-ES"/>
              </w:rPr>
              <w:t xml:space="preserve"> </w:t>
            </w:r>
            <w:r w:rsidR="00DC0D37" w:rsidRPr="006E3D2E">
              <w:rPr>
                <w:sz w:val="24"/>
                <w:szCs w:val="24"/>
              </w:rPr>
              <w:t>және</w:t>
            </w:r>
            <w:r w:rsidR="00DC0D37" w:rsidRPr="006E3D2E">
              <w:rPr>
                <w:sz w:val="24"/>
                <w:szCs w:val="24"/>
                <w:lang w:val="es-ES"/>
              </w:rPr>
              <w:t xml:space="preserve"> </w:t>
            </w:r>
            <w:r w:rsidR="00DC0D37" w:rsidRPr="006E3D2E">
              <w:rPr>
                <w:sz w:val="24"/>
                <w:szCs w:val="24"/>
              </w:rPr>
              <w:t>жаңартылатын</w:t>
            </w:r>
            <w:r w:rsidR="00DC0D37"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көздері</w:t>
            </w:r>
            <w:r w:rsidR="00DC0D37" w:rsidRPr="006E3D2E">
              <w:rPr>
                <w:sz w:val="24"/>
                <w:szCs w:val="24"/>
                <w:lang w:val="es-ES"/>
              </w:rPr>
              <w:t xml:space="preserve"> </w:t>
            </w:r>
            <w:r w:rsidR="00DC0D37" w:rsidRPr="006E3D2E">
              <w:rPr>
                <w:sz w:val="24"/>
                <w:szCs w:val="24"/>
              </w:rPr>
              <w:t>басқармасы</w:t>
            </w:r>
            <w:r w:rsidR="00DC0D37" w:rsidRPr="006E3D2E">
              <w:rPr>
                <w:sz w:val="24"/>
                <w:szCs w:val="24"/>
                <w:lang w:val="es-ES"/>
              </w:rPr>
              <w:t xml:space="preserve">, </w:t>
            </w:r>
            <w:r w:rsidR="00DC0D37" w:rsidRPr="006E3D2E">
              <w:rPr>
                <w:sz w:val="24"/>
                <w:szCs w:val="24"/>
              </w:rPr>
              <w:t>Энергетика</w:t>
            </w:r>
            <w:r w:rsidR="00DC0D37" w:rsidRPr="006E3D2E">
              <w:rPr>
                <w:sz w:val="24"/>
                <w:szCs w:val="24"/>
                <w:lang w:val="es-ES"/>
              </w:rPr>
              <w:t xml:space="preserve"> </w:t>
            </w:r>
            <w:r w:rsidR="00DC0D37" w:rsidRPr="006E3D2E">
              <w:rPr>
                <w:sz w:val="24"/>
                <w:szCs w:val="24"/>
              </w:rPr>
              <w:t>министрлігі</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C544BA" w:rsidRPr="006E3D2E">
              <w:rPr>
                <w:sz w:val="24"/>
                <w:szCs w:val="24"/>
                <w:lang w:val="es-ES"/>
              </w:rPr>
              <w:t xml:space="preserve">: </w:t>
            </w:r>
            <w:r w:rsidR="00DC0D37" w:rsidRPr="006E3D2E">
              <w:rPr>
                <w:sz w:val="24"/>
                <w:szCs w:val="24"/>
              </w:rPr>
              <w:t>Ақпарат</w:t>
            </w:r>
            <w:r w:rsidR="00DC0D37" w:rsidRPr="006E3D2E">
              <w:rPr>
                <w:sz w:val="24"/>
                <w:szCs w:val="24"/>
                <w:lang w:val="es-ES"/>
              </w:rPr>
              <w:t xml:space="preserve"> </w:t>
            </w:r>
            <w:r w:rsidR="00DC0D37" w:rsidRPr="006E3D2E">
              <w:rPr>
                <w:sz w:val="24"/>
                <w:szCs w:val="24"/>
              </w:rPr>
              <w:t>сұрау</w:t>
            </w:r>
            <w:r w:rsidR="00C544BA" w:rsidRPr="006E3D2E">
              <w:rPr>
                <w:sz w:val="24"/>
                <w:szCs w:val="24"/>
                <w:lang w:val="es-ES"/>
              </w:rPr>
              <w:t>.</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C544BA" w:rsidRPr="006E3D2E">
              <w:rPr>
                <w:sz w:val="24"/>
                <w:szCs w:val="24"/>
                <w:lang w:val="es-ES"/>
              </w:rPr>
              <w:t xml:space="preserve">: </w:t>
            </w:r>
            <w:r w:rsidR="00DC0D37" w:rsidRPr="006E3D2E">
              <w:rPr>
                <w:sz w:val="24"/>
                <w:szCs w:val="24"/>
              </w:rPr>
              <w:t>Энергетика</w:t>
            </w:r>
            <w:r w:rsidR="00DC0D37" w:rsidRPr="006E3D2E">
              <w:rPr>
                <w:sz w:val="24"/>
                <w:szCs w:val="24"/>
                <w:lang w:val="es-ES"/>
              </w:rPr>
              <w:t xml:space="preserve"> </w:t>
            </w:r>
            <w:r w:rsidR="00DC0D37" w:rsidRPr="006E3D2E">
              <w:rPr>
                <w:sz w:val="24"/>
                <w:szCs w:val="24"/>
              </w:rPr>
              <w:t>министрлігі</w:t>
            </w:r>
            <w:r w:rsidR="00DC0D37" w:rsidRPr="006E3D2E">
              <w:rPr>
                <w:sz w:val="24"/>
                <w:szCs w:val="24"/>
                <w:lang w:val="es-ES"/>
              </w:rPr>
              <w:t xml:space="preserve"> </w:t>
            </w:r>
            <w:r w:rsidR="00DC0D37" w:rsidRPr="006E3D2E">
              <w:rPr>
                <w:sz w:val="24"/>
                <w:szCs w:val="24"/>
              </w:rPr>
              <w:t>сорғыларды</w:t>
            </w:r>
            <w:r w:rsidR="00DC0D37" w:rsidRPr="006E3D2E">
              <w:rPr>
                <w:sz w:val="24"/>
                <w:szCs w:val="24"/>
                <w:lang w:val="es-ES"/>
              </w:rPr>
              <w:t xml:space="preserve"> </w:t>
            </w:r>
            <w:r w:rsidR="00DC0D37" w:rsidRPr="006E3D2E">
              <w:rPr>
                <w:sz w:val="24"/>
                <w:szCs w:val="24"/>
              </w:rPr>
              <w:t>сынау</w:t>
            </w:r>
            <w:r w:rsidR="00DC0D37" w:rsidRPr="006E3D2E">
              <w:rPr>
                <w:sz w:val="24"/>
                <w:szCs w:val="24"/>
                <w:lang w:val="es-ES"/>
              </w:rPr>
              <w:t xml:space="preserve"> </w:t>
            </w:r>
            <w:r w:rsidR="00DC0D37" w:rsidRPr="006E3D2E">
              <w:rPr>
                <w:sz w:val="24"/>
                <w:szCs w:val="24"/>
              </w:rPr>
              <w:t>процедурасына</w:t>
            </w:r>
            <w:r w:rsidR="00DC0D37" w:rsidRPr="006E3D2E">
              <w:rPr>
                <w:sz w:val="24"/>
                <w:szCs w:val="24"/>
                <w:lang w:val="es-ES"/>
              </w:rPr>
              <w:t xml:space="preserve"> </w:t>
            </w:r>
            <w:r w:rsidR="00DC0D37" w:rsidRPr="006E3D2E">
              <w:rPr>
                <w:sz w:val="24"/>
                <w:szCs w:val="24"/>
              </w:rPr>
              <w:t>түзетулер</w:t>
            </w:r>
            <w:r w:rsidR="00DC0D37" w:rsidRPr="006E3D2E">
              <w:rPr>
                <w:sz w:val="24"/>
                <w:szCs w:val="24"/>
                <w:lang w:val="es-ES"/>
              </w:rPr>
              <w:t xml:space="preserve"> </w:t>
            </w:r>
            <w:r w:rsidR="00DC0D37" w:rsidRPr="006E3D2E">
              <w:rPr>
                <w:sz w:val="24"/>
                <w:szCs w:val="24"/>
              </w:rPr>
              <w:t>енгізу</w:t>
            </w:r>
            <w:r w:rsidR="00DC0D37" w:rsidRPr="006E3D2E">
              <w:rPr>
                <w:sz w:val="24"/>
                <w:szCs w:val="24"/>
                <w:lang w:val="es-ES"/>
              </w:rPr>
              <w:t xml:space="preserve"> </w:t>
            </w:r>
            <w:r w:rsidR="00DC0D37" w:rsidRPr="006E3D2E">
              <w:rPr>
                <w:sz w:val="24"/>
                <w:szCs w:val="24"/>
              </w:rPr>
              <w:t>ережелерін</w:t>
            </w:r>
            <w:r w:rsidR="00DC0D37" w:rsidRPr="006E3D2E">
              <w:rPr>
                <w:sz w:val="24"/>
                <w:szCs w:val="24"/>
                <w:lang w:val="es-ES"/>
              </w:rPr>
              <w:t xml:space="preserve"> </w:t>
            </w:r>
            <w:r w:rsidR="00DC0D37" w:rsidRPr="006E3D2E">
              <w:rPr>
                <w:sz w:val="24"/>
                <w:szCs w:val="24"/>
              </w:rPr>
              <w:t>әзірлеуді</w:t>
            </w:r>
            <w:r w:rsidR="00DC0D37" w:rsidRPr="006E3D2E">
              <w:rPr>
                <w:sz w:val="24"/>
                <w:szCs w:val="24"/>
                <w:lang w:val="es-ES"/>
              </w:rPr>
              <w:t xml:space="preserve"> </w:t>
            </w:r>
            <w:r w:rsidR="00DC0D37" w:rsidRPr="006E3D2E">
              <w:rPr>
                <w:sz w:val="24"/>
                <w:szCs w:val="24"/>
              </w:rPr>
              <w:t>жалғастыру</w:t>
            </w:r>
            <w:r w:rsidR="00DC0D37" w:rsidRPr="006E3D2E">
              <w:rPr>
                <w:sz w:val="24"/>
                <w:szCs w:val="24"/>
                <w:lang w:val="es-ES"/>
              </w:rPr>
              <w:t xml:space="preserve"> </w:t>
            </w:r>
            <w:r w:rsidR="00DC0D37" w:rsidRPr="006E3D2E">
              <w:rPr>
                <w:sz w:val="24"/>
                <w:szCs w:val="24"/>
              </w:rPr>
              <w:t>керектігін</w:t>
            </w:r>
            <w:r w:rsidR="00DC0D37" w:rsidRPr="006E3D2E">
              <w:rPr>
                <w:sz w:val="24"/>
                <w:szCs w:val="24"/>
                <w:lang w:val="es-ES"/>
              </w:rPr>
              <w:t xml:space="preserve"> </w:t>
            </w:r>
            <w:r w:rsidR="00DC0D37" w:rsidRPr="006E3D2E">
              <w:rPr>
                <w:sz w:val="24"/>
                <w:szCs w:val="24"/>
              </w:rPr>
              <w:t>анықтау</w:t>
            </w:r>
            <w:r w:rsidR="00DC0D37" w:rsidRPr="006E3D2E">
              <w:rPr>
                <w:sz w:val="24"/>
                <w:szCs w:val="24"/>
                <w:lang w:val="es-ES"/>
              </w:rPr>
              <w:t xml:space="preserve"> </w:t>
            </w:r>
            <w:r w:rsidR="00DC0D37" w:rsidRPr="006E3D2E">
              <w:rPr>
                <w:sz w:val="24"/>
                <w:szCs w:val="24"/>
              </w:rPr>
              <w:t>үшін</w:t>
            </w:r>
            <w:r w:rsidR="00DC0D37" w:rsidRPr="006E3D2E">
              <w:rPr>
                <w:sz w:val="24"/>
                <w:szCs w:val="24"/>
                <w:lang w:val="es-ES"/>
              </w:rPr>
              <w:t xml:space="preserve"> </w:t>
            </w:r>
            <w:r w:rsidR="00DC0D37" w:rsidRPr="006E3D2E">
              <w:rPr>
                <w:sz w:val="24"/>
                <w:szCs w:val="24"/>
              </w:rPr>
              <w:t>бағалау</w:t>
            </w:r>
            <w:r w:rsidR="00DC0D37" w:rsidRPr="006E3D2E">
              <w:rPr>
                <w:sz w:val="24"/>
                <w:szCs w:val="24"/>
                <w:lang w:val="es-ES"/>
              </w:rPr>
              <w:t xml:space="preserve"> </w:t>
            </w:r>
            <w:r w:rsidR="00DC0D37" w:rsidRPr="006E3D2E">
              <w:rPr>
                <w:sz w:val="24"/>
                <w:szCs w:val="24"/>
              </w:rPr>
              <w:t>жүргізеді</w:t>
            </w:r>
            <w:r w:rsidR="00DC0D37" w:rsidRPr="006E3D2E">
              <w:rPr>
                <w:sz w:val="24"/>
                <w:szCs w:val="24"/>
                <w:lang w:val="es-ES"/>
              </w:rPr>
              <w:t xml:space="preserve">. </w:t>
            </w:r>
            <w:r w:rsidR="00DC0D37" w:rsidRPr="006E3D2E">
              <w:rPr>
                <w:sz w:val="24"/>
                <w:szCs w:val="24"/>
              </w:rPr>
              <w:t>Бұл</w:t>
            </w:r>
            <w:r w:rsidR="00DC0D37" w:rsidRPr="006E3D2E">
              <w:rPr>
                <w:sz w:val="24"/>
                <w:szCs w:val="24"/>
                <w:lang w:val="es-ES"/>
              </w:rPr>
              <w:t xml:space="preserve"> </w:t>
            </w:r>
            <w:r w:rsidR="00DC0D37" w:rsidRPr="006E3D2E">
              <w:rPr>
                <w:sz w:val="24"/>
                <w:szCs w:val="24"/>
              </w:rPr>
              <w:t>ақпарат</w:t>
            </w:r>
            <w:r w:rsidR="00DC0D37" w:rsidRPr="006E3D2E">
              <w:rPr>
                <w:sz w:val="24"/>
                <w:szCs w:val="24"/>
                <w:lang w:val="es-ES"/>
              </w:rPr>
              <w:t xml:space="preserve"> </w:t>
            </w:r>
            <w:r w:rsidR="00DC0D37" w:rsidRPr="006E3D2E">
              <w:rPr>
                <w:sz w:val="24"/>
                <w:szCs w:val="24"/>
              </w:rPr>
              <w:t>сұрауында</w:t>
            </w:r>
            <w:r w:rsidR="00DC0D37" w:rsidRPr="006E3D2E">
              <w:rPr>
                <w:sz w:val="24"/>
                <w:szCs w:val="24"/>
                <w:lang w:val="es-ES"/>
              </w:rPr>
              <w:t xml:space="preserve"> DOE </w:t>
            </w:r>
            <w:r w:rsidR="00DC0D37" w:rsidRPr="006E3D2E">
              <w:rPr>
                <w:sz w:val="24"/>
                <w:szCs w:val="24"/>
              </w:rPr>
              <w:t>агенттікке</w:t>
            </w:r>
            <w:r w:rsidR="00DC0D37" w:rsidRPr="006E3D2E">
              <w:rPr>
                <w:sz w:val="24"/>
                <w:szCs w:val="24"/>
                <w:lang w:val="es-ES"/>
              </w:rPr>
              <w:t xml:space="preserve"> </w:t>
            </w:r>
            <w:r w:rsidR="00DC0D37" w:rsidRPr="006E3D2E">
              <w:rPr>
                <w:sz w:val="24"/>
                <w:szCs w:val="24"/>
              </w:rPr>
              <w:t>қазіргі</w:t>
            </w:r>
            <w:r w:rsidR="00DC0D37" w:rsidRPr="006E3D2E">
              <w:rPr>
                <w:sz w:val="24"/>
                <w:szCs w:val="24"/>
                <w:lang w:val="es-ES"/>
              </w:rPr>
              <w:t xml:space="preserve"> </w:t>
            </w:r>
            <w:r w:rsidR="00DC0D37" w:rsidRPr="006E3D2E">
              <w:rPr>
                <w:sz w:val="24"/>
                <w:szCs w:val="24"/>
              </w:rPr>
              <w:t>тестілеу</w:t>
            </w:r>
            <w:r w:rsidR="00DC0D37" w:rsidRPr="006E3D2E">
              <w:rPr>
                <w:sz w:val="24"/>
                <w:szCs w:val="24"/>
                <w:lang w:val="es-ES"/>
              </w:rPr>
              <w:t xml:space="preserve"> </w:t>
            </w:r>
            <w:r w:rsidR="00DC0D37" w:rsidRPr="006E3D2E">
              <w:rPr>
                <w:sz w:val="24"/>
                <w:szCs w:val="24"/>
              </w:rPr>
              <w:t>процедурасына</w:t>
            </w:r>
            <w:r w:rsidR="00DC0D37" w:rsidRPr="006E3D2E">
              <w:rPr>
                <w:sz w:val="24"/>
                <w:szCs w:val="24"/>
                <w:lang w:val="es-ES"/>
              </w:rPr>
              <w:t xml:space="preserve"> </w:t>
            </w:r>
            <w:r w:rsidR="00DC0D37" w:rsidRPr="006E3D2E">
              <w:rPr>
                <w:sz w:val="24"/>
                <w:szCs w:val="24"/>
              </w:rPr>
              <w:t>түзетулер</w:t>
            </w:r>
            <w:r w:rsidR="00DC0D37" w:rsidRPr="006E3D2E">
              <w:rPr>
                <w:sz w:val="24"/>
                <w:szCs w:val="24"/>
                <w:lang w:val="es-ES"/>
              </w:rPr>
              <w:t xml:space="preserve"> </w:t>
            </w:r>
            <w:r w:rsidR="00DC0D37" w:rsidRPr="006E3D2E">
              <w:rPr>
                <w:sz w:val="24"/>
                <w:szCs w:val="24"/>
              </w:rPr>
              <w:t>енгізу</w:t>
            </w:r>
            <w:r w:rsidR="00DC0D37" w:rsidRPr="006E3D2E">
              <w:rPr>
                <w:sz w:val="24"/>
                <w:szCs w:val="24"/>
                <w:lang w:val="es-ES"/>
              </w:rPr>
              <w:t xml:space="preserve"> </w:t>
            </w:r>
            <w:r w:rsidR="00DC0D37" w:rsidRPr="006E3D2E">
              <w:rPr>
                <w:sz w:val="24"/>
                <w:szCs w:val="24"/>
              </w:rPr>
              <w:t>керектігін</w:t>
            </w:r>
            <w:r w:rsidR="00DC0D37" w:rsidRPr="006E3D2E">
              <w:rPr>
                <w:sz w:val="24"/>
                <w:szCs w:val="24"/>
                <w:lang w:val="es-ES"/>
              </w:rPr>
              <w:t xml:space="preserve"> </w:t>
            </w:r>
            <w:r w:rsidR="00DC0D37" w:rsidRPr="006E3D2E">
              <w:rPr>
                <w:sz w:val="24"/>
                <w:szCs w:val="24"/>
              </w:rPr>
              <w:t>анықтауға</w:t>
            </w:r>
            <w:r w:rsidR="00DC0D37" w:rsidRPr="006E3D2E">
              <w:rPr>
                <w:sz w:val="24"/>
                <w:szCs w:val="24"/>
                <w:lang w:val="es-ES"/>
              </w:rPr>
              <w:t xml:space="preserve"> </w:t>
            </w:r>
            <w:r w:rsidR="00DC0D37" w:rsidRPr="006E3D2E">
              <w:rPr>
                <w:sz w:val="24"/>
                <w:szCs w:val="24"/>
              </w:rPr>
              <w:t>мүмкіндік</w:t>
            </w:r>
            <w:r w:rsidR="00DC0D37" w:rsidRPr="006E3D2E">
              <w:rPr>
                <w:sz w:val="24"/>
                <w:szCs w:val="24"/>
                <w:lang w:val="es-ES"/>
              </w:rPr>
              <w:t xml:space="preserve"> </w:t>
            </w:r>
            <w:r w:rsidR="00DC0D37" w:rsidRPr="006E3D2E">
              <w:rPr>
                <w:sz w:val="24"/>
                <w:szCs w:val="24"/>
              </w:rPr>
              <w:t>беретін</w:t>
            </w:r>
            <w:r w:rsidR="00DC0D37" w:rsidRPr="006E3D2E">
              <w:rPr>
                <w:sz w:val="24"/>
                <w:szCs w:val="24"/>
                <w:lang w:val="es-ES"/>
              </w:rPr>
              <w:t xml:space="preserve"> </w:t>
            </w:r>
            <w:r w:rsidR="00DC0D37" w:rsidRPr="006E3D2E">
              <w:rPr>
                <w:sz w:val="24"/>
                <w:szCs w:val="24"/>
              </w:rPr>
              <w:t>мәліметтер</w:t>
            </w:r>
            <w:r w:rsidR="00DC0D37" w:rsidRPr="006E3D2E">
              <w:rPr>
                <w:sz w:val="24"/>
                <w:szCs w:val="24"/>
                <w:lang w:val="es-ES"/>
              </w:rPr>
              <w:t xml:space="preserve"> </w:t>
            </w:r>
            <w:r w:rsidR="00DC0D37" w:rsidRPr="006E3D2E">
              <w:rPr>
                <w:sz w:val="24"/>
                <w:szCs w:val="24"/>
              </w:rPr>
              <w:t>мен</w:t>
            </w:r>
            <w:r w:rsidR="00DC0D37" w:rsidRPr="006E3D2E">
              <w:rPr>
                <w:sz w:val="24"/>
                <w:szCs w:val="24"/>
                <w:lang w:val="es-ES"/>
              </w:rPr>
              <w:t xml:space="preserve"> </w:t>
            </w:r>
            <w:r w:rsidR="00DC0D37" w:rsidRPr="006E3D2E">
              <w:rPr>
                <w:sz w:val="24"/>
                <w:szCs w:val="24"/>
              </w:rPr>
              <w:t>ақпаратты</w:t>
            </w:r>
            <w:r w:rsidR="00DC0D37" w:rsidRPr="006E3D2E">
              <w:rPr>
                <w:sz w:val="24"/>
                <w:szCs w:val="24"/>
                <w:lang w:val="es-ES"/>
              </w:rPr>
              <w:t xml:space="preserve"> </w:t>
            </w:r>
            <w:r w:rsidR="00DC0D37" w:rsidRPr="006E3D2E">
              <w:rPr>
                <w:sz w:val="24"/>
                <w:szCs w:val="24"/>
              </w:rPr>
              <w:t>іздейді</w:t>
            </w:r>
            <w:r w:rsidR="00DC0D37" w:rsidRPr="006E3D2E">
              <w:rPr>
                <w:sz w:val="24"/>
                <w:szCs w:val="24"/>
                <w:lang w:val="es-ES"/>
              </w:rPr>
              <w:t>..</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КҮННЕН</w:t>
            </w:r>
            <w:r w:rsidR="00C544BA" w:rsidRPr="006E3D2E">
              <w:rPr>
                <w:sz w:val="24"/>
                <w:szCs w:val="24"/>
                <w:lang w:val="es-ES"/>
              </w:rPr>
              <w:t xml:space="preserve">: </w:t>
            </w:r>
            <w:r w:rsidR="00DC0D37" w:rsidRPr="006E3D2E">
              <w:rPr>
                <w:sz w:val="24"/>
                <w:szCs w:val="24"/>
              </w:rPr>
              <w:t>Жазбаша</w:t>
            </w:r>
            <w:r w:rsidR="00DC0D37" w:rsidRPr="006E3D2E">
              <w:rPr>
                <w:sz w:val="24"/>
                <w:szCs w:val="24"/>
                <w:lang w:val="es-ES"/>
              </w:rPr>
              <w:t xml:space="preserve"> </w:t>
            </w:r>
            <w:r w:rsidR="00DC0D37" w:rsidRPr="006E3D2E">
              <w:rPr>
                <w:sz w:val="24"/>
                <w:szCs w:val="24"/>
              </w:rPr>
              <w:t>түсініктемелер</w:t>
            </w:r>
            <w:r w:rsidR="00DC0D37" w:rsidRPr="006E3D2E">
              <w:rPr>
                <w:sz w:val="24"/>
                <w:szCs w:val="24"/>
                <w:lang w:val="es-ES"/>
              </w:rPr>
              <w:t xml:space="preserve"> </w:t>
            </w:r>
            <w:r w:rsidR="00DC0D37" w:rsidRPr="006E3D2E">
              <w:rPr>
                <w:sz w:val="24"/>
                <w:szCs w:val="24"/>
              </w:rPr>
              <w:t>мен</w:t>
            </w:r>
            <w:r w:rsidR="00DC0D37" w:rsidRPr="006E3D2E">
              <w:rPr>
                <w:sz w:val="24"/>
                <w:szCs w:val="24"/>
                <w:lang w:val="es-ES"/>
              </w:rPr>
              <w:t xml:space="preserve"> </w:t>
            </w:r>
            <w:r w:rsidR="00DC0D37" w:rsidRPr="006E3D2E">
              <w:rPr>
                <w:sz w:val="24"/>
                <w:szCs w:val="24"/>
              </w:rPr>
              <w:t>ақпарат</w:t>
            </w:r>
            <w:r w:rsidR="00DC0D37" w:rsidRPr="006E3D2E">
              <w:rPr>
                <w:sz w:val="24"/>
                <w:szCs w:val="24"/>
                <w:lang w:val="es-ES"/>
              </w:rPr>
              <w:t xml:space="preserve"> 2020 </w:t>
            </w:r>
            <w:r w:rsidR="00DC0D37" w:rsidRPr="006E3D2E">
              <w:rPr>
                <w:sz w:val="24"/>
                <w:szCs w:val="24"/>
              </w:rPr>
              <w:t>жылғы</w:t>
            </w:r>
            <w:r w:rsidR="00DC0D37" w:rsidRPr="006E3D2E">
              <w:rPr>
                <w:sz w:val="24"/>
                <w:szCs w:val="24"/>
                <w:lang w:val="es-ES"/>
              </w:rPr>
              <w:t xml:space="preserve"> 14 </w:t>
            </w:r>
            <w:r w:rsidR="00DC0D37" w:rsidRPr="006E3D2E">
              <w:rPr>
                <w:sz w:val="24"/>
                <w:szCs w:val="24"/>
              </w:rPr>
              <w:t>желтоқсаннан</w:t>
            </w:r>
            <w:r w:rsidR="00DC0D37" w:rsidRPr="006E3D2E">
              <w:rPr>
                <w:sz w:val="24"/>
                <w:szCs w:val="24"/>
                <w:lang w:val="es-ES"/>
              </w:rPr>
              <w:t xml:space="preserve"> </w:t>
            </w:r>
            <w:r w:rsidR="00DC0D37" w:rsidRPr="006E3D2E">
              <w:rPr>
                <w:sz w:val="24"/>
                <w:szCs w:val="24"/>
              </w:rPr>
              <w:t>кешіктірілмей</w:t>
            </w:r>
            <w:r w:rsidR="00DC0D37" w:rsidRPr="006E3D2E">
              <w:rPr>
                <w:sz w:val="24"/>
                <w:szCs w:val="24"/>
                <w:lang w:val="es-ES"/>
              </w:rPr>
              <w:t xml:space="preserve"> </w:t>
            </w:r>
            <w:r w:rsidR="00DC0D37" w:rsidRPr="006E3D2E">
              <w:rPr>
                <w:sz w:val="24"/>
                <w:szCs w:val="24"/>
              </w:rPr>
              <w:t>қабылданатын</w:t>
            </w:r>
            <w:r w:rsidR="00DC0D37" w:rsidRPr="006E3D2E">
              <w:rPr>
                <w:sz w:val="24"/>
                <w:szCs w:val="24"/>
                <w:lang w:val="es-ES"/>
              </w:rPr>
              <w:t xml:space="preserve"> </w:t>
            </w:r>
            <w:r w:rsidR="00DC0D37" w:rsidRPr="006E3D2E">
              <w:rPr>
                <w:sz w:val="24"/>
                <w:szCs w:val="24"/>
              </w:rPr>
              <w:t>болады</w:t>
            </w:r>
            <w:r w:rsidR="00DC0D37" w:rsidRPr="006E3D2E">
              <w:rPr>
                <w:sz w:val="24"/>
                <w:szCs w:val="24"/>
                <w:lang w:val="es-ES"/>
              </w:rPr>
              <w:t>.</w:t>
            </w:r>
          </w:p>
          <w:tbl>
            <w:tblPr>
              <w:tblStyle w:val="af2"/>
              <w:tblW w:w="0" w:type="auto"/>
              <w:tblLayout w:type="fixed"/>
              <w:tblLook w:val="04A0" w:firstRow="1" w:lastRow="0" w:firstColumn="1" w:lastColumn="0" w:noHBand="0" w:noVBand="1"/>
            </w:tblPr>
            <w:tblGrid>
              <w:gridCol w:w="876"/>
              <w:gridCol w:w="4279"/>
            </w:tblGrid>
            <w:tr w:rsidR="00C544BA" w:rsidRPr="006E3D2E" w:rsidTr="00CA1357">
              <w:tc>
                <w:tcPr>
                  <w:tcW w:w="5155" w:type="dxa"/>
                  <w:gridSpan w:val="2"/>
                </w:tcPr>
                <w:p w:rsidR="00C544BA" w:rsidRPr="006E3D2E" w:rsidRDefault="00DC0D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color w:val="000000" w:themeColor="text1"/>
                      <w:sz w:val="24"/>
                      <w:szCs w:val="24"/>
                      <w:lang w:val="kk-KZ"/>
                    </w:rPr>
                  </w:pPr>
                  <w:r w:rsidRPr="006E3D2E">
                    <w:rPr>
                      <w:sz w:val="24"/>
                      <w:szCs w:val="24"/>
                      <w:lang w:val="kk-KZ"/>
                    </w:rPr>
                    <w:t>Хабарланған шара қабылданды-күні:</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 xml:space="preserve">Хабарланған шара қабылданды-күні: </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 xml:space="preserve">Хабарлама шарасы жарияланды - күні: </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 xml:space="preserve">Хабарланған шара күшіне енеді-күні: </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Хабарланған шара жойылды-күні:</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Іс-шара туралы қайта хабарланған кезде тиісті символ:</w:t>
                  </w:r>
                </w:p>
              </w:tc>
            </w:tr>
            <w:tr w:rsidR="00DC0D37" w:rsidRPr="006E3D2E" w:rsidTr="00501B53">
              <w:tc>
                <w:tcPr>
                  <w:tcW w:w="876" w:type="dxa"/>
                </w:tcPr>
                <w:p w:rsidR="00DC0D37" w:rsidRPr="006E3D2E" w:rsidRDefault="00DC0D37" w:rsidP="00BF597A">
                  <w:pPr>
                    <w:ind w:hanging="373"/>
                    <w:jc w:val="center"/>
                    <w:rPr>
                      <w:rFonts w:eastAsia="Calibri"/>
                      <w:sz w:val="24"/>
                      <w:szCs w:val="24"/>
                    </w:rPr>
                  </w:pPr>
                  <w:r w:rsidRPr="006E3D2E">
                    <w:rPr>
                      <w:rFonts w:eastAsia="Calibri"/>
                      <w:sz w:val="24"/>
                      <w:szCs w:val="24"/>
                    </w:rPr>
                    <w:t>[  ]</w:t>
                  </w:r>
                </w:p>
              </w:tc>
              <w:tc>
                <w:tcPr>
                  <w:tcW w:w="4279" w:type="dxa"/>
                </w:tcPr>
                <w:p w:rsidR="00DC0D37" w:rsidRPr="006E3D2E" w:rsidRDefault="00DC0D37"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[X]</w:t>
                  </w:r>
                </w:p>
              </w:tc>
              <w:tc>
                <w:tcPr>
                  <w:tcW w:w="4279" w:type="dxa"/>
                </w:tcPr>
                <w:p w:rsidR="00C544BA" w:rsidRPr="006E3D2E" w:rsidRDefault="00DC0D37" w:rsidP="00BF597A">
                  <w:pPr>
                    <w:rPr>
                      <w:rFonts w:eastAsia="Calibri"/>
                      <w:sz w:val="24"/>
                      <w:szCs w:val="24"/>
                    </w:rPr>
                  </w:pPr>
                  <w:r w:rsidRPr="006E3D2E">
                    <w:rPr>
                      <w:color w:val="000000" w:themeColor="text1"/>
                      <w:sz w:val="24"/>
                      <w:szCs w:val="24"/>
                      <w:lang w:val="kk-KZ"/>
                    </w:rPr>
                    <w:t xml:space="preserve">Басқа </w:t>
                  </w:r>
                  <w:hyperlink r:id="rId131" w:history="1">
                    <w:r w:rsidR="00C544BA" w:rsidRPr="006E3D2E">
                      <w:rPr>
                        <w:rFonts w:eastAsia="Calibri"/>
                        <w:color w:val="0000FF"/>
                        <w:sz w:val="24"/>
                        <w:szCs w:val="24"/>
                        <w:u w:val="single"/>
                      </w:rPr>
                      <w:t>https://www.govinfo.gov/content/pkg/FR-2020-09-28/html/2020-21276.htm</w:t>
                    </w:r>
                  </w:hyperlink>
                </w:p>
                <w:p w:rsidR="00C544BA" w:rsidRPr="006E3D2E" w:rsidRDefault="00A57223" w:rsidP="00BF597A">
                  <w:pPr>
                    <w:rPr>
                      <w:rFonts w:eastAsia="Calibri"/>
                      <w:sz w:val="24"/>
                      <w:szCs w:val="24"/>
                    </w:rPr>
                  </w:pPr>
                  <w:hyperlink r:id="rId132" w:history="1">
                    <w:r w:rsidR="00C544BA" w:rsidRPr="006E3D2E">
                      <w:rPr>
                        <w:rFonts w:eastAsia="Calibri"/>
                        <w:color w:val="0000FF"/>
                        <w:sz w:val="24"/>
                        <w:szCs w:val="24"/>
                        <w:u w:val="single"/>
                      </w:rPr>
                      <w:t>https://www.govinfo.gov/content/pkg/FR-2020-09-28/pdf/2020-21276.pdf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3" w:history="1">
                    <w:r w:rsidR="00C544BA" w:rsidRPr="006E3D2E">
                      <w:rPr>
                        <w:rFonts w:eastAsia="Calibri"/>
                        <w:color w:val="0000FF"/>
                        <w:sz w:val="24"/>
                        <w:szCs w:val="24"/>
                        <w:u w:val="single"/>
                      </w:rPr>
                      <w:t>https://members.wto.org/crnattachments/2020/TBT/USA/20_6003_00_e.pdf</w:t>
                    </w:r>
                  </w:hyperlink>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6A0CA3" w:rsidP="00BF597A">
            <w:pPr>
              <w:rPr>
                <w:sz w:val="24"/>
                <w:szCs w:val="24"/>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G/TBT/N/USA/898/Add.3</w:t>
            </w:r>
          </w:p>
          <w:p w:rsidR="00C544BA" w:rsidRPr="006E3D2E" w:rsidRDefault="00C544BA" w:rsidP="00BF597A">
            <w:pPr>
              <w:rPr>
                <w:sz w:val="24"/>
                <w:szCs w:val="24"/>
                <w:lang w:val="es-ES"/>
              </w:rPr>
            </w:pPr>
          </w:p>
        </w:tc>
        <w:tc>
          <w:tcPr>
            <w:tcW w:w="5386" w:type="dxa"/>
            <w:shd w:val="clear" w:color="auto" w:fill="auto"/>
          </w:tcPr>
          <w:p w:rsidR="006A0CA3" w:rsidRPr="006E3D2E" w:rsidRDefault="006A0CA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7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C544BA"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Атауы</w:t>
            </w:r>
            <w:r w:rsidR="00C544BA" w:rsidRPr="006E3D2E">
              <w:rPr>
                <w:sz w:val="24"/>
                <w:szCs w:val="24"/>
                <w:lang w:val="es-ES"/>
              </w:rPr>
              <w:t xml:space="preserve">: </w:t>
            </w:r>
            <w:r w:rsidR="00AB58B6" w:rsidRPr="006E3D2E">
              <w:rPr>
                <w:sz w:val="24"/>
                <w:szCs w:val="24"/>
              </w:rPr>
              <w:t>Энергия</w:t>
            </w:r>
            <w:r w:rsidR="00AB58B6" w:rsidRPr="006E3D2E">
              <w:rPr>
                <w:sz w:val="24"/>
                <w:szCs w:val="24"/>
                <w:lang w:val="es-ES"/>
              </w:rPr>
              <w:t xml:space="preserve"> </w:t>
            </w:r>
            <w:r w:rsidR="00AB58B6" w:rsidRPr="006E3D2E">
              <w:rPr>
                <w:sz w:val="24"/>
                <w:szCs w:val="24"/>
              </w:rPr>
              <w:t>үнемдеу</w:t>
            </w:r>
            <w:r w:rsidR="00AB58B6" w:rsidRPr="006E3D2E">
              <w:rPr>
                <w:sz w:val="24"/>
                <w:szCs w:val="24"/>
                <w:lang w:val="es-ES"/>
              </w:rPr>
              <w:t xml:space="preserve"> </w:t>
            </w:r>
            <w:r w:rsidR="00AB58B6" w:rsidRPr="006E3D2E">
              <w:rPr>
                <w:sz w:val="24"/>
                <w:szCs w:val="24"/>
              </w:rPr>
              <w:t>бағдарламасы</w:t>
            </w:r>
            <w:r w:rsidR="00C544BA" w:rsidRPr="006E3D2E">
              <w:rPr>
                <w:sz w:val="24"/>
                <w:szCs w:val="24"/>
                <w:lang w:val="es-ES"/>
              </w:rPr>
              <w:t xml:space="preserve">: </w:t>
            </w:r>
            <w:r w:rsidR="006A0CA3" w:rsidRPr="006E3D2E">
              <w:rPr>
                <w:sz w:val="24"/>
                <w:szCs w:val="24"/>
              </w:rPr>
              <w:t>Автоматты</w:t>
            </w:r>
            <w:r w:rsidR="006A0CA3" w:rsidRPr="006E3D2E">
              <w:rPr>
                <w:sz w:val="24"/>
                <w:szCs w:val="24"/>
                <w:lang w:val="es-ES"/>
              </w:rPr>
              <w:t xml:space="preserve"> </w:t>
            </w:r>
            <w:r w:rsidR="006A0CA3" w:rsidRPr="006E3D2E">
              <w:rPr>
                <w:sz w:val="24"/>
                <w:szCs w:val="24"/>
              </w:rPr>
              <w:t>коммерциялық</w:t>
            </w:r>
            <w:r w:rsidR="006A0CA3" w:rsidRPr="006E3D2E">
              <w:rPr>
                <w:sz w:val="24"/>
                <w:szCs w:val="24"/>
                <w:lang w:val="es-ES"/>
              </w:rPr>
              <w:t xml:space="preserve"> </w:t>
            </w:r>
            <w:r w:rsidR="006A0CA3" w:rsidRPr="006E3D2E">
              <w:rPr>
                <w:sz w:val="24"/>
                <w:szCs w:val="24"/>
              </w:rPr>
              <w:t>мұз</w:t>
            </w:r>
            <w:r w:rsidR="006A0CA3" w:rsidRPr="006E3D2E">
              <w:rPr>
                <w:sz w:val="24"/>
                <w:szCs w:val="24"/>
                <w:lang w:val="es-ES"/>
              </w:rPr>
              <w:t xml:space="preserve"> </w:t>
            </w:r>
            <w:r w:rsidR="006A0CA3" w:rsidRPr="006E3D2E">
              <w:rPr>
                <w:sz w:val="24"/>
                <w:szCs w:val="24"/>
              </w:rPr>
              <w:t>жасаушыларға</w:t>
            </w:r>
            <w:r w:rsidR="006A0CA3" w:rsidRPr="006E3D2E">
              <w:rPr>
                <w:sz w:val="24"/>
                <w:szCs w:val="24"/>
                <w:lang w:val="es-ES"/>
              </w:rPr>
              <w:t xml:space="preserve"> </w:t>
            </w:r>
            <w:r w:rsidR="006A0CA3" w:rsidRPr="006E3D2E">
              <w:rPr>
                <w:sz w:val="24"/>
                <w:szCs w:val="24"/>
              </w:rPr>
              <w:t>арналған</w:t>
            </w:r>
            <w:r w:rsidR="006A0CA3" w:rsidRPr="006E3D2E">
              <w:rPr>
                <w:sz w:val="24"/>
                <w:szCs w:val="24"/>
                <w:lang w:val="es-ES"/>
              </w:rPr>
              <w:t xml:space="preserve"> </w:t>
            </w:r>
            <w:r w:rsidR="006A0CA3" w:rsidRPr="006E3D2E">
              <w:rPr>
                <w:sz w:val="24"/>
                <w:szCs w:val="24"/>
              </w:rPr>
              <w:t>энергия</w:t>
            </w:r>
            <w:r w:rsidR="006A0CA3" w:rsidRPr="006E3D2E">
              <w:rPr>
                <w:sz w:val="24"/>
                <w:szCs w:val="24"/>
                <w:lang w:val="es-ES"/>
              </w:rPr>
              <w:t xml:space="preserve"> </w:t>
            </w:r>
            <w:r w:rsidR="006A0CA3" w:rsidRPr="006E3D2E">
              <w:rPr>
                <w:sz w:val="24"/>
                <w:szCs w:val="24"/>
              </w:rPr>
              <w:t>үнемдеу</w:t>
            </w:r>
            <w:r w:rsidR="006A0CA3" w:rsidRPr="006E3D2E">
              <w:rPr>
                <w:sz w:val="24"/>
                <w:szCs w:val="24"/>
                <w:lang w:val="es-ES"/>
              </w:rPr>
              <w:t xml:space="preserve"> </w:t>
            </w:r>
            <w:r w:rsidR="006A0CA3" w:rsidRPr="006E3D2E">
              <w:rPr>
                <w:sz w:val="24"/>
                <w:szCs w:val="24"/>
              </w:rPr>
              <w:t>стандарттары</w:t>
            </w:r>
            <w:r w:rsidR="00C544BA" w:rsidRPr="006E3D2E">
              <w:rPr>
                <w:sz w:val="24"/>
                <w:szCs w:val="24"/>
                <w:lang w:val="es-ES"/>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Описание</w:t>
            </w:r>
            <w:r w:rsidRPr="006E3D2E">
              <w:rPr>
                <w:sz w:val="24"/>
                <w:szCs w:val="24"/>
                <w:lang w:val="es-ES"/>
              </w:rPr>
              <w:t xml:space="preserve">: </w:t>
            </w:r>
            <w:r w:rsidR="005F7AED" w:rsidRPr="006E3D2E">
              <w:rPr>
                <w:sz w:val="24"/>
                <w:szCs w:val="24"/>
              </w:rPr>
              <w:t>АТАУЫ</w:t>
            </w:r>
            <w:r w:rsidRPr="006E3D2E">
              <w:rPr>
                <w:sz w:val="24"/>
                <w:szCs w:val="24"/>
                <w:lang w:val="es-ES"/>
              </w:rPr>
              <w:t xml:space="preserve">: </w:t>
            </w:r>
            <w:r w:rsidR="00AB58B6" w:rsidRPr="006E3D2E">
              <w:rPr>
                <w:sz w:val="24"/>
                <w:szCs w:val="24"/>
              </w:rPr>
              <w:t>Энергия</w:t>
            </w:r>
            <w:r w:rsidR="00AB58B6" w:rsidRPr="006E3D2E">
              <w:rPr>
                <w:sz w:val="24"/>
                <w:szCs w:val="24"/>
                <w:lang w:val="es-ES"/>
              </w:rPr>
              <w:t xml:space="preserve"> </w:t>
            </w:r>
            <w:r w:rsidR="00AB58B6" w:rsidRPr="006E3D2E">
              <w:rPr>
                <w:sz w:val="24"/>
                <w:szCs w:val="24"/>
              </w:rPr>
              <w:t>үнемдеу</w:t>
            </w:r>
            <w:r w:rsidR="00AB58B6" w:rsidRPr="006E3D2E">
              <w:rPr>
                <w:sz w:val="24"/>
                <w:szCs w:val="24"/>
                <w:lang w:val="es-ES"/>
              </w:rPr>
              <w:t xml:space="preserve"> </w:t>
            </w:r>
            <w:r w:rsidR="00AB58B6" w:rsidRPr="006E3D2E">
              <w:rPr>
                <w:sz w:val="24"/>
                <w:szCs w:val="24"/>
              </w:rPr>
              <w:lastRenderedPageBreak/>
              <w:t>бағдарламасы</w:t>
            </w:r>
            <w:r w:rsidRPr="006E3D2E">
              <w:rPr>
                <w:sz w:val="24"/>
                <w:szCs w:val="24"/>
                <w:lang w:val="es-ES"/>
              </w:rPr>
              <w:t xml:space="preserve">: </w:t>
            </w:r>
            <w:r w:rsidR="006A0CA3" w:rsidRPr="006E3D2E">
              <w:rPr>
                <w:sz w:val="24"/>
                <w:szCs w:val="24"/>
              </w:rPr>
              <w:t>Белгілі</w:t>
            </w:r>
            <w:r w:rsidR="006A0CA3" w:rsidRPr="006E3D2E">
              <w:rPr>
                <w:sz w:val="24"/>
                <w:szCs w:val="24"/>
                <w:lang w:val="es-ES"/>
              </w:rPr>
              <w:t xml:space="preserve"> </w:t>
            </w:r>
            <w:r w:rsidR="006A0CA3" w:rsidRPr="006E3D2E">
              <w:rPr>
                <w:sz w:val="24"/>
                <w:szCs w:val="24"/>
              </w:rPr>
              <w:t>бір</w:t>
            </w:r>
            <w:r w:rsidR="006A0CA3" w:rsidRPr="006E3D2E">
              <w:rPr>
                <w:sz w:val="24"/>
                <w:szCs w:val="24"/>
                <w:lang w:val="es-ES"/>
              </w:rPr>
              <w:t xml:space="preserve"> </w:t>
            </w:r>
            <w:r w:rsidR="006A0CA3" w:rsidRPr="006E3D2E">
              <w:rPr>
                <w:sz w:val="24"/>
                <w:szCs w:val="24"/>
              </w:rPr>
              <w:t>коммерциялық</w:t>
            </w:r>
            <w:r w:rsidR="006A0CA3" w:rsidRPr="006E3D2E">
              <w:rPr>
                <w:sz w:val="24"/>
                <w:szCs w:val="24"/>
                <w:lang w:val="es-ES"/>
              </w:rPr>
              <w:t xml:space="preserve"> </w:t>
            </w:r>
            <w:r w:rsidR="006A0CA3" w:rsidRPr="006E3D2E">
              <w:rPr>
                <w:sz w:val="24"/>
                <w:szCs w:val="24"/>
              </w:rPr>
              <w:t>және</w:t>
            </w:r>
            <w:r w:rsidR="006A0CA3" w:rsidRPr="006E3D2E">
              <w:rPr>
                <w:sz w:val="24"/>
                <w:szCs w:val="24"/>
                <w:lang w:val="es-ES"/>
              </w:rPr>
              <w:t xml:space="preserve"> </w:t>
            </w:r>
            <w:r w:rsidR="006A0CA3" w:rsidRPr="006E3D2E">
              <w:rPr>
                <w:sz w:val="24"/>
                <w:szCs w:val="24"/>
              </w:rPr>
              <w:t>Өнеркәсіптік</w:t>
            </w:r>
            <w:r w:rsidR="006A0CA3" w:rsidRPr="006E3D2E">
              <w:rPr>
                <w:sz w:val="24"/>
                <w:szCs w:val="24"/>
                <w:lang w:val="es-ES"/>
              </w:rPr>
              <w:t xml:space="preserve"> </w:t>
            </w:r>
            <w:r w:rsidR="006A0CA3" w:rsidRPr="006E3D2E">
              <w:rPr>
                <w:sz w:val="24"/>
                <w:szCs w:val="24"/>
              </w:rPr>
              <w:t>жабдықтарға</w:t>
            </w:r>
            <w:r w:rsidR="006A0CA3" w:rsidRPr="006E3D2E">
              <w:rPr>
                <w:sz w:val="24"/>
                <w:szCs w:val="24"/>
                <w:lang w:val="es-ES"/>
              </w:rPr>
              <w:t xml:space="preserve"> </w:t>
            </w:r>
            <w:r w:rsidR="006A0CA3" w:rsidRPr="006E3D2E">
              <w:rPr>
                <w:sz w:val="24"/>
                <w:szCs w:val="24"/>
              </w:rPr>
              <w:t>арналған</w:t>
            </w:r>
            <w:r w:rsidR="006A0CA3" w:rsidRPr="006E3D2E">
              <w:rPr>
                <w:sz w:val="24"/>
                <w:szCs w:val="24"/>
                <w:lang w:val="es-ES"/>
              </w:rPr>
              <w:t xml:space="preserve"> </w:t>
            </w:r>
            <w:r w:rsidR="006A0CA3" w:rsidRPr="006E3D2E">
              <w:rPr>
                <w:sz w:val="24"/>
                <w:szCs w:val="24"/>
              </w:rPr>
              <w:t>энергия</w:t>
            </w:r>
            <w:r w:rsidR="006A0CA3" w:rsidRPr="006E3D2E">
              <w:rPr>
                <w:sz w:val="24"/>
                <w:szCs w:val="24"/>
                <w:lang w:val="es-ES"/>
              </w:rPr>
              <w:t xml:space="preserve"> </w:t>
            </w:r>
            <w:r w:rsidR="006A0CA3" w:rsidRPr="006E3D2E">
              <w:rPr>
                <w:sz w:val="24"/>
                <w:szCs w:val="24"/>
              </w:rPr>
              <w:t>үнемдеу</w:t>
            </w:r>
            <w:r w:rsidR="006A0CA3" w:rsidRPr="006E3D2E">
              <w:rPr>
                <w:sz w:val="24"/>
                <w:szCs w:val="24"/>
                <w:lang w:val="es-ES"/>
              </w:rPr>
              <w:t xml:space="preserve"> </w:t>
            </w:r>
            <w:r w:rsidR="006A0CA3" w:rsidRPr="006E3D2E">
              <w:rPr>
                <w:sz w:val="24"/>
                <w:szCs w:val="24"/>
              </w:rPr>
              <w:t>стандарттары</w:t>
            </w:r>
            <w:r w:rsidR="006A0CA3" w:rsidRPr="006E3D2E">
              <w:rPr>
                <w:sz w:val="24"/>
                <w:szCs w:val="24"/>
                <w:lang w:val="es-ES"/>
              </w:rPr>
              <w:t xml:space="preserve">; </w:t>
            </w:r>
            <w:r w:rsidR="006A0CA3" w:rsidRPr="006E3D2E">
              <w:rPr>
                <w:sz w:val="24"/>
                <w:szCs w:val="24"/>
              </w:rPr>
              <w:t>ерте</w:t>
            </w:r>
            <w:r w:rsidR="006A0CA3" w:rsidRPr="006E3D2E">
              <w:rPr>
                <w:sz w:val="24"/>
                <w:szCs w:val="24"/>
                <w:lang w:val="es-ES"/>
              </w:rPr>
              <w:t xml:space="preserve"> </w:t>
            </w:r>
            <w:r w:rsidR="006A0CA3" w:rsidRPr="006E3D2E">
              <w:rPr>
                <w:sz w:val="24"/>
                <w:szCs w:val="24"/>
              </w:rPr>
              <w:t>бағалауды</w:t>
            </w:r>
            <w:r w:rsidR="006A0CA3" w:rsidRPr="006E3D2E">
              <w:rPr>
                <w:sz w:val="24"/>
                <w:szCs w:val="24"/>
                <w:lang w:val="es-ES"/>
              </w:rPr>
              <w:t xml:space="preserve"> </w:t>
            </w:r>
            <w:r w:rsidR="006A0CA3" w:rsidRPr="006E3D2E">
              <w:rPr>
                <w:sz w:val="24"/>
                <w:szCs w:val="24"/>
              </w:rPr>
              <w:t>шолу</w:t>
            </w:r>
            <w:r w:rsidR="006A0CA3" w:rsidRPr="006E3D2E">
              <w:rPr>
                <w:sz w:val="24"/>
                <w:szCs w:val="24"/>
                <w:lang w:val="es-ES"/>
              </w:rPr>
              <w:t xml:space="preserve">; </w:t>
            </w:r>
            <w:r w:rsidR="006A0CA3" w:rsidRPr="006E3D2E">
              <w:rPr>
                <w:sz w:val="24"/>
                <w:szCs w:val="24"/>
              </w:rPr>
              <w:t>Автоматты</w:t>
            </w:r>
            <w:r w:rsidR="006A0CA3" w:rsidRPr="006E3D2E">
              <w:rPr>
                <w:sz w:val="24"/>
                <w:szCs w:val="24"/>
                <w:lang w:val="es-ES"/>
              </w:rPr>
              <w:t xml:space="preserve"> </w:t>
            </w:r>
            <w:r w:rsidR="006A0CA3" w:rsidRPr="006E3D2E">
              <w:rPr>
                <w:sz w:val="24"/>
                <w:szCs w:val="24"/>
              </w:rPr>
              <w:t>коммерциялық</w:t>
            </w:r>
            <w:r w:rsidR="006A0CA3" w:rsidRPr="006E3D2E">
              <w:rPr>
                <w:sz w:val="24"/>
                <w:szCs w:val="24"/>
                <w:lang w:val="es-ES"/>
              </w:rPr>
              <w:t xml:space="preserve"> </w:t>
            </w:r>
            <w:r w:rsidR="006A0CA3" w:rsidRPr="006E3D2E">
              <w:rPr>
                <w:sz w:val="24"/>
                <w:szCs w:val="24"/>
              </w:rPr>
              <w:t>мұз</w:t>
            </w:r>
            <w:r w:rsidR="006A0CA3" w:rsidRPr="006E3D2E">
              <w:rPr>
                <w:sz w:val="24"/>
                <w:szCs w:val="24"/>
                <w:lang w:val="es-ES"/>
              </w:rPr>
              <w:t xml:space="preserve"> </w:t>
            </w:r>
            <w:r w:rsidR="006A0CA3" w:rsidRPr="006E3D2E">
              <w:rPr>
                <w:sz w:val="24"/>
                <w:szCs w:val="24"/>
              </w:rPr>
              <w:t>жасағыштар</w:t>
            </w:r>
          </w:p>
          <w:p w:rsidR="00DC0D37"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АГЕНТТІК</w:t>
            </w:r>
            <w:r w:rsidR="00C544BA"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тиімділігі</w:t>
            </w:r>
            <w:r w:rsidR="00DC0D37" w:rsidRPr="006E3D2E">
              <w:rPr>
                <w:sz w:val="24"/>
                <w:szCs w:val="24"/>
                <w:lang w:val="es-ES"/>
              </w:rPr>
              <w:t xml:space="preserve"> </w:t>
            </w:r>
            <w:r w:rsidR="00DC0D37" w:rsidRPr="006E3D2E">
              <w:rPr>
                <w:sz w:val="24"/>
                <w:szCs w:val="24"/>
              </w:rPr>
              <w:t>және</w:t>
            </w:r>
            <w:r w:rsidR="00DC0D37" w:rsidRPr="006E3D2E">
              <w:rPr>
                <w:sz w:val="24"/>
                <w:szCs w:val="24"/>
                <w:lang w:val="es-ES"/>
              </w:rPr>
              <w:t xml:space="preserve"> </w:t>
            </w:r>
            <w:r w:rsidR="00DC0D37" w:rsidRPr="006E3D2E">
              <w:rPr>
                <w:sz w:val="24"/>
                <w:szCs w:val="24"/>
              </w:rPr>
              <w:t>жаңартылатын</w:t>
            </w:r>
            <w:r w:rsidR="00DC0D37"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көздері</w:t>
            </w:r>
            <w:r w:rsidR="00DC0D37" w:rsidRPr="006E3D2E">
              <w:rPr>
                <w:sz w:val="24"/>
                <w:szCs w:val="24"/>
                <w:lang w:val="es-ES"/>
              </w:rPr>
              <w:t xml:space="preserve"> </w:t>
            </w:r>
            <w:r w:rsidR="00DC0D37" w:rsidRPr="006E3D2E">
              <w:rPr>
                <w:sz w:val="24"/>
                <w:szCs w:val="24"/>
              </w:rPr>
              <w:t>басқармасы</w:t>
            </w:r>
            <w:r w:rsidR="00DC0D37" w:rsidRPr="006E3D2E">
              <w:rPr>
                <w:sz w:val="24"/>
                <w:szCs w:val="24"/>
                <w:lang w:val="es-ES"/>
              </w:rPr>
              <w:t xml:space="preserve">, </w:t>
            </w:r>
            <w:r w:rsidR="00DC0D37" w:rsidRPr="006E3D2E">
              <w:rPr>
                <w:sz w:val="24"/>
                <w:szCs w:val="24"/>
              </w:rPr>
              <w:t>Энергетика</w:t>
            </w:r>
            <w:r w:rsidR="00DC0D37" w:rsidRPr="006E3D2E">
              <w:rPr>
                <w:sz w:val="24"/>
                <w:szCs w:val="24"/>
                <w:lang w:val="es-ES"/>
              </w:rPr>
              <w:t xml:space="preserve"> </w:t>
            </w:r>
            <w:r w:rsidR="00DC0D37" w:rsidRPr="006E3D2E">
              <w:rPr>
                <w:sz w:val="24"/>
                <w:szCs w:val="24"/>
              </w:rPr>
              <w:t>министрлігі</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C544BA" w:rsidRPr="006E3D2E">
              <w:rPr>
                <w:sz w:val="24"/>
                <w:szCs w:val="24"/>
                <w:lang w:val="es-ES"/>
              </w:rPr>
              <w:t xml:space="preserve">: </w:t>
            </w:r>
            <w:r w:rsidR="00DC0D37" w:rsidRPr="006E3D2E">
              <w:rPr>
                <w:sz w:val="24"/>
                <w:szCs w:val="24"/>
              </w:rPr>
              <w:t>Ақпарат</w:t>
            </w:r>
            <w:r w:rsidR="00DC0D37" w:rsidRPr="006E3D2E">
              <w:rPr>
                <w:sz w:val="24"/>
                <w:szCs w:val="24"/>
                <w:lang w:val="es-ES"/>
              </w:rPr>
              <w:t xml:space="preserve"> </w:t>
            </w:r>
            <w:r w:rsidR="00DC0D37" w:rsidRPr="006E3D2E">
              <w:rPr>
                <w:sz w:val="24"/>
                <w:szCs w:val="24"/>
              </w:rPr>
              <w:t>сұрау</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C544BA" w:rsidRPr="006E3D2E">
              <w:rPr>
                <w:sz w:val="24"/>
                <w:szCs w:val="24"/>
                <w:lang w:val="es-ES"/>
              </w:rPr>
              <w:t xml:space="preserve">: </w:t>
            </w:r>
            <w:r w:rsidR="00DC0D37" w:rsidRPr="006E3D2E">
              <w:rPr>
                <w:sz w:val="24"/>
                <w:szCs w:val="24"/>
              </w:rPr>
              <w:t>Энергетика</w:t>
            </w:r>
            <w:r w:rsidR="00DC0D37" w:rsidRPr="006E3D2E">
              <w:rPr>
                <w:sz w:val="24"/>
                <w:szCs w:val="24"/>
                <w:lang w:val="es-ES"/>
              </w:rPr>
              <w:t xml:space="preserve"> </w:t>
            </w:r>
            <w:r w:rsidR="00DC0D37" w:rsidRPr="006E3D2E">
              <w:rPr>
                <w:sz w:val="24"/>
                <w:szCs w:val="24"/>
              </w:rPr>
              <w:t>министрлігі</w:t>
            </w:r>
            <w:r w:rsidR="00DC0D37" w:rsidRPr="006E3D2E">
              <w:rPr>
                <w:sz w:val="24"/>
                <w:szCs w:val="24"/>
                <w:lang w:val="es-ES"/>
              </w:rPr>
              <w:t xml:space="preserve"> </w:t>
            </w:r>
            <w:r w:rsidR="00DC0D37" w:rsidRPr="006E3D2E">
              <w:rPr>
                <w:sz w:val="24"/>
                <w:szCs w:val="24"/>
              </w:rPr>
              <w:t>осы</w:t>
            </w:r>
            <w:r w:rsidR="00DC0D37" w:rsidRPr="006E3D2E">
              <w:rPr>
                <w:sz w:val="24"/>
                <w:szCs w:val="24"/>
                <w:lang w:val="es-ES"/>
              </w:rPr>
              <w:t xml:space="preserve"> </w:t>
            </w:r>
            <w:r w:rsidR="00DC0D37" w:rsidRPr="006E3D2E">
              <w:rPr>
                <w:sz w:val="24"/>
                <w:szCs w:val="24"/>
              </w:rPr>
              <w:t>жабдық</w:t>
            </w:r>
            <w:r w:rsidR="00DC0D37" w:rsidRPr="006E3D2E">
              <w:rPr>
                <w:sz w:val="24"/>
                <w:szCs w:val="24"/>
                <w:lang w:val="es-ES"/>
              </w:rPr>
              <w:t xml:space="preserve"> </w:t>
            </w:r>
            <w:r w:rsidR="00DC0D37" w:rsidRPr="006E3D2E">
              <w:rPr>
                <w:sz w:val="24"/>
                <w:szCs w:val="24"/>
              </w:rPr>
              <w:t>үшін</w:t>
            </w:r>
            <w:r w:rsidR="00DC0D37" w:rsidRPr="006E3D2E">
              <w:rPr>
                <w:sz w:val="24"/>
                <w:szCs w:val="24"/>
                <w:lang w:val="es-ES"/>
              </w:rPr>
              <w:t xml:space="preserve"> </w:t>
            </w:r>
            <w:r w:rsidR="00DC0D37" w:rsidRPr="006E3D2E">
              <w:rPr>
                <w:sz w:val="24"/>
                <w:szCs w:val="24"/>
              </w:rPr>
              <w:t>қолданылатын</w:t>
            </w:r>
            <w:r w:rsidR="00DC0D37"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үнемдеу</w:t>
            </w:r>
            <w:r w:rsidR="00DC0D37" w:rsidRPr="006E3D2E">
              <w:rPr>
                <w:sz w:val="24"/>
                <w:szCs w:val="24"/>
                <w:lang w:val="es-ES"/>
              </w:rPr>
              <w:t xml:space="preserve"> </w:t>
            </w:r>
            <w:r w:rsidR="00DC0D37" w:rsidRPr="006E3D2E">
              <w:rPr>
                <w:sz w:val="24"/>
                <w:szCs w:val="24"/>
              </w:rPr>
              <w:t>стандарттарына</w:t>
            </w:r>
            <w:r w:rsidR="00DC0D37" w:rsidRPr="006E3D2E">
              <w:rPr>
                <w:sz w:val="24"/>
                <w:szCs w:val="24"/>
                <w:lang w:val="es-ES"/>
              </w:rPr>
              <w:t xml:space="preserve"> </w:t>
            </w:r>
            <w:r w:rsidR="00DC0D37" w:rsidRPr="006E3D2E">
              <w:rPr>
                <w:sz w:val="24"/>
                <w:szCs w:val="24"/>
              </w:rPr>
              <w:t>түзетулер</w:t>
            </w:r>
            <w:r w:rsidR="00DC0D37" w:rsidRPr="006E3D2E">
              <w:rPr>
                <w:sz w:val="24"/>
                <w:szCs w:val="24"/>
                <w:lang w:val="es-ES"/>
              </w:rPr>
              <w:t xml:space="preserve"> </w:t>
            </w:r>
            <w:r w:rsidR="00DC0D37" w:rsidRPr="006E3D2E">
              <w:rPr>
                <w:sz w:val="24"/>
                <w:szCs w:val="24"/>
              </w:rPr>
              <w:t>енгізу</w:t>
            </w:r>
            <w:r w:rsidR="00DC0D37" w:rsidRPr="006E3D2E">
              <w:rPr>
                <w:sz w:val="24"/>
                <w:szCs w:val="24"/>
                <w:lang w:val="es-ES"/>
              </w:rPr>
              <w:t xml:space="preserve"> </w:t>
            </w:r>
            <w:r w:rsidR="00DC0D37" w:rsidRPr="006E3D2E">
              <w:rPr>
                <w:sz w:val="24"/>
                <w:szCs w:val="24"/>
              </w:rPr>
              <w:t>керек</w:t>
            </w:r>
            <w:r w:rsidR="00DC0D37" w:rsidRPr="006E3D2E">
              <w:rPr>
                <w:sz w:val="24"/>
                <w:szCs w:val="24"/>
                <w:lang w:val="es-ES"/>
              </w:rPr>
              <w:t xml:space="preserve"> </w:t>
            </w:r>
            <w:r w:rsidR="00DC0D37" w:rsidRPr="006E3D2E">
              <w:rPr>
                <w:sz w:val="24"/>
                <w:szCs w:val="24"/>
              </w:rPr>
              <w:t>пе</w:t>
            </w:r>
            <w:r w:rsidR="00DC0D37" w:rsidRPr="006E3D2E">
              <w:rPr>
                <w:sz w:val="24"/>
                <w:szCs w:val="24"/>
                <w:lang w:val="es-ES"/>
              </w:rPr>
              <w:t xml:space="preserve">, </w:t>
            </w:r>
            <w:r w:rsidR="00DC0D37" w:rsidRPr="006E3D2E">
              <w:rPr>
                <w:sz w:val="24"/>
                <w:szCs w:val="24"/>
              </w:rPr>
              <w:t>жоқ</w:t>
            </w:r>
            <w:r w:rsidR="00DC0D37" w:rsidRPr="006E3D2E">
              <w:rPr>
                <w:sz w:val="24"/>
                <w:szCs w:val="24"/>
                <w:lang w:val="es-ES"/>
              </w:rPr>
              <w:t xml:space="preserve"> </w:t>
            </w:r>
            <w:r w:rsidR="00DC0D37" w:rsidRPr="006E3D2E">
              <w:rPr>
                <w:sz w:val="24"/>
                <w:szCs w:val="24"/>
              </w:rPr>
              <w:t>па</w:t>
            </w:r>
            <w:r w:rsidR="00DC0D37" w:rsidRPr="006E3D2E">
              <w:rPr>
                <w:sz w:val="24"/>
                <w:szCs w:val="24"/>
                <w:lang w:val="es-ES"/>
              </w:rPr>
              <w:t xml:space="preserve">, </w:t>
            </w:r>
            <w:r w:rsidR="00DC0D37" w:rsidRPr="006E3D2E">
              <w:rPr>
                <w:sz w:val="24"/>
                <w:szCs w:val="24"/>
              </w:rPr>
              <w:t>соны</w:t>
            </w:r>
            <w:r w:rsidR="00DC0D37" w:rsidRPr="006E3D2E">
              <w:rPr>
                <w:sz w:val="24"/>
                <w:szCs w:val="24"/>
                <w:lang w:val="es-ES"/>
              </w:rPr>
              <w:t xml:space="preserve"> </w:t>
            </w:r>
            <w:r w:rsidR="00DC0D37" w:rsidRPr="006E3D2E">
              <w:rPr>
                <w:sz w:val="24"/>
                <w:szCs w:val="24"/>
              </w:rPr>
              <w:t>анықтау</w:t>
            </w:r>
            <w:r w:rsidR="00DC0D37" w:rsidRPr="006E3D2E">
              <w:rPr>
                <w:sz w:val="24"/>
                <w:szCs w:val="24"/>
                <w:lang w:val="es-ES"/>
              </w:rPr>
              <w:t xml:space="preserve"> </w:t>
            </w:r>
            <w:r w:rsidR="00DC0D37" w:rsidRPr="006E3D2E">
              <w:rPr>
                <w:sz w:val="24"/>
                <w:szCs w:val="24"/>
              </w:rPr>
              <w:t>үшін</w:t>
            </w:r>
            <w:r w:rsidR="00DC0D37" w:rsidRPr="006E3D2E">
              <w:rPr>
                <w:sz w:val="24"/>
                <w:szCs w:val="24"/>
                <w:lang w:val="es-ES"/>
              </w:rPr>
              <w:t xml:space="preserve"> </w:t>
            </w:r>
            <w:r w:rsidR="00DC0D37" w:rsidRPr="006E3D2E">
              <w:rPr>
                <w:sz w:val="24"/>
                <w:szCs w:val="24"/>
              </w:rPr>
              <w:t>автоматты</w:t>
            </w:r>
            <w:r w:rsidR="00DC0D37" w:rsidRPr="006E3D2E">
              <w:rPr>
                <w:sz w:val="24"/>
                <w:szCs w:val="24"/>
                <w:lang w:val="es-ES"/>
              </w:rPr>
              <w:t xml:space="preserve"> </w:t>
            </w:r>
            <w:r w:rsidR="00DC0D37" w:rsidRPr="006E3D2E">
              <w:rPr>
                <w:sz w:val="24"/>
                <w:szCs w:val="24"/>
              </w:rPr>
              <w:t>коммерциялық</w:t>
            </w:r>
            <w:r w:rsidR="00DC0D37" w:rsidRPr="006E3D2E">
              <w:rPr>
                <w:sz w:val="24"/>
                <w:szCs w:val="24"/>
                <w:lang w:val="es-ES"/>
              </w:rPr>
              <w:t xml:space="preserve"> </w:t>
            </w:r>
            <w:r w:rsidR="00DC0D37" w:rsidRPr="006E3D2E">
              <w:rPr>
                <w:sz w:val="24"/>
                <w:szCs w:val="24"/>
              </w:rPr>
              <w:t>мұз</w:t>
            </w:r>
            <w:r w:rsidR="00DC0D37" w:rsidRPr="006E3D2E">
              <w:rPr>
                <w:sz w:val="24"/>
                <w:szCs w:val="24"/>
                <w:lang w:val="es-ES"/>
              </w:rPr>
              <w:t xml:space="preserve"> </w:t>
            </w:r>
            <w:r w:rsidR="00DC0D37" w:rsidRPr="006E3D2E">
              <w:rPr>
                <w:sz w:val="24"/>
                <w:szCs w:val="24"/>
              </w:rPr>
              <w:t>жасаушыларға</w:t>
            </w:r>
            <w:r w:rsidR="00DC0D37" w:rsidRPr="006E3D2E">
              <w:rPr>
                <w:sz w:val="24"/>
                <w:szCs w:val="24"/>
                <w:lang w:val="es-ES"/>
              </w:rPr>
              <w:t xml:space="preserve"> </w:t>
            </w:r>
            <w:r w:rsidR="00DC0D37" w:rsidRPr="006E3D2E">
              <w:rPr>
                <w:sz w:val="24"/>
                <w:szCs w:val="24"/>
              </w:rPr>
              <w:t>арналған</w:t>
            </w:r>
            <w:r w:rsidR="00DC0D37" w:rsidRPr="006E3D2E">
              <w:rPr>
                <w:sz w:val="24"/>
                <w:szCs w:val="24"/>
                <w:lang w:val="es-ES"/>
              </w:rPr>
              <w:t xml:space="preserve"> </w:t>
            </w:r>
            <w:r w:rsidR="00DC0D37" w:rsidRPr="006E3D2E">
              <w:rPr>
                <w:sz w:val="24"/>
                <w:szCs w:val="24"/>
              </w:rPr>
              <w:t>энергия</w:t>
            </w:r>
            <w:r w:rsidR="00DC0D37" w:rsidRPr="006E3D2E">
              <w:rPr>
                <w:sz w:val="24"/>
                <w:szCs w:val="24"/>
                <w:lang w:val="es-ES"/>
              </w:rPr>
              <w:t xml:space="preserve"> </w:t>
            </w:r>
            <w:r w:rsidR="00DC0D37" w:rsidRPr="006E3D2E">
              <w:rPr>
                <w:sz w:val="24"/>
                <w:szCs w:val="24"/>
              </w:rPr>
              <w:t>үнемдеу</w:t>
            </w:r>
            <w:r w:rsidR="00DC0D37" w:rsidRPr="006E3D2E">
              <w:rPr>
                <w:sz w:val="24"/>
                <w:szCs w:val="24"/>
                <w:lang w:val="es-ES"/>
              </w:rPr>
              <w:t xml:space="preserve"> </w:t>
            </w:r>
            <w:r w:rsidR="00DC0D37" w:rsidRPr="006E3D2E">
              <w:rPr>
                <w:sz w:val="24"/>
                <w:szCs w:val="24"/>
              </w:rPr>
              <w:t>стандарттарына</w:t>
            </w:r>
            <w:r w:rsidR="00DC0D37" w:rsidRPr="006E3D2E">
              <w:rPr>
                <w:sz w:val="24"/>
                <w:szCs w:val="24"/>
                <w:lang w:val="es-ES"/>
              </w:rPr>
              <w:t xml:space="preserve"> ("ACIM") </w:t>
            </w:r>
            <w:r w:rsidR="00DC0D37" w:rsidRPr="006E3D2E">
              <w:rPr>
                <w:sz w:val="24"/>
                <w:szCs w:val="24"/>
              </w:rPr>
              <w:t>өзгерістер</w:t>
            </w:r>
            <w:r w:rsidR="00DC0D37" w:rsidRPr="006E3D2E">
              <w:rPr>
                <w:sz w:val="24"/>
                <w:szCs w:val="24"/>
                <w:lang w:val="es-ES"/>
              </w:rPr>
              <w:t xml:space="preserve"> </w:t>
            </w:r>
            <w:r w:rsidR="00DC0D37" w:rsidRPr="006E3D2E">
              <w:rPr>
                <w:sz w:val="24"/>
                <w:szCs w:val="24"/>
              </w:rPr>
              <w:t>енгізу</w:t>
            </w:r>
            <w:r w:rsidR="00DC0D37" w:rsidRPr="006E3D2E">
              <w:rPr>
                <w:sz w:val="24"/>
                <w:szCs w:val="24"/>
                <w:lang w:val="es-ES"/>
              </w:rPr>
              <w:t xml:space="preserve"> </w:t>
            </w:r>
            <w:r w:rsidR="00DC0D37" w:rsidRPr="006E3D2E">
              <w:rPr>
                <w:sz w:val="24"/>
                <w:szCs w:val="24"/>
              </w:rPr>
              <w:t>үшін</w:t>
            </w:r>
            <w:r w:rsidR="00DC0D37" w:rsidRPr="006E3D2E">
              <w:rPr>
                <w:sz w:val="24"/>
                <w:szCs w:val="24"/>
                <w:lang w:val="es-ES"/>
              </w:rPr>
              <w:t xml:space="preserve"> </w:t>
            </w:r>
            <w:r w:rsidR="00DC0D37" w:rsidRPr="006E3D2E">
              <w:rPr>
                <w:sz w:val="24"/>
                <w:szCs w:val="24"/>
              </w:rPr>
              <w:t>бағалау</w:t>
            </w:r>
            <w:r w:rsidR="00DC0D37" w:rsidRPr="006E3D2E">
              <w:rPr>
                <w:sz w:val="24"/>
                <w:szCs w:val="24"/>
                <w:lang w:val="es-ES"/>
              </w:rPr>
              <w:t xml:space="preserve"> </w:t>
            </w:r>
            <w:r w:rsidR="00DC0D37" w:rsidRPr="006E3D2E">
              <w:rPr>
                <w:sz w:val="24"/>
                <w:szCs w:val="24"/>
              </w:rPr>
              <w:t>жүргізеді</w:t>
            </w:r>
            <w:r w:rsidR="00DC0D37" w:rsidRPr="006E3D2E">
              <w:rPr>
                <w:sz w:val="24"/>
                <w:szCs w:val="24"/>
                <w:lang w:val="es-ES"/>
              </w:rPr>
              <w:t xml:space="preserve">. </w:t>
            </w:r>
            <w:r w:rsidR="00DC0D37" w:rsidRPr="006E3D2E">
              <w:rPr>
                <w:sz w:val="24"/>
                <w:szCs w:val="24"/>
              </w:rPr>
              <w:t>Атап</w:t>
            </w:r>
            <w:r w:rsidR="00DC0D37" w:rsidRPr="006E3D2E">
              <w:rPr>
                <w:sz w:val="24"/>
                <w:szCs w:val="24"/>
                <w:lang w:val="es-ES"/>
              </w:rPr>
              <w:t xml:space="preserve"> </w:t>
            </w:r>
            <w:r w:rsidR="00DC0D37" w:rsidRPr="006E3D2E">
              <w:rPr>
                <w:sz w:val="24"/>
                <w:szCs w:val="24"/>
              </w:rPr>
              <w:t>айтқанда</w:t>
            </w:r>
            <w:r w:rsidR="00DC0D37" w:rsidRPr="006E3D2E">
              <w:rPr>
                <w:sz w:val="24"/>
                <w:szCs w:val="24"/>
                <w:lang w:val="es-ES"/>
              </w:rPr>
              <w:t xml:space="preserve">, </w:t>
            </w:r>
            <w:r w:rsidR="00DC0D37" w:rsidRPr="006E3D2E">
              <w:rPr>
                <w:sz w:val="24"/>
                <w:szCs w:val="24"/>
              </w:rPr>
              <w:t>осы</w:t>
            </w:r>
            <w:r w:rsidR="00DC0D37" w:rsidRPr="006E3D2E">
              <w:rPr>
                <w:sz w:val="24"/>
                <w:szCs w:val="24"/>
                <w:lang w:val="es-ES"/>
              </w:rPr>
              <w:t xml:space="preserve"> </w:t>
            </w:r>
            <w:r w:rsidR="00DC0D37" w:rsidRPr="006E3D2E">
              <w:rPr>
                <w:sz w:val="24"/>
                <w:szCs w:val="24"/>
              </w:rPr>
              <w:t>ақпаратты</w:t>
            </w:r>
            <w:r w:rsidR="00DC0D37" w:rsidRPr="006E3D2E">
              <w:rPr>
                <w:sz w:val="24"/>
                <w:szCs w:val="24"/>
                <w:lang w:val="es-ES"/>
              </w:rPr>
              <w:t xml:space="preserve"> </w:t>
            </w:r>
            <w:r w:rsidR="00DC0D37" w:rsidRPr="006E3D2E">
              <w:rPr>
                <w:sz w:val="24"/>
                <w:szCs w:val="24"/>
              </w:rPr>
              <w:t>сұрау</w:t>
            </w:r>
            <w:r w:rsidR="00DC0D37" w:rsidRPr="006E3D2E">
              <w:rPr>
                <w:sz w:val="24"/>
                <w:szCs w:val="24"/>
                <w:lang w:val="es-ES"/>
              </w:rPr>
              <w:t xml:space="preserve"> </w:t>
            </w:r>
            <w:r w:rsidR="00DC0D37" w:rsidRPr="006E3D2E">
              <w:rPr>
                <w:sz w:val="24"/>
                <w:szCs w:val="24"/>
              </w:rPr>
              <w:t>арқылы</w:t>
            </w:r>
            <w:r w:rsidR="00DC0D37" w:rsidRPr="006E3D2E">
              <w:rPr>
                <w:sz w:val="24"/>
                <w:szCs w:val="24"/>
                <w:lang w:val="es-ES"/>
              </w:rPr>
              <w:t xml:space="preserve"> DOE </w:t>
            </w:r>
            <w:r w:rsidR="00DC0D37" w:rsidRPr="006E3D2E">
              <w:rPr>
                <w:sz w:val="24"/>
                <w:szCs w:val="24"/>
              </w:rPr>
              <w:t>агенттікке</w:t>
            </w:r>
            <w:r w:rsidR="00DC0D37" w:rsidRPr="006E3D2E">
              <w:rPr>
                <w:sz w:val="24"/>
                <w:szCs w:val="24"/>
                <w:lang w:val="es-ES"/>
              </w:rPr>
              <w:t xml:space="preserve"> DOE "</w:t>
            </w:r>
            <w:r w:rsidR="00DC0D37" w:rsidRPr="006E3D2E">
              <w:rPr>
                <w:sz w:val="24"/>
                <w:szCs w:val="24"/>
              </w:rPr>
              <w:t>жаңа</w:t>
            </w:r>
            <w:r w:rsidR="00DC0D37" w:rsidRPr="006E3D2E">
              <w:rPr>
                <w:sz w:val="24"/>
                <w:szCs w:val="24"/>
                <w:lang w:val="es-ES"/>
              </w:rPr>
              <w:t xml:space="preserve"> </w:t>
            </w:r>
            <w:r w:rsidR="00DC0D37" w:rsidRPr="006E3D2E">
              <w:rPr>
                <w:sz w:val="24"/>
                <w:szCs w:val="24"/>
              </w:rPr>
              <w:t>стандартты</w:t>
            </w:r>
            <w:r w:rsidR="00DC0D37" w:rsidRPr="006E3D2E">
              <w:rPr>
                <w:sz w:val="24"/>
                <w:szCs w:val="24"/>
                <w:lang w:val="es-ES"/>
              </w:rPr>
              <w:t xml:space="preserve"> </w:t>
            </w:r>
            <w:r w:rsidR="00DC0D37" w:rsidRPr="006E3D2E">
              <w:rPr>
                <w:sz w:val="24"/>
                <w:szCs w:val="24"/>
              </w:rPr>
              <w:t>қолданбау</w:t>
            </w:r>
            <w:r w:rsidR="00DC0D37" w:rsidRPr="006E3D2E">
              <w:rPr>
                <w:sz w:val="24"/>
                <w:szCs w:val="24"/>
                <w:lang w:val="es-ES"/>
              </w:rPr>
              <w:t xml:space="preserve">" </w:t>
            </w:r>
            <w:r w:rsidR="00DC0D37" w:rsidRPr="006E3D2E">
              <w:rPr>
                <w:sz w:val="24"/>
                <w:szCs w:val="24"/>
              </w:rPr>
              <w:t>анықтамасын</w:t>
            </w:r>
            <w:r w:rsidR="00DC0D37" w:rsidRPr="006E3D2E">
              <w:rPr>
                <w:sz w:val="24"/>
                <w:szCs w:val="24"/>
                <w:lang w:val="es-ES"/>
              </w:rPr>
              <w:t xml:space="preserve"> </w:t>
            </w:r>
            <w:r w:rsidR="00DC0D37" w:rsidRPr="006E3D2E">
              <w:rPr>
                <w:sz w:val="24"/>
                <w:szCs w:val="24"/>
              </w:rPr>
              <w:t>ұсынуы</w:t>
            </w:r>
            <w:r w:rsidR="00DC0D37" w:rsidRPr="006E3D2E">
              <w:rPr>
                <w:sz w:val="24"/>
                <w:szCs w:val="24"/>
                <w:lang w:val="es-ES"/>
              </w:rPr>
              <w:t xml:space="preserve"> </w:t>
            </w:r>
            <w:r w:rsidR="00DC0D37" w:rsidRPr="006E3D2E">
              <w:rPr>
                <w:sz w:val="24"/>
                <w:szCs w:val="24"/>
              </w:rPr>
              <w:t>керек</w:t>
            </w:r>
            <w:r w:rsidR="00DC0D37" w:rsidRPr="006E3D2E">
              <w:rPr>
                <w:sz w:val="24"/>
                <w:szCs w:val="24"/>
                <w:lang w:val="es-ES"/>
              </w:rPr>
              <w:t xml:space="preserve"> </w:t>
            </w:r>
            <w:r w:rsidR="00DC0D37" w:rsidRPr="006E3D2E">
              <w:rPr>
                <w:sz w:val="24"/>
                <w:szCs w:val="24"/>
              </w:rPr>
              <w:t>пе</w:t>
            </w:r>
            <w:r w:rsidR="00DC0D37" w:rsidRPr="006E3D2E">
              <w:rPr>
                <w:sz w:val="24"/>
                <w:szCs w:val="24"/>
                <w:lang w:val="es-ES"/>
              </w:rPr>
              <w:t xml:space="preserve">, </w:t>
            </w:r>
            <w:r w:rsidR="00DC0D37" w:rsidRPr="006E3D2E">
              <w:rPr>
                <w:sz w:val="24"/>
                <w:szCs w:val="24"/>
              </w:rPr>
              <w:t>жоқ</w:t>
            </w:r>
            <w:r w:rsidR="00DC0D37" w:rsidRPr="006E3D2E">
              <w:rPr>
                <w:sz w:val="24"/>
                <w:szCs w:val="24"/>
                <w:lang w:val="es-ES"/>
              </w:rPr>
              <w:t xml:space="preserve"> </w:t>
            </w:r>
            <w:r w:rsidR="00DC0D37" w:rsidRPr="006E3D2E">
              <w:rPr>
                <w:sz w:val="24"/>
                <w:szCs w:val="24"/>
              </w:rPr>
              <w:t>па</w:t>
            </w:r>
            <w:r w:rsidR="00DC0D37" w:rsidRPr="006E3D2E">
              <w:rPr>
                <w:sz w:val="24"/>
                <w:szCs w:val="24"/>
                <w:lang w:val="es-ES"/>
              </w:rPr>
              <w:t xml:space="preserve">, </w:t>
            </w:r>
            <w:r w:rsidR="00DC0D37" w:rsidRPr="006E3D2E">
              <w:rPr>
                <w:sz w:val="24"/>
                <w:szCs w:val="24"/>
              </w:rPr>
              <w:t>соны</w:t>
            </w:r>
            <w:r w:rsidR="00DC0D37" w:rsidRPr="006E3D2E">
              <w:rPr>
                <w:sz w:val="24"/>
                <w:szCs w:val="24"/>
                <w:lang w:val="es-ES"/>
              </w:rPr>
              <w:t xml:space="preserve"> </w:t>
            </w:r>
            <w:r w:rsidR="00DC0D37" w:rsidRPr="006E3D2E">
              <w:rPr>
                <w:sz w:val="24"/>
                <w:szCs w:val="24"/>
              </w:rPr>
              <w:t>анықтауға</w:t>
            </w:r>
            <w:r w:rsidR="00DC0D37" w:rsidRPr="006E3D2E">
              <w:rPr>
                <w:sz w:val="24"/>
                <w:szCs w:val="24"/>
                <w:lang w:val="es-ES"/>
              </w:rPr>
              <w:t xml:space="preserve"> </w:t>
            </w:r>
            <w:r w:rsidR="00DC0D37" w:rsidRPr="006E3D2E">
              <w:rPr>
                <w:sz w:val="24"/>
                <w:szCs w:val="24"/>
              </w:rPr>
              <w:t>мүмкіндік</w:t>
            </w:r>
            <w:r w:rsidR="00DC0D37" w:rsidRPr="006E3D2E">
              <w:rPr>
                <w:sz w:val="24"/>
                <w:szCs w:val="24"/>
                <w:lang w:val="es-ES"/>
              </w:rPr>
              <w:t xml:space="preserve"> </w:t>
            </w:r>
            <w:r w:rsidR="00DC0D37" w:rsidRPr="006E3D2E">
              <w:rPr>
                <w:sz w:val="24"/>
                <w:szCs w:val="24"/>
              </w:rPr>
              <w:t>беретін</w:t>
            </w:r>
            <w:r w:rsidR="00DC0D37" w:rsidRPr="006E3D2E">
              <w:rPr>
                <w:sz w:val="24"/>
                <w:szCs w:val="24"/>
                <w:lang w:val="es-ES"/>
              </w:rPr>
              <w:t xml:space="preserve"> </w:t>
            </w:r>
            <w:r w:rsidR="00DC0D37" w:rsidRPr="006E3D2E">
              <w:rPr>
                <w:sz w:val="24"/>
                <w:szCs w:val="24"/>
              </w:rPr>
              <w:t>мәліметтер</w:t>
            </w:r>
            <w:r w:rsidR="00DC0D37" w:rsidRPr="006E3D2E">
              <w:rPr>
                <w:sz w:val="24"/>
                <w:szCs w:val="24"/>
                <w:lang w:val="es-ES"/>
              </w:rPr>
              <w:t xml:space="preserve"> </w:t>
            </w:r>
            <w:r w:rsidR="00DC0D37" w:rsidRPr="006E3D2E">
              <w:rPr>
                <w:sz w:val="24"/>
                <w:szCs w:val="24"/>
              </w:rPr>
              <w:t>мен</w:t>
            </w:r>
            <w:r w:rsidR="00DC0D37" w:rsidRPr="006E3D2E">
              <w:rPr>
                <w:sz w:val="24"/>
                <w:szCs w:val="24"/>
                <w:lang w:val="es-ES"/>
              </w:rPr>
              <w:t xml:space="preserve"> </w:t>
            </w:r>
            <w:r w:rsidR="00DC0D37" w:rsidRPr="006E3D2E">
              <w:rPr>
                <w:sz w:val="24"/>
                <w:szCs w:val="24"/>
              </w:rPr>
              <w:t>ақпаратты</w:t>
            </w:r>
            <w:r w:rsidR="00DC0D37" w:rsidRPr="006E3D2E">
              <w:rPr>
                <w:sz w:val="24"/>
                <w:szCs w:val="24"/>
                <w:lang w:val="es-ES"/>
              </w:rPr>
              <w:t xml:space="preserve"> </w:t>
            </w:r>
            <w:r w:rsidR="00DC0D37" w:rsidRPr="006E3D2E">
              <w:rPr>
                <w:sz w:val="24"/>
                <w:szCs w:val="24"/>
              </w:rPr>
              <w:t>іздейді</w:t>
            </w:r>
            <w:r w:rsidR="00DC0D37" w:rsidRPr="006E3D2E">
              <w:rPr>
                <w:sz w:val="24"/>
                <w:szCs w:val="24"/>
                <w:lang w:val="es-ES"/>
              </w:rPr>
              <w:t xml:space="preserve">, </w:t>
            </w:r>
            <w:r w:rsidR="00DC0D37" w:rsidRPr="006E3D2E">
              <w:rPr>
                <w:sz w:val="24"/>
                <w:szCs w:val="24"/>
              </w:rPr>
              <w:t>өйткені</w:t>
            </w:r>
            <w:r w:rsidR="00DC0D37" w:rsidRPr="006E3D2E">
              <w:rPr>
                <w:sz w:val="24"/>
                <w:szCs w:val="24"/>
                <w:lang w:val="es-ES"/>
              </w:rPr>
              <w:t xml:space="preserve"> </w:t>
            </w:r>
            <w:r w:rsidR="00DC0D37" w:rsidRPr="006E3D2E">
              <w:rPr>
                <w:sz w:val="24"/>
                <w:szCs w:val="24"/>
              </w:rPr>
              <w:t>қатаң</w:t>
            </w:r>
            <w:r w:rsidR="00DC0D37" w:rsidRPr="006E3D2E">
              <w:rPr>
                <w:sz w:val="24"/>
                <w:szCs w:val="24"/>
                <w:lang w:val="es-ES"/>
              </w:rPr>
              <w:t xml:space="preserve"> </w:t>
            </w:r>
            <w:r w:rsidR="00DC0D37" w:rsidRPr="006E3D2E">
              <w:rPr>
                <w:sz w:val="24"/>
                <w:szCs w:val="24"/>
              </w:rPr>
              <w:t>стандарт</w:t>
            </w:r>
            <w:r w:rsidR="00DC0D37" w:rsidRPr="006E3D2E">
              <w:rPr>
                <w:sz w:val="24"/>
                <w:szCs w:val="24"/>
                <w:lang w:val="es-ES"/>
              </w:rPr>
              <w:t xml:space="preserve">: </w:t>
            </w:r>
            <w:r w:rsidR="00DC0D37" w:rsidRPr="006E3D2E">
              <w:rPr>
                <w:sz w:val="24"/>
                <w:szCs w:val="24"/>
              </w:rPr>
              <w:t>нәтиже</w:t>
            </w:r>
            <w:r w:rsidR="00DC0D37" w:rsidRPr="006E3D2E">
              <w:rPr>
                <w:sz w:val="24"/>
                <w:szCs w:val="24"/>
                <w:lang w:val="es-ES"/>
              </w:rPr>
              <w:t xml:space="preserve"> </w:t>
            </w:r>
            <w:r w:rsidR="00DC0D37" w:rsidRPr="006E3D2E">
              <w:rPr>
                <w:sz w:val="24"/>
                <w:szCs w:val="24"/>
              </w:rPr>
              <w:t>бермейді</w:t>
            </w:r>
            <w:r w:rsidR="00DC0D37" w:rsidRPr="006E3D2E">
              <w:rPr>
                <w:sz w:val="24"/>
                <w:szCs w:val="24"/>
                <w:lang w:val="es-ES"/>
              </w:rPr>
              <w:t xml:space="preserve"> </w:t>
            </w:r>
            <w:r w:rsidR="00DC0D37" w:rsidRPr="006E3D2E">
              <w:rPr>
                <w:sz w:val="24"/>
                <w:szCs w:val="24"/>
              </w:rPr>
              <w:t>энергияны</w:t>
            </w:r>
            <w:r w:rsidR="00DC0D37" w:rsidRPr="006E3D2E">
              <w:rPr>
                <w:sz w:val="24"/>
                <w:szCs w:val="24"/>
                <w:lang w:val="es-ES"/>
              </w:rPr>
              <w:t xml:space="preserve"> </w:t>
            </w:r>
            <w:r w:rsidR="00DC0D37" w:rsidRPr="006E3D2E">
              <w:rPr>
                <w:sz w:val="24"/>
                <w:szCs w:val="24"/>
              </w:rPr>
              <w:t>едәуір</w:t>
            </w:r>
            <w:r w:rsidR="00DC0D37" w:rsidRPr="006E3D2E">
              <w:rPr>
                <w:sz w:val="24"/>
                <w:szCs w:val="24"/>
                <w:lang w:val="es-ES"/>
              </w:rPr>
              <w:t xml:space="preserve"> </w:t>
            </w:r>
            <w:r w:rsidR="00DC0D37" w:rsidRPr="006E3D2E">
              <w:rPr>
                <w:sz w:val="24"/>
                <w:szCs w:val="24"/>
              </w:rPr>
              <w:t>үнемдеу</w:t>
            </w:r>
            <w:r w:rsidR="00DC0D37" w:rsidRPr="006E3D2E">
              <w:rPr>
                <w:sz w:val="24"/>
                <w:szCs w:val="24"/>
                <w:lang w:val="es-ES"/>
              </w:rPr>
              <w:t xml:space="preserve">; </w:t>
            </w:r>
            <w:r w:rsidR="00DC0D37" w:rsidRPr="006E3D2E">
              <w:rPr>
                <w:sz w:val="24"/>
                <w:szCs w:val="24"/>
              </w:rPr>
              <w:t>технологиялық</w:t>
            </w:r>
            <w:r w:rsidR="00DC0D37" w:rsidRPr="006E3D2E">
              <w:rPr>
                <w:sz w:val="24"/>
                <w:szCs w:val="24"/>
                <w:lang w:val="es-ES"/>
              </w:rPr>
              <w:t xml:space="preserve"> </w:t>
            </w:r>
            <w:r w:rsidR="00DC0D37" w:rsidRPr="006E3D2E">
              <w:rPr>
                <w:sz w:val="24"/>
                <w:szCs w:val="24"/>
              </w:rPr>
              <w:t>тұрғыдан</w:t>
            </w:r>
            <w:r w:rsidR="00DC0D37" w:rsidRPr="006E3D2E">
              <w:rPr>
                <w:sz w:val="24"/>
                <w:szCs w:val="24"/>
                <w:lang w:val="es-ES"/>
              </w:rPr>
              <w:t xml:space="preserve"> </w:t>
            </w:r>
            <w:r w:rsidR="00DC0D37" w:rsidRPr="006E3D2E">
              <w:rPr>
                <w:sz w:val="24"/>
                <w:szCs w:val="24"/>
              </w:rPr>
              <w:t>мүмкін</w:t>
            </w:r>
            <w:r w:rsidR="00DC0D37" w:rsidRPr="006E3D2E">
              <w:rPr>
                <w:sz w:val="24"/>
                <w:szCs w:val="24"/>
                <w:lang w:val="es-ES"/>
              </w:rPr>
              <w:t xml:space="preserve"> </w:t>
            </w:r>
            <w:r w:rsidR="00DC0D37" w:rsidRPr="006E3D2E">
              <w:rPr>
                <w:sz w:val="24"/>
                <w:szCs w:val="24"/>
              </w:rPr>
              <w:t>емес</w:t>
            </w:r>
            <w:r w:rsidR="00DC0D37" w:rsidRPr="006E3D2E">
              <w:rPr>
                <w:sz w:val="24"/>
                <w:szCs w:val="24"/>
                <w:lang w:val="es-ES"/>
              </w:rPr>
              <w:t xml:space="preserve">; </w:t>
            </w:r>
            <w:r w:rsidR="00DC0D37" w:rsidRPr="006E3D2E">
              <w:rPr>
                <w:sz w:val="24"/>
                <w:szCs w:val="24"/>
              </w:rPr>
              <w:t>экономикалық</w:t>
            </w:r>
            <w:r w:rsidR="00DC0D37" w:rsidRPr="006E3D2E">
              <w:rPr>
                <w:sz w:val="24"/>
                <w:szCs w:val="24"/>
                <w:lang w:val="es-ES"/>
              </w:rPr>
              <w:t xml:space="preserve"> </w:t>
            </w:r>
            <w:r w:rsidR="00DC0D37" w:rsidRPr="006E3D2E">
              <w:rPr>
                <w:sz w:val="24"/>
                <w:szCs w:val="24"/>
              </w:rPr>
              <w:t>тұрғыдан</w:t>
            </w:r>
            <w:r w:rsidR="00DC0D37" w:rsidRPr="006E3D2E">
              <w:rPr>
                <w:sz w:val="24"/>
                <w:szCs w:val="24"/>
                <w:lang w:val="es-ES"/>
              </w:rPr>
              <w:t xml:space="preserve"> </w:t>
            </w:r>
            <w:r w:rsidR="00DC0D37" w:rsidRPr="006E3D2E">
              <w:rPr>
                <w:sz w:val="24"/>
                <w:szCs w:val="24"/>
              </w:rPr>
              <w:t>негізделмеген</w:t>
            </w:r>
            <w:r w:rsidR="00DC0D37" w:rsidRPr="006E3D2E">
              <w:rPr>
                <w:sz w:val="24"/>
                <w:szCs w:val="24"/>
                <w:lang w:val="es-ES"/>
              </w:rPr>
              <w:t xml:space="preserve">; </w:t>
            </w:r>
            <w:r w:rsidR="00DC0D37" w:rsidRPr="006E3D2E">
              <w:rPr>
                <w:sz w:val="24"/>
                <w:szCs w:val="24"/>
              </w:rPr>
              <w:t>немесе</w:t>
            </w:r>
            <w:r w:rsidR="00DC0D37" w:rsidRPr="006E3D2E">
              <w:rPr>
                <w:sz w:val="24"/>
                <w:szCs w:val="24"/>
                <w:lang w:val="es-ES"/>
              </w:rPr>
              <w:t xml:space="preserve"> </w:t>
            </w:r>
            <w:r w:rsidR="00DC0D37" w:rsidRPr="006E3D2E">
              <w:rPr>
                <w:sz w:val="24"/>
                <w:szCs w:val="24"/>
              </w:rPr>
              <w:t>жоғарыда</w:t>
            </w:r>
            <w:r w:rsidR="00DC0D37" w:rsidRPr="006E3D2E">
              <w:rPr>
                <w:sz w:val="24"/>
                <w:szCs w:val="24"/>
                <w:lang w:val="es-ES"/>
              </w:rPr>
              <w:t xml:space="preserve"> </w:t>
            </w:r>
            <w:r w:rsidR="00DC0D37" w:rsidRPr="006E3D2E">
              <w:rPr>
                <w:sz w:val="24"/>
                <w:szCs w:val="24"/>
              </w:rPr>
              <w:t>айтылғандардың</w:t>
            </w:r>
            <w:r w:rsidR="00DC0D37" w:rsidRPr="006E3D2E">
              <w:rPr>
                <w:sz w:val="24"/>
                <w:szCs w:val="24"/>
                <w:lang w:val="es-ES"/>
              </w:rPr>
              <w:t xml:space="preserve"> </w:t>
            </w:r>
            <w:r w:rsidR="00DC0D37" w:rsidRPr="006E3D2E">
              <w:rPr>
                <w:sz w:val="24"/>
                <w:szCs w:val="24"/>
              </w:rPr>
              <w:t>кез</w:t>
            </w:r>
            <w:r w:rsidR="00DC0D37" w:rsidRPr="006E3D2E">
              <w:rPr>
                <w:sz w:val="24"/>
                <w:szCs w:val="24"/>
                <w:lang w:val="es-ES"/>
              </w:rPr>
              <w:t>-</w:t>
            </w:r>
            <w:r w:rsidR="00DC0D37" w:rsidRPr="006E3D2E">
              <w:rPr>
                <w:sz w:val="24"/>
                <w:szCs w:val="24"/>
              </w:rPr>
              <w:t>келген</w:t>
            </w:r>
            <w:r w:rsidR="00DC0D37" w:rsidRPr="006E3D2E">
              <w:rPr>
                <w:sz w:val="24"/>
                <w:szCs w:val="24"/>
                <w:lang w:val="es-ES"/>
              </w:rPr>
              <w:t xml:space="preserve"> </w:t>
            </w:r>
            <w:r w:rsidR="00DC0D37" w:rsidRPr="006E3D2E">
              <w:rPr>
                <w:sz w:val="24"/>
                <w:szCs w:val="24"/>
              </w:rPr>
              <w:t>үйлесімі</w:t>
            </w:r>
            <w:r w:rsidR="00DC0D37" w:rsidRPr="006E3D2E">
              <w:rPr>
                <w:sz w:val="24"/>
                <w:szCs w:val="24"/>
                <w:lang w:val="es-ES"/>
              </w:rPr>
              <w:t xml:space="preserve">. </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КҮННЕН</w:t>
            </w:r>
            <w:r w:rsidR="00C544BA" w:rsidRPr="006E3D2E">
              <w:rPr>
                <w:sz w:val="24"/>
                <w:szCs w:val="24"/>
                <w:lang w:val="es-ES"/>
              </w:rPr>
              <w:t xml:space="preserve">: </w:t>
            </w:r>
            <w:r w:rsidR="006A0CA3" w:rsidRPr="006E3D2E">
              <w:rPr>
                <w:sz w:val="24"/>
                <w:szCs w:val="24"/>
              </w:rPr>
              <w:t>Жазбаша</w:t>
            </w:r>
            <w:r w:rsidR="006A0CA3" w:rsidRPr="006E3D2E">
              <w:rPr>
                <w:sz w:val="24"/>
                <w:szCs w:val="24"/>
                <w:lang w:val="es-ES"/>
              </w:rPr>
              <w:t xml:space="preserve"> </w:t>
            </w:r>
            <w:r w:rsidR="006A0CA3" w:rsidRPr="006E3D2E">
              <w:rPr>
                <w:sz w:val="24"/>
                <w:szCs w:val="24"/>
              </w:rPr>
              <w:t>түсініктемелер</w:t>
            </w:r>
            <w:r w:rsidR="006A0CA3" w:rsidRPr="006E3D2E">
              <w:rPr>
                <w:sz w:val="24"/>
                <w:szCs w:val="24"/>
                <w:lang w:val="es-ES"/>
              </w:rPr>
              <w:t xml:space="preserve"> </w:t>
            </w:r>
            <w:r w:rsidR="006A0CA3" w:rsidRPr="006E3D2E">
              <w:rPr>
                <w:sz w:val="24"/>
                <w:szCs w:val="24"/>
              </w:rPr>
              <w:t>мен</w:t>
            </w:r>
            <w:r w:rsidR="006A0CA3" w:rsidRPr="006E3D2E">
              <w:rPr>
                <w:sz w:val="24"/>
                <w:szCs w:val="24"/>
                <w:lang w:val="es-ES"/>
              </w:rPr>
              <w:t xml:space="preserve"> </w:t>
            </w:r>
            <w:r w:rsidR="006A0CA3" w:rsidRPr="006E3D2E">
              <w:rPr>
                <w:sz w:val="24"/>
                <w:szCs w:val="24"/>
              </w:rPr>
              <w:t>ақпарат</w:t>
            </w:r>
            <w:r w:rsidR="006A0CA3" w:rsidRPr="006E3D2E">
              <w:rPr>
                <w:sz w:val="24"/>
                <w:szCs w:val="24"/>
                <w:lang w:val="es-ES"/>
              </w:rPr>
              <w:t xml:space="preserve"> </w:t>
            </w:r>
            <w:r w:rsidR="006A0CA3" w:rsidRPr="006E3D2E">
              <w:rPr>
                <w:sz w:val="24"/>
                <w:szCs w:val="24"/>
              </w:rPr>
              <w:t>сұралады</w:t>
            </w:r>
            <w:r w:rsidR="006A0CA3" w:rsidRPr="006E3D2E">
              <w:rPr>
                <w:sz w:val="24"/>
                <w:szCs w:val="24"/>
                <w:lang w:val="es-ES"/>
              </w:rPr>
              <w:t xml:space="preserve">, </w:t>
            </w:r>
            <w:r w:rsidR="006A0CA3" w:rsidRPr="006E3D2E">
              <w:rPr>
                <w:sz w:val="24"/>
                <w:szCs w:val="24"/>
              </w:rPr>
              <w:t>олар</w:t>
            </w:r>
            <w:r w:rsidR="006A0CA3" w:rsidRPr="006E3D2E">
              <w:rPr>
                <w:sz w:val="24"/>
                <w:szCs w:val="24"/>
                <w:lang w:val="es-ES"/>
              </w:rPr>
              <w:t xml:space="preserve"> 2020 </w:t>
            </w:r>
            <w:r w:rsidR="006A0CA3" w:rsidRPr="006E3D2E">
              <w:rPr>
                <w:sz w:val="24"/>
                <w:szCs w:val="24"/>
              </w:rPr>
              <w:t>жылғы</w:t>
            </w:r>
            <w:r w:rsidR="006A0CA3" w:rsidRPr="006E3D2E">
              <w:rPr>
                <w:sz w:val="24"/>
                <w:szCs w:val="24"/>
                <w:lang w:val="es-ES"/>
              </w:rPr>
              <w:t xml:space="preserve"> 14 </w:t>
            </w:r>
            <w:r w:rsidR="006A0CA3" w:rsidRPr="006E3D2E">
              <w:rPr>
                <w:sz w:val="24"/>
                <w:szCs w:val="24"/>
              </w:rPr>
              <w:t>желтоқсаннан</w:t>
            </w:r>
            <w:r w:rsidR="006A0CA3" w:rsidRPr="006E3D2E">
              <w:rPr>
                <w:sz w:val="24"/>
                <w:szCs w:val="24"/>
                <w:lang w:val="es-ES"/>
              </w:rPr>
              <w:t xml:space="preserve"> </w:t>
            </w:r>
            <w:r w:rsidR="006A0CA3" w:rsidRPr="006E3D2E">
              <w:rPr>
                <w:sz w:val="24"/>
                <w:szCs w:val="24"/>
              </w:rPr>
              <w:t>кешіктірілмей</w:t>
            </w:r>
            <w:r w:rsidR="006A0CA3" w:rsidRPr="006E3D2E">
              <w:rPr>
                <w:sz w:val="24"/>
                <w:szCs w:val="24"/>
                <w:lang w:val="es-ES"/>
              </w:rPr>
              <w:t xml:space="preserve"> </w:t>
            </w:r>
            <w:r w:rsidR="006A0CA3" w:rsidRPr="006E3D2E">
              <w:rPr>
                <w:sz w:val="24"/>
                <w:szCs w:val="24"/>
              </w:rPr>
              <w:t>қабылданады</w:t>
            </w:r>
            <w:r w:rsidR="006A0CA3" w:rsidRPr="006E3D2E">
              <w:rPr>
                <w:sz w:val="24"/>
                <w:szCs w:val="24"/>
                <w:lang w:val="es-ES"/>
              </w:rPr>
              <w:t>.</w:t>
            </w:r>
          </w:p>
          <w:tbl>
            <w:tblPr>
              <w:tblStyle w:val="af2"/>
              <w:tblW w:w="0" w:type="auto"/>
              <w:tblLayout w:type="fixed"/>
              <w:tblLook w:val="04A0" w:firstRow="1" w:lastRow="0" w:firstColumn="1" w:lastColumn="0" w:noHBand="0" w:noVBand="1"/>
            </w:tblPr>
            <w:tblGrid>
              <w:gridCol w:w="734"/>
              <w:gridCol w:w="4421"/>
            </w:tblGrid>
            <w:tr w:rsidR="00C544BA" w:rsidRPr="006E3D2E" w:rsidTr="00CA1357">
              <w:tc>
                <w:tcPr>
                  <w:tcW w:w="5155" w:type="dxa"/>
                  <w:gridSpan w:val="2"/>
                </w:tcPr>
                <w:p w:rsidR="00C544BA" w:rsidRPr="006E3D2E" w:rsidRDefault="006A0CA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color w:val="000000" w:themeColor="text1"/>
                      <w:sz w:val="24"/>
                      <w:szCs w:val="24"/>
                      <w:lang w:val="kk-KZ"/>
                    </w:rPr>
                  </w:pPr>
                  <w:r w:rsidRPr="006E3D2E">
                    <w:rPr>
                      <w:sz w:val="24"/>
                      <w:szCs w:val="24"/>
                      <w:lang w:val="kk-KZ"/>
                    </w:rPr>
                    <w:t>Хабарланған шара қабылданды-күні:</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 xml:space="preserve">Хабарланған шара қабылданды-күні: </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 xml:space="preserve">Хабарлама шарасы жарияланды - күні: </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 xml:space="preserve">Хабарланған шара күшіне енеді-күні: </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Хабарланған шара жойылды-күні:</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Іс-шара туралы қайта хабарланған кезде тиісті символ:</w:t>
                  </w:r>
                </w:p>
              </w:tc>
            </w:tr>
            <w:tr w:rsidR="006A0CA3" w:rsidRPr="006E3D2E" w:rsidTr="00501B53">
              <w:tc>
                <w:tcPr>
                  <w:tcW w:w="734" w:type="dxa"/>
                </w:tcPr>
                <w:p w:rsidR="006A0CA3" w:rsidRPr="006E3D2E" w:rsidRDefault="006A0CA3" w:rsidP="00BF597A">
                  <w:pPr>
                    <w:ind w:hanging="90"/>
                    <w:jc w:val="center"/>
                    <w:rPr>
                      <w:rFonts w:eastAsia="Calibri"/>
                      <w:sz w:val="24"/>
                      <w:szCs w:val="24"/>
                    </w:rPr>
                  </w:pPr>
                  <w:r w:rsidRPr="006E3D2E">
                    <w:rPr>
                      <w:rFonts w:eastAsia="Calibri"/>
                      <w:sz w:val="24"/>
                      <w:szCs w:val="24"/>
                    </w:rPr>
                    <w:t>[  ]</w:t>
                  </w:r>
                </w:p>
              </w:tc>
              <w:tc>
                <w:tcPr>
                  <w:tcW w:w="4421" w:type="dxa"/>
                </w:tcPr>
                <w:p w:rsidR="006A0CA3" w:rsidRPr="006E3D2E" w:rsidRDefault="006A0CA3"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C544BA" w:rsidRPr="006E3D2E" w:rsidTr="00501B53">
              <w:tc>
                <w:tcPr>
                  <w:tcW w:w="734" w:type="dxa"/>
                </w:tcPr>
                <w:p w:rsidR="00C544BA" w:rsidRPr="006E3D2E" w:rsidRDefault="00C544BA" w:rsidP="00BF597A">
                  <w:pPr>
                    <w:ind w:hanging="90"/>
                    <w:jc w:val="center"/>
                    <w:rPr>
                      <w:rFonts w:eastAsia="Calibri"/>
                      <w:sz w:val="24"/>
                      <w:szCs w:val="24"/>
                    </w:rPr>
                  </w:pPr>
                  <w:r w:rsidRPr="006E3D2E">
                    <w:rPr>
                      <w:rFonts w:eastAsia="Calibri"/>
                      <w:sz w:val="24"/>
                      <w:szCs w:val="24"/>
                    </w:rPr>
                    <w:t>[X]</w:t>
                  </w:r>
                </w:p>
              </w:tc>
              <w:tc>
                <w:tcPr>
                  <w:tcW w:w="4421" w:type="dxa"/>
                </w:tcPr>
                <w:p w:rsidR="00C544BA" w:rsidRPr="006E3D2E" w:rsidRDefault="006A0CA3" w:rsidP="00BF597A">
                  <w:pPr>
                    <w:rPr>
                      <w:rFonts w:eastAsia="Calibri"/>
                      <w:sz w:val="24"/>
                      <w:szCs w:val="24"/>
                    </w:rPr>
                  </w:pPr>
                  <w:r w:rsidRPr="006E3D2E">
                    <w:rPr>
                      <w:color w:val="000000" w:themeColor="text1"/>
                      <w:sz w:val="24"/>
                      <w:szCs w:val="24"/>
                      <w:lang w:val="kk-KZ"/>
                    </w:rPr>
                    <w:t xml:space="preserve">Басқа </w:t>
                  </w:r>
                  <w:hyperlink r:id="rId134" w:history="1">
                    <w:r w:rsidR="00C544BA" w:rsidRPr="006E3D2E">
                      <w:rPr>
                        <w:rFonts w:eastAsia="Calibri"/>
                        <w:color w:val="0000FF"/>
                        <w:sz w:val="24"/>
                        <w:szCs w:val="24"/>
                        <w:u w:val="single"/>
                      </w:rPr>
                      <w:t>https://www.govinfo.gov/content/pkg/FR-2020-09-29/html/2020-20925.htm</w:t>
                    </w:r>
                  </w:hyperlink>
                </w:p>
                <w:p w:rsidR="00C544BA" w:rsidRPr="006E3D2E" w:rsidRDefault="00A57223" w:rsidP="00BF597A">
                  <w:pPr>
                    <w:rPr>
                      <w:rFonts w:eastAsia="Calibri"/>
                      <w:sz w:val="24"/>
                      <w:szCs w:val="24"/>
                    </w:rPr>
                  </w:pPr>
                  <w:hyperlink r:id="rId135" w:history="1">
                    <w:r w:rsidR="00C544BA" w:rsidRPr="006E3D2E">
                      <w:rPr>
                        <w:rFonts w:eastAsia="Calibri"/>
                        <w:color w:val="0000FF"/>
                        <w:sz w:val="24"/>
                        <w:szCs w:val="24"/>
                        <w:u w:val="single"/>
                      </w:rPr>
                      <w:t>https://www.govinfo.gov/content/pkg/FR-2020-09-29/pdf/2020-20925.pdf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6" w:history="1">
                    <w:r w:rsidR="00C544BA" w:rsidRPr="006E3D2E">
                      <w:rPr>
                        <w:rFonts w:eastAsia="Calibri"/>
                        <w:color w:val="0000FF"/>
                        <w:sz w:val="24"/>
                        <w:szCs w:val="24"/>
                        <w:u w:val="single"/>
                      </w:rPr>
                      <w:t>https://members.wto.org/crnattachments/2020/TBT/USA/20_6004_00_e.pdf</w:t>
                    </w:r>
                  </w:hyperlink>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6A0CA3" w:rsidP="00BF597A">
            <w:pPr>
              <w:rPr>
                <w:sz w:val="24"/>
                <w:szCs w:val="24"/>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G/TBT/N/USA/1639/Add.2</w:t>
            </w:r>
          </w:p>
          <w:p w:rsidR="00C544BA" w:rsidRPr="006E3D2E" w:rsidRDefault="00C544BA" w:rsidP="00BF597A">
            <w:pPr>
              <w:rPr>
                <w:sz w:val="24"/>
                <w:szCs w:val="24"/>
                <w:lang w:val="es-ES"/>
              </w:rPr>
            </w:pPr>
          </w:p>
        </w:tc>
        <w:tc>
          <w:tcPr>
            <w:tcW w:w="5386" w:type="dxa"/>
            <w:shd w:val="clear" w:color="auto" w:fill="auto"/>
          </w:tcPr>
          <w:p w:rsidR="000857D3"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7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 xml:space="preserve">. </w:t>
            </w:r>
          </w:p>
          <w:p w:rsidR="00C544BA"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Атауы</w:t>
            </w:r>
            <w:r w:rsidR="00C544BA" w:rsidRPr="006E3D2E">
              <w:rPr>
                <w:sz w:val="24"/>
                <w:szCs w:val="24"/>
                <w:lang w:val="es-ES"/>
              </w:rPr>
              <w:t xml:space="preserve">: </w:t>
            </w:r>
            <w:r w:rsidR="00AB58B6" w:rsidRPr="006E3D2E">
              <w:rPr>
                <w:sz w:val="24"/>
                <w:szCs w:val="24"/>
              </w:rPr>
              <w:t>Энергия</w:t>
            </w:r>
            <w:r w:rsidR="00AB58B6" w:rsidRPr="006E3D2E">
              <w:rPr>
                <w:sz w:val="24"/>
                <w:szCs w:val="24"/>
                <w:lang w:val="es-ES"/>
              </w:rPr>
              <w:t xml:space="preserve"> </w:t>
            </w:r>
            <w:r w:rsidR="00AB58B6" w:rsidRPr="006E3D2E">
              <w:rPr>
                <w:sz w:val="24"/>
                <w:szCs w:val="24"/>
              </w:rPr>
              <w:t>үнемдеу</w:t>
            </w:r>
            <w:r w:rsidR="00AB58B6" w:rsidRPr="006E3D2E">
              <w:rPr>
                <w:sz w:val="24"/>
                <w:szCs w:val="24"/>
                <w:lang w:val="es-ES"/>
              </w:rPr>
              <w:t xml:space="preserve"> </w:t>
            </w:r>
            <w:r w:rsidR="00AB58B6" w:rsidRPr="006E3D2E">
              <w:rPr>
                <w:sz w:val="24"/>
                <w:szCs w:val="24"/>
              </w:rPr>
              <w:t>бағдарламасы</w:t>
            </w:r>
            <w:r w:rsidR="00C544BA" w:rsidRPr="006E3D2E">
              <w:rPr>
                <w:sz w:val="24"/>
                <w:szCs w:val="24"/>
                <w:lang w:val="es-ES"/>
              </w:rPr>
              <w:t xml:space="preserve">: </w:t>
            </w:r>
            <w:r w:rsidR="000857D3" w:rsidRPr="006E3D2E">
              <w:rPr>
                <w:sz w:val="24"/>
                <w:szCs w:val="24"/>
              </w:rPr>
              <w:t>душ</w:t>
            </w:r>
            <w:r w:rsidR="000857D3" w:rsidRPr="006E3D2E">
              <w:rPr>
                <w:sz w:val="24"/>
                <w:szCs w:val="24"/>
                <w:lang w:val="es-ES"/>
              </w:rPr>
              <w:t xml:space="preserve"> </w:t>
            </w:r>
            <w:r w:rsidR="000857D3" w:rsidRPr="006E3D2E">
              <w:rPr>
                <w:sz w:val="24"/>
                <w:szCs w:val="24"/>
              </w:rPr>
              <w:t>суарғыштарын</w:t>
            </w:r>
            <w:r w:rsidR="000857D3" w:rsidRPr="006E3D2E">
              <w:rPr>
                <w:sz w:val="24"/>
                <w:szCs w:val="24"/>
                <w:lang w:val="es-ES"/>
              </w:rPr>
              <w:t xml:space="preserve"> </w:t>
            </w:r>
            <w:r w:rsidR="000857D3" w:rsidRPr="006E3D2E">
              <w:rPr>
                <w:sz w:val="24"/>
                <w:szCs w:val="24"/>
              </w:rPr>
              <w:t>сынау</w:t>
            </w:r>
            <w:r w:rsidR="000857D3" w:rsidRPr="006E3D2E">
              <w:rPr>
                <w:sz w:val="24"/>
                <w:szCs w:val="24"/>
                <w:lang w:val="es-ES"/>
              </w:rPr>
              <w:t xml:space="preserve"> </w:t>
            </w:r>
            <w:r w:rsidR="000857D3" w:rsidRPr="006E3D2E">
              <w:rPr>
                <w:sz w:val="24"/>
                <w:szCs w:val="24"/>
              </w:rPr>
              <w:t>процедурасы</w:t>
            </w:r>
            <w:r w:rsidR="000857D3" w:rsidRPr="006E3D2E">
              <w:rPr>
                <w:sz w:val="24"/>
                <w:szCs w:val="24"/>
                <w:lang w:val="es-ES"/>
              </w:rPr>
              <w:t>.</w:t>
            </w:r>
          </w:p>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lastRenderedPageBreak/>
              <w:t>Сипаттамасы</w:t>
            </w:r>
            <w:r w:rsidR="00C544BA" w:rsidRPr="006E3D2E">
              <w:rPr>
                <w:sz w:val="24"/>
                <w:szCs w:val="24"/>
                <w:lang w:val="es-ES"/>
              </w:rPr>
              <w:t xml:space="preserve">: </w:t>
            </w:r>
            <w:r w:rsidR="005F7AED" w:rsidRPr="006E3D2E">
              <w:rPr>
                <w:sz w:val="24"/>
                <w:szCs w:val="24"/>
              </w:rPr>
              <w:t>АТАУЫ</w:t>
            </w:r>
            <w:r w:rsidR="00C544BA" w:rsidRPr="006E3D2E">
              <w:rPr>
                <w:sz w:val="24"/>
                <w:szCs w:val="24"/>
                <w:lang w:val="es-ES"/>
              </w:rPr>
              <w:t xml:space="preserve">: </w:t>
            </w:r>
            <w:r w:rsidR="00AB58B6" w:rsidRPr="006E3D2E">
              <w:rPr>
                <w:sz w:val="24"/>
                <w:szCs w:val="24"/>
              </w:rPr>
              <w:t>Энергия</w:t>
            </w:r>
            <w:r w:rsidR="00AB58B6" w:rsidRPr="006E3D2E">
              <w:rPr>
                <w:sz w:val="24"/>
                <w:szCs w:val="24"/>
                <w:lang w:val="es-ES"/>
              </w:rPr>
              <w:t xml:space="preserve"> </w:t>
            </w:r>
            <w:r w:rsidR="00AB58B6" w:rsidRPr="006E3D2E">
              <w:rPr>
                <w:sz w:val="24"/>
                <w:szCs w:val="24"/>
              </w:rPr>
              <w:t>үнемдеу</w:t>
            </w:r>
            <w:r w:rsidR="00AB58B6" w:rsidRPr="006E3D2E">
              <w:rPr>
                <w:sz w:val="24"/>
                <w:szCs w:val="24"/>
                <w:lang w:val="es-ES"/>
              </w:rPr>
              <w:t xml:space="preserve"> </w:t>
            </w:r>
            <w:r w:rsidR="00AB58B6" w:rsidRPr="006E3D2E">
              <w:rPr>
                <w:sz w:val="24"/>
                <w:szCs w:val="24"/>
              </w:rPr>
              <w:t>бағдарламасы</w:t>
            </w:r>
            <w:r w:rsidR="00C544BA" w:rsidRPr="006E3D2E">
              <w:rPr>
                <w:sz w:val="24"/>
                <w:szCs w:val="24"/>
                <w:lang w:val="es-ES"/>
              </w:rPr>
              <w:t xml:space="preserve">: </w:t>
            </w:r>
            <w:r w:rsidRPr="006E3D2E">
              <w:rPr>
                <w:sz w:val="24"/>
                <w:szCs w:val="24"/>
              </w:rPr>
              <w:t>душтың</w:t>
            </w:r>
            <w:r w:rsidRPr="006E3D2E">
              <w:rPr>
                <w:sz w:val="24"/>
                <w:szCs w:val="24"/>
                <w:lang w:val="es-ES"/>
              </w:rPr>
              <w:t xml:space="preserve"> </w:t>
            </w:r>
            <w:r w:rsidRPr="006E3D2E">
              <w:rPr>
                <w:sz w:val="24"/>
                <w:szCs w:val="24"/>
              </w:rPr>
              <w:t>басын</w:t>
            </w:r>
            <w:r w:rsidRPr="006E3D2E">
              <w:rPr>
                <w:sz w:val="24"/>
                <w:szCs w:val="24"/>
                <w:lang w:val="es-ES"/>
              </w:rPr>
              <w:t xml:space="preserve"> </w:t>
            </w:r>
            <w:r w:rsidRPr="006E3D2E">
              <w:rPr>
                <w:sz w:val="24"/>
                <w:szCs w:val="24"/>
              </w:rPr>
              <w:t>анықтау</w:t>
            </w:r>
          </w:p>
          <w:p w:rsidR="000857D3"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АГЕНТТІК</w:t>
            </w:r>
            <w:r w:rsidR="00C544BA" w:rsidRPr="006E3D2E">
              <w:rPr>
                <w:sz w:val="24"/>
                <w:szCs w:val="24"/>
                <w:lang w:val="es-ES"/>
              </w:rPr>
              <w:t xml:space="preserve">: </w:t>
            </w:r>
            <w:r w:rsidR="000857D3" w:rsidRPr="006E3D2E">
              <w:rPr>
                <w:sz w:val="24"/>
                <w:szCs w:val="24"/>
              </w:rPr>
              <w:t>Энергия</w:t>
            </w:r>
            <w:r w:rsidR="000857D3" w:rsidRPr="006E3D2E">
              <w:rPr>
                <w:sz w:val="24"/>
                <w:szCs w:val="24"/>
                <w:lang w:val="es-ES"/>
              </w:rPr>
              <w:t xml:space="preserve"> </w:t>
            </w:r>
            <w:r w:rsidR="000857D3" w:rsidRPr="006E3D2E">
              <w:rPr>
                <w:sz w:val="24"/>
                <w:szCs w:val="24"/>
              </w:rPr>
              <w:t>тиімділігі</w:t>
            </w:r>
            <w:r w:rsidR="000857D3" w:rsidRPr="006E3D2E">
              <w:rPr>
                <w:sz w:val="24"/>
                <w:szCs w:val="24"/>
                <w:lang w:val="es-ES"/>
              </w:rPr>
              <w:t xml:space="preserve"> </w:t>
            </w:r>
            <w:r w:rsidR="000857D3" w:rsidRPr="006E3D2E">
              <w:rPr>
                <w:sz w:val="24"/>
                <w:szCs w:val="24"/>
              </w:rPr>
              <w:t>және</w:t>
            </w:r>
            <w:r w:rsidR="000857D3" w:rsidRPr="006E3D2E">
              <w:rPr>
                <w:sz w:val="24"/>
                <w:szCs w:val="24"/>
                <w:lang w:val="es-ES"/>
              </w:rPr>
              <w:t xml:space="preserve"> </w:t>
            </w:r>
            <w:r w:rsidR="000857D3" w:rsidRPr="006E3D2E">
              <w:rPr>
                <w:sz w:val="24"/>
                <w:szCs w:val="24"/>
              </w:rPr>
              <w:t>жаңартылатын</w:t>
            </w:r>
            <w:r w:rsidR="000857D3" w:rsidRPr="006E3D2E">
              <w:rPr>
                <w:sz w:val="24"/>
                <w:szCs w:val="24"/>
                <w:lang w:val="es-ES"/>
              </w:rPr>
              <w:t xml:space="preserve"> </w:t>
            </w:r>
            <w:r w:rsidR="000857D3" w:rsidRPr="006E3D2E">
              <w:rPr>
                <w:sz w:val="24"/>
                <w:szCs w:val="24"/>
              </w:rPr>
              <w:t>энергия</w:t>
            </w:r>
            <w:r w:rsidR="000857D3" w:rsidRPr="006E3D2E">
              <w:rPr>
                <w:sz w:val="24"/>
                <w:szCs w:val="24"/>
                <w:lang w:val="es-ES"/>
              </w:rPr>
              <w:t xml:space="preserve"> </w:t>
            </w:r>
            <w:r w:rsidR="000857D3" w:rsidRPr="006E3D2E">
              <w:rPr>
                <w:sz w:val="24"/>
                <w:szCs w:val="24"/>
              </w:rPr>
              <w:t>көздері</w:t>
            </w:r>
            <w:r w:rsidR="000857D3" w:rsidRPr="006E3D2E">
              <w:rPr>
                <w:sz w:val="24"/>
                <w:szCs w:val="24"/>
                <w:lang w:val="es-ES"/>
              </w:rPr>
              <w:t xml:space="preserve"> </w:t>
            </w:r>
            <w:r w:rsidR="000857D3" w:rsidRPr="006E3D2E">
              <w:rPr>
                <w:sz w:val="24"/>
                <w:szCs w:val="24"/>
              </w:rPr>
              <w:t>басқармасы</w:t>
            </w:r>
            <w:r w:rsidR="000857D3" w:rsidRPr="006E3D2E">
              <w:rPr>
                <w:sz w:val="24"/>
                <w:szCs w:val="24"/>
                <w:lang w:val="es-ES"/>
              </w:rPr>
              <w:t xml:space="preserve">, </w:t>
            </w:r>
            <w:r w:rsidR="000857D3" w:rsidRPr="006E3D2E">
              <w:rPr>
                <w:sz w:val="24"/>
                <w:szCs w:val="24"/>
              </w:rPr>
              <w:t>Энергетика</w:t>
            </w:r>
            <w:r w:rsidR="000857D3" w:rsidRPr="006E3D2E">
              <w:rPr>
                <w:sz w:val="24"/>
                <w:szCs w:val="24"/>
                <w:lang w:val="es-ES"/>
              </w:rPr>
              <w:t xml:space="preserve"> </w:t>
            </w:r>
            <w:r w:rsidR="000857D3" w:rsidRPr="006E3D2E">
              <w:rPr>
                <w:sz w:val="24"/>
                <w:szCs w:val="24"/>
              </w:rPr>
              <w:t>министрлігі</w:t>
            </w:r>
          </w:p>
          <w:p w:rsidR="006A0CA3"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C544BA" w:rsidRPr="006E3D2E">
              <w:rPr>
                <w:sz w:val="24"/>
                <w:szCs w:val="24"/>
                <w:lang w:val="es-ES"/>
              </w:rPr>
              <w:t xml:space="preserve">: </w:t>
            </w:r>
            <w:r w:rsidR="006A0CA3" w:rsidRPr="006E3D2E">
              <w:rPr>
                <w:sz w:val="24"/>
                <w:szCs w:val="24"/>
              </w:rPr>
              <w:t>Қоғамдық</w:t>
            </w:r>
            <w:r w:rsidR="006A0CA3" w:rsidRPr="006E3D2E">
              <w:rPr>
                <w:sz w:val="24"/>
                <w:szCs w:val="24"/>
                <w:lang w:val="es-ES"/>
              </w:rPr>
              <w:t xml:space="preserve"> </w:t>
            </w:r>
            <w:r w:rsidR="006A0CA3" w:rsidRPr="006E3D2E">
              <w:rPr>
                <w:sz w:val="24"/>
                <w:szCs w:val="24"/>
              </w:rPr>
              <w:t>талқылау</w:t>
            </w:r>
            <w:r w:rsidR="006A0CA3" w:rsidRPr="006E3D2E">
              <w:rPr>
                <w:sz w:val="24"/>
                <w:szCs w:val="24"/>
                <w:lang w:val="es-ES"/>
              </w:rPr>
              <w:t xml:space="preserve"> </w:t>
            </w:r>
            <w:r w:rsidR="006A0CA3" w:rsidRPr="006E3D2E">
              <w:rPr>
                <w:sz w:val="24"/>
                <w:szCs w:val="24"/>
              </w:rPr>
              <w:t>кезеңін</w:t>
            </w:r>
            <w:r w:rsidR="006A0CA3" w:rsidRPr="006E3D2E">
              <w:rPr>
                <w:sz w:val="24"/>
                <w:szCs w:val="24"/>
                <w:lang w:val="es-ES"/>
              </w:rPr>
              <w:t xml:space="preserve"> </w:t>
            </w:r>
            <w:r w:rsidR="006A0CA3" w:rsidRPr="006E3D2E">
              <w:rPr>
                <w:sz w:val="24"/>
                <w:szCs w:val="24"/>
              </w:rPr>
              <w:t>ұзарту</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C544BA" w:rsidRPr="006E3D2E">
              <w:rPr>
                <w:sz w:val="24"/>
                <w:szCs w:val="24"/>
                <w:lang w:val="es-ES"/>
              </w:rPr>
              <w:t xml:space="preserve">: </w:t>
            </w:r>
            <w:r w:rsidR="006A0CA3" w:rsidRPr="006E3D2E">
              <w:rPr>
                <w:sz w:val="24"/>
                <w:szCs w:val="24"/>
              </w:rPr>
              <w:t>Энергетика</w:t>
            </w:r>
            <w:r w:rsidR="006A0CA3" w:rsidRPr="006E3D2E">
              <w:rPr>
                <w:sz w:val="24"/>
                <w:szCs w:val="24"/>
                <w:lang w:val="es-ES"/>
              </w:rPr>
              <w:t xml:space="preserve"> </w:t>
            </w:r>
            <w:r w:rsidR="006A0CA3" w:rsidRPr="006E3D2E">
              <w:rPr>
                <w:sz w:val="24"/>
                <w:szCs w:val="24"/>
              </w:rPr>
              <w:t>министрлігі</w:t>
            </w:r>
            <w:r w:rsidR="006A0CA3" w:rsidRPr="006E3D2E">
              <w:rPr>
                <w:sz w:val="24"/>
                <w:szCs w:val="24"/>
                <w:lang w:val="es-ES"/>
              </w:rPr>
              <w:t xml:space="preserve"> </w:t>
            </w:r>
            <w:r w:rsidR="006A0CA3" w:rsidRPr="006E3D2E">
              <w:rPr>
                <w:sz w:val="24"/>
                <w:szCs w:val="24"/>
              </w:rPr>
              <w:t>заңмен</w:t>
            </w:r>
            <w:r w:rsidR="006A0CA3" w:rsidRPr="006E3D2E">
              <w:rPr>
                <w:sz w:val="24"/>
                <w:szCs w:val="24"/>
                <w:lang w:val="es-ES"/>
              </w:rPr>
              <w:t xml:space="preserve"> </w:t>
            </w:r>
            <w:r w:rsidR="006A0CA3" w:rsidRPr="006E3D2E">
              <w:rPr>
                <w:sz w:val="24"/>
                <w:szCs w:val="24"/>
              </w:rPr>
              <w:t>белгіленген</w:t>
            </w:r>
            <w:r w:rsidR="006A0CA3" w:rsidRPr="006E3D2E">
              <w:rPr>
                <w:sz w:val="24"/>
                <w:szCs w:val="24"/>
                <w:lang w:val="es-ES"/>
              </w:rPr>
              <w:t>"</w:t>
            </w:r>
            <w:r w:rsidR="006A0CA3" w:rsidRPr="006E3D2E">
              <w:rPr>
                <w:sz w:val="24"/>
                <w:szCs w:val="24"/>
              </w:rPr>
              <w:t>душ</w:t>
            </w:r>
            <w:r w:rsidR="006A0CA3" w:rsidRPr="006E3D2E">
              <w:rPr>
                <w:sz w:val="24"/>
                <w:szCs w:val="24"/>
                <w:lang w:val="es-ES"/>
              </w:rPr>
              <w:t xml:space="preserve"> </w:t>
            </w:r>
            <w:r w:rsidR="006A0CA3" w:rsidRPr="006E3D2E">
              <w:rPr>
                <w:sz w:val="24"/>
                <w:szCs w:val="24"/>
              </w:rPr>
              <w:t>суару</w:t>
            </w:r>
            <w:r w:rsidR="006A0CA3" w:rsidRPr="006E3D2E">
              <w:rPr>
                <w:sz w:val="24"/>
                <w:szCs w:val="24"/>
                <w:lang w:val="es-ES"/>
              </w:rPr>
              <w:t xml:space="preserve">" </w:t>
            </w:r>
            <w:r w:rsidR="006A0CA3" w:rsidRPr="006E3D2E">
              <w:rPr>
                <w:sz w:val="24"/>
                <w:szCs w:val="24"/>
              </w:rPr>
              <w:t>терминінің</w:t>
            </w:r>
            <w:r w:rsidR="006A0CA3" w:rsidRPr="006E3D2E">
              <w:rPr>
                <w:sz w:val="24"/>
                <w:szCs w:val="24"/>
                <w:lang w:val="es-ES"/>
              </w:rPr>
              <w:t xml:space="preserve"> </w:t>
            </w:r>
            <w:r w:rsidR="006A0CA3" w:rsidRPr="006E3D2E">
              <w:rPr>
                <w:sz w:val="24"/>
                <w:szCs w:val="24"/>
              </w:rPr>
              <w:t>нормативтік</w:t>
            </w:r>
            <w:r w:rsidR="006A0CA3" w:rsidRPr="006E3D2E">
              <w:rPr>
                <w:sz w:val="24"/>
                <w:szCs w:val="24"/>
                <w:lang w:val="es-ES"/>
              </w:rPr>
              <w:t xml:space="preserve"> </w:t>
            </w:r>
            <w:r w:rsidR="006A0CA3" w:rsidRPr="006E3D2E">
              <w:rPr>
                <w:sz w:val="24"/>
                <w:szCs w:val="24"/>
              </w:rPr>
              <w:t>анықтамасын</w:t>
            </w:r>
            <w:r w:rsidR="006A0CA3" w:rsidRPr="006E3D2E">
              <w:rPr>
                <w:sz w:val="24"/>
                <w:szCs w:val="24"/>
                <w:lang w:val="es-ES"/>
              </w:rPr>
              <w:t xml:space="preserve"> </w:t>
            </w:r>
            <w:r w:rsidR="006A0CA3" w:rsidRPr="006E3D2E">
              <w:rPr>
                <w:sz w:val="24"/>
                <w:szCs w:val="24"/>
              </w:rPr>
              <w:t>өзгерту</w:t>
            </w:r>
            <w:r w:rsidR="006A0CA3" w:rsidRPr="006E3D2E">
              <w:rPr>
                <w:sz w:val="24"/>
                <w:szCs w:val="24"/>
                <w:lang w:val="es-ES"/>
              </w:rPr>
              <w:t xml:space="preserve"> </w:t>
            </w:r>
            <w:r w:rsidR="006A0CA3" w:rsidRPr="006E3D2E">
              <w:rPr>
                <w:sz w:val="24"/>
                <w:szCs w:val="24"/>
              </w:rPr>
              <w:t>жөніндегі</w:t>
            </w:r>
            <w:r w:rsidR="006A0CA3" w:rsidRPr="006E3D2E">
              <w:rPr>
                <w:sz w:val="24"/>
                <w:szCs w:val="24"/>
                <w:lang w:val="es-ES"/>
              </w:rPr>
              <w:t xml:space="preserve"> </w:t>
            </w:r>
            <w:r w:rsidR="006A0CA3" w:rsidRPr="006E3D2E">
              <w:rPr>
                <w:sz w:val="24"/>
                <w:szCs w:val="24"/>
              </w:rPr>
              <w:t>ұсыныстарға</w:t>
            </w:r>
            <w:r w:rsidR="006A0CA3" w:rsidRPr="006E3D2E">
              <w:rPr>
                <w:sz w:val="24"/>
                <w:szCs w:val="24"/>
                <w:lang w:val="es-ES"/>
              </w:rPr>
              <w:t xml:space="preserve"> </w:t>
            </w:r>
            <w:r w:rsidR="006A0CA3" w:rsidRPr="006E3D2E">
              <w:rPr>
                <w:sz w:val="24"/>
                <w:szCs w:val="24"/>
              </w:rPr>
              <w:t>қатысты</w:t>
            </w:r>
            <w:r w:rsidR="006A0CA3" w:rsidRPr="006E3D2E">
              <w:rPr>
                <w:sz w:val="24"/>
                <w:szCs w:val="24"/>
                <w:lang w:val="es-ES"/>
              </w:rPr>
              <w:t xml:space="preserve"> </w:t>
            </w:r>
            <w:r w:rsidR="006A0CA3" w:rsidRPr="006E3D2E">
              <w:rPr>
                <w:sz w:val="24"/>
                <w:szCs w:val="24"/>
              </w:rPr>
              <w:t>ұсынылып</w:t>
            </w:r>
            <w:r w:rsidR="006A0CA3" w:rsidRPr="006E3D2E">
              <w:rPr>
                <w:sz w:val="24"/>
                <w:szCs w:val="24"/>
                <w:lang w:val="es-ES"/>
              </w:rPr>
              <w:t xml:space="preserve"> </w:t>
            </w:r>
            <w:r w:rsidR="006A0CA3" w:rsidRPr="006E3D2E">
              <w:rPr>
                <w:sz w:val="24"/>
                <w:szCs w:val="24"/>
              </w:rPr>
              <w:t>отырған</w:t>
            </w:r>
            <w:r w:rsidR="006A0CA3" w:rsidRPr="006E3D2E">
              <w:rPr>
                <w:sz w:val="24"/>
                <w:szCs w:val="24"/>
                <w:lang w:val="es-ES"/>
              </w:rPr>
              <w:t xml:space="preserve"> </w:t>
            </w:r>
            <w:r w:rsidR="006A0CA3" w:rsidRPr="006E3D2E">
              <w:rPr>
                <w:sz w:val="24"/>
                <w:szCs w:val="24"/>
              </w:rPr>
              <w:t>нормашығармашылық</w:t>
            </w:r>
            <w:r w:rsidR="006A0CA3" w:rsidRPr="006E3D2E">
              <w:rPr>
                <w:sz w:val="24"/>
                <w:szCs w:val="24"/>
                <w:lang w:val="es-ES"/>
              </w:rPr>
              <w:t xml:space="preserve"> </w:t>
            </w:r>
            <w:r w:rsidR="006A0CA3" w:rsidRPr="006E3D2E">
              <w:rPr>
                <w:sz w:val="24"/>
                <w:szCs w:val="24"/>
              </w:rPr>
              <w:t>туралы</w:t>
            </w:r>
            <w:r w:rsidR="006A0CA3" w:rsidRPr="006E3D2E">
              <w:rPr>
                <w:sz w:val="24"/>
                <w:szCs w:val="24"/>
                <w:lang w:val="es-ES"/>
              </w:rPr>
              <w:t xml:space="preserve"> ("NOPR") </w:t>
            </w:r>
            <w:r w:rsidR="006A0CA3" w:rsidRPr="006E3D2E">
              <w:rPr>
                <w:sz w:val="24"/>
                <w:szCs w:val="24"/>
              </w:rPr>
              <w:t>қоғамдық</w:t>
            </w:r>
            <w:r w:rsidR="006A0CA3" w:rsidRPr="006E3D2E">
              <w:rPr>
                <w:sz w:val="24"/>
                <w:szCs w:val="24"/>
                <w:lang w:val="es-ES"/>
              </w:rPr>
              <w:t xml:space="preserve"> </w:t>
            </w:r>
            <w:r w:rsidR="006A0CA3" w:rsidRPr="006E3D2E">
              <w:rPr>
                <w:sz w:val="24"/>
                <w:szCs w:val="24"/>
              </w:rPr>
              <w:t>талқылау</w:t>
            </w:r>
            <w:r w:rsidR="006A0CA3" w:rsidRPr="006E3D2E">
              <w:rPr>
                <w:sz w:val="24"/>
                <w:szCs w:val="24"/>
                <w:lang w:val="es-ES"/>
              </w:rPr>
              <w:t xml:space="preserve"> </w:t>
            </w:r>
            <w:r w:rsidR="006A0CA3" w:rsidRPr="006E3D2E">
              <w:rPr>
                <w:sz w:val="24"/>
                <w:szCs w:val="24"/>
              </w:rPr>
              <w:t>кезеңін</w:t>
            </w:r>
            <w:r w:rsidR="006A0CA3" w:rsidRPr="006E3D2E">
              <w:rPr>
                <w:sz w:val="24"/>
                <w:szCs w:val="24"/>
                <w:lang w:val="es-ES"/>
              </w:rPr>
              <w:t xml:space="preserve"> </w:t>
            </w:r>
            <w:r w:rsidR="006A0CA3" w:rsidRPr="006E3D2E">
              <w:rPr>
                <w:sz w:val="24"/>
                <w:szCs w:val="24"/>
              </w:rPr>
              <w:t>ұзартады</w:t>
            </w:r>
            <w:r w:rsidR="006A0CA3" w:rsidRPr="006E3D2E">
              <w:rPr>
                <w:sz w:val="24"/>
                <w:szCs w:val="24"/>
                <w:lang w:val="es-ES"/>
              </w:rPr>
              <w:t xml:space="preserve">. </w:t>
            </w:r>
            <w:r w:rsidR="006A0CA3" w:rsidRPr="006E3D2E">
              <w:rPr>
                <w:sz w:val="24"/>
                <w:szCs w:val="24"/>
              </w:rPr>
              <w:t>Энергетика</w:t>
            </w:r>
            <w:r w:rsidR="006A0CA3" w:rsidRPr="006E3D2E">
              <w:rPr>
                <w:sz w:val="24"/>
                <w:szCs w:val="24"/>
                <w:lang w:val="es-ES"/>
              </w:rPr>
              <w:t xml:space="preserve"> </w:t>
            </w:r>
            <w:r w:rsidR="006A0CA3" w:rsidRPr="006E3D2E">
              <w:rPr>
                <w:sz w:val="24"/>
                <w:szCs w:val="24"/>
              </w:rPr>
              <w:t>министрлігі</w:t>
            </w:r>
            <w:r w:rsidR="006A0CA3" w:rsidRPr="006E3D2E">
              <w:rPr>
                <w:sz w:val="24"/>
                <w:szCs w:val="24"/>
                <w:lang w:val="es-ES"/>
              </w:rPr>
              <w:t xml:space="preserve"> NOPR-</w:t>
            </w:r>
            <w:r w:rsidR="006A0CA3" w:rsidRPr="006E3D2E">
              <w:rPr>
                <w:sz w:val="24"/>
                <w:szCs w:val="24"/>
              </w:rPr>
              <w:t>ді</w:t>
            </w:r>
            <w:r w:rsidR="006A0CA3" w:rsidRPr="006E3D2E">
              <w:rPr>
                <w:sz w:val="24"/>
                <w:szCs w:val="24"/>
                <w:lang w:val="es-ES"/>
              </w:rPr>
              <w:t xml:space="preserve"> </w:t>
            </w:r>
            <w:r w:rsidR="006A0CA3" w:rsidRPr="006E3D2E">
              <w:rPr>
                <w:sz w:val="24"/>
                <w:szCs w:val="24"/>
              </w:rPr>
              <w:t>Федералдық</w:t>
            </w:r>
            <w:r w:rsidR="006A0CA3" w:rsidRPr="006E3D2E">
              <w:rPr>
                <w:sz w:val="24"/>
                <w:szCs w:val="24"/>
                <w:lang w:val="es-ES"/>
              </w:rPr>
              <w:t xml:space="preserve"> </w:t>
            </w:r>
            <w:r w:rsidR="006A0CA3" w:rsidRPr="006E3D2E">
              <w:rPr>
                <w:sz w:val="24"/>
                <w:szCs w:val="24"/>
              </w:rPr>
              <w:t>тізілімде</w:t>
            </w:r>
            <w:r w:rsidR="006A0CA3" w:rsidRPr="006E3D2E">
              <w:rPr>
                <w:sz w:val="24"/>
                <w:szCs w:val="24"/>
                <w:lang w:val="es-ES"/>
              </w:rPr>
              <w:t xml:space="preserve"> 2020 </w:t>
            </w:r>
            <w:r w:rsidR="006A0CA3" w:rsidRPr="006E3D2E">
              <w:rPr>
                <w:sz w:val="24"/>
                <w:szCs w:val="24"/>
              </w:rPr>
              <w:t>жылғы</w:t>
            </w:r>
            <w:r w:rsidR="006A0CA3" w:rsidRPr="006E3D2E">
              <w:rPr>
                <w:sz w:val="24"/>
                <w:szCs w:val="24"/>
                <w:lang w:val="es-ES"/>
              </w:rPr>
              <w:t xml:space="preserve"> 13 </w:t>
            </w:r>
            <w:r w:rsidR="006A0CA3" w:rsidRPr="006E3D2E">
              <w:rPr>
                <w:sz w:val="24"/>
                <w:szCs w:val="24"/>
              </w:rPr>
              <w:t>тамызда</w:t>
            </w:r>
            <w:r w:rsidR="006A0CA3" w:rsidRPr="006E3D2E">
              <w:rPr>
                <w:sz w:val="24"/>
                <w:szCs w:val="24"/>
                <w:lang w:val="es-ES"/>
              </w:rPr>
              <w:t xml:space="preserve"> </w:t>
            </w:r>
            <w:r w:rsidR="006A0CA3" w:rsidRPr="006E3D2E">
              <w:rPr>
                <w:sz w:val="24"/>
                <w:szCs w:val="24"/>
              </w:rPr>
              <w:t>жариялап</w:t>
            </w:r>
            <w:r w:rsidR="006A0CA3" w:rsidRPr="006E3D2E">
              <w:rPr>
                <w:sz w:val="24"/>
                <w:szCs w:val="24"/>
                <w:lang w:val="es-ES"/>
              </w:rPr>
              <w:t xml:space="preserve">, 2020 </w:t>
            </w:r>
            <w:r w:rsidR="006A0CA3" w:rsidRPr="006E3D2E">
              <w:rPr>
                <w:sz w:val="24"/>
                <w:szCs w:val="24"/>
              </w:rPr>
              <w:t>жылғы</w:t>
            </w:r>
            <w:r w:rsidR="006A0CA3" w:rsidRPr="006E3D2E">
              <w:rPr>
                <w:sz w:val="24"/>
                <w:szCs w:val="24"/>
                <w:lang w:val="es-ES"/>
              </w:rPr>
              <w:t xml:space="preserve"> 14 </w:t>
            </w:r>
            <w:r w:rsidR="006A0CA3" w:rsidRPr="006E3D2E">
              <w:rPr>
                <w:sz w:val="24"/>
                <w:szCs w:val="24"/>
              </w:rPr>
              <w:t>қыркүйекте</w:t>
            </w:r>
            <w:r w:rsidR="006A0CA3" w:rsidRPr="006E3D2E">
              <w:rPr>
                <w:sz w:val="24"/>
                <w:szCs w:val="24"/>
                <w:lang w:val="es-ES"/>
              </w:rPr>
              <w:t xml:space="preserve"> </w:t>
            </w:r>
            <w:r w:rsidR="006A0CA3" w:rsidRPr="006E3D2E">
              <w:rPr>
                <w:sz w:val="24"/>
                <w:szCs w:val="24"/>
              </w:rPr>
              <w:t>аяқталатын</w:t>
            </w:r>
            <w:r w:rsidR="006A0CA3" w:rsidRPr="006E3D2E">
              <w:rPr>
                <w:sz w:val="24"/>
                <w:szCs w:val="24"/>
                <w:lang w:val="es-ES"/>
              </w:rPr>
              <w:t xml:space="preserve"> </w:t>
            </w:r>
            <w:r w:rsidR="006A0CA3" w:rsidRPr="006E3D2E">
              <w:rPr>
                <w:sz w:val="24"/>
                <w:szCs w:val="24"/>
              </w:rPr>
              <w:t>қоғамдық</w:t>
            </w:r>
            <w:r w:rsidR="006A0CA3" w:rsidRPr="006E3D2E">
              <w:rPr>
                <w:sz w:val="24"/>
                <w:szCs w:val="24"/>
                <w:lang w:val="es-ES"/>
              </w:rPr>
              <w:t xml:space="preserve"> </w:t>
            </w:r>
            <w:r w:rsidR="006A0CA3" w:rsidRPr="006E3D2E">
              <w:rPr>
                <w:sz w:val="24"/>
                <w:szCs w:val="24"/>
              </w:rPr>
              <w:t>талқылаудың</w:t>
            </w:r>
            <w:r w:rsidR="006A0CA3" w:rsidRPr="006E3D2E">
              <w:rPr>
                <w:sz w:val="24"/>
                <w:szCs w:val="24"/>
                <w:lang w:val="es-ES"/>
              </w:rPr>
              <w:t xml:space="preserve"> 32 </w:t>
            </w:r>
            <w:r w:rsidR="006A0CA3" w:rsidRPr="006E3D2E">
              <w:rPr>
                <w:sz w:val="24"/>
                <w:szCs w:val="24"/>
              </w:rPr>
              <w:t>күндік</w:t>
            </w:r>
            <w:r w:rsidR="006A0CA3" w:rsidRPr="006E3D2E">
              <w:rPr>
                <w:sz w:val="24"/>
                <w:szCs w:val="24"/>
                <w:lang w:val="es-ES"/>
              </w:rPr>
              <w:t xml:space="preserve"> </w:t>
            </w:r>
            <w:r w:rsidR="006A0CA3" w:rsidRPr="006E3D2E">
              <w:rPr>
                <w:sz w:val="24"/>
                <w:szCs w:val="24"/>
              </w:rPr>
              <w:t>кезеңін</w:t>
            </w:r>
            <w:r w:rsidR="006A0CA3" w:rsidRPr="006E3D2E">
              <w:rPr>
                <w:sz w:val="24"/>
                <w:szCs w:val="24"/>
                <w:lang w:val="es-ES"/>
              </w:rPr>
              <w:t xml:space="preserve"> </w:t>
            </w:r>
            <w:r w:rsidR="006A0CA3" w:rsidRPr="006E3D2E">
              <w:rPr>
                <w:sz w:val="24"/>
                <w:szCs w:val="24"/>
              </w:rPr>
              <w:t>белгіледі</w:t>
            </w:r>
            <w:r w:rsidR="006A0CA3" w:rsidRPr="006E3D2E">
              <w:rPr>
                <w:sz w:val="24"/>
                <w:szCs w:val="24"/>
                <w:lang w:val="es-ES"/>
              </w:rPr>
              <w:t xml:space="preserve">. </w:t>
            </w:r>
          </w:p>
          <w:p w:rsidR="00C544BA" w:rsidRPr="006E3D2E" w:rsidRDefault="006A0CA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Кейіннен</w:t>
            </w:r>
            <w:r w:rsidRPr="006E3D2E">
              <w:rPr>
                <w:sz w:val="24"/>
                <w:szCs w:val="24"/>
                <w:lang w:val="es-ES"/>
              </w:rPr>
              <w:t xml:space="preserve"> </w:t>
            </w:r>
            <w:r w:rsidRPr="006E3D2E">
              <w:rPr>
                <w:sz w:val="24"/>
                <w:szCs w:val="24"/>
              </w:rPr>
              <w:t>Энергетика</w:t>
            </w:r>
            <w:r w:rsidRPr="006E3D2E">
              <w:rPr>
                <w:sz w:val="24"/>
                <w:szCs w:val="24"/>
                <w:lang w:val="es-ES"/>
              </w:rPr>
              <w:t xml:space="preserve"> </w:t>
            </w:r>
            <w:r w:rsidRPr="006E3D2E">
              <w:rPr>
                <w:sz w:val="24"/>
                <w:szCs w:val="24"/>
              </w:rPr>
              <w:t>министрлігі</w:t>
            </w:r>
            <w:r w:rsidRPr="006E3D2E">
              <w:rPr>
                <w:sz w:val="24"/>
                <w:szCs w:val="24"/>
                <w:lang w:val="es-ES"/>
              </w:rPr>
              <w:t xml:space="preserve"> 2020 </w:t>
            </w:r>
            <w:r w:rsidRPr="006E3D2E">
              <w:rPr>
                <w:sz w:val="24"/>
                <w:szCs w:val="24"/>
              </w:rPr>
              <w:t>жылдың</w:t>
            </w:r>
            <w:r w:rsidRPr="006E3D2E">
              <w:rPr>
                <w:sz w:val="24"/>
                <w:szCs w:val="24"/>
                <w:lang w:val="es-ES"/>
              </w:rPr>
              <w:t xml:space="preserve"> 31 </w:t>
            </w:r>
            <w:r w:rsidRPr="006E3D2E">
              <w:rPr>
                <w:sz w:val="24"/>
                <w:szCs w:val="24"/>
              </w:rPr>
              <w:t>тамызында</w:t>
            </w:r>
            <w:r w:rsidRPr="006E3D2E">
              <w:rPr>
                <w:sz w:val="24"/>
                <w:szCs w:val="24"/>
                <w:lang w:val="es-ES"/>
              </w:rPr>
              <w:t xml:space="preserve"> </w:t>
            </w:r>
            <w:r w:rsidRPr="006E3D2E">
              <w:rPr>
                <w:sz w:val="24"/>
                <w:szCs w:val="24"/>
              </w:rPr>
              <w:t>ашық</w:t>
            </w:r>
            <w:r w:rsidRPr="006E3D2E">
              <w:rPr>
                <w:sz w:val="24"/>
                <w:szCs w:val="24"/>
                <w:lang w:val="es-ES"/>
              </w:rPr>
              <w:t xml:space="preserve"> </w:t>
            </w:r>
            <w:r w:rsidRPr="006E3D2E">
              <w:rPr>
                <w:sz w:val="24"/>
                <w:szCs w:val="24"/>
              </w:rPr>
              <w:t>жиналыс</w:t>
            </w:r>
            <w:r w:rsidRPr="006E3D2E">
              <w:rPr>
                <w:sz w:val="24"/>
                <w:szCs w:val="24"/>
                <w:lang w:val="es-ES"/>
              </w:rPr>
              <w:t xml:space="preserve"> </w:t>
            </w:r>
            <w:r w:rsidRPr="006E3D2E">
              <w:rPr>
                <w:sz w:val="24"/>
                <w:szCs w:val="24"/>
              </w:rPr>
              <w:t>өткізіп</w:t>
            </w:r>
            <w:r w:rsidRPr="006E3D2E">
              <w:rPr>
                <w:sz w:val="24"/>
                <w:szCs w:val="24"/>
                <w:lang w:val="es-ES"/>
              </w:rPr>
              <w:t xml:space="preserve">, </w:t>
            </w:r>
            <w:r w:rsidRPr="006E3D2E">
              <w:rPr>
                <w:sz w:val="24"/>
                <w:szCs w:val="24"/>
              </w:rPr>
              <w:t>түсініктеме</w:t>
            </w:r>
            <w:r w:rsidRPr="006E3D2E">
              <w:rPr>
                <w:sz w:val="24"/>
                <w:szCs w:val="24"/>
                <w:lang w:val="es-ES"/>
              </w:rPr>
              <w:t xml:space="preserve"> </w:t>
            </w:r>
            <w:r w:rsidRPr="006E3D2E">
              <w:rPr>
                <w:sz w:val="24"/>
                <w:szCs w:val="24"/>
              </w:rPr>
              <w:t>беру</w:t>
            </w:r>
            <w:r w:rsidRPr="006E3D2E">
              <w:rPr>
                <w:sz w:val="24"/>
                <w:szCs w:val="24"/>
                <w:lang w:val="es-ES"/>
              </w:rPr>
              <w:t xml:space="preserve"> </w:t>
            </w:r>
            <w:r w:rsidRPr="006E3D2E">
              <w:rPr>
                <w:sz w:val="24"/>
                <w:szCs w:val="24"/>
              </w:rPr>
              <w:t>мерзімін</w:t>
            </w:r>
            <w:r w:rsidRPr="006E3D2E">
              <w:rPr>
                <w:sz w:val="24"/>
                <w:szCs w:val="24"/>
                <w:lang w:val="es-ES"/>
              </w:rPr>
              <w:t xml:space="preserve"> 2020 </w:t>
            </w:r>
            <w:r w:rsidRPr="006E3D2E">
              <w:rPr>
                <w:sz w:val="24"/>
                <w:szCs w:val="24"/>
              </w:rPr>
              <w:t>жылдың</w:t>
            </w:r>
            <w:r w:rsidRPr="006E3D2E">
              <w:rPr>
                <w:sz w:val="24"/>
                <w:szCs w:val="24"/>
                <w:lang w:val="es-ES"/>
              </w:rPr>
              <w:t xml:space="preserve"> 30 </w:t>
            </w:r>
            <w:r w:rsidRPr="006E3D2E">
              <w:rPr>
                <w:sz w:val="24"/>
                <w:szCs w:val="24"/>
              </w:rPr>
              <w:t>қыркүйегіне</w:t>
            </w:r>
            <w:r w:rsidRPr="006E3D2E">
              <w:rPr>
                <w:sz w:val="24"/>
                <w:szCs w:val="24"/>
                <w:lang w:val="es-ES"/>
              </w:rPr>
              <w:t xml:space="preserve"> </w:t>
            </w:r>
            <w:r w:rsidRPr="006E3D2E">
              <w:rPr>
                <w:sz w:val="24"/>
                <w:szCs w:val="24"/>
              </w:rPr>
              <w:t>дейін</w:t>
            </w:r>
            <w:r w:rsidRPr="006E3D2E">
              <w:rPr>
                <w:sz w:val="24"/>
                <w:szCs w:val="24"/>
                <w:lang w:val="es-ES"/>
              </w:rPr>
              <w:t xml:space="preserve"> </w:t>
            </w:r>
            <w:r w:rsidRPr="006E3D2E">
              <w:rPr>
                <w:sz w:val="24"/>
                <w:szCs w:val="24"/>
              </w:rPr>
              <w:t>ұзарту</w:t>
            </w:r>
            <w:r w:rsidRPr="006E3D2E">
              <w:rPr>
                <w:sz w:val="24"/>
                <w:szCs w:val="24"/>
                <w:lang w:val="es-ES"/>
              </w:rPr>
              <w:t xml:space="preserve"> </w:t>
            </w:r>
            <w:r w:rsidRPr="006E3D2E">
              <w:rPr>
                <w:sz w:val="24"/>
                <w:szCs w:val="24"/>
              </w:rPr>
              <w:t>туралы</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жариялады</w:t>
            </w:r>
            <w:r w:rsidRPr="006E3D2E">
              <w:rPr>
                <w:sz w:val="24"/>
                <w:szCs w:val="24"/>
                <w:lang w:val="es-ES"/>
              </w:rPr>
              <w:t xml:space="preserve">. 2020 </w:t>
            </w:r>
            <w:r w:rsidRPr="006E3D2E">
              <w:rPr>
                <w:sz w:val="24"/>
                <w:szCs w:val="24"/>
              </w:rPr>
              <w:t>жылғы</w:t>
            </w:r>
            <w:r w:rsidRPr="006E3D2E">
              <w:rPr>
                <w:sz w:val="24"/>
                <w:szCs w:val="24"/>
                <w:lang w:val="es-ES"/>
              </w:rPr>
              <w:t xml:space="preserve"> 15 </w:t>
            </w:r>
            <w:r w:rsidRPr="006E3D2E">
              <w:rPr>
                <w:sz w:val="24"/>
                <w:szCs w:val="24"/>
              </w:rPr>
              <w:t>қыркүйекте</w:t>
            </w:r>
            <w:r w:rsidRPr="006E3D2E">
              <w:rPr>
                <w:sz w:val="24"/>
                <w:szCs w:val="24"/>
                <w:lang w:val="es-ES"/>
              </w:rPr>
              <w:t xml:space="preserve"> DOE </w:t>
            </w:r>
            <w:r w:rsidRPr="006E3D2E">
              <w:rPr>
                <w:sz w:val="24"/>
                <w:szCs w:val="24"/>
              </w:rPr>
              <w:t>түсініктеме</w:t>
            </w:r>
            <w:r w:rsidRPr="006E3D2E">
              <w:rPr>
                <w:sz w:val="24"/>
                <w:szCs w:val="24"/>
                <w:lang w:val="es-ES"/>
              </w:rPr>
              <w:t xml:space="preserve"> </w:t>
            </w:r>
            <w:r w:rsidRPr="006E3D2E">
              <w:rPr>
                <w:sz w:val="24"/>
                <w:szCs w:val="24"/>
              </w:rPr>
              <w:t>мерзімін</w:t>
            </w:r>
            <w:r w:rsidRPr="006E3D2E">
              <w:rPr>
                <w:sz w:val="24"/>
                <w:szCs w:val="24"/>
                <w:lang w:val="es-ES"/>
              </w:rPr>
              <w:t xml:space="preserve"> 90-120 </w:t>
            </w:r>
            <w:r w:rsidRPr="006E3D2E">
              <w:rPr>
                <w:sz w:val="24"/>
                <w:szCs w:val="24"/>
              </w:rPr>
              <w:t>күнге</w:t>
            </w:r>
            <w:r w:rsidRPr="006E3D2E">
              <w:rPr>
                <w:sz w:val="24"/>
                <w:szCs w:val="24"/>
                <w:lang w:val="es-ES"/>
              </w:rPr>
              <w:t xml:space="preserve"> </w:t>
            </w:r>
            <w:r w:rsidRPr="006E3D2E">
              <w:rPr>
                <w:sz w:val="24"/>
                <w:szCs w:val="24"/>
              </w:rPr>
              <w:t>дейін</w:t>
            </w:r>
            <w:r w:rsidRPr="006E3D2E">
              <w:rPr>
                <w:sz w:val="24"/>
                <w:szCs w:val="24"/>
                <w:lang w:val="es-ES"/>
              </w:rPr>
              <w:t xml:space="preserve"> </w:t>
            </w:r>
            <w:r w:rsidRPr="006E3D2E">
              <w:rPr>
                <w:sz w:val="24"/>
                <w:szCs w:val="24"/>
              </w:rPr>
              <w:t>ұзарту</w:t>
            </w:r>
            <w:r w:rsidRPr="006E3D2E">
              <w:rPr>
                <w:sz w:val="24"/>
                <w:szCs w:val="24"/>
                <w:lang w:val="es-ES"/>
              </w:rPr>
              <w:t xml:space="preserve"> </w:t>
            </w:r>
            <w:r w:rsidRPr="006E3D2E">
              <w:rPr>
                <w:sz w:val="24"/>
                <w:szCs w:val="24"/>
              </w:rPr>
              <w:t>туралы</w:t>
            </w:r>
            <w:r w:rsidRPr="006E3D2E">
              <w:rPr>
                <w:sz w:val="24"/>
                <w:szCs w:val="24"/>
                <w:lang w:val="es-ES"/>
              </w:rPr>
              <w:t xml:space="preserve"> </w:t>
            </w:r>
            <w:r w:rsidRPr="006E3D2E">
              <w:rPr>
                <w:sz w:val="24"/>
                <w:szCs w:val="24"/>
              </w:rPr>
              <w:t>өтінішімен</w:t>
            </w:r>
            <w:r w:rsidRPr="006E3D2E">
              <w:rPr>
                <w:sz w:val="24"/>
                <w:szCs w:val="24"/>
                <w:lang w:val="es-ES"/>
              </w:rPr>
              <w:t xml:space="preserve"> </w:t>
            </w:r>
            <w:r w:rsidRPr="006E3D2E">
              <w:rPr>
                <w:sz w:val="24"/>
                <w:szCs w:val="24"/>
              </w:rPr>
              <w:t>түсініктеме</w:t>
            </w:r>
            <w:r w:rsidRPr="006E3D2E">
              <w:rPr>
                <w:sz w:val="24"/>
                <w:szCs w:val="24"/>
                <w:lang w:val="es-ES"/>
              </w:rPr>
              <w:t xml:space="preserve"> </w:t>
            </w:r>
            <w:r w:rsidRPr="006E3D2E">
              <w:rPr>
                <w:sz w:val="24"/>
                <w:szCs w:val="24"/>
              </w:rPr>
              <w:t>алды</w:t>
            </w:r>
            <w:r w:rsidR="00C544BA" w:rsidRPr="006E3D2E">
              <w:rPr>
                <w:sz w:val="24"/>
                <w:szCs w:val="24"/>
                <w:lang w:val="es-ES"/>
              </w:rPr>
              <w:t xml:space="preserve">. </w:t>
            </w:r>
            <w:r w:rsidRPr="006E3D2E">
              <w:rPr>
                <w:sz w:val="24"/>
                <w:szCs w:val="24"/>
                <w:lang w:val="es-ES"/>
              </w:rPr>
              <w:t xml:space="preserve">DOE </w:t>
            </w:r>
            <w:r w:rsidRPr="006E3D2E">
              <w:rPr>
                <w:sz w:val="24"/>
                <w:szCs w:val="24"/>
              </w:rPr>
              <w:t>қоғамдық</w:t>
            </w:r>
            <w:r w:rsidRPr="006E3D2E">
              <w:rPr>
                <w:sz w:val="24"/>
                <w:szCs w:val="24"/>
                <w:lang w:val="es-ES"/>
              </w:rPr>
              <w:t xml:space="preserve"> </w:t>
            </w:r>
            <w:r w:rsidRPr="006E3D2E">
              <w:rPr>
                <w:sz w:val="24"/>
                <w:szCs w:val="24"/>
              </w:rPr>
              <w:t>талқылау</w:t>
            </w:r>
            <w:r w:rsidRPr="006E3D2E">
              <w:rPr>
                <w:sz w:val="24"/>
                <w:szCs w:val="24"/>
                <w:lang w:val="es-ES"/>
              </w:rPr>
              <w:t xml:space="preserve"> </w:t>
            </w:r>
            <w:r w:rsidRPr="006E3D2E">
              <w:rPr>
                <w:sz w:val="24"/>
                <w:szCs w:val="24"/>
              </w:rPr>
              <w:t>кезеңін</w:t>
            </w:r>
            <w:r w:rsidRPr="006E3D2E">
              <w:rPr>
                <w:sz w:val="24"/>
                <w:szCs w:val="24"/>
                <w:lang w:val="es-ES"/>
              </w:rPr>
              <w:t xml:space="preserve"> 14 </w:t>
            </w:r>
            <w:r w:rsidRPr="006E3D2E">
              <w:rPr>
                <w:sz w:val="24"/>
                <w:szCs w:val="24"/>
              </w:rPr>
              <w:t>күнге</w:t>
            </w:r>
            <w:r w:rsidRPr="006E3D2E">
              <w:rPr>
                <w:sz w:val="24"/>
                <w:szCs w:val="24"/>
                <w:lang w:val="es-ES"/>
              </w:rPr>
              <w:t xml:space="preserve">, 2020 </w:t>
            </w:r>
            <w:r w:rsidRPr="006E3D2E">
              <w:rPr>
                <w:sz w:val="24"/>
                <w:szCs w:val="24"/>
              </w:rPr>
              <w:t>жылдың</w:t>
            </w:r>
            <w:r w:rsidRPr="006E3D2E">
              <w:rPr>
                <w:sz w:val="24"/>
                <w:szCs w:val="24"/>
                <w:lang w:val="es-ES"/>
              </w:rPr>
              <w:t xml:space="preserve"> 14 </w:t>
            </w:r>
            <w:r w:rsidRPr="006E3D2E">
              <w:rPr>
                <w:sz w:val="24"/>
                <w:szCs w:val="24"/>
              </w:rPr>
              <w:t>қазанына</w:t>
            </w:r>
            <w:r w:rsidRPr="006E3D2E">
              <w:rPr>
                <w:sz w:val="24"/>
                <w:szCs w:val="24"/>
                <w:lang w:val="es-ES"/>
              </w:rPr>
              <w:t xml:space="preserve"> </w:t>
            </w:r>
            <w:r w:rsidRPr="006E3D2E">
              <w:rPr>
                <w:sz w:val="24"/>
                <w:szCs w:val="24"/>
              </w:rPr>
              <w:t>дейін</w:t>
            </w:r>
            <w:r w:rsidRPr="006E3D2E">
              <w:rPr>
                <w:sz w:val="24"/>
                <w:szCs w:val="24"/>
                <w:lang w:val="es-ES"/>
              </w:rPr>
              <w:t xml:space="preserve"> </w:t>
            </w:r>
            <w:r w:rsidRPr="006E3D2E">
              <w:rPr>
                <w:sz w:val="24"/>
                <w:szCs w:val="24"/>
              </w:rPr>
              <w:t>ұзартады</w:t>
            </w:r>
            <w:r w:rsidRPr="006E3D2E">
              <w:rPr>
                <w:sz w:val="24"/>
                <w:szCs w:val="24"/>
                <w:lang w:val="es-ES"/>
              </w:rPr>
              <w:t>.</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КҮННЕН</w:t>
            </w:r>
            <w:r w:rsidR="00C544BA" w:rsidRPr="006E3D2E">
              <w:rPr>
                <w:sz w:val="24"/>
                <w:szCs w:val="24"/>
                <w:lang w:val="es-ES"/>
              </w:rPr>
              <w:t xml:space="preserve">: </w:t>
            </w:r>
            <w:r w:rsidR="000857D3" w:rsidRPr="006E3D2E">
              <w:rPr>
                <w:sz w:val="24"/>
                <w:szCs w:val="24"/>
                <w:lang w:val="es-ES"/>
              </w:rPr>
              <w:t xml:space="preserve">2020 </w:t>
            </w:r>
            <w:r w:rsidR="000857D3" w:rsidRPr="006E3D2E">
              <w:rPr>
                <w:sz w:val="24"/>
                <w:szCs w:val="24"/>
              </w:rPr>
              <w:t>жылғы</w:t>
            </w:r>
            <w:r w:rsidR="000857D3" w:rsidRPr="006E3D2E">
              <w:rPr>
                <w:sz w:val="24"/>
                <w:szCs w:val="24"/>
                <w:lang w:val="es-ES"/>
              </w:rPr>
              <w:t xml:space="preserve"> 13 </w:t>
            </w:r>
            <w:r w:rsidR="000857D3" w:rsidRPr="006E3D2E">
              <w:rPr>
                <w:sz w:val="24"/>
                <w:szCs w:val="24"/>
              </w:rPr>
              <w:t>тамызда</w:t>
            </w:r>
            <w:r w:rsidR="000857D3" w:rsidRPr="006E3D2E">
              <w:rPr>
                <w:sz w:val="24"/>
                <w:szCs w:val="24"/>
                <w:lang w:val="es-ES"/>
              </w:rPr>
              <w:t xml:space="preserve"> </w:t>
            </w:r>
            <w:r w:rsidR="000857D3" w:rsidRPr="006E3D2E">
              <w:rPr>
                <w:sz w:val="24"/>
                <w:szCs w:val="24"/>
              </w:rPr>
              <w:t>жарияланған</w:t>
            </w:r>
            <w:r w:rsidR="000857D3" w:rsidRPr="006E3D2E">
              <w:rPr>
                <w:sz w:val="24"/>
                <w:szCs w:val="24"/>
                <w:lang w:val="es-ES"/>
              </w:rPr>
              <w:t xml:space="preserve"> NOPR </w:t>
            </w:r>
            <w:r w:rsidR="000857D3" w:rsidRPr="006E3D2E">
              <w:rPr>
                <w:sz w:val="24"/>
                <w:szCs w:val="24"/>
              </w:rPr>
              <w:t>үшін</w:t>
            </w:r>
            <w:r w:rsidR="000857D3" w:rsidRPr="006E3D2E">
              <w:rPr>
                <w:sz w:val="24"/>
                <w:szCs w:val="24"/>
                <w:lang w:val="es-ES"/>
              </w:rPr>
              <w:t xml:space="preserve"> </w:t>
            </w:r>
            <w:r w:rsidR="000857D3" w:rsidRPr="006E3D2E">
              <w:rPr>
                <w:sz w:val="24"/>
                <w:szCs w:val="24"/>
              </w:rPr>
              <w:t>түсініктеме</w:t>
            </w:r>
            <w:r w:rsidR="000857D3" w:rsidRPr="006E3D2E">
              <w:rPr>
                <w:sz w:val="24"/>
                <w:szCs w:val="24"/>
                <w:lang w:val="es-ES"/>
              </w:rPr>
              <w:t xml:space="preserve"> </w:t>
            </w:r>
            <w:r w:rsidR="000857D3" w:rsidRPr="006E3D2E">
              <w:rPr>
                <w:sz w:val="24"/>
                <w:szCs w:val="24"/>
              </w:rPr>
              <w:t>кезеңі</w:t>
            </w:r>
            <w:r w:rsidR="000857D3" w:rsidRPr="006E3D2E">
              <w:rPr>
                <w:sz w:val="24"/>
                <w:szCs w:val="24"/>
                <w:lang w:val="es-ES"/>
              </w:rPr>
              <w:t xml:space="preserve"> </w:t>
            </w:r>
            <w:r w:rsidR="00C544BA" w:rsidRPr="006E3D2E">
              <w:rPr>
                <w:sz w:val="24"/>
                <w:szCs w:val="24"/>
                <w:lang w:val="es-ES"/>
              </w:rPr>
              <w:t xml:space="preserve">(85 FR 49284) </w:t>
            </w:r>
            <w:r w:rsidR="000857D3" w:rsidRPr="006E3D2E">
              <w:rPr>
                <w:sz w:val="24"/>
                <w:szCs w:val="24"/>
              </w:rPr>
              <w:t>және</w:t>
            </w:r>
            <w:r w:rsidR="000857D3" w:rsidRPr="006E3D2E">
              <w:rPr>
                <w:sz w:val="24"/>
                <w:szCs w:val="24"/>
                <w:lang w:val="es-ES"/>
              </w:rPr>
              <w:t xml:space="preserve"> 2020 </w:t>
            </w:r>
            <w:r w:rsidR="000857D3" w:rsidRPr="006E3D2E">
              <w:rPr>
                <w:sz w:val="24"/>
                <w:szCs w:val="24"/>
              </w:rPr>
              <w:t>жылғы</w:t>
            </w:r>
            <w:r w:rsidR="000857D3" w:rsidRPr="006E3D2E">
              <w:rPr>
                <w:sz w:val="24"/>
                <w:szCs w:val="24"/>
                <w:lang w:val="es-ES"/>
              </w:rPr>
              <w:t xml:space="preserve"> 31 </w:t>
            </w:r>
            <w:r w:rsidR="000857D3" w:rsidRPr="006E3D2E">
              <w:rPr>
                <w:sz w:val="24"/>
                <w:szCs w:val="24"/>
              </w:rPr>
              <w:t>Тамызда</w:t>
            </w:r>
            <w:r w:rsidR="000857D3" w:rsidRPr="006E3D2E">
              <w:rPr>
                <w:sz w:val="24"/>
                <w:szCs w:val="24"/>
                <w:lang w:val="es-ES"/>
              </w:rPr>
              <w:t xml:space="preserve"> </w:t>
            </w:r>
            <w:r w:rsidR="000857D3" w:rsidRPr="006E3D2E">
              <w:rPr>
                <w:sz w:val="24"/>
                <w:szCs w:val="24"/>
              </w:rPr>
              <w:t>ұзартылды</w:t>
            </w:r>
            <w:r w:rsidR="000857D3" w:rsidRPr="006E3D2E">
              <w:rPr>
                <w:sz w:val="24"/>
                <w:szCs w:val="24"/>
                <w:lang w:val="es-ES"/>
              </w:rPr>
              <w:t>. (85 FR 53707)</w:t>
            </w:r>
            <w:r w:rsidR="00C544BA" w:rsidRPr="006E3D2E">
              <w:rPr>
                <w:sz w:val="24"/>
                <w:szCs w:val="24"/>
                <w:lang w:val="es-ES"/>
              </w:rPr>
              <w:t xml:space="preserve">. </w:t>
            </w:r>
            <w:r w:rsidR="000857D3" w:rsidRPr="006E3D2E">
              <w:rPr>
                <w:sz w:val="24"/>
                <w:szCs w:val="24"/>
                <w:lang w:val="es-ES"/>
              </w:rPr>
              <w:t xml:space="preserve">DOE 2020 </w:t>
            </w:r>
            <w:r w:rsidR="000857D3" w:rsidRPr="006E3D2E">
              <w:rPr>
                <w:sz w:val="24"/>
                <w:szCs w:val="24"/>
              </w:rPr>
              <w:t>жылғы</w:t>
            </w:r>
            <w:r w:rsidR="000857D3" w:rsidRPr="006E3D2E">
              <w:rPr>
                <w:sz w:val="24"/>
                <w:szCs w:val="24"/>
                <w:lang w:val="es-ES"/>
              </w:rPr>
              <w:t xml:space="preserve"> 14 </w:t>
            </w:r>
            <w:r w:rsidR="000857D3" w:rsidRPr="006E3D2E">
              <w:rPr>
                <w:sz w:val="24"/>
                <w:szCs w:val="24"/>
              </w:rPr>
              <w:t>қазаннан</w:t>
            </w:r>
            <w:r w:rsidR="000857D3" w:rsidRPr="006E3D2E">
              <w:rPr>
                <w:sz w:val="24"/>
                <w:szCs w:val="24"/>
                <w:lang w:val="es-ES"/>
              </w:rPr>
              <w:t xml:space="preserve"> </w:t>
            </w:r>
            <w:r w:rsidR="000857D3" w:rsidRPr="006E3D2E">
              <w:rPr>
                <w:sz w:val="24"/>
                <w:szCs w:val="24"/>
              </w:rPr>
              <w:t>кешіктірмей</w:t>
            </w:r>
            <w:r w:rsidR="000857D3" w:rsidRPr="006E3D2E">
              <w:rPr>
                <w:sz w:val="24"/>
                <w:szCs w:val="24"/>
                <w:lang w:val="es-ES"/>
              </w:rPr>
              <w:t xml:space="preserve"> </w:t>
            </w:r>
            <w:r w:rsidR="000857D3" w:rsidRPr="006E3D2E">
              <w:rPr>
                <w:sz w:val="24"/>
                <w:szCs w:val="24"/>
              </w:rPr>
              <w:t>алынған</w:t>
            </w:r>
            <w:r w:rsidR="000857D3" w:rsidRPr="006E3D2E">
              <w:rPr>
                <w:sz w:val="24"/>
                <w:szCs w:val="24"/>
                <w:lang w:val="es-ES"/>
              </w:rPr>
              <w:t xml:space="preserve"> </w:t>
            </w:r>
            <w:r w:rsidR="000857D3" w:rsidRPr="006E3D2E">
              <w:rPr>
                <w:sz w:val="24"/>
                <w:szCs w:val="24"/>
              </w:rPr>
              <w:t>осы</w:t>
            </w:r>
            <w:r w:rsidR="000857D3" w:rsidRPr="006E3D2E">
              <w:rPr>
                <w:sz w:val="24"/>
                <w:szCs w:val="24"/>
                <w:lang w:val="es-ES"/>
              </w:rPr>
              <w:t xml:space="preserve"> NOPR </w:t>
            </w:r>
            <w:r w:rsidR="000857D3" w:rsidRPr="006E3D2E">
              <w:rPr>
                <w:sz w:val="24"/>
                <w:szCs w:val="24"/>
              </w:rPr>
              <w:t>туралы</w:t>
            </w:r>
            <w:r w:rsidR="000857D3" w:rsidRPr="006E3D2E">
              <w:rPr>
                <w:sz w:val="24"/>
                <w:szCs w:val="24"/>
                <w:lang w:val="es-ES"/>
              </w:rPr>
              <w:t xml:space="preserve"> </w:t>
            </w:r>
            <w:r w:rsidR="000857D3" w:rsidRPr="006E3D2E">
              <w:rPr>
                <w:sz w:val="24"/>
                <w:szCs w:val="24"/>
              </w:rPr>
              <w:t>түсініктемелер</w:t>
            </w:r>
            <w:r w:rsidR="000857D3" w:rsidRPr="006E3D2E">
              <w:rPr>
                <w:sz w:val="24"/>
                <w:szCs w:val="24"/>
                <w:lang w:val="es-ES"/>
              </w:rPr>
              <w:t xml:space="preserve">, </w:t>
            </w:r>
            <w:r w:rsidR="000857D3" w:rsidRPr="006E3D2E">
              <w:rPr>
                <w:sz w:val="24"/>
                <w:szCs w:val="24"/>
              </w:rPr>
              <w:t>мәліметтер</w:t>
            </w:r>
            <w:r w:rsidR="000857D3" w:rsidRPr="006E3D2E">
              <w:rPr>
                <w:sz w:val="24"/>
                <w:szCs w:val="24"/>
                <w:lang w:val="es-ES"/>
              </w:rPr>
              <w:t xml:space="preserve"> </w:t>
            </w:r>
            <w:r w:rsidR="000857D3" w:rsidRPr="006E3D2E">
              <w:rPr>
                <w:sz w:val="24"/>
                <w:szCs w:val="24"/>
              </w:rPr>
              <w:t>мен</w:t>
            </w:r>
            <w:r w:rsidR="000857D3" w:rsidRPr="006E3D2E">
              <w:rPr>
                <w:sz w:val="24"/>
                <w:szCs w:val="24"/>
                <w:lang w:val="es-ES"/>
              </w:rPr>
              <w:t xml:space="preserve"> </w:t>
            </w:r>
            <w:r w:rsidR="000857D3" w:rsidRPr="006E3D2E">
              <w:rPr>
                <w:sz w:val="24"/>
                <w:szCs w:val="24"/>
              </w:rPr>
              <w:t>ақпаратты</w:t>
            </w:r>
            <w:r w:rsidR="000857D3" w:rsidRPr="006E3D2E">
              <w:rPr>
                <w:sz w:val="24"/>
                <w:szCs w:val="24"/>
                <w:lang w:val="es-ES"/>
              </w:rPr>
              <w:t xml:space="preserve"> </w:t>
            </w:r>
            <w:r w:rsidR="000857D3" w:rsidRPr="006E3D2E">
              <w:rPr>
                <w:sz w:val="24"/>
                <w:szCs w:val="24"/>
              </w:rPr>
              <w:t>қабылдайды</w:t>
            </w:r>
            <w:r w:rsidR="00C544BA" w:rsidRPr="006E3D2E">
              <w:rPr>
                <w:sz w:val="24"/>
                <w:szCs w:val="24"/>
                <w:lang w:val="es-ES"/>
              </w:rPr>
              <w:t>.</w:t>
            </w:r>
          </w:p>
          <w:tbl>
            <w:tblPr>
              <w:tblStyle w:val="af2"/>
              <w:tblW w:w="0" w:type="auto"/>
              <w:tblLayout w:type="fixed"/>
              <w:tblLook w:val="04A0" w:firstRow="1" w:lastRow="0" w:firstColumn="1" w:lastColumn="0" w:noHBand="0" w:noVBand="1"/>
            </w:tblPr>
            <w:tblGrid>
              <w:gridCol w:w="734"/>
              <w:gridCol w:w="4421"/>
            </w:tblGrid>
            <w:tr w:rsidR="00C544BA" w:rsidRPr="006E3D2E" w:rsidTr="00CA1357">
              <w:tc>
                <w:tcPr>
                  <w:tcW w:w="5155" w:type="dxa"/>
                  <w:gridSpan w:val="2"/>
                </w:tcPr>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color w:val="000000" w:themeColor="text1"/>
                      <w:sz w:val="24"/>
                      <w:szCs w:val="24"/>
                      <w:lang w:val="kk-KZ"/>
                    </w:rPr>
                  </w:pPr>
                  <w:r w:rsidRPr="006E3D2E">
                    <w:rPr>
                      <w:sz w:val="24"/>
                      <w:szCs w:val="24"/>
                      <w:lang w:val="kk-KZ"/>
                    </w:rPr>
                    <w:t>Хабарланған шара қабылданды-күні:</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 xml:space="preserve">Хабарланған шара қабылданды-күні: </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 xml:space="preserve">Хабарлама шарасы жарияланды - күні: </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 xml:space="preserve">Хабарланған шара күшіне енеді-күні: </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Хабарланған шара жойылды-күні:</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Іс-шара туралы қайта хабарланған кезде тиісті символ:</w:t>
                  </w:r>
                </w:p>
              </w:tc>
            </w:tr>
            <w:tr w:rsidR="000857D3" w:rsidRPr="006E3D2E" w:rsidTr="00501B53">
              <w:tc>
                <w:tcPr>
                  <w:tcW w:w="734" w:type="dxa"/>
                </w:tcPr>
                <w:p w:rsidR="000857D3" w:rsidRPr="006E3D2E" w:rsidRDefault="000857D3" w:rsidP="00BF597A">
                  <w:pPr>
                    <w:ind w:hanging="231"/>
                    <w:jc w:val="center"/>
                    <w:rPr>
                      <w:rFonts w:eastAsia="Calibri"/>
                      <w:sz w:val="24"/>
                      <w:szCs w:val="24"/>
                    </w:rPr>
                  </w:pPr>
                  <w:r w:rsidRPr="006E3D2E">
                    <w:rPr>
                      <w:rFonts w:eastAsia="Calibri"/>
                      <w:sz w:val="24"/>
                      <w:szCs w:val="24"/>
                    </w:rPr>
                    <w:t>[  ]</w:t>
                  </w:r>
                </w:p>
              </w:tc>
              <w:tc>
                <w:tcPr>
                  <w:tcW w:w="4421" w:type="dxa"/>
                </w:tcPr>
                <w:p w:rsidR="000857D3" w:rsidRPr="006E3D2E" w:rsidRDefault="000857D3"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C544BA" w:rsidRPr="006E3D2E" w:rsidTr="00501B53">
              <w:tc>
                <w:tcPr>
                  <w:tcW w:w="734"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421" w:type="dxa"/>
                </w:tcPr>
                <w:p w:rsidR="00C544BA" w:rsidRPr="006E3D2E" w:rsidRDefault="000857D3" w:rsidP="00BF597A">
                  <w:pPr>
                    <w:rPr>
                      <w:rFonts w:eastAsia="Calibri"/>
                      <w:sz w:val="24"/>
                      <w:szCs w:val="24"/>
                    </w:rPr>
                  </w:pPr>
                  <w:r w:rsidRPr="006E3D2E">
                    <w:rPr>
                      <w:color w:val="000000" w:themeColor="text1"/>
                      <w:sz w:val="24"/>
                      <w:szCs w:val="24"/>
                      <w:lang w:val="kk-KZ"/>
                    </w:rPr>
                    <w:t xml:space="preserve">Басқа </w:t>
                  </w:r>
                  <w:hyperlink r:id="rId137" w:history="1">
                    <w:r w:rsidR="00C544BA" w:rsidRPr="006E3D2E">
                      <w:rPr>
                        <w:rFonts w:eastAsia="Calibri"/>
                        <w:color w:val="0000FF"/>
                        <w:sz w:val="24"/>
                        <w:szCs w:val="24"/>
                        <w:u w:val="single"/>
                      </w:rPr>
                      <w:t>https://www.govinfo.gov/content/pkg/FR-2020-09-30/html/2020-21210.htm</w:t>
                    </w:r>
                  </w:hyperlink>
                </w:p>
                <w:p w:rsidR="00C544BA" w:rsidRPr="006E3D2E" w:rsidRDefault="00A57223" w:rsidP="00BF597A">
                  <w:pPr>
                    <w:rPr>
                      <w:rFonts w:eastAsia="Calibri"/>
                      <w:sz w:val="24"/>
                      <w:szCs w:val="24"/>
                    </w:rPr>
                  </w:pPr>
                  <w:hyperlink r:id="rId138" w:history="1">
                    <w:r w:rsidR="00C544BA" w:rsidRPr="006E3D2E">
                      <w:rPr>
                        <w:rFonts w:eastAsia="Calibri"/>
                        <w:color w:val="0000FF"/>
                        <w:sz w:val="24"/>
                        <w:szCs w:val="24"/>
                        <w:u w:val="single"/>
                      </w:rPr>
                      <w:t>https://www.govinfo.gov/content/pkg/FR-2020-09-30/pdf/2020-21210.pdf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39" w:history="1">
                    <w:r w:rsidR="00C544BA" w:rsidRPr="006E3D2E">
                      <w:rPr>
                        <w:rFonts w:eastAsia="Calibri"/>
                        <w:color w:val="0000FF"/>
                        <w:sz w:val="24"/>
                        <w:szCs w:val="24"/>
                        <w:u w:val="single"/>
                      </w:rPr>
                      <w:t>https://members.wto.org/crnattachments/2020/TBT/USA/20_6008_00_e.pdf</w:t>
                    </w:r>
                  </w:hyperlink>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0857D3" w:rsidP="00BF597A">
            <w:pPr>
              <w:rPr>
                <w:sz w:val="24"/>
                <w:szCs w:val="24"/>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G/TBT/N/USA/1587/Add.1</w:t>
            </w:r>
          </w:p>
          <w:p w:rsidR="00C544BA" w:rsidRPr="006E3D2E" w:rsidRDefault="00C544BA" w:rsidP="00BF597A">
            <w:pPr>
              <w:rPr>
                <w:sz w:val="24"/>
                <w:szCs w:val="24"/>
                <w:lang w:val="es-ES"/>
              </w:rPr>
            </w:pPr>
          </w:p>
        </w:tc>
        <w:tc>
          <w:tcPr>
            <w:tcW w:w="5386" w:type="dxa"/>
            <w:shd w:val="clear" w:color="auto" w:fill="auto"/>
          </w:tcPr>
          <w:p w:rsidR="000857D3"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7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 xml:space="preserve">. </w:t>
            </w:r>
          </w:p>
          <w:p w:rsidR="00C544BA"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Атауы</w:t>
            </w:r>
            <w:r w:rsidR="00C544BA" w:rsidRPr="006E3D2E">
              <w:rPr>
                <w:sz w:val="24"/>
                <w:szCs w:val="24"/>
                <w:lang w:val="es-ES"/>
              </w:rPr>
              <w:t xml:space="preserve">: </w:t>
            </w:r>
            <w:r w:rsidR="000857D3" w:rsidRPr="006E3D2E">
              <w:rPr>
                <w:sz w:val="24"/>
                <w:szCs w:val="24"/>
              </w:rPr>
              <w:t>Сәйкестікті</w:t>
            </w:r>
            <w:r w:rsidR="000857D3" w:rsidRPr="006E3D2E">
              <w:rPr>
                <w:sz w:val="24"/>
                <w:szCs w:val="24"/>
                <w:lang w:val="es-ES"/>
              </w:rPr>
              <w:t xml:space="preserve"> </w:t>
            </w:r>
            <w:r w:rsidR="000857D3" w:rsidRPr="006E3D2E">
              <w:rPr>
                <w:sz w:val="24"/>
                <w:szCs w:val="24"/>
              </w:rPr>
              <w:t>бағалау</w:t>
            </w:r>
            <w:r w:rsidR="000857D3" w:rsidRPr="006E3D2E">
              <w:rPr>
                <w:sz w:val="24"/>
                <w:szCs w:val="24"/>
                <w:lang w:val="es-ES"/>
              </w:rPr>
              <w:t xml:space="preserve"> </w:t>
            </w:r>
            <w:r w:rsidR="000857D3" w:rsidRPr="006E3D2E">
              <w:rPr>
                <w:sz w:val="24"/>
                <w:szCs w:val="24"/>
              </w:rPr>
              <w:t>жөніндегі</w:t>
            </w:r>
            <w:r w:rsidR="000857D3" w:rsidRPr="006E3D2E">
              <w:rPr>
                <w:sz w:val="24"/>
                <w:szCs w:val="24"/>
                <w:lang w:val="es-ES"/>
              </w:rPr>
              <w:t xml:space="preserve"> </w:t>
            </w:r>
            <w:r w:rsidR="000857D3" w:rsidRPr="006E3D2E">
              <w:rPr>
                <w:sz w:val="24"/>
                <w:szCs w:val="24"/>
              </w:rPr>
              <w:t>федералдық</w:t>
            </w:r>
            <w:r w:rsidR="000857D3" w:rsidRPr="006E3D2E">
              <w:rPr>
                <w:sz w:val="24"/>
                <w:szCs w:val="24"/>
                <w:lang w:val="es-ES"/>
              </w:rPr>
              <w:t xml:space="preserve"> </w:t>
            </w:r>
            <w:r w:rsidR="000857D3" w:rsidRPr="006E3D2E">
              <w:rPr>
                <w:sz w:val="24"/>
                <w:szCs w:val="24"/>
              </w:rPr>
              <w:t>қызмет</w:t>
            </w:r>
            <w:r w:rsidR="000857D3" w:rsidRPr="006E3D2E">
              <w:rPr>
                <w:sz w:val="24"/>
                <w:szCs w:val="24"/>
                <w:lang w:val="es-ES"/>
              </w:rPr>
              <w:t xml:space="preserve"> </w:t>
            </w:r>
            <w:r w:rsidR="000857D3" w:rsidRPr="006E3D2E">
              <w:rPr>
                <w:sz w:val="24"/>
                <w:szCs w:val="24"/>
              </w:rPr>
              <w:t>жөніндегі</w:t>
            </w:r>
            <w:r w:rsidR="000857D3" w:rsidRPr="006E3D2E">
              <w:rPr>
                <w:sz w:val="24"/>
                <w:szCs w:val="24"/>
                <w:lang w:val="es-ES"/>
              </w:rPr>
              <w:t xml:space="preserve"> </w:t>
            </w:r>
            <w:r w:rsidR="000857D3" w:rsidRPr="006E3D2E">
              <w:rPr>
                <w:sz w:val="24"/>
                <w:szCs w:val="24"/>
              </w:rPr>
              <w:t>Нұсқаулық</w:t>
            </w:r>
            <w:r w:rsidR="00C544BA" w:rsidRPr="006E3D2E">
              <w:rPr>
                <w:sz w:val="24"/>
                <w:szCs w:val="24"/>
                <w:lang w:val="es-ES"/>
              </w:rPr>
              <w:t>.</w:t>
            </w:r>
          </w:p>
          <w:p w:rsidR="000857D3"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Сипаттамасы</w:t>
            </w:r>
            <w:r w:rsidR="00C544BA" w:rsidRPr="006E3D2E">
              <w:rPr>
                <w:sz w:val="24"/>
                <w:szCs w:val="24"/>
                <w:lang w:val="es-ES"/>
              </w:rPr>
              <w:t xml:space="preserve">: </w:t>
            </w:r>
            <w:r w:rsidR="00752A5F" w:rsidRPr="006E3D2E">
              <w:rPr>
                <w:sz w:val="24"/>
                <w:szCs w:val="24"/>
              </w:rPr>
              <w:t>АГЕНТТІК</w:t>
            </w:r>
            <w:r w:rsidR="00C544BA" w:rsidRPr="006E3D2E">
              <w:rPr>
                <w:sz w:val="24"/>
                <w:szCs w:val="24"/>
                <w:lang w:val="es-ES"/>
              </w:rPr>
              <w:t xml:space="preserve">: </w:t>
            </w:r>
            <w:r w:rsidRPr="006E3D2E">
              <w:rPr>
                <w:sz w:val="24"/>
                <w:szCs w:val="24"/>
              </w:rPr>
              <w:t>Ұлттық</w:t>
            </w:r>
            <w:r w:rsidRPr="006E3D2E">
              <w:rPr>
                <w:sz w:val="24"/>
                <w:szCs w:val="24"/>
                <w:lang w:val="es-ES"/>
              </w:rPr>
              <w:t xml:space="preserve"> </w:t>
            </w:r>
            <w:r w:rsidRPr="006E3D2E">
              <w:rPr>
                <w:sz w:val="24"/>
                <w:szCs w:val="24"/>
              </w:rPr>
              <w:t>стандарттау</w:t>
            </w:r>
            <w:r w:rsidRPr="006E3D2E">
              <w:rPr>
                <w:sz w:val="24"/>
                <w:szCs w:val="24"/>
                <w:lang w:val="es-ES"/>
              </w:rPr>
              <w:t xml:space="preserve"> </w:t>
            </w:r>
            <w:r w:rsidRPr="006E3D2E">
              <w:rPr>
                <w:sz w:val="24"/>
                <w:szCs w:val="24"/>
              </w:rPr>
              <w:t>және</w:t>
            </w:r>
            <w:r w:rsidRPr="006E3D2E">
              <w:rPr>
                <w:sz w:val="24"/>
                <w:szCs w:val="24"/>
                <w:lang w:val="es-ES"/>
              </w:rPr>
              <w:t xml:space="preserve"> </w:t>
            </w:r>
            <w:r w:rsidRPr="006E3D2E">
              <w:rPr>
                <w:sz w:val="24"/>
                <w:szCs w:val="24"/>
              </w:rPr>
              <w:t>технологиялар</w:t>
            </w:r>
            <w:r w:rsidRPr="006E3D2E">
              <w:rPr>
                <w:sz w:val="24"/>
                <w:szCs w:val="24"/>
                <w:lang w:val="es-ES"/>
              </w:rPr>
              <w:t xml:space="preserve"> </w:t>
            </w:r>
            <w:r w:rsidRPr="006E3D2E">
              <w:rPr>
                <w:sz w:val="24"/>
                <w:szCs w:val="24"/>
              </w:rPr>
              <w:t>институты</w:t>
            </w:r>
            <w:r w:rsidRPr="006E3D2E">
              <w:rPr>
                <w:sz w:val="24"/>
                <w:szCs w:val="24"/>
                <w:lang w:val="es-ES"/>
              </w:rPr>
              <w:t xml:space="preserve"> (NIST), </w:t>
            </w:r>
            <w:r w:rsidRPr="006E3D2E">
              <w:rPr>
                <w:sz w:val="24"/>
                <w:szCs w:val="24"/>
              </w:rPr>
              <w:t>АҚШ</w:t>
            </w:r>
            <w:r w:rsidRPr="006E3D2E">
              <w:rPr>
                <w:sz w:val="24"/>
                <w:szCs w:val="24"/>
                <w:lang w:val="es-ES"/>
              </w:rPr>
              <w:t xml:space="preserve"> </w:t>
            </w:r>
            <w:r w:rsidRPr="006E3D2E">
              <w:rPr>
                <w:sz w:val="24"/>
                <w:szCs w:val="24"/>
              </w:rPr>
              <w:t>сауда</w:t>
            </w:r>
            <w:r w:rsidRPr="006E3D2E">
              <w:rPr>
                <w:sz w:val="24"/>
                <w:szCs w:val="24"/>
                <w:lang w:val="es-ES"/>
              </w:rPr>
              <w:t xml:space="preserve"> </w:t>
            </w:r>
            <w:r w:rsidRPr="006E3D2E">
              <w:rPr>
                <w:sz w:val="24"/>
                <w:szCs w:val="24"/>
              </w:rPr>
              <w:t>министрлігі</w:t>
            </w:r>
          </w:p>
          <w:p w:rsidR="00C544BA" w:rsidRPr="006E3D2E" w:rsidRDefault="00752A5F"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ӘРЕКЕТ</w:t>
            </w:r>
            <w:r w:rsidR="00C544BA" w:rsidRPr="006E3D2E">
              <w:rPr>
                <w:sz w:val="24"/>
                <w:szCs w:val="24"/>
                <w:lang w:val="es-ES"/>
              </w:rPr>
              <w:t xml:space="preserve">: </w:t>
            </w:r>
            <w:r w:rsidR="00B87690" w:rsidRPr="006E3D2E">
              <w:rPr>
                <w:sz w:val="24"/>
                <w:szCs w:val="24"/>
              </w:rPr>
              <w:t>Соңғы</w:t>
            </w:r>
            <w:r w:rsidR="00B87690" w:rsidRPr="006E3D2E">
              <w:rPr>
                <w:sz w:val="24"/>
                <w:szCs w:val="24"/>
                <w:lang w:val="es-ES"/>
              </w:rPr>
              <w:t xml:space="preserve"> </w:t>
            </w:r>
            <w:r w:rsidR="00B87690" w:rsidRPr="006E3D2E">
              <w:rPr>
                <w:sz w:val="24"/>
                <w:szCs w:val="24"/>
              </w:rPr>
              <w:t>ереже</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ТҮЙІНДЕМЕ</w:t>
            </w:r>
            <w:r w:rsidR="00C544BA" w:rsidRPr="006E3D2E">
              <w:rPr>
                <w:sz w:val="24"/>
                <w:szCs w:val="24"/>
                <w:lang w:val="es-ES"/>
              </w:rPr>
              <w:t xml:space="preserve">: </w:t>
            </w:r>
            <w:r w:rsidR="000857D3" w:rsidRPr="006E3D2E">
              <w:rPr>
                <w:sz w:val="24"/>
                <w:szCs w:val="24"/>
              </w:rPr>
              <w:t>Ұлттық</w:t>
            </w:r>
            <w:r w:rsidR="000857D3" w:rsidRPr="006E3D2E">
              <w:rPr>
                <w:sz w:val="24"/>
                <w:szCs w:val="24"/>
                <w:lang w:val="es-ES"/>
              </w:rPr>
              <w:t xml:space="preserve"> </w:t>
            </w:r>
            <w:r w:rsidR="000857D3" w:rsidRPr="006E3D2E">
              <w:rPr>
                <w:sz w:val="24"/>
                <w:szCs w:val="24"/>
              </w:rPr>
              <w:t>стандарттау</w:t>
            </w:r>
            <w:r w:rsidR="000857D3" w:rsidRPr="006E3D2E">
              <w:rPr>
                <w:sz w:val="24"/>
                <w:szCs w:val="24"/>
                <w:lang w:val="es-ES"/>
              </w:rPr>
              <w:t xml:space="preserve"> </w:t>
            </w:r>
            <w:r w:rsidR="000857D3" w:rsidRPr="006E3D2E">
              <w:rPr>
                <w:sz w:val="24"/>
                <w:szCs w:val="24"/>
              </w:rPr>
              <w:t>және</w:t>
            </w:r>
            <w:r w:rsidR="000857D3" w:rsidRPr="006E3D2E">
              <w:rPr>
                <w:sz w:val="24"/>
                <w:szCs w:val="24"/>
                <w:lang w:val="es-ES"/>
              </w:rPr>
              <w:t xml:space="preserve"> </w:t>
            </w:r>
            <w:r w:rsidR="000857D3" w:rsidRPr="006E3D2E">
              <w:rPr>
                <w:sz w:val="24"/>
                <w:szCs w:val="24"/>
              </w:rPr>
              <w:t>технологиялар</w:t>
            </w:r>
            <w:r w:rsidR="000857D3" w:rsidRPr="006E3D2E">
              <w:rPr>
                <w:sz w:val="24"/>
                <w:szCs w:val="24"/>
                <w:lang w:val="es-ES"/>
              </w:rPr>
              <w:t xml:space="preserve"> </w:t>
            </w:r>
            <w:r w:rsidR="000857D3" w:rsidRPr="006E3D2E">
              <w:rPr>
                <w:sz w:val="24"/>
                <w:szCs w:val="24"/>
              </w:rPr>
              <w:t>институты</w:t>
            </w:r>
            <w:r w:rsidR="000857D3" w:rsidRPr="006E3D2E">
              <w:rPr>
                <w:sz w:val="24"/>
                <w:szCs w:val="24"/>
                <w:lang w:val="es-ES"/>
              </w:rPr>
              <w:t xml:space="preserve"> (NIST) </w:t>
            </w:r>
            <w:r w:rsidR="000857D3" w:rsidRPr="006E3D2E">
              <w:rPr>
                <w:sz w:val="24"/>
                <w:szCs w:val="24"/>
              </w:rPr>
              <w:t>федералды</w:t>
            </w:r>
            <w:r w:rsidR="000857D3" w:rsidRPr="006E3D2E">
              <w:rPr>
                <w:sz w:val="24"/>
                <w:szCs w:val="24"/>
                <w:lang w:val="es-ES"/>
              </w:rPr>
              <w:t xml:space="preserve"> </w:t>
            </w:r>
            <w:r w:rsidR="000857D3" w:rsidRPr="006E3D2E">
              <w:rPr>
                <w:sz w:val="24"/>
                <w:szCs w:val="24"/>
              </w:rPr>
              <w:t>агенттіктің</w:t>
            </w:r>
            <w:r w:rsidR="000857D3" w:rsidRPr="006E3D2E">
              <w:rPr>
                <w:sz w:val="24"/>
                <w:szCs w:val="24"/>
                <w:lang w:val="es-ES"/>
              </w:rPr>
              <w:t xml:space="preserve"> </w:t>
            </w:r>
            <w:r w:rsidR="000857D3" w:rsidRPr="006E3D2E">
              <w:rPr>
                <w:sz w:val="24"/>
                <w:szCs w:val="24"/>
              </w:rPr>
              <w:t>сәйкестік</w:t>
            </w:r>
            <w:r w:rsidR="000857D3" w:rsidRPr="006E3D2E">
              <w:rPr>
                <w:sz w:val="24"/>
                <w:szCs w:val="24"/>
                <w:lang w:val="es-ES"/>
              </w:rPr>
              <w:t xml:space="preserve"> </w:t>
            </w:r>
            <w:r w:rsidR="000857D3" w:rsidRPr="006E3D2E">
              <w:rPr>
                <w:sz w:val="24"/>
                <w:szCs w:val="24"/>
              </w:rPr>
              <w:t>бағасын</w:t>
            </w:r>
            <w:r w:rsidR="000857D3" w:rsidRPr="006E3D2E">
              <w:rPr>
                <w:sz w:val="24"/>
                <w:szCs w:val="24"/>
                <w:lang w:val="es-ES"/>
              </w:rPr>
              <w:t xml:space="preserve"> </w:t>
            </w:r>
            <w:r w:rsidR="000857D3" w:rsidRPr="006E3D2E">
              <w:rPr>
                <w:sz w:val="24"/>
                <w:szCs w:val="24"/>
              </w:rPr>
              <w:t>пайдалану</w:t>
            </w:r>
            <w:r w:rsidR="000857D3" w:rsidRPr="006E3D2E">
              <w:rPr>
                <w:sz w:val="24"/>
                <w:szCs w:val="24"/>
                <w:lang w:val="es-ES"/>
              </w:rPr>
              <w:t xml:space="preserve"> </w:t>
            </w:r>
            <w:r w:rsidR="000857D3" w:rsidRPr="006E3D2E">
              <w:rPr>
                <w:sz w:val="24"/>
                <w:szCs w:val="24"/>
              </w:rPr>
              <w:t>ережелеріне</w:t>
            </w:r>
            <w:r w:rsidR="000857D3" w:rsidRPr="006E3D2E">
              <w:rPr>
                <w:sz w:val="24"/>
                <w:szCs w:val="24"/>
                <w:lang w:val="es-ES"/>
              </w:rPr>
              <w:t xml:space="preserve"> </w:t>
            </w:r>
            <w:r w:rsidR="000857D3" w:rsidRPr="006E3D2E">
              <w:rPr>
                <w:sz w:val="24"/>
                <w:szCs w:val="24"/>
              </w:rPr>
              <w:t>өзгерістер</w:t>
            </w:r>
            <w:r w:rsidR="000857D3" w:rsidRPr="006E3D2E">
              <w:rPr>
                <w:sz w:val="24"/>
                <w:szCs w:val="24"/>
                <w:lang w:val="es-ES"/>
              </w:rPr>
              <w:t xml:space="preserve"> </w:t>
            </w:r>
            <w:r w:rsidR="000857D3" w:rsidRPr="006E3D2E">
              <w:rPr>
                <w:sz w:val="24"/>
                <w:szCs w:val="24"/>
              </w:rPr>
              <w:t>енгізгенін</w:t>
            </w:r>
            <w:r w:rsidR="000857D3" w:rsidRPr="006E3D2E">
              <w:rPr>
                <w:sz w:val="24"/>
                <w:szCs w:val="24"/>
                <w:lang w:val="es-ES"/>
              </w:rPr>
              <w:t xml:space="preserve"> </w:t>
            </w:r>
            <w:r w:rsidR="000857D3" w:rsidRPr="006E3D2E">
              <w:rPr>
                <w:sz w:val="24"/>
                <w:szCs w:val="24"/>
              </w:rPr>
              <w:t>хабарлайды</w:t>
            </w:r>
            <w:r w:rsidR="000857D3" w:rsidRPr="006E3D2E">
              <w:rPr>
                <w:sz w:val="24"/>
                <w:szCs w:val="24"/>
                <w:lang w:val="es-ES"/>
              </w:rPr>
              <w:t xml:space="preserve">. </w:t>
            </w:r>
            <w:r w:rsidR="000857D3" w:rsidRPr="006E3D2E">
              <w:rPr>
                <w:sz w:val="24"/>
                <w:szCs w:val="24"/>
              </w:rPr>
              <w:t>Ережелер</w:t>
            </w:r>
            <w:r w:rsidR="000857D3" w:rsidRPr="006E3D2E">
              <w:rPr>
                <w:sz w:val="24"/>
                <w:szCs w:val="24"/>
                <w:lang w:val="es-ES"/>
              </w:rPr>
              <w:t xml:space="preserve"> </w:t>
            </w:r>
            <w:r w:rsidR="000857D3" w:rsidRPr="006E3D2E">
              <w:rPr>
                <w:sz w:val="24"/>
                <w:szCs w:val="24"/>
              </w:rPr>
              <w:t>агенттіктер</w:t>
            </w:r>
            <w:r w:rsidR="000857D3" w:rsidRPr="006E3D2E">
              <w:rPr>
                <w:sz w:val="24"/>
                <w:szCs w:val="24"/>
                <w:lang w:val="es-ES"/>
              </w:rPr>
              <w:t xml:space="preserve"> </w:t>
            </w:r>
            <w:r w:rsidR="000857D3" w:rsidRPr="006E3D2E">
              <w:rPr>
                <w:sz w:val="24"/>
                <w:szCs w:val="24"/>
              </w:rPr>
              <w:t>үшін</w:t>
            </w:r>
            <w:r w:rsidR="000857D3" w:rsidRPr="006E3D2E">
              <w:rPr>
                <w:sz w:val="24"/>
                <w:szCs w:val="24"/>
                <w:lang w:val="es-ES"/>
              </w:rPr>
              <w:t xml:space="preserve"> </w:t>
            </w:r>
            <w:r w:rsidR="000857D3" w:rsidRPr="006E3D2E">
              <w:rPr>
                <w:sz w:val="24"/>
                <w:szCs w:val="24"/>
              </w:rPr>
              <w:t>нұсқаулық</w:t>
            </w:r>
            <w:r w:rsidR="000857D3" w:rsidRPr="006E3D2E">
              <w:rPr>
                <w:sz w:val="24"/>
                <w:szCs w:val="24"/>
                <w:lang w:val="es-ES"/>
              </w:rPr>
              <w:t xml:space="preserve"> </w:t>
            </w:r>
            <w:r w:rsidR="000857D3" w:rsidRPr="006E3D2E">
              <w:rPr>
                <w:sz w:val="24"/>
                <w:szCs w:val="24"/>
              </w:rPr>
              <w:t>ретінде</w:t>
            </w:r>
            <w:r w:rsidR="000857D3" w:rsidRPr="006E3D2E">
              <w:rPr>
                <w:sz w:val="24"/>
                <w:szCs w:val="24"/>
                <w:lang w:val="es-ES"/>
              </w:rPr>
              <w:t xml:space="preserve"> </w:t>
            </w:r>
            <w:r w:rsidR="000857D3" w:rsidRPr="006E3D2E">
              <w:rPr>
                <w:sz w:val="24"/>
                <w:szCs w:val="24"/>
              </w:rPr>
              <w:t>пайдалануға</w:t>
            </w:r>
            <w:r w:rsidR="000857D3" w:rsidRPr="006E3D2E">
              <w:rPr>
                <w:sz w:val="24"/>
                <w:szCs w:val="24"/>
                <w:lang w:val="es-ES"/>
              </w:rPr>
              <w:t xml:space="preserve"> </w:t>
            </w:r>
            <w:r w:rsidR="000857D3" w:rsidRPr="006E3D2E">
              <w:rPr>
                <w:sz w:val="24"/>
                <w:szCs w:val="24"/>
              </w:rPr>
              <w:t>арналған</w:t>
            </w:r>
            <w:r w:rsidR="000857D3" w:rsidRPr="006E3D2E">
              <w:rPr>
                <w:sz w:val="24"/>
                <w:szCs w:val="24"/>
                <w:lang w:val="es-ES"/>
              </w:rPr>
              <w:t>.</w:t>
            </w:r>
          </w:p>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Бұл</w:t>
            </w:r>
            <w:r w:rsidRPr="006E3D2E">
              <w:rPr>
                <w:sz w:val="24"/>
                <w:szCs w:val="24"/>
                <w:lang w:val="es-ES"/>
              </w:rPr>
              <w:t xml:space="preserve"> </w:t>
            </w:r>
            <w:r w:rsidRPr="006E3D2E">
              <w:rPr>
                <w:sz w:val="24"/>
                <w:szCs w:val="24"/>
              </w:rPr>
              <w:t>ереже</w:t>
            </w:r>
            <w:r w:rsidRPr="006E3D2E">
              <w:rPr>
                <w:sz w:val="24"/>
                <w:szCs w:val="24"/>
                <w:lang w:val="es-ES"/>
              </w:rPr>
              <w:t xml:space="preserve"> 2020 </w:t>
            </w:r>
            <w:r w:rsidRPr="006E3D2E">
              <w:rPr>
                <w:sz w:val="24"/>
                <w:szCs w:val="24"/>
              </w:rPr>
              <w:t>жылдың</w:t>
            </w:r>
            <w:r w:rsidRPr="006E3D2E">
              <w:rPr>
                <w:sz w:val="24"/>
                <w:szCs w:val="24"/>
                <w:lang w:val="es-ES"/>
              </w:rPr>
              <w:t xml:space="preserve"> 29 </w:t>
            </w:r>
            <w:r w:rsidRPr="006E3D2E">
              <w:rPr>
                <w:sz w:val="24"/>
                <w:szCs w:val="24"/>
              </w:rPr>
              <w:t>қазанында</w:t>
            </w:r>
            <w:r w:rsidRPr="006E3D2E">
              <w:rPr>
                <w:sz w:val="24"/>
                <w:szCs w:val="24"/>
                <w:lang w:val="es-ES"/>
              </w:rPr>
              <w:t xml:space="preserve"> </w:t>
            </w:r>
            <w:r w:rsidRPr="006E3D2E">
              <w:rPr>
                <w:sz w:val="24"/>
                <w:szCs w:val="24"/>
              </w:rPr>
              <w:t>күшіне</w:t>
            </w:r>
            <w:r w:rsidRPr="006E3D2E">
              <w:rPr>
                <w:sz w:val="24"/>
                <w:szCs w:val="24"/>
                <w:lang w:val="es-ES"/>
              </w:rPr>
              <w:t xml:space="preserve"> </w:t>
            </w:r>
            <w:r w:rsidRPr="006E3D2E">
              <w:rPr>
                <w:sz w:val="24"/>
                <w:szCs w:val="24"/>
              </w:rPr>
              <w:t>енеді</w:t>
            </w:r>
            <w:r w:rsidR="00C544BA" w:rsidRPr="006E3D2E">
              <w:rPr>
                <w:sz w:val="24"/>
                <w:szCs w:val="24"/>
                <w:lang w:val="es-ES"/>
              </w:rPr>
              <w:t xml:space="preserve">. </w:t>
            </w:r>
          </w:p>
          <w:tbl>
            <w:tblPr>
              <w:tblStyle w:val="af2"/>
              <w:tblW w:w="0" w:type="auto"/>
              <w:tblLayout w:type="fixed"/>
              <w:tblLook w:val="04A0" w:firstRow="1" w:lastRow="0" w:firstColumn="1" w:lastColumn="0" w:noHBand="0" w:noVBand="1"/>
            </w:tblPr>
            <w:tblGrid>
              <w:gridCol w:w="876"/>
              <w:gridCol w:w="4279"/>
            </w:tblGrid>
            <w:tr w:rsidR="00C544BA" w:rsidRPr="006E3D2E" w:rsidTr="00CA1357">
              <w:tc>
                <w:tcPr>
                  <w:tcW w:w="5155" w:type="dxa"/>
                  <w:gridSpan w:val="2"/>
                </w:tcPr>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  ]</w:t>
                  </w:r>
                </w:p>
              </w:tc>
              <w:tc>
                <w:tcPr>
                  <w:tcW w:w="4279" w:type="dxa"/>
                </w:tcPr>
                <w:p w:rsidR="00C544BA" w:rsidRPr="006E3D2E" w:rsidRDefault="000857D3" w:rsidP="00BF597A">
                  <w:pPr>
                    <w:rPr>
                      <w:sz w:val="24"/>
                      <w:szCs w:val="24"/>
                    </w:rPr>
                  </w:pPr>
                  <w:r w:rsidRPr="006E3D2E">
                    <w:rPr>
                      <w:sz w:val="24"/>
                      <w:szCs w:val="24"/>
                      <w:lang w:val="kk-KZ"/>
                    </w:rPr>
                    <w:t>Хабарланған шара қабылданды-күні:</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[X]</w:t>
                  </w:r>
                </w:p>
              </w:tc>
              <w:tc>
                <w:tcPr>
                  <w:tcW w:w="4279" w:type="dxa"/>
                </w:tcPr>
                <w:p w:rsidR="00C544BA" w:rsidRPr="006E3D2E" w:rsidRDefault="000857D3" w:rsidP="00BF597A">
                  <w:pPr>
                    <w:rPr>
                      <w:sz w:val="24"/>
                      <w:szCs w:val="24"/>
                    </w:rPr>
                  </w:pPr>
                  <w:r w:rsidRPr="006E3D2E">
                    <w:rPr>
                      <w:sz w:val="24"/>
                      <w:szCs w:val="24"/>
                      <w:lang w:val="kk-KZ"/>
                    </w:rPr>
                    <w:t xml:space="preserve">Хабарланған шара қабылданды-күні: </w:t>
                  </w:r>
                  <w:r w:rsidR="00C544BA" w:rsidRPr="006E3D2E">
                    <w:rPr>
                      <w:sz w:val="24"/>
                      <w:szCs w:val="24"/>
                    </w:rPr>
                    <w:t xml:space="preserve">5 </w:t>
                  </w:r>
                  <w:r w:rsidR="00BA4906" w:rsidRPr="006E3D2E">
                    <w:rPr>
                      <w:sz w:val="24"/>
                      <w:szCs w:val="24"/>
                    </w:rPr>
                    <w:t>қазан 2020</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  ]</w:t>
                  </w:r>
                </w:p>
              </w:tc>
              <w:tc>
                <w:tcPr>
                  <w:tcW w:w="4279" w:type="dxa"/>
                </w:tcPr>
                <w:p w:rsidR="00C544BA" w:rsidRPr="006E3D2E" w:rsidRDefault="000857D3" w:rsidP="00BF597A">
                  <w:pPr>
                    <w:rPr>
                      <w:sz w:val="24"/>
                      <w:szCs w:val="24"/>
                    </w:rPr>
                  </w:pPr>
                  <w:r w:rsidRPr="006E3D2E">
                    <w:rPr>
                      <w:sz w:val="24"/>
                      <w:szCs w:val="24"/>
                      <w:lang w:val="kk-KZ"/>
                    </w:rPr>
                    <w:t>Хабарлама шарасы жарияланды - күні:</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[X]</w:t>
                  </w:r>
                </w:p>
              </w:tc>
              <w:tc>
                <w:tcPr>
                  <w:tcW w:w="4279" w:type="dxa"/>
                </w:tcPr>
                <w:p w:rsidR="00C544BA" w:rsidRPr="006E3D2E" w:rsidRDefault="000857D3" w:rsidP="00BF597A">
                  <w:pPr>
                    <w:rPr>
                      <w:sz w:val="24"/>
                      <w:szCs w:val="24"/>
                    </w:rPr>
                  </w:pPr>
                  <w:r w:rsidRPr="006E3D2E">
                    <w:rPr>
                      <w:sz w:val="24"/>
                      <w:szCs w:val="24"/>
                      <w:lang w:val="kk-KZ"/>
                    </w:rPr>
                    <w:t xml:space="preserve">Хабарланған шара күшіне енеді-күні: </w:t>
                  </w:r>
                  <w:r w:rsidR="00C544BA" w:rsidRPr="006E3D2E">
                    <w:rPr>
                      <w:sz w:val="24"/>
                      <w:szCs w:val="24"/>
                    </w:rPr>
                    <w:t xml:space="preserve">29 </w:t>
                  </w:r>
                  <w:r w:rsidR="00BA4906" w:rsidRPr="006E3D2E">
                    <w:rPr>
                      <w:sz w:val="24"/>
                      <w:szCs w:val="24"/>
                    </w:rPr>
                    <w:t>қазан 2020</w:t>
                  </w:r>
                </w:p>
              </w:tc>
            </w:tr>
            <w:tr w:rsidR="00C544BA" w:rsidRPr="006E3D2E" w:rsidTr="00501B53">
              <w:tc>
                <w:tcPr>
                  <w:tcW w:w="876" w:type="dxa"/>
                </w:tcPr>
                <w:p w:rsidR="00C544BA" w:rsidRPr="006E3D2E" w:rsidRDefault="00C544BA" w:rsidP="00BF597A">
                  <w:pPr>
                    <w:ind w:hanging="373"/>
                    <w:jc w:val="center"/>
                    <w:rPr>
                      <w:rFonts w:eastAsia="Calibri"/>
                      <w:sz w:val="24"/>
                      <w:szCs w:val="24"/>
                    </w:rPr>
                  </w:pPr>
                  <w:r w:rsidRPr="006E3D2E">
                    <w:rPr>
                      <w:rFonts w:eastAsia="Calibri"/>
                      <w:sz w:val="24"/>
                      <w:szCs w:val="24"/>
                    </w:rPr>
                    <w:t>[X]</w:t>
                  </w:r>
                </w:p>
              </w:tc>
              <w:tc>
                <w:tcPr>
                  <w:tcW w:w="4279" w:type="dxa"/>
                </w:tcPr>
                <w:p w:rsidR="00C544BA" w:rsidRPr="006E3D2E" w:rsidRDefault="000857D3" w:rsidP="00BF597A">
                  <w:pPr>
                    <w:rPr>
                      <w:rFonts w:eastAsia="Calibri"/>
                      <w:sz w:val="24"/>
                      <w:szCs w:val="24"/>
                    </w:rPr>
                  </w:pPr>
                  <w:r w:rsidRPr="006E3D2E">
                    <w:rPr>
                      <w:color w:val="000000" w:themeColor="text1"/>
                      <w:sz w:val="24"/>
                      <w:szCs w:val="24"/>
                      <w:lang w:val="kk-KZ"/>
                    </w:rPr>
                    <w:t>Соңғы шара мәтіні келесі мекен-жай бойынша қол жетімді:</w:t>
                  </w:r>
                  <w:hyperlink r:id="rId140" w:history="1">
                    <w:r w:rsidR="00C544BA" w:rsidRPr="006E3D2E">
                      <w:rPr>
                        <w:rFonts w:eastAsia="Calibri"/>
                        <w:color w:val="0000FF"/>
                        <w:sz w:val="24"/>
                        <w:szCs w:val="24"/>
                        <w:u w:val="single"/>
                      </w:rPr>
                      <w:t>https://www.govinfo.gov/content/pkg/FR-2020-09-29/html/2020-18745.htm</w:t>
                    </w:r>
                  </w:hyperlink>
                </w:p>
                <w:p w:rsidR="00C544BA" w:rsidRPr="006E3D2E" w:rsidRDefault="00A57223" w:rsidP="00BF597A">
                  <w:pPr>
                    <w:rPr>
                      <w:rFonts w:eastAsia="Calibri"/>
                      <w:sz w:val="24"/>
                      <w:szCs w:val="24"/>
                    </w:rPr>
                  </w:pPr>
                  <w:hyperlink r:id="rId141" w:history="1">
                    <w:r w:rsidR="00C544BA" w:rsidRPr="006E3D2E">
                      <w:rPr>
                        <w:rFonts w:eastAsia="Calibri"/>
                        <w:color w:val="0000FF"/>
                        <w:sz w:val="24"/>
                        <w:szCs w:val="24"/>
                        <w:u w:val="single"/>
                      </w:rPr>
                      <w:t>https://www.govinfo.gov/content/pkg/FR-2020-09-29/pdf/2020-18745.pdf</w:t>
                    </w:r>
                  </w:hyperlink>
                </w:p>
                <w:p w:rsidR="00C544BA" w:rsidRPr="006E3D2E" w:rsidRDefault="00A57223" w:rsidP="00BF597A">
                  <w:pPr>
                    <w:rPr>
                      <w:sz w:val="24"/>
                      <w:szCs w:val="24"/>
                    </w:rPr>
                  </w:pPr>
                  <w:hyperlink r:id="rId142" w:history="1">
                    <w:r w:rsidR="00C544BA" w:rsidRPr="006E3D2E">
                      <w:rPr>
                        <w:rFonts w:eastAsia="Calibri"/>
                        <w:color w:val="0000FF"/>
                        <w:sz w:val="24"/>
                        <w:szCs w:val="24"/>
                        <w:u w:val="single"/>
                      </w:rPr>
                      <w:t>https://members.wto.org/crnattachments/2020/TBT/USA/final_measure/20_6007_00_e.pdf</w:t>
                    </w:r>
                  </w:hyperlink>
                </w:p>
              </w:tc>
            </w:tr>
            <w:tr w:rsidR="000857D3" w:rsidRPr="006E3D2E" w:rsidTr="00501B53">
              <w:tc>
                <w:tcPr>
                  <w:tcW w:w="876" w:type="dxa"/>
                </w:tcPr>
                <w:p w:rsidR="000857D3" w:rsidRPr="006E3D2E" w:rsidRDefault="000857D3" w:rsidP="00BF597A">
                  <w:pPr>
                    <w:ind w:hanging="373"/>
                    <w:jc w:val="center"/>
                    <w:rPr>
                      <w:rFonts w:eastAsia="Calibri"/>
                      <w:sz w:val="24"/>
                      <w:szCs w:val="24"/>
                    </w:rPr>
                  </w:pPr>
                  <w:r w:rsidRPr="006E3D2E">
                    <w:rPr>
                      <w:rFonts w:eastAsia="Calibri"/>
                      <w:sz w:val="24"/>
                      <w:szCs w:val="24"/>
                    </w:rPr>
                    <w:t>[  ]</w:t>
                  </w:r>
                </w:p>
              </w:tc>
              <w:tc>
                <w:tcPr>
                  <w:tcW w:w="4279" w:type="dxa"/>
                </w:tcPr>
                <w:p w:rsidR="000857D3" w:rsidRPr="006E3D2E" w:rsidRDefault="000857D3" w:rsidP="00BF597A">
                  <w:pPr>
                    <w:rPr>
                      <w:sz w:val="24"/>
                      <w:szCs w:val="24"/>
                      <w:lang w:val="kk-KZ"/>
                    </w:rPr>
                  </w:pPr>
                  <w:r w:rsidRPr="006E3D2E">
                    <w:rPr>
                      <w:sz w:val="24"/>
                      <w:szCs w:val="24"/>
                      <w:lang w:val="kk-KZ"/>
                    </w:rPr>
                    <w:t>Хабарланған шара жойылды-күні:</w:t>
                  </w:r>
                </w:p>
              </w:tc>
            </w:tr>
            <w:tr w:rsidR="000857D3" w:rsidRPr="006E3D2E" w:rsidTr="00501B53">
              <w:tc>
                <w:tcPr>
                  <w:tcW w:w="876" w:type="dxa"/>
                </w:tcPr>
                <w:p w:rsidR="000857D3" w:rsidRPr="006E3D2E" w:rsidRDefault="000857D3" w:rsidP="00BF597A">
                  <w:pPr>
                    <w:ind w:hanging="373"/>
                    <w:jc w:val="center"/>
                    <w:rPr>
                      <w:rFonts w:eastAsia="Calibri"/>
                      <w:sz w:val="24"/>
                      <w:szCs w:val="24"/>
                    </w:rPr>
                  </w:pPr>
                  <w:r w:rsidRPr="006E3D2E">
                    <w:rPr>
                      <w:rFonts w:eastAsia="Calibri"/>
                      <w:sz w:val="24"/>
                      <w:szCs w:val="24"/>
                    </w:rPr>
                    <w:t>[  ]</w:t>
                  </w:r>
                </w:p>
              </w:tc>
              <w:tc>
                <w:tcPr>
                  <w:tcW w:w="4279" w:type="dxa"/>
                </w:tcPr>
                <w:p w:rsidR="000857D3" w:rsidRPr="006E3D2E" w:rsidRDefault="000857D3" w:rsidP="00BF597A">
                  <w:pPr>
                    <w:rPr>
                      <w:sz w:val="24"/>
                      <w:szCs w:val="24"/>
                      <w:lang w:val="kk-KZ"/>
                    </w:rPr>
                  </w:pPr>
                  <w:r w:rsidRPr="006E3D2E">
                    <w:rPr>
                      <w:sz w:val="24"/>
                      <w:szCs w:val="24"/>
                      <w:lang w:val="kk-KZ"/>
                    </w:rPr>
                    <w:t>Іс-шара туралы қайта хабарланған кезде тиісті символ:</w:t>
                  </w:r>
                </w:p>
              </w:tc>
            </w:tr>
            <w:tr w:rsidR="000857D3" w:rsidRPr="006E3D2E" w:rsidTr="00501B53">
              <w:tc>
                <w:tcPr>
                  <w:tcW w:w="876" w:type="dxa"/>
                </w:tcPr>
                <w:p w:rsidR="000857D3" w:rsidRPr="006E3D2E" w:rsidRDefault="000857D3" w:rsidP="00BF597A">
                  <w:pPr>
                    <w:ind w:hanging="373"/>
                    <w:jc w:val="center"/>
                    <w:rPr>
                      <w:rFonts w:eastAsia="Calibri"/>
                      <w:sz w:val="24"/>
                      <w:szCs w:val="24"/>
                    </w:rPr>
                  </w:pPr>
                  <w:r w:rsidRPr="006E3D2E">
                    <w:rPr>
                      <w:rFonts w:eastAsia="Calibri"/>
                      <w:sz w:val="24"/>
                      <w:szCs w:val="24"/>
                    </w:rPr>
                    <w:t>[  ]</w:t>
                  </w:r>
                </w:p>
              </w:tc>
              <w:tc>
                <w:tcPr>
                  <w:tcW w:w="4279" w:type="dxa"/>
                </w:tcPr>
                <w:p w:rsidR="000857D3" w:rsidRPr="006E3D2E" w:rsidRDefault="000857D3"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0857D3" w:rsidRPr="006E3D2E" w:rsidTr="00501B53">
              <w:tc>
                <w:tcPr>
                  <w:tcW w:w="876" w:type="dxa"/>
                </w:tcPr>
                <w:p w:rsidR="000857D3" w:rsidRPr="006E3D2E" w:rsidRDefault="000857D3" w:rsidP="00BF597A">
                  <w:pPr>
                    <w:ind w:hanging="373"/>
                    <w:jc w:val="center"/>
                    <w:rPr>
                      <w:rFonts w:eastAsia="Calibri"/>
                      <w:sz w:val="24"/>
                      <w:szCs w:val="24"/>
                    </w:rPr>
                  </w:pPr>
                  <w:r w:rsidRPr="006E3D2E">
                    <w:rPr>
                      <w:rFonts w:eastAsia="Calibri"/>
                      <w:sz w:val="24"/>
                      <w:szCs w:val="24"/>
                    </w:rPr>
                    <w:t>[  ]</w:t>
                  </w:r>
                </w:p>
              </w:tc>
              <w:tc>
                <w:tcPr>
                  <w:tcW w:w="4279" w:type="dxa"/>
                </w:tcPr>
                <w:p w:rsidR="000857D3" w:rsidRPr="006E3D2E" w:rsidRDefault="000857D3"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0857D3" w:rsidP="00BF597A">
            <w:pPr>
              <w:rPr>
                <w:sz w:val="24"/>
                <w:szCs w:val="24"/>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s-ES"/>
              </w:rPr>
            </w:pPr>
            <w:r w:rsidRPr="006E3D2E">
              <w:rPr>
                <w:b/>
                <w:sz w:val="24"/>
                <w:szCs w:val="24"/>
                <w:lang w:val="es-ES"/>
              </w:rPr>
              <w:t>G/TBT/N/USA/1189/Rev.1</w:t>
            </w:r>
          </w:p>
        </w:tc>
        <w:tc>
          <w:tcPr>
            <w:tcW w:w="5386" w:type="dxa"/>
            <w:shd w:val="clear" w:color="auto" w:fill="auto"/>
          </w:tcPr>
          <w:p w:rsidR="00C544BA" w:rsidRPr="006E3D2E" w:rsidRDefault="00AB58B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rPr>
              <w:t>Энергия</w:t>
            </w:r>
            <w:r w:rsidRPr="006E3D2E">
              <w:rPr>
                <w:sz w:val="24"/>
                <w:szCs w:val="24"/>
                <w:lang w:val="es-ES"/>
              </w:rPr>
              <w:t xml:space="preserve"> </w:t>
            </w:r>
            <w:r w:rsidRPr="006E3D2E">
              <w:rPr>
                <w:sz w:val="24"/>
                <w:szCs w:val="24"/>
              </w:rPr>
              <w:t>үнемдеу</w:t>
            </w:r>
            <w:r w:rsidRPr="006E3D2E">
              <w:rPr>
                <w:sz w:val="24"/>
                <w:szCs w:val="24"/>
                <w:lang w:val="es-ES"/>
              </w:rPr>
              <w:t xml:space="preserve"> </w:t>
            </w:r>
            <w:r w:rsidRPr="006E3D2E">
              <w:rPr>
                <w:sz w:val="24"/>
                <w:szCs w:val="24"/>
              </w:rPr>
              <w:t>бағдарламасы</w:t>
            </w:r>
            <w:r w:rsidR="00C544BA" w:rsidRPr="006E3D2E">
              <w:rPr>
                <w:sz w:val="24"/>
                <w:szCs w:val="24"/>
                <w:lang w:val="es-ES"/>
              </w:rPr>
              <w:t xml:space="preserve">: </w:t>
            </w:r>
            <w:r w:rsidR="000857D3" w:rsidRPr="006E3D2E">
              <w:rPr>
                <w:sz w:val="24"/>
                <w:szCs w:val="24"/>
              </w:rPr>
              <w:t>мұздатқышты</w:t>
            </w:r>
            <w:r w:rsidR="000857D3" w:rsidRPr="006E3D2E">
              <w:rPr>
                <w:sz w:val="24"/>
                <w:szCs w:val="24"/>
                <w:lang w:val="es-ES"/>
              </w:rPr>
              <w:t xml:space="preserve"> </w:t>
            </w:r>
            <w:r w:rsidR="000857D3" w:rsidRPr="006E3D2E">
              <w:rPr>
                <w:sz w:val="24"/>
                <w:szCs w:val="24"/>
              </w:rPr>
              <w:t>сынау</w:t>
            </w:r>
            <w:r w:rsidR="000857D3" w:rsidRPr="006E3D2E">
              <w:rPr>
                <w:sz w:val="24"/>
                <w:szCs w:val="24"/>
                <w:lang w:val="es-ES"/>
              </w:rPr>
              <w:t xml:space="preserve"> </w:t>
            </w:r>
            <w:r w:rsidR="000857D3" w:rsidRPr="006E3D2E">
              <w:rPr>
                <w:sz w:val="24"/>
                <w:szCs w:val="24"/>
              </w:rPr>
              <w:t>процедурасы</w:t>
            </w:r>
            <w:r w:rsidR="00C544BA" w:rsidRPr="006E3D2E">
              <w:rPr>
                <w:sz w:val="24"/>
                <w:szCs w:val="24"/>
                <w:lang w:val="es-ES"/>
              </w:rPr>
              <w:t xml:space="preserve"> (</w:t>
            </w:r>
            <w:r w:rsidR="000857D3" w:rsidRPr="006E3D2E">
              <w:rPr>
                <w:sz w:val="24"/>
                <w:szCs w:val="24"/>
                <w:lang w:val="es-ES"/>
              </w:rPr>
              <w:t xml:space="preserve">11 </w:t>
            </w:r>
            <w:r w:rsidR="000857D3" w:rsidRPr="006E3D2E">
              <w:rPr>
                <w:sz w:val="24"/>
                <w:szCs w:val="24"/>
              </w:rPr>
              <w:t>бет</w:t>
            </w:r>
            <w:r w:rsidR="000857D3" w:rsidRPr="006E3D2E">
              <w:rPr>
                <w:sz w:val="24"/>
                <w:szCs w:val="24"/>
                <w:lang w:val="es-ES"/>
              </w:rPr>
              <w:t xml:space="preserve">, </w:t>
            </w:r>
            <w:r w:rsidR="000857D3" w:rsidRPr="006E3D2E">
              <w:rPr>
                <w:sz w:val="24"/>
                <w:szCs w:val="24"/>
              </w:rPr>
              <w:t>ағылшын</w:t>
            </w:r>
            <w:r w:rsidR="000857D3" w:rsidRPr="006E3D2E">
              <w:rPr>
                <w:sz w:val="24"/>
                <w:szCs w:val="24"/>
                <w:lang w:val="es-ES"/>
              </w:rPr>
              <w:t xml:space="preserve"> </w:t>
            </w:r>
            <w:r w:rsidR="000857D3" w:rsidRPr="006E3D2E">
              <w:rPr>
                <w:sz w:val="24"/>
                <w:szCs w:val="24"/>
              </w:rPr>
              <w:t>тілінде</w:t>
            </w:r>
            <w:r w:rsidR="000857D3" w:rsidRPr="006E3D2E">
              <w:rPr>
                <w:sz w:val="24"/>
                <w:szCs w:val="24"/>
                <w:lang w:val="es-ES"/>
              </w:rPr>
              <w:t>)</w:t>
            </w:r>
          </w:p>
        </w:tc>
        <w:tc>
          <w:tcPr>
            <w:tcW w:w="1985" w:type="dxa"/>
            <w:shd w:val="clear" w:color="auto" w:fill="auto"/>
          </w:tcPr>
          <w:p w:rsidR="00C544BA" w:rsidRPr="006E3D2E" w:rsidRDefault="00C544BA" w:rsidP="00BF597A">
            <w:pPr>
              <w:jc w:val="both"/>
              <w:rPr>
                <w:sz w:val="24"/>
                <w:szCs w:val="24"/>
                <w:lang w:val="kk-KZ"/>
              </w:rPr>
            </w:pPr>
            <w:r w:rsidRPr="006E3D2E">
              <w:rPr>
                <w:sz w:val="24"/>
                <w:szCs w:val="24"/>
                <w:lang w:val="kk-KZ"/>
              </w:rPr>
              <w:t xml:space="preserve">14 </w:t>
            </w:r>
            <w:r w:rsidR="000857D3" w:rsidRPr="006E3D2E">
              <w:rPr>
                <w:sz w:val="24"/>
                <w:szCs w:val="24"/>
                <w:lang w:val="kk-KZ"/>
              </w:rPr>
              <w:t xml:space="preserve">желтоқсан </w:t>
            </w:r>
            <w:r w:rsidRPr="006E3D2E">
              <w:rPr>
                <w:sz w:val="24"/>
                <w:szCs w:val="24"/>
                <w:lang w:val="kk-KZ"/>
              </w:rPr>
              <w:t>2020</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Тоңазытқыш камералар мен мұздатқыш камералар; тоңазытқыштар, мұздатқыштар және өзге де тоңазытқыш немесе мұздатқыш жабдық, электрлік немесе өзге де; жылу сорғылары; олардың бөліктері (8415 тауар позициясының ауаны баптауға арналған машиналарынан басқа) (HS 8418); Қоршаған ортаны қорғау (ICS 13.020), жалпы сынақ шарттары мен процедуралары (ICS 19.020), коммерциялық тоңазытқыш жабдықтары </w:t>
            </w:r>
            <w:r w:rsidRPr="006E3D2E">
              <w:rPr>
                <w:sz w:val="24"/>
                <w:szCs w:val="24"/>
              </w:rPr>
              <w:lastRenderedPageBreak/>
              <w:t>(ICS 97.130.20);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F5811" w:rsidP="00BF597A">
            <w:pPr>
              <w:rPr>
                <w:sz w:val="24"/>
                <w:szCs w:val="24"/>
              </w:rPr>
            </w:pPr>
            <w:r w:rsidRPr="006E3D2E">
              <w:rPr>
                <w:sz w:val="24"/>
                <w:szCs w:val="24"/>
              </w:rPr>
              <w:t>АҚШ</w:t>
            </w:r>
          </w:p>
        </w:tc>
        <w:tc>
          <w:tcPr>
            <w:tcW w:w="5386" w:type="dxa"/>
            <w:shd w:val="clear" w:color="auto" w:fill="auto"/>
          </w:tcPr>
          <w:p w:rsidR="00C544BA" w:rsidRPr="006E3D2E" w:rsidRDefault="000857D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Ұсынылған норма шығару туралы хабарлама және түсініктеме сұрау. Энергетика министрлігі ыстық газбен еріту агрегаттарының мәселесін шешу үшін мұздатқыштарды сынау процедураларына түзетулер енгізуді ұсынады. DOE салалық стандартты жаңартуға сәйкес ыстық газдың Тоңазытқыш қондырғыларын сынау рәсіміне түзетулер енгізуді ұсынады. Энергетика министрлігі жібіту қондырғысының салқындатқышын ыстық газбен қалай сынау керектігін шешу үшін осы норманы жасауды шектейді.</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n-US"/>
              </w:rPr>
            </w:pPr>
            <w:r w:rsidRPr="006E3D2E">
              <w:rPr>
                <w:rFonts w:eastAsia="Calibri"/>
                <w:b/>
                <w:sz w:val="24"/>
                <w:szCs w:val="24"/>
                <w:lang w:val="en-US"/>
              </w:rPr>
              <w:t>G/TBT/N/TPKM/410/Add.1</w:t>
            </w:r>
          </w:p>
          <w:p w:rsidR="00C544BA" w:rsidRPr="006E3D2E" w:rsidRDefault="00C544BA" w:rsidP="00BF597A">
            <w:pPr>
              <w:rPr>
                <w:sz w:val="24"/>
                <w:szCs w:val="24"/>
                <w:lang w:val="en-US"/>
              </w:rPr>
            </w:pPr>
          </w:p>
        </w:tc>
        <w:tc>
          <w:tcPr>
            <w:tcW w:w="5386" w:type="dxa"/>
            <w:shd w:val="clear" w:color="auto" w:fill="auto"/>
          </w:tcPr>
          <w:p w:rsidR="00C87489"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7 </w:t>
            </w:r>
            <w:r w:rsidRPr="006E3D2E">
              <w:rPr>
                <w:sz w:val="24"/>
                <w:szCs w:val="24"/>
              </w:rPr>
              <w:t>жылғы</w:t>
            </w:r>
            <w:r w:rsidRPr="006E3D2E">
              <w:rPr>
                <w:sz w:val="24"/>
                <w:szCs w:val="24"/>
                <w:lang w:val="en-US"/>
              </w:rPr>
              <w:t xml:space="preserve"> 2020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Тайвань</w:t>
            </w:r>
            <w:r w:rsidRPr="006E3D2E">
              <w:rPr>
                <w:sz w:val="24"/>
                <w:szCs w:val="24"/>
                <w:lang w:val="en-US"/>
              </w:rPr>
              <w:t xml:space="preserve">, </w:t>
            </w:r>
            <w:r w:rsidRPr="006E3D2E">
              <w:rPr>
                <w:sz w:val="24"/>
                <w:szCs w:val="24"/>
              </w:rPr>
              <w:t>Пэнху</w:t>
            </w:r>
            <w:r w:rsidRPr="006E3D2E">
              <w:rPr>
                <w:sz w:val="24"/>
                <w:szCs w:val="24"/>
                <w:lang w:val="en-US"/>
              </w:rPr>
              <w:t xml:space="preserve">, </w:t>
            </w:r>
            <w:r w:rsidRPr="006E3D2E">
              <w:rPr>
                <w:sz w:val="24"/>
                <w:szCs w:val="24"/>
              </w:rPr>
              <w:t>Цзиньмэнь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Мацудың</w:t>
            </w:r>
            <w:r w:rsidRPr="006E3D2E">
              <w:rPr>
                <w:sz w:val="24"/>
                <w:szCs w:val="24"/>
                <w:lang w:val="en-US"/>
              </w:rPr>
              <w:t xml:space="preserve"> </w:t>
            </w:r>
            <w:r w:rsidRPr="006E3D2E">
              <w:rPr>
                <w:sz w:val="24"/>
                <w:szCs w:val="24"/>
              </w:rPr>
              <w:t>жеке</w:t>
            </w:r>
            <w:r w:rsidRPr="006E3D2E">
              <w:rPr>
                <w:sz w:val="24"/>
                <w:szCs w:val="24"/>
                <w:lang w:val="en-US"/>
              </w:rPr>
              <w:t xml:space="preserve"> </w:t>
            </w:r>
            <w:r w:rsidRPr="006E3D2E">
              <w:rPr>
                <w:sz w:val="24"/>
                <w:szCs w:val="24"/>
              </w:rPr>
              <w:t>кедендік</w:t>
            </w:r>
            <w:r w:rsidRPr="006E3D2E">
              <w:rPr>
                <w:sz w:val="24"/>
                <w:szCs w:val="24"/>
                <w:lang w:val="en-US"/>
              </w:rPr>
              <w:t xml:space="preserve"> </w:t>
            </w:r>
            <w:r w:rsidRPr="006E3D2E">
              <w:rPr>
                <w:sz w:val="24"/>
                <w:szCs w:val="24"/>
              </w:rPr>
              <w:t>аумағы</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Pr="006E3D2E">
              <w:rPr>
                <w:sz w:val="24"/>
                <w:szCs w:val="24"/>
                <w:lang w:val="en-US"/>
              </w:rPr>
              <w:t>.</w:t>
            </w:r>
          </w:p>
          <w:p w:rsidR="00C544BA"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C544BA" w:rsidRPr="006E3D2E">
              <w:rPr>
                <w:sz w:val="24"/>
                <w:szCs w:val="24"/>
                <w:lang w:val="en-US"/>
              </w:rPr>
              <w:t xml:space="preserve">: </w:t>
            </w:r>
            <w:r w:rsidR="00C87489" w:rsidRPr="006E3D2E">
              <w:rPr>
                <w:sz w:val="24"/>
                <w:szCs w:val="24"/>
              </w:rPr>
              <w:t>Косметикалық</w:t>
            </w:r>
            <w:r w:rsidR="00C87489" w:rsidRPr="006E3D2E">
              <w:rPr>
                <w:sz w:val="24"/>
                <w:szCs w:val="24"/>
                <w:lang w:val="en-US"/>
              </w:rPr>
              <w:t xml:space="preserve"> </w:t>
            </w:r>
            <w:r w:rsidR="00C87489" w:rsidRPr="006E3D2E">
              <w:rPr>
                <w:sz w:val="24"/>
                <w:szCs w:val="24"/>
              </w:rPr>
              <w:t>өнімдердегі</w:t>
            </w:r>
            <w:r w:rsidR="00C87489" w:rsidRPr="006E3D2E">
              <w:rPr>
                <w:sz w:val="24"/>
                <w:szCs w:val="24"/>
                <w:lang w:val="en-US"/>
              </w:rPr>
              <w:t xml:space="preserve"> </w:t>
            </w:r>
            <w:r w:rsidR="00C87489" w:rsidRPr="006E3D2E">
              <w:rPr>
                <w:sz w:val="24"/>
                <w:szCs w:val="24"/>
              </w:rPr>
              <w:t>бояғыштардың</w:t>
            </w:r>
            <w:r w:rsidR="00C87489" w:rsidRPr="006E3D2E">
              <w:rPr>
                <w:sz w:val="24"/>
                <w:szCs w:val="24"/>
                <w:lang w:val="en-US"/>
              </w:rPr>
              <w:t xml:space="preserve"> </w:t>
            </w:r>
            <w:r w:rsidR="00C87489" w:rsidRPr="006E3D2E">
              <w:rPr>
                <w:sz w:val="24"/>
                <w:szCs w:val="24"/>
              </w:rPr>
              <w:t>тізіміне</w:t>
            </w:r>
            <w:r w:rsidR="00C87489" w:rsidRPr="006E3D2E">
              <w:rPr>
                <w:sz w:val="24"/>
                <w:szCs w:val="24"/>
                <w:lang w:val="en-US"/>
              </w:rPr>
              <w:t xml:space="preserve"> </w:t>
            </w:r>
            <w:r w:rsidR="00C87489" w:rsidRPr="006E3D2E">
              <w:rPr>
                <w:sz w:val="24"/>
                <w:szCs w:val="24"/>
              </w:rPr>
              <w:t>түзету</w:t>
            </w:r>
          </w:p>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C544BA" w:rsidRPr="006E3D2E">
              <w:rPr>
                <w:sz w:val="24"/>
                <w:szCs w:val="24"/>
                <w:lang w:val="en-US"/>
              </w:rPr>
              <w:t xml:space="preserve">: </w:t>
            </w:r>
            <w:r w:rsidRPr="006E3D2E">
              <w:rPr>
                <w:sz w:val="24"/>
                <w:szCs w:val="24"/>
              </w:rPr>
              <w:t>Тайваньның</w:t>
            </w:r>
            <w:r w:rsidRPr="006E3D2E">
              <w:rPr>
                <w:sz w:val="24"/>
                <w:szCs w:val="24"/>
                <w:lang w:val="en-US"/>
              </w:rPr>
              <w:t xml:space="preserve"> </w:t>
            </w:r>
            <w:r w:rsidRPr="006E3D2E">
              <w:rPr>
                <w:sz w:val="24"/>
                <w:szCs w:val="24"/>
              </w:rPr>
              <w:t>жеке</w:t>
            </w:r>
            <w:r w:rsidRPr="006E3D2E">
              <w:rPr>
                <w:sz w:val="24"/>
                <w:szCs w:val="24"/>
                <w:lang w:val="en-US"/>
              </w:rPr>
              <w:t xml:space="preserve"> </w:t>
            </w:r>
            <w:r w:rsidRPr="006E3D2E">
              <w:rPr>
                <w:sz w:val="24"/>
                <w:szCs w:val="24"/>
              </w:rPr>
              <w:t>кеден</w:t>
            </w:r>
            <w:r w:rsidRPr="006E3D2E">
              <w:rPr>
                <w:sz w:val="24"/>
                <w:szCs w:val="24"/>
                <w:lang w:val="en-US"/>
              </w:rPr>
              <w:t xml:space="preserve"> </w:t>
            </w:r>
            <w:r w:rsidRPr="006E3D2E">
              <w:rPr>
                <w:sz w:val="24"/>
                <w:szCs w:val="24"/>
              </w:rPr>
              <w:t>аумағы</w:t>
            </w:r>
            <w:r w:rsidRPr="006E3D2E">
              <w:rPr>
                <w:sz w:val="24"/>
                <w:szCs w:val="24"/>
                <w:lang w:val="en-US"/>
              </w:rPr>
              <w:t xml:space="preserve">, </w:t>
            </w:r>
            <w:r w:rsidRPr="006E3D2E">
              <w:rPr>
                <w:sz w:val="24"/>
                <w:szCs w:val="24"/>
              </w:rPr>
              <w:t>Пэнху</w:t>
            </w:r>
            <w:r w:rsidRPr="006E3D2E">
              <w:rPr>
                <w:sz w:val="24"/>
                <w:szCs w:val="24"/>
                <w:lang w:val="en-US"/>
              </w:rPr>
              <w:t xml:space="preserve">, </w:t>
            </w:r>
            <w:r w:rsidRPr="006E3D2E">
              <w:rPr>
                <w:sz w:val="24"/>
                <w:szCs w:val="24"/>
              </w:rPr>
              <w:t>Цзиньмэнь</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Мацу</w:t>
            </w:r>
            <w:r w:rsidRPr="006E3D2E">
              <w:rPr>
                <w:sz w:val="24"/>
                <w:szCs w:val="24"/>
                <w:lang w:val="en-US"/>
              </w:rPr>
              <w:t xml:space="preserve"> 2020 </w:t>
            </w:r>
            <w:r w:rsidRPr="006E3D2E">
              <w:rPr>
                <w:sz w:val="24"/>
                <w:szCs w:val="24"/>
              </w:rPr>
              <w:t>жылғы</w:t>
            </w:r>
            <w:r w:rsidRPr="006E3D2E">
              <w:rPr>
                <w:sz w:val="24"/>
                <w:szCs w:val="24"/>
                <w:lang w:val="en-US"/>
              </w:rPr>
              <w:t xml:space="preserve"> 9 </w:t>
            </w:r>
            <w:r w:rsidRPr="006E3D2E">
              <w:rPr>
                <w:sz w:val="24"/>
                <w:szCs w:val="24"/>
              </w:rPr>
              <w:t>сәуірде</w:t>
            </w:r>
            <w:r w:rsidRPr="006E3D2E">
              <w:rPr>
                <w:sz w:val="24"/>
                <w:szCs w:val="24"/>
                <w:lang w:val="en-US"/>
              </w:rPr>
              <w:t xml:space="preserve"> G / TBT / N / TPKM / 410 29 2020 </w:t>
            </w:r>
            <w:r w:rsidRPr="006E3D2E">
              <w:rPr>
                <w:sz w:val="24"/>
                <w:szCs w:val="24"/>
              </w:rPr>
              <w:t>жылғы</w:t>
            </w:r>
            <w:r w:rsidRPr="006E3D2E">
              <w:rPr>
                <w:sz w:val="24"/>
                <w:szCs w:val="24"/>
                <w:lang w:val="en-US"/>
              </w:rPr>
              <w:t xml:space="preserve"> </w:t>
            </w:r>
            <w:r w:rsidRPr="006E3D2E">
              <w:rPr>
                <w:sz w:val="24"/>
                <w:szCs w:val="24"/>
              </w:rPr>
              <w:t>қыркүйекке</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косметикалық</w:t>
            </w:r>
            <w:r w:rsidRPr="006E3D2E">
              <w:rPr>
                <w:sz w:val="24"/>
                <w:szCs w:val="24"/>
                <w:lang w:val="en-US"/>
              </w:rPr>
              <w:t xml:space="preserve"> </w:t>
            </w:r>
            <w:r w:rsidRPr="006E3D2E">
              <w:rPr>
                <w:sz w:val="24"/>
                <w:szCs w:val="24"/>
              </w:rPr>
              <w:t>өнімдердегі</w:t>
            </w:r>
            <w:r w:rsidRPr="006E3D2E">
              <w:rPr>
                <w:sz w:val="24"/>
                <w:szCs w:val="24"/>
                <w:lang w:val="en-US"/>
              </w:rPr>
              <w:t xml:space="preserve"> </w:t>
            </w:r>
            <w:r w:rsidRPr="006E3D2E">
              <w:rPr>
                <w:sz w:val="24"/>
                <w:szCs w:val="24"/>
              </w:rPr>
              <w:t>бояғыштар</w:t>
            </w:r>
            <w:r w:rsidRPr="006E3D2E">
              <w:rPr>
                <w:sz w:val="24"/>
                <w:szCs w:val="24"/>
                <w:lang w:val="en-US"/>
              </w:rPr>
              <w:t xml:space="preserve"> </w:t>
            </w:r>
            <w:r w:rsidRPr="006E3D2E">
              <w:rPr>
                <w:sz w:val="24"/>
                <w:szCs w:val="24"/>
              </w:rPr>
              <w:t>тізіміне</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жарияланғанын</w:t>
            </w:r>
            <w:r w:rsidRPr="006E3D2E">
              <w:rPr>
                <w:sz w:val="24"/>
                <w:szCs w:val="24"/>
                <w:lang w:val="en-US"/>
              </w:rPr>
              <w:t xml:space="preserve"> </w:t>
            </w:r>
            <w:r w:rsidRPr="006E3D2E">
              <w:rPr>
                <w:sz w:val="24"/>
                <w:szCs w:val="24"/>
              </w:rPr>
              <w:t>және</w:t>
            </w:r>
            <w:r w:rsidRPr="006E3D2E">
              <w:rPr>
                <w:sz w:val="24"/>
                <w:szCs w:val="24"/>
                <w:lang w:val="en-US"/>
              </w:rPr>
              <w:t xml:space="preserve"> 2021 </w:t>
            </w:r>
            <w:r w:rsidRPr="006E3D2E">
              <w:rPr>
                <w:sz w:val="24"/>
                <w:szCs w:val="24"/>
              </w:rPr>
              <w:t>жылғы</w:t>
            </w:r>
            <w:r w:rsidRPr="006E3D2E">
              <w:rPr>
                <w:sz w:val="24"/>
                <w:szCs w:val="24"/>
                <w:lang w:val="en-US"/>
              </w:rPr>
              <w:t xml:space="preserve"> 1 </w:t>
            </w:r>
            <w:r w:rsidRPr="006E3D2E">
              <w:rPr>
                <w:sz w:val="24"/>
                <w:szCs w:val="24"/>
              </w:rPr>
              <w:t>шілдеде</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енетінін</w:t>
            </w:r>
            <w:r w:rsidRPr="006E3D2E">
              <w:rPr>
                <w:sz w:val="24"/>
                <w:szCs w:val="24"/>
                <w:lang w:val="en-US"/>
              </w:rPr>
              <w:t xml:space="preserve"> </w:t>
            </w:r>
            <w:r w:rsidRPr="006E3D2E">
              <w:rPr>
                <w:sz w:val="24"/>
                <w:szCs w:val="24"/>
              </w:rPr>
              <w:t>хабарлағысы</w:t>
            </w:r>
            <w:r w:rsidRPr="006E3D2E">
              <w:rPr>
                <w:sz w:val="24"/>
                <w:szCs w:val="24"/>
                <w:lang w:val="en-US"/>
              </w:rPr>
              <w:t xml:space="preserve"> </w:t>
            </w:r>
            <w:r w:rsidRPr="006E3D2E">
              <w:rPr>
                <w:sz w:val="24"/>
                <w:szCs w:val="24"/>
              </w:rPr>
              <w:t>келеді</w:t>
            </w:r>
            <w:r w:rsidRPr="006E3D2E">
              <w:rPr>
                <w:sz w:val="24"/>
                <w:szCs w:val="24"/>
                <w:lang w:val="en-US"/>
              </w:rPr>
              <w:t>.</w:t>
            </w:r>
          </w:p>
          <w:tbl>
            <w:tblPr>
              <w:tblStyle w:val="af2"/>
              <w:tblW w:w="0" w:type="auto"/>
              <w:tblLayout w:type="fixed"/>
              <w:tblLook w:val="04A0" w:firstRow="1" w:lastRow="0" w:firstColumn="1" w:lastColumn="0" w:noHBand="0" w:noVBand="1"/>
            </w:tblPr>
            <w:tblGrid>
              <w:gridCol w:w="1018"/>
              <w:gridCol w:w="4137"/>
            </w:tblGrid>
            <w:tr w:rsidR="00C544BA" w:rsidRPr="006E3D2E" w:rsidTr="00CA1357">
              <w:tc>
                <w:tcPr>
                  <w:tcW w:w="5155" w:type="dxa"/>
                  <w:gridSpan w:val="2"/>
                </w:tcPr>
                <w:p w:rsidR="00C544BA" w:rsidRPr="006E3D2E" w:rsidRDefault="00FD73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C544BA" w:rsidRPr="006E3D2E" w:rsidTr="00CA1357">
              <w:tc>
                <w:tcPr>
                  <w:tcW w:w="1018" w:type="dxa"/>
                </w:tcPr>
                <w:p w:rsidR="00C544BA" w:rsidRPr="006E3D2E" w:rsidRDefault="00C544BA" w:rsidP="00BF597A">
                  <w:pPr>
                    <w:ind w:hanging="567"/>
                    <w:jc w:val="center"/>
                    <w:rPr>
                      <w:rFonts w:eastAsia="Calibri"/>
                      <w:sz w:val="24"/>
                      <w:szCs w:val="24"/>
                    </w:rPr>
                  </w:pPr>
                  <w:r w:rsidRPr="006E3D2E">
                    <w:rPr>
                      <w:rFonts w:eastAsia="Calibri"/>
                      <w:sz w:val="24"/>
                      <w:szCs w:val="24"/>
                    </w:rPr>
                    <w:t>[  ]</w:t>
                  </w:r>
                </w:p>
              </w:tc>
              <w:tc>
                <w:tcPr>
                  <w:tcW w:w="4137" w:type="dxa"/>
                </w:tcPr>
                <w:p w:rsidR="00C544BA" w:rsidRPr="006E3D2E" w:rsidRDefault="00FD73B2" w:rsidP="00BF597A">
                  <w:pPr>
                    <w:rPr>
                      <w:sz w:val="24"/>
                      <w:szCs w:val="24"/>
                    </w:rPr>
                  </w:pPr>
                  <w:r w:rsidRPr="006E3D2E">
                    <w:rPr>
                      <w:sz w:val="24"/>
                      <w:szCs w:val="24"/>
                    </w:rPr>
                    <w:t>Түсініктеме беру кезеңі өзгертілді-күні:</w:t>
                  </w:r>
                </w:p>
              </w:tc>
            </w:tr>
            <w:tr w:rsidR="00C544BA" w:rsidRPr="006E3D2E" w:rsidTr="00CA1357">
              <w:tc>
                <w:tcPr>
                  <w:tcW w:w="1018"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4137" w:type="dxa"/>
                </w:tcPr>
                <w:p w:rsidR="00C544BA" w:rsidRPr="006E3D2E" w:rsidRDefault="00FD73B2" w:rsidP="00BF597A">
                  <w:pPr>
                    <w:rPr>
                      <w:sz w:val="24"/>
                      <w:szCs w:val="24"/>
                    </w:rPr>
                  </w:pPr>
                  <w:r w:rsidRPr="006E3D2E">
                    <w:rPr>
                      <w:sz w:val="24"/>
                      <w:szCs w:val="24"/>
                    </w:rPr>
                    <w:t>Хабарланған шара қабылданды-күні: 1 шілде 2020</w:t>
                  </w:r>
                </w:p>
              </w:tc>
            </w:tr>
            <w:tr w:rsidR="00C544BA" w:rsidRPr="006E3D2E" w:rsidTr="00CA1357">
              <w:tc>
                <w:tcPr>
                  <w:tcW w:w="1018"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4137" w:type="dxa"/>
                </w:tcPr>
                <w:p w:rsidR="00C544BA" w:rsidRPr="006E3D2E" w:rsidRDefault="00FD73B2" w:rsidP="00BF597A">
                  <w:pPr>
                    <w:rPr>
                      <w:sz w:val="24"/>
                      <w:szCs w:val="24"/>
                    </w:rPr>
                  </w:pPr>
                  <w:r w:rsidRPr="006E3D2E">
                    <w:rPr>
                      <w:sz w:val="24"/>
                      <w:szCs w:val="24"/>
                    </w:rPr>
                    <w:t>Хабарландырылған шара жарияланды - күні: 29 қыркүйек 2020</w:t>
                  </w:r>
                </w:p>
              </w:tc>
            </w:tr>
            <w:tr w:rsidR="00C544BA" w:rsidRPr="006E3D2E" w:rsidTr="00CA1357">
              <w:tc>
                <w:tcPr>
                  <w:tcW w:w="1018"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4137" w:type="dxa"/>
                </w:tcPr>
                <w:p w:rsidR="00C544BA" w:rsidRPr="006E3D2E" w:rsidRDefault="00FD73B2" w:rsidP="00BF597A">
                  <w:pPr>
                    <w:rPr>
                      <w:sz w:val="24"/>
                      <w:szCs w:val="24"/>
                    </w:rPr>
                  </w:pPr>
                  <w:r w:rsidRPr="006E3D2E">
                    <w:rPr>
                      <w:sz w:val="24"/>
                      <w:szCs w:val="24"/>
                    </w:rPr>
                    <w:t>Хабарланған шара күшіне енеді-күні: 1 шілде 2020</w:t>
                  </w:r>
                </w:p>
              </w:tc>
            </w:tr>
            <w:tr w:rsidR="00C544BA" w:rsidRPr="006E3D2E" w:rsidTr="00CA1357">
              <w:tc>
                <w:tcPr>
                  <w:tcW w:w="1018"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4137" w:type="dxa"/>
                </w:tcPr>
                <w:p w:rsidR="00C544BA" w:rsidRPr="006E3D2E" w:rsidRDefault="00FD73B2" w:rsidP="00BF597A">
                  <w:pPr>
                    <w:rPr>
                      <w:rFonts w:eastAsia="Calibri"/>
                      <w:sz w:val="24"/>
                      <w:szCs w:val="24"/>
                    </w:rPr>
                  </w:pPr>
                  <w:r w:rsidRPr="006E3D2E">
                    <w:rPr>
                      <w:color w:val="000000" w:themeColor="text1"/>
                      <w:sz w:val="24"/>
                      <w:szCs w:val="24"/>
                      <w:lang w:val="kk-KZ"/>
                    </w:rPr>
                    <w:t>Соңғы шара мәтіні келесі мекен-жай бойынша қол жетімді:</w:t>
                  </w:r>
                  <w:hyperlink r:id="rId143" w:history="1">
                    <w:r w:rsidR="00C544BA" w:rsidRPr="006E3D2E">
                      <w:rPr>
                        <w:rFonts w:eastAsia="Calibri"/>
                        <w:color w:val="0000FF"/>
                        <w:sz w:val="24"/>
                        <w:szCs w:val="24"/>
                        <w:u w:val="single"/>
                      </w:rPr>
                      <w:t>https://members.wto.org/crnattachments/2020/TBT/TPKM/final_measure/20_6012_00_e.pdf</w:t>
                    </w:r>
                  </w:hyperlink>
                </w:p>
                <w:p w:rsidR="00C544BA" w:rsidRPr="006E3D2E" w:rsidRDefault="00A57223" w:rsidP="00BF597A">
                  <w:pPr>
                    <w:rPr>
                      <w:sz w:val="24"/>
                      <w:szCs w:val="24"/>
                    </w:rPr>
                  </w:pPr>
                  <w:hyperlink r:id="rId144" w:history="1">
                    <w:r w:rsidR="00C544BA" w:rsidRPr="006E3D2E">
                      <w:rPr>
                        <w:rFonts w:eastAsia="Calibri"/>
                        <w:color w:val="0000FF"/>
                        <w:sz w:val="24"/>
                        <w:szCs w:val="24"/>
                        <w:u w:val="single"/>
                      </w:rPr>
                      <w:t>https://members.wto.org/crnattachments/2020/TBT/TPKM/final_measure/20_6012_00_x.pdf</w:t>
                    </w:r>
                  </w:hyperlink>
                </w:p>
              </w:tc>
            </w:tr>
            <w:tr w:rsidR="00FD73B2" w:rsidRPr="006E3D2E" w:rsidTr="00CA1357">
              <w:tc>
                <w:tcPr>
                  <w:tcW w:w="1018" w:type="dxa"/>
                </w:tcPr>
                <w:p w:rsidR="00FD73B2" w:rsidRPr="006E3D2E" w:rsidRDefault="00FD73B2" w:rsidP="00BF597A">
                  <w:pPr>
                    <w:jc w:val="center"/>
                    <w:rPr>
                      <w:rFonts w:eastAsia="Calibri"/>
                      <w:sz w:val="24"/>
                      <w:szCs w:val="24"/>
                    </w:rPr>
                  </w:pPr>
                  <w:r w:rsidRPr="006E3D2E">
                    <w:rPr>
                      <w:rFonts w:eastAsia="Calibri"/>
                      <w:sz w:val="24"/>
                      <w:szCs w:val="24"/>
                    </w:rPr>
                    <w:t>[  ]</w:t>
                  </w:r>
                </w:p>
              </w:tc>
              <w:tc>
                <w:tcPr>
                  <w:tcW w:w="4137" w:type="dxa"/>
                </w:tcPr>
                <w:p w:rsidR="00FD73B2" w:rsidRPr="006E3D2E" w:rsidRDefault="00FD73B2" w:rsidP="00BF597A">
                  <w:pPr>
                    <w:rPr>
                      <w:sz w:val="24"/>
                      <w:szCs w:val="24"/>
                      <w:lang w:val="kk-KZ"/>
                    </w:rPr>
                  </w:pPr>
                  <w:r w:rsidRPr="006E3D2E">
                    <w:rPr>
                      <w:sz w:val="24"/>
                      <w:szCs w:val="24"/>
                      <w:lang w:val="kk-KZ"/>
                    </w:rPr>
                    <w:t>Хабарланған шара жойылды-күні:</w:t>
                  </w:r>
                </w:p>
              </w:tc>
            </w:tr>
            <w:tr w:rsidR="00FD73B2" w:rsidRPr="006E3D2E" w:rsidTr="00CA1357">
              <w:tc>
                <w:tcPr>
                  <w:tcW w:w="1018" w:type="dxa"/>
                </w:tcPr>
                <w:p w:rsidR="00FD73B2" w:rsidRPr="006E3D2E" w:rsidRDefault="00FD73B2" w:rsidP="00BF597A">
                  <w:pPr>
                    <w:jc w:val="center"/>
                    <w:rPr>
                      <w:rFonts w:eastAsia="Calibri"/>
                      <w:sz w:val="24"/>
                      <w:szCs w:val="24"/>
                    </w:rPr>
                  </w:pPr>
                  <w:r w:rsidRPr="006E3D2E">
                    <w:rPr>
                      <w:rFonts w:eastAsia="Calibri"/>
                      <w:sz w:val="24"/>
                      <w:szCs w:val="24"/>
                    </w:rPr>
                    <w:t>[  ]</w:t>
                  </w:r>
                </w:p>
              </w:tc>
              <w:tc>
                <w:tcPr>
                  <w:tcW w:w="4137" w:type="dxa"/>
                </w:tcPr>
                <w:p w:rsidR="00FD73B2" w:rsidRPr="006E3D2E" w:rsidRDefault="00FD73B2" w:rsidP="00BF597A">
                  <w:pPr>
                    <w:rPr>
                      <w:sz w:val="24"/>
                      <w:szCs w:val="24"/>
                      <w:lang w:val="kk-KZ"/>
                    </w:rPr>
                  </w:pPr>
                  <w:r w:rsidRPr="006E3D2E">
                    <w:rPr>
                      <w:sz w:val="24"/>
                      <w:szCs w:val="24"/>
                      <w:lang w:val="kk-KZ"/>
                    </w:rPr>
                    <w:t>Іс-шара туралы қайта хабарланған кезде тиісті символ:</w:t>
                  </w:r>
                </w:p>
              </w:tc>
            </w:tr>
            <w:tr w:rsidR="00FD73B2" w:rsidRPr="006E3D2E" w:rsidTr="00CA1357">
              <w:tc>
                <w:tcPr>
                  <w:tcW w:w="1018" w:type="dxa"/>
                </w:tcPr>
                <w:p w:rsidR="00FD73B2" w:rsidRPr="006E3D2E" w:rsidRDefault="00FD73B2" w:rsidP="00BF597A">
                  <w:pPr>
                    <w:ind w:hanging="567"/>
                    <w:jc w:val="center"/>
                    <w:rPr>
                      <w:rFonts w:eastAsia="Calibri"/>
                      <w:sz w:val="24"/>
                      <w:szCs w:val="24"/>
                    </w:rPr>
                  </w:pPr>
                  <w:r w:rsidRPr="006E3D2E">
                    <w:rPr>
                      <w:rFonts w:eastAsia="Calibri"/>
                      <w:sz w:val="24"/>
                      <w:szCs w:val="24"/>
                    </w:rPr>
                    <w:t>[  ]</w:t>
                  </w:r>
                </w:p>
              </w:tc>
              <w:tc>
                <w:tcPr>
                  <w:tcW w:w="4137" w:type="dxa"/>
                </w:tcPr>
                <w:p w:rsidR="00FD73B2" w:rsidRPr="006E3D2E" w:rsidRDefault="00FD73B2"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FD73B2" w:rsidRPr="006E3D2E" w:rsidTr="00CA1357">
              <w:tc>
                <w:tcPr>
                  <w:tcW w:w="1018" w:type="dxa"/>
                </w:tcPr>
                <w:p w:rsidR="00FD73B2" w:rsidRPr="006E3D2E" w:rsidRDefault="00FD73B2" w:rsidP="00BF597A">
                  <w:pPr>
                    <w:ind w:hanging="567"/>
                    <w:jc w:val="center"/>
                    <w:rPr>
                      <w:rFonts w:eastAsia="Calibri"/>
                      <w:sz w:val="24"/>
                      <w:szCs w:val="24"/>
                    </w:rPr>
                  </w:pPr>
                  <w:r w:rsidRPr="006E3D2E">
                    <w:rPr>
                      <w:rFonts w:eastAsia="Calibri"/>
                      <w:sz w:val="24"/>
                      <w:szCs w:val="24"/>
                    </w:rPr>
                    <w:t>[  ]</w:t>
                  </w:r>
                </w:p>
              </w:tc>
              <w:tc>
                <w:tcPr>
                  <w:tcW w:w="4137" w:type="dxa"/>
                </w:tcPr>
                <w:p w:rsidR="00FD73B2" w:rsidRPr="006E3D2E" w:rsidRDefault="00FD73B2"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87489" w:rsidP="00BF597A">
            <w:pPr>
              <w:rPr>
                <w:sz w:val="24"/>
                <w:szCs w:val="24"/>
                <w:lang w:val="kk-KZ"/>
              </w:rPr>
            </w:pPr>
            <w:r w:rsidRPr="006E3D2E">
              <w:rPr>
                <w:sz w:val="24"/>
                <w:szCs w:val="24"/>
                <w:lang w:val="kk-KZ"/>
              </w:rPr>
              <w:t xml:space="preserve">Тайвань, Пэнху, Цзиньмэн және Матсу жеке кедендік </w:t>
            </w:r>
            <w:r w:rsidRPr="006E3D2E">
              <w:rPr>
                <w:sz w:val="24"/>
                <w:szCs w:val="24"/>
                <w:lang w:val="kk-KZ"/>
              </w:rPr>
              <w:lastRenderedPageBreak/>
              <w:t>аумағы.</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n-US"/>
              </w:rPr>
            </w:pPr>
            <w:r w:rsidRPr="006E3D2E">
              <w:rPr>
                <w:b/>
                <w:sz w:val="24"/>
                <w:szCs w:val="24"/>
                <w:lang w:val="en-US"/>
              </w:rPr>
              <w:t>G/TBT/N/ISR/1164/Corr.1</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SI 1220 </w:t>
            </w:r>
            <w:r w:rsidRPr="006E3D2E">
              <w:rPr>
                <w:sz w:val="24"/>
                <w:szCs w:val="24"/>
              </w:rPr>
              <w:t>часть</w:t>
            </w:r>
            <w:r w:rsidRPr="006E3D2E">
              <w:rPr>
                <w:sz w:val="24"/>
                <w:szCs w:val="24"/>
                <w:lang w:val="en-US"/>
              </w:rPr>
              <w:t xml:space="preserve"> 6 - </w:t>
            </w:r>
            <w:r w:rsidR="00C87489" w:rsidRPr="006E3D2E">
              <w:rPr>
                <w:sz w:val="24"/>
                <w:szCs w:val="24"/>
              </w:rPr>
              <w:t>Өрт</w:t>
            </w:r>
            <w:r w:rsidR="00C87489" w:rsidRPr="006E3D2E">
              <w:rPr>
                <w:sz w:val="24"/>
                <w:szCs w:val="24"/>
                <w:lang w:val="en-US"/>
              </w:rPr>
              <w:t xml:space="preserve"> </w:t>
            </w:r>
            <w:r w:rsidR="00C87489" w:rsidRPr="006E3D2E">
              <w:rPr>
                <w:sz w:val="24"/>
                <w:szCs w:val="24"/>
              </w:rPr>
              <w:t>хабарлағыштарының</w:t>
            </w:r>
            <w:r w:rsidR="00C87489" w:rsidRPr="006E3D2E">
              <w:rPr>
                <w:sz w:val="24"/>
                <w:szCs w:val="24"/>
                <w:lang w:val="en-US"/>
              </w:rPr>
              <w:t xml:space="preserve"> </w:t>
            </w:r>
            <w:r w:rsidR="00C87489" w:rsidRPr="006E3D2E">
              <w:rPr>
                <w:sz w:val="24"/>
                <w:szCs w:val="24"/>
              </w:rPr>
              <w:t>жүйелері</w:t>
            </w:r>
            <w:r w:rsidR="00C87489" w:rsidRPr="006E3D2E">
              <w:rPr>
                <w:sz w:val="24"/>
                <w:szCs w:val="24"/>
                <w:lang w:val="en-US"/>
              </w:rPr>
              <w:t xml:space="preserve">: </w:t>
            </w:r>
            <w:r w:rsidR="00C87489" w:rsidRPr="006E3D2E">
              <w:rPr>
                <w:sz w:val="24"/>
                <w:szCs w:val="24"/>
              </w:rPr>
              <w:t>қолмен</w:t>
            </w:r>
            <w:r w:rsidR="00C87489" w:rsidRPr="006E3D2E">
              <w:rPr>
                <w:sz w:val="24"/>
                <w:szCs w:val="24"/>
                <w:lang w:val="en-US"/>
              </w:rPr>
              <w:t xml:space="preserve"> </w:t>
            </w:r>
            <w:r w:rsidR="00C87489" w:rsidRPr="006E3D2E">
              <w:rPr>
                <w:sz w:val="24"/>
                <w:szCs w:val="24"/>
              </w:rPr>
              <w:t>сигнал</w:t>
            </w:r>
            <w:r w:rsidR="00C87489" w:rsidRPr="006E3D2E">
              <w:rPr>
                <w:sz w:val="24"/>
                <w:szCs w:val="24"/>
                <w:lang w:val="en-US"/>
              </w:rPr>
              <w:t xml:space="preserve"> </w:t>
            </w:r>
            <w:r w:rsidR="00C87489" w:rsidRPr="006E3D2E">
              <w:rPr>
                <w:sz w:val="24"/>
                <w:szCs w:val="24"/>
              </w:rPr>
              <w:t>беру</w:t>
            </w:r>
            <w:r w:rsidR="00C87489" w:rsidRPr="006E3D2E">
              <w:rPr>
                <w:sz w:val="24"/>
                <w:szCs w:val="24"/>
                <w:lang w:val="en-US"/>
              </w:rPr>
              <w:t xml:space="preserve"> </w:t>
            </w:r>
            <w:r w:rsidR="00C87489" w:rsidRPr="006E3D2E">
              <w:rPr>
                <w:sz w:val="24"/>
                <w:szCs w:val="24"/>
              </w:rPr>
              <w:t>қораптары</w:t>
            </w:r>
            <w:r w:rsidR="00C87489" w:rsidRPr="006E3D2E">
              <w:rPr>
                <w:sz w:val="24"/>
                <w:szCs w:val="24"/>
                <w:lang w:val="en-US"/>
              </w:rPr>
              <w:t>.</w:t>
            </w:r>
          </w:p>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Бұл</w:t>
            </w:r>
            <w:r w:rsidRPr="006E3D2E">
              <w:rPr>
                <w:sz w:val="24"/>
                <w:szCs w:val="24"/>
                <w:lang w:val="en-US"/>
              </w:rPr>
              <w:t xml:space="preserve"> </w:t>
            </w:r>
            <w:r w:rsidRPr="006E3D2E">
              <w:rPr>
                <w:sz w:val="24"/>
                <w:szCs w:val="24"/>
              </w:rPr>
              <w:t>түзету</w:t>
            </w:r>
            <w:r w:rsidRPr="006E3D2E">
              <w:rPr>
                <w:sz w:val="24"/>
                <w:szCs w:val="24"/>
                <w:lang w:val="en-US"/>
              </w:rPr>
              <w:t xml:space="preserve"> 6-</w:t>
            </w:r>
            <w:r w:rsidRPr="006E3D2E">
              <w:rPr>
                <w:sz w:val="24"/>
                <w:szCs w:val="24"/>
              </w:rPr>
              <w:t>тармаққа</w:t>
            </w:r>
            <w:r w:rsidRPr="006E3D2E">
              <w:rPr>
                <w:sz w:val="24"/>
                <w:szCs w:val="24"/>
                <w:lang w:val="en-US"/>
              </w:rPr>
              <w:t xml:space="preserve"> </w:t>
            </w:r>
            <w:r w:rsidRPr="006E3D2E">
              <w:rPr>
                <w:sz w:val="24"/>
                <w:szCs w:val="24"/>
              </w:rPr>
              <w:t>қосылады</w:t>
            </w:r>
            <w:r w:rsidRPr="006E3D2E">
              <w:rPr>
                <w:sz w:val="24"/>
                <w:szCs w:val="24"/>
                <w:lang w:val="en-US"/>
              </w:rPr>
              <w:t xml:space="preserve"> </w:t>
            </w:r>
            <w:r w:rsidR="00C544BA" w:rsidRPr="006E3D2E">
              <w:rPr>
                <w:sz w:val="24"/>
                <w:szCs w:val="24"/>
                <w:lang w:val="en-US"/>
              </w:rPr>
              <w:t>(</w:t>
            </w:r>
            <w:r w:rsidRPr="006E3D2E">
              <w:rPr>
                <w:sz w:val="24"/>
                <w:szCs w:val="24"/>
              </w:rPr>
              <w:t>Мазмұн</w:t>
            </w:r>
            <w:r w:rsidRPr="006E3D2E">
              <w:rPr>
                <w:sz w:val="24"/>
                <w:szCs w:val="24"/>
                <w:lang w:val="en-US"/>
              </w:rPr>
              <w:t xml:space="preserve"> </w:t>
            </w:r>
            <w:r w:rsidRPr="006E3D2E">
              <w:rPr>
                <w:sz w:val="24"/>
                <w:szCs w:val="24"/>
              </w:rPr>
              <w:t>сипаттамасы</w:t>
            </w:r>
            <w:r w:rsidR="00C544BA" w:rsidRPr="006E3D2E">
              <w:rPr>
                <w:sz w:val="24"/>
                <w:szCs w:val="24"/>
                <w:lang w:val="en-US"/>
              </w:rPr>
              <w:t>):</w:t>
            </w:r>
          </w:p>
          <w:p w:rsidR="00C544BA" w:rsidRPr="006E3D2E" w:rsidRDefault="00FD73B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Қолданыстағы</w:t>
            </w:r>
            <w:r w:rsidRPr="006E3D2E">
              <w:rPr>
                <w:sz w:val="24"/>
                <w:szCs w:val="24"/>
                <w:lang w:val="en-US"/>
              </w:rPr>
              <w:t xml:space="preserve"> </w:t>
            </w:r>
            <w:r w:rsidRPr="006E3D2E">
              <w:rPr>
                <w:sz w:val="24"/>
                <w:szCs w:val="24"/>
              </w:rPr>
              <w:t>стандарттың</w:t>
            </w:r>
            <w:r w:rsidRPr="006E3D2E">
              <w:rPr>
                <w:sz w:val="24"/>
                <w:szCs w:val="24"/>
                <w:lang w:val="en-US"/>
              </w:rPr>
              <w:t xml:space="preserve"> </w:t>
            </w:r>
            <w:r w:rsidRPr="006E3D2E">
              <w:rPr>
                <w:sz w:val="24"/>
                <w:szCs w:val="24"/>
              </w:rPr>
              <w:t>барлық</w:t>
            </w:r>
            <w:r w:rsidRPr="006E3D2E">
              <w:rPr>
                <w:sz w:val="24"/>
                <w:szCs w:val="24"/>
                <w:lang w:val="en-US"/>
              </w:rPr>
              <w:t xml:space="preserve"> </w:t>
            </w:r>
            <w:r w:rsidRPr="006E3D2E">
              <w:rPr>
                <w:sz w:val="24"/>
                <w:szCs w:val="24"/>
              </w:rPr>
              <w:t>бөлімдері</w:t>
            </w:r>
            <w:r w:rsidRPr="006E3D2E">
              <w:rPr>
                <w:sz w:val="24"/>
                <w:szCs w:val="24"/>
                <w:lang w:val="en-US"/>
              </w:rPr>
              <w:t xml:space="preserve"> (SI 1220, 6-</w:t>
            </w:r>
            <w:r w:rsidRPr="006E3D2E">
              <w:rPr>
                <w:sz w:val="24"/>
                <w:szCs w:val="24"/>
              </w:rPr>
              <w:t>бөлім</w:t>
            </w:r>
            <w:r w:rsidRPr="006E3D2E">
              <w:rPr>
                <w:sz w:val="24"/>
                <w:szCs w:val="24"/>
                <w:lang w:val="en-US"/>
              </w:rPr>
              <w:t xml:space="preserve">, 2009 </w:t>
            </w:r>
            <w:r w:rsidRPr="006E3D2E">
              <w:rPr>
                <w:sz w:val="24"/>
                <w:szCs w:val="24"/>
              </w:rPr>
              <w:t>жылғы</w:t>
            </w:r>
            <w:r w:rsidRPr="006E3D2E">
              <w:rPr>
                <w:sz w:val="24"/>
                <w:szCs w:val="24"/>
                <w:lang w:val="en-US"/>
              </w:rPr>
              <w:t xml:space="preserve"> </w:t>
            </w:r>
            <w:r w:rsidRPr="006E3D2E">
              <w:rPr>
                <w:sz w:val="24"/>
                <w:szCs w:val="24"/>
              </w:rPr>
              <w:t>желтоқсан</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хабарландырылған</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жобасы</w:t>
            </w:r>
            <w:r w:rsidRPr="006E3D2E">
              <w:rPr>
                <w:sz w:val="24"/>
                <w:szCs w:val="24"/>
                <w:lang w:val="en-US"/>
              </w:rPr>
              <w:t>, 33-</w:t>
            </w:r>
            <w:r w:rsidRPr="006E3D2E">
              <w:rPr>
                <w:sz w:val="24"/>
                <w:szCs w:val="24"/>
              </w:rPr>
              <w:t>бөлімнің</w:t>
            </w:r>
            <w:r w:rsidRPr="006E3D2E">
              <w:rPr>
                <w:sz w:val="24"/>
                <w:szCs w:val="24"/>
                <w:lang w:val="en-US"/>
              </w:rPr>
              <w:t xml:space="preserve"> 33-1-</w:t>
            </w:r>
            <w:r w:rsidRPr="006E3D2E">
              <w:rPr>
                <w:sz w:val="24"/>
                <w:szCs w:val="24"/>
              </w:rPr>
              <w:t>кіші</w:t>
            </w:r>
            <w:r w:rsidRPr="006E3D2E">
              <w:rPr>
                <w:sz w:val="24"/>
                <w:szCs w:val="24"/>
                <w:lang w:val="en-US"/>
              </w:rPr>
              <w:t xml:space="preserve"> </w:t>
            </w:r>
            <w:r w:rsidRPr="006E3D2E">
              <w:rPr>
                <w:sz w:val="24"/>
                <w:szCs w:val="24"/>
              </w:rPr>
              <w:t>бөлімінде</w:t>
            </w:r>
            <w:r w:rsidRPr="006E3D2E">
              <w:rPr>
                <w:sz w:val="24"/>
                <w:szCs w:val="24"/>
                <w:lang w:val="en-US"/>
              </w:rPr>
              <w:t xml:space="preserve"> </w:t>
            </w:r>
            <w:r w:rsidRPr="006E3D2E">
              <w:rPr>
                <w:sz w:val="24"/>
                <w:szCs w:val="24"/>
              </w:rPr>
              <w:t>пайда</w:t>
            </w:r>
            <w:r w:rsidRPr="006E3D2E">
              <w:rPr>
                <w:sz w:val="24"/>
                <w:szCs w:val="24"/>
                <w:lang w:val="en-US"/>
              </w:rPr>
              <w:t xml:space="preserve"> </w:t>
            </w:r>
            <w:r w:rsidRPr="006E3D2E">
              <w:rPr>
                <w:sz w:val="24"/>
                <w:szCs w:val="24"/>
              </w:rPr>
              <w:t>болатын</w:t>
            </w:r>
            <w:r w:rsidRPr="006E3D2E">
              <w:rPr>
                <w:sz w:val="24"/>
                <w:szCs w:val="24"/>
                <w:lang w:val="en-US"/>
              </w:rPr>
              <w:t xml:space="preserve"> "</w:t>
            </w:r>
            <w:r w:rsidRPr="006E3D2E">
              <w:rPr>
                <w:sz w:val="24"/>
                <w:szCs w:val="24"/>
              </w:rPr>
              <w:t>әріптердің</w:t>
            </w:r>
            <w:r w:rsidRPr="006E3D2E">
              <w:rPr>
                <w:sz w:val="24"/>
                <w:szCs w:val="24"/>
                <w:lang w:val="en-US"/>
              </w:rPr>
              <w:t xml:space="preserve"> </w:t>
            </w:r>
            <w:r w:rsidRPr="006E3D2E">
              <w:rPr>
                <w:sz w:val="24"/>
                <w:szCs w:val="24"/>
              </w:rPr>
              <w:t>биіктігі</w:t>
            </w:r>
            <w:r w:rsidRPr="006E3D2E">
              <w:rPr>
                <w:sz w:val="24"/>
                <w:szCs w:val="24"/>
                <w:lang w:val="en-US"/>
              </w:rPr>
              <w:t xml:space="preserve"> </w:t>
            </w:r>
            <w:r w:rsidRPr="006E3D2E">
              <w:rPr>
                <w:sz w:val="24"/>
                <w:szCs w:val="24"/>
              </w:rPr>
              <w:t>кемінде</w:t>
            </w:r>
            <w:r w:rsidRPr="006E3D2E">
              <w:rPr>
                <w:sz w:val="24"/>
                <w:szCs w:val="24"/>
                <w:lang w:val="en-US"/>
              </w:rPr>
              <w:t xml:space="preserve"> 3 </w:t>
            </w:r>
            <w:r w:rsidRPr="006E3D2E">
              <w:rPr>
                <w:sz w:val="24"/>
                <w:szCs w:val="24"/>
              </w:rPr>
              <w:t>мм</w:t>
            </w:r>
            <w:r w:rsidRPr="006E3D2E">
              <w:rPr>
                <w:sz w:val="24"/>
                <w:szCs w:val="24"/>
                <w:lang w:val="en-US"/>
              </w:rPr>
              <w:t xml:space="preserve"> </w:t>
            </w:r>
            <w:r w:rsidRPr="006E3D2E">
              <w:rPr>
                <w:sz w:val="24"/>
                <w:szCs w:val="24"/>
              </w:rPr>
              <w:t>болуы</w:t>
            </w:r>
            <w:r w:rsidRPr="006E3D2E">
              <w:rPr>
                <w:sz w:val="24"/>
                <w:szCs w:val="24"/>
                <w:lang w:val="en-US"/>
              </w:rPr>
              <w:t xml:space="preserve"> </w:t>
            </w:r>
            <w:r w:rsidRPr="006E3D2E">
              <w:rPr>
                <w:sz w:val="24"/>
                <w:szCs w:val="24"/>
              </w:rPr>
              <w:t>тиіс</w:t>
            </w:r>
            <w:r w:rsidRPr="006E3D2E">
              <w:rPr>
                <w:sz w:val="24"/>
                <w:szCs w:val="24"/>
                <w:lang w:val="en-US"/>
              </w:rPr>
              <w:t xml:space="preserve">" </w:t>
            </w:r>
            <w:r w:rsidRPr="006E3D2E">
              <w:rPr>
                <w:sz w:val="24"/>
                <w:szCs w:val="24"/>
              </w:rPr>
              <w:t>деген</w:t>
            </w:r>
            <w:r w:rsidRPr="006E3D2E">
              <w:rPr>
                <w:sz w:val="24"/>
                <w:szCs w:val="24"/>
                <w:lang w:val="en-US"/>
              </w:rPr>
              <w:t xml:space="preserve"> </w:t>
            </w:r>
            <w:r w:rsidRPr="006E3D2E">
              <w:rPr>
                <w:sz w:val="24"/>
                <w:szCs w:val="24"/>
              </w:rPr>
              <w:t>талапты</w:t>
            </w:r>
            <w:r w:rsidRPr="006E3D2E">
              <w:rPr>
                <w:sz w:val="24"/>
                <w:szCs w:val="24"/>
                <w:lang w:val="en-US"/>
              </w:rPr>
              <w:t xml:space="preserve"> </w:t>
            </w:r>
            <w:r w:rsidRPr="006E3D2E">
              <w:rPr>
                <w:sz w:val="24"/>
                <w:szCs w:val="24"/>
              </w:rPr>
              <w:t>қоспағанда</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түзету</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енгеннен</w:t>
            </w:r>
            <w:r w:rsidRPr="006E3D2E">
              <w:rPr>
                <w:sz w:val="24"/>
                <w:szCs w:val="24"/>
                <w:lang w:val="en-US"/>
              </w:rPr>
              <w:t xml:space="preserve"> </w:t>
            </w:r>
            <w:r w:rsidRPr="006E3D2E">
              <w:rPr>
                <w:sz w:val="24"/>
                <w:szCs w:val="24"/>
              </w:rPr>
              <w:t>кейін</w:t>
            </w:r>
            <w:r w:rsidRPr="006E3D2E">
              <w:rPr>
                <w:sz w:val="24"/>
                <w:szCs w:val="24"/>
                <w:lang w:val="en-US"/>
              </w:rPr>
              <w:t xml:space="preserve"> </w:t>
            </w:r>
            <w:r w:rsidRPr="006E3D2E">
              <w:rPr>
                <w:sz w:val="24"/>
                <w:szCs w:val="24"/>
              </w:rPr>
              <w:t>міндетті</w:t>
            </w:r>
            <w:r w:rsidRPr="006E3D2E">
              <w:rPr>
                <w:sz w:val="24"/>
                <w:szCs w:val="24"/>
                <w:lang w:val="en-US"/>
              </w:rPr>
              <w:t xml:space="preserve"> </w:t>
            </w:r>
            <w:r w:rsidRPr="006E3D2E">
              <w:rPr>
                <w:sz w:val="24"/>
                <w:szCs w:val="24"/>
              </w:rPr>
              <w:t>болады</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Израиль</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n-US"/>
              </w:rPr>
            </w:pPr>
            <w:r w:rsidRPr="006E3D2E">
              <w:rPr>
                <w:b/>
                <w:sz w:val="24"/>
                <w:szCs w:val="24"/>
                <w:lang w:val="en-US"/>
              </w:rPr>
              <w:t>G/TBT/N/ISR/1133/Corr.1</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SI 50588 </w:t>
            </w:r>
            <w:r w:rsidR="00C87489" w:rsidRPr="006E3D2E">
              <w:rPr>
                <w:sz w:val="24"/>
                <w:szCs w:val="24"/>
                <w:lang w:val="en-US"/>
              </w:rPr>
              <w:t xml:space="preserve">1 </w:t>
            </w:r>
            <w:r w:rsidR="00C87489" w:rsidRPr="006E3D2E">
              <w:rPr>
                <w:sz w:val="24"/>
                <w:szCs w:val="24"/>
              </w:rPr>
              <w:t>бөлім</w:t>
            </w:r>
            <w:r w:rsidRPr="006E3D2E">
              <w:rPr>
                <w:sz w:val="24"/>
                <w:szCs w:val="24"/>
                <w:lang w:val="en-US"/>
              </w:rPr>
              <w:t xml:space="preserve"> - </w:t>
            </w:r>
            <w:r w:rsidR="00C87489" w:rsidRPr="006E3D2E">
              <w:rPr>
                <w:sz w:val="24"/>
                <w:szCs w:val="24"/>
                <w:lang w:val="en-US"/>
              </w:rPr>
              <w:t xml:space="preserve">36 </w:t>
            </w:r>
            <w:r w:rsidR="00C87489" w:rsidRPr="006E3D2E">
              <w:rPr>
                <w:sz w:val="24"/>
                <w:szCs w:val="24"/>
              </w:rPr>
              <w:t>кВ</w:t>
            </w:r>
            <w:r w:rsidR="00C87489" w:rsidRPr="006E3D2E">
              <w:rPr>
                <w:sz w:val="24"/>
                <w:szCs w:val="24"/>
                <w:lang w:val="en-US"/>
              </w:rPr>
              <w:t xml:space="preserve"> </w:t>
            </w:r>
            <w:r w:rsidR="00C87489" w:rsidRPr="006E3D2E">
              <w:rPr>
                <w:sz w:val="24"/>
                <w:szCs w:val="24"/>
              </w:rPr>
              <w:t>аспайтын</w:t>
            </w:r>
            <w:r w:rsidR="00C87489" w:rsidRPr="006E3D2E">
              <w:rPr>
                <w:sz w:val="24"/>
                <w:szCs w:val="24"/>
                <w:lang w:val="en-US"/>
              </w:rPr>
              <w:t xml:space="preserve"> </w:t>
            </w:r>
            <w:r w:rsidR="00C87489" w:rsidRPr="006E3D2E">
              <w:rPr>
                <w:sz w:val="24"/>
                <w:szCs w:val="24"/>
              </w:rPr>
              <w:t>жабдықтарға</w:t>
            </w:r>
            <w:r w:rsidR="00C87489" w:rsidRPr="006E3D2E">
              <w:rPr>
                <w:sz w:val="24"/>
                <w:szCs w:val="24"/>
                <w:lang w:val="en-US"/>
              </w:rPr>
              <w:t xml:space="preserve"> </w:t>
            </w:r>
            <w:r w:rsidR="00C87489" w:rsidRPr="006E3D2E">
              <w:rPr>
                <w:sz w:val="24"/>
                <w:szCs w:val="24"/>
              </w:rPr>
              <w:t>арналған</w:t>
            </w:r>
            <w:r w:rsidR="00C87489" w:rsidRPr="006E3D2E">
              <w:rPr>
                <w:sz w:val="24"/>
                <w:szCs w:val="24"/>
                <w:lang w:val="en-US"/>
              </w:rPr>
              <w:t xml:space="preserve"> </w:t>
            </w:r>
            <w:r w:rsidR="00C87489" w:rsidRPr="006E3D2E">
              <w:rPr>
                <w:sz w:val="24"/>
                <w:szCs w:val="24"/>
              </w:rPr>
              <w:t>максималды</w:t>
            </w:r>
            <w:r w:rsidR="00C87489" w:rsidRPr="006E3D2E">
              <w:rPr>
                <w:sz w:val="24"/>
                <w:szCs w:val="24"/>
                <w:lang w:val="en-US"/>
              </w:rPr>
              <w:t xml:space="preserve"> </w:t>
            </w:r>
            <w:r w:rsidR="00C87489" w:rsidRPr="006E3D2E">
              <w:rPr>
                <w:sz w:val="24"/>
                <w:szCs w:val="24"/>
              </w:rPr>
              <w:t>кернеуі</w:t>
            </w:r>
            <w:r w:rsidR="00C87489" w:rsidRPr="006E3D2E">
              <w:rPr>
                <w:sz w:val="24"/>
                <w:szCs w:val="24"/>
                <w:lang w:val="en-US"/>
              </w:rPr>
              <w:t xml:space="preserve"> 50 </w:t>
            </w:r>
            <w:r w:rsidR="00C87489" w:rsidRPr="006E3D2E">
              <w:rPr>
                <w:sz w:val="24"/>
                <w:szCs w:val="24"/>
              </w:rPr>
              <w:t>Гц</w:t>
            </w:r>
            <w:r w:rsidR="00C87489" w:rsidRPr="006E3D2E">
              <w:rPr>
                <w:sz w:val="24"/>
                <w:szCs w:val="24"/>
                <w:lang w:val="en-US"/>
              </w:rPr>
              <w:t xml:space="preserve"> </w:t>
            </w:r>
            <w:r w:rsidR="00C87489" w:rsidRPr="006E3D2E">
              <w:rPr>
                <w:sz w:val="24"/>
                <w:szCs w:val="24"/>
              </w:rPr>
              <w:t>орташа</w:t>
            </w:r>
            <w:r w:rsidR="00C87489" w:rsidRPr="006E3D2E">
              <w:rPr>
                <w:sz w:val="24"/>
                <w:szCs w:val="24"/>
                <w:lang w:val="en-US"/>
              </w:rPr>
              <w:t xml:space="preserve"> </w:t>
            </w:r>
            <w:r w:rsidR="00C87489" w:rsidRPr="006E3D2E">
              <w:rPr>
                <w:sz w:val="24"/>
                <w:szCs w:val="24"/>
              </w:rPr>
              <w:t>қуатты</w:t>
            </w:r>
            <w:r w:rsidR="00C87489" w:rsidRPr="006E3D2E">
              <w:rPr>
                <w:sz w:val="24"/>
                <w:szCs w:val="24"/>
                <w:lang w:val="en-US"/>
              </w:rPr>
              <w:t xml:space="preserve"> </w:t>
            </w:r>
            <w:r w:rsidR="00C87489" w:rsidRPr="006E3D2E">
              <w:rPr>
                <w:sz w:val="24"/>
                <w:szCs w:val="24"/>
              </w:rPr>
              <w:t>трансформаторлар</w:t>
            </w:r>
            <w:r w:rsidRPr="006E3D2E">
              <w:rPr>
                <w:sz w:val="24"/>
                <w:szCs w:val="24"/>
                <w:lang w:val="en-US"/>
              </w:rPr>
              <w:t xml:space="preserve">: </w:t>
            </w:r>
            <w:r w:rsidR="00C87489" w:rsidRPr="006E3D2E">
              <w:rPr>
                <w:sz w:val="24"/>
                <w:szCs w:val="24"/>
              </w:rPr>
              <w:t>Жалпы</w:t>
            </w:r>
            <w:r w:rsidR="00C87489" w:rsidRPr="006E3D2E">
              <w:rPr>
                <w:sz w:val="24"/>
                <w:szCs w:val="24"/>
                <w:lang w:val="en-US"/>
              </w:rPr>
              <w:t xml:space="preserve"> </w:t>
            </w:r>
            <w:r w:rsidR="00C87489" w:rsidRPr="006E3D2E">
              <w:rPr>
                <w:sz w:val="24"/>
                <w:szCs w:val="24"/>
              </w:rPr>
              <w:t>талаптар</w:t>
            </w:r>
            <w:r w:rsidRPr="006E3D2E">
              <w:rPr>
                <w:sz w:val="24"/>
                <w:szCs w:val="24"/>
                <w:lang w:val="en-US"/>
              </w:rPr>
              <w:t>.</w:t>
            </w:r>
          </w:p>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Бұл</w:t>
            </w:r>
            <w:r w:rsidRPr="006E3D2E">
              <w:rPr>
                <w:sz w:val="24"/>
                <w:szCs w:val="24"/>
                <w:lang w:val="en-US"/>
              </w:rPr>
              <w:t xml:space="preserve"> </w:t>
            </w:r>
            <w:r w:rsidRPr="006E3D2E">
              <w:rPr>
                <w:sz w:val="24"/>
                <w:szCs w:val="24"/>
              </w:rPr>
              <w:t>түзету</w:t>
            </w:r>
            <w:r w:rsidRPr="006E3D2E">
              <w:rPr>
                <w:sz w:val="24"/>
                <w:szCs w:val="24"/>
                <w:lang w:val="en-US"/>
              </w:rPr>
              <w:t xml:space="preserve"> 6-</w:t>
            </w:r>
            <w:r w:rsidRPr="006E3D2E">
              <w:rPr>
                <w:sz w:val="24"/>
                <w:szCs w:val="24"/>
              </w:rPr>
              <w:t>тармақты</w:t>
            </w:r>
            <w:r w:rsidRPr="006E3D2E">
              <w:rPr>
                <w:sz w:val="24"/>
                <w:szCs w:val="24"/>
                <w:lang w:val="en-US"/>
              </w:rPr>
              <w:t xml:space="preserve"> (</w:t>
            </w:r>
            <w:r w:rsidRPr="006E3D2E">
              <w:rPr>
                <w:sz w:val="24"/>
                <w:szCs w:val="24"/>
              </w:rPr>
              <w:t>мазмұн</w:t>
            </w:r>
            <w:r w:rsidRPr="006E3D2E">
              <w:rPr>
                <w:sz w:val="24"/>
                <w:szCs w:val="24"/>
                <w:lang w:val="en-US"/>
              </w:rPr>
              <w:t xml:space="preserve"> </w:t>
            </w:r>
            <w:r w:rsidRPr="006E3D2E">
              <w:rPr>
                <w:sz w:val="24"/>
                <w:szCs w:val="24"/>
              </w:rPr>
              <w:t>сипаттамасы</w:t>
            </w:r>
            <w:r w:rsidRPr="006E3D2E">
              <w:rPr>
                <w:sz w:val="24"/>
                <w:szCs w:val="24"/>
                <w:lang w:val="en-US"/>
              </w:rPr>
              <w:t xml:space="preserve">) </w:t>
            </w:r>
            <w:r w:rsidRPr="006E3D2E">
              <w:rPr>
                <w:sz w:val="24"/>
                <w:szCs w:val="24"/>
              </w:rPr>
              <w:t>толықтырады</w:t>
            </w:r>
            <w:r w:rsidRPr="006E3D2E">
              <w:rPr>
                <w:sz w:val="24"/>
                <w:szCs w:val="24"/>
                <w:lang w:val="en-US"/>
              </w:rPr>
              <w:t xml:space="preserve"> </w:t>
            </w:r>
            <w:r w:rsidRPr="006E3D2E">
              <w:rPr>
                <w:sz w:val="24"/>
                <w:szCs w:val="24"/>
              </w:rPr>
              <w:t>және</w:t>
            </w:r>
            <w:r w:rsidRPr="006E3D2E">
              <w:rPr>
                <w:sz w:val="24"/>
                <w:szCs w:val="24"/>
                <w:lang w:val="en-US"/>
              </w:rPr>
              <w:t xml:space="preserve"> 9-</w:t>
            </w:r>
            <w:r w:rsidRPr="006E3D2E">
              <w:rPr>
                <w:sz w:val="24"/>
                <w:szCs w:val="24"/>
              </w:rPr>
              <w:t>тармақты</w:t>
            </w:r>
            <w:r w:rsidRPr="006E3D2E">
              <w:rPr>
                <w:sz w:val="24"/>
                <w:szCs w:val="24"/>
                <w:lang w:val="en-US"/>
              </w:rPr>
              <w:t xml:space="preserve"> (</w:t>
            </w:r>
            <w:r w:rsidRPr="006E3D2E">
              <w:rPr>
                <w:sz w:val="24"/>
                <w:szCs w:val="24"/>
              </w:rPr>
              <w:t>ұсынылған</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ену</w:t>
            </w:r>
            <w:r w:rsidRPr="006E3D2E">
              <w:rPr>
                <w:sz w:val="24"/>
                <w:szCs w:val="24"/>
                <w:lang w:val="en-US"/>
              </w:rPr>
              <w:t xml:space="preserve"> </w:t>
            </w:r>
            <w:r w:rsidRPr="006E3D2E">
              <w:rPr>
                <w:sz w:val="24"/>
                <w:szCs w:val="24"/>
              </w:rPr>
              <w:t>күні</w:t>
            </w:r>
            <w:r w:rsidRPr="006E3D2E">
              <w:rPr>
                <w:sz w:val="24"/>
                <w:szCs w:val="24"/>
                <w:lang w:val="en-US"/>
              </w:rPr>
              <w:t xml:space="preserve">) </w:t>
            </w:r>
            <w:r w:rsidRPr="006E3D2E">
              <w:rPr>
                <w:sz w:val="24"/>
                <w:szCs w:val="24"/>
              </w:rPr>
              <w:t>келесіге</w:t>
            </w:r>
            <w:r w:rsidRPr="006E3D2E">
              <w:rPr>
                <w:sz w:val="24"/>
                <w:szCs w:val="24"/>
                <w:lang w:val="en-US"/>
              </w:rPr>
              <w:t xml:space="preserve"> </w:t>
            </w:r>
            <w:r w:rsidRPr="006E3D2E">
              <w:rPr>
                <w:sz w:val="24"/>
                <w:szCs w:val="24"/>
              </w:rPr>
              <w:t>ауыстырады</w:t>
            </w:r>
            <w:r w:rsidR="00C544BA" w:rsidRPr="006E3D2E">
              <w:rPr>
                <w:sz w:val="24"/>
                <w:szCs w:val="24"/>
                <w:lang w:val="en-US"/>
              </w:rPr>
              <w:t>:</w:t>
            </w:r>
          </w:p>
          <w:p w:rsidR="00C544BA" w:rsidRPr="006E3D2E" w:rsidRDefault="003A1EC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Ескі</w:t>
            </w:r>
            <w:r w:rsidRPr="006E3D2E">
              <w:rPr>
                <w:sz w:val="24"/>
                <w:szCs w:val="24"/>
                <w:lang w:val="en-US"/>
              </w:rPr>
              <w:t xml:space="preserve"> </w:t>
            </w:r>
            <w:r w:rsidRPr="006E3D2E">
              <w:rPr>
                <w:sz w:val="24"/>
                <w:szCs w:val="24"/>
              </w:rPr>
              <w:t>стандарттар</w:t>
            </w:r>
            <w:r w:rsidRPr="006E3D2E">
              <w:rPr>
                <w:sz w:val="24"/>
                <w:szCs w:val="24"/>
                <w:lang w:val="en-US"/>
              </w:rPr>
              <w:t xml:space="preserve"> (SI 50464 1-</w:t>
            </w:r>
            <w:r w:rsidRPr="006E3D2E">
              <w:rPr>
                <w:sz w:val="24"/>
                <w:szCs w:val="24"/>
              </w:rPr>
              <w:t>бөлім</w:t>
            </w:r>
            <w:r w:rsidRPr="006E3D2E">
              <w:rPr>
                <w:sz w:val="24"/>
                <w:szCs w:val="24"/>
                <w:lang w:val="en-US"/>
              </w:rPr>
              <w:t xml:space="preserve"> </w:t>
            </w:r>
            <w:r w:rsidRPr="006E3D2E">
              <w:rPr>
                <w:sz w:val="24"/>
                <w:szCs w:val="24"/>
              </w:rPr>
              <w:t>және</w:t>
            </w:r>
            <w:r w:rsidRPr="006E3D2E">
              <w:rPr>
                <w:sz w:val="24"/>
                <w:szCs w:val="24"/>
                <w:lang w:val="en-US"/>
              </w:rPr>
              <w:t xml:space="preserve"> SI 50541 1-</w:t>
            </w:r>
            <w:r w:rsidRPr="006E3D2E">
              <w:rPr>
                <w:sz w:val="24"/>
                <w:szCs w:val="24"/>
              </w:rPr>
              <w:t>бөлім</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стандарт</w:t>
            </w:r>
            <w:r w:rsidRPr="006E3D2E">
              <w:rPr>
                <w:sz w:val="24"/>
                <w:szCs w:val="24"/>
                <w:lang w:val="en-US"/>
              </w:rPr>
              <w:t xml:space="preserve"> (SI 50588 1-</w:t>
            </w:r>
            <w:r w:rsidRPr="006E3D2E">
              <w:rPr>
                <w:sz w:val="24"/>
                <w:szCs w:val="24"/>
              </w:rPr>
              <w:t>бөлім</w:t>
            </w:r>
            <w:r w:rsidRPr="006E3D2E">
              <w:rPr>
                <w:sz w:val="24"/>
                <w:szCs w:val="24"/>
                <w:lang w:val="en-US"/>
              </w:rPr>
              <w:t xml:space="preserve">) </w:t>
            </w:r>
            <w:r w:rsidRPr="006E3D2E">
              <w:rPr>
                <w:sz w:val="24"/>
                <w:szCs w:val="24"/>
              </w:rPr>
              <w:t>күшіне</w:t>
            </w:r>
            <w:r w:rsidRPr="006E3D2E">
              <w:rPr>
                <w:sz w:val="24"/>
                <w:szCs w:val="24"/>
                <w:lang w:val="en-US"/>
              </w:rPr>
              <w:t xml:space="preserve"> </w:t>
            </w:r>
            <w:r w:rsidRPr="006E3D2E">
              <w:rPr>
                <w:sz w:val="24"/>
                <w:szCs w:val="24"/>
              </w:rPr>
              <w:t>енген</w:t>
            </w:r>
            <w:r w:rsidRPr="006E3D2E">
              <w:rPr>
                <w:sz w:val="24"/>
                <w:szCs w:val="24"/>
                <w:lang w:val="en-US"/>
              </w:rPr>
              <w:t xml:space="preserve"> </w:t>
            </w:r>
            <w:r w:rsidRPr="006E3D2E">
              <w:rPr>
                <w:sz w:val="24"/>
                <w:szCs w:val="24"/>
              </w:rPr>
              <w:t>сәттен</w:t>
            </w:r>
            <w:r w:rsidRPr="006E3D2E">
              <w:rPr>
                <w:sz w:val="24"/>
                <w:szCs w:val="24"/>
                <w:lang w:val="en-US"/>
              </w:rPr>
              <w:t xml:space="preserve"> </w:t>
            </w:r>
            <w:r w:rsidRPr="006E3D2E">
              <w:rPr>
                <w:sz w:val="24"/>
                <w:szCs w:val="24"/>
              </w:rPr>
              <w:t>бастап</w:t>
            </w:r>
            <w:r w:rsidRPr="006E3D2E">
              <w:rPr>
                <w:sz w:val="24"/>
                <w:szCs w:val="24"/>
                <w:lang w:val="en-US"/>
              </w:rPr>
              <w:t xml:space="preserve"> 5 </w:t>
            </w:r>
            <w:r w:rsidRPr="006E3D2E">
              <w:rPr>
                <w:sz w:val="24"/>
                <w:szCs w:val="24"/>
              </w:rPr>
              <w:t>жыл</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қолданылады</w:t>
            </w:r>
            <w:r w:rsidRPr="006E3D2E">
              <w:rPr>
                <w:sz w:val="24"/>
                <w:szCs w:val="24"/>
                <w:lang w:val="en-US"/>
              </w:rPr>
              <w:t xml:space="preserve">. </w:t>
            </w:r>
            <w:r w:rsidRPr="006E3D2E">
              <w:rPr>
                <w:sz w:val="24"/>
                <w:szCs w:val="24"/>
              </w:rPr>
              <w:t>Осы</w:t>
            </w:r>
            <w:r w:rsidRPr="006E3D2E">
              <w:rPr>
                <w:sz w:val="24"/>
                <w:szCs w:val="24"/>
                <w:lang w:val="en-US"/>
              </w:rPr>
              <w:t xml:space="preserve"> </w:t>
            </w:r>
            <w:r w:rsidRPr="006E3D2E">
              <w:rPr>
                <w:sz w:val="24"/>
                <w:szCs w:val="24"/>
              </w:rPr>
              <w:t>уақыт</w:t>
            </w:r>
            <w:r w:rsidRPr="006E3D2E">
              <w:rPr>
                <w:sz w:val="24"/>
                <w:szCs w:val="24"/>
                <w:lang w:val="en-US"/>
              </w:rPr>
              <w:t xml:space="preserve"> </w:t>
            </w:r>
            <w:r w:rsidRPr="006E3D2E">
              <w:rPr>
                <w:sz w:val="24"/>
                <w:szCs w:val="24"/>
              </w:rPr>
              <w:t>ішінде</w:t>
            </w:r>
            <w:r w:rsidRPr="006E3D2E">
              <w:rPr>
                <w:sz w:val="24"/>
                <w:szCs w:val="24"/>
                <w:lang w:val="en-US"/>
              </w:rPr>
              <w:t xml:space="preserve"> </w:t>
            </w:r>
            <w:r w:rsidRPr="006E3D2E">
              <w:rPr>
                <w:sz w:val="24"/>
                <w:szCs w:val="24"/>
              </w:rPr>
              <w:t>өнімдер</w:t>
            </w:r>
            <w:r w:rsidRPr="006E3D2E">
              <w:rPr>
                <w:sz w:val="24"/>
                <w:szCs w:val="24"/>
                <w:lang w:val="en-US"/>
              </w:rPr>
              <w:t xml:space="preserve"> </w:t>
            </w:r>
            <w:r w:rsidRPr="006E3D2E">
              <w:rPr>
                <w:sz w:val="24"/>
                <w:szCs w:val="24"/>
              </w:rPr>
              <w:t>ескі</w:t>
            </w:r>
            <w:r w:rsidRPr="006E3D2E">
              <w:rPr>
                <w:sz w:val="24"/>
                <w:szCs w:val="24"/>
                <w:lang w:val="en-US"/>
              </w:rPr>
              <w:t xml:space="preserve"> </w:t>
            </w:r>
            <w:r w:rsidRPr="006E3D2E">
              <w:rPr>
                <w:sz w:val="24"/>
                <w:szCs w:val="24"/>
              </w:rPr>
              <w:t>немесе</w:t>
            </w:r>
            <w:r w:rsidRPr="006E3D2E">
              <w:rPr>
                <w:sz w:val="24"/>
                <w:szCs w:val="24"/>
                <w:lang w:val="en-US"/>
              </w:rPr>
              <w:t xml:space="preserve"> </w:t>
            </w:r>
            <w:r w:rsidRPr="006E3D2E">
              <w:rPr>
                <w:sz w:val="24"/>
                <w:szCs w:val="24"/>
              </w:rPr>
              <w:t>жаңа</w:t>
            </w:r>
            <w:r w:rsidRPr="006E3D2E">
              <w:rPr>
                <w:sz w:val="24"/>
                <w:szCs w:val="24"/>
                <w:lang w:val="en-US"/>
              </w:rPr>
              <w:t xml:space="preserve"> </w:t>
            </w:r>
            <w:r w:rsidRPr="006E3D2E">
              <w:rPr>
                <w:sz w:val="24"/>
                <w:szCs w:val="24"/>
              </w:rPr>
              <w:t>қайта</w:t>
            </w:r>
            <w:r w:rsidRPr="006E3D2E">
              <w:rPr>
                <w:sz w:val="24"/>
                <w:szCs w:val="24"/>
                <w:lang w:val="en-US"/>
              </w:rPr>
              <w:t xml:space="preserve"> </w:t>
            </w:r>
            <w:r w:rsidRPr="006E3D2E">
              <w:rPr>
                <w:sz w:val="24"/>
                <w:szCs w:val="24"/>
              </w:rPr>
              <w:t>қаралған</w:t>
            </w:r>
            <w:r w:rsidRPr="006E3D2E">
              <w:rPr>
                <w:sz w:val="24"/>
                <w:szCs w:val="24"/>
                <w:lang w:val="en-US"/>
              </w:rPr>
              <w:t xml:space="preserve"> </w:t>
            </w:r>
            <w:r w:rsidRPr="006E3D2E">
              <w:rPr>
                <w:sz w:val="24"/>
                <w:szCs w:val="24"/>
              </w:rPr>
              <w:t>стандарттарға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сыналуы</w:t>
            </w:r>
            <w:r w:rsidRPr="006E3D2E">
              <w:rPr>
                <w:sz w:val="24"/>
                <w:szCs w:val="24"/>
                <w:lang w:val="en-US"/>
              </w:rPr>
              <w:t xml:space="preserve"> </w:t>
            </w:r>
            <w:r w:rsidRPr="006E3D2E">
              <w:rPr>
                <w:sz w:val="24"/>
                <w:szCs w:val="24"/>
              </w:rPr>
              <w:t>мүмкін</w:t>
            </w:r>
            <w:r w:rsidRPr="006E3D2E">
              <w:rPr>
                <w:sz w:val="24"/>
                <w:szCs w:val="24"/>
                <w:lang w:val="en-US"/>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Израиль</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n-US"/>
              </w:rPr>
            </w:pPr>
            <w:r w:rsidRPr="006E3D2E">
              <w:rPr>
                <w:rFonts w:eastAsia="Calibri"/>
                <w:b/>
                <w:sz w:val="24"/>
                <w:szCs w:val="24"/>
                <w:lang w:val="en-US"/>
              </w:rPr>
              <w:t>G/TBT/N/ISR/1108/Rev.1/Add.1</w:t>
            </w:r>
          </w:p>
          <w:p w:rsidR="00C544BA" w:rsidRPr="006E3D2E" w:rsidRDefault="00C544BA" w:rsidP="00BF597A">
            <w:pPr>
              <w:rPr>
                <w:sz w:val="24"/>
                <w:szCs w:val="24"/>
                <w:lang w:val="en-US"/>
              </w:rPr>
            </w:pP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5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5F7AE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C544BA" w:rsidRPr="006E3D2E">
              <w:rPr>
                <w:sz w:val="24"/>
                <w:szCs w:val="24"/>
                <w:lang w:val="en-US"/>
              </w:rPr>
              <w:t xml:space="preserve">: </w:t>
            </w:r>
            <w:r w:rsidR="00C87489" w:rsidRPr="006E3D2E">
              <w:rPr>
                <w:sz w:val="24"/>
                <w:szCs w:val="24"/>
              </w:rPr>
              <w:t>Стандарттар</w:t>
            </w:r>
            <w:r w:rsidR="00C87489" w:rsidRPr="006E3D2E">
              <w:rPr>
                <w:sz w:val="24"/>
                <w:szCs w:val="24"/>
                <w:lang w:val="en-US"/>
              </w:rPr>
              <w:t xml:space="preserve"> </w:t>
            </w:r>
            <w:r w:rsidR="00C87489" w:rsidRPr="006E3D2E">
              <w:rPr>
                <w:sz w:val="24"/>
                <w:szCs w:val="24"/>
              </w:rPr>
              <w:t>туралы</w:t>
            </w:r>
            <w:r w:rsidR="00C87489" w:rsidRPr="006E3D2E">
              <w:rPr>
                <w:sz w:val="24"/>
                <w:szCs w:val="24"/>
                <w:lang w:val="en-US"/>
              </w:rPr>
              <w:t xml:space="preserve"> </w:t>
            </w:r>
            <w:r w:rsidR="00C87489" w:rsidRPr="006E3D2E">
              <w:rPr>
                <w:sz w:val="24"/>
                <w:szCs w:val="24"/>
              </w:rPr>
              <w:t>бұйрық</w:t>
            </w:r>
            <w:r w:rsidR="00C87489" w:rsidRPr="006E3D2E">
              <w:rPr>
                <w:sz w:val="24"/>
                <w:szCs w:val="24"/>
                <w:lang w:val="en-US"/>
              </w:rPr>
              <w:t xml:space="preserve"> </w:t>
            </w:r>
            <w:r w:rsidR="00C544BA" w:rsidRPr="006E3D2E">
              <w:rPr>
                <w:sz w:val="24"/>
                <w:szCs w:val="24"/>
                <w:lang w:val="en-US"/>
              </w:rPr>
              <w:t>(</w:t>
            </w:r>
            <w:r w:rsidR="00C87489" w:rsidRPr="006E3D2E">
              <w:rPr>
                <w:sz w:val="24"/>
                <w:szCs w:val="24"/>
              </w:rPr>
              <w:t>Міндетті</w:t>
            </w:r>
            <w:r w:rsidR="00C87489" w:rsidRPr="006E3D2E">
              <w:rPr>
                <w:sz w:val="24"/>
                <w:szCs w:val="24"/>
                <w:lang w:val="en-US"/>
              </w:rPr>
              <w:t xml:space="preserve"> </w:t>
            </w:r>
            <w:r w:rsidR="00C87489" w:rsidRPr="006E3D2E">
              <w:rPr>
                <w:sz w:val="24"/>
                <w:szCs w:val="24"/>
              </w:rPr>
              <w:t>стандарттардан</w:t>
            </w:r>
            <w:r w:rsidR="00C87489" w:rsidRPr="006E3D2E">
              <w:rPr>
                <w:sz w:val="24"/>
                <w:szCs w:val="24"/>
                <w:lang w:val="en-US"/>
              </w:rPr>
              <w:t xml:space="preserve"> </w:t>
            </w:r>
            <w:r w:rsidR="00C87489" w:rsidRPr="006E3D2E">
              <w:rPr>
                <w:sz w:val="24"/>
                <w:szCs w:val="24"/>
              </w:rPr>
              <w:t>босату</w:t>
            </w:r>
            <w:r w:rsidR="00C544BA" w:rsidRPr="006E3D2E">
              <w:rPr>
                <w:sz w:val="24"/>
                <w:szCs w:val="24"/>
                <w:lang w:val="en-US"/>
              </w:rPr>
              <w:t>) (№ 2)</w:t>
            </w:r>
          </w:p>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C544BA" w:rsidRPr="006E3D2E">
              <w:rPr>
                <w:sz w:val="24"/>
                <w:szCs w:val="24"/>
                <w:lang w:val="en-US"/>
              </w:rPr>
              <w:t xml:space="preserve">: </w:t>
            </w:r>
            <w:r w:rsidR="003A1EC4" w:rsidRPr="006E3D2E">
              <w:rPr>
                <w:sz w:val="24"/>
                <w:szCs w:val="24"/>
                <w:lang w:val="en-US"/>
              </w:rPr>
              <w:t xml:space="preserve">G / TBT / N / ISR / 1108 / Rev1 </w:t>
            </w:r>
            <w:r w:rsidR="003A1EC4" w:rsidRPr="006E3D2E">
              <w:rPr>
                <w:sz w:val="24"/>
                <w:szCs w:val="24"/>
              </w:rPr>
              <w:t>құжатында</w:t>
            </w:r>
            <w:r w:rsidR="003A1EC4" w:rsidRPr="006E3D2E">
              <w:rPr>
                <w:sz w:val="24"/>
                <w:szCs w:val="24"/>
                <w:lang w:val="en-US"/>
              </w:rPr>
              <w:t xml:space="preserve"> </w:t>
            </w:r>
            <w:r w:rsidR="003A1EC4" w:rsidRPr="006E3D2E">
              <w:rPr>
                <w:sz w:val="24"/>
                <w:szCs w:val="24"/>
              </w:rPr>
              <w:t>көрсетілген</w:t>
            </w:r>
            <w:r w:rsidR="003A1EC4" w:rsidRPr="006E3D2E">
              <w:rPr>
                <w:sz w:val="24"/>
                <w:szCs w:val="24"/>
                <w:lang w:val="en-US"/>
              </w:rPr>
              <w:t xml:space="preserve"> </w:t>
            </w:r>
            <w:r w:rsidR="003A1EC4" w:rsidRPr="006E3D2E">
              <w:rPr>
                <w:sz w:val="24"/>
                <w:szCs w:val="24"/>
              </w:rPr>
              <w:t>ерекшелік</w:t>
            </w:r>
            <w:r w:rsidR="003A1EC4" w:rsidRPr="006E3D2E">
              <w:rPr>
                <w:sz w:val="24"/>
                <w:szCs w:val="24"/>
                <w:lang w:val="en-US"/>
              </w:rPr>
              <w:t xml:space="preserve"> 2020 </w:t>
            </w:r>
            <w:r w:rsidR="003A1EC4" w:rsidRPr="006E3D2E">
              <w:rPr>
                <w:sz w:val="24"/>
                <w:szCs w:val="24"/>
              </w:rPr>
              <w:t>жылдың</w:t>
            </w:r>
            <w:r w:rsidR="003A1EC4" w:rsidRPr="006E3D2E">
              <w:rPr>
                <w:sz w:val="24"/>
                <w:szCs w:val="24"/>
                <w:lang w:val="en-US"/>
              </w:rPr>
              <w:t xml:space="preserve"> 13 </w:t>
            </w:r>
            <w:r w:rsidR="003A1EC4" w:rsidRPr="006E3D2E">
              <w:rPr>
                <w:sz w:val="24"/>
                <w:szCs w:val="24"/>
              </w:rPr>
              <w:t>мамырында</w:t>
            </w:r>
            <w:r w:rsidR="003A1EC4" w:rsidRPr="006E3D2E">
              <w:rPr>
                <w:sz w:val="24"/>
                <w:szCs w:val="24"/>
                <w:lang w:val="en-US"/>
              </w:rPr>
              <w:t xml:space="preserve"> </w:t>
            </w:r>
            <w:r w:rsidR="003A1EC4" w:rsidRPr="006E3D2E">
              <w:rPr>
                <w:sz w:val="24"/>
                <w:szCs w:val="24"/>
              </w:rPr>
              <w:t>жарияланды</w:t>
            </w:r>
            <w:r w:rsidR="003A1EC4" w:rsidRPr="006E3D2E">
              <w:rPr>
                <w:sz w:val="24"/>
                <w:szCs w:val="24"/>
                <w:lang w:val="en-US"/>
              </w:rPr>
              <w:t xml:space="preserve">.  </w:t>
            </w:r>
          </w:p>
          <w:tbl>
            <w:tblPr>
              <w:tblStyle w:val="af2"/>
              <w:tblW w:w="0" w:type="auto"/>
              <w:tblLayout w:type="fixed"/>
              <w:tblLook w:val="04A0" w:firstRow="1" w:lastRow="0" w:firstColumn="1" w:lastColumn="0" w:noHBand="0" w:noVBand="1"/>
            </w:tblPr>
            <w:tblGrid>
              <w:gridCol w:w="1301"/>
              <w:gridCol w:w="3854"/>
            </w:tblGrid>
            <w:tr w:rsidR="00C544BA" w:rsidRPr="006E3D2E" w:rsidTr="00CA1357">
              <w:tc>
                <w:tcPr>
                  <w:tcW w:w="5155" w:type="dxa"/>
                  <w:gridSpan w:val="2"/>
                </w:tcPr>
                <w:p w:rsidR="00C544BA" w:rsidRPr="006E3D2E" w:rsidRDefault="003A1EC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3A1EC4" w:rsidRPr="006E3D2E" w:rsidTr="00EF2AC7">
              <w:tc>
                <w:tcPr>
                  <w:tcW w:w="1301" w:type="dxa"/>
                </w:tcPr>
                <w:p w:rsidR="003A1EC4" w:rsidRPr="006E3D2E" w:rsidRDefault="003A1EC4" w:rsidP="00BF597A">
                  <w:pPr>
                    <w:ind w:hanging="567"/>
                    <w:jc w:val="center"/>
                    <w:rPr>
                      <w:rFonts w:eastAsia="Calibri"/>
                      <w:sz w:val="24"/>
                      <w:szCs w:val="24"/>
                    </w:rPr>
                  </w:pPr>
                  <w:r w:rsidRPr="006E3D2E">
                    <w:rPr>
                      <w:rFonts w:eastAsia="Calibri"/>
                      <w:sz w:val="24"/>
                      <w:szCs w:val="24"/>
                    </w:rPr>
                    <w:t>[  ]</w:t>
                  </w:r>
                </w:p>
              </w:tc>
              <w:tc>
                <w:tcPr>
                  <w:tcW w:w="3854" w:type="dxa"/>
                </w:tcPr>
                <w:p w:rsidR="003A1EC4" w:rsidRPr="006E3D2E" w:rsidRDefault="003A1EC4" w:rsidP="00BF597A">
                  <w:pPr>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3A1EC4" w:rsidRPr="006E3D2E" w:rsidTr="00EF2AC7">
              <w:tc>
                <w:tcPr>
                  <w:tcW w:w="1301" w:type="dxa"/>
                </w:tcPr>
                <w:p w:rsidR="003A1EC4" w:rsidRPr="006E3D2E" w:rsidRDefault="003A1EC4" w:rsidP="00BF597A">
                  <w:pPr>
                    <w:jc w:val="center"/>
                    <w:rPr>
                      <w:rFonts w:eastAsia="Calibri"/>
                      <w:sz w:val="24"/>
                      <w:szCs w:val="24"/>
                    </w:rPr>
                  </w:pPr>
                  <w:r w:rsidRPr="006E3D2E">
                    <w:rPr>
                      <w:rFonts w:eastAsia="Calibri"/>
                      <w:sz w:val="24"/>
                      <w:szCs w:val="24"/>
                    </w:rPr>
                    <w:t>[  ]</w:t>
                  </w:r>
                </w:p>
              </w:tc>
              <w:tc>
                <w:tcPr>
                  <w:tcW w:w="3854" w:type="dxa"/>
                </w:tcPr>
                <w:p w:rsidR="003A1EC4" w:rsidRPr="006E3D2E" w:rsidRDefault="003A1EC4" w:rsidP="00BF597A">
                  <w:pPr>
                    <w:rPr>
                      <w:sz w:val="24"/>
                      <w:szCs w:val="24"/>
                      <w:lang w:val="kk-KZ"/>
                    </w:rPr>
                  </w:pPr>
                  <w:r w:rsidRPr="006E3D2E">
                    <w:rPr>
                      <w:sz w:val="24"/>
                      <w:szCs w:val="24"/>
                      <w:lang w:val="kk-KZ"/>
                    </w:rPr>
                    <w:t xml:space="preserve">Хабарланған шара қабылданды-күні: </w:t>
                  </w:r>
                </w:p>
              </w:tc>
            </w:tr>
            <w:tr w:rsidR="00C544BA" w:rsidRPr="006E3D2E" w:rsidTr="00EF2AC7">
              <w:tc>
                <w:tcPr>
                  <w:tcW w:w="1301"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3854" w:type="dxa"/>
                </w:tcPr>
                <w:p w:rsidR="00C544BA" w:rsidRPr="006E3D2E" w:rsidRDefault="003A1EC4" w:rsidP="00BF597A">
                  <w:pPr>
                    <w:rPr>
                      <w:sz w:val="24"/>
                      <w:szCs w:val="24"/>
                    </w:rPr>
                  </w:pPr>
                  <w:r w:rsidRPr="006E3D2E">
                    <w:rPr>
                      <w:sz w:val="24"/>
                      <w:szCs w:val="24"/>
                      <w:lang w:val="kk-KZ"/>
                    </w:rPr>
                    <w:t xml:space="preserve">Хабарлама шарасы жарияланды - күні: </w:t>
                  </w:r>
                  <w:r w:rsidRPr="006E3D2E">
                    <w:rPr>
                      <w:sz w:val="24"/>
                      <w:szCs w:val="24"/>
                    </w:rPr>
                    <w:t>13 мамыр 2020 ж.</w:t>
                  </w:r>
                </w:p>
              </w:tc>
            </w:tr>
            <w:tr w:rsidR="00C544BA" w:rsidRPr="006E3D2E" w:rsidTr="00EF2AC7">
              <w:tc>
                <w:tcPr>
                  <w:tcW w:w="1301"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3854" w:type="dxa"/>
                </w:tcPr>
                <w:p w:rsidR="00C544BA" w:rsidRPr="006E3D2E" w:rsidRDefault="003A1EC4" w:rsidP="00BF597A">
                  <w:pPr>
                    <w:rPr>
                      <w:sz w:val="24"/>
                      <w:szCs w:val="24"/>
                    </w:rPr>
                  </w:pPr>
                  <w:r w:rsidRPr="006E3D2E">
                    <w:rPr>
                      <w:sz w:val="24"/>
                      <w:szCs w:val="24"/>
                      <w:lang w:val="kk-KZ"/>
                    </w:rPr>
                    <w:t xml:space="preserve">Хабарланған шара күшіне енеді-күні: </w:t>
                  </w:r>
                  <w:r w:rsidRPr="006E3D2E">
                    <w:rPr>
                      <w:sz w:val="24"/>
                      <w:szCs w:val="24"/>
                    </w:rPr>
                    <w:t>1 шілде 2020 ж.</w:t>
                  </w:r>
                </w:p>
              </w:tc>
            </w:tr>
            <w:tr w:rsidR="00C544BA" w:rsidRPr="006E3D2E" w:rsidTr="00EF2AC7">
              <w:tc>
                <w:tcPr>
                  <w:tcW w:w="1301" w:type="dxa"/>
                </w:tcPr>
                <w:p w:rsidR="00C544BA" w:rsidRPr="006E3D2E" w:rsidRDefault="00C544BA" w:rsidP="00BF597A">
                  <w:pPr>
                    <w:jc w:val="center"/>
                    <w:rPr>
                      <w:rFonts w:eastAsia="Calibri"/>
                      <w:sz w:val="24"/>
                      <w:szCs w:val="24"/>
                    </w:rPr>
                  </w:pPr>
                  <w:r w:rsidRPr="006E3D2E">
                    <w:rPr>
                      <w:rFonts w:eastAsia="Calibri"/>
                      <w:sz w:val="24"/>
                      <w:szCs w:val="24"/>
                    </w:rPr>
                    <w:t>[X]</w:t>
                  </w:r>
                </w:p>
              </w:tc>
              <w:tc>
                <w:tcPr>
                  <w:tcW w:w="3854" w:type="dxa"/>
                </w:tcPr>
                <w:p w:rsidR="00C544BA" w:rsidRPr="006E3D2E" w:rsidRDefault="003A1EC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Соңғы шара мәтіні келесі мекен-</w:t>
                  </w:r>
                  <w:r w:rsidRPr="006E3D2E">
                    <w:rPr>
                      <w:color w:val="000000" w:themeColor="text1"/>
                      <w:sz w:val="24"/>
                      <w:szCs w:val="24"/>
                      <w:lang w:val="kk-KZ"/>
                    </w:rPr>
                    <w:lastRenderedPageBreak/>
                    <w:t xml:space="preserve">жай бойынша қол жетімді: </w:t>
                  </w:r>
                  <w:hyperlink r:id="rId145" w:history="1">
                    <w:r w:rsidR="00C544BA" w:rsidRPr="006E3D2E">
                      <w:rPr>
                        <w:rFonts w:eastAsia="Calibri"/>
                        <w:color w:val="0000FF"/>
                        <w:sz w:val="24"/>
                        <w:szCs w:val="24"/>
                        <w:u w:val="single"/>
                      </w:rPr>
                      <w:t>https://members.wto.org/crnattachments/2020/TBT/ISR/final_measure/20_5946_00_x.pdf</w:t>
                    </w:r>
                  </w:hyperlink>
                </w:p>
              </w:tc>
            </w:tr>
            <w:tr w:rsidR="003A1EC4" w:rsidRPr="006E3D2E" w:rsidTr="00EF2AC7">
              <w:tc>
                <w:tcPr>
                  <w:tcW w:w="1301" w:type="dxa"/>
                </w:tcPr>
                <w:p w:rsidR="003A1EC4" w:rsidRPr="006E3D2E" w:rsidRDefault="003A1EC4" w:rsidP="00BF597A">
                  <w:pPr>
                    <w:jc w:val="center"/>
                    <w:rPr>
                      <w:rFonts w:eastAsia="Calibri"/>
                      <w:sz w:val="24"/>
                      <w:szCs w:val="24"/>
                    </w:rPr>
                  </w:pPr>
                  <w:r w:rsidRPr="006E3D2E">
                    <w:rPr>
                      <w:rFonts w:eastAsia="Calibri"/>
                      <w:sz w:val="24"/>
                      <w:szCs w:val="24"/>
                    </w:rPr>
                    <w:lastRenderedPageBreak/>
                    <w:t>[  ]</w:t>
                  </w:r>
                </w:p>
              </w:tc>
              <w:tc>
                <w:tcPr>
                  <w:tcW w:w="3854" w:type="dxa"/>
                </w:tcPr>
                <w:p w:rsidR="003A1EC4" w:rsidRPr="006E3D2E" w:rsidRDefault="003A1EC4" w:rsidP="00BF597A">
                  <w:pPr>
                    <w:rPr>
                      <w:sz w:val="24"/>
                      <w:szCs w:val="24"/>
                      <w:lang w:val="kk-KZ"/>
                    </w:rPr>
                  </w:pPr>
                  <w:r w:rsidRPr="006E3D2E">
                    <w:rPr>
                      <w:sz w:val="24"/>
                      <w:szCs w:val="24"/>
                      <w:lang w:val="kk-KZ"/>
                    </w:rPr>
                    <w:t>Хабарланған шара жойылды-күні:</w:t>
                  </w:r>
                </w:p>
              </w:tc>
            </w:tr>
            <w:tr w:rsidR="003A1EC4" w:rsidRPr="006E3D2E" w:rsidTr="00EF2AC7">
              <w:tc>
                <w:tcPr>
                  <w:tcW w:w="1301" w:type="dxa"/>
                </w:tcPr>
                <w:p w:rsidR="003A1EC4" w:rsidRPr="006E3D2E" w:rsidRDefault="003A1EC4" w:rsidP="00BF597A">
                  <w:pPr>
                    <w:jc w:val="center"/>
                    <w:rPr>
                      <w:rFonts w:eastAsia="Calibri"/>
                      <w:sz w:val="24"/>
                      <w:szCs w:val="24"/>
                    </w:rPr>
                  </w:pPr>
                  <w:r w:rsidRPr="006E3D2E">
                    <w:rPr>
                      <w:rFonts w:eastAsia="Calibri"/>
                      <w:sz w:val="24"/>
                      <w:szCs w:val="24"/>
                    </w:rPr>
                    <w:t>[  ]</w:t>
                  </w:r>
                </w:p>
              </w:tc>
              <w:tc>
                <w:tcPr>
                  <w:tcW w:w="3854" w:type="dxa"/>
                </w:tcPr>
                <w:p w:rsidR="003A1EC4" w:rsidRPr="006E3D2E" w:rsidRDefault="003A1EC4" w:rsidP="00BF597A">
                  <w:pPr>
                    <w:rPr>
                      <w:sz w:val="24"/>
                      <w:szCs w:val="24"/>
                      <w:lang w:val="kk-KZ"/>
                    </w:rPr>
                  </w:pPr>
                  <w:r w:rsidRPr="006E3D2E">
                    <w:rPr>
                      <w:sz w:val="24"/>
                      <w:szCs w:val="24"/>
                      <w:lang w:val="kk-KZ"/>
                    </w:rPr>
                    <w:t>Іс-шара туралы қайта хабарланған кезде тиісті символ:</w:t>
                  </w:r>
                </w:p>
              </w:tc>
            </w:tr>
            <w:tr w:rsidR="003A1EC4" w:rsidRPr="006E3D2E" w:rsidTr="00EF2AC7">
              <w:tc>
                <w:tcPr>
                  <w:tcW w:w="1301" w:type="dxa"/>
                </w:tcPr>
                <w:p w:rsidR="003A1EC4" w:rsidRPr="006E3D2E" w:rsidRDefault="003A1EC4" w:rsidP="00BF597A">
                  <w:pPr>
                    <w:ind w:hanging="567"/>
                    <w:jc w:val="center"/>
                    <w:rPr>
                      <w:rFonts w:eastAsia="Calibri"/>
                      <w:sz w:val="24"/>
                      <w:szCs w:val="24"/>
                    </w:rPr>
                  </w:pPr>
                  <w:r w:rsidRPr="006E3D2E">
                    <w:rPr>
                      <w:rFonts w:eastAsia="Calibri"/>
                      <w:sz w:val="24"/>
                      <w:szCs w:val="24"/>
                    </w:rPr>
                    <w:t>[  ]</w:t>
                  </w:r>
                </w:p>
              </w:tc>
              <w:tc>
                <w:tcPr>
                  <w:tcW w:w="3854" w:type="dxa"/>
                </w:tcPr>
                <w:p w:rsidR="003A1EC4" w:rsidRPr="006E3D2E" w:rsidRDefault="003A1EC4"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3A1EC4" w:rsidRPr="006E3D2E" w:rsidTr="00EF2AC7">
              <w:tc>
                <w:tcPr>
                  <w:tcW w:w="1301" w:type="dxa"/>
                </w:tcPr>
                <w:p w:rsidR="003A1EC4" w:rsidRPr="006E3D2E" w:rsidRDefault="003A1EC4" w:rsidP="00BF597A">
                  <w:pPr>
                    <w:ind w:hanging="567"/>
                    <w:jc w:val="center"/>
                    <w:rPr>
                      <w:rFonts w:eastAsia="Calibri"/>
                      <w:sz w:val="24"/>
                      <w:szCs w:val="24"/>
                    </w:rPr>
                  </w:pPr>
                  <w:r w:rsidRPr="006E3D2E">
                    <w:rPr>
                      <w:rFonts w:eastAsia="Calibri"/>
                      <w:sz w:val="24"/>
                      <w:szCs w:val="24"/>
                    </w:rPr>
                    <w:t>[  ]</w:t>
                  </w:r>
                </w:p>
              </w:tc>
              <w:tc>
                <w:tcPr>
                  <w:tcW w:w="3854" w:type="dxa"/>
                </w:tcPr>
                <w:p w:rsidR="003A1EC4" w:rsidRPr="006E3D2E" w:rsidRDefault="003A1EC4"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Израиль</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G/TBT/N/BRA/1083</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Жұртшылықпен консультациялар № 69, 5 қазан 2020 ж. 2018 жылғы 8 ақпандағы № 955 Заңда белгіленген телекоммуникациялық өнімдер үшін меншікті сіңіру коэффициентін (SAR) тестілеу рәсімдерін жаңарту туралы ұсыныс </w:t>
            </w:r>
            <w:r w:rsidR="00C544BA" w:rsidRPr="006E3D2E">
              <w:rPr>
                <w:sz w:val="24"/>
                <w:szCs w:val="24"/>
              </w:rPr>
              <w:t xml:space="preserve">(28 </w:t>
            </w:r>
            <w:r w:rsidRPr="006E3D2E">
              <w:rPr>
                <w:sz w:val="24"/>
                <w:szCs w:val="24"/>
              </w:rPr>
              <w:t>бет, португал тілінде)</w:t>
            </w:r>
          </w:p>
        </w:tc>
        <w:tc>
          <w:tcPr>
            <w:tcW w:w="1985" w:type="dxa"/>
            <w:shd w:val="clear" w:color="auto" w:fill="auto"/>
          </w:tcPr>
          <w:p w:rsidR="00C544BA" w:rsidRPr="006E3D2E" w:rsidRDefault="00C544BA" w:rsidP="00BF597A">
            <w:pPr>
              <w:jc w:val="both"/>
              <w:rPr>
                <w:sz w:val="24"/>
                <w:szCs w:val="24"/>
                <w:lang w:val="kk-KZ"/>
              </w:rPr>
            </w:pPr>
            <w:r w:rsidRPr="006E3D2E">
              <w:rPr>
                <w:sz w:val="24"/>
                <w:szCs w:val="24"/>
                <w:lang w:val="kk-KZ"/>
              </w:rPr>
              <w:t xml:space="preserve">4 </w:t>
            </w:r>
            <w:r w:rsidR="00BE77F3" w:rsidRPr="006E3D2E">
              <w:rPr>
                <w:sz w:val="24"/>
                <w:szCs w:val="24"/>
                <w:lang w:val="kk-KZ"/>
              </w:rPr>
              <w:t>қараша</w:t>
            </w:r>
            <w:r w:rsidRPr="006E3D2E">
              <w:rPr>
                <w:sz w:val="24"/>
                <w:szCs w:val="24"/>
                <w:lang w:val="kk-KZ"/>
              </w:rPr>
              <w:t xml:space="preserve"> 2020</w:t>
            </w:r>
          </w:p>
        </w:tc>
      </w:tr>
      <w:tr w:rsidR="00C544BA" w:rsidRPr="006E3D2E" w:rsidTr="00C87489">
        <w:trPr>
          <w:trHeight w:val="1832"/>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C8748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Телефон байланысына немесе телеграфияға арналған электр жабдығы, оның ішінде байланыс желілері жүйелеріне немесе цифрлық желілер жүйелеріне арналған сымсыз түтіктері және телекоммуникациялық аппаратурасы бар желілік телефон аппараттары; бейнефондар; олардың бөліктері </w:t>
            </w:r>
            <w:r w:rsidR="00C544BA" w:rsidRPr="006E3D2E">
              <w:rPr>
                <w:sz w:val="24"/>
                <w:szCs w:val="24"/>
              </w:rPr>
              <w:t>(</w:t>
            </w:r>
            <w:r w:rsidR="00C544BA" w:rsidRPr="006E3D2E">
              <w:rPr>
                <w:sz w:val="24"/>
                <w:szCs w:val="24"/>
                <w:lang w:val="en-US"/>
              </w:rPr>
              <w:t>HS</w:t>
            </w:r>
            <w:r w:rsidR="00C544BA" w:rsidRPr="006E3D2E">
              <w:rPr>
                <w:sz w:val="24"/>
                <w:szCs w:val="24"/>
              </w:rPr>
              <w:t xml:space="preserve"> 8517); </w:t>
            </w:r>
            <w:r w:rsidRPr="006E3D2E">
              <w:rPr>
                <w:sz w:val="24"/>
                <w:szCs w:val="24"/>
              </w:rPr>
              <w:t>Радиотелефонияға, радиотелеграфияға, радиохабар таратуға немесе телевизияға арналған, қабылдау аппаратурасын немесе дыбыс жазатын немесе жаңғыртатын аппаратураны қамтитын немесе қамтымайтын таратушы аппаратура; телекамералар; қозғалмайтын бейнесі бар бейнекамералар және басқа да бейнекамералар</w:t>
            </w:r>
            <w:r w:rsidR="00C544BA" w:rsidRPr="006E3D2E">
              <w:rPr>
                <w:sz w:val="24"/>
                <w:szCs w:val="24"/>
              </w:rPr>
              <w:t xml:space="preserve"> (</w:t>
            </w:r>
            <w:r w:rsidR="00C544BA" w:rsidRPr="006E3D2E">
              <w:rPr>
                <w:sz w:val="24"/>
                <w:szCs w:val="24"/>
                <w:lang w:val="en-US"/>
              </w:rPr>
              <w:t>HS</w:t>
            </w:r>
            <w:r w:rsidR="00C544BA" w:rsidRPr="006E3D2E">
              <w:rPr>
                <w:sz w:val="24"/>
                <w:szCs w:val="24"/>
              </w:rPr>
              <w:t xml:space="preserve"> 8525); </w:t>
            </w:r>
            <w:r w:rsidRPr="006E3D2E">
              <w:rPr>
                <w:sz w:val="24"/>
                <w:szCs w:val="24"/>
              </w:rPr>
              <w:t xml:space="preserve">Радиотелефонияға, радиотелеграфияға немесе радиохабар таратуға арналған, бір корпуста дыбыс жазатын немесе жаңғыртатын аппаратурамен немесе сағатпен біріктірілген немесе біріктірілмеген қабылдау аппаратурасы </w:t>
            </w:r>
            <w:r w:rsidR="00C544BA" w:rsidRPr="006E3D2E">
              <w:rPr>
                <w:sz w:val="24"/>
                <w:szCs w:val="24"/>
              </w:rPr>
              <w:t>(</w:t>
            </w:r>
            <w:r w:rsidR="00C544BA" w:rsidRPr="006E3D2E">
              <w:rPr>
                <w:sz w:val="24"/>
                <w:szCs w:val="24"/>
                <w:lang w:val="en-US"/>
              </w:rPr>
              <w:t>HS</w:t>
            </w:r>
            <w:r w:rsidR="00C544BA" w:rsidRPr="006E3D2E">
              <w:rPr>
                <w:sz w:val="24"/>
                <w:szCs w:val="24"/>
              </w:rPr>
              <w:t xml:space="preserve"> 8527); </w:t>
            </w:r>
            <w:r w:rsidRPr="006E3D2E">
              <w:rPr>
                <w:sz w:val="24"/>
                <w:szCs w:val="24"/>
              </w:rPr>
              <w:t xml:space="preserve">Жалпы Телекоммуникациялар </w:t>
            </w:r>
            <w:r w:rsidR="00C544BA" w:rsidRPr="006E3D2E">
              <w:rPr>
                <w:sz w:val="24"/>
                <w:szCs w:val="24"/>
              </w:rPr>
              <w:t>(</w:t>
            </w:r>
            <w:r w:rsidR="00C544BA" w:rsidRPr="006E3D2E">
              <w:rPr>
                <w:sz w:val="24"/>
                <w:szCs w:val="24"/>
                <w:lang w:val="en-US"/>
              </w:rPr>
              <w:t>ICS</w:t>
            </w:r>
            <w:r w:rsidR="00C544BA" w:rsidRPr="006E3D2E">
              <w:rPr>
                <w:sz w:val="24"/>
                <w:szCs w:val="24"/>
              </w:rPr>
              <w:t xml:space="preserve"> 33.020)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Бразилия</w:t>
            </w:r>
          </w:p>
        </w:tc>
        <w:tc>
          <w:tcPr>
            <w:tcW w:w="5386" w:type="dxa"/>
            <w:shd w:val="clear" w:color="auto" w:fill="auto"/>
          </w:tcPr>
          <w:p w:rsidR="00C544BA" w:rsidRPr="006E3D2E" w:rsidRDefault="0080453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Орташа SAR(</w:t>
            </w:r>
            <w:r w:rsidRPr="006E3D2E">
              <w:rPr>
                <w:sz w:val="24"/>
                <w:szCs w:val="24"/>
                <w:lang w:val="en-US"/>
              </w:rPr>
              <w:t>TAS</w:t>
            </w:r>
            <w:r w:rsidRPr="006E3D2E">
              <w:rPr>
                <w:sz w:val="24"/>
                <w:szCs w:val="24"/>
              </w:rPr>
              <w:t>) технологиясын қамтитын өнімдердің сәйкестігін бағалау үшін тестілеу процедураларын қосу туралы қоғамдық талқылау ұсынысы.</w:t>
            </w:r>
          </w:p>
          <w:p w:rsidR="00C544BA" w:rsidRPr="006E3D2E" w:rsidRDefault="0067248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Өлшеудің шекті қашықтығын, керек-жарақтармен сынауды және сыналатын жабдықтың батареясын ауыстырғаннан кейін өлшеуге әсерін белгілеу үшін өнімнің сәйкестігін бағалау үшін SAR сынақ рәсімдерін жетілдіру.</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G/TBT/N/AUS/124</w:t>
            </w:r>
          </w:p>
        </w:tc>
        <w:tc>
          <w:tcPr>
            <w:tcW w:w="5386" w:type="dxa"/>
            <w:shd w:val="clear" w:color="auto" w:fill="auto"/>
          </w:tcPr>
          <w:p w:rsidR="00C544BA" w:rsidRPr="006E3D2E" w:rsidRDefault="007F0859" w:rsidP="00BF597A">
            <w:pPr>
              <w:jc w:val="both"/>
              <w:rPr>
                <w:sz w:val="24"/>
                <w:szCs w:val="24"/>
              </w:rPr>
            </w:pPr>
            <w:r w:rsidRPr="006E3D2E">
              <w:rPr>
                <w:sz w:val="24"/>
                <w:szCs w:val="24"/>
              </w:rPr>
              <w:t xml:space="preserve">Техникалық сипаттамалары </w:t>
            </w:r>
            <w:r w:rsidR="00C544BA" w:rsidRPr="006E3D2E">
              <w:rPr>
                <w:sz w:val="24"/>
                <w:szCs w:val="24"/>
              </w:rPr>
              <w:t xml:space="preserve">WaterMark WMTS-051: 2020 </w:t>
            </w:r>
            <w:r w:rsidR="000B0C7D" w:rsidRPr="006E3D2E">
              <w:rPr>
                <w:sz w:val="24"/>
                <w:szCs w:val="24"/>
              </w:rPr>
              <w:t xml:space="preserve">Биде үшін душқа арналған орындықтар </w:t>
            </w:r>
            <w:r w:rsidR="00C544BA" w:rsidRPr="006E3D2E">
              <w:rPr>
                <w:sz w:val="24"/>
                <w:szCs w:val="24"/>
              </w:rPr>
              <w:t xml:space="preserve">(14 </w:t>
            </w:r>
            <w:r w:rsidRPr="006E3D2E">
              <w:rPr>
                <w:sz w:val="24"/>
                <w:szCs w:val="24"/>
              </w:rPr>
              <w:t>бет, ағылшын тілінде)</w:t>
            </w:r>
          </w:p>
        </w:tc>
        <w:tc>
          <w:tcPr>
            <w:tcW w:w="1985" w:type="dxa"/>
            <w:shd w:val="clear" w:color="auto" w:fill="auto"/>
          </w:tcPr>
          <w:p w:rsidR="00C544BA" w:rsidRPr="006E3D2E" w:rsidRDefault="00BA4906" w:rsidP="00BF597A">
            <w:pPr>
              <w:jc w:val="both"/>
              <w:rPr>
                <w:sz w:val="24"/>
                <w:szCs w:val="24"/>
                <w:lang w:val="kk-KZ"/>
              </w:rPr>
            </w:pPr>
            <w:r w:rsidRPr="006E3D2E">
              <w:rPr>
                <w:sz w:val="24"/>
                <w:szCs w:val="24"/>
                <w:lang w:val="kk-KZ"/>
              </w:rPr>
              <w:t>Хабарламадан бастап 60 күн</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8 </w:t>
            </w:r>
            <w:r w:rsidR="00BA4906" w:rsidRPr="006E3D2E">
              <w:rPr>
                <w:sz w:val="24"/>
                <w:szCs w:val="24"/>
              </w:rPr>
              <w:t>қазан 2020</w:t>
            </w:r>
          </w:p>
        </w:tc>
        <w:tc>
          <w:tcPr>
            <w:tcW w:w="5386" w:type="dxa"/>
            <w:shd w:val="clear" w:color="auto" w:fill="auto"/>
          </w:tcPr>
          <w:p w:rsidR="00C544BA" w:rsidRPr="006E3D2E" w:rsidRDefault="000B0C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Биде үшін орындықтар</w:t>
            </w:r>
            <w:r w:rsidR="00C544BA" w:rsidRPr="006E3D2E">
              <w:rPr>
                <w:sz w:val="24"/>
                <w:szCs w:val="24"/>
              </w:rPr>
              <w:t xml:space="preserve">; </w:t>
            </w:r>
            <w:r w:rsidRPr="006E3D2E">
              <w:rPr>
                <w:sz w:val="24"/>
                <w:szCs w:val="24"/>
              </w:rPr>
              <w:t xml:space="preserve">Керамикалық раковиналар, қол жуғыштар, қол жуғыштарға </w:t>
            </w:r>
            <w:r w:rsidRPr="006E3D2E">
              <w:rPr>
                <w:sz w:val="24"/>
                <w:szCs w:val="24"/>
              </w:rPr>
              <w:lastRenderedPageBreak/>
              <w:t xml:space="preserve">арналған тіректер, ванналар, биде, унитаздар, шаюға арналған бактар, писсуарлар және сантехниканың ұқсас заттары </w:t>
            </w:r>
            <w:r w:rsidR="00C544BA" w:rsidRPr="006E3D2E">
              <w:rPr>
                <w:sz w:val="24"/>
                <w:szCs w:val="24"/>
              </w:rPr>
              <w:t>(</w:t>
            </w:r>
            <w:r w:rsidRPr="006E3D2E">
              <w:rPr>
                <w:sz w:val="24"/>
                <w:szCs w:val="24"/>
              </w:rPr>
              <w:t>сабын салғыштардан, губкалар ұстаушылардан, тіс щеткаларын ұстаушылардан, сүлгілерге арналған ілгектерден және дәретхана қағазын ұстаушылардан басқа</w:t>
            </w:r>
            <w:r w:rsidR="00C544BA" w:rsidRPr="006E3D2E">
              <w:rPr>
                <w:sz w:val="24"/>
                <w:szCs w:val="24"/>
              </w:rPr>
              <w:t xml:space="preserve">) (HS 6910); </w:t>
            </w:r>
            <w:r w:rsidRPr="006E3D2E">
              <w:rPr>
                <w:sz w:val="24"/>
                <w:szCs w:val="24"/>
              </w:rPr>
              <w:t xml:space="preserve">Сантехникалық жабдық және оның темірден немесе болаттан жасалған бөліктері </w:t>
            </w:r>
            <w:r w:rsidR="00C544BA" w:rsidRPr="006E3D2E">
              <w:rPr>
                <w:sz w:val="24"/>
                <w:szCs w:val="24"/>
              </w:rPr>
              <w:t>(</w:t>
            </w:r>
            <w:r w:rsidRPr="006E3D2E">
              <w:rPr>
                <w:sz w:val="24"/>
                <w:szCs w:val="24"/>
              </w:rPr>
              <w:t>7310 тауар позициясының банкаларынан, жәшіктерінен және ұқсас сыйымдылықтарынан, медициналық керек-жарақтарға немесе дәретхана керек-жарақтарына және 94-топтың басқа да жиһаздарына арналған шағын аспалы шкафтардан, сондай-ақ керек-жарақтардан басқа</w:t>
            </w:r>
            <w:r w:rsidR="00C544BA" w:rsidRPr="006E3D2E">
              <w:rPr>
                <w:sz w:val="24"/>
                <w:szCs w:val="24"/>
              </w:rPr>
              <w:t>) (HS 7324)</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Австралия</w:t>
            </w:r>
          </w:p>
        </w:tc>
        <w:tc>
          <w:tcPr>
            <w:tcW w:w="5386" w:type="dxa"/>
            <w:shd w:val="clear" w:color="auto" w:fill="auto"/>
          </w:tcPr>
          <w:p w:rsidR="00C544BA" w:rsidRPr="006E3D2E" w:rsidRDefault="007F085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Техникалық сипаттамалары - </w:t>
            </w:r>
            <w:r w:rsidR="00C544BA" w:rsidRPr="006E3D2E">
              <w:rPr>
                <w:sz w:val="24"/>
                <w:szCs w:val="24"/>
              </w:rPr>
              <w:t>WaterMark WMTS-051: 2020.</w:t>
            </w:r>
          </w:p>
          <w:p w:rsidR="00C544BA" w:rsidRPr="006E3D2E" w:rsidRDefault="000B0C7D"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Сантехника мен су төгуге арналған техникалық шарттар, биде душына арналған орындықтар биде душына арналған орындарды таңбалау талаптарына түзетулерді қамтиды</w:t>
            </w:r>
            <w:r w:rsidR="00C544BA" w:rsidRPr="006E3D2E">
              <w:rPr>
                <w:sz w:val="24"/>
                <w:szCs w:val="24"/>
              </w:rPr>
              <w:t xml:space="preserve">. </w:t>
            </w:r>
            <w:r w:rsidRPr="006E3D2E">
              <w:rPr>
                <w:sz w:val="24"/>
                <w:szCs w:val="24"/>
              </w:rPr>
              <w:t>Қайта қараудың мақсаты-бидеге арналған душқа арналған орындықтардың кері ағынын болдырмау талаптарына қатысты Австралия санитарлық кодексіне (PCA) сәйкес өнім сипаттамасын беру.</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G/TBT/N/USA/1650</w:t>
            </w:r>
          </w:p>
        </w:tc>
        <w:tc>
          <w:tcPr>
            <w:tcW w:w="5386" w:type="dxa"/>
            <w:shd w:val="clear" w:color="auto" w:fill="auto"/>
          </w:tcPr>
          <w:p w:rsidR="00C544BA" w:rsidRPr="006E3D2E" w:rsidRDefault="00AB58B6" w:rsidP="00BF597A">
            <w:pPr>
              <w:jc w:val="both"/>
              <w:rPr>
                <w:sz w:val="24"/>
                <w:szCs w:val="24"/>
              </w:rPr>
            </w:pPr>
            <w:r w:rsidRPr="006E3D2E">
              <w:rPr>
                <w:sz w:val="24"/>
                <w:szCs w:val="24"/>
              </w:rPr>
              <w:t>Энергия үнемдеу бағдарламасы</w:t>
            </w:r>
            <w:r w:rsidR="00C544BA" w:rsidRPr="006E3D2E">
              <w:rPr>
                <w:sz w:val="24"/>
                <w:szCs w:val="24"/>
              </w:rPr>
              <w:t xml:space="preserve">: </w:t>
            </w:r>
            <w:r w:rsidRPr="006E3D2E">
              <w:rPr>
                <w:sz w:val="24"/>
                <w:szCs w:val="24"/>
              </w:rPr>
              <w:t xml:space="preserve">арнайы бассейндік сорғылардың қозғалтқыштары үшін сынау рәсімі және таңбалауға қойылатын талаптар </w:t>
            </w:r>
            <w:r w:rsidR="00C544BA" w:rsidRPr="006E3D2E">
              <w:rPr>
                <w:sz w:val="24"/>
                <w:szCs w:val="24"/>
              </w:rPr>
              <w:t xml:space="preserve">(25 </w:t>
            </w:r>
            <w:r w:rsidRPr="006E3D2E">
              <w:rPr>
                <w:sz w:val="24"/>
                <w:szCs w:val="24"/>
              </w:rPr>
              <w:t>бет, ағылшын тілінде)</w:t>
            </w:r>
          </w:p>
        </w:tc>
        <w:tc>
          <w:tcPr>
            <w:tcW w:w="1985" w:type="dxa"/>
            <w:shd w:val="clear" w:color="auto" w:fill="auto"/>
          </w:tcPr>
          <w:p w:rsidR="00C544BA" w:rsidRPr="006E3D2E" w:rsidRDefault="00C544BA" w:rsidP="00BF597A">
            <w:pPr>
              <w:jc w:val="both"/>
              <w:rPr>
                <w:sz w:val="24"/>
                <w:szCs w:val="24"/>
                <w:lang w:val="kk-KZ"/>
              </w:rPr>
            </w:pPr>
            <w:r w:rsidRPr="006E3D2E">
              <w:rPr>
                <w:sz w:val="24"/>
                <w:szCs w:val="24"/>
                <w:lang w:val="kk-KZ"/>
              </w:rPr>
              <w:t xml:space="preserve">19 </w:t>
            </w:r>
            <w:r w:rsidR="00B87690" w:rsidRPr="006E3D2E">
              <w:rPr>
                <w:sz w:val="24"/>
                <w:szCs w:val="24"/>
                <w:lang w:val="kk-KZ"/>
              </w:rPr>
              <w:t xml:space="preserve">қараша </w:t>
            </w:r>
            <w:r w:rsidRPr="006E3D2E">
              <w:rPr>
                <w:sz w:val="24"/>
                <w:szCs w:val="24"/>
                <w:lang w:val="kk-KZ"/>
              </w:rPr>
              <w:t>2020</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9433D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Арнайы мақсаттағы бассейндерге арналған сорғылар</w:t>
            </w:r>
            <w:r w:rsidR="00C544BA" w:rsidRPr="006E3D2E">
              <w:rPr>
                <w:sz w:val="24"/>
                <w:szCs w:val="24"/>
              </w:rPr>
              <w:t xml:space="preserve">; </w:t>
            </w:r>
            <w:r w:rsidRPr="006E3D2E">
              <w:rPr>
                <w:sz w:val="24"/>
                <w:szCs w:val="24"/>
              </w:rPr>
              <w:t xml:space="preserve">Механикалық жетегі бар орталықтан тепкіш сорғылар </w:t>
            </w:r>
            <w:r w:rsidR="00C544BA" w:rsidRPr="006E3D2E">
              <w:rPr>
                <w:sz w:val="24"/>
                <w:szCs w:val="24"/>
              </w:rPr>
              <w:t>(</w:t>
            </w:r>
            <w:r w:rsidRPr="006E3D2E">
              <w:rPr>
                <w:sz w:val="24"/>
                <w:szCs w:val="24"/>
              </w:rPr>
              <w:t>Іштен жанатын поршеньді қозғалтқыштарға арналған отынға, майлауға немесе салқындататын сұйықтыққа арналған сорғылардан және бетон сорғылардан басқа</w:t>
            </w:r>
            <w:r w:rsidR="00C544BA" w:rsidRPr="006E3D2E">
              <w:rPr>
                <w:sz w:val="24"/>
                <w:szCs w:val="24"/>
              </w:rPr>
              <w:t xml:space="preserve">) (HS 841370); </w:t>
            </w:r>
            <w:r w:rsidRPr="006E3D2E">
              <w:rPr>
                <w:sz w:val="24"/>
                <w:szCs w:val="24"/>
              </w:rPr>
              <w:t xml:space="preserve">Сапасы </w:t>
            </w:r>
            <w:r w:rsidR="00C544BA" w:rsidRPr="006E3D2E">
              <w:rPr>
                <w:sz w:val="24"/>
                <w:szCs w:val="24"/>
              </w:rPr>
              <w:t xml:space="preserve">(ICS 03.120), </w:t>
            </w:r>
            <w:r w:rsidRPr="006E3D2E">
              <w:rPr>
                <w:sz w:val="24"/>
                <w:szCs w:val="24"/>
              </w:rPr>
              <w:t>Қоршаған ортаны қорғау</w:t>
            </w:r>
            <w:r w:rsidR="00C544BA" w:rsidRPr="006E3D2E">
              <w:rPr>
                <w:sz w:val="24"/>
                <w:szCs w:val="24"/>
              </w:rPr>
              <w:t xml:space="preserve"> (ICS 13.020), </w:t>
            </w:r>
            <w:r w:rsidRPr="006E3D2E">
              <w:rPr>
                <w:sz w:val="24"/>
                <w:szCs w:val="24"/>
              </w:rPr>
              <w:t>Жалпы сынақ шарттары мен рәсімдері</w:t>
            </w:r>
            <w:r w:rsidR="00C544BA" w:rsidRPr="006E3D2E">
              <w:rPr>
                <w:sz w:val="24"/>
                <w:szCs w:val="24"/>
              </w:rPr>
              <w:t xml:space="preserve"> (ICS 19.020), </w:t>
            </w:r>
            <w:r w:rsidRPr="006E3D2E">
              <w:rPr>
                <w:sz w:val="24"/>
                <w:szCs w:val="24"/>
              </w:rPr>
              <w:t xml:space="preserve">Сорғылар </w:t>
            </w:r>
            <w:r w:rsidR="00C544BA" w:rsidRPr="006E3D2E">
              <w:rPr>
                <w:sz w:val="24"/>
                <w:szCs w:val="24"/>
              </w:rPr>
              <w:t>(ICS 23.080)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B87690" w:rsidP="00BF597A">
            <w:pPr>
              <w:rPr>
                <w:sz w:val="24"/>
                <w:szCs w:val="24"/>
              </w:rPr>
            </w:pPr>
            <w:r w:rsidRPr="006E3D2E">
              <w:rPr>
                <w:sz w:val="24"/>
                <w:szCs w:val="24"/>
              </w:rPr>
              <w:t>АҚШ</w:t>
            </w:r>
          </w:p>
        </w:tc>
        <w:tc>
          <w:tcPr>
            <w:tcW w:w="5386" w:type="dxa"/>
            <w:shd w:val="clear" w:color="auto" w:fill="auto"/>
          </w:tcPr>
          <w:p w:rsidR="00C544BA" w:rsidRPr="006E3D2E" w:rsidRDefault="00D321D2"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Ұсынылып отырған нормашығармашылық туралы хабарлама және түсініктеме сұрау </w:t>
            </w:r>
            <w:r w:rsidR="00C544BA" w:rsidRPr="006E3D2E">
              <w:rPr>
                <w:sz w:val="24"/>
                <w:szCs w:val="24"/>
              </w:rPr>
              <w:t xml:space="preserve">- </w:t>
            </w:r>
            <w:r w:rsidRPr="006E3D2E">
              <w:rPr>
                <w:sz w:val="24"/>
                <w:szCs w:val="24"/>
              </w:rPr>
              <w:t>Энергетика министрлігі арнайы бассейн сорғыларының қозғалтқыштарына («DPPP») сынақ процедурасы мен таңбалау талаптарын белгілеуді ұсынады. Энергетика министрлігі сілтеме арқылы dppp анықтамаларына және таңбалау талаптарына қатысты салалық стандартты қосуды ұсынады; dppp қозғалтқыштарының энергия тиімділігін тексеру үшін салалық тестілеу стандартын қолдануды талап етеді; және dppp қозғалтқыштарының тұрақты тақтайшасына, каталогтарына және маркетингтік материалдарына енгізілуі керек ақпаратты көрсететін таңбалау талаптарын орнатыңыз</w:t>
            </w:r>
            <w:r w:rsidR="00C544BA" w:rsidRPr="006E3D2E">
              <w:rPr>
                <w:sz w:val="24"/>
                <w:szCs w:val="24"/>
              </w:rPr>
              <w:t xml:space="preserve">. </w:t>
            </w:r>
            <w:r w:rsidRPr="006E3D2E">
              <w:rPr>
                <w:sz w:val="24"/>
                <w:szCs w:val="24"/>
              </w:rPr>
              <w:t xml:space="preserve">Энергетика министрлігі мүдделі </w:t>
            </w:r>
            <w:r w:rsidRPr="006E3D2E">
              <w:rPr>
                <w:sz w:val="24"/>
                <w:szCs w:val="24"/>
              </w:rPr>
              <w:lastRenderedPageBreak/>
              <w:t>тараптардан бұл ұсынысқа түсініктеме беруді сұрайды.</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G/TBT/N/USA/1584/Add.1</w:t>
            </w:r>
          </w:p>
          <w:p w:rsidR="00C544BA" w:rsidRPr="006E3D2E" w:rsidRDefault="00C544BA" w:rsidP="00BF597A">
            <w:pPr>
              <w:rPr>
                <w:sz w:val="24"/>
                <w:szCs w:val="24"/>
                <w:lang w:val="es-ES"/>
              </w:rPr>
            </w:pPr>
          </w:p>
        </w:tc>
        <w:tc>
          <w:tcPr>
            <w:tcW w:w="5386" w:type="dxa"/>
            <w:shd w:val="clear" w:color="auto" w:fill="auto"/>
          </w:tcPr>
          <w:p w:rsidR="00C4608A" w:rsidRPr="006E3D2E" w:rsidRDefault="00C4608A" w:rsidP="00BF597A">
            <w:pPr>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9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C544BA" w:rsidRPr="006E3D2E" w:rsidRDefault="009275DB" w:rsidP="00BF597A">
            <w:pPr>
              <w:jc w:val="both"/>
              <w:rPr>
                <w:sz w:val="24"/>
                <w:szCs w:val="24"/>
                <w:lang w:val="kk-KZ"/>
              </w:rPr>
            </w:pPr>
            <w:r w:rsidRPr="006E3D2E">
              <w:rPr>
                <w:sz w:val="24"/>
                <w:szCs w:val="24"/>
                <w:lang w:val="kk-KZ"/>
              </w:rPr>
              <w:t>Атауы</w:t>
            </w:r>
            <w:r w:rsidR="00C544BA" w:rsidRPr="006E3D2E">
              <w:rPr>
                <w:sz w:val="24"/>
                <w:szCs w:val="24"/>
                <w:lang w:val="kk-KZ"/>
              </w:rPr>
              <w:t xml:space="preserve">: </w:t>
            </w:r>
            <w:r w:rsidRPr="006E3D2E">
              <w:rPr>
                <w:sz w:val="24"/>
                <w:szCs w:val="24"/>
                <w:lang w:val="kk-KZ"/>
              </w:rPr>
              <w:t>Тоқыма талшығынан жасалған бұйымдарды сәйкестендіру туралы заңның қағидалары мен ережелері</w:t>
            </w:r>
            <w:r w:rsidR="00C544BA" w:rsidRPr="006E3D2E">
              <w:rPr>
                <w:sz w:val="24"/>
                <w:szCs w:val="24"/>
                <w:lang w:val="kk-KZ"/>
              </w:rPr>
              <w:t>.</w:t>
            </w:r>
          </w:p>
          <w:p w:rsidR="009275DB" w:rsidRPr="006E3D2E" w:rsidRDefault="009275D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Сипаттамасы</w:t>
            </w:r>
            <w:r w:rsidR="00C544BA" w:rsidRPr="006E3D2E">
              <w:rPr>
                <w:sz w:val="24"/>
                <w:szCs w:val="24"/>
                <w:lang w:val="kk-KZ"/>
              </w:rPr>
              <w:t xml:space="preserve">: </w:t>
            </w:r>
            <w:r w:rsidRPr="006E3D2E">
              <w:rPr>
                <w:sz w:val="24"/>
                <w:szCs w:val="24"/>
                <w:lang w:val="kk-KZ"/>
              </w:rPr>
              <w:t>Атауы</w:t>
            </w:r>
            <w:r w:rsidR="00C544BA" w:rsidRPr="006E3D2E">
              <w:rPr>
                <w:sz w:val="24"/>
                <w:szCs w:val="24"/>
                <w:lang w:val="kk-KZ"/>
              </w:rPr>
              <w:t xml:space="preserve">: </w:t>
            </w:r>
            <w:r w:rsidRPr="006E3D2E">
              <w:rPr>
                <w:sz w:val="24"/>
                <w:szCs w:val="24"/>
                <w:lang w:val="kk-KZ"/>
              </w:rPr>
              <w:t>Тоқыма талшығынан жасалған бұйымдарды сәйкестендіру туралы Заңның ережелері мен ережелері.</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Агенттік</w:t>
            </w:r>
            <w:r w:rsidR="00C544BA" w:rsidRPr="006E3D2E">
              <w:rPr>
                <w:sz w:val="24"/>
                <w:szCs w:val="24"/>
                <w:lang w:val="kk-KZ"/>
              </w:rPr>
              <w:t xml:space="preserve">: </w:t>
            </w:r>
            <w:r w:rsidRPr="006E3D2E">
              <w:rPr>
                <w:sz w:val="24"/>
                <w:szCs w:val="24"/>
                <w:lang w:val="kk-KZ"/>
              </w:rPr>
              <w:t>Федералды сауда комиссиясы</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Әрекет</w:t>
            </w:r>
            <w:r w:rsidR="00C544BA" w:rsidRPr="006E3D2E">
              <w:rPr>
                <w:sz w:val="24"/>
                <w:szCs w:val="24"/>
              </w:rPr>
              <w:t xml:space="preserve">: </w:t>
            </w:r>
            <w:r w:rsidRPr="006E3D2E">
              <w:rPr>
                <w:sz w:val="24"/>
                <w:szCs w:val="24"/>
              </w:rPr>
              <w:t>Соңғы ереже</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ТҮЙІНДЕМЕ</w:t>
            </w:r>
            <w:r w:rsidR="00C544BA" w:rsidRPr="006E3D2E">
              <w:rPr>
                <w:sz w:val="24"/>
                <w:szCs w:val="24"/>
              </w:rPr>
              <w:t xml:space="preserve">: </w:t>
            </w:r>
            <w:r w:rsidRPr="006E3D2E">
              <w:rPr>
                <w:sz w:val="24"/>
                <w:szCs w:val="24"/>
              </w:rPr>
              <w:t>Федералды сауда комиссиясы соңғы ISO стандартын қосу үшін тоқыма талшықтарын сәйкестендіру туралы Заңның ережелері мен ережелеріне түзетулер енгізуде</w:t>
            </w:r>
          </w:p>
          <w:p w:rsidR="00C544BA" w:rsidRPr="006E3D2E" w:rsidRDefault="00B87690"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КҮННЕН</w:t>
            </w:r>
            <w:r w:rsidR="00C544BA" w:rsidRPr="006E3D2E">
              <w:rPr>
                <w:sz w:val="24"/>
                <w:szCs w:val="24"/>
              </w:rPr>
              <w:t xml:space="preserve">: </w:t>
            </w:r>
            <w:r w:rsidRPr="006E3D2E">
              <w:rPr>
                <w:sz w:val="24"/>
                <w:szCs w:val="24"/>
              </w:rPr>
              <w:t>ереже 2020 жылғы 5 қарашада күшіне енеді. Ережеде көрсетілген белгілі бір жарияланымдарды сілтеме арқылы қосуды Федералды тізілім директоры 5 жылдың 2020 қарашасынан бастап мақұлдады</w:t>
            </w:r>
            <w:r w:rsidR="00C544BA" w:rsidRPr="006E3D2E">
              <w:rPr>
                <w:sz w:val="24"/>
                <w:szCs w:val="24"/>
              </w:rPr>
              <w:t>.</w:t>
            </w:r>
          </w:p>
          <w:tbl>
            <w:tblPr>
              <w:tblStyle w:val="af2"/>
              <w:tblW w:w="0" w:type="auto"/>
              <w:tblLayout w:type="fixed"/>
              <w:tblLook w:val="04A0" w:firstRow="1" w:lastRow="0" w:firstColumn="1" w:lastColumn="0" w:noHBand="0" w:noVBand="1"/>
            </w:tblPr>
            <w:tblGrid>
              <w:gridCol w:w="742"/>
              <w:gridCol w:w="4413"/>
            </w:tblGrid>
            <w:tr w:rsidR="00C544BA" w:rsidRPr="006E3D2E" w:rsidTr="00CA1357">
              <w:tc>
                <w:tcPr>
                  <w:tcW w:w="5155" w:type="dxa"/>
                  <w:gridSpan w:val="2"/>
                </w:tcPr>
                <w:p w:rsidR="00C544BA" w:rsidRPr="006E3D2E" w:rsidRDefault="00E267E9"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C544BA" w:rsidRPr="006E3D2E" w:rsidTr="00E267E9">
              <w:tc>
                <w:tcPr>
                  <w:tcW w:w="742" w:type="dxa"/>
                </w:tcPr>
                <w:p w:rsidR="00C544BA" w:rsidRPr="006E3D2E" w:rsidRDefault="00C544BA" w:rsidP="00BF597A">
                  <w:pPr>
                    <w:ind w:firstLine="64"/>
                    <w:jc w:val="center"/>
                    <w:rPr>
                      <w:rFonts w:eastAsia="Calibri"/>
                      <w:sz w:val="24"/>
                      <w:szCs w:val="24"/>
                    </w:rPr>
                  </w:pPr>
                  <w:r w:rsidRPr="006E3D2E">
                    <w:rPr>
                      <w:rFonts w:eastAsia="Calibri"/>
                      <w:sz w:val="24"/>
                      <w:szCs w:val="24"/>
                    </w:rPr>
                    <w:t>[  ]</w:t>
                  </w:r>
                </w:p>
              </w:tc>
              <w:tc>
                <w:tcPr>
                  <w:tcW w:w="4413" w:type="dxa"/>
                </w:tcPr>
                <w:p w:rsidR="00C544BA" w:rsidRPr="006E3D2E" w:rsidRDefault="00E267E9" w:rsidP="00BF597A">
                  <w:pPr>
                    <w:rPr>
                      <w:sz w:val="24"/>
                      <w:szCs w:val="24"/>
                    </w:rPr>
                  </w:pPr>
                  <w:r w:rsidRPr="006E3D2E">
                    <w:rPr>
                      <w:color w:val="000000" w:themeColor="text1"/>
                      <w:sz w:val="24"/>
                      <w:szCs w:val="24"/>
                      <w:lang w:val="kk-KZ"/>
                    </w:rPr>
                    <w:t>Түсініктеме беру кезеңі өзгертілді-күні:</w:t>
                  </w:r>
                </w:p>
              </w:tc>
            </w:tr>
            <w:tr w:rsidR="00C544BA" w:rsidRPr="006E3D2E" w:rsidTr="00E267E9">
              <w:tc>
                <w:tcPr>
                  <w:tcW w:w="742" w:type="dxa"/>
                </w:tcPr>
                <w:p w:rsidR="00C544BA" w:rsidRPr="006E3D2E" w:rsidRDefault="00C544BA" w:rsidP="00BF597A">
                  <w:pPr>
                    <w:ind w:firstLine="64"/>
                    <w:jc w:val="center"/>
                    <w:rPr>
                      <w:rFonts w:eastAsia="Calibri"/>
                      <w:sz w:val="24"/>
                      <w:szCs w:val="24"/>
                    </w:rPr>
                  </w:pPr>
                  <w:r w:rsidRPr="006E3D2E">
                    <w:rPr>
                      <w:rFonts w:eastAsia="Calibri"/>
                      <w:sz w:val="24"/>
                      <w:szCs w:val="24"/>
                    </w:rPr>
                    <w:t>[X]</w:t>
                  </w:r>
                </w:p>
              </w:tc>
              <w:tc>
                <w:tcPr>
                  <w:tcW w:w="4413" w:type="dxa"/>
                </w:tcPr>
                <w:p w:rsidR="00C544BA" w:rsidRPr="006E3D2E" w:rsidRDefault="002A198D" w:rsidP="00BF597A">
                  <w:pPr>
                    <w:rPr>
                      <w:sz w:val="24"/>
                      <w:szCs w:val="24"/>
                    </w:rPr>
                  </w:pPr>
                  <w:r w:rsidRPr="006E3D2E">
                    <w:rPr>
                      <w:sz w:val="24"/>
                      <w:szCs w:val="24"/>
                      <w:lang w:val="kk-KZ"/>
                    </w:rPr>
                    <w:t xml:space="preserve">Хабарланған шара қабылданды-күні: </w:t>
                  </w:r>
                  <w:r w:rsidR="00C544BA" w:rsidRPr="006E3D2E">
                    <w:rPr>
                      <w:sz w:val="24"/>
                      <w:szCs w:val="24"/>
                    </w:rPr>
                    <w:t xml:space="preserve">6 </w:t>
                  </w:r>
                  <w:r w:rsidR="00BA4906" w:rsidRPr="006E3D2E">
                    <w:rPr>
                      <w:sz w:val="24"/>
                      <w:szCs w:val="24"/>
                    </w:rPr>
                    <w:t>қазан 2020</w:t>
                  </w:r>
                  <w:r w:rsidRPr="006E3D2E">
                    <w:rPr>
                      <w:sz w:val="24"/>
                      <w:szCs w:val="24"/>
                    </w:rPr>
                    <w:t xml:space="preserve"> </w:t>
                  </w:r>
                </w:p>
              </w:tc>
            </w:tr>
            <w:tr w:rsidR="00C544BA" w:rsidRPr="006E3D2E" w:rsidTr="00E267E9">
              <w:tc>
                <w:tcPr>
                  <w:tcW w:w="742" w:type="dxa"/>
                </w:tcPr>
                <w:p w:rsidR="00C544BA" w:rsidRPr="006E3D2E" w:rsidRDefault="00C544BA" w:rsidP="00BF597A">
                  <w:pPr>
                    <w:ind w:firstLine="64"/>
                    <w:jc w:val="center"/>
                    <w:rPr>
                      <w:rFonts w:eastAsia="Calibri"/>
                      <w:sz w:val="24"/>
                      <w:szCs w:val="24"/>
                    </w:rPr>
                  </w:pPr>
                  <w:r w:rsidRPr="006E3D2E">
                    <w:rPr>
                      <w:rFonts w:eastAsia="Calibri"/>
                      <w:sz w:val="24"/>
                      <w:szCs w:val="24"/>
                    </w:rPr>
                    <w:t>[  ]</w:t>
                  </w:r>
                </w:p>
              </w:tc>
              <w:tc>
                <w:tcPr>
                  <w:tcW w:w="4413" w:type="dxa"/>
                </w:tcPr>
                <w:p w:rsidR="00C544BA" w:rsidRPr="006E3D2E" w:rsidRDefault="002A198D" w:rsidP="00BF597A">
                  <w:pPr>
                    <w:rPr>
                      <w:sz w:val="24"/>
                      <w:szCs w:val="24"/>
                    </w:rPr>
                  </w:pPr>
                  <w:r w:rsidRPr="006E3D2E">
                    <w:rPr>
                      <w:sz w:val="24"/>
                      <w:szCs w:val="24"/>
                      <w:lang w:val="kk-KZ"/>
                    </w:rPr>
                    <w:t>Хабарлама шарасы жарияланды - күні:</w:t>
                  </w:r>
                </w:p>
              </w:tc>
            </w:tr>
            <w:tr w:rsidR="00C544BA" w:rsidRPr="006E3D2E" w:rsidTr="00E267E9">
              <w:tc>
                <w:tcPr>
                  <w:tcW w:w="742" w:type="dxa"/>
                </w:tcPr>
                <w:p w:rsidR="00C544BA" w:rsidRPr="006E3D2E" w:rsidRDefault="00C544BA" w:rsidP="00BF597A">
                  <w:pPr>
                    <w:ind w:firstLine="64"/>
                    <w:jc w:val="center"/>
                    <w:rPr>
                      <w:rFonts w:eastAsia="Calibri"/>
                      <w:sz w:val="24"/>
                      <w:szCs w:val="24"/>
                    </w:rPr>
                  </w:pPr>
                  <w:r w:rsidRPr="006E3D2E">
                    <w:rPr>
                      <w:rFonts w:eastAsia="Calibri"/>
                      <w:sz w:val="24"/>
                      <w:szCs w:val="24"/>
                    </w:rPr>
                    <w:t>[X]</w:t>
                  </w:r>
                </w:p>
              </w:tc>
              <w:tc>
                <w:tcPr>
                  <w:tcW w:w="4413" w:type="dxa"/>
                </w:tcPr>
                <w:p w:rsidR="00C544BA" w:rsidRPr="006E3D2E" w:rsidRDefault="002A198D" w:rsidP="00BF597A">
                  <w:pPr>
                    <w:rPr>
                      <w:sz w:val="24"/>
                      <w:szCs w:val="24"/>
                    </w:rPr>
                  </w:pPr>
                  <w:r w:rsidRPr="006E3D2E">
                    <w:rPr>
                      <w:sz w:val="24"/>
                      <w:szCs w:val="24"/>
                      <w:lang w:val="kk-KZ"/>
                    </w:rPr>
                    <w:t xml:space="preserve">Хабарланған шара күшіне енеді-күні: </w:t>
                  </w:r>
                  <w:r w:rsidR="00C544BA" w:rsidRPr="006E3D2E">
                    <w:rPr>
                      <w:sz w:val="24"/>
                      <w:szCs w:val="24"/>
                    </w:rPr>
                    <w:t xml:space="preserve">5 </w:t>
                  </w:r>
                  <w:r w:rsidRPr="006E3D2E">
                    <w:rPr>
                      <w:sz w:val="24"/>
                      <w:szCs w:val="24"/>
                    </w:rPr>
                    <w:t xml:space="preserve">қараша 2020 </w:t>
                  </w:r>
                </w:p>
              </w:tc>
            </w:tr>
            <w:tr w:rsidR="00C544BA" w:rsidRPr="006E3D2E" w:rsidTr="00E267E9">
              <w:tc>
                <w:tcPr>
                  <w:tcW w:w="742" w:type="dxa"/>
                </w:tcPr>
                <w:p w:rsidR="00C544BA" w:rsidRPr="006E3D2E" w:rsidRDefault="00C544BA" w:rsidP="00BF597A">
                  <w:pPr>
                    <w:ind w:firstLine="64"/>
                    <w:jc w:val="center"/>
                    <w:rPr>
                      <w:rFonts w:eastAsia="Calibri"/>
                      <w:sz w:val="24"/>
                      <w:szCs w:val="24"/>
                    </w:rPr>
                  </w:pPr>
                  <w:r w:rsidRPr="006E3D2E">
                    <w:rPr>
                      <w:rFonts w:eastAsia="Calibri"/>
                      <w:sz w:val="24"/>
                      <w:szCs w:val="24"/>
                    </w:rPr>
                    <w:t>[X]</w:t>
                  </w:r>
                </w:p>
              </w:tc>
              <w:tc>
                <w:tcPr>
                  <w:tcW w:w="4413" w:type="dxa"/>
                </w:tcPr>
                <w:p w:rsidR="00C544BA" w:rsidRPr="006E3D2E" w:rsidRDefault="00E267E9" w:rsidP="00BF597A">
                  <w:pPr>
                    <w:rPr>
                      <w:rFonts w:eastAsia="Calibri"/>
                      <w:sz w:val="24"/>
                      <w:szCs w:val="24"/>
                    </w:rPr>
                  </w:pPr>
                  <w:r w:rsidRPr="006E3D2E">
                    <w:rPr>
                      <w:color w:val="000000" w:themeColor="text1"/>
                      <w:sz w:val="24"/>
                      <w:szCs w:val="24"/>
                      <w:lang w:val="kk-KZ"/>
                    </w:rPr>
                    <w:t xml:space="preserve">Соңғы шара мәтіні келесі мекен-жай бойынша қол жетімді: </w:t>
                  </w:r>
                  <w:hyperlink r:id="rId146" w:history="1">
                    <w:r w:rsidR="00C544BA" w:rsidRPr="006E3D2E">
                      <w:rPr>
                        <w:rFonts w:eastAsia="Calibri"/>
                        <w:color w:val="0000FF"/>
                        <w:sz w:val="24"/>
                        <w:szCs w:val="24"/>
                        <w:u w:val="single"/>
                      </w:rPr>
                      <w:t>https://www.govinfo.gov/content/pkg/FR-2020-10-06/html/2020-19515.htm</w:t>
                    </w:r>
                  </w:hyperlink>
                </w:p>
                <w:p w:rsidR="00C544BA" w:rsidRPr="006E3D2E" w:rsidRDefault="00A57223" w:rsidP="00BF597A">
                  <w:pPr>
                    <w:rPr>
                      <w:rFonts w:eastAsia="Calibri"/>
                      <w:sz w:val="24"/>
                      <w:szCs w:val="24"/>
                    </w:rPr>
                  </w:pPr>
                  <w:hyperlink r:id="rId147" w:history="1">
                    <w:r w:rsidR="00C544BA" w:rsidRPr="006E3D2E">
                      <w:rPr>
                        <w:rFonts w:eastAsia="Calibri"/>
                        <w:color w:val="0000FF"/>
                        <w:sz w:val="24"/>
                        <w:szCs w:val="24"/>
                        <w:u w:val="single"/>
                      </w:rPr>
                      <w:t>https://www.govinfo.gov/content/pkg/FR-2020-10-06/pdf/2020-19515.pdf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48" w:history="1">
                    <w:r w:rsidR="00C544BA" w:rsidRPr="006E3D2E">
                      <w:rPr>
                        <w:rFonts w:eastAsia="Calibri"/>
                        <w:color w:val="0000FF"/>
                        <w:sz w:val="24"/>
                        <w:szCs w:val="24"/>
                        <w:u w:val="single"/>
                      </w:rPr>
                      <w:t>https://members.wto.org/crnattachments/2020/TBT/USA/final_measure/20_6038_00_e.pdf</w:t>
                    </w:r>
                  </w:hyperlink>
                </w:p>
              </w:tc>
            </w:tr>
            <w:tr w:rsidR="00E267E9" w:rsidRPr="006E3D2E" w:rsidTr="00E267E9">
              <w:tc>
                <w:tcPr>
                  <w:tcW w:w="742" w:type="dxa"/>
                </w:tcPr>
                <w:p w:rsidR="00E267E9" w:rsidRPr="006E3D2E" w:rsidRDefault="00E267E9" w:rsidP="00BF597A">
                  <w:pPr>
                    <w:ind w:firstLine="64"/>
                    <w:jc w:val="center"/>
                    <w:rPr>
                      <w:rFonts w:eastAsia="Calibri"/>
                      <w:sz w:val="24"/>
                      <w:szCs w:val="24"/>
                    </w:rPr>
                  </w:pPr>
                  <w:r w:rsidRPr="006E3D2E">
                    <w:rPr>
                      <w:rFonts w:eastAsia="Calibri"/>
                      <w:sz w:val="24"/>
                      <w:szCs w:val="24"/>
                    </w:rPr>
                    <w:t>[  ]</w:t>
                  </w:r>
                </w:p>
              </w:tc>
              <w:tc>
                <w:tcPr>
                  <w:tcW w:w="4413" w:type="dxa"/>
                </w:tcPr>
                <w:p w:rsidR="00E267E9" w:rsidRPr="006E3D2E" w:rsidRDefault="00E267E9" w:rsidP="00BF597A">
                  <w:pPr>
                    <w:rPr>
                      <w:sz w:val="24"/>
                      <w:szCs w:val="24"/>
                      <w:lang w:val="kk-KZ"/>
                    </w:rPr>
                  </w:pPr>
                  <w:r w:rsidRPr="006E3D2E">
                    <w:rPr>
                      <w:sz w:val="24"/>
                      <w:szCs w:val="24"/>
                      <w:lang w:val="kk-KZ"/>
                    </w:rPr>
                    <w:t>Хабарланған шара жойылды-күні:</w:t>
                  </w:r>
                </w:p>
              </w:tc>
            </w:tr>
            <w:tr w:rsidR="00E267E9" w:rsidRPr="006E3D2E" w:rsidTr="00E267E9">
              <w:tc>
                <w:tcPr>
                  <w:tcW w:w="742" w:type="dxa"/>
                </w:tcPr>
                <w:p w:rsidR="00E267E9" w:rsidRPr="006E3D2E" w:rsidRDefault="00E267E9" w:rsidP="00BF597A">
                  <w:pPr>
                    <w:ind w:firstLine="64"/>
                    <w:jc w:val="center"/>
                    <w:rPr>
                      <w:rFonts w:eastAsia="Calibri"/>
                      <w:sz w:val="24"/>
                      <w:szCs w:val="24"/>
                    </w:rPr>
                  </w:pPr>
                  <w:r w:rsidRPr="006E3D2E">
                    <w:rPr>
                      <w:rFonts w:eastAsia="Calibri"/>
                      <w:sz w:val="24"/>
                      <w:szCs w:val="24"/>
                    </w:rPr>
                    <w:t>[  ]</w:t>
                  </w:r>
                </w:p>
              </w:tc>
              <w:tc>
                <w:tcPr>
                  <w:tcW w:w="4413" w:type="dxa"/>
                </w:tcPr>
                <w:p w:rsidR="00E267E9" w:rsidRPr="006E3D2E" w:rsidRDefault="00E267E9" w:rsidP="00BF597A">
                  <w:pPr>
                    <w:rPr>
                      <w:sz w:val="24"/>
                      <w:szCs w:val="24"/>
                      <w:lang w:val="kk-KZ"/>
                    </w:rPr>
                  </w:pPr>
                  <w:r w:rsidRPr="006E3D2E">
                    <w:rPr>
                      <w:sz w:val="24"/>
                      <w:szCs w:val="24"/>
                      <w:lang w:val="kk-KZ"/>
                    </w:rPr>
                    <w:t>Іс-шара туралы қайта хабарланған кезде тиісті символ:</w:t>
                  </w:r>
                </w:p>
              </w:tc>
            </w:tr>
            <w:tr w:rsidR="00E267E9" w:rsidRPr="006E3D2E" w:rsidTr="00E267E9">
              <w:tc>
                <w:tcPr>
                  <w:tcW w:w="742" w:type="dxa"/>
                </w:tcPr>
                <w:p w:rsidR="00E267E9" w:rsidRPr="006E3D2E" w:rsidRDefault="00E267E9" w:rsidP="00BF597A">
                  <w:pPr>
                    <w:ind w:firstLine="64"/>
                    <w:jc w:val="center"/>
                    <w:rPr>
                      <w:rFonts w:eastAsia="Calibri"/>
                      <w:sz w:val="24"/>
                      <w:szCs w:val="24"/>
                    </w:rPr>
                  </w:pPr>
                  <w:r w:rsidRPr="006E3D2E">
                    <w:rPr>
                      <w:rFonts w:eastAsia="Calibri"/>
                      <w:sz w:val="24"/>
                      <w:szCs w:val="24"/>
                    </w:rPr>
                    <w:t>[  ]</w:t>
                  </w:r>
                </w:p>
              </w:tc>
              <w:tc>
                <w:tcPr>
                  <w:tcW w:w="4413" w:type="dxa"/>
                </w:tcPr>
                <w:p w:rsidR="00E267E9" w:rsidRPr="006E3D2E" w:rsidRDefault="00E267E9"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E267E9" w:rsidRPr="006E3D2E" w:rsidTr="00E267E9">
              <w:tc>
                <w:tcPr>
                  <w:tcW w:w="742" w:type="dxa"/>
                </w:tcPr>
                <w:p w:rsidR="00E267E9" w:rsidRPr="006E3D2E" w:rsidRDefault="00E267E9" w:rsidP="00BF597A">
                  <w:pPr>
                    <w:ind w:firstLine="64"/>
                    <w:jc w:val="center"/>
                    <w:rPr>
                      <w:rFonts w:eastAsia="Calibri"/>
                      <w:sz w:val="24"/>
                      <w:szCs w:val="24"/>
                    </w:rPr>
                  </w:pPr>
                  <w:r w:rsidRPr="006E3D2E">
                    <w:rPr>
                      <w:rFonts w:eastAsia="Calibri"/>
                      <w:sz w:val="24"/>
                      <w:szCs w:val="24"/>
                    </w:rPr>
                    <w:t>[  ]</w:t>
                  </w:r>
                </w:p>
              </w:tc>
              <w:tc>
                <w:tcPr>
                  <w:tcW w:w="4413" w:type="dxa"/>
                </w:tcPr>
                <w:p w:rsidR="00E267E9" w:rsidRPr="006E3D2E" w:rsidRDefault="00E267E9"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E267E9" w:rsidP="00BF597A">
            <w:pPr>
              <w:rPr>
                <w:sz w:val="24"/>
                <w:szCs w:val="24"/>
                <w:lang w:val="en-US"/>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G/TBT/N/USA/1562/Add.1</w:t>
            </w:r>
          </w:p>
          <w:p w:rsidR="00C544BA" w:rsidRPr="006E3D2E" w:rsidRDefault="00C544BA" w:rsidP="00BF597A">
            <w:pPr>
              <w:rPr>
                <w:sz w:val="24"/>
                <w:szCs w:val="24"/>
                <w:lang w:val="es-ES"/>
              </w:rPr>
            </w:pPr>
          </w:p>
        </w:tc>
        <w:tc>
          <w:tcPr>
            <w:tcW w:w="5386" w:type="dxa"/>
            <w:shd w:val="clear" w:color="auto" w:fill="auto"/>
          </w:tcPr>
          <w:p w:rsidR="00E267E9" w:rsidRPr="006E3D2E" w:rsidRDefault="00E267E9" w:rsidP="00BF597A">
            <w:pPr>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9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C544BA" w:rsidRPr="006E3D2E" w:rsidRDefault="00E267E9" w:rsidP="00BF597A">
            <w:pPr>
              <w:jc w:val="both"/>
              <w:rPr>
                <w:sz w:val="24"/>
                <w:szCs w:val="24"/>
                <w:lang w:val="es-ES"/>
              </w:rPr>
            </w:pPr>
            <w:r w:rsidRPr="006E3D2E">
              <w:rPr>
                <w:sz w:val="24"/>
                <w:szCs w:val="24"/>
                <w:lang w:val="kk-KZ"/>
              </w:rPr>
              <w:t>Атауы</w:t>
            </w:r>
            <w:r w:rsidR="00C544BA" w:rsidRPr="006E3D2E">
              <w:rPr>
                <w:sz w:val="24"/>
                <w:szCs w:val="24"/>
                <w:lang w:val="es-ES"/>
              </w:rPr>
              <w:t xml:space="preserve">: </w:t>
            </w:r>
            <w:r w:rsidRPr="006E3D2E">
              <w:rPr>
                <w:sz w:val="24"/>
                <w:szCs w:val="24"/>
              </w:rPr>
              <w:t>Темір</w:t>
            </w:r>
            <w:r w:rsidRPr="006E3D2E">
              <w:rPr>
                <w:sz w:val="24"/>
                <w:szCs w:val="24"/>
                <w:lang w:val="es-ES"/>
              </w:rPr>
              <w:t xml:space="preserve"> </w:t>
            </w:r>
            <w:r w:rsidRPr="006E3D2E">
              <w:rPr>
                <w:sz w:val="24"/>
                <w:szCs w:val="24"/>
              </w:rPr>
              <w:t>жолдардың</w:t>
            </w:r>
            <w:r w:rsidRPr="006E3D2E">
              <w:rPr>
                <w:sz w:val="24"/>
                <w:szCs w:val="24"/>
                <w:lang w:val="es-ES"/>
              </w:rPr>
              <w:t xml:space="preserve"> </w:t>
            </w:r>
            <w:r w:rsidRPr="006E3D2E">
              <w:rPr>
                <w:sz w:val="24"/>
                <w:szCs w:val="24"/>
              </w:rPr>
              <w:t>тұтастығына</w:t>
            </w:r>
            <w:r w:rsidRPr="006E3D2E">
              <w:rPr>
                <w:sz w:val="24"/>
                <w:szCs w:val="24"/>
                <w:lang w:val="es-ES"/>
              </w:rPr>
              <w:t xml:space="preserve"> </w:t>
            </w:r>
            <w:r w:rsidRPr="006E3D2E">
              <w:rPr>
                <w:sz w:val="24"/>
                <w:szCs w:val="24"/>
              </w:rPr>
              <w:t>түзетулер</w:t>
            </w:r>
            <w:r w:rsidRPr="006E3D2E">
              <w:rPr>
                <w:sz w:val="24"/>
                <w:szCs w:val="24"/>
                <w:lang w:val="es-ES"/>
              </w:rPr>
              <w:t xml:space="preserve"> </w:t>
            </w:r>
            <w:r w:rsidRPr="006E3D2E">
              <w:rPr>
                <w:sz w:val="24"/>
                <w:szCs w:val="24"/>
              </w:rPr>
              <w:t>және</w:t>
            </w:r>
            <w:r w:rsidRPr="006E3D2E">
              <w:rPr>
                <w:sz w:val="24"/>
                <w:szCs w:val="24"/>
                <w:lang w:val="es-ES"/>
              </w:rPr>
              <w:t xml:space="preserve"> </w:t>
            </w:r>
            <w:r w:rsidRPr="006E3D2E">
              <w:rPr>
                <w:sz w:val="24"/>
                <w:szCs w:val="24"/>
              </w:rPr>
              <w:t>жолдар</w:t>
            </w:r>
            <w:r w:rsidRPr="006E3D2E">
              <w:rPr>
                <w:sz w:val="24"/>
                <w:szCs w:val="24"/>
                <w:lang w:val="es-ES"/>
              </w:rPr>
              <w:t xml:space="preserve"> </w:t>
            </w:r>
            <w:r w:rsidRPr="006E3D2E">
              <w:rPr>
                <w:sz w:val="24"/>
                <w:szCs w:val="24"/>
              </w:rPr>
              <w:t>қауіпсіздігінің</w:t>
            </w:r>
            <w:r w:rsidRPr="006E3D2E">
              <w:rPr>
                <w:sz w:val="24"/>
                <w:szCs w:val="24"/>
                <w:lang w:val="es-ES"/>
              </w:rPr>
              <w:t xml:space="preserve"> </w:t>
            </w:r>
            <w:r w:rsidRPr="006E3D2E">
              <w:rPr>
                <w:sz w:val="24"/>
                <w:szCs w:val="24"/>
              </w:rPr>
              <w:t>стандарттары</w:t>
            </w:r>
          </w:p>
          <w:p w:rsidR="00E267E9" w:rsidRPr="006E3D2E" w:rsidRDefault="00E267E9" w:rsidP="00BF597A">
            <w:pPr>
              <w:jc w:val="both"/>
              <w:rPr>
                <w:sz w:val="24"/>
                <w:szCs w:val="24"/>
                <w:lang w:val="kk-KZ"/>
              </w:rPr>
            </w:pPr>
          </w:p>
          <w:tbl>
            <w:tblPr>
              <w:tblStyle w:val="af2"/>
              <w:tblW w:w="0" w:type="auto"/>
              <w:tblLayout w:type="fixed"/>
              <w:tblLook w:val="04A0" w:firstRow="1" w:lastRow="0" w:firstColumn="1" w:lastColumn="0" w:noHBand="0" w:noVBand="1"/>
            </w:tblPr>
            <w:tblGrid>
              <w:gridCol w:w="734"/>
              <w:gridCol w:w="4421"/>
            </w:tblGrid>
            <w:tr w:rsidR="00C544BA" w:rsidRPr="006E3D2E" w:rsidTr="00CA1357">
              <w:tc>
                <w:tcPr>
                  <w:tcW w:w="5155" w:type="dxa"/>
                  <w:gridSpan w:val="2"/>
                </w:tcPr>
                <w:p w:rsidR="00C544BA" w:rsidRPr="006E3D2E" w:rsidRDefault="00DF072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color w:val="000000" w:themeColor="text1"/>
                      <w:sz w:val="24"/>
                      <w:szCs w:val="24"/>
                      <w:lang w:val="kk-KZ"/>
                    </w:rPr>
                    <w:t>Қосу себептері</w:t>
                  </w:r>
                </w:p>
              </w:tc>
            </w:tr>
            <w:tr w:rsidR="00C544BA" w:rsidRPr="006E3D2E" w:rsidTr="00412FBE">
              <w:tc>
                <w:tcPr>
                  <w:tcW w:w="734" w:type="dxa"/>
                </w:tcPr>
                <w:p w:rsidR="00C544BA" w:rsidRPr="006E3D2E" w:rsidRDefault="00C544BA" w:rsidP="00BF597A">
                  <w:pPr>
                    <w:ind w:hanging="231"/>
                    <w:jc w:val="center"/>
                    <w:rPr>
                      <w:rFonts w:eastAsia="Calibri"/>
                      <w:sz w:val="24"/>
                      <w:szCs w:val="24"/>
                      <w:lang w:val="es-ES"/>
                    </w:rPr>
                  </w:pPr>
                  <w:r w:rsidRPr="006E3D2E">
                    <w:rPr>
                      <w:rFonts w:eastAsia="Calibri"/>
                      <w:sz w:val="24"/>
                      <w:szCs w:val="24"/>
                      <w:lang w:val="es-ES"/>
                    </w:rPr>
                    <w:lastRenderedPageBreak/>
                    <w:t>[  ]</w:t>
                  </w:r>
                </w:p>
              </w:tc>
              <w:tc>
                <w:tcPr>
                  <w:tcW w:w="4421" w:type="dxa"/>
                </w:tcPr>
                <w:p w:rsidR="00C544BA" w:rsidRPr="006E3D2E" w:rsidRDefault="00DF072B" w:rsidP="00BF597A">
                  <w:pPr>
                    <w:rPr>
                      <w:sz w:val="24"/>
                      <w:szCs w:val="24"/>
                      <w:lang w:val="es-ES"/>
                    </w:rPr>
                  </w:pPr>
                  <w:r w:rsidRPr="006E3D2E">
                    <w:rPr>
                      <w:color w:val="000000" w:themeColor="text1"/>
                      <w:sz w:val="24"/>
                      <w:szCs w:val="24"/>
                      <w:lang w:val="kk-KZ"/>
                    </w:rPr>
                    <w:t>Түсініктеме беру кезеңі өзгертілді-күні:</w:t>
                  </w:r>
                </w:p>
              </w:tc>
            </w:tr>
            <w:tr w:rsidR="00C544BA" w:rsidRPr="006E3D2E" w:rsidTr="00412FBE">
              <w:tc>
                <w:tcPr>
                  <w:tcW w:w="734"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421" w:type="dxa"/>
                </w:tcPr>
                <w:p w:rsidR="00C544BA" w:rsidRPr="006E3D2E" w:rsidRDefault="00DF072B" w:rsidP="00BF597A">
                  <w:pPr>
                    <w:rPr>
                      <w:sz w:val="24"/>
                      <w:szCs w:val="24"/>
                    </w:rPr>
                  </w:pPr>
                  <w:r w:rsidRPr="006E3D2E">
                    <w:rPr>
                      <w:sz w:val="24"/>
                      <w:szCs w:val="24"/>
                      <w:lang w:val="kk-KZ"/>
                    </w:rPr>
                    <w:t xml:space="preserve">Хабарланған шара қабылданды-күні: </w:t>
                  </w:r>
                  <w:r w:rsidR="00C544BA" w:rsidRPr="006E3D2E">
                    <w:rPr>
                      <w:sz w:val="24"/>
                      <w:szCs w:val="24"/>
                    </w:rPr>
                    <w:t xml:space="preserve">7 </w:t>
                  </w:r>
                  <w:r w:rsidR="00BA4906" w:rsidRPr="006E3D2E">
                    <w:rPr>
                      <w:sz w:val="24"/>
                      <w:szCs w:val="24"/>
                    </w:rPr>
                    <w:t>қазан 2020</w:t>
                  </w:r>
                </w:p>
              </w:tc>
            </w:tr>
            <w:tr w:rsidR="00C544BA" w:rsidRPr="006E3D2E" w:rsidTr="00412FBE">
              <w:tc>
                <w:tcPr>
                  <w:tcW w:w="734" w:type="dxa"/>
                </w:tcPr>
                <w:p w:rsidR="00C544BA" w:rsidRPr="006E3D2E" w:rsidRDefault="00C544BA" w:rsidP="00BF597A">
                  <w:pPr>
                    <w:ind w:hanging="231"/>
                    <w:jc w:val="center"/>
                    <w:rPr>
                      <w:rFonts w:eastAsia="Calibri"/>
                      <w:sz w:val="24"/>
                      <w:szCs w:val="24"/>
                    </w:rPr>
                  </w:pPr>
                  <w:r w:rsidRPr="006E3D2E">
                    <w:rPr>
                      <w:rFonts w:eastAsia="Calibri"/>
                      <w:sz w:val="24"/>
                      <w:szCs w:val="24"/>
                    </w:rPr>
                    <w:t>[  ]</w:t>
                  </w:r>
                </w:p>
              </w:tc>
              <w:tc>
                <w:tcPr>
                  <w:tcW w:w="4421" w:type="dxa"/>
                </w:tcPr>
                <w:p w:rsidR="00C544BA" w:rsidRPr="006E3D2E" w:rsidRDefault="00DF072B" w:rsidP="00BF597A">
                  <w:pPr>
                    <w:rPr>
                      <w:sz w:val="24"/>
                      <w:szCs w:val="24"/>
                    </w:rPr>
                  </w:pPr>
                  <w:r w:rsidRPr="006E3D2E">
                    <w:rPr>
                      <w:sz w:val="24"/>
                      <w:szCs w:val="24"/>
                      <w:lang w:val="kk-KZ"/>
                    </w:rPr>
                    <w:t>Хабарлама шарасы жарияланды - күні:</w:t>
                  </w:r>
                </w:p>
              </w:tc>
            </w:tr>
            <w:tr w:rsidR="00C544BA" w:rsidRPr="006E3D2E" w:rsidTr="00412FBE">
              <w:tc>
                <w:tcPr>
                  <w:tcW w:w="734"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421" w:type="dxa"/>
                </w:tcPr>
                <w:p w:rsidR="00C544BA" w:rsidRPr="006E3D2E" w:rsidRDefault="00DF072B" w:rsidP="00BF597A">
                  <w:pPr>
                    <w:rPr>
                      <w:sz w:val="24"/>
                      <w:szCs w:val="24"/>
                    </w:rPr>
                  </w:pPr>
                  <w:r w:rsidRPr="006E3D2E">
                    <w:rPr>
                      <w:sz w:val="24"/>
                      <w:szCs w:val="24"/>
                      <w:lang w:val="kk-KZ"/>
                    </w:rPr>
                    <w:t>Хабарланған шара күшіне енеді-күні:</w:t>
                  </w:r>
                  <w:r w:rsidRPr="006E3D2E">
                    <w:rPr>
                      <w:sz w:val="24"/>
                      <w:szCs w:val="24"/>
                    </w:rPr>
                    <w:t xml:space="preserve"> </w:t>
                  </w:r>
                  <w:r w:rsidR="00C544BA" w:rsidRPr="006E3D2E">
                    <w:rPr>
                      <w:sz w:val="24"/>
                      <w:szCs w:val="24"/>
                    </w:rPr>
                    <w:t xml:space="preserve">7 </w:t>
                  </w:r>
                  <w:r w:rsidR="00BA4906" w:rsidRPr="006E3D2E">
                    <w:rPr>
                      <w:sz w:val="24"/>
                      <w:szCs w:val="24"/>
                    </w:rPr>
                    <w:t>қазан 2020</w:t>
                  </w:r>
                </w:p>
              </w:tc>
            </w:tr>
            <w:tr w:rsidR="00C544BA" w:rsidRPr="006E3D2E" w:rsidTr="00412FBE">
              <w:tc>
                <w:tcPr>
                  <w:tcW w:w="734"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421" w:type="dxa"/>
                </w:tcPr>
                <w:p w:rsidR="00C544BA" w:rsidRPr="006E3D2E" w:rsidRDefault="00DF072B" w:rsidP="00BF597A">
                  <w:pPr>
                    <w:rPr>
                      <w:rFonts w:eastAsia="Calibri"/>
                      <w:sz w:val="24"/>
                      <w:szCs w:val="24"/>
                    </w:rPr>
                  </w:pPr>
                  <w:r w:rsidRPr="006E3D2E">
                    <w:rPr>
                      <w:color w:val="000000" w:themeColor="text1"/>
                      <w:sz w:val="24"/>
                      <w:szCs w:val="24"/>
                      <w:lang w:val="kk-KZ"/>
                    </w:rPr>
                    <w:t xml:space="preserve">Соңғы шара мәтіні келесі мекен-жай бойынша қол жетімді: </w:t>
                  </w:r>
                  <w:hyperlink r:id="rId149" w:history="1">
                    <w:r w:rsidR="00C544BA" w:rsidRPr="006E3D2E">
                      <w:rPr>
                        <w:rFonts w:eastAsia="Calibri"/>
                        <w:color w:val="0000FF"/>
                        <w:sz w:val="24"/>
                        <w:szCs w:val="24"/>
                        <w:u w:val="single"/>
                      </w:rPr>
                      <w:t>https://www.govinfo.gov/content/pkg/FR-2020-10-07/html/2020-18339.htm</w:t>
                    </w:r>
                  </w:hyperlink>
                </w:p>
                <w:p w:rsidR="00C544BA" w:rsidRPr="006E3D2E" w:rsidRDefault="00A57223" w:rsidP="00BF597A">
                  <w:pPr>
                    <w:rPr>
                      <w:rFonts w:eastAsia="Calibri"/>
                      <w:sz w:val="24"/>
                      <w:szCs w:val="24"/>
                    </w:rPr>
                  </w:pPr>
                  <w:hyperlink r:id="rId150" w:history="1">
                    <w:r w:rsidR="00C544BA" w:rsidRPr="006E3D2E">
                      <w:rPr>
                        <w:rFonts w:eastAsia="Calibri"/>
                        <w:color w:val="0000FF"/>
                        <w:sz w:val="24"/>
                        <w:szCs w:val="24"/>
                        <w:u w:val="single"/>
                      </w:rPr>
                      <w:t>https://www.govinfo.gov/content/pkg/FR-2020-10-07/pdf/2020-18339.pdf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51" w:history="1">
                    <w:r w:rsidR="00C544BA" w:rsidRPr="006E3D2E">
                      <w:rPr>
                        <w:rFonts w:eastAsia="Calibri"/>
                        <w:color w:val="0000FF"/>
                        <w:sz w:val="24"/>
                        <w:szCs w:val="24"/>
                        <w:u w:val="single"/>
                      </w:rPr>
                      <w:t>https://members.wto.org/crnattachments/2020/TBT/USA/final_measure/20_6040_00_e.pdf</w:t>
                    </w:r>
                  </w:hyperlink>
                </w:p>
              </w:tc>
            </w:tr>
            <w:tr w:rsidR="00DF072B" w:rsidRPr="006E3D2E" w:rsidTr="00412FBE">
              <w:tc>
                <w:tcPr>
                  <w:tcW w:w="734" w:type="dxa"/>
                </w:tcPr>
                <w:p w:rsidR="00DF072B" w:rsidRPr="006E3D2E" w:rsidRDefault="00DF072B" w:rsidP="00BF597A">
                  <w:pPr>
                    <w:ind w:hanging="231"/>
                    <w:jc w:val="center"/>
                    <w:rPr>
                      <w:rFonts w:eastAsia="Calibri"/>
                      <w:sz w:val="24"/>
                      <w:szCs w:val="24"/>
                    </w:rPr>
                  </w:pPr>
                  <w:r w:rsidRPr="006E3D2E">
                    <w:rPr>
                      <w:rFonts w:eastAsia="Calibri"/>
                      <w:sz w:val="24"/>
                      <w:szCs w:val="24"/>
                    </w:rPr>
                    <w:t>[  ]</w:t>
                  </w:r>
                </w:p>
              </w:tc>
              <w:tc>
                <w:tcPr>
                  <w:tcW w:w="4421" w:type="dxa"/>
                </w:tcPr>
                <w:p w:rsidR="00DF072B" w:rsidRPr="006E3D2E" w:rsidRDefault="00DF072B" w:rsidP="00BF597A">
                  <w:pPr>
                    <w:rPr>
                      <w:sz w:val="24"/>
                      <w:szCs w:val="24"/>
                      <w:lang w:val="kk-KZ"/>
                    </w:rPr>
                  </w:pPr>
                  <w:r w:rsidRPr="006E3D2E">
                    <w:rPr>
                      <w:sz w:val="24"/>
                      <w:szCs w:val="24"/>
                      <w:lang w:val="kk-KZ"/>
                    </w:rPr>
                    <w:t>Хабарланған шара жойылды-күні:</w:t>
                  </w:r>
                </w:p>
              </w:tc>
            </w:tr>
            <w:tr w:rsidR="00DF072B" w:rsidRPr="006E3D2E" w:rsidTr="00412FBE">
              <w:tc>
                <w:tcPr>
                  <w:tcW w:w="734" w:type="dxa"/>
                </w:tcPr>
                <w:p w:rsidR="00DF072B" w:rsidRPr="006E3D2E" w:rsidRDefault="00DF072B" w:rsidP="00BF597A">
                  <w:pPr>
                    <w:ind w:hanging="231"/>
                    <w:jc w:val="center"/>
                    <w:rPr>
                      <w:rFonts w:eastAsia="Calibri"/>
                      <w:sz w:val="24"/>
                      <w:szCs w:val="24"/>
                    </w:rPr>
                  </w:pPr>
                  <w:r w:rsidRPr="006E3D2E">
                    <w:rPr>
                      <w:rFonts w:eastAsia="Calibri"/>
                      <w:sz w:val="24"/>
                      <w:szCs w:val="24"/>
                    </w:rPr>
                    <w:t>[  ]</w:t>
                  </w:r>
                </w:p>
              </w:tc>
              <w:tc>
                <w:tcPr>
                  <w:tcW w:w="4421" w:type="dxa"/>
                </w:tcPr>
                <w:p w:rsidR="00DF072B" w:rsidRPr="006E3D2E" w:rsidRDefault="00DF072B" w:rsidP="00BF597A">
                  <w:pPr>
                    <w:rPr>
                      <w:sz w:val="24"/>
                      <w:szCs w:val="24"/>
                      <w:lang w:val="kk-KZ"/>
                    </w:rPr>
                  </w:pPr>
                  <w:r w:rsidRPr="006E3D2E">
                    <w:rPr>
                      <w:sz w:val="24"/>
                      <w:szCs w:val="24"/>
                      <w:lang w:val="kk-KZ"/>
                    </w:rPr>
                    <w:t>Іс-шара туралы қайта хабарланған кезде тиісті символ:</w:t>
                  </w:r>
                </w:p>
              </w:tc>
            </w:tr>
            <w:tr w:rsidR="00DF072B" w:rsidRPr="006E3D2E" w:rsidTr="00412FBE">
              <w:tc>
                <w:tcPr>
                  <w:tcW w:w="734" w:type="dxa"/>
                </w:tcPr>
                <w:p w:rsidR="00DF072B" w:rsidRPr="006E3D2E" w:rsidRDefault="00DF072B" w:rsidP="00BF597A">
                  <w:pPr>
                    <w:ind w:hanging="231"/>
                    <w:jc w:val="center"/>
                    <w:rPr>
                      <w:rFonts w:eastAsia="Calibri"/>
                      <w:sz w:val="24"/>
                      <w:szCs w:val="24"/>
                    </w:rPr>
                  </w:pPr>
                  <w:r w:rsidRPr="006E3D2E">
                    <w:rPr>
                      <w:rFonts w:eastAsia="Calibri"/>
                      <w:sz w:val="24"/>
                      <w:szCs w:val="24"/>
                    </w:rPr>
                    <w:t>[  ]</w:t>
                  </w:r>
                </w:p>
              </w:tc>
              <w:tc>
                <w:tcPr>
                  <w:tcW w:w="4421" w:type="dxa"/>
                </w:tcPr>
                <w:p w:rsidR="00DF072B" w:rsidRPr="006E3D2E" w:rsidRDefault="00DF072B"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DF072B" w:rsidRPr="006E3D2E" w:rsidTr="00412FBE">
              <w:tc>
                <w:tcPr>
                  <w:tcW w:w="734" w:type="dxa"/>
                </w:tcPr>
                <w:p w:rsidR="00DF072B" w:rsidRPr="006E3D2E" w:rsidRDefault="00DF072B" w:rsidP="00BF597A">
                  <w:pPr>
                    <w:ind w:hanging="231"/>
                    <w:jc w:val="center"/>
                    <w:rPr>
                      <w:rFonts w:eastAsia="Calibri"/>
                      <w:sz w:val="24"/>
                      <w:szCs w:val="24"/>
                    </w:rPr>
                  </w:pPr>
                  <w:r w:rsidRPr="006E3D2E">
                    <w:rPr>
                      <w:rFonts w:eastAsia="Calibri"/>
                      <w:sz w:val="24"/>
                      <w:szCs w:val="24"/>
                    </w:rPr>
                    <w:t>[  ]</w:t>
                  </w:r>
                </w:p>
              </w:tc>
              <w:tc>
                <w:tcPr>
                  <w:tcW w:w="4421" w:type="dxa"/>
                </w:tcPr>
                <w:p w:rsidR="00DF072B" w:rsidRPr="006E3D2E" w:rsidRDefault="00DF072B"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5228A4">
        <w:trPr>
          <w:trHeight w:val="269"/>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5228A4" w:rsidP="00BF597A">
            <w:pPr>
              <w:rPr>
                <w:sz w:val="24"/>
                <w:szCs w:val="24"/>
                <w:lang w:val="en-US"/>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s-ES"/>
              </w:rPr>
            </w:pPr>
            <w:r w:rsidRPr="006E3D2E">
              <w:rPr>
                <w:rFonts w:eastAsia="Calibri"/>
                <w:b/>
                <w:sz w:val="24"/>
                <w:szCs w:val="24"/>
                <w:lang w:val="es-ES"/>
              </w:rPr>
              <w:t>G/TBT/N/USA/1555/Add.1</w:t>
            </w:r>
          </w:p>
          <w:p w:rsidR="00C544BA" w:rsidRPr="006E3D2E" w:rsidRDefault="00C544BA" w:rsidP="00BF597A">
            <w:pPr>
              <w:rPr>
                <w:sz w:val="24"/>
                <w:szCs w:val="24"/>
                <w:lang w:val="es-ES"/>
              </w:rPr>
            </w:pPr>
          </w:p>
        </w:tc>
        <w:tc>
          <w:tcPr>
            <w:tcW w:w="5386" w:type="dxa"/>
            <w:shd w:val="clear" w:color="auto" w:fill="auto"/>
          </w:tcPr>
          <w:p w:rsidR="00C544BA" w:rsidRPr="006E3D2E" w:rsidRDefault="005228A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E3D2E">
              <w:rPr>
                <w:sz w:val="24"/>
                <w:szCs w:val="24"/>
                <w:lang w:val="es-ES"/>
              </w:rPr>
              <w:t xml:space="preserve">2020 </w:t>
            </w:r>
            <w:r w:rsidRPr="006E3D2E">
              <w:rPr>
                <w:sz w:val="24"/>
                <w:szCs w:val="24"/>
              </w:rPr>
              <w:t>жылғы</w:t>
            </w:r>
            <w:r w:rsidRPr="006E3D2E">
              <w:rPr>
                <w:sz w:val="24"/>
                <w:szCs w:val="24"/>
                <w:lang w:val="es-ES"/>
              </w:rPr>
              <w:t xml:space="preserve"> 9 </w:t>
            </w:r>
            <w:r w:rsidRPr="006E3D2E">
              <w:rPr>
                <w:sz w:val="24"/>
                <w:szCs w:val="24"/>
              </w:rPr>
              <w:t>қазандағы</w:t>
            </w:r>
            <w:r w:rsidRPr="006E3D2E">
              <w:rPr>
                <w:sz w:val="24"/>
                <w:szCs w:val="24"/>
                <w:lang w:val="es-ES"/>
              </w:rPr>
              <w:t xml:space="preserve"> </w:t>
            </w:r>
            <w:r w:rsidRPr="006E3D2E">
              <w:rPr>
                <w:sz w:val="24"/>
                <w:szCs w:val="24"/>
              </w:rPr>
              <w:t>келесі</w:t>
            </w:r>
            <w:r w:rsidRPr="006E3D2E">
              <w:rPr>
                <w:sz w:val="24"/>
                <w:szCs w:val="24"/>
                <w:lang w:val="es-ES"/>
              </w:rPr>
              <w:t xml:space="preserve"> </w:t>
            </w:r>
            <w:r w:rsidRPr="006E3D2E">
              <w:rPr>
                <w:sz w:val="24"/>
                <w:szCs w:val="24"/>
              </w:rPr>
              <w:t>хабарлама</w:t>
            </w:r>
            <w:r w:rsidRPr="006E3D2E">
              <w:rPr>
                <w:sz w:val="24"/>
                <w:szCs w:val="24"/>
                <w:lang w:val="es-ES"/>
              </w:rPr>
              <w:t xml:space="preserve"> </w:t>
            </w:r>
            <w:r w:rsidRPr="006E3D2E">
              <w:rPr>
                <w:sz w:val="24"/>
                <w:szCs w:val="24"/>
              </w:rPr>
              <w:t>Америка</w:t>
            </w:r>
            <w:r w:rsidRPr="006E3D2E">
              <w:rPr>
                <w:sz w:val="24"/>
                <w:szCs w:val="24"/>
                <w:lang w:val="es-ES"/>
              </w:rPr>
              <w:t xml:space="preserve"> </w:t>
            </w:r>
            <w:r w:rsidRPr="006E3D2E">
              <w:rPr>
                <w:sz w:val="24"/>
                <w:szCs w:val="24"/>
              </w:rPr>
              <w:t>Құрама</w:t>
            </w:r>
            <w:r w:rsidRPr="006E3D2E">
              <w:rPr>
                <w:sz w:val="24"/>
                <w:szCs w:val="24"/>
                <w:lang w:val="es-ES"/>
              </w:rPr>
              <w:t xml:space="preserve"> </w:t>
            </w:r>
            <w:r w:rsidRPr="006E3D2E">
              <w:rPr>
                <w:sz w:val="24"/>
                <w:szCs w:val="24"/>
              </w:rPr>
              <w:t>Штаттары</w:t>
            </w:r>
            <w:r w:rsidRPr="006E3D2E">
              <w:rPr>
                <w:sz w:val="24"/>
                <w:szCs w:val="24"/>
                <w:lang w:val="es-ES"/>
              </w:rPr>
              <w:t xml:space="preserve"> </w:t>
            </w:r>
            <w:r w:rsidRPr="006E3D2E">
              <w:rPr>
                <w:sz w:val="24"/>
                <w:szCs w:val="24"/>
              </w:rPr>
              <w:t>делегациясының</w:t>
            </w:r>
            <w:r w:rsidRPr="006E3D2E">
              <w:rPr>
                <w:sz w:val="24"/>
                <w:szCs w:val="24"/>
                <w:lang w:val="es-ES"/>
              </w:rPr>
              <w:t xml:space="preserve"> </w:t>
            </w:r>
            <w:r w:rsidRPr="006E3D2E">
              <w:rPr>
                <w:sz w:val="24"/>
                <w:szCs w:val="24"/>
              </w:rPr>
              <w:t>сұрауы</w:t>
            </w:r>
            <w:r w:rsidRPr="006E3D2E">
              <w:rPr>
                <w:sz w:val="24"/>
                <w:szCs w:val="24"/>
                <w:lang w:val="es-ES"/>
              </w:rPr>
              <w:t xml:space="preserve"> </w:t>
            </w:r>
            <w:r w:rsidRPr="006E3D2E">
              <w:rPr>
                <w:sz w:val="24"/>
                <w:szCs w:val="24"/>
              </w:rPr>
              <w:t>бойынша</w:t>
            </w:r>
            <w:r w:rsidRPr="006E3D2E">
              <w:rPr>
                <w:sz w:val="24"/>
                <w:szCs w:val="24"/>
                <w:lang w:val="es-ES"/>
              </w:rPr>
              <w:t xml:space="preserve"> </w:t>
            </w:r>
            <w:r w:rsidRPr="006E3D2E">
              <w:rPr>
                <w:sz w:val="24"/>
                <w:szCs w:val="24"/>
              </w:rPr>
              <w:t>таратылады</w:t>
            </w:r>
            <w:r w:rsidRPr="006E3D2E">
              <w:rPr>
                <w:sz w:val="24"/>
                <w:szCs w:val="24"/>
                <w:lang w:val="es-ES"/>
              </w:rPr>
              <w:t>.</w:t>
            </w:r>
          </w:p>
          <w:p w:rsidR="00F51761" w:rsidRPr="006E3D2E" w:rsidRDefault="00F51761"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p>
          <w:tbl>
            <w:tblPr>
              <w:tblStyle w:val="af2"/>
              <w:tblW w:w="0" w:type="auto"/>
              <w:tblLayout w:type="fixed"/>
              <w:tblLook w:val="04A0" w:firstRow="1" w:lastRow="0" w:firstColumn="1" w:lastColumn="0" w:noHBand="0" w:noVBand="1"/>
            </w:tblPr>
            <w:tblGrid>
              <w:gridCol w:w="876"/>
              <w:gridCol w:w="4279"/>
            </w:tblGrid>
            <w:tr w:rsidR="00C544BA" w:rsidRPr="006E3D2E" w:rsidTr="00CA1357">
              <w:tc>
                <w:tcPr>
                  <w:tcW w:w="5155" w:type="dxa"/>
                  <w:gridSpan w:val="2"/>
                </w:tcPr>
                <w:p w:rsidR="00C544BA" w:rsidRPr="006E3D2E" w:rsidRDefault="005228A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C544BA" w:rsidRPr="006E3D2E" w:rsidTr="00CA1357">
              <w:tc>
                <w:tcPr>
                  <w:tcW w:w="876" w:type="dxa"/>
                </w:tcPr>
                <w:p w:rsidR="00C544BA" w:rsidRPr="006E3D2E" w:rsidRDefault="00C544BA" w:rsidP="00BF597A">
                  <w:pPr>
                    <w:ind w:hanging="231"/>
                    <w:jc w:val="center"/>
                    <w:rPr>
                      <w:rFonts w:eastAsia="Calibri"/>
                      <w:sz w:val="24"/>
                      <w:szCs w:val="24"/>
                    </w:rPr>
                  </w:pPr>
                  <w:r w:rsidRPr="006E3D2E">
                    <w:rPr>
                      <w:rFonts w:eastAsia="Calibri"/>
                      <w:sz w:val="24"/>
                      <w:szCs w:val="24"/>
                    </w:rPr>
                    <w:t>[  ]</w:t>
                  </w:r>
                </w:p>
              </w:tc>
              <w:tc>
                <w:tcPr>
                  <w:tcW w:w="4279" w:type="dxa"/>
                </w:tcPr>
                <w:p w:rsidR="00C544BA" w:rsidRPr="006E3D2E" w:rsidRDefault="005228A4" w:rsidP="00BF597A">
                  <w:pPr>
                    <w:rPr>
                      <w:sz w:val="24"/>
                      <w:szCs w:val="24"/>
                    </w:rPr>
                  </w:pPr>
                  <w:r w:rsidRPr="006E3D2E">
                    <w:rPr>
                      <w:color w:val="000000" w:themeColor="text1"/>
                      <w:sz w:val="24"/>
                      <w:szCs w:val="24"/>
                      <w:lang w:val="kk-KZ"/>
                    </w:rPr>
                    <w:t>Түсініктеме беру кезеңі өзгертілді-күні:</w:t>
                  </w:r>
                </w:p>
              </w:tc>
            </w:tr>
            <w:tr w:rsidR="00C544BA" w:rsidRPr="006E3D2E" w:rsidTr="00CA1357">
              <w:tc>
                <w:tcPr>
                  <w:tcW w:w="876"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279" w:type="dxa"/>
                </w:tcPr>
                <w:p w:rsidR="00C544BA" w:rsidRPr="006E3D2E" w:rsidRDefault="005228A4" w:rsidP="00BF597A">
                  <w:pPr>
                    <w:rPr>
                      <w:sz w:val="24"/>
                      <w:szCs w:val="24"/>
                    </w:rPr>
                  </w:pPr>
                  <w:r w:rsidRPr="006E3D2E">
                    <w:rPr>
                      <w:sz w:val="24"/>
                      <w:szCs w:val="24"/>
                      <w:lang w:val="kk-KZ"/>
                    </w:rPr>
                    <w:t xml:space="preserve">Хабарланған шара қабылданды-күні: </w:t>
                  </w:r>
                  <w:r w:rsidR="00C544BA" w:rsidRPr="006E3D2E">
                    <w:rPr>
                      <w:sz w:val="24"/>
                      <w:szCs w:val="24"/>
                    </w:rPr>
                    <w:t xml:space="preserve">7 </w:t>
                  </w:r>
                  <w:r w:rsidR="00BA4906" w:rsidRPr="006E3D2E">
                    <w:rPr>
                      <w:sz w:val="24"/>
                      <w:szCs w:val="24"/>
                    </w:rPr>
                    <w:t>қазан 2020</w:t>
                  </w:r>
                  <w:r w:rsidRPr="006E3D2E">
                    <w:rPr>
                      <w:sz w:val="24"/>
                      <w:szCs w:val="24"/>
                    </w:rPr>
                    <w:t xml:space="preserve"> </w:t>
                  </w:r>
                </w:p>
              </w:tc>
            </w:tr>
            <w:tr w:rsidR="00C544BA" w:rsidRPr="006E3D2E" w:rsidTr="00CA1357">
              <w:tc>
                <w:tcPr>
                  <w:tcW w:w="876" w:type="dxa"/>
                </w:tcPr>
                <w:p w:rsidR="00C544BA" w:rsidRPr="006E3D2E" w:rsidRDefault="00C544BA" w:rsidP="00BF597A">
                  <w:pPr>
                    <w:ind w:hanging="231"/>
                    <w:jc w:val="center"/>
                    <w:rPr>
                      <w:rFonts w:eastAsia="Calibri"/>
                      <w:sz w:val="24"/>
                      <w:szCs w:val="24"/>
                    </w:rPr>
                  </w:pPr>
                  <w:r w:rsidRPr="006E3D2E">
                    <w:rPr>
                      <w:rFonts w:eastAsia="Calibri"/>
                      <w:sz w:val="24"/>
                      <w:szCs w:val="24"/>
                    </w:rPr>
                    <w:t>[  ]</w:t>
                  </w:r>
                </w:p>
              </w:tc>
              <w:tc>
                <w:tcPr>
                  <w:tcW w:w="4279" w:type="dxa"/>
                </w:tcPr>
                <w:p w:rsidR="00C544BA" w:rsidRPr="006E3D2E" w:rsidRDefault="005228A4" w:rsidP="00BF597A">
                  <w:pPr>
                    <w:rPr>
                      <w:sz w:val="24"/>
                      <w:szCs w:val="24"/>
                    </w:rPr>
                  </w:pPr>
                  <w:r w:rsidRPr="006E3D2E">
                    <w:rPr>
                      <w:sz w:val="24"/>
                      <w:szCs w:val="24"/>
                      <w:lang w:val="kk-KZ"/>
                    </w:rPr>
                    <w:t>Хабарлама шарасы жарияланды - күні:</w:t>
                  </w:r>
                </w:p>
              </w:tc>
            </w:tr>
            <w:tr w:rsidR="00C544BA" w:rsidRPr="006E3D2E" w:rsidTr="00CA1357">
              <w:tc>
                <w:tcPr>
                  <w:tcW w:w="876"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279" w:type="dxa"/>
                </w:tcPr>
                <w:p w:rsidR="00C544BA" w:rsidRPr="006E3D2E" w:rsidRDefault="005228A4" w:rsidP="00BF597A">
                  <w:pPr>
                    <w:rPr>
                      <w:sz w:val="24"/>
                      <w:szCs w:val="24"/>
                    </w:rPr>
                  </w:pPr>
                  <w:r w:rsidRPr="006E3D2E">
                    <w:rPr>
                      <w:sz w:val="24"/>
                      <w:szCs w:val="24"/>
                      <w:lang w:val="kk-KZ"/>
                    </w:rPr>
                    <w:t>Хабарланған шара күшіне енеді-күні</w:t>
                  </w:r>
                  <w:r w:rsidR="00C544BA" w:rsidRPr="006E3D2E">
                    <w:rPr>
                      <w:sz w:val="24"/>
                      <w:szCs w:val="24"/>
                    </w:rPr>
                    <w:t xml:space="preserve">: 7 </w:t>
                  </w:r>
                  <w:r w:rsidRPr="006E3D2E">
                    <w:rPr>
                      <w:sz w:val="24"/>
                      <w:szCs w:val="24"/>
                    </w:rPr>
                    <w:t xml:space="preserve">желтоқсан </w:t>
                  </w:r>
                  <w:r w:rsidR="00C544BA" w:rsidRPr="006E3D2E">
                    <w:rPr>
                      <w:sz w:val="24"/>
                      <w:szCs w:val="24"/>
                    </w:rPr>
                    <w:t>2020</w:t>
                  </w:r>
                </w:p>
              </w:tc>
            </w:tr>
            <w:tr w:rsidR="00C544BA" w:rsidRPr="006E3D2E" w:rsidTr="00CA1357">
              <w:tc>
                <w:tcPr>
                  <w:tcW w:w="876" w:type="dxa"/>
                </w:tcPr>
                <w:p w:rsidR="00C544BA" w:rsidRPr="006E3D2E" w:rsidRDefault="00C544BA" w:rsidP="00BF597A">
                  <w:pPr>
                    <w:ind w:hanging="231"/>
                    <w:jc w:val="center"/>
                    <w:rPr>
                      <w:rFonts w:eastAsia="Calibri"/>
                      <w:sz w:val="24"/>
                      <w:szCs w:val="24"/>
                    </w:rPr>
                  </w:pPr>
                  <w:r w:rsidRPr="006E3D2E">
                    <w:rPr>
                      <w:rFonts w:eastAsia="Calibri"/>
                      <w:sz w:val="24"/>
                      <w:szCs w:val="24"/>
                    </w:rPr>
                    <w:t>[X]</w:t>
                  </w:r>
                </w:p>
              </w:tc>
              <w:tc>
                <w:tcPr>
                  <w:tcW w:w="4279" w:type="dxa"/>
                </w:tcPr>
                <w:p w:rsidR="00C544BA" w:rsidRPr="006E3D2E" w:rsidRDefault="005228A4" w:rsidP="00BF597A">
                  <w:pPr>
                    <w:rPr>
                      <w:rFonts w:eastAsia="Calibri"/>
                      <w:sz w:val="24"/>
                      <w:szCs w:val="24"/>
                    </w:rPr>
                  </w:pPr>
                  <w:r w:rsidRPr="006E3D2E">
                    <w:rPr>
                      <w:color w:val="000000" w:themeColor="text1"/>
                      <w:sz w:val="24"/>
                      <w:szCs w:val="24"/>
                      <w:lang w:val="kk-KZ"/>
                    </w:rPr>
                    <w:t>Соңғы шара мәтіні келесі мекен-жай бойынша қол жетімді:</w:t>
                  </w:r>
                  <w:hyperlink r:id="rId152" w:history="1">
                    <w:r w:rsidR="00C544BA" w:rsidRPr="006E3D2E">
                      <w:rPr>
                        <w:rFonts w:eastAsia="Calibri"/>
                        <w:color w:val="0000FF"/>
                        <w:sz w:val="24"/>
                        <w:szCs w:val="24"/>
                        <w:u w:val="single"/>
                      </w:rPr>
                      <w:t>https://www.govinfo.gov/content/pkg/FR-2020-10-07/html/2020-18824.htm</w:t>
                    </w:r>
                  </w:hyperlink>
                </w:p>
                <w:p w:rsidR="00C544BA" w:rsidRPr="006E3D2E" w:rsidRDefault="00A57223" w:rsidP="00BF597A">
                  <w:pPr>
                    <w:rPr>
                      <w:rFonts w:eastAsia="Calibri"/>
                      <w:sz w:val="24"/>
                      <w:szCs w:val="24"/>
                    </w:rPr>
                  </w:pPr>
                  <w:hyperlink r:id="rId153" w:history="1">
                    <w:r w:rsidR="00C544BA" w:rsidRPr="006E3D2E">
                      <w:rPr>
                        <w:rFonts w:eastAsia="Calibri"/>
                        <w:color w:val="0000FF"/>
                        <w:sz w:val="24"/>
                        <w:szCs w:val="24"/>
                        <w:u w:val="single"/>
                      </w:rPr>
                      <w:t>https://www.govinfo.gov/content/pkg/FR-2020-10-07/pdf/2020-18824.pdf</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hyperlink r:id="rId154" w:history="1">
                    <w:r w:rsidR="00C544BA" w:rsidRPr="006E3D2E">
                      <w:rPr>
                        <w:rFonts w:eastAsia="Calibri"/>
                        <w:color w:val="0000FF"/>
                        <w:sz w:val="24"/>
                        <w:szCs w:val="24"/>
                        <w:u w:val="single"/>
                      </w:rPr>
                      <w:t>https://members.wto.org/crnattachments/2020/TBT/USA/final_measure/20_6039_00_e.pdf</w:t>
                    </w:r>
                  </w:hyperlink>
                </w:p>
              </w:tc>
            </w:tr>
            <w:tr w:rsidR="005228A4" w:rsidRPr="006E3D2E" w:rsidTr="00CA1357">
              <w:tc>
                <w:tcPr>
                  <w:tcW w:w="876" w:type="dxa"/>
                </w:tcPr>
                <w:p w:rsidR="005228A4" w:rsidRPr="006E3D2E" w:rsidRDefault="005228A4" w:rsidP="00BF597A">
                  <w:pPr>
                    <w:ind w:hanging="231"/>
                    <w:jc w:val="center"/>
                    <w:rPr>
                      <w:rFonts w:eastAsia="Calibri"/>
                      <w:sz w:val="24"/>
                      <w:szCs w:val="24"/>
                    </w:rPr>
                  </w:pPr>
                  <w:r w:rsidRPr="006E3D2E">
                    <w:rPr>
                      <w:rFonts w:eastAsia="Calibri"/>
                      <w:sz w:val="24"/>
                      <w:szCs w:val="24"/>
                    </w:rPr>
                    <w:t>[  ]</w:t>
                  </w:r>
                </w:p>
              </w:tc>
              <w:tc>
                <w:tcPr>
                  <w:tcW w:w="4279" w:type="dxa"/>
                </w:tcPr>
                <w:p w:rsidR="005228A4" w:rsidRPr="006E3D2E" w:rsidRDefault="005228A4" w:rsidP="00BF597A">
                  <w:pPr>
                    <w:rPr>
                      <w:sz w:val="24"/>
                      <w:szCs w:val="24"/>
                      <w:lang w:val="kk-KZ"/>
                    </w:rPr>
                  </w:pPr>
                  <w:r w:rsidRPr="006E3D2E">
                    <w:rPr>
                      <w:sz w:val="24"/>
                      <w:szCs w:val="24"/>
                      <w:lang w:val="kk-KZ"/>
                    </w:rPr>
                    <w:t>Хабарланған шара жойылды-күні:</w:t>
                  </w:r>
                </w:p>
              </w:tc>
            </w:tr>
            <w:tr w:rsidR="005228A4" w:rsidRPr="006E3D2E" w:rsidTr="00CA1357">
              <w:tc>
                <w:tcPr>
                  <w:tcW w:w="876" w:type="dxa"/>
                </w:tcPr>
                <w:p w:rsidR="005228A4" w:rsidRPr="006E3D2E" w:rsidRDefault="005228A4" w:rsidP="00BF597A">
                  <w:pPr>
                    <w:ind w:hanging="231"/>
                    <w:jc w:val="center"/>
                    <w:rPr>
                      <w:rFonts w:eastAsia="Calibri"/>
                      <w:sz w:val="24"/>
                      <w:szCs w:val="24"/>
                    </w:rPr>
                  </w:pPr>
                  <w:r w:rsidRPr="006E3D2E">
                    <w:rPr>
                      <w:rFonts w:eastAsia="Calibri"/>
                      <w:sz w:val="24"/>
                      <w:szCs w:val="24"/>
                    </w:rPr>
                    <w:t>[  ]</w:t>
                  </w:r>
                </w:p>
              </w:tc>
              <w:tc>
                <w:tcPr>
                  <w:tcW w:w="4279" w:type="dxa"/>
                </w:tcPr>
                <w:p w:rsidR="005228A4" w:rsidRPr="006E3D2E" w:rsidRDefault="005228A4" w:rsidP="00BF597A">
                  <w:pPr>
                    <w:rPr>
                      <w:sz w:val="24"/>
                      <w:szCs w:val="24"/>
                      <w:lang w:val="kk-KZ"/>
                    </w:rPr>
                  </w:pPr>
                  <w:r w:rsidRPr="006E3D2E">
                    <w:rPr>
                      <w:sz w:val="24"/>
                      <w:szCs w:val="24"/>
                      <w:lang w:val="kk-KZ"/>
                    </w:rPr>
                    <w:t>Іс-шара туралы қайта хабарланған кезде тиісті символ:</w:t>
                  </w:r>
                </w:p>
              </w:tc>
            </w:tr>
            <w:tr w:rsidR="005228A4" w:rsidRPr="006E3D2E" w:rsidTr="00CA1357">
              <w:tc>
                <w:tcPr>
                  <w:tcW w:w="876" w:type="dxa"/>
                </w:tcPr>
                <w:p w:rsidR="005228A4" w:rsidRPr="006E3D2E" w:rsidRDefault="005228A4" w:rsidP="00BF597A">
                  <w:pPr>
                    <w:ind w:hanging="231"/>
                    <w:jc w:val="center"/>
                    <w:rPr>
                      <w:rFonts w:eastAsia="Calibri"/>
                      <w:sz w:val="24"/>
                      <w:szCs w:val="24"/>
                    </w:rPr>
                  </w:pPr>
                  <w:r w:rsidRPr="006E3D2E">
                    <w:rPr>
                      <w:rFonts w:eastAsia="Calibri"/>
                      <w:sz w:val="24"/>
                      <w:szCs w:val="24"/>
                    </w:rPr>
                    <w:t>[  ]</w:t>
                  </w:r>
                </w:p>
              </w:tc>
              <w:tc>
                <w:tcPr>
                  <w:tcW w:w="4279" w:type="dxa"/>
                </w:tcPr>
                <w:p w:rsidR="005228A4" w:rsidRPr="006E3D2E" w:rsidRDefault="005228A4" w:rsidP="00BF597A">
                  <w:pPr>
                    <w:rPr>
                      <w:sz w:val="24"/>
                      <w:szCs w:val="24"/>
                      <w:lang w:val="kk-KZ"/>
                    </w:rPr>
                  </w:pPr>
                  <w:r w:rsidRPr="006E3D2E">
                    <w:rPr>
                      <w:sz w:val="24"/>
                      <w:szCs w:val="24"/>
                      <w:lang w:val="kk-KZ"/>
                    </w:rPr>
                    <w:t>Хабарланған шаралардың мазмұны немесе көлемі өзгертілді</w:t>
                  </w:r>
                </w:p>
              </w:tc>
            </w:tr>
            <w:tr w:rsidR="005228A4" w:rsidRPr="006E3D2E" w:rsidTr="005228A4">
              <w:trPr>
                <w:trHeight w:val="401"/>
              </w:trPr>
              <w:tc>
                <w:tcPr>
                  <w:tcW w:w="876" w:type="dxa"/>
                </w:tcPr>
                <w:p w:rsidR="005228A4" w:rsidRPr="006E3D2E" w:rsidRDefault="005228A4" w:rsidP="00BF597A">
                  <w:pPr>
                    <w:ind w:hanging="231"/>
                    <w:jc w:val="center"/>
                    <w:rPr>
                      <w:rFonts w:eastAsia="Calibri"/>
                      <w:sz w:val="24"/>
                      <w:szCs w:val="24"/>
                    </w:rPr>
                  </w:pPr>
                  <w:r w:rsidRPr="006E3D2E">
                    <w:rPr>
                      <w:rFonts w:eastAsia="Calibri"/>
                      <w:sz w:val="24"/>
                      <w:szCs w:val="24"/>
                    </w:rPr>
                    <w:t>[  ]</w:t>
                  </w:r>
                </w:p>
              </w:tc>
              <w:tc>
                <w:tcPr>
                  <w:tcW w:w="4279" w:type="dxa"/>
                </w:tcPr>
                <w:p w:rsidR="005228A4" w:rsidRPr="006E3D2E" w:rsidRDefault="005228A4" w:rsidP="00BF597A">
                  <w:pPr>
                    <w:rPr>
                      <w:color w:val="000000" w:themeColor="text1"/>
                      <w:sz w:val="24"/>
                      <w:szCs w:val="24"/>
                      <w:lang w:val="kk-KZ"/>
                    </w:rPr>
                  </w:pPr>
                  <w:r w:rsidRPr="006E3D2E">
                    <w:rPr>
                      <w:color w:val="000000" w:themeColor="text1"/>
                      <w:sz w:val="24"/>
                      <w:szCs w:val="24"/>
                      <w:lang w:val="kk-KZ"/>
                    </w:rPr>
                    <w:t xml:space="preserve">Басқа </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C544BA" w:rsidRPr="006E3D2E" w:rsidRDefault="005C1F97" w:rsidP="00BF597A">
            <w:pPr>
              <w:jc w:val="both"/>
              <w:rPr>
                <w:sz w:val="24"/>
                <w:szCs w:val="24"/>
                <w:lang w:val="kk-KZ"/>
              </w:rPr>
            </w:pPr>
            <w:r w:rsidRPr="006E3D2E">
              <w:rPr>
                <w:sz w:val="24"/>
                <w:szCs w:val="24"/>
                <w:lang w:val="kk-KZ"/>
              </w:rPr>
              <w:lastRenderedPageBreak/>
              <w:t>Атауы</w:t>
            </w:r>
            <w:r w:rsidR="00C544BA" w:rsidRPr="006E3D2E">
              <w:rPr>
                <w:sz w:val="24"/>
                <w:szCs w:val="24"/>
              </w:rPr>
              <w:t xml:space="preserve">: </w:t>
            </w:r>
            <w:r w:rsidRPr="006E3D2E">
              <w:rPr>
                <w:sz w:val="24"/>
                <w:szCs w:val="24"/>
              </w:rPr>
              <w:t>Атмосфераға шығарындылар көздерін сынау әдістері және техникалық сипаттамалары</w:t>
            </w:r>
          </w:p>
          <w:p w:rsidR="00C544BA" w:rsidRPr="006E3D2E" w:rsidRDefault="005C1F97" w:rsidP="00BF597A">
            <w:pPr>
              <w:jc w:val="both"/>
              <w:rPr>
                <w:sz w:val="24"/>
                <w:szCs w:val="24"/>
                <w:lang w:val="kk-KZ"/>
              </w:rPr>
            </w:pPr>
            <w:r w:rsidRPr="006E3D2E">
              <w:rPr>
                <w:sz w:val="24"/>
                <w:szCs w:val="24"/>
                <w:lang w:val="kk-KZ"/>
              </w:rPr>
              <w:t>Сипаттамасы</w:t>
            </w:r>
            <w:r w:rsidR="00C544BA" w:rsidRPr="006E3D2E">
              <w:rPr>
                <w:sz w:val="24"/>
                <w:szCs w:val="24"/>
                <w:lang w:val="kk-KZ"/>
              </w:rPr>
              <w:t xml:space="preserve">: </w:t>
            </w:r>
            <w:r w:rsidRPr="006E3D2E">
              <w:rPr>
                <w:sz w:val="24"/>
                <w:szCs w:val="24"/>
                <w:lang w:val="kk-KZ"/>
              </w:rPr>
              <w:t>Агенттік</w:t>
            </w:r>
            <w:r w:rsidR="00C544BA" w:rsidRPr="006E3D2E">
              <w:rPr>
                <w:sz w:val="24"/>
                <w:szCs w:val="24"/>
                <w:lang w:val="kk-KZ"/>
              </w:rPr>
              <w:t xml:space="preserve">: </w:t>
            </w:r>
            <w:r w:rsidRPr="006E3D2E">
              <w:rPr>
                <w:sz w:val="24"/>
                <w:szCs w:val="24"/>
                <w:lang w:val="kk-KZ"/>
              </w:rPr>
              <w:t>Қоршаған ортаны қорғау агенттігі</w:t>
            </w:r>
            <w:r w:rsidR="00C544BA" w:rsidRPr="006E3D2E">
              <w:rPr>
                <w:sz w:val="24"/>
                <w:szCs w:val="24"/>
                <w:lang w:val="kk-KZ"/>
              </w:rPr>
              <w:t xml:space="preserve"> (EPA)</w:t>
            </w:r>
          </w:p>
          <w:p w:rsidR="00C544BA" w:rsidRPr="006E3D2E" w:rsidRDefault="005C1F97"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Әрекет</w:t>
            </w:r>
            <w:r w:rsidR="00C544BA" w:rsidRPr="006E3D2E">
              <w:rPr>
                <w:sz w:val="24"/>
                <w:szCs w:val="24"/>
                <w:lang w:val="kk-KZ"/>
              </w:rPr>
              <w:t xml:space="preserve">: </w:t>
            </w:r>
            <w:r w:rsidRPr="006E3D2E">
              <w:rPr>
                <w:sz w:val="24"/>
                <w:szCs w:val="24"/>
                <w:lang w:val="kk-KZ"/>
              </w:rPr>
              <w:t>Соңғы ереже</w:t>
            </w:r>
          </w:p>
          <w:p w:rsidR="00C544BA" w:rsidRPr="006E3D2E" w:rsidRDefault="005739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E3D2E">
              <w:rPr>
                <w:sz w:val="24"/>
                <w:szCs w:val="24"/>
                <w:lang w:val="kk-KZ"/>
              </w:rPr>
              <w:t>Түйіндеме</w:t>
            </w:r>
            <w:r w:rsidR="00C544BA" w:rsidRPr="006E3D2E">
              <w:rPr>
                <w:sz w:val="24"/>
                <w:szCs w:val="24"/>
                <w:lang w:val="kk-KZ"/>
              </w:rPr>
              <w:t xml:space="preserve">: </w:t>
            </w:r>
            <w:r w:rsidR="00F51761" w:rsidRPr="006E3D2E">
              <w:rPr>
                <w:sz w:val="24"/>
                <w:szCs w:val="24"/>
                <w:lang w:val="kk-KZ"/>
              </w:rPr>
              <w:t>әрекет шығарындылардың көздерін тексеру ережелерін түзетеді және жаңартады</w:t>
            </w:r>
            <w:r w:rsidR="00C544BA" w:rsidRPr="006E3D2E">
              <w:rPr>
                <w:sz w:val="24"/>
                <w:szCs w:val="24"/>
                <w:lang w:val="kk-KZ"/>
              </w:rPr>
              <w:t>.</w:t>
            </w:r>
            <w:r w:rsidR="00F51761" w:rsidRPr="006E3D2E">
              <w:rPr>
                <w:sz w:val="24"/>
                <w:szCs w:val="24"/>
                <w:lang w:val="kk-KZ"/>
              </w:rPr>
              <w:t xml:space="preserve"> Бұл өзгерістерге тестілеу ережелерін түзету, ескірген процедураларды жаңарту және тестерлерге икемділік беретін бекітілген процедуралар кіреді. Бұл өзгерістер деректердің сапасын жақсартады және дереккөздердің иелеріне немесе операторларына жаңа маңызды талаптар қоймайды.</w:t>
            </w:r>
          </w:p>
          <w:p w:rsidR="00C544BA" w:rsidRPr="006E3D2E" w:rsidRDefault="005228A4"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lang w:val="kk-KZ"/>
              </w:rPr>
              <w:t>КҮННЕН</w:t>
            </w:r>
            <w:r w:rsidR="00C544BA" w:rsidRPr="006E3D2E">
              <w:rPr>
                <w:sz w:val="24"/>
                <w:szCs w:val="24"/>
                <w:lang w:val="kk-KZ"/>
              </w:rPr>
              <w:t xml:space="preserve">: </w:t>
            </w:r>
            <w:r w:rsidRPr="006E3D2E">
              <w:rPr>
                <w:sz w:val="24"/>
                <w:szCs w:val="24"/>
                <w:lang w:val="kk-KZ"/>
              </w:rPr>
              <w:t>Соңғы ереже 2020 жылдың 7 желтоқсанында күшіне енеді</w:t>
            </w:r>
            <w:r w:rsidR="00C544BA" w:rsidRPr="006E3D2E">
              <w:rPr>
                <w:sz w:val="24"/>
                <w:szCs w:val="24"/>
                <w:lang w:val="kk-KZ"/>
              </w:rPr>
              <w:t xml:space="preserve">. </w:t>
            </w:r>
            <w:r w:rsidR="00CC16B0" w:rsidRPr="006E3D2E">
              <w:rPr>
                <w:sz w:val="24"/>
                <w:szCs w:val="24"/>
                <w:lang w:val="kk-KZ"/>
              </w:rPr>
              <w:t xml:space="preserve">Ережеде көрсетілген белгілі бір материалдарды сілтеме арқылы қосу. </w:t>
            </w:r>
            <w:r w:rsidR="00CC16B0" w:rsidRPr="006E3D2E">
              <w:rPr>
                <w:sz w:val="24"/>
                <w:szCs w:val="24"/>
              </w:rPr>
              <w:t>7 жылдың 2020 желтоқсанынан бастап федералды тізілім директорымен мақұлданды</w:t>
            </w:r>
            <w:r w:rsidR="00C544BA" w:rsidRPr="006E3D2E">
              <w:rPr>
                <w:sz w:val="24"/>
                <w:szCs w:val="24"/>
              </w:rPr>
              <w:t xml:space="preserve">. </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7202A4" w:rsidP="00BF597A">
            <w:pPr>
              <w:rPr>
                <w:sz w:val="24"/>
                <w:szCs w:val="24"/>
                <w:lang w:val="en-US"/>
              </w:rPr>
            </w:pPr>
            <w:r w:rsidRPr="006E3D2E">
              <w:rPr>
                <w:sz w:val="24"/>
                <w:szCs w:val="24"/>
              </w:rPr>
              <w:t>АҚШ</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G/TBT/N/KEN/1023</w:t>
            </w:r>
          </w:p>
        </w:tc>
        <w:tc>
          <w:tcPr>
            <w:tcW w:w="5386" w:type="dxa"/>
            <w:shd w:val="clear" w:color="auto" w:fill="auto"/>
          </w:tcPr>
          <w:p w:rsidR="007202A4" w:rsidRPr="006E3D2E" w:rsidRDefault="00C544BA" w:rsidP="00BF597A">
            <w:pPr>
              <w:jc w:val="both"/>
              <w:rPr>
                <w:sz w:val="24"/>
                <w:szCs w:val="24"/>
              </w:rPr>
            </w:pPr>
            <w:r w:rsidRPr="006E3D2E">
              <w:rPr>
                <w:sz w:val="24"/>
                <w:szCs w:val="24"/>
                <w:lang w:val="en-US"/>
              </w:rPr>
              <w:t>DARS</w:t>
            </w:r>
            <w:r w:rsidRPr="006E3D2E">
              <w:rPr>
                <w:sz w:val="24"/>
                <w:szCs w:val="24"/>
              </w:rPr>
              <w:t xml:space="preserve"> 1000-3 какао - </w:t>
            </w:r>
            <w:r w:rsidR="007202A4" w:rsidRPr="006E3D2E">
              <w:rPr>
                <w:sz w:val="24"/>
                <w:szCs w:val="24"/>
              </w:rPr>
              <w:t>3 бөлім</w:t>
            </w:r>
            <w:r w:rsidRPr="006E3D2E">
              <w:rPr>
                <w:sz w:val="24"/>
                <w:szCs w:val="24"/>
              </w:rPr>
              <w:t xml:space="preserve">: </w:t>
            </w:r>
            <w:r w:rsidR="007202A4" w:rsidRPr="006E3D2E">
              <w:rPr>
                <w:sz w:val="24"/>
                <w:szCs w:val="24"/>
              </w:rPr>
              <w:t xml:space="preserve">Какао сертификаттау схемасына қойылатын талаптар </w:t>
            </w:r>
            <w:r w:rsidRPr="006E3D2E">
              <w:rPr>
                <w:sz w:val="24"/>
                <w:szCs w:val="24"/>
              </w:rPr>
              <w:t xml:space="preserve">(27 </w:t>
            </w:r>
            <w:r w:rsidR="007202A4" w:rsidRPr="006E3D2E">
              <w:rPr>
                <w:sz w:val="24"/>
                <w:szCs w:val="24"/>
              </w:rPr>
              <w:t>бет, ағылшын тілінде)</w:t>
            </w:r>
          </w:p>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r w:rsidRPr="006E3D2E">
              <w:rPr>
                <w:sz w:val="24"/>
                <w:szCs w:val="24"/>
                <w:lang w:val="kk-KZ"/>
              </w:rPr>
              <w:t xml:space="preserve">5 </w:t>
            </w:r>
            <w:r w:rsidR="007202A4" w:rsidRPr="006E3D2E">
              <w:rPr>
                <w:sz w:val="24"/>
                <w:szCs w:val="24"/>
                <w:lang w:val="kk-KZ"/>
              </w:rPr>
              <w:t xml:space="preserve">желтоқсан </w:t>
            </w:r>
            <w:r w:rsidRPr="006E3D2E">
              <w:rPr>
                <w:sz w:val="24"/>
                <w:szCs w:val="24"/>
                <w:lang w:val="kk-KZ"/>
              </w:rPr>
              <w:t>2020</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Какао (ICS 67.140.30)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lang w:val="en-US"/>
              </w:rPr>
            </w:pPr>
            <w:r w:rsidRPr="006E3D2E">
              <w:rPr>
                <w:sz w:val="24"/>
                <w:szCs w:val="24"/>
              </w:rPr>
              <w:t>Кения</w:t>
            </w:r>
          </w:p>
        </w:tc>
        <w:tc>
          <w:tcPr>
            <w:tcW w:w="5386" w:type="dxa"/>
            <w:shd w:val="clear" w:color="auto" w:fill="auto"/>
          </w:tcPr>
          <w:p w:rsidR="00C544BA" w:rsidRPr="006E3D2E" w:rsidRDefault="00C14E6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Стандарт</w:t>
            </w:r>
            <w:r w:rsidRPr="006E3D2E">
              <w:rPr>
                <w:sz w:val="24"/>
                <w:szCs w:val="24"/>
                <w:lang w:val="en-US"/>
              </w:rPr>
              <w:t xml:space="preserve"> </w:t>
            </w:r>
            <w:r w:rsidRPr="006E3D2E">
              <w:rPr>
                <w:sz w:val="24"/>
                <w:szCs w:val="24"/>
              </w:rPr>
              <w:t>жобасы</w:t>
            </w:r>
            <w:r w:rsidRPr="006E3D2E">
              <w:rPr>
                <w:sz w:val="24"/>
                <w:szCs w:val="24"/>
                <w:lang w:val="en-US"/>
              </w:rPr>
              <w:t xml:space="preserve"> </w:t>
            </w:r>
            <w:r w:rsidRPr="006E3D2E">
              <w:rPr>
                <w:sz w:val="24"/>
                <w:szCs w:val="24"/>
              </w:rPr>
              <w:t>какао</w:t>
            </w:r>
            <w:r w:rsidRPr="006E3D2E">
              <w:rPr>
                <w:sz w:val="24"/>
                <w:szCs w:val="24"/>
                <w:lang w:val="en-US"/>
              </w:rPr>
              <w:t xml:space="preserve"> </w:t>
            </w:r>
            <w:r w:rsidRPr="006E3D2E">
              <w:rPr>
                <w:sz w:val="24"/>
                <w:szCs w:val="24"/>
              </w:rPr>
              <w:t>өндірісіне</w:t>
            </w:r>
            <w:r w:rsidRPr="006E3D2E">
              <w:rPr>
                <w:sz w:val="24"/>
                <w:szCs w:val="24"/>
                <w:lang w:val="en-US"/>
              </w:rPr>
              <w:t xml:space="preserve"> </w:t>
            </w:r>
            <w:r w:rsidRPr="006E3D2E">
              <w:rPr>
                <w:sz w:val="24"/>
                <w:szCs w:val="24"/>
              </w:rPr>
              <w:t>арналған</w:t>
            </w:r>
            <w:r w:rsidRPr="006E3D2E">
              <w:rPr>
                <w:sz w:val="24"/>
                <w:szCs w:val="24"/>
                <w:lang w:val="en-US"/>
              </w:rPr>
              <w:t xml:space="preserve"> </w:t>
            </w:r>
            <w:r w:rsidRPr="006E3D2E">
              <w:rPr>
                <w:sz w:val="24"/>
                <w:szCs w:val="24"/>
              </w:rPr>
              <w:t>какаоны</w:t>
            </w:r>
            <w:r w:rsidRPr="006E3D2E">
              <w:rPr>
                <w:sz w:val="24"/>
                <w:szCs w:val="24"/>
                <w:lang w:val="en-US"/>
              </w:rPr>
              <w:t xml:space="preserve"> </w:t>
            </w:r>
            <w:r w:rsidRPr="006E3D2E">
              <w:rPr>
                <w:sz w:val="24"/>
                <w:szCs w:val="24"/>
              </w:rPr>
              <w:t>сертификаттау</w:t>
            </w:r>
            <w:r w:rsidRPr="006E3D2E">
              <w:rPr>
                <w:sz w:val="24"/>
                <w:szCs w:val="24"/>
                <w:lang w:val="en-US"/>
              </w:rPr>
              <w:t xml:space="preserve"> </w:t>
            </w:r>
            <w:r w:rsidRPr="006E3D2E">
              <w:rPr>
                <w:sz w:val="24"/>
                <w:szCs w:val="24"/>
              </w:rPr>
              <w:t>схемасына</w:t>
            </w:r>
            <w:r w:rsidRPr="006E3D2E">
              <w:rPr>
                <w:sz w:val="24"/>
                <w:szCs w:val="24"/>
                <w:lang w:val="en-US"/>
              </w:rPr>
              <w:t xml:space="preserve">, </w:t>
            </w:r>
            <w:r w:rsidRPr="006E3D2E">
              <w:rPr>
                <w:sz w:val="24"/>
                <w:szCs w:val="24"/>
              </w:rPr>
              <w:t>какао</w:t>
            </w:r>
            <w:r w:rsidRPr="006E3D2E">
              <w:rPr>
                <w:sz w:val="24"/>
                <w:szCs w:val="24"/>
                <w:lang w:val="en-US"/>
              </w:rPr>
              <w:t xml:space="preserve"> </w:t>
            </w:r>
            <w:r w:rsidRPr="006E3D2E">
              <w:rPr>
                <w:sz w:val="24"/>
                <w:szCs w:val="24"/>
              </w:rPr>
              <w:t>жеткізу</w:t>
            </w:r>
            <w:r w:rsidRPr="006E3D2E">
              <w:rPr>
                <w:sz w:val="24"/>
                <w:szCs w:val="24"/>
                <w:lang w:val="en-US"/>
              </w:rPr>
              <w:t xml:space="preserve"> </w:t>
            </w:r>
            <w:r w:rsidRPr="006E3D2E">
              <w:rPr>
                <w:sz w:val="24"/>
                <w:szCs w:val="24"/>
              </w:rPr>
              <w:t>тізбегіне</w:t>
            </w:r>
            <w:r w:rsidRPr="006E3D2E">
              <w:rPr>
                <w:sz w:val="24"/>
                <w:szCs w:val="24"/>
                <w:lang w:val="en-US"/>
              </w:rPr>
              <w:t xml:space="preserve"> </w:t>
            </w:r>
            <w:r w:rsidRPr="006E3D2E">
              <w:rPr>
                <w:sz w:val="24"/>
                <w:szCs w:val="24"/>
              </w:rPr>
              <w:t>қатысушыларға</w:t>
            </w:r>
            <w:r w:rsidRPr="006E3D2E">
              <w:rPr>
                <w:sz w:val="24"/>
                <w:szCs w:val="24"/>
                <w:lang w:val="en-US"/>
              </w:rPr>
              <w:t xml:space="preserve"> </w:t>
            </w:r>
            <w:r w:rsidRPr="006E3D2E">
              <w:rPr>
                <w:sz w:val="24"/>
                <w:szCs w:val="24"/>
              </w:rPr>
              <w:t>қатысты</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фермерді</w:t>
            </w:r>
            <w:r w:rsidRPr="006E3D2E">
              <w:rPr>
                <w:sz w:val="24"/>
                <w:szCs w:val="24"/>
                <w:lang w:val="en-US"/>
              </w:rPr>
              <w:t xml:space="preserve"> </w:t>
            </w:r>
            <w:r w:rsidRPr="006E3D2E">
              <w:rPr>
                <w:sz w:val="24"/>
                <w:szCs w:val="24"/>
              </w:rPr>
              <w:t>ұйым</w:t>
            </w:r>
            <w:r w:rsidRPr="006E3D2E">
              <w:rPr>
                <w:sz w:val="24"/>
                <w:szCs w:val="24"/>
                <w:lang w:val="en-US"/>
              </w:rPr>
              <w:t xml:space="preserve"> / </w:t>
            </w:r>
            <w:r w:rsidRPr="006E3D2E">
              <w:rPr>
                <w:sz w:val="24"/>
                <w:szCs w:val="24"/>
              </w:rPr>
              <w:t>фермерлік</w:t>
            </w:r>
            <w:r w:rsidRPr="006E3D2E">
              <w:rPr>
                <w:sz w:val="24"/>
                <w:szCs w:val="24"/>
                <w:lang w:val="en-US"/>
              </w:rPr>
              <w:t xml:space="preserve"> </w:t>
            </w:r>
            <w:r w:rsidRPr="006E3D2E">
              <w:rPr>
                <w:sz w:val="24"/>
                <w:szCs w:val="24"/>
              </w:rPr>
              <w:t>топ</w:t>
            </w:r>
            <w:r w:rsidRPr="006E3D2E">
              <w:rPr>
                <w:sz w:val="24"/>
                <w:szCs w:val="24"/>
                <w:lang w:val="en-US"/>
              </w:rPr>
              <w:t xml:space="preserve"> / </w:t>
            </w:r>
            <w:r w:rsidRPr="006E3D2E">
              <w:rPr>
                <w:sz w:val="24"/>
                <w:szCs w:val="24"/>
              </w:rPr>
              <w:t>кооператив</w:t>
            </w:r>
            <w:r w:rsidRPr="006E3D2E">
              <w:rPr>
                <w:sz w:val="24"/>
                <w:szCs w:val="24"/>
                <w:lang w:val="en-US"/>
              </w:rPr>
              <w:t xml:space="preserve"> </w:t>
            </w:r>
            <w:r w:rsidRPr="006E3D2E">
              <w:rPr>
                <w:sz w:val="24"/>
                <w:szCs w:val="24"/>
              </w:rPr>
              <w:t>ретінде</w:t>
            </w:r>
            <w:r w:rsidRPr="006E3D2E">
              <w:rPr>
                <w:sz w:val="24"/>
                <w:szCs w:val="24"/>
                <w:lang w:val="en-US"/>
              </w:rPr>
              <w:t xml:space="preserve"> </w:t>
            </w:r>
            <w:r w:rsidRPr="006E3D2E">
              <w:rPr>
                <w:sz w:val="24"/>
                <w:szCs w:val="24"/>
              </w:rPr>
              <w:t>сертификаттау</w:t>
            </w:r>
            <w:r w:rsidRPr="006E3D2E">
              <w:rPr>
                <w:sz w:val="24"/>
                <w:szCs w:val="24"/>
                <w:lang w:val="en-US"/>
              </w:rPr>
              <w:t xml:space="preserve"> </w:t>
            </w:r>
            <w:r w:rsidRPr="006E3D2E">
              <w:rPr>
                <w:sz w:val="24"/>
                <w:szCs w:val="24"/>
              </w:rPr>
              <w:t>үшін</w:t>
            </w:r>
            <w:r w:rsidRPr="006E3D2E">
              <w:rPr>
                <w:sz w:val="24"/>
                <w:szCs w:val="24"/>
                <w:lang w:val="en-US"/>
              </w:rPr>
              <w:t xml:space="preserve"> </w:t>
            </w:r>
            <w:r w:rsidRPr="006E3D2E">
              <w:rPr>
                <w:sz w:val="24"/>
                <w:szCs w:val="24"/>
              </w:rPr>
              <w:t>талаптарды</w:t>
            </w:r>
            <w:r w:rsidRPr="006E3D2E">
              <w:rPr>
                <w:sz w:val="24"/>
                <w:szCs w:val="24"/>
                <w:lang w:val="en-US"/>
              </w:rPr>
              <w:t xml:space="preserve"> </w:t>
            </w:r>
            <w:r w:rsidRPr="006E3D2E">
              <w:rPr>
                <w:sz w:val="24"/>
                <w:szCs w:val="24"/>
              </w:rPr>
              <w:t>айқындайды</w:t>
            </w:r>
            <w:r w:rsidR="00C544BA" w:rsidRPr="006E3D2E">
              <w:rPr>
                <w:sz w:val="24"/>
                <w:szCs w:val="24"/>
                <w:lang w:val="en-US"/>
              </w:rPr>
              <w:t xml:space="preserve">. </w:t>
            </w:r>
            <w:r w:rsidRPr="006E3D2E">
              <w:rPr>
                <w:sz w:val="24"/>
                <w:szCs w:val="24"/>
              </w:rPr>
              <w:t>Ол</w:t>
            </w:r>
            <w:r w:rsidRPr="006E3D2E">
              <w:rPr>
                <w:sz w:val="24"/>
                <w:szCs w:val="24"/>
                <w:lang w:val="en-US"/>
              </w:rPr>
              <w:t xml:space="preserve"> ARS 1000-1 </w:t>
            </w:r>
            <w:r w:rsidRPr="006E3D2E">
              <w:rPr>
                <w:sz w:val="24"/>
                <w:szCs w:val="24"/>
              </w:rPr>
              <w:t>және</w:t>
            </w:r>
            <w:r w:rsidRPr="006E3D2E">
              <w:rPr>
                <w:sz w:val="24"/>
                <w:szCs w:val="24"/>
                <w:lang w:val="en-US"/>
              </w:rPr>
              <w:t xml:space="preserve"> ARS 1000-2-</w:t>
            </w:r>
            <w:r w:rsidRPr="006E3D2E">
              <w:rPr>
                <w:sz w:val="24"/>
                <w:szCs w:val="24"/>
              </w:rPr>
              <w:t>мен</w:t>
            </w:r>
            <w:r w:rsidRPr="006E3D2E">
              <w:rPr>
                <w:sz w:val="24"/>
                <w:szCs w:val="24"/>
                <w:lang w:val="en-US"/>
              </w:rPr>
              <w:t xml:space="preserve"> </w:t>
            </w:r>
            <w:r w:rsidRPr="006E3D2E">
              <w:rPr>
                <w:sz w:val="24"/>
                <w:szCs w:val="24"/>
              </w:rPr>
              <w:t>бірге</w:t>
            </w:r>
            <w:r w:rsidRPr="006E3D2E">
              <w:rPr>
                <w:sz w:val="24"/>
                <w:szCs w:val="24"/>
                <w:lang w:val="en-US"/>
              </w:rPr>
              <w:t xml:space="preserve"> </w:t>
            </w:r>
            <w:r w:rsidRPr="006E3D2E">
              <w:rPr>
                <w:sz w:val="24"/>
                <w:szCs w:val="24"/>
              </w:rPr>
              <w:t>қолданылады</w:t>
            </w:r>
            <w:r w:rsidRPr="006E3D2E">
              <w:rPr>
                <w:sz w:val="24"/>
                <w:szCs w:val="24"/>
                <w:lang w:val="en-US"/>
              </w:rPr>
              <w:t>.</w:t>
            </w:r>
          </w:p>
          <w:p w:rsidR="00C544BA" w:rsidRPr="006E3D2E" w:rsidRDefault="00C14E6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Осы</w:t>
            </w:r>
            <w:r w:rsidRPr="006E3D2E">
              <w:rPr>
                <w:sz w:val="24"/>
                <w:szCs w:val="24"/>
                <w:lang w:val="en-US"/>
              </w:rPr>
              <w:t xml:space="preserve"> </w:t>
            </w:r>
            <w:r w:rsidRPr="006E3D2E">
              <w:rPr>
                <w:sz w:val="24"/>
                <w:szCs w:val="24"/>
              </w:rPr>
              <w:t>стандарттың</w:t>
            </w:r>
            <w:r w:rsidRPr="006E3D2E">
              <w:rPr>
                <w:sz w:val="24"/>
                <w:szCs w:val="24"/>
                <w:lang w:val="en-US"/>
              </w:rPr>
              <w:t xml:space="preserve"> </w:t>
            </w:r>
            <w:r w:rsidRPr="006E3D2E">
              <w:rPr>
                <w:sz w:val="24"/>
                <w:szCs w:val="24"/>
              </w:rPr>
              <w:t>талаптарына</w:t>
            </w:r>
            <w:r w:rsidRPr="006E3D2E">
              <w:rPr>
                <w:sz w:val="24"/>
                <w:szCs w:val="24"/>
                <w:lang w:val="en-US"/>
              </w:rPr>
              <w:t xml:space="preserve"> </w:t>
            </w:r>
            <w:r w:rsidRPr="006E3D2E">
              <w:rPr>
                <w:sz w:val="24"/>
                <w:szCs w:val="24"/>
              </w:rPr>
              <w:t>сәйкес</w:t>
            </w:r>
            <w:r w:rsidRPr="006E3D2E">
              <w:rPr>
                <w:sz w:val="24"/>
                <w:szCs w:val="24"/>
                <w:lang w:val="en-US"/>
              </w:rPr>
              <w:t xml:space="preserve"> </w:t>
            </w:r>
            <w:r w:rsidRPr="006E3D2E">
              <w:rPr>
                <w:sz w:val="24"/>
                <w:szCs w:val="24"/>
              </w:rPr>
              <w:t>келетін</w:t>
            </w:r>
            <w:r w:rsidRPr="006E3D2E">
              <w:rPr>
                <w:sz w:val="24"/>
                <w:szCs w:val="24"/>
                <w:lang w:val="en-US"/>
              </w:rPr>
              <w:t xml:space="preserve"> </w:t>
            </w:r>
            <w:r w:rsidRPr="006E3D2E">
              <w:rPr>
                <w:sz w:val="24"/>
                <w:szCs w:val="24"/>
              </w:rPr>
              <w:t>сертификаттау</w:t>
            </w:r>
            <w:r w:rsidRPr="006E3D2E">
              <w:rPr>
                <w:sz w:val="24"/>
                <w:szCs w:val="24"/>
                <w:lang w:val="en-US"/>
              </w:rPr>
              <w:t xml:space="preserve"> </w:t>
            </w:r>
            <w:r w:rsidRPr="006E3D2E">
              <w:rPr>
                <w:sz w:val="24"/>
                <w:szCs w:val="24"/>
              </w:rPr>
              <w:t>органдары</w:t>
            </w:r>
            <w:r w:rsidRPr="006E3D2E">
              <w:rPr>
                <w:sz w:val="24"/>
                <w:szCs w:val="24"/>
                <w:lang w:val="en-US"/>
              </w:rPr>
              <w:t xml:space="preserve"> </w:t>
            </w:r>
            <w:r w:rsidRPr="006E3D2E">
              <w:rPr>
                <w:sz w:val="24"/>
                <w:szCs w:val="24"/>
              </w:rPr>
              <w:t>фермерді</w:t>
            </w:r>
            <w:r w:rsidRPr="006E3D2E">
              <w:rPr>
                <w:sz w:val="24"/>
                <w:szCs w:val="24"/>
                <w:lang w:val="en-US"/>
              </w:rPr>
              <w:t xml:space="preserve"> </w:t>
            </w:r>
            <w:r w:rsidRPr="006E3D2E">
              <w:rPr>
                <w:sz w:val="24"/>
                <w:szCs w:val="24"/>
              </w:rPr>
              <w:t>тексеруі</w:t>
            </w:r>
            <w:r w:rsidRPr="006E3D2E">
              <w:rPr>
                <w:sz w:val="24"/>
                <w:szCs w:val="24"/>
                <w:lang w:val="en-US"/>
              </w:rPr>
              <w:t xml:space="preserve"> </w:t>
            </w:r>
            <w:r w:rsidRPr="006E3D2E">
              <w:rPr>
                <w:sz w:val="24"/>
                <w:szCs w:val="24"/>
              </w:rPr>
              <w:t>керек</w:t>
            </w:r>
            <w:r w:rsidRPr="006E3D2E">
              <w:rPr>
                <w:sz w:val="24"/>
                <w:szCs w:val="24"/>
                <w:lang w:val="en-US"/>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lang w:val="en-US"/>
              </w:rPr>
            </w:pPr>
            <w:r w:rsidRPr="006E3D2E">
              <w:rPr>
                <w:b/>
                <w:sz w:val="24"/>
                <w:szCs w:val="24"/>
                <w:lang w:val="en-US"/>
              </w:rPr>
              <w:t>G/TBT/N/ISR/1061/Add.1/Corr.1</w:t>
            </w:r>
          </w:p>
        </w:tc>
        <w:tc>
          <w:tcPr>
            <w:tcW w:w="5386" w:type="dxa"/>
            <w:shd w:val="clear" w:color="auto" w:fill="auto"/>
          </w:tcPr>
          <w:p w:rsidR="00C544BA" w:rsidRPr="006E3D2E" w:rsidRDefault="001C0F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8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Израиль</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1C0F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G / TBT / N / ISR / 1061 / Add1 </w:t>
            </w:r>
            <w:r w:rsidRPr="006E3D2E">
              <w:rPr>
                <w:sz w:val="24"/>
                <w:szCs w:val="24"/>
              </w:rPr>
              <w:t>құжатындағы</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қате</w:t>
            </w:r>
            <w:r w:rsidRPr="006E3D2E">
              <w:rPr>
                <w:sz w:val="24"/>
                <w:szCs w:val="24"/>
                <w:lang w:val="en-US"/>
              </w:rPr>
              <w:t xml:space="preserve"> </w:t>
            </w:r>
            <w:r w:rsidRPr="006E3D2E">
              <w:rPr>
                <w:sz w:val="24"/>
                <w:szCs w:val="24"/>
              </w:rPr>
              <w:t>таратылды</w:t>
            </w:r>
            <w:r w:rsidRPr="006E3D2E">
              <w:rPr>
                <w:sz w:val="24"/>
                <w:szCs w:val="24"/>
                <w:lang w:val="en-US"/>
              </w:rPr>
              <w:t xml:space="preserve">, </w:t>
            </w:r>
            <w:r w:rsidRPr="006E3D2E">
              <w:rPr>
                <w:sz w:val="24"/>
                <w:szCs w:val="24"/>
              </w:rPr>
              <w:t>сондықтан</w:t>
            </w:r>
            <w:r w:rsidRPr="006E3D2E">
              <w:rPr>
                <w:sz w:val="24"/>
                <w:szCs w:val="24"/>
                <w:lang w:val="en-US"/>
              </w:rPr>
              <w:t xml:space="preserve"> </w:t>
            </w:r>
            <w:r w:rsidRPr="006E3D2E">
              <w:rPr>
                <w:sz w:val="24"/>
                <w:szCs w:val="24"/>
              </w:rPr>
              <w:t>ол</w:t>
            </w:r>
            <w:r w:rsidRPr="006E3D2E">
              <w:rPr>
                <w:sz w:val="24"/>
                <w:szCs w:val="24"/>
                <w:lang w:val="en-US"/>
              </w:rPr>
              <w:t xml:space="preserve"> </w:t>
            </w:r>
            <w:r w:rsidRPr="006E3D2E">
              <w:rPr>
                <w:sz w:val="24"/>
                <w:szCs w:val="24"/>
              </w:rPr>
              <w:t>жарамсыз</w:t>
            </w:r>
            <w:r w:rsidRPr="006E3D2E">
              <w:rPr>
                <w:sz w:val="24"/>
                <w:szCs w:val="24"/>
                <w:lang w:val="en-US"/>
              </w:rPr>
              <w:t xml:space="preserve"> </w:t>
            </w:r>
            <w:r w:rsidRPr="006E3D2E">
              <w:rPr>
                <w:sz w:val="24"/>
                <w:szCs w:val="24"/>
              </w:rPr>
              <w:t>болып</w:t>
            </w:r>
            <w:r w:rsidRPr="006E3D2E">
              <w:rPr>
                <w:sz w:val="24"/>
                <w:szCs w:val="24"/>
                <w:lang w:val="en-US"/>
              </w:rPr>
              <w:t xml:space="preserve"> </w:t>
            </w:r>
            <w:r w:rsidRPr="006E3D2E">
              <w:rPr>
                <w:sz w:val="24"/>
                <w:szCs w:val="24"/>
              </w:rPr>
              <w:t>саналады</w:t>
            </w:r>
            <w:r w:rsidRPr="006E3D2E">
              <w:rPr>
                <w:sz w:val="24"/>
                <w:szCs w:val="24"/>
                <w:lang w:val="en-US"/>
              </w:rPr>
              <w:t>.</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Израиль</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n-US"/>
              </w:rPr>
            </w:pPr>
            <w:r w:rsidRPr="006E3D2E">
              <w:rPr>
                <w:rFonts w:eastAsia="Calibri"/>
                <w:b/>
                <w:sz w:val="24"/>
                <w:szCs w:val="24"/>
                <w:lang w:val="en-US"/>
              </w:rPr>
              <w:t>G/TBT/N/IND/44/Add.8</w:t>
            </w:r>
          </w:p>
          <w:p w:rsidR="00C544BA" w:rsidRPr="006E3D2E" w:rsidRDefault="00C544BA" w:rsidP="00BF597A">
            <w:pPr>
              <w:rPr>
                <w:sz w:val="24"/>
                <w:szCs w:val="24"/>
                <w:lang w:val="en-US"/>
              </w:rPr>
            </w:pPr>
          </w:p>
        </w:tc>
        <w:tc>
          <w:tcPr>
            <w:tcW w:w="5386" w:type="dxa"/>
            <w:shd w:val="clear" w:color="auto" w:fill="auto"/>
          </w:tcPr>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7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Үндістан</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C544BA" w:rsidRPr="006E3D2E">
              <w:rPr>
                <w:sz w:val="24"/>
                <w:szCs w:val="24"/>
                <w:lang w:val="en-US"/>
              </w:rPr>
              <w:t xml:space="preserve">: </w:t>
            </w:r>
            <w:r w:rsidR="001C0FCB" w:rsidRPr="006E3D2E">
              <w:rPr>
                <w:sz w:val="24"/>
                <w:szCs w:val="24"/>
              </w:rPr>
              <w:t>Электроника</w:t>
            </w:r>
            <w:r w:rsidR="001C0FCB" w:rsidRPr="006E3D2E">
              <w:rPr>
                <w:sz w:val="24"/>
                <w:szCs w:val="24"/>
                <w:lang w:val="en-US"/>
              </w:rPr>
              <w:t xml:space="preserve"> </w:t>
            </w:r>
            <w:r w:rsidR="001C0FCB" w:rsidRPr="006E3D2E">
              <w:rPr>
                <w:sz w:val="24"/>
                <w:szCs w:val="24"/>
              </w:rPr>
              <w:t>және</w:t>
            </w:r>
            <w:r w:rsidR="001C0FCB" w:rsidRPr="006E3D2E">
              <w:rPr>
                <w:sz w:val="24"/>
                <w:szCs w:val="24"/>
                <w:lang w:val="en-US"/>
              </w:rPr>
              <w:t xml:space="preserve"> </w:t>
            </w:r>
            <w:r w:rsidR="001C0FCB" w:rsidRPr="006E3D2E">
              <w:rPr>
                <w:sz w:val="24"/>
                <w:szCs w:val="24"/>
              </w:rPr>
              <w:t>ақпараттық</w:t>
            </w:r>
            <w:r w:rsidR="001C0FCB" w:rsidRPr="006E3D2E">
              <w:rPr>
                <w:sz w:val="24"/>
                <w:szCs w:val="24"/>
                <w:lang w:val="en-US"/>
              </w:rPr>
              <w:t xml:space="preserve"> </w:t>
            </w:r>
            <w:r w:rsidR="001C0FCB" w:rsidRPr="006E3D2E">
              <w:rPr>
                <w:sz w:val="24"/>
                <w:szCs w:val="24"/>
              </w:rPr>
              <w:t>технологиялар</w:t>
            </w:r>
            <w:r w:rsidR="001C0FCB" w:rsidRPr="006E3D2E">
              <w:rPr>
                <w:sz w:val="24"/>
                <w:szCs w:val="24"/>
                <w:lang w:val="en-US"/>
              </w:rPr>
              <w:t xml:space="preserve"> </w:t>
            </w:r>
            <w:r w:rsidR="001C0FCB" w:rsidRPr="006E3D2E">
              <w:rPr>
                <w:sz w:val="24"/>
                <w:szCs w:val="24"/>
              </w:rPr>
              <w:t>тауарлары</w:t>
            </w:r>
            <w:r w:rsidR="001C0FCB" w:rsidRPr="006E3D2E">
              <w:rPr>
                <w:sz w:val="24"/>
                <w:szCs w:val="24"/>
                <w:lang w:val="en-US"/>
              </w:rPr>
              <w:t xml:space="preserve"> </w:t>
            </w:r>
            <w:r w:rsidR="001C0FCB" w:rsidRPr="006E3D2E">
              <w:rPr>
                <w:sz w:val="24"/>
                <w:szCs w:val="24"/>
              </w:rPr>
              <w:t>туралы</w:t>
            </w:r>
            <w:r w:rsidR="001C0FCB" w:rsidRPr="006E3D2E">
              <w:rPr>
                <w:sz w:val="24"/>
                <w:szCs w:val="24"/>
                <w:lang w:val="en-US"/>
              </w:rPr>
              <w:t xml:space="preserve"> </w:t>
            </w:r>
            <w:r w:rsidR="001C0FCB" w:rsidRPr="006E3D2E">
              <w:rPr>
                <w:sz w:val="24"/>
                <w:szCs w:val="24"/>
              </w:rPr>
              <w:t>бұйрық</w:t>
            </w:r>
            <w:r w:rsidR="001C0FCB" w:rsidRPr="006E3D2E">
              <w:rPr>
                <w:sz w:val="24"/>
                <w:szCs w:val="24"/>
                <w:lang w:val="en-US"/>
              </w:rPr>
              <w:t xml:space="preserve"> </w:t>
            </w:r>
            <w:r w:rsidR="00C544BA" w:rsidRPr="006E3D2E">
              <w:rPr>
                <w:sz w:val="24"/>
                <w:szCs w:val="24"/>
                <w:lang w:val="en-US"/>
              </w:rPr>
              <w:t>(</w:t>
            </w:r>
            <w:r w:rsidR="001C0FCB" w:rsidRPr="006E3D2E">
              <w:rPr>
                <w:sz w:val="24"/>
                <w:szCs w:val="24"/>
              </w:rPr>
              <w:t>міндетті</w:t>
            </w:r>
            <w:r w:rsidR="001C0FCB" w:rsidRPr="006E3D2E">
              <w:rPr>
                <w:sz w:val="24"/>
                <w:szCs w:val="24"/>
                <w:lang w:val="en-US"/>
              </w:rPr>
              <w:t xml:space="preserve"> </w:t>
            </w:r>
            <w:r w:rsidR="001C0FCB" w:rsidRPr="006E3D2E">
              <w:rPr>
                <w:sz w:val="24"/>
                <w:szCs w:val="24"/>
              </w:rPr>
              <w:t>тіркеуге</w:t>
            </w:r>
            <w:r w:rsidR="001C0FCB" w:rsidRPr="006E3D2E">
              <w:rPr>
                <w:sz w:val="24"/>
                <w:szCs w:val="24"/>
                <w:lang w:val="en-US"/>
              </w:rPr>
              <w:t xml:space="preserve"> </w:t>
            </w:r>
            <w:r w:rsidR="001C0FCB" w:rsidRPr="006E3D2E">
              <w:rPr>
                <w:sz w:val="24"/>
                <w:szCs w:val="24"/>
              </w:rPr>
              <w:t>қойылатын</w:t>
            </w:r>
            <w:r w:rsidR="001C0FCB" w:rsidRPr="006E3D2E">
              <w:rPr>
                <w:sz w:val="24"/>
                <w:szCs w:val="24"/>
                <w:lang w:val="en-US"/>
              </w:rPr>
              <w:t xml:space="preserve"> </w:t>
            </w:r>
            <w:r w:rsidR="001C0FCB" w:rsidRPr="006E3D2E">
              <w:rPr>
                <w:sz w:val="24"/>
                <w:szCs w:val="24"/>
              </w:rPr>
              <w:t>талаптар</w:t>
            </w:r>
            <w:r w:rsidR="001C0FCB" w:rsidRPr="006E3D2E">
              <w:rPr>
                <w:sz w:val="24"/>
                <w:szCs w:val="24"/>
                <w:lang w:val="en-US"/>
              </w:rPr>
              <w:t>)</w:t>
            </w:r>
            <w:r w:rsidR="00C544BA" w:rsidRPr="006E3D2E">
              <w:rPr>
                <w:sz w:val="24"/>
                <w:szCs w:val="24"/>
                <w:lang w:val="en-US"/>
              </w:rPr>
              <w:t>.</w:t>
            </w:r>
          </w:p>
          <w:p w:rsidR="00C544BA" w:rsidRPr="006E3D2E" w:rsidRDefault="001C0F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C544BA" w:rsidRPr="006E3D2E">
              <w:rPr>
                <w:sz w:val="24"/>
                <w:szCs w:val="24"/>
                <w:lang w:val="en-US"/>
              </w:rPr>
              <w:t xml:space="preserve">: </w:t>
            </w:r>
            <w:r w:rsidRPr="006E3D2E">
              <w:rPr>
                <w:sz w:val="24"/>
                <w:szCs w:val="24"/>
              </w:rPr>
              <w:t>Үндістан</w:t>
            </w:r>
            <w:r w:rsidRPr="006E3D2E">
              <w:rPr>
                <w:sz w:val="24"/>
                <w:szCs w:val="24"/>
                <w:lang w:val="en-US"/>
              </w:rPr>
              <w:t xml:space="preserve"> </w:t>
            </w:r>
            <w:r w:rsidRPr="006E3D2E">
              <w:rPr>
                <w:sz w:val="24"/>
                <w:szCs w:val="24"/>
              </w:rPr>
              <w:t>ДСҰ</w:t>
            </w:r>
            <w:r w:rsidRPr="006E3D2E">
              <w:rPr>
                <w:sz w:val="24"/>
                <w:szCs w:val="24"/>
                <w:lang w:val="en-US"/>
              </w:rPr>
              <w:t>-</w:t>
            </w:r>
            <w:r w:rsidRPr="006E3D2E">
              <w:rPr>
                <w:sz w:val="24"/>
                <w:szCs w:val="24"/>
              </w:rPr>
              <w:t>ға</w:t>
            </w:r>
            <w:r w:rsidRPr="006E3D2E">
              <w:rPr>
                <w:sz w:val="24"/>
                <w:szCs w:val="24"/>
                <w:lang w:val="en-US"/>
              </w:rPr>
              <w:t xml:space="preserve"> G / TBT / N / IND </w:t>
            </w:r>
            <w:r w:rsidRPr="006E3D2E">
              <w:rPr>
                <w:sz w:val="24"/>
                <w:szCs w:val="24"/>
                <w:lang w:val="en-US"/>
              </w:rPr>
              <w:lastRenderedPageBreak/>
              <w:t xml:space="preserve">/ 44 </w:t>
            </w:r>
            <w:r w:rsidRPr="006E3D2E">
              <w:rPr>
                <w:sz w:val="24"/>
                <w:szCs w:val="24"/>
              </w:rPr>
              <w:t>құжатында</w:t>
            </w:r>
            <w:r w:rsidRPr="006E3D2E">
              <w:rPr>
                <w:sz w:val="24"/>
                <w:szCs w:val="24"/>
                <w:lang w:val="en-US"/>
              </w:rPr>
              <w:t xml:space="preserve"> “</w:t>
            </w:r>
            <w:r w:rsidRPr="006E3D2E">
              <w:rPr>
                <w:sz w:val="24"/>
                <w:szCs w:val="24"/>
              </w:rPr>
              <w:t>Электроника</w:t>
            </w:r>
            <w:r w:rsidRPr="006E3D2E">
              <w:rPr>
                <w:sz w:val="24"/>
                <w:szCs w:val="24"/>
                <w:lang w:val="en-US"/>
              </w:rPr>
              <w:t xml:space="preserve"> </w:t>
            </w:r>
            <w:r w:rsidRPr="006E3D2E">
              <w:rPr>
                <w:sz w:val="24"/>
                <w:szCs w:val="24"/>
              </w:rPr>
              <w:t>және</w:t>
            </w:r>
            <w:r w:rsidRPr="006E3D2E">
              <w:rPr>
                <w:sz w:val="24"/>
                <w:szCs w:val="24"/>
                <w:lang w:val="en-US"/>
              </w:rPr>
              <w:t xml:space="preserve"> </w:t>
            </w:r>
            <w:r w:rsidRPr="006E3D2E">
              <w:rPr>
                <w:sz w:val="24"/>
                <w:szCs w:val="24"/>
              </w:rPr>
              <w:t>ақпараттық</w:t>
            </w:r>
            <w:r w:rsidRPr="006E3D2E">
              <w:rPr>
                <w:sz w:val="24"/>
                <w:szCs w:val="24"/>
                <w:lang w:val="en-US"/>
              </w:rPr>
              <w:t xml:space="preserve"> </w:t>
            </w:r>
            <w:r w:rsidRPr="006E3D2E">
              <w:rPr>
                <w:sz w:val="24"/>
                <w:szCs w:val="24"/>
              </w:rPr>
              <w:t>технологиялар</w:t>
            </w:r>
            <w:r w:rsidRPr="006E3D2E">
              <w:rPr>
                <w:sz w:val="24"/>
                <w:szCs w:val="24"/>
                <w:lang w:val="en-US"/>
              </w:rPr>
              <w:t xml:space="preserve"> </w:t>
            </w:r>
            <w:r w:rsidRPr="006E3D2E">
              <w:rPr>
                <w:sz w:val="24"/>
                <w:szCs w:val="24"/>
              </w:rPr>
              <w:t>тауарлары</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бұйрық</w:t>
            </w:r>
            <w:r w:rsidRPr="006E3D2E">
              <w:rPr>
                <w:sz w:val="24"/>
                <w:szCs w:val="24"/>
                <w:lang w:val="en-US"/>
              </w:rPr>
              <w:t xml:space="preserve">” </w:t>
            </w:r>
            <w:r w:rsidRPr="006E3D2E">
              <w:rPr>
                <w:sz w:val="24"/>
                <w:szCs w:val="24"/>
              </w:rPr>
              <w:t>туралы</w:t>
            </w:r>
            <w:r w:rsidRPr="006E3D2E">
              <w:rPr>
                <w:sz w:val="24"/>
                <w:szCs w:val="24"/>
                <w:lang w:val="en-US"/>
              </w:rPr>
              <w:t xml:space="preserve"> </w:t>
            </w:r>
            <w:r w:rsidRPr="006E3D2E">
              <w:rPr>
                <w:sz w:val="24"/>
                <w:szCs w:val="24"/>
              </w:rPr>
              <w:t>хабарлады</w:t>
            </w:r>
            <w:r w:rsidR="00C544BA" w:rsidRPr="006E3D2E">
              <w:rPr>
                <w:sz w:val="24"/>
                <w:szCs w:val="24"/>
                <w:lang w:val="en-US"/>
              </w:rPr>
              <w:t>.</w:t>
            </w:r>
          </w:p>
          <w:p w:rsidR="001C0FCB" w:rsidRPr="006E3D2E" w:rsidRDefault="001C0FCB"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Үндістан</w:t>
            </w:r>
            <w:r w:rsidRPr="006E3D2E">
              <w:rPr>
                <w:sz w:val="24"/>
                <w:szCs w:val="24"/>
                <w:lang w:val="en-US"/>
              </w:rPr>
              <w:t xml:space="preserve"> </w:t>
            </w:r>
            <w:r w:rsidRPr="006E3D2E">
              <w:rPr>
                <w:sz w:val="24"/>
                <w:szCs w:val="24"/>
              </w:rPr>
              <w:t>бұйрыққа</w:t>
            </w:r>
            <w:r w:rsidRPr="006E3D2E">
              <w:rPr>
                <w:sz w:val="24"/>
                <w:szCs w:val="24"/>
                <w:lang w:val="en-US"/>
              </w:rPr>
              <w:t xml:space="preserve"> 01.04.2020 </w:t>
            </w:r>
            <w:r w:rsidRPr="006E3D2E">
              <w:rPr>
                <w:sz w:val="24"/>
                <w:szCs w:val="24"/>
              </w:rPr>
              <w:t>жылғы</w:t>
            </w:r>
            <w:r w:rsidRPr="006E3D2E">
              <w:rPr>
                <w:sz w:val="24"/>
                <w:szCs w:val="24"/>
                <w:lang w:val="en-US"/>
              </w:rPr>
              <w:t xml:space="preserve"> SO № 1236 (</w:t>
            </w:r>
            <w:r w:rsidRPr="006E3D2E">
              <w:rPr>
                <w:sz w:val="24"/>
                <w:szCs w:val="24"/>
              </w:rPr>
              <w:t>Е</w:t>
            </w:r>
            <w:r w:rsidRPr="006E3D2E">
              <w:rPr>
                <w:sz w:val="24"/>
                <w:szCs w:val="24"/>
                <w:lang w:val="en-US"/>
              </w:rPr>
              <w:t xml:space="preserve">) </w:t>
            </w:r>
            <w:r w:rsidRPr="006E3D2E">
              <w:rPr>
                <w:sz w:val="24"/>
                <w:szCs w:val="24"/>
              </w:rPr>
              <w:t>бюллетенінде</w:t>
            </w:r>
            <w:r w:rsidRPr="006E3D2E">
              <w:rPr>
                <w:sz w:val="24"/>
                <w:szCs w:val="24"/>
                <w:lang w:val="en-US"/>
              </w:rPr>
              <w:t xml:space="preserve"> (</w:t>
            </w:r>
            <w:r w:rsidRPr="006E3D2E">
              <w:rPr>
                <w:sz w:val="24"/>
                <w:szCs w:val="24"/>
              </w:rPr>
              <w:t>көшірмесі</w:t>
            </w:r>
            <w:r w:rsidRPr="006E3D2E">
              <w:rPr>
                <w:sz w:val="24"/>
                <w:szCs w:val="24"/>
                <w:lang w:val="en-US"/>
              </w:rPr>
              <w:t xml:space="preserve"> </w:t>
            </w:r>
            <w:r w:rsidRPr="006E3D2E">
              <w:rPr>
                <w:sz w:val="24"/>
                <w:szCs w:val="24"/>
              </w:rPr>
              <w:t>қоса</w:t>
            </w:r>
            <w:r w:rsidRPr="006E3D2E">
              <w:rPr>
                <w:sz w:val="24"/>
                <w:szCs w:val="24"/>
                <w:lang w:val="en-US"/>
              </w:rPr>
              <w:t xml:space="preserve"> </w:t>
            </w:r>
            <w:r w:rsidRPr="006E3D2E">
              <w:rPr>
                <w:sz w:val="24"/>
                <w:szCs w:val="24"/>
              </w:rPr>
              <w:t>берілген</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арқылы</w:t>
            </w:r>
            <w:r w:rsidRPr="006E3D2E">
              <w:rPr>
                <w:sz w:val="24"/>
                <w:szCs w:val="24"/>
                <w:lang w:val="en-US"/>
              </w:rPr>
              <w:t xml:space="preserve"> </w:t>
            </w:r>
            <w:r w:rsidRPr="006E3D2E">
              <w:rPr>
                <w:sz w:val="24"/>
                <w:szCs w:val="24"/>
              </w:rPr>
              <w:t>түзетулер</w:t>
            </w:r>
            <w:r w:rsidRPr="006E3D2E">
              <w:rPr>
                <w:sz w:val="24"/>
                <w:szCs w:val="24"/>
                <w:lang w:val="en-US"/>
              </w:rPr>
              <w:t xml:space="preserve"> </w:t>
            </w:r>
            <w:r w:rsidRPr="006E3D2E">
              <w:rPr>
                <w:sz w:val="24"/>
                <w:szCs w:val="24"/>
              </w:rPr>
              <w:t>енгізіп</w:t>
            </w:r>
            <w:r w:rsidRPr="006E3D2E">
              <w:rPr>
                <w:sz w:val="24"/>
                <w:szCs w:val="24"/>
                <w:lang w:val="en-US"/>
              </w:rPr>
              <w:t xml:space="preserve">, </w:t>
            </w:r>
            <w:r w:rsidRPr="006E3D2E">
              <w:rPr>
                <w:sz w:val="24"/>
                <w:szCs w:val="24"/>
              </w:rPr>
              <w:t>қолданыстағы</w:t>
            </w:r>
            <w:r w:rsidRPr="006E3D2E">
              <w:rPr>
                <w:sz w:val="24"/>
                <w:szCs w:val="24"/>
                <w:lang w:val="en-US"/>
              </w:rPr>
              <w:t xml:space="preserve"> </w:t>
            </w:r>
            <w:r w:rsidRPr="006E3D2E">
              <w:rPr>
                <w:sz w:val="24"/>
                <w:szCs w:val="24"/>
              </w:rPr>
              <w:t>тізімге</w:t>
            </w:r>
            <w:r w:rsidRPr="006E3D2E">
              <w:rPr>
                <w:sz w:val="24"/>
                <w:szCs w:val="24"/>
                <w:lang w:val="en-US"/>
              </w:rPr>
              <w:t xml:space="preserve"> 12 </w:t>
            </w:r>
            <w:r w:rsidRPr="006E3D2E">
              <w:rPr>
                <w:sz w:val="24"/>
                <w:szCs w:val="24"/>
              </w:rPr>
              <w:t>электрондық</w:t>
            </w:r>
            <w:r w:rsidRPr="006E3D2E">
              <w:rPr>
                <w:sz w:val="24"/>
                <w:szCs w:val="24"/>
                <w:lang w:val="en-US"/>
              </w:rPr>
              <w:t xml:space="preserve"> </w:t>
            </w:r>
            <w:r w:rsidRPr="006E3D2E">
              <w:rPr>
                <w:sz w:val="24"/>
                <w:szCs w:val="24"/>
              </w:rPr>
              <w:t>өнімді</w:t>
            </w:r>
            <w:r w:rsidRPr="006E3D2E">
              <w:rPr>
                <w:sz w:val="24"/>
                <w:szCs w:val="24"/>
                <w:lang w:val="en-US"/>
              </w:rPr>
              <w:t xml:space="preserve"> </w:t>
            </w:r>
            <w:r w:rsidRPr="006E3D2E">
              <w:rPr>
                <w:sz w:val="24"/>
                <w:szCs w:val="24"/>
              </w:rPr>
              <w:t>қосты</w:t>
            </w:r>
            <w:r w:rsidRPr="006E3D2E">
              <w:rPr>
                <w:sz w:val="24"/>
                <w:szCs w:val="24"/>
                <w:lang w:val="en-US"/>
              </w:rPr>
              <w:t>.</w:t>
            </w:r>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hyperlink r:id="rId155" w:history="1">
              <w:r w:rsidR="00C544BA" w:rsidRPr="006E3D2E">
                <w:rPr>
                  <w:rStyle w:val="a9"/>
                  <w:sz w:val="24"/>
                  <w:szCs w:val="24"/>
                  <w:lang w:val="en-US"/>
                </w:rPr>
                <w:t>https://meity.gov.in/writereaddata/files/Phase_IV_Notification.pdf</w:t>
              </w:r>
            </w:hyperlink>
          </w:p>
          <w:tbl>
            <w:tblPr>
              <w:tblStyle w:val="af2"/>
              <w:tblW w:w="5136" w:type="dxa"/>
              <w:tblLayout w:type="fixed"/>
              <w:tblLook w:val="04A0" w:firstRow="1" w:lastRow="0" w:firstColumn="1" w:lastColumn="0" w:noHBand="0" w:noVBand="1"/>
            </w:tblPr>
            <w:tblGrid>
              <w:gridCol w:w="600"/>
              <w:gridCol w:w="4536"/>
            </w:tblGrid>
            <w:tr w:rsidR="00C544BA" w:rsidRPr="006E3D2E" w:rsidTr="0069642E">
              <w:trPr>
                <w:trHeight w:val="392"/>
              </w:trPr>
              <w:tc>
                <w:tcPr>
                  <w:tcW w:w="5136" w:type="dxa"/>
                  <w:gridSpan w:val="2"/>
                </w:tcPr>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Қосу себептері</w:t>
                  </w:r>
                </w:p>
              </w:tc>
            </w:tr>
            <w:tr w:rsidR="00CD1643" w:rsidRPr="006E3D2E" w:rsidTr="0069642E">
              <w:trPr>
                <w:trHeight w:val="396"/>
              </w:trPr>
              <w:tc>
                <w:tcPr>
                  <w:tcW w:w="600" w:type="dxa"/>
                </w:tcPr>
                <w:p w:rsidR="00CD1643" w:rsidRPr="006E3D2E" w:rsidRDefault="00CD1643" w:rsidP="00BF597A">
                  <w:pPr>
                    <w:ind w:left="-9"/>
                    <w:jc w:val="both"/>
                    <w:rPr>
                      <w:rFonts w:eastAsia="Calibri"/>
                      <w:sz w:val="24"/>
                      <w:szCs w:val="24"/>
                    </w:rPr>
                  </w:pPr>
                  <w:r w:rsidRPr="006E3D2E">
                    <w:rPr>
                      <w:rFonts w:eastAsia="Calibri"/>
                      <w:sz w:val="24"/>
                      <w:szCs w:val="24"/>
                    </w:rPr>
                    <w:t>[  ]</w:t>
                  </w:r>
                </w:p>
              </w:tc>
              <w:tc>
                <w:tcPr>
                  <w:tcW w:w="4536" w:type="dxa"/>
                </w:tcPr>
                <w:p w:rsidR="00CD1643" w:rsidRPr="006E3D2E" w:rsidRDefault="00CD1643" w:rsidP="00BF597A">
                  <w:pPr>
                    <w:jc w:val="both"/>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CD1643" w:rsidRPr="006E3D2E" w:rsidTr="0069642E">
              <w:trPr>
                <w:trHeight w:val="386"/>
              </w:trPr>
              <w:tc>
                <w:tcPr>
                  <w:tcW w:w="600" w:type="dxa"/>
                </w:tcPr>
                <w:p w:rsidR="00CD1643" w:rsidRPr="006E3D2E" w:rsidRDefault="00CD1643" w:rsidP="00BF597A">
                  <w:pPr>
                    <w:ind w:left="-9"/>
                    <w:jc w:val="both"/>
                    <w:rPr>
                      <w:rFonts w:eastAsia="Calibri"/>
                      <w:sz w:val="24"/>
                      <w:szCs w:val="24"/>
                    </w:rPr>
                  </w:pPr>
                  <w:r w:rsidRPr="006E3D2E">
                    <w:rPr>
                      <w:rFonts w:eastAsia="Calibri"/>
                      <w:sz w:val="24"/>
                      <w:szCs w:val="24"/>
                    </w:rPr>
                    <w:t>[  ]</w:t>
                  </w:r>
                </w:p>
              </w:tc>
              <w:tc>
                <w:tcPr>
                  <w:tcW w:w="4536" w:type="dxa"/>
                </w:tcPr>
                <w:p w:rsidR="00CD1643" w:rsidRPr="006E3D2E" w:rsidRDefault="00CD1643" w:rsidP="00BF597A">
                  <w:pPr>
                    <w:jc w:val="both"/>
                    <w:rPr>
                      <w:sz w:val="24"/>
                      <w:szCs w:val="24"/>
                      <w:lang w:val="kk-KZ"/>
                    </w:rPr>
                  </w:pPr>
                  <w:r w:rsidRPr="006E3D2E">
                    <w:rPr>
                      <w:sz w:val="24"/>
                      <w:szCs w:val="24"/>
                      <w:lang w:val="kk-KZ"/>
                    </w:rPr>
                    <w:t xml:space="preserve">Хабарланған шара қабылданды-күні: </w:t>
                  </w:r>
                </w:p>
              </w:tc>
            </w:tr>
            <w:tr w:rsidR="00CD1643" w:rsidRPr="006E3D2E" w:rsidTr="0069642E">
              <w:trPr>
                <w:trHeight w:val="389"/>
              </w:trPr>
              <w:tc>
                <w:tcPr>
                  <w:tcW w:w="600" w:type="dxa"/>
                </w:tcPr>
                <w:p w:rsidR="00CD1643" w:rsidRPr="006E3D2E" w:rsidRDefault="00CD1643" w:rsidP="00BF597A">
                  <w:pPr>
                    <w:ind w:left="-9"/>
                    <w:jc w:val="both"/>
                    <w:rPr>
                      <w:rFonts w:eastAsia="Calibri"/>
                      <w:sz w:val="24"/>
                      <w:szCs w:val="24"/>
                    </w:rPr>
                  </w:pPr>
                  <w:r w:rsidRPr="006E3D2E">
                    <w:rPr>
                      <w:rFonts w:eastAsia="Calibri"/>
                      <w:sz w:val="24"/>
                      <w:szCs w:val="24"/>
                    </w:rPr>
                    <w:t>[  ]</w:t>
                  </w:r>
                </w:p>
              </w:tc>
              <w:tc>
                <w:tcPr>
                  <w:tcW w:w="4536" w:type="dxa"/>
                </w:tcPr>
                <w:p w:rsidR="00CD1643" w:rsidRPr="006E3D2E" w:rsidRDefault="00CD1643" w:rsidP="00BF597A">
                  <w:pPr>
                    <w:jc w:val="both"/>
                    <w:rPr>
                      <w:sz w:val="24"/>
                      <w:szCs w:val="24"/>
                      <w:lang w:val="kk-KZ"/>
                    </w:rPr>
                  </w:pPr>
                  <w:r w:rsidRPr="006E3D2E">
                    <w:rPr>
                      <w:sz w:val="24"/>
                      <w:szCs w:val="24"/>
                      <w:lang w:val="kk-KZ"/>
                    </w:rPr>
                    <w:t xml:space="preserve">Хабарлама шарасы жарияланды - күні: </w:t>
                  </w:r>
                </w:p>
              </w:tc>
            </w:tr>
            <w:tr w:rsidR="00C544BA" w:rsidRPr="006E3D2E" w:rsidTr="0069642E">
              <w:tc>
                <w:tcPr>
                  <w:tcW w:w="600" w:type="dxa"/>
                </w:tcPr>
                <w:p w:rsidR="00C544BA" w:rsidRPr="006E3D2E" w:rsidRDefault="00C544BA" w:rsidP="00BF597A">
                  <w:pPr>
                    <w:ind w:left="-9"/>
                    <w:jc w:val="both"/>
                    <w:rPr>
                      <w:rFonts w:eastAsia="Calibri"/>
                      <w:sz w:val="24"/>
                      <w:szCs w:val="24"/>
                    </w:rPr>
                  </w:pPr>
                  <w:r w:rsidRPr="006E3D2E">
                    <w:rPr>
                      <w:rFonts w:eastAsia="Calibri"/>
                      <w:sz w:val="24"/>
                      <w:szCs w:val="24"/>
                    </w:rPr>
                    <w:t>[X]</w:t>
                  </w:r>
                </w:p>
              </w:tc>
              <w:tc>
                <w:tcPr>
                  <w:tcW w:w="4536" w:type="dxa"/>
                </w:tcPr>
                <w:p w:rsidR="00C544BA" w:rsidRPr="006E3D2E" w:rsidRDefault="00CD1643" w:rsidP="00BF597A">
                  <w:pPr>
                    <w:jc w:val="both"/>
                    <w:rPr>
                      <w:sz w:val="24"/>
                      <w:szCs w:val="24"/>
                    </w:rPr>
                  </w:pPr>
                  <w:r w:rsidRPr="006E3D2E">
                    <w:rPr>
                      <w:sz w:val="24"/>
                      <w:szCs w:val="24"/>
                      <w:lang w:val="kk-KZ"/>
                    </w:rPr>
                    <w:t>Хабарланған шара күшіне енеді-күні</w:t>
                  </w:r>
                  <w:r w:rsidR="00C544BA" w:rsidRPr="006E3D2E">
                    <w:rPr>
                      <w:sz w:val="24"/>
                      <w:szCs w:val="24"/>
                    </w:rPr>
                    <w:t xml:space="preserve">: 1 </w:t>
                  </w:r>
                  <w:r w:rsidRPr="006E3D2E">
                    <w:rPr>
                      <w:sz w:val="24"/>
                      <w:szCs w:val="24"/>
                    </w:rPr>
                    <w:t xml:space="preserve">сәуір </w:t>
                  </w:r>
                  <w:r w:rsidR="00C544BA" w:rsidRPr="006E3D2E">
                    <w:rPr>
                      <w:sz w:val="24"/>
                      <w:szCs w:val="24"/>
                    </w:rPr>
                    <w:t>2020</w:t>
                  </w:r>
                </w:p>
              </w:tc>
            </w:tr>
            <w:tr w:rsidR="00C544BA" w:rsidRPr="006E3D2E" w:rsidTr="0069642E">
              <w:tc>
                <w:tcPr>
                  <w:tcW w:w="600" w:type="dxa"/>
                </w:tcPr>
                <w:p w:rsidR="00C544BA" w:rsidRPr="006E3D2E" w:rsidRDefault="00C544BA" w:rsidP="00BF597A">
                  <w:pPr>
                    <w:ind w:left="-9"/>
                    <w:jc w:val="both"/>
                    <w:rPr>
                      <w:rFonts w:eastAsia="Calibri"/>
                      <w:sz w:val="24"/>
                      <w:szCs w:val="24"/>
                    </w:rPr>
                  </w:pPr>
                  <w:r w:rsidRPr="006E3D2E">
                    <w:rPr>
                      <w:rFonts w:eastAsia="Calibri"/>
                      <w:sz w:val="24"/>
                      <w:szCs w:val="24"/>
                    </w:rPr>
                    <w:t>[  ]</w:t>
                  </w:r>
                </w:p>
              </w:tc>
              <w:tc>
                <w:tcPr>
                  <w:tcW w:w="4536" w:type="dxa"/>
                </w:tcPr>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Соңғы шара мәтіні келесі мекен-жай бойынша қол жетімді:</w:t>
                  </w:r>
                </w:p>
              </w:tc>
            </w:tr>
            <w:tr w:rsidR="00C544BA" w:rsidRPr="006E3D2E" w:rsidTr="0069642E">
              <w:trPr>
                <w:trHeight w:val="395"/>
              </w:trPr>
              <w:tc>
                <w:tcPr>
                  <w:tcW w:w="600" w:type="dxa"/>
                </w:tcPr>
                <w:p w:rsidR="00C544BA" w:rsidRPr="006E3D2E" w:rsidRDefault="00C544BA" w:rsidP="00BF597A">
                  <w:pPr>
                    <w:ind w:left="-9"/>
                    <w:jc w:val="both"/>
                    <w:rPr>
                      <w:rFonts w:eastAsia="Calibri"/>
                      <w:sz w:val="24"/>
                      <w:szCs w:val="24"/>
                    </w:rPr>
                  </w:pPr>
                  <w:r w:rsidRPr="006E3D2E">
                    <w:rPr>
                      <w:rFonts w:eastAsia="Calibri"/>
                      <w:sz w:val="24"/>
                      <w:szCs w:val="24"/>
                    </w:rPr>
                    <w:t>[  ]</w:t>
                  </w:r>
                </w:p>
              </w:tc>
              <w:tc>
                <w:tcPr>
                  <w:tcW w:w="4536" w:type="dxa"/>
                </w:tcPr>
                <w:p w:rsidR="00C544BA" w:rsidRPr="006E3D2E" w:rsidRDefault="00CD1643" w:rsidP="00BF597A">
                  <w:pPr>
                    <w:jc w:val="both"/>
                    <w:rPr>
                      <w:sz w:val="24"/>
                      <w:szCs w:val="24"/>
                    </w:rPr>
                  </w:pPr>
                  <w:r w:rsidRPr="006E3D2E">
                    <w:rPr>
                      <w:sz w:val="24"/>
                      <w:szCs w:val="24"/>
                      <w:lang w:val="kk-KZ"/>
                    </w:rPr>
                    <w:t>Хабарланған шара жойылды-күні:</w:t>
                  </w:r>
                </w:p>
              </w:tc>
            </w:tr>
            <w:tr w:rsidR="00CD1643" w:rsidRPr="006E3D2E" w:rsidTr="0069642E">
              <w:tc>
                <w:tcPr>
                  <w:tcW w:w="600" w:type="dxa"/>
                </w:tcPr>
                <w:p w:rsidR="00CD1643" w:rsidRPr="006E3D2E" w:rsidRDefault="00CD1643" w:rsidP="00BF597A">
                  <w:pPr>
                    <w:ind w:left="-9"/>
                    <w:jc w:val="both"/>
                    <w:rPr>
                      <w:rFonts w:eastAsia="Calibri"/>
                      <w:sz w:val="24"/>
                      <w:szCs w:val="24"/>
                    </w:rPr>
                  </w:pPr>
                  <w:r w:rsidRPr="006E3D2E">
                    <w:rPr>
                      <w:rFonts w:eastAsia="Calibri"/>
                      <w:sz w:val="24"/>
                      <w:szCs w:val="24"/>
                    </w:rPr>
                    <w:t>[X]</w:t>
                  </w:r>
                </w:p>
              </w:tc>
              <w:tc>
                <w:tcPr>
                  <w:tcW w:w="4536" w:type="dxa"/>
                </w:tcPr>
                <w:p w:rsidR="00CD1643" w:rsidRPr="006E3D2E" w:rsidRDefault="00CD1643" w:rsidP="00BF597A">
                  <w:pPr>
                    <w:jc w:val="both"/>
                    <w:rPr>
                      <w:sz w:val="24"/>
                      <w:szCs w:val="24"/>
                      <w:lang w:val="kk-KZ"/>
                    </w:rPr>
                  </w:pPr>
                  <w:r w:rsidRPr="006E3D2E">
                    <w:rPr>
                      <w:sz w:val="24"/>
                      <w:szCs w:val="24"/>
                      <w:lang w:val="kk-KZ"/>
                    </w:rPr>
                    <w:t>Іс-шара туралы қайта хабарланған кезде тиісті символ:</w:t>
                  </w:r>
                </w:p>
              </w:tc>
            </w:tr>
            <w:tr w:rsidR="00CD1643" w:rsidRPr="006E3D2E" w:rsidTr="0069642E">
              <w:trPr>
                <w:trHeight w:val="351"/>
              </w:trPr>
              <w:tc>
                <w:tcPr>
                  <w:tcW w:w="600" w:type="dxa"/>
                </w:tcPr>
                <w:p w:rsidR="00CD1643" w:rsidRPr="006E3D2E" w:rsidRDefault="00CD1643" w:rsidP="00BF597A">
                  <w:pPr>
                    <w:ind w:left="-9"/>
                    <w:jc w:val="both"/>
                    <w:rPr>
                      <w:rFonts w:eastAsia="Calibri"/>
                      <w:sz w:val="24"/>
                      <w:szCs w:val="24"/>
                    </w:rPr>
                  </w:pPr>
                  <w:r w:rsidRPr="006E3D2E">
                    <w:rPr>
                      <w:rFonts w:eastAsia="Calibri"/>
                      <w:sz w:val="24"/>
                      <w:szCs w:val="24"/>
                    </w:rPr>
                    <w:t>[  ]</w:t>
                  </w:r>
                </w:p>
              </w:tc>
              <w:tc>
                <w:tcPr>
                  <w:tcW w:w="4536" w:type="dxa"/>
                </w:tcPr>
                <w:p w:rsidR="00CD1643" w:rsidRPr="006E3D2E" w:rsidRDefault="00CD1643" w:rsidP="00BF597A">
                  <w:pPr>
                    <w:jc w:val="both"/>
                    <w:rPr>
                      <w:sz w:val="24"/>
                      <w:szCs w:val="24"/>
                      <w:lang w:val="kk-KZ"/>
                    </w:rPr>
                  </w:pPr>
                  <w:r w:rsidRPr="006E3D2E">
                    <w:rPr>
                      <w:sz w:val="24"/>
                      <w:szCs w:val="24"/>
                      <w:lang w:val="kk-KZ"/>
                    </w:rPr>
                    <w:t>Хабарланған шаралардың мазмұны немесе көлемі өзгертілді</w:t>
                  </w:r>
                </w:p>
              </w:tc>
            </w:tr>
            <w:tr w:rsidR="00C544BA" w:rsidRPr="006E3D2E" w:rsidTr="0069642E">
              <w:trPr>
                <w:trHeight w:val="365"/>
              </w:trPr>
              <w:tc>
                <w:tcPr>
                  <w:tcW w:w="600" w:type="dxa"/>
                </w:tcPr>
                <w:p w:rsidR="00C544BA" w:rsidRPr="006E3D2E" w:rsidRDefault="00C544BA" w:rsidP="00BF597A">
                  <w:pPr>
                    <w:ind w:left="-9"/>
                    <w:jc w:val="both"/>
                    <w:rPr>
                      <w:rFonts w:eastAsia="Calibri"/>
                      <w:sz w:val="24"/>
                      <w:szCs w:val="24"/>
                    </w:rPr>
                  </w:pPr>
                  <w:r w:rsidRPr="006E3D2E">
                    <w:rPr>
                      <w:rFonts w:eastAsia="Calibri"/>
                      <w:sz w:val="24"/>
                      <w:szCs w:val="24"/>
                    </w:rPr>
                    <w:t>[  ]</w:t>
                  </w:r>
                </w:p>
              </w:tc>
              <w:tc>
                <w:tcPr>
                  <w:tcW w:w="4536" w:type="dxa"/>
                </w:tcPr>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color w:val="000000" w:themeColor="text1"/>
                      <w:sz w:val="24"/>
                      <w:szCs w:val="24"/>
                      <w:lang w:val="kk-KZ"/>
                    </w:rPr>
                    <w:t>Басқа</w:t>
                  </w:r>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640108" w:rsidP="00BF597A">
            <w:pPr>
              <w:rPr>
                <w:sz w:val="24"/>
                <w:szCs w:val="24"/>
              </w:rPr>
            </w:pPr>
            <w:r w:rsidRPr="006E3D2E">
              <w:rPr>
                <w:sz w:val="24"/>
                <w:szCs w:val="24"/>
              </w:rPr>
              <w:t>Үндістан</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b/>
                <w:sz w:val="24"/>
                <w:szCs w:val="24"/>
              </w:rPr>
            </w:pPr>
            <w:r w:rsidRPr="006E3D2E">
              <w:rPr>
                <w:b/>
                <w:sz w:val="24"/>
                <w:szCs w:val="24"/>
              </w:rPr>
              <w:t>G/TBT/N/EU/751</w:t>
            </w:r>
          </w:p>
        </w:tc>
        <w:tc>
          <w:tcPr>
            <w:tcW w:w="5386" w:type="dxa"/>
            <w:shd w:val="clear" w:color="auto" w:fill="auto"/>
          </w:tcPr>
          <w:p w:rsidR="00C544BA" w:rsidRPr="006E3D2E" w:rsidRDefault="00CD164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Еуропалық Парламент пен Кеңестің № 2018/848 регламентіне II қосымшада органикалық өнімдерді өндірудің белгілі бір қағидаларына түзетулерді қолдану күніне қатысты № 2020/427 регламентке түзетулер енгізетін комиссия регламентінің жобасы </w:t>
            </w:r>
            <w:r w:rsidR="00C544BA" w:rsidRPr="006E3D2E">
              <w:rPr>
                <w:sz w:val="24"/>
                <w:szCs w:val="24"/>
              </w:rPr>
              <w:t xml:space="preserve">( 4 </w:t>
            </w:r>
            <w:r w:rsidRPr="006E3D2E">
              <w:rPr>
                <w:sz w:val="24"/>
                <w:szCs w:val="24"/>
              </w:rPr>
              <w:t>бет, ағылшын тілінде)</w:t>
            </w:r>
          </w:p>
        </w:tc>
        <w:tc>
          <w:tcPr>
            <w:tcW w:w="1985" w:type="dxa"/>
            <w:shd w:val="clear" w:color="auto" w:fill="auto"/>
          </w:tcPr>
          <w:p w:rsidR="00C544BA" w:rsidRPr="006E3D2E" w:rsidRDefault="00640108" w:rsidP="00BF597A">
            <w:pPr>
              <w:jc w:val="both"/>
              <w:rPr>
                <w:sz w:val="24"/>
                <w:szCs w:val="24"/>
                <w:lang w:val="kk-KZ"/>
              </w:rPr>
            </w:pPr>
            <w:r w:rsidRPr="006E3D2E">
              <w:rPr>
                <w:sz w:val="24"/>
                <w:szCs w:val="24"/>
                <w:lang w:val="kk-KZ"/>
              </w:rPr>
              <w:t>Хабарлама алған сәттен бастап 30 күн</w:t>
            </w: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64010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 xml:space="preserve">Органикалық өнімдер; Тамақ өнімдері </w:t>
            </w:r>
            <w:r w:rsidR="00C544BA" w:rsidRPr="006E3D2E">
              <w:rPr>
                <w:sz w:val="24"/>
                <w:szCs w:val="24"/>
              </w:rPr>
              <w:t>(</w:t>
            </w:r>
            <w:r w:rsidR="00C544BA" w:rsidRPr="006E3D2E">
              <w:rPr>
                <w:sz w:val="24"/>
                <w:szCs w:val="24"/>
                <w:lang w:val="en-US"/>
              </w:rPr>
              <w:t>ICS</w:t>
            </w:r>
            <w:r w:rsidR="00C544BA" w:rsidRPr="006E3D2E">
              <w:rPr>
                <w:sz w:val="24"/>
                <w:szCs w:val="24"/>
              </w:rPr>
              <w:t xml:space="preserve"> 67.040)</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F530FA" w:rsidP="00BF597A">
            <w:pPr>
              <w:rPr>
                <w:sz w:val="24"/>
                <w:szCs w:val="24"/>
              </w:rPr>
            </w:pPr>
            <w:r w:rsidRPr="006E3D2E">
              <w:rPr>
                <w:sz w:val="24"/>
                <w:szCs w:val="24"/>
              </w:rPr>
              <w:t>Еуропалық Одақ</w:t>
            </w:r>
          </w:p>
        </w:tc>
        <w:tc>
          <w:tcPr>
            <w:tcW w:w="5386" w:type="dxa"/>
            <w:shd w:val="clear" w:color="auto" w:fill="auto"/>
          </w:tcPr>
          <w:p w:rsidR="00C544BA" w:rsidRPr="006E3D2E" w:rsidRDefault="0064010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E3D2E">
              <w:rPr>
                <w:sz w:val="24"/>
                <w:szCs w:val="24"/>
              </w:rPr>
              <w:t>Комиссия ережесінің жобасы органикалық өндіріске қатысты</w:t>
            </w:r>
            <w:r w:rsidR="00C544BA" w:rsidRPr="006E3D2E">
              <w:rPr>
                <w:sz w:val="24"/>
                <w:szCs w:val="24"/>
              </w:rPr>
              <w:t>.</w:t>
            </w:r>
            <w:r w:rsidR="00266C9A" w:rsidRPr="006E3D2E">
              <w:rPr>
                <w:sz w:val="24"/>
                <w:szCs w:val="24"/>
              </w:rPr>
              <w:t xml:space="preserve"> Заң жобасы 2021 жылғы 1 қаңтардан бастап 2022 жылғы қаңтарға дейін 2020 жылғы 13 қаңтардағы комиссия берген 2020/427 регламентінің (ЕО) күшіне ену күнін бір жылға кейінге қалдырады, ол Еуропалық Парламенттің 2018/848 регламентіне (ЕО) II Қосымшаға түзетулер енгізеді. </w:t>
            </w: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val="restart"/>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jc w:val="right"/>
              <w:rPr>
                <w:rFonts w:eastAsia="Calibri"/>
                <w:b/>
                <w:sz w:val="24"/>
                <w:szCs w:val="24"/>
                <w:lang w:val="en-US"/>
              </w:rPr>
            </w:pPr>
            <w:r w:rsidRPr="006E3D2E">
              <w:rPr>
                <w:rFonts w:eastAsia="Calibri"/>
                <w:b/>
                <w:sz w:val="24"/>
                <w:szCs w:val="24"/>
                <w:lang w:val="en-US"/>
              </w:rPr>
              <w:t>G/TBT/N/BRA/940/Add.2</w:t>
            </w:r>
          </w:p>
          <w:p w:rsidR="00C544BA" w:rsidRPr="006E3D2E" w:rsidRDefault="00C544BA" w:rsidP="00BF597A">
            <w:pPr>
              <w:rPr>
                <w:sz w:val="24"/>
                <w:szCs w:val="24"/>
                <w:lang w:val="en-US"/>
              </w:rPr>
            </w:pPr>
          </w:p>
        </w:tc>
        <w:tc>
          <w:tcPr>
            <w:tcW w:w="5386" w:type="dxa"/>
            <w:shd w:val="clear" w:color="auto" w:fill="auto"/>
          </w:tcPr>
          <w:p w:rsidR="00C544BA" w:rsidRPr="006E3D2E" w:rsidRDefault="002420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lang w:val="en-US"/>
              </w:rPr>
              <w:t xml:space="preserve">2020 </w:t>
            </w:r>
            <w:r w:rsidRPr="006E3D2E">
              <w:rPr>
                <w:sz w:val="24"/>
                <w:szCs w:val="24"/>
              </w:rPr>
              <w:t>жылғы</w:t>
            </w:r>
            <w:r w:rsidRPr="006E3D2E">
              <w:rPr>
                <w:sz w:val="24"/>
                <w:szCs w:val="24"/>
                <w:lang w:val="en-US"/>
              </w:rPr>
              <w:t xml:space="preserve"> 6 </w:t>
            </w:r>
            <w:r w:rsidRPr="006E3D2E">
              <w:rPr>
                <w:sz w:val="24"/>
                <w:szCs w:val="24"/>
              </w:rPr>
              <w:t>қазандағы</w:t>
            </w:r>
            <w:r w:rsidRPr="006E3D2E">
              <w:rPr>
                <w:sz w:val="24"/>
                <w:szCs w:val="24"/>
                <w:lang w:val="en-US"/>
              </w:rPr>
              <w:t xml:space="preserve"> </w:t>
            </w:r>
            <w:r w:rsidRPr="006E3D2E">
              <w:rPr>
                <w:sz w:val="24"/>
                <w:szCs w:val="24"/>
              </w:rPr>
              <w:t>келесі</w:t>
            </w:r>
            <w:r w:rsidRPr="006E3D2E">
              <w:rPr>
                <w:sz w:val="24"/>
                <w:szCs w:val="24"/>
                <w:lang w:val="en-US"/>
              </w:rPr>
              <w:t xml:space="preserve"> </w:t>
            </w:r>
            <w:r w:rsidRPr="006E3D2E">
              <w:rPr>
                <w:sz w:val="24"/>
                <w:szCs w:val="24"/>
              </w:rPr>
              <w:t>хабарлама</w:t>
            </w:r>
            <w:r w:rsidRPr="006E3D2E">
              <w:rPr>
                <w:sz w:val="24"/>
                <w:szCs w:val="24"/>
                <w:lang w:val="en-US"/>
              </w:rPr>
              <w:t xml:space="preserve"> </w:t>
            </w:r>
            <w:r w:rsidRPr="006E3D2E">
              <w:rPr>
                <w:sz w:val="24"/>
                <w:szCs w:val="24"/>
              </w:rPr>
              <w:t>Бразилия</w:t>
            </w:r>
            <w:r w:rsidRPr="006E3D2E">
              <w:rPr>
                <w:sz w:val="24"/>
                <w:szCs w:val="24"/>
                <w:lang w:val="en-US"/>
              </w:rPr>
              <w:t xml:space="preserve"> </w:t>
            </w:r>
            <w:r w:rsidRPr="006E3D2E">
              <w:rPr>
                <w:sz w:val="24"/>
                <w:szCs w:val="24"/>
              </w:rPr>
              <w:t>делегациясының</w:t>
            </w:r>
            <w:r w:rsidRPr="006E3D2E">
              <w:rPr>
                <w:sz w:val="24"/>
                <w:szCs w:val="24"/>
                <w:lang w:val="en-US"/>
              </w:rPr>
              <w:t xml:space="preserve"> </w:t>
            </w:r>
            <w:r w:rsidRPr="006E3D2E">
              <w:rPr>
                <w:sz w:val="24"/>
                <w:szCs w:val="24"/>
              </w:rPr>
              <w:t>өтініші</w:t>
            </w:r>
            <w:r w:rsidRPr="006E3D2E">
              <w:rPr>
                <w:sz w:val="24"/>
                <w:szCs w:val="24"/>
                <w:lang w:val="en-US"/>
              </w:rPr>
              <w:t xml:space="preserve"> </w:t>
            </w:r>
            <w:r w:rsidRPr="006E3D2E">
              <w:rPr>
                <w:sz w:val="24"/>
                <w:szCs w:val="24"/>
              </w:rPr>
              <w:t>бойынша</w:t>
            </w:r>
            <w:r w:rsidRPr="006E3D2E">
              <w:rPr>
                <w:sz w:val="24"/>
                <w:szCs w:val="24"/>
                <w:lang w:val="en-US"/>
              </w:rPr>
              <w:t xml:space="preserve"> </w:t>
            </w:r>
            <w:r w:rsidRPr="006E3D2E">
              <w:rPr>
                <w:sz w:val="24"/>
                <w:szCs w:val="24"/>
              </w:rPr>
              <w:t>таратылады</w:t>
            </w:r>
            <w:r w:rsidR="00C544BA" w:rsidRPr="006E3D2E">
              <w:rPr>
                <w:sz w:val="24"/>
                <w:szCs w:val="24"/>
                <w:lang w:val="en-US"/>
              </w:rPr>
              <w:t>.</w:t>
            </w:r>
          </w:p>
          <w:p w:rsidR="00C544BA" w:rsidRPr="006E3D2E" w:rsidRDefault="002420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Атауы</w:t>
            </w:r>
            <w:r w:rsidR="00C544BA" w:rsidRPr="006E3D2E">
              <w:rPr>
                <w:sz w:val="24"/>
                <w:szCs w:val="24"/>
                <w:lang w:val="en-US"/>
              </w:rPr>
              <w:t xml:space="preserve">: </w:t>
            </w:r>
            <w:r w:rsidRPr="006E3D2E">
              <w:rPr>
                <w:sz w:val="24"/>
                <w:szCs w:val="24"/>
              </w:rPr>
              <w:t>Басқарма</w:t>
            </w:r>
            <w:r w:rsidRPr="006E3D2E">
              <w:rPr>
                <w:sz w:val="24"/>
                <w:szCs w:val="24"/>
                <w:lang w:val="en-US"/>
              </w:rPr>
              <w:t xml:space="preserve"> </w:t>
            </w:r>
            <w:r w:rsidRPr="006E3D2E">
              <w:rPr>
                <w:sz w:val="24"/>
                <w:szCs w:val="24"/>
              </w:rPr>
              <w:t>алқасының</w:t>
            </w:r>
            <w:r w:rsidRPr="006E3D2E">
              <w:rPr>
                <w:sz w:val="24"/>
                <w:szCs w:val="24"/>
                <w:lang w:val="en-US"/>
              </w:rPr>
              <w:t xml:space="preserve"> </w:t>
            </w:r>
            <w:r w:rsidRPr="006E3D2E">
              <w:rPr>
                <w:sz w:val="24"/>
                <w:szCs w:val="24"/>
              </w:rPr>
              <w:t>қаулысына</w:t>
            </w:r>
            <w:r w:rsidRPr="006E3D2E">
              <w:rPr>
                <w:sz w:val="24"/>
                <w:szCs w:val="24"/>
                <w:lang w:val="en-US"/>
              </w:rPr>
              <w:t xml:space="preserve"> </w:t>
            </w:r>
            <w:r w:rsidRPr="006E3D2E">
              <w:rPr>
                <w:sz w:val="24"/>
                <w:szCs w:val="24"/>
              </w:rPr>
              <w:t>сәйкес</w:t>
            </w:r>
            <w:r w:rsidRPr="006E3D2E">
              <w:rPr>
                <w:sz w:val="24"/>
                <w:szCs w:val="24"/>
                <w:lang w:val="en-US"/>
              </w:rPr>
              <w:t xml:space="preserve"> ANVISA - </w:t>
            </w:r>
            <w:r w:rsidRPr="006E3D2E">
              <w:rPr>
                <w:sz w:val="24"/>
                <w:szCs w:val="24"/>
              </w:rPr>
              <w:t>да</w:t>
            </w:r>
            <w:r w:rsidRPr="006E3D2E">
              <w:rPr>
                <w:sz w:val="24"/>
                <w:szCs w:val="24"/>
                <w:lang w:val="en-US"/>
              </w:rPr>
              <w:t xml:space="preserve"> </w:t>
            </w:r>
            <w:r w:rsidRPr="006E3D2E">
              <w:rPr>
                <w:sz w:val="24"/>
                <w:szCs w:val="24"/>
              </w:rPr>
              <w:t>медициналық</w:t>
            </w:r>
            <w:r w:rsidRPr="006E3D2E">
              <w:rPr>
                <w:sz w:val="24"/>
                <w:szCs w:val="24"/>
                <w:lang w:val="en-US"/>
              </w:rPr>
              <w:t xml:space="preserve"> </w:t>
            </w:r>
            <w:r w:rsidRPr="006E3D2E">
              <w:rPr>
                <w:sz w:val="24"/>
                <w:szCs w:val="24"/>
              </w:rPr>
              <w:t>бұйымдарды</w:t>
            </w:r>
            <w:r w:rsidRPr="006E3D2E">
              <w:rPr>
                <w:sz w:val="24"/>
                <w:szCs w:val="24"/>
                <w:lang w:val="en-US"/>
              </w:rPr>
              <w:t xml:space="preserve"> </w:t>
            </w:r>
            <w:r w:rsidRPr="006E3D2E">
              <w:rPr>
                <w:sz w:val="24"/>
                <w:szCs w:val="24"/>
              </w:rPr>
              <w:t>ретке</w:t>
            </w:r>
            <w:r w:rsidRPr="006E3D2E">
              <w:rPr>
                <w:sz w:val="24"/>
                <w:szCs w:val="24"/>
                <w:lang w:val="en-US"/>
              </w:rPr>
              <w:t xml:space="preserve"> </w:t>
            </w:r>
            <w:r w:rsidRPr="006E3D2E">
              <w:rPr>
                <w:sz w:val="24"/>
                <w:szCs w:val="24"/>
              </w:rPr>
              <w:t>келтіру</w:t>
            </w:r>
            <w:r w:rsidRPr="006E3D2E">
              <w:rPr>
                <w:sz w:val="24"/>
                <w:szCs w:val="24"/>
                <w:lang w:val="en-US"/>
              </w:rPr>
              <w:t xml:space="preserve"> </w:t>
            </w:r>
            <w:r w:rsidRPr="006E3D2E">
              <w:rPr>
                <w:sz w:val="24"/>
                <w:szCs w:val="24"/>
              </w:rPr>
              <w:t>процесі</w:t>
            </w:r>
            <w:r w:rsidRPr="006E3D2E">
              <w:rPr>
                <w:sz w:val="24"/>
                <w:szCs w:val="24"/>
                <w:lang w:val="en-US"/>
              </w:rPr>
              <w:t xml:space="preserve"> </w:t>
            </w:r>
            <w:r w:rsidR="00C544BA" w:rsidRPr="006E3D2E">
              <w:rPr>
                <w:sz w:val="24"/>
                <w:szCs w:val="24"/>
                <w:lang w:val="en-US"/>
              </w:rPr>
              <w:t xml:space="preserve">- </w:t>
            </w:r>
            <w:r w:rsidRPr="006E3D2E">
              <w:rPr>
                <w:sz w:val="24"/>
                <w:szCs w:val="24"/>
                <w:lang w:val="en-US"/>
              </w:rPr>
              <w:t>RDC No. 340, 6 наурыз 2020</w:t>
            </w:r>
          </w:p>
          <w:p w:rsidR="00C544BA" w:rsidRPr="006E3D2E" w:rsidRDefault="002420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sz w:val="24"/>
                <w:szCs w:val="24"/>
              </w:rPr>
              <w:t>Сипаттамасы</w:t>
            </w:r>
            <w:r w:rsidR="00C544BA" w:rsidRPr="006E3D2E">
              <w:rPr>
                <w:sz w:val="24"/>
                <w:szCs w:val="24"/>
                <w:lang w:val="en-US"/>
              </w:rPr>
              <w:t xml:space="preserve">: </w:t>
            </w:r>
            <w:r w:rsidR="00640108" w:rsidRPr="006E3D2E">
              <w:rPr>
                <w:sz w:val="24"/>
                <w:szCs w:val="24"/>
              </w:rPr>
              <w:t>Бұрын</w:t>
            </w:r>
            <w:r w:rsidR="00640108" w:rsidRPr="006E3D2E">
              <w:rPr>
                <w:sz w:val="24"/>
                <w:szCs w:val="24"/>
                <w:lang w:val="en-US"/>
              </w:rPr>
              <w:t xml:space="preserve"> G / TBT / N / BRA / 940 / Add1 </w:t>
            </w:r>
            <w:r w:rsidR="00640108" w:rsidRPr="006E3D2E">
              <w:rPr>
                <w:sz w:val="24"/>
                <w:szCs w:val="24"/>
              </w:rPr>
              <w:t>арқылы</w:t>
            </w:r>
            <w:r w:rsidR="00640108" w:rsidRPr="006E3D2E">
              <w:rPr>
                <w:sz w:val="24"/>
                <w:szCs w:val="24"/>
                <w:lang w:val="en-US"/>
              </w:rPr>
              <w:t xml:space="preserve"> </w:t>
            </w:r>
            <w:r w:rsidR="00640108" w:rsidRPr="006E3D2E">
              <w:rPr>
                <w:sz w:val="24"/>
                <w:szCs w:val="24"/>
              </w:rPr>
              <w:t>хабарланған</w:t>
            </w:r>
            <w:r w:rsidR="00640108" w:rsidRPr="006E3D2E">
              <w:rPr>
                <w:sz w:val="24"/>
                <w:szCs w:val="24"/>
                <w:lang w:val="en-US"/>
              </w:rPr>
              <w:t xml:space="preserve"> 2020 </w:t>
            </w:r>
            <w:r w:rsidR="00640108" w:rsidRPr="006E3D2E">
              <w:rPr>
                <w:sz w:val="24"/>
                <w:szCs w:val="24"/>
              </w:rPr>
              <w:t>жылғы</w:t>
            </w:r>
            <w:r w:rsidR="00640108" w:rsidRPr="006E3D2E">
              <w:rPr>
                <w:sz w:val="24"/>
                <w:szCs w:val="24"/>
                <w:lang w:val="en-US"/>
              </w:rPr>
              <w:t xml:space="preserve"> 6 </w:t>
            </w:r>
            <w:r w:rsidR="00640108" w:rsidRPr="006E3D2E">
              <w:rPr>
                <w:sz w:val="24"/>
                <w:szCs w:val="24"/>
              </w:rPr>
              <w:lastRenderedPageBreak/>
              <w:t>наурыздағы</w:t>
            </w:r>
            <w:r w:rsidR="00640108" w:rsidRPr="006E3D2E">
              <w:rPr>
                <w:sz w:val="24"/>
                <w:szCs w:val="24"/>
                <w:lang w:val="en-US"/>
              </w:rPr>
              <w:t xml:space="preserve"> № 61 </w:t>
            </w:r>
            <w:r w:rsidR="00640108" w:rsidRPr="006E3D2E">
              <w:rPr>
                <w:sz w:val="24"/>
                <w:szCs w:val="24"/>
              </w:rPr>
              <w:t>нормативтік</w:t>
            </w:r>
            <w:r w:rsidR="00640108" w:rsidRPr="006E3D2E">
              <w:rPr>
                <w:sz w:val="24"/>
                <w:szCs w:val="24"/>
                <w:lang w:val="en-US"/>
              </w:rPr>
              <w:t xml:space="preserve"> </w:t>
            </w:r>
            <w:r w:rsidR="00640108" w:rsidRPr="006E3D2E">
              <w:rPr>
                <w:sz w:val="24"/>
                <w:szCs w:val="24"/>
              </w:rPr>
              <w:t>нұсқаулық</w:t>
            </w:r>
            <w:r w:rsidR="00640108" w:rsidRPr="006E3D2E">
              <w:rPr>
                <w:sz w:val="24"/>
                <w:szCs w:val="24"/>
                <w:lang w:val="en-US"/>
              </w:rPr>
              <w:t xml:space="preserve"> </w:t>
            </w:r>
            <w:r w:rsidR="00640108" w:rsidRPr="006E3D2E">
              <w:rPr>
                <w:sz w:val="24"/>
                <w:szCs w:val="24"/>
              </w:rPr>
              <w:t>медициналық</w:t>
            </w:r>
            <w:r w:rsidR="00640108" w:rsidRPr="006E3D2E">
              <w:rPr>
                <w:sz w:val="24"/>
                <w:szCs w:val="24"/>
                <w:lang w:val="en-US"/>
              </w:rPr>
              <w:t xml:space="preserve"> </w:t>
            </w:r>
            <w:r w:rsidR="00640108" w:rsidRPr="006E3D2E">
              <w:rPr>
                <w:sz w:val="24"/>
                <w:szCs w:val="24"/>
              </w:rPr>
              <w:t>бұйымдарды</w:t>
            </w:r>
            <w:r w:rsidR="00640108" w:rsidRPr="006E3D2E">
              <w:rPr>
                <w:sz w:val="24"/>
                <w:szCs w:val="24"/>
                <w:lang w:val="en-US"/>
              </w:rPr>
              <w:t xml:space="preserve"> ANVISA - </w:t>
            </w:r>
            <w:r w:rsidR="00640108" w:rsidRPr="006E3D2E">
              <w:rPr>
                <w:sz w:val="24"/>
                <w:szCs w:val="24"/>
              </w:rPr>
              <w:t>ға</w:t>
            </w:r>
            <w:r w:rsidR="00640108" w:rsidRPr="006E3D2E">
              <w:rPr>
                <w:sz w:val="24"/>
                <w:szCs w:val="24"/>
                <w:lang w:val="en-US"/>
              </w:rPr>
              <w:t xml:space="preserve"> </w:t>
            </w:r>
            <w:r w:rsidR="00640108" w:rsidRPr="006E3D2E">
              <w:rPr>
                <w:sz w:val="24"/>
                <w:szCs w:val="24"/>
              </w:rPr>
              <w:t>тіркеу</w:t>
            </w:r>
            <w:r w:rsidR="00640108" w:rsidRPr="006E3D2E">
              <w:rPr>
                <w:sz w:val="24"/>
                <w:szCs w:val="24"/>
                <w:lang w:val="en-US"/>
              </w:rPr>
              <w:t xml:space="preserve"> </w:t>
            </w:r>
            <w:r w:rsidR="00640108" w:rsidRPr="006E3D2E">
              <w:rPr>
                <w:sz w:val="24"/>
                <w:szCs w:val="24"/>
              </w:rPr>
              <w:t>процесінде</w:t>
            </w:r>
            <w:r w:rsidR="00640108" w:rsidRPr="006E3D2E">
              <w:rPr>
                <w:sz w:val="24"/>
                <w:szCs w:val="24"/>
                <w:lang w:val="en-US"/>
              </w:rPr>
              <w:t xml:space="preserve"> </w:t>
            </w:r>
            <w:r w:rsidR="00640108" w:rsidRPr="006E3D2E">
              <w:rPr>
                <w:sz w:val="24"/>
                <w:szCs w:val="24"/>
              </w:rPr>
              <w:t>ұсынылған</w:t>
            </w:r>
            <w:r w:rsidR="00640108" w:rsidRPr="006E3D2E">
              <w:rPr>
                <w:sz w:val="24"/>
                <w:szCs w:val="24"/>
                <w:lang w:val="en-US"/>
              </w:rPr>
              <w:t xml:space="preserve"> </w:t>
            </w:r>
            <w:r w:rsidR="00640108" w:rsidRPr="006E3D2E">
              <w:rPr>
                <w:sz w:val="24"/>
                <w:szCs w:val="24"/>
              </w:rPr>
              <w:t>ақпаратты</w:t>
            </w:r>
            <w:r w:rsidR="00640108" w:rsidRPr="006E3D2E">
              <w:rPr>
                <w:sz w:val="24"/>
                <w:szCs w:val="24"/>
                <w:lang w:val="en-US"/>
              </w:rPr>
              <w:t xml:space="preserve"> </w:t>
            </w:r>
            <w:r w:rsidR="00640108" w:rsidRPr="006E3D2E">
              <w:rPr>
                <w:sz w:val="24"/>
                <w:szCs w:val="24"/>
              </w:rPr>
              <w:t>өзгертуге</w:t>
            </w:r>
            <w:r w:rsidR="00640108" w:rsidRPr="006E3D2E">
              <w:rPr>
                <w:sz w:val="24"/>
                <w:szCs w:val="24"/>
                <w:lang w:val="en-US"/>
              </w:rPr>
              <w:t xml:space="preserve"> </w:t>
            </w:r>
            <w:r w:rsidR="00640108" w:rsidRPr="006E3D2E">
              <w:rPr>
                <w:sz w:val="24"/>
                <w:szCs w:val="24"/>
              </w:rPr>
              <w:t>арналған</w:t>
            </w:r>
            <w:r w:rsidR="00640108" w:rsidRPr="006E3D2E">
              <w:rPr>
                <w:sz w:val="24"/>
                <w:szCs w:val="24"/>
                <w:lang w:val="en-US"/>
              </w:rPr>
              <w:t xml:space="preserve"> </w:t>
            </w:r>
            <w:r w:rsidR="00640108" w:rsidRPr="006E3D2E">
              <w:rPr>
                <w:sz w:val="24"/>
                <w:szCs w:val="24"/>
              </w:rPr>
              <w:t>тақырыптарды</w:t>
            </w:r>
            <w:r w:rsidR="00640108" w:rsidRPr="006E3D2E">
              <w:rPr>
                <w:sz w:val="24"/>
                <w:szCs w:val="24"/>
                <w:lang w:val="en-US"/>
              </w:rPr>
              <w:t xml:space="preserve"> </w:t>
            </w:r>
            <w:r w:rsidR="00640108" w:rsidRPr="006E3D2E">
              <w:rPr>
                <w:sz w:val="24"/>
                <w:szCs w:val="24"/>
              </w:rPr>
              <w:t>белгілейді</w:t>
            </w:r>
            <w:r w:rsidR="00640108" w:rsidRPr="006E3D2E">
              <w:rPr>
                <w:sz w:val="24"/>
                <w:szCs w:val="24"/>
                <w:lang w:val="en-US"/>
              </w:rPr>
              <w:t>. 2020 жылғы 16 қыркүйектегі № 74 Нормативтік нұсқаулықпен өзгертілді</w:t>
            </w:r>
          </w:p>
          <w:p w:rsidR="00640108" w:rsidRPr="006E3D2E" w:rsidRDefault="00640108"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bl>
            <w:tblPr>
              <w:tblStyle w:val="af2"/>
              <w:tblW w:w="5136" w:type="dxa"/>
              <w:tblLayout w:type="fixed"/>
              <w:tblLook w:val="04A0" w:firstRow="1" w:lastRow="0" w:firstColumn="1" w:lastColumn="0" w:noHBand="0" w:noVBand="1"/>
            </w:tblPr>
            <w:tblGrid>
              <w:gridCol w:w="600"/>
              <w:gridCol w:w="4536"/>
            </w:tblGrid>
            <w:tr w:rsidR="00C544BA" w:rsidRPr="006E3D2E" w:rsidTr="00C14E6A">
              <w:tc>
                <w:tcPr>
                  <w:tcW w:w="5136" w:type="dxa"/>
                  <w:gridSpan w:val="2"/>
                </w:tcPr>
                <w:p w:rsidR="00C544BA" w:rsidRPr="006E3D2E" w:rsidRDefault="00242046"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E3D2E">
                    <w:rPr>
                      <w:color w:val="000000" w:themeColor="text1"/>
                      <w:sz w:val="24"/>
                      <w:szCs w:val="24"/>
                      <w:lang w:val="kk-KZ"/>
                    </w:rPr>
                    <w:t>Қосу себептері</w:t>
                  </w:r>
                </w:p>
              </w:tc>
            </w:tr>
            <w:tr w:rsidR="00242046" w:rsidRPr="006E3D2E" w:rsidTr="00C14E6A">
              <w:tc>
                <w:tcPr>
                  <w:tcW w:w="600" w:type="dxa"/>
                </w:tcPr>
                <w:p w:rsidR="00242046" w:rsidRPr="006E3D2E" w:rsidRDefault="00242046" w:rsidP="00BF597A">
                  <w:pPr>
                    <w:ind w:hanging="9"/>
                    <w:jc w:val="both"/>
                    <w:rPr>
                      <w:rFonts w:eastAsia="Calibri"/>
                      <w:sz w:val="24"/>
                      <w:szCs w:val="24"/>
                      <w:lang w:val="en-US"/>
                    </w:rPr>
                  </w:pPr>
                  <w:r w:rsidRPr="006E3D2E">
                    <w:rPr>
                      <w:rFonts w:eastAsia="Calibri"/>
                      <w:sz w:val="24"/>
                      <w:szCs w:val="24"/>
                      <w:lang w:val="en-US"/>
                    </w:rPr>
                    <w:t>[  ]</w:t>
                  </w:r>
                </w:p>
              </w:tc>
              <w:tc>
                <w:tcPr>
                  <w:tcW w:w="4536" w:type="dxa"/>
                </w:tcPr>
                <w:p w:rsidR="00242046" w:rsidRPr="006E3D2E" w:rsidRDefault="00242046" w:rsidP="00BF597A">
                  <w:pPr>
                    <w:jc w:val="both"/>
                    <w:rPr>
                      <w:color w:val="000000" w:themeColor="text1"/>
                      <w:sz w:val="24"/>
                      <w:szCs w:val="24"/>
                      <w:lang w:val="kk-KZ"/>
                    </w:rPr>
                  </w:pPr>
                  <w:r w:rsidRPr="006E3D2E">
                    <w:rPr>
                      <w:color w:val="000000" w:themeColor="text1"/>
                      <w:sz w:val="24"/>
                      <w:szCs w:val="24"/>
                      <w:lang w:val="kk-KZ"/>
                    </w:rPr>
                    <w:t>Түсініктеме беру кезеңі өзгертілді-күні:</w:t>
                  </w:r>
                  <w:r w:rsidRPr="006E3D2E">
                    <w:rPr>
                      <w:sz w:val="24"/>
                      <w:szCs w:val="24"/>
                      <w:lang w:val="kk-KZ"/>
                    </w:rPr>
                    <w:t xml:space="preserve"> </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  ]</w:t>
                  </w:r>
                </w:p>
              </w:tc>
              <w:tc>
                <w:tcPr>
                  <w:tcW w:w="4536" w:type="dxa"/>
                </w:tcPr>
                <w:p w:rsidR="00242046" w:rsidRPr="006E3D2E" w:rsidRDefault="00242046" w:rsidP="00BF597A">
                  <w:pPr>
                    <w:jc w:val="both"/>
                    <w:rPr>
                      <w:sz w:val="24"/>
                      <w:szCs w:val="24"/>
                      <w:lang w:val="kk-KZ"/>
                    </w:rPr>
                  </w:pPr>
                  <w:r w:rsidRPr="006E3D2E">
                    <w:rPr>
                      <w:sz w:val="24"/>
                      <w:szCs w:val="24"/>
                      <w:lang w:val="kk-KZ"/>
                    </w:rPr>
                    <w:t xml:space="preserve">Хабарланған шара қабылданды-күні: </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  ]</w:t>
                  </w:r>
                </w:p>
              </w:tc>
              <w:tc>
                <w:tcPr>
                  <w:tcW w:w="4536" w:type="dxa"/>
                </w:tcPr>
                <w:p w:rsidR="00242046" w:rsidRPr="006E3D2E" w:rsidRDefault="00242046" w:rsidP="00BF597A">
                  <w:pPr>
                    <w:jc w:val="both"/>
                    <w:rPr>
                      <w:sz w:val="24"/>
                      <w:szCs w:val="24"/>
                      <w:lang w:val="kk-KZ"/>
                    </w:rPr>
                  </w:pPr>
                  <w:r w:rsidRPr="006E3D2E">
                    <w:rPr>
                      <w:sz w:val="24"/>
                      <w:szCs w:val="24"/>
                      <w:lang w:val="kk-KZ"/>
                    </w:rPr>
                    <w:t xml:space="preserve">Хабарлама шарасы жарияланды - күні: </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  ]</w:t>
                  </w:r>
                </w:p>
              </w:tc>
              <w:tc>
                <w:tcPr>
                  <w:tcW w:w="4536" w:type="dxa"/>
                </w:tcPr>
                <w:p w:rsidR="00242046" w:rsidRPr="006E3D2E" w:rsidRDefault="00242046" w:rsidP="00BF597A">
                  <w:pPr>
                    <w:jc w:val="both"/>
                    <w:rPr>
                      <w:sz w:val="24"/>
                      <w:szCs w:val="24"/>
                      <w:lang w:val="kk-KZ"/>
                    </w:rPr>
                  </w:pPr>
                  <w:r w:rsidRPr="006E3D2E">
                    <w:rPr>
                      <w:sz w:val="24"/>
                      <w:szCs w:val="24"/>
                      <w:lang w:val="kk-KZ"/>
                    </w:rPr>
                    <w:t xml:space="preserve">Хабарланған шара күшіне енеді-күні: </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  ]</w:t>
                  </w:r>
                </w:p>
              </w:tc>
              <w:tc>
                <w:tcPr>
                  <w:tcW w:w="4536" w:type="dxa"/>
                </w:tcPr>
                <w:p w:rsidR="00242046" w:rsidRPr="006E3D2E" w:rsidRDefault="00242046" w:rsidP="00BF597A">
                  <w:pPr>
                    <w:jc w:val="both"/>
                    <w:rPr>
                      <w:color w:val="000000" w:themeColor="text1"/>
                      <w:sz w:val="24"/>
                      <w:szCs w:val="24"/>
                      <w:lang w:val="kk-KZ"/>
                    </w:rPr>
                  </w:pPr>
                  <w:r w:rsidRPr="006E3D2E">
                    <w:rPr>
                      <w:color w:val="000000" w:themeColor="text1"/>
                      <w:sz w:val="24"/>
                      <w:szCs w:val="24"/>
                      <w:lang w:val="kk-KZ"/>
                    </w:rPr>
                    <w:t>Соңғы шара мәтіні келесі мекен-жай бойынша қол жетімді:</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  ]</w:t>
                  </w:r>
                </w:p>
              </w:tc>
              <w:tc>
                <w:tcPr>
                  <w:tcW w:w="4536" w:type="dxa"/>
                </w:tcPr>
                <w:p w:rsidR="00242046" w:rsidRPr="006E3D2E" w:rsidRDefault="00242046" w:rsidP="00BF597A">
                  <w:pPr>
                    <w:jc w:val="both"/>
                    <w:rPr>
                      <w:sz w:val="24"/>
                      <w:szCs w:val="24"/>
                      <w:lang w:val="kk-KZ"/>
                    </w:rPr>
                  </w:pPr>
                  <w:r w:rsidRPr="006E3D2E">
                    <w:rPr>
                      <w:sz w:val="24"/>
                      <w:szCs w:val="24"/>
                      <w:lang w:val="kk-KZ"/>
                    </w:rPr>
                    <w:t>Хабарланған шара жойылды-күні:</w:t>
                  </w:r>
                </w:p>
              </w:tc>
            </w:tr>
            <w:tr w:rsidR="00242046" w:rsidRPr="006E3D2E" w:rsidTr="00C14E6A">
              <w:tc>
                <w:tcPr>
                  <w:tcW w:w="600" w:type="dxa"/>
                </w:tcPr>
                <w:p w:rsidR="00242046" w:rsidRPr="006E3D2E" w:rsidRDefault="00242046" w:rsidP="00BF597A">
                  <w:pPr>
                    <w:ind w:hanging="9"/>
                    <w:jc w:val="both"/>
                    <w:rPr>
                      <w:rFonts w:eastAsia="Calibri"/>
                      <w:sz w:val="24"/>
                      <w:szCs w:val="24"/>
                    </w:rPr>
                  </w:pPr>
                  <w:r w:rsidRPr="006E3D2E">
                    <w:rPr>
                      <w:rFonts w:eastAsia="Calibri"/>
                      <w:sz w:val="24"/>
                      <w:szCs w:val="24"/>
                    </w:rPr>
                    <w:t>[X]</w:t>
                  </w:r>
                </w:p>
              </w:tc>
              <w:tc>
                <w:tcPr>
                  <w:tcW w:w="4536" w:type="dxa"/>
                </w:tcPr>
                <w:p w:rsidR="00242046" w:rsidRPr="006E3D2E" w:rsidRDefault="00242046" w:rsidP="00BF597A">
                  <w:pPr>
                    <w:jc w:val="both"/>
                    <w:rPr>
                      <w:sz w:val="24"/>
                      <w:szCs w:val="24"/>
                      <w:lang w:val="kk-KZ"/>
                    </w:rPr>
                  </w:pPr>
                  <w:r w:rsidRPr="006E3D2E">
                    <w:rPr>
                      <w:sz w:val="24"/>
                      <w:szCs w:val="24"/>
                      <w:lang w:val="kk-KZ"/>
                    </w:rPr>
                    <w:t>Іс-шара туралы қайта хабарланған кезде тиісті символ:</w:t>
                  </w:r>
                </w:p>
              </w:tc>
            </w:tr>
            <w:tr w:rsidR="00C544BA" w:rsidRPr="006E3D2E" w:rsidTr="00C14E6A">
              <w:tc>
                <w:tcPr>
                  <w:tcW w:w="600" w:type="dxa"/>
                </w:tcPr>
                <w:p w:rsidR="00C544BA" w:rsidRPr="006E3D2E" w:rsidRDefault="00C544BA" w:rsidP="00BF597A">
                  <w:pPr>
                    <w:ind w:hanging="9"/>
                    <w:jc w:val="both"/>
                    <w:rPr>
                      <w:rFonts w:eastAsia="Calibri"/>
                      <w:sz w:val="24"/>
                      <w:szCs w:val="24"/>
                    </w:rPr>
                  </w:pPr>
                  <w:r w:rsidRPr="006E3D2E">
                    <w:rPr>
                      <w:rFonts w:eastAsia="Calibri"/>
                      <w:sz w:val="24"/>
                      <w:szCs w:val="24"/>
                    </w:rPr>
                    <w:t>[  ]</w:t>
                  </w:r>
                </w:p>
              </w:tc>
              <w:tc>
                <w:tcPr>
                  <w:tcW w:w="4536" w:type="dxa"/>
                </w:tcPr>
                <w:p w:rsidR="00C544BA" w:rsidRPr="006E3D2E" w:rsidRDefault="00242046" w:rsidP="00BF597A">
                  <w:pPr>
                    <w:jc w:val="both"/>
                    <w:rPr>
                      <w:sz w:val="24"/>
                      <w:szCs w:val="24"/>
                    </w:rPr>
                  </w:pPr>
                  <w:r w:rsidRPr="006E3D2E">
                    <w:rPr>
                      <w:sz w:val="24"/>
                      <w:szCs w:val="24"/>
                      <w:lang w:val="kk-KZ"/>
                    </w:rPr>
                    <w:t>Хабарланған шаралардың мазмұны немесе көлемі өзгертілді</w:t>
                  </w:r>
                </w:p>
              </w:tc>
            </w:tr>
            <w:tr w:rsidR="00C544BA" w:rsidRPr="006E3D2E" w:rsidTr="00C14E6A">
              <w:tc>
                <w:tcPr>
                  <w:tcW w:w="600" w:type="dxa"/>
                </w:tcPr>
                <w:p w:rsidR="00C544BA" w:rsidRPr="006E3D2E" w:rsidRDefault="00C544BA" w:rsidP="00BF597A">
                  <w:pPr>
                    <w:ind w:hanging="9"/>
                    <w:jc w:val="both"/>
                    <w:rPr>
                      <w:rFonts w:eastAsia="Calibri"/>
                      <w:sz w:val="24"/>
                      <w:szCs w:val="24"/>
                    </w:rPr>
                  </w:pPr>
                  <w:r w:rsidRPr="006E3D2E">
                    <w:rPr>
                      <w:rFonts w:eastAsia="Calibri"/>
                      <w:sz w:val="24"/>
                      <w:szCs w:val="24"/>
                    </w:rPr>
                    <w:t>[X]</w:t>
                  </w:r>
                </w:p>
              </w:tc>
              <w:tc>
                <w:tcPr>
                  <w:tcW w:w="4536" w:type="dxa"/>
                </w:tcPr>
                <w:p w:rsidR="00C14E6A" w:rsidRPr="006E3D2E" w:rsidRDefault="00242046" w:rsidP="00BF597A">
                  <w:pPr>
                    <w:jc w:val="both"/>
                    <w:rPr>
                      <w:color w:val="000000" w:themeColor="text1"/>
                      <w:sz w:val="24"/>
                      <w:szCs w:val="24"/>
                      <w:lang w:val="kk-KZ"/>
                    </w:rPr>
                  </w:pPr>
                  <w:r w:rsidRPr="006E3D2E">
                    <w:rPr>
                      <w:color w:val="000000" w:themeColor="text1"/>
                      <w:sz w:val="24"/>
                      <w:szCs w:val="24"/>
                      <w:lang w:val="kk-KZ"/>
                    </w:rPr>
                    <w:t xml:space="preserve">Басқа </w:t>
                  </w:r>
                </w:p>
                <w:p w:rsidR="00C544BA" w:rsidRPr="006E3D2E" w:rsidRDefault="00A57223" w:rsidP="00BF597A">
                  <w:pPr>
                    <w:jc w:val="both"/>
                    <w:rPr>
                      <w:rFonts w:eastAsia="Calibri"/>
                      <w:sz w:val="24"/>
                      <w:szCs w:val="24"/>
                      <w:lang w:val="kk-KZ"/>
                    </w:rPr>
                  </w:pPr>
                  <w:hyperlink r:id="rId156" w:history="1">
                    <w:r w:rsidR="00C544BA" w:rsidRPr="006E3D2E">
                      <w:rPr>
                        <w:rStyle w:val="a9"/>
                        <w:rFonts w:eastAsia="Calibri"/>
                        <w:sz w:val="24"/>
                        <w:szCs w:val="24"/>
                        <w:lang w:val="kk-KZ"/>
                      </w:rPr>
                      <w:t>https://www.in.gov.br/web/dou/-/instrucao-normativa-in-n-74-de-16-de-setembro-de-2020-278150638</w:t>
                    </w:r>
                  </w:hyperlink>
                </w:p>
                <w:p w:rsidR="00C544BA" w:rsidRPr="006E3D2E" w:rsidRDefault="00A57223"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57" w:anchor="/visualizar/433080" w:history="1">
                    <w:r w:rsidR="00C544BA" w:rsidRPr="006E3D2E">
                      <w:rPr>
                        <w:rFonts w:eastAsia="Calibri"/>
                        <w:color w:val="0000FF"/>
                        <w:sz w:val="24"/>
                        <w:szCs w:val="24"/>
                        <w:u w:val="single"/>
                        <w:lang w:val="kk-KZ"/>
                      </w:rPr>
                      <w:t>http://antigo.anvisa.gov.br/legislacao#/visualizar/433080</w:t>
                    </w:r>
                  </w:hyperlink>
                </w:p>
              </w:tc>
            </w:tr>
          </w:tbl>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 xml:space="preserve">9 </w:t>
            </w:r>
            <w:r w:rsidR="00BA4906" w:rsidRPr="006E3D2E">
              <w:rPr>
                <w:sz w:val="24"/>
                <w:szCs w:val="24"/>
              </w:rPr>
              <w:t>қазан 2020</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r w:rsidR="00C544BA" w:rsidRPr="006E3D2E" w:rsidTr="00A15714">
        <w:trPr>
          <w:trHeight w:val="361"/>
        </w:trPr>
        <w:tc>
          <w:tcPr>
            <w:tcW w:w="710" w:type="dxa"/>
            <w:vMerge/>
            <w:shd w:val="clear" w:color="auto" w:fill="auto"/>
          </w:tcPr>
          <w:p w:rsidR="00C544BA" w:rsidRPr="006E3D2E" w:rsidRDefault="00C544BA" w:rsidP="00BF597A">
            <w:pPr>
              <w:numPr>
                <w:ilvl w:val="0"/>
                <w:numId w:val="3"/>
              </w:numPr>
              <w:ind w:left="0" w:firstLine="0"/>
              <w:jc w:val="both"/>
              <w:rPr>
                <w:sz w:val="24"/>
                <w:szCs w:val="24"/>
                <w:lang w:val="kk-KZ"/>
              </w:rPr>
            </w:pPr>
          </w:p>
        </w:tc>
        <w:tc>
          <w:tcPr>
            <w:tcW w:w="2410" w:type="dxa"/>
            <w:shd w:val="clear" w:color="auto" w:fill="auto"/>
          </w:tcPr>
          <w:p w:rsidR="00C544BA" w:rsidRPr="006E3D2E" w:rsidRDefault="00C544BA" w:rsidP="00BF597A">
            <w:pPr>
              <w:rPr>
                <w:sz w:val="24"/>
                <w:szCs w:val="24"/>
              </w:rPr>
            </w:pPr>
            <w:r w:rsidRPr="006E3D2E">
              <w:rPr>
                <w:sz w:val="24"/>
                <w:szCs w:val="24"/>
              </w:rPr>
              <w:t>Бразилия</w:t>
            </w:r>
          </w:p>
        </w:tc>
        <w:tc>
          <w:tcPr>
            <w:tcW w:w="5386" w:type="dxa"/>
            <w:shd w:val="clear" w:color="auto" w:fill="auto"/>
          </w:tcPr>
          <w:p w:rsidR="00C544BA" w:rsidRPr="006E3D2E" w:rsidRDefault="00C544BA" w:rsidP="00BF59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p>
        </w:tc>
        <w:tc>
          <w:tcPr>
            <w:tcW w:w="1985" w:type="dxa"/>
            <w:shd w:val="clear" w:color="auto" w:fill="auto"/>
          </w:tcPr>
          <w:p w:rsidR="00C544BA" w:rsidRPr="006E3D2E" w:rsidRDefault="00C544BA" w:rsidP="00BF597A">
            <w:pPr>
              <w:jc w:val="both"/>
              <w:rPr>
                <w:sz w:val="24"/>
                <w:szCs w:val="24"/>
                <w:lang w:val="kk-KZ"/>
              </w:rPr>
            </w:pPr>
          </w:p>
        </w:tc>
      </w:tr>
    </w:tbl>
    <w:p w:rsidR="00201A66" w:rsidRPr="006E3D2E" w:rsidRDefault="00201A66" w:rsidP="00BF597A">
      <w:pPr>
        <w:keepNext/>
        <w:rPr>
          <w:color w:val="000000" w:themeColor="text1"/>
          <w:sz w:val="24"/>
          <w:szCs w:val="24"/>
          <w:lang w:val="en-US"/>
        </w:rPr>
      </w:pPr>
    </w:p>
    <w:bookmarkEnd w:id="0"/>
    <w:p w:rsidR="00794335" w:rsidRPr="006E3D2E" w:rsidRDefault="00794335" w:rsidP="00BF597A">
      <w:pPr>
        <w:keepNext/>
        <w:rPr>
          <w:color w:val="000000" w:themeColor="text1"/>
          <w:sz w:val="24"/>
          <w:szCs w:val="24"/>
          <w:lang w:val="en-US"/>
        </w:rPr>
      </w:pPr>
    </w:p>
    <w:sectPr w:rsidR="00794335" w:rsidRPr="006E3D2E" w:rsidSect="00971B76">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223" w:rsidRPr="00D25541" w:rsidRDefault="00A57223" w:rsidP="00F007BB">
      <w:pPr>
        <w:pStyle w:val="2"/>
        <w:rPr>
          <w:sz w:val="23"/>
          <w:szCs w:val="23"/>
        </w:rPr>
      </w:pPr>
      <w:r w:rsidRPr="00D25541">
        <w:rPr>
          <w:sz w:val="23"/>
          <w:szCs w:val="23"/>
        </w:rPr>
        <w:separator/>
      </w:r>
    </w:p>
  </w:endnote>
  <w:endnote w:type="continuationSeparator" w:id="0">
    <w:p w:rsidR="00A57223" w:rsidRPr="00D25541" w:rsidRDefault="00A5722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223" w:rsidRPr="00D25541" w:rsidRDefault="00A57223" w:rsidP="00F007BB">
      <w:pPr>
        <w:pStyle w:val="2"/>
        <w:rPr>
          <w:sz w:val="23"/>
          <w:szCs w:val="23"/>
        </w:rPr>
      </w:pPr>
      <w:r w:rsidRPr="00D25541">
        <w:rPr>
          <w:sz w:val="23"/>
          <w:szCs w:val="23"/>
        </w:rPr>
        <w:separator/>
      </w:r>
    </w:p>
  </w:footnote>
  <w:footnote w:type="continuationSeparator" w:id="0">
    <w:p w:rsidR="00A57223" w:rsidRPr="00D25541" w:rsidRDefault="00A5722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B027D12"/>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6876E9B"/>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B10D99"/>
    <w:multiLevelType w:val="multilevel"/>
    <w:tmpl w:val="C510AB3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4E441DE"/>
    <w:multiLevelType w:val="hybridMultilevel"/>
    <w:tmpl w:val="836E9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6">
    <w:nsid w:val="522B7554"/>
    <w:multiLevelType w:val="hybridMultilevel"/>
    <w:tmpl w:val="C0E21EEA"/>
    <w:lvl w:ilvl="0" w:tplc="588680BA">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8">
    <w:nsid w:val="63D526BB"/>
    <w:multiLevelType w:val="hybridMultilevel"/>
    <w:tmpl w:val="63D526BB"/>
    <w:lvl w:ilvl="0" w:tplc="8CAC111C">
      <w:start w:val="1"/>
      <w:numFmt w:val="bullet"/>
      <w:lvlText w:val=""/>
      <w:lvlJc w:val="left"/>
      <w:pPr>
        <w:ind w:left="720" w:hanging="360"/>
      </w:pPr>
      <w:rPr>
        <w:rFonts w:ascii="Symbol" w:hAnsi="Symbol"/>
      </w:rPr>
    </w:lvl>
    <w:lvl w:ilvl="1" w:tplc="DFDEEF90">
      <w:start w:val="1"/>
      <w:numFmt w:val="bullet"/>
      <w:lvlText w:val="o"/>
      <w:lvlJc w:val="left"/>
      <w:pPr>
        <w:tabs>
          <w:tab w:val="num" w:pos="1440"/>
        </w:tabs>
        <w:ind w:left="1440" w:hanging="360"/>
      </w:pPr>
      <w:rPr>
        <w:rFonts w:ascii="Courier New" w:hAnsi="Courier New"/>
      </w:rPr>
    </w:lvl>
    <w:lvl w:ilvl="2" w:tplc="106EB024">
      <w:start w:val="1"/>
      <w:numFmt w:val="bullet"/>
      <w:lvlText w:val=""/>
      <w:lvlJc w:val="left"/>
      <w:pPr>
        <w:tabs>
          <w:tab w:val="num" w:pos="2160"/>
        </w:tabs>
        <w:ind w:left="2160" w:hanging="360"/>
      </w:pPr>
      <w:rPr>
        <w:rFonts w:ascii="Wingdings" w:hAnsi="Wingdings"/>
      </w:rPr>
    </w:lvl>
    <w:lvl w:ilvl="3" w:tplc="FC365846">
      <w:start w:val="1"/>
      <w:numFmt w:val="bullet"/>
      <w:lvlText w:val=""/>
      <w:lvlJc w:val="left"/>
      <w:pPr>
        <w:tabs>
          <w:tab w:val="num" w:pos="2880"/>
        </w:tabs>
        <w:ind w:left="2880" w:hanging="360"/>
      </w:pPr>
      <w:rPr>
        <w:rFonts w:ascii="Symbol" w:hAnsi="Symbol"/>
      </w:rPr>
    </w:lvl>
    <w:lvl w:ilvl="4" w:tplc="06E014F2">
      <w:start w:val="1"/>
      <w:numFmt w:val="bullet"/>
      <w:lvlText w:val="o"/>
      <w:lvlJc w:val="left"/>
      <w:pPr>
        <w:tabs>
          <w:tab w:val="num" w:pos="3600"/>
        </w:tabs>
        <w:ind w:left="3600" w:hanging="360"/>
      </w:pPr>
      <w:rPr>
        <w:rFonts w:ascii="Courier New" w:hAnsi="Courier New"/>
      </w:rPr>
    </w:lvl>
    <w:lvl w:ilvl="5" w:tplc="D662FA6C">
      <w:start w:val="1"/>
      <w:numFmt w:val="bullet"/>
      <w:lvlText w:val=""/>
      <w:lvlJc w:val="left"/>
      <w:pPr>
        <w:tabs>
          <w:tab w:val="num" w:pos="4320"/>
        </w:tabs>
        <w:ind w:left="4320" w:hanging="360"/>
      </w:pPr>
      <w:rPr>
        <w:rFonts w:ascii="Wingdings" w:hAnsi="Wingdings"/>
      </w:rPr>
    </w:lvl>
    <w:lvl w:ilvl="6" w:tplc="C0169790">
      <w:start w:val="1"/>
      <w:numFmt w:val="bullet"/>
      <w:lvlText w:val=""/>
      <w:lvlJc w:val="left"/>
      <w:pPr>
        <w:tabs>
          <w:tab w:val="num" w:pos="5040"/>
        </w:tabs>
        <w:ind w:left="5040" w:hanging="360"/>
      </w:pPr>
      <w:rPr>
        <w:rFonts w:ascii="Symbol" w:hAnsi="Symbol"/>
      </w:rPr>
    </w:lvl>
    <w:lvl w:ilvl="7" w:tplc="E8080F06">
      <w:start w:val="1"/>
      <w:numFmt w:val="bullet"/>
      <w:lvlText w:val="o"/>
      <w:lvlJc w:val="left"/>
      <w:pPr>
        <w:tabs>
          <w:tab w:val="num" w:pos="5760"/>
        </w:tabs>
        <w:ind w:left="5760" w:hanging="360"/>
      </w:pPr>
      <w:rPr>
        <w:rFonts w:ascii="Courier New" w:hAnsi="Courier New"/>
      </w:rPr>
    </w:lvl>
    <w:lvl w:ilvl="8" w:tplc="93F237BE">
      <w:start w:val="1"/>
      <w:numFmt w:val="bullet"/>
      <w:lvlText w:val=""/>
      <w:lvlJc w:val="left"/>
      <w:pPr>
        <w:tabs>
          <w:tab w:val="num" w:pos="6480"/>
        </w:tabs>
        <w:ind w:left="6480" w:hanging="360"/>
      </w:pPr>
      <w:rPr>
        <w:rFonts w:ascii="Wingdings" w:hAnsi="Wingdings"/>
      </w:rPr>
    </w:lvl>
  </w:abstractNum>
  <w:abstractNum w:abstractNumId="9">
    <w:nsid w:val="63D526BC"/>
    <w:multiLevelType w:val="hybridMultilevel"/>
    <w:tmpl w:val="63D526BC"/>
    <w:lvl w:ilvl="0" w:tplc="F9D27268">
      <w:start w:val="1"/>
      <w:numFmt w:val="bullet"/>
      <w:lvlText w:val="o"/>
      <w:lvlJc w:val="left"/>
      <w:pPr>
        <w:tabs>
          <w:tab w:val="num" w:pos="720"/>
        </w:tabs>
        <w:ind w:left="720" w:hanging="360"/>
      </w:pPr>
      <w:rPr>
        <w:rFonts w:ascii="Courier New" w:hAnsi="Courier New"/>
      </w:rPr>
    </w:lvl>
    <w:lvl w:ilvl="1" w:tplc="5B486D3A">
      <w:start w:val="1"/>
      <w:numFmt w:val="bullet"/>
      <w:lvlText w:val="o"/>
      <w:lvlJc w:val="left"/>
      <w:pPr>
        <w:ind w:left="1440" w:hanging="360"/>
      </w:pPr>
      <w:rPr>
        <w:rFonts w:ascii="Courier New" w:hAnsi="Courier New"/>
      </w:rPr>
    </w:lvl>
    <w:lvl w:ilvl="2" w:tplc="D91C8756">
      <w:start w:val="1"/>
      <w:numFmt w:val="bullet"/>
      <w:lvlText w:val=""/>
      <w:lvlJc w:val="left"/>
      <w:pPr>
        <w:tabs>
          <w:tab w:val="num" w:pos="2160"/>
        </w:tabs>
        <w:ind w:left="2160" w:hanging="360"/>
      </w:pPr>
      <w:rPr>
        <w:rFonts w:ascii="Wingdings" w:hAnsi="Wingdings"/>
      </w:rPr>
    </w:lvl>
    <w:lvl w:ilvl="3" w:tplc="6E74D222">
      <w:start w:val="1"/>
      <w:numFmt w:val="bullet"/>
      <w:lvlText w:val=""/>
      <w:lvlJc w:val="left"/>
      <w:pPr>
        <w:tabs>
          <w:tab w:val="num" w:pos="2880"/>
        </w:tabs>
        <w:ind w:left="2880" w:hanging="360"/>
      </w:pPr>
      <w:rPr>
        <w:rFonts w:ascii="Symbol" w:hAnsi="Symbol"/>
      </w:rPr>
    </w:lvl>
    <w:lvl w:ilvl="4" w:tplc="2214C854">
      <w:start w:val="1"/>
      <w:numFmt w:val="bullet"/>
      <w:lvlText w:val="o"/>
      <w:lvlJc w:val="left"/>
      <w:pPr>
        <w:tabs>
          <w:tab w:val="num" w:pos="3600"/>
        </w:tabs>
        <w:ind w:left="3600" w:hanging="360"/>
      </w:pPr>
      <w:rPr>
        <w:rFonts w:ascii="Courier New" w:hAnsi="Courier New"/>
      </w:rPr>
    </w:lvl>
    <w:lvl w:ilvl="5" w:tplc="E3B093DA">
      <w:start w:val="1"/>
      <w:numFmt w:val="bullet"/>
      <w:lvlText w:val=""/>
      <w:lvlJc w:val="left"/>
      <w:pPr>
        <w:tabs>
          <w:tab w:val="num" w:pos="4320"/>
        </w:tabs>
        <w:ind w:left="4320" w:hanging="360"/>
      </w:pPr>
      <w:rPr>
        <w:rFonts w:ascii="Wingdings" w:hAnsi="Wingdings"/>
      </w:rPr>
    </w:lvl>
    <w:lvl w:ilvl="6" w:tplc="9D0A362C">
      <w:start w:val="1"/>
      <w:numFmt w:val="bullet"/>
      <w:lvlText w:val=""/>
      <w:lvlJc w:val="left"/>
      <w:pPr>
        <w:tabs>
          <w:tab w:val="num" w:pos="5040"/>
        </w:tabs>
        <w:ind w:left="5040" w:hanging="360"/>
      </w:pPr>
      <w:rPr>
        <w:rFonts w:ascii="Symbol" w:hAnsi="Symbol"/>
      </w:rPr>
    </w:lvl>
    <w:lvl w:ilvl="7" w:tplc="96A6CF02">
      <w:start w:val="1"/>
      <w:numFmt w:val="bullet"/>
      <w:lvlText w:val="o"/>
      <w:lvlJc w:val="left"/>
      <w:pPr>
        <w:tabs>
          <w:tab w:val="num" w:pos="5760"/>
        </w:tabs>
        <w:ind w:left="5760" w:hanging="360"/>
      </w:pPr>
      <w:rPr>
        <w:rFonts w:ascii="Courier New" w:hAnsi="Courier New"/>
      </w:rPr>
    </w:lvl>
    <w:lvl w:ilvl="8" w:tplc="1B40C3E4">
      <w:start w:val="1"/>
      <w:numFmt w:val="bullet"/>
      <w:lvlText w:val=""/>
      <w:lvlJc w:val="left"/>
      <w:pPr>
        <w:tabs>
          <w:tab w:val="num" w:pos="6480"/>
        </w:tabs>
        <w:ind w:left="6480" w:hanging="360"/>
      </w:pPr>
      <w:rPr>
        <w:rFonts w:ascii="Wingdings" w:hAnsi="Wingdings"/>
      </w:rPr>
    </w:lvl>
  </w:abstractNum>
  <w:abstractNum w:abstractNumId="10">
    <w:nsid w:val="63D526BD"/>
    <w:multiLevelType w:val="hybridMultilevel"/>
    <w:tmpl w:val="63D526BD"/>
    <w:lvl w:ilvl="0" w:tplc="54FEE84C">
      <w:start w:val="1"/>
      <w:numFmt w:val="bullet"/>
      <w:lvlText w:val="o"/>
      <w:lvlJc w:val="left"/>
      <w:pPr>
        <w:tabs>
          <w:tab w:val="num" w:pos="720"/>
        </w:tabs>
        <w:ind w:left="720" w:hanging="360"/>
      </w:pPr>
      <w:rPr>
        <w:rFonts w:ascii="Courier New" w:hAnsi="Courier New"/>
      </w:rPr>
    </w:lvl>
    <w:lvl w:ilvl="1" w:tplc="29BC686E">
      <w:start w:val="1"/>
      <w:numFmt w:val="bullet"/>
      <w:lvlText w:val="o"/>
      <w:lvlJc w:val="left"/>
      <w:pPr>
        <w:ind w:left="1440" w:hanging="360"/>
      </w:pPr>
      <w:rPr>
        <w:rFonts w:ascii="Courier New" w:hAnsi="Courier New"/>
      </w:rPr>
    </w:lvl>
    <w:lvl w:ilvl="2" w:tplc="A3D6B1D8">
      <w:start w:val="1"/>
      <w:numFmt w:val="bullet"/>
      <w:lvlText w:val=""/>
      <w:lvlJc w:val="left"/>
      <w:pPr>
        <w:tabs>
          <w:tab w:val="num" w:pos="2160"/>
        </w:tabs>
        <w:ind w:left="2160" w:hanging="360"/>
      </w:pPr>
      <w:rPr>
        <w:rFonts w:ascii="Wingdings" w:hAnsi="Wingdings"/>
      </w:rPr>
    </w:lvl>
    <w:lvl w:ilvl="3" w:tplc="637E402E">
      <w:start w:val="1"/>
      <w:numFmt w:val="bullet"/>
      <w:lvlText w:val=""/>
      <w:lvlJc w:val="left"/>
      <w:pPr>
        <w:tabs>
          <w:tab w:val="num" w:pos="2880"/>
        </w:tabs>
        <w:ind w:left="2880" w:hanging="360"/>
      </w:pPr>
      <w:rPr>
        <w:rFonts w:ascii="Symbol" w:hAnsi="Symbol"/>
      </w:rPr>
    </w:lvl>
    <w:lvl w:ilvl="4" w:tplc="AD66A4C2">
      <w:start w:val="1"/>
      <w:numFmt w:val="bullet"/>
      <w:lvlText w:val="o"/>
      <w:lvlJc w:val="left"/>
      <w:pPr>
        <w:tabs>
          <w:tab w:val="num" w:pos="3600"/>
        </w:tabs>
        <w:ind w:left="3600" w:hanging="360"/>
      </w:pPr>
      <w:rPr>
        <w:rFonts w:ascii="Courier New" w:hAnsi="Courier New"/>
      </w:rPr>
    </w:lvl>
    <w:lvl w:ilvl="5" w:tplc="2AB0E90A">
      <w:start w:val="1"/>
      <w:numFmt w:val="bullet"/>
      <w:lvlText w:val=""/>
      <w:lvlJc w:val="left"/>
      <w:pPr>
        <w:tabs>
          <w:tab w:val="num" w:pos="4320"/>
        </w:tabs>
        <w:ind w:left="4320" w:hanging="360"/>
      </w:pPr>
      <w:rPr>
        <w:rFonts w:ascii="Wingdings" w:hAnsi="Wingdings"/>
      </w:rPr>
    </w:lvl>
    <w:lvl w:ilvl="6" w:tplc="AF700062">
      <w:start w:val="1"/>
      <w:numFmt w:val="bullet"/>
      <w:lvlText w:val=""/>
      <w:lvlJc w:val="left"/>
      <w:pPr>
        <w:tabs>
          <w:tab w:val="num" w:pos="5040"/>
        </w:tabs>
        <w:ind w:left="5040" w:hanging="360"/>
      </w:pPr>
      <w:rPr>
        <w:rFonts w:ascii="Symbol" w:hAnsi="Symbol"/>
      </w:rPr>
    </w:lvl>
    <w:lvl w:ilvl="7" w:tplc="E66A128E">
      <w:start w:val="1"/>
      <w:numFmt w:val="bullet"/>
      <w:lvlText w:val="o"/>
      <w:lvlJc w:val="left"/>
      <w:pPr>
        <w:tabs>
          <w:tab w:val="num" w:pos="5760"/>
        </w:tabs>
        <w:ind w:left="5760" w:hanging="360"/>
      </w:pPr>
      <w:rPr>
        <w:rFonts w:ascii="Courier New" w:hAnsi="Courier New"/>
      </w:rPr>
    </w:lvl>
    <w:lvl w:ilvl="8" w:tplc="40C2D9C0">
      <w:start w:val="1"/>
      <w:numFmt w:val="bullet"/>
      <w:lvlText w:val=""/>
      <w:lvlJc w:val="left"/>
      <w:pPr>
        <w:tabs>
          <w:tab w:val="num" w:pos="6480"/>
        </w:tabs>
        <w:ind w:left="6480" w:hanging="360"/>
      </w:pPr>
      <w:rPr>
        <w:rFonts w:ascii="Wingdings" w:hAnsi="Wingdings"/>
      </w:rPr>
    </w:lvl>
  </w:abstractNum>
  <w:abstractNum w:abstractNumId="11">
    <w:nsid w:val="63D526BE"/>
    <w:multiLevelType w:val="hybridMultilevel"/>
    <w:tmpl w:val="63D526BE"/>
    <w:lvl w:ilvl="0" w:tplc="6AF84472">
      <w:start w:val="1"/>
      <w:numFmt w:val="bullet"/>
      <w:lvlText w:val="o"/>
      <w:lvlJc w:val="left"/>
      <w:pPr>
        <w:tabs>
          <w:tab w:val="num" w:pos="720"/>
        </w:tabs>
        <w:ind w:left="720" w:hanging="360"/>
      </w:pPr>
      <w:rPr>
        <w:rFonts w:ascii="Courier New" w:hAnsi="Courier New"/>
      </w:rPr>
    </w:lvl>
    <w:lvl w:ilvl="1" w:tplc="28E42774">
      <w:start w:val="1"/>
      <w:numFmt w:val="bullet"/>
      <w:lvlText w:val="o"/>
      <w:lvlJc w:val="left"/>
      <w:pPr>
        <w:ind w:left="1440" w:hanging="360"/>
      </w:pPr>
      <w:rPr>
        <w:rFonts w:ascii="Courier New" w:hAnsi="Courier New"/>
      </w:rPr>
    </w:lvl>
    <w:lvl w:ilvl="2" w:tplc="D35CFBA6">
      <w:start w:val="1"/>
      <w:numFmt w:val="bullet"/>
      <w:lvlText w:val=""/>
      <w:lvlJc w:val="left"/>
      <w:pPr>
        <w:tabs>
          <w:tab w:val="num" w:pos="2160"/>
        </w:tabs>
        <w:ind w:left="2160" w:hanging="360"/>
      </w:pPr>
      <w:rPr>
        <w:rFonts w:ascii="Wingdings" w:hAnsi="Wingdings"/>
      </w:rPr>
    </w:lvl>
    <w:lvl w:ilvl="3" w:tplc="BFBAD222">
      <w:start w:val="1"/>
      <w:numFmt w:val="bullet"/>
      <w:lvlText w:val=""/>
      <w:lvlJc w:val="left"/>
      <w:pPr>
        <w:tabs>
          <w:tab w:val="num" w:pos="2880"/>
        </w:tabs>
        <w:ind w:left="2880" w:hanging="360"/>
      </w:pPr>
      <w:rPr>
        <w:rFonts w:ascii="Symbol" w:hAnsi="Symbol"/>
      </w:rPr>
    </w:lvl>
    <w:lvl w:ilvl="4" w:tplc="EA464746">
      <w:start w:val="1"/>
      <w:numFmt w:val="bullet"/>
      <w:lvlText w:val="o"/>
      <w:lvlJc w:val="left"/>
      <w:pPr>
        <w:tabs>
          <w:tab w:val="num" w:pos="3600"/>
        </w:tabs>
        <w:ind w:left="3600" w:hanging="360"/>
      </w:pPr>
      <w:rPr>
        <w:rFonts w:ascii="Courier New" w:hAnsi="Courier New"/>
      </w:rPr>
    </w:lvl>
    <w:lvl w:ilvl="5" w:tplc="D3B449E8">
      <w:start w:val="1"/>
      <w:numFmt w:val="bullet"/>
      <w:lvlText w:val=""/>
      <w:lvlJc w:val="left"/>
      <w:pPr>
        <w:tabs>
          <w:tab w:val="num" w:pos="4320"/>
        </w:tabs>
        <w:ind w:left="4320" w:hanging="360"/>
      </w:pPr>
      <w:rPr>
        <w:rFonts w:ascii="Wingdings" w:hAnsi="Wingdings"/>
      </w:rPr>
    </w:lvl>
    <w:lvl w:ilvl="6" w:tplc="C974F8BC">
      <w:start w:val="1"/>
      <w:numFmt w:val="bullet"/>
      <w:lvlText w:val=""/>
      <w:lvlJc w:val="left"/>
      <w:pPr>
        <w:tabs>
          <w:tab w:val="num" w:pos="5040"/>
        </w:tabs>
        <w:ind w:left="5040" w:hanging="360"/>
      </w:pPr>
      <w:rPr>
        <w:rFonts w:ascii="Symbol" w:hAnsi="Symbol"/>
      </w:rPr>
    </w:lvl>
    <w:lvl w:ilvl="7" w:tplc="0BA0494A">
      <w:start w:val="1"/>
      <w:numFmt w:val="bullet"/>
      <w:lvlText w:val="o"/>
      <w:lvlJc w:val="left"/>
      <w:pPr>
        <w:tabs>
          <w:tab w:val="num" w:pos="5760"/>
        </w:tabs>
        <w:ind w:left="5760" w:hanging="360"/>
      </w:pPr>
      <w:rPr>
        <w:rFonts w:ascii="Courier New" w:hAnsi="Courier New"/>
      </w:rPr>
    </w:lvl>
    <w:lvl w:ilvl="8" w:tplc="0B84086E">
      <w:start w:val="1"/>
      <w:numFmt w:val="bullet"/>
      <w:lvlText w:val=""/>
      <w:lvlJc w:val="left"/>
      <w:pPr>
        <w:tabs>
          <w:tab w:val="num" w:pos="6480"/>
        </w:tabs>
        <w:ind w:left="6480" w:hanging="360"/>
      </w:pPr>
      <w:rPr>
        <w:rFonts w:ascii="Wingdings" w:hAnsi="Wingdings"/>
      </w:rPr>
    </w:lvl>
  </w:abstractNum>
  <w:num w:numId="1">
    <w:abstractNumId w:val="7"/>
  </w:num>
  <w:num w:numId="2">
    <w:abstractNumId w:val="0"/>
  </w:num>
  <w:num w:numId="3">
    <w:abstractNumId w:val="5"/>
  </w:num>
  <w:num w:numId="4">
    <w:abstractNumId w:val="6"/>
  </w:num>
  <w:num w:numId="5">
    <w:abstractNumId w:val="8"/>
  </w:num>
  <w:num w:numId="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1"/>
  </w:num>
  <w:num w:numId="12">
    <w:abstractNumId w:val="2"/>
  </w:num>
  <w:num w:numId="13">
    <w:abstractNumId w:val="1"/>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7B"/>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F7"/>
    <w:rsid w:val="00001CF5"/>
    <w:rsid w:val="00001D0F"/>
    <w:rsid w:val="00001E1A"/>
    <w:rsid w:val="00001F38"/>
    <w:rsid w:val="00001FE4"/>
    <w:rsid w:val="00002310"/>
    <w:rsid w:val="0000232D"/>
    <w:rsid w:val="00002368"/>
    <w:rsid w:val="0000241D"/>
    <w:rsid w:val="0000244A"/>
    <w:rsid w:val="00002472"/>
    <w:rsid w:val="00002475"/>
    <w:rsid w:val="00002563"/>
    <w:rsid w:val="00002687"/>
    <w:rsid w:val="00002754"/>
    <w:rsid w:val="0000277B"/>
    <w:rsid w:val="000027A7"/>
    <w:rsid w:val="00002868"/>
    <w:rsid w:val="00002A8B"/>
    <w:rsid w:val="00002CFB"/>
    <w:rsid w:val="00002D6B"/>
    <w:rsid w:val="00002ED4"/>
    <w:rsid w:val="00002EE4"/>
    <w:rsid w:val="00002EF3"/>
    <w:rsid w:val="000030A7"/>
    <w:rsid w:val="000032EC"/>
    <w:rsid w:val="00003615"/>
    <w:rsid w:val="00003620"/>
    <w:rsid w:val="0000365B"/>
    <w:rsid w:val="0000365D"/>
    <w:rsid w:val="0000370A"/>
    <w:rsid w:val="00003725"/>
    <w:rsid w:val="00003809"/>
    <w:rsid w:val="00003811"/>
    <w:rsid w:val="00003850"/>
    <w:rsid w:val="0000395B"/>
    <w:rsid w:val="00003ABF"/>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35"/>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1"/>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9A"/>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ACE"/>
    <w:rsid w:val="00010B06"/>
    <w:rsid w:val="00010B50"/>
    <w:rsid w:val="00010B97"/>
    <w:rsid w:val="00011003"/>
    <w:rsid w:val="000110F2"/>
    <w:rsid w:val="0001115E"/>
    <w:rsid w:val="0001117C"/>
    <w:rsid w:val="000111B8"/>
    <w:rsid w:val="000111EF"/>
    <w:rsid w:val="00011223"/>
    <w:rsid w:val="00011256"/>
    <w:rsid w:val="000112A8"/>
    <w:rsid w:val="000113CC"/>
    <w:rsid w:val="00011440"/>
    <w:rsid w:val="0001144B"/>
    <w:rsid w:val="00011523"/>
    <w:rsid w:val="00011541"/>
    <w:rsid w:val="00011571"/>
    <w:rsid w:val="0001161D"/>
    <w:rsid w:val="00011649"/>
    <w:rsid w:val="00011756"/>
    <w:rsid w:val="000118E5"/>
    <w:rsid w:val="00011954"/>
    <w:rsid w:val="00011A09"/>
    <w:rsid w:val="00011AA8"/>
    <w:rsid w:val="00011AD3"/>
    <w:rsid w:val="00011B8C"/>
    <w:rsid w:val="00011BDB"/>
    <w:rsid w:val="00011DAF"/>
    <w:rsid w:val="00011DC0"/>
    <w:rsid w:val="00011E7C"/>
    <w:rsid w:val="00012167"/>
    <w:rsid w:val="00012283"/>
    <w:rsid w:val="00012322"/>
    <w:rsid w:val="0001238F"/>
    <w:rsid w:val="000123FB"/>
    <w:rsid w:val="00012544"/>
    <w:rsid w:val="000125EE"/>
    <w:rsid w:val="000125F3"/>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818"/>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1E"/>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EB"/>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24A"/>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9CC"/>
    <w:rsid w:val="00026A52"/>
    <w:rsid w:val="00026A8F"/>
    <w:rsid w:val="00026B9E"/>
    <w:rsid w:val="00026CE5"/>
    <w:rsid w:val="00026D03"/>
    <w:rsid w:val="00026D97"/>
    <w:rsid w:val="00026E8D"/>
    <w:rsid w:val="00027117"/>
    <w:rsid w:val="000273A1"/>
    <w:rsid w:val="000274C0"/>
    <w:rsid w:val="000275A9"/>
    <w:rsid w:val="00027607"/>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4F"/>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04"/>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69"/>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BD3"/>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1CC"/>
    <w:rsid w:val="0004622F"/>
    <w:rsid w:val="000462D9"/>
    <w:rsid w:val="000463C1"/>
    <w:rsid w:val="000463DC"/>
    <w:rsid w:val="00046431"/>
    <w:rsid w:val="000464CD"/>
    <w:rsid w:val="000465A9"/>
    <w:rsid w:val="00046768"/>
    <w:rsid w:val="000467C5"/>
    <w:rsid w:val="00046878"/>
    <w:rsid w:val="000468C4"/>
    <w:rsid w:val="000468E4"/>
    <w:rsid w:val="00046912"/>
    <w:rsid w:val="00046937"/>
    <w:rsid w:val="00046950"/>
    <w:rsid w:val="00046991"/>
    <w:rsid w:val="000469E6"/>
    <w:rsid w:val="00046AEE"/>
    <w:rsid w:val="00046D0E"/>
    <w:rsid w:val="00046D69"/>
    <w:rsid w:val="00046E84"/>
    <w:rsid w:val="0004724B"/>
    <w:rsid w:val="0004724D"/>
    <w:rsid w:val="00047345"/>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9A3"/>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BF"/>
    <w:rsid w:val="000535FD"/>
    <w:rsid w:val="00053625"/>
    <w:rsid w:val="0005380F"/>
    <w:rsid w:val="00053A62"/>
    <w:rsid w:val="00053A87"/>
    <w:rsid w:val="00053AA8"/>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9D3"/>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4E2"/>
    <w:rsid w:val="0006054F"/>
    <w:rsid w:val="000606E9"/>
    <w:rsid w:val="00060725"/>
    <w:rsid w:val="0006084A"/>
    <w:rsid w:val="000608F8"/>
    <w:rsid w:val="00060922"/>
    <w:rsid w:val="00060A4C"/>
    <w:rsid w:val="00060A84"/>
    <w:rsid w:val="00060A96"/>
    <w:rsid w:val="00060B5B"/>
    <w:rsid w:val="00060BF1"/>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83"/>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8BA"/>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22"/>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A65"/>
    <w:rsid w:val="00067BB4"/>
    <w:rsid w:val="00067C09"/>
    <w:rsid w:val="00067C0B"/>
    <w:rsid w:val="00067C25"/>
    <w:rsid w:val="00067C9B"/>
    <w:rsid w:val="00067CCD"/>
    <w:rsid w:val="00067DEE"/>
    <w:rsid w:val="00067E56"/>
    <w:rsid w:val="00067F50"/>
    <w:rsid w:val="00067F54"/>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BDC"/>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DA3"/>
    <w:rsid w:val="00071FD0"/>
    <w:rsid w:val="00071FE8"/>
    <w:rsid w:val="00072111"/>
    <w:rsid w:val="00072144"/>
    <w:rsid w:val="000721ED"/>
    <w:rsid w:val="00072379"/>
    <w:rsid w:val="00072478"/>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D0"/>
    <w:rsid w:val="00073FF1"/>
    <w:rsid w:val="000741B3"/>
    <w:rsid w:val="000741DF"/>
    <w:rsid w:val="00074307"/>
    <w:rsid w:val="00074374"/>
    <w:rsid w:val="00074441"/>
    <w:rsid w:val="000744AA"/>
    <w:rsid w:val="000744DE"/>
    <w:rsid w:val="000744FE"/>
    <w:rsid w:val="000745C6"/>
    <w:rsid w:val="00074754"/>
    <w:rsid w:val="00074755"/>
    <w:rsid w:val="0007475D"/>
    <w:rsid w:val="000748DC"/>
    <w:rsid w:val="0007490D"/>
    <w:rsid w:val="0007496A"/>
    <w:rsid w:val="00074995"/>
    <w:rsid w:val="0007499B"/>
    <w:rsid w:val="000749CC"/>
    <w:rsid w:val="00074BEC"/>
    <w:rsid w:val="00074C08"/>
    <w:rsid w:val="00074E59"/>
    <w:rsid w:val="00074F2F"/>
    <w:rsid w:val="00074F5B"/>
    <w:rsid w:val="00075011"/>
    <w:rsid w:val="000750F7"/>
    <w:rsid w:val="00075134"/>
    <w:rsid w:val="000752C3"/>
    <w:rsid w:val="000753DA"/>
    <w:rsid w:val="00075641"/>
    <w:rsid w:val="00075646"/>
    <w:rsid w:val="00075819"/>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CE0"/>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2A"/>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7D3"/>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55E"/>
    <w:rsid w:val="0009165A"/>
    <w:rsid w:val="00091790"/>
    <w:rsid w:val="000917DC"/>
    <w:rsid w:val="000918F9"/>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C2F"/>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E0"/>
    <w:rsid w:val="00097645"/>
    <w:rsid w:val="00097735"/>
    <w:rsid w:val="000977ED"/>
    <w:rsid w:val="0009796E"/>
    <w:rsid w:val="000979B4"/>
    <w:rsid w:val="00097C39"/>
    <w:rsid w:val="00097C83"/>
    <w:rsid w:val="00097C98"/>
    <w:rsid w:val="00097D17"/>
    <w:rsid w:val="00097D52"/>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492"/>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8D8"/>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C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4FB0"/>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5A6"/>
    <w:rsid w:val="000B063C"/>
    <w:rsid w:val="000B06B1"/>
    <w:rsid w:val="000B06F1"/>
    <w:rsid w:val="000B08E4"/>
    <w:rsid w:val="000B08EA"/>
    <w:rsid w:val="000B08F8"/>
    <w:rsid w:val="000B0A7B"/>
    <w:rsid w:val="000B0AE7"/>
    <w:rsid w:val="000B0C5A"/>
    <w:rsid w:val="000B0C7D"/>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21"/>
    <w:rsid w:val="000B2B8F"/>
    <w:rsid w:val="000B2D55"/>
    <w:rsid w:val="000B2E79"/>
    <w:rsid w:val="000B2F2D"/>
    <w:rsid w:val="000B2FAA"/>
    <w:rsid w:val="000B3024"/>
    <w:rsid w:val="000B306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21"/>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18"/>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9EA"/>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CB6"/>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52"/>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DC"/>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679"/>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4B"/>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02A"/>
    <w:rsid w:val="000D7168"/>
    <w:rsid w:val="000D7216"/>
    <w:rsid w:val="000D7322"/>
    <w:rsid w:val="000D747F"/>
    <w:rsid w:val="000D7551"/>
    <w:rsid w:val="000D757B"/>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799"/>
    <w:rsid w:val="000E1874"/>
    <w:rsid w:val="000E18C3"/>
    <w:rsid w:val="000E1914"/>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AFD"/>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39"/>
    <w:rsid w:val="000E40C4"/>
    <w:rsid w:val="000E40E3"/>
    <w:rsid w:val="000E419D"/>
    <w:rsid w:val="000E41B3"/>
    <w:rsid w:val="000E427A"/>
    <w:rsid w:val="000E42C6"/>
    <w:rsid w:val="000E4393"/>
    <w:rsid w:val="000E452D"/>
    <w:rsid w:val="000E4615"/>
    <w:rsid w:val="000E46A4"/>
    <w:rsid w:val="000E46EE"/>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892"/>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26"/>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E7FAD"/>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C10"/>
    <w:rsid w:val="000F1DDB"/>
    <w:rsid w:val="000F207C"/>
    <w:rsid w:val="000F208B"/>
    <w:rsid w:val="000F23AF"/>
    <w:rsid w:val="000F263C"/>
    <w:rsid w:val="000F264E"/>
    <w:rsid w:val="000F26EB"/>
    <w:rsid w:val="000F27E2"/>
    <w:rsid w:val="000F2A81"/>
    <w:rsid w:val="000F2B27"/>
    <w:rsid w:val="000F2B8B"/>
    <w:rsid w:val="000F2BB1"/>
    <w:rsid w:val="000F2D06"/>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62B"/>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1B"/>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52"/>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8"/>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36D"/>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2B"/>
    <w:rsid w:val="0010185D"/>
    <w:rsid w:val="0010186B"/>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C9E"/>
    <w:rsid w:val="00102CBD"/>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4C3"/>
    <w:rsid w:val="00104518"/>
    <w:rsid w:val="0010453D"/>
    <w:rsid w:val="0010462E"/>
    <w:rsid w:val="001046CA"/>
    <w:rsid w:val="001046E8"/>
    <w:rsid w:val="0010483E"/>
    <w:rsid w:val="0010483F"/>
    <w:rsid w:val="00104885"/>
    <w:rsid w:val="001049D3"/>
    <w:rsid w:val="001049EE"/>
    <w:rsid w:val="00104ACA"/>
    <w:rsid w:val="00104C19"/>
    <w:rsid w:val="00104CFE"/>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89B"/>
    <w:rsid w:val="00111A34"/>
    <w:rsid w:val="00111A84"/>
    <w:rsid w:val="00111A8A"/>
    <w:rsid w:val="00111ABD"/>
    <w:rsid w:val="00111AF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967"/>
    <w:rsid w:val="00114B20"/>
    <w:rsid w:val="00114C29"/>
    <w:rsid w:val="00114D66"/>
    <w:rsid w:val="00114DA4"/>
    <w:rsid w:val="00114E1D"/>
    <w:rsid w:val="00114EED"/>
    <w:rsid w:val="00114F35"/>
    <w:rsid w:val="00114FAD"/>
    <w:rsid w:val="001150CF"/>
    <w:rsid w:val="001151E6"/>
    <w:rsid w:val="00115250"/>
    <w:rsid w:val="001153A6"/>
    <w:rsid w:val="001154E5"/>
    <w:rsid w:val="001154FA"/>
    <w:rsid w:val="00115527"/>
    <w:rsid w:val="00115591"/>
    <w:rsid w:val="001155D1"/>
    <w:rsid w:val="001158C7"/>
    <w:rsid w:val="00115935"/>
    <w:rsid w:val="00115958"/>
    <w:rsid w:val="00115ADE"/>
    <w:rsid w:val="00115B73"/>
    <w:rsid w:val="00115B7E"/>
    <w:rsid w:val="00115C37"/>
    <w:rsid w:val="00115CD7"/>
    <w:rsid w:val="00115D08"/>
    <w:rsid w:val="00115D11"/>
    <w:rsid w:val="00115D65"/>
    <w:rsid w:val="00115E03"/>
    <w:rsid w:val="00115E16"/>
    <w:rsid w:val="00115E32"/>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0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17FC2"/>
    <w:rsid w:val="0012014B"/>
    <w:rsid w:val="00120163"/>
    <w:rsid w:val="001201D6"/>
    <w:rsid w:val="001202F3"/>
    <w:rsid w:val="001203D5"/>
    <w:rsid w:val="00120446"/>
    <w:rsid w:val="00120615"/>
    <w:rsid w:val="0012073A"/>
    <w:rsid w:val="00120775"/>
    <w:rsid w:val="00120888"/>
    <w:rsid w:val="00120AA9"/>
    <w:rsid w:val="00120B4A"/>
    <w:rsid w:val="00120BAD"/>
    <w:rsid w:val="00120BB4"/>
    <w:rsid w:val="00120BD3"/>
    <w:rsid w:val="00120CCD"/>
    <w:rsid w:val="00120CCF"/>
    <w:rsid w:val="00120DBF"/>
    <w:rsid w:val="00120E43"/>
    <w:rsid w:val="00120F93"/>
    <w:rsid w:val="001210F0"/>
    <w:rsid w:val="00121197"/>
    <w:rsid w:val="00121204"/>
    <w:rsid w:val="00121353"/>
    <w:rsid w:val="001213BB"/>
    <w:rsid w:val="00121511"/>
    <w:rsid w:val="00121560"/>
    <w:rsid w:val="00121686"/>
    <w:rsid w:val="00121725"/>
    <w:rsid w:val="00121851"/>
    <w:rsid w:val="0012198D"/>
    <w:rsid w:val="00121AAD"/>
    <w:rsid w:val="00121CB6"/>
    <w:rsid w:val="00121D37"/>
    <w:rsid w:val="00121D4F"/>
    <w:rsid w:val="00121DAD"/>
    <w:rsid w:val="00121DDA"/>
    <w:rsid w:val="00121DF0"/>
    <w:rsid w:val="00122275"/>
    <w:rsid w:val="0012254B"/>
    <w:rsid w:val="0012267B"/>
    <w:rsid w:val="0012272E"/>
    <w:rsid w:val="00122846"/>
    <w:rsid w:val="00122C21"/>
    <w:rsid w:val="00122C46"/>
    <w:rsid w:val="00122C70"/>
    <w:rsid w:val="00122CA6"/>
    <w:rsid w:val="00122CD1"/>
    <w:rsid w:val="00122CD8"/>
    <w:rsid w:val="00122E66"/>
    <w:rsid w:val="00122EEF"/>
    <w:rsid w:val="00123058"/>
    <w:rsid w:val="00123132"/>
    <w:rsid w:val="0012323B"/>
    <w:rsid w:val="001232F1"/>
    <w:rsid w:val="00123509"/>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B9"/>
    <w:rsid w:val="001247C8"/>
    <w:rsid w:val="001247D6"/>
    <w:rsid w:val="001247E0"/>
    <w:rsid w:val="001248EB"/>
    <w:rsid w:val="001248FE"/>
    <w:rsid w:val="001249BA"/>
    <w:rsid w:val="00124A93"/>
    <w:rsid w:val="00124B6A"/>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0"/>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DE4"/>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9B8"/>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C1"/>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991"/>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69"/>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4B2"/>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9A"/>
    <w:rsid w:val="001405B4"/>
    <w:rsid w:val="001406DD"/>
    <w:rsid w:val="00140913"/>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2F8"/>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8C"/>
    <w:rsid w:val="001422BE"/>
    <w:rsid w:val="001422DE"/>
    <w:rsid w:val="0014253D"/>
    <w:rsid w:val="00142621"/>
    <w:rsid w:val="0014277F"/>
    <w:rsid w:val="001427B6"/>
    <w:rsid w:val="0014288C"/>
    <w:rsid w:val="00142993"/>
    <w:rsid w:val="00142A91"/>
    <w:rsid w:val="00142A97"/>
    <w:rsid w:val="00142BCE"/>
    <w:rsid w:val="00142D0F"/>
    <w:rsid w:val="00142D2E"/>
    <w:rsid w:val="00142DBF"/>
    <w:rsid w:val="00142DF8"/>
    <w:rsid w:val="00142EB3"/>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46"/>
    <w:rsid w:val="00145662"/>
    <w:rsid w:val="0014566A"/>
    <w:rsid w:val="0014587A"/>
    <w:rsid w:val="0014589E"/>
    <w:rsid w:val="001458EA"/>
    <w:rsid w:val="00145975"/>
    <w:rsid w:val="00145A4A"/>
    <w:rsid w:val="00145ADE"/>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3CA"/>
    <w:rsid w:val="001504C0"/>
    <w:rsid w:val="001505FC"/>
    <w:rsid w:val="0015060A"/>
    <w:rsid w:val="00150620"/>
    <w:rsid w:val="00150627"/>
    <w:rsid w:val="00150924"/>
    <w:rsid w:val="00150980"/>
    <w:rsid w:val="00150B7A"/>
    <w:rsid w:val="00150BE6"/>
    <w:rsid w:val="00150CC1"/>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752"/>
    <w:rsid w:val="001528D9"/>
    <w:rsid w:val="001528F6"/>
    <w:rsid w:val="00152930"/>
    <w:rsid w:val="00152C50"/>
    <w:rsid w:val="00152D4B"/>
    <w:rsid w:val="00152E53"/>
    <w:rsid w:val="00152EC1"/>
    <w:rsid w:val="00152EEF"/>
    <w:rsid w:val="00152FC4"/>
    <w:rsid w:val="00152FCE"/>
    <w:rsid w:val="00152FDE"/>
    <w:rsid w:val="00153085"/>
    <w:rsid w:val="001530F1"/>
    <w:rsid w:val="00153189"/>
    <w:rsid w:val="001531DD"/>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45"/>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3F1"/>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876"/>
    <w:rsid w:val="00157E53"/>
    <w:rsid w:val="00157EF0"/>
    <w:rsid w:val="0016001C"/>
    <w:rsid w:val="0016005E"/>
    <w:rsid w:val="001600BF"/>
    <w:rsid w:val="001601BB"/>
    <w:rsid w:val="001601DD"/>
    <w:rsid w:val="00160250"/>
    <w:rsid w:val="00160368"/>
    <w:rsid w:val="001603D3"/>
    <w:rsid w:val="00160414"/>
    <w:rsid w:val="001604AD"/>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6C"/>
    <w:rsid w:val="00161575"/>
    <w:rsid w:val="00161619"/>
    <w:rsid w:val="0016162D"/>
    <w:rsid w:val="00161773"/>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C0F"/>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21"/>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18C"/>
    <w:rsid w:val="00166239"/>
    <w:rsid w:val="00166273"/>
    <w:rsid w:val="001662BA"/>
    <w:rsid w:val="001662D7"/>
    <w:rsid w:val="001663B6"/>
    <w:rsid w:val="001665F6"/>
    <w:rsid w:val="00166625"/>
    <w:rsid w:val="0016672B"/>
    <w:rsid w:val="001667BF"/>
    <w:rsid w:val="001667D3"/>
    <w:rsid w:val="00166867"/>
    <w:rsid w:val="001668AC"/>
    <w:rsid w:val="001669C4"/>
    <w:rsid w:val="00166AA4"/>
    <w:rsid w:val="00166BA2"/>
    <w:rsid w:val="00166BAB"/>
    <w:rsid w:val="00166C0E"/>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4E"/>
    <w:rsid w:val="001711C3"/>
    <w:rsid w:val="001712A1"/>
    <w:rsid w:val="001713C7"/>
    <w:rsid w:val="001714AC"/>
    <w:rsid w:val="00171520"/>
    <w:rsid w:val="00171528"/>
    <w:rsid w:val="001715B1"/>
    <w:rsid w:val="001715CC"/>
    <w:rsid w:val="001716FF"/>
    <w:rsid w:val="001719E2"/>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11"/>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50"/>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BFC"/>
    <w:rsid w:val="00175D01"/>
    <w:rsid w:val="00175DFF"/>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49"/>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578"/>
    <w:rsid w:val="00181662"/>
    <w:rsid w:val="0018173B"/>
    <w:rsid w:val="001819A0"/>
    <w:rsid w:val="00181A3B"/>
    <w:rsid w:val="00181A55"/>
    <w:rsid w:val="00181AAA"/>
    <w:rsid w:val="00181C58"/>
    <w:rsid w:val="00181D3C"/>
    <w:rsid w:val="00181D93"/>
    <w:rsid w:val="00181D9F"/>
    <w:rsid w:val="00181DEC"/>
    <w:rsid w:val="00181E2F"/>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898"/>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4C"/>
    <w:rsid w:val="00185BF7"/>
    <w:rsid w:val="00185C65"/>
    <w:rsid w:val="00185CBF"/>
    <w:rsid w:val="00185D71"/>
    <w:rsid w:val="00185F2B"/>
    <w:rsid w:val="00185F3A"/>
    <w:rsid w:val="0018630A"/>
    <w:rsid w:val="00186359"/>
    <w:rsid w:val="0018636D"/>
    <w:rsid w:val="001863FA"/>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AC2"/>
    <w:rsid w:val="00187BD1"/>
    <w:rsid w:val="00187D5A"/>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9C2"/>
    <w:rsid w:val="00190A88"/>
    <w:rsid w:val="00190AD1"/>
    <w:rsid w:val="00190E0B"/>
    <w:rsid w:val="00190E68"/>
    <w:rsid w:val="00190EC3"/>
    <w:rsid w:val="00190F00"/>
    <w:rsid w:val="00190F34"/>
    <w:rsid w:val="00190FBB"/>
    <w:rsid w:val="001910E3"/>
    <w:rsid w:val="00191210"/>
    <w:rsid w:val="0019128F"/>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35"/>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836"/>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00"/>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11"/>
    <w:rsid w:val="001A262B"/>
    <w:rsid w:val="001A26CA"/>
    <w:rsid w:val="001A26D3"/>
    <w:rsid w:val="001A26EC"/>
    <w:rsid w:val="001A27A0"/>
    <w:rsid w:val="001A2830"/>
    <w:rsid w:val="001A28C6"/>
    <w:rsid w:val="001A2983"/>
    <w:rsid w:val="001A2A60"/>
    <w:rsid w:val="001A2CA4"/>
    <w:rsid w:val="001A2D39"/>
    <w:rsid w:val="001A2DB4"/>
    <w:rsid w:val="001A2E7E"/>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04"/>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6D0"/>
    <w:rsid w:val="001A475E"/>
    <w:rsid w:val="001A482C"/>
    <w:rsid w:val="001A485E"/>
    <w:rsid w:val="001A4918"/>
    <w:rsid w:val="001A49A4"/>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0F1"/>
    <w:rsid w:val="001A51E7"/>
    <w:rsid w:val="001A5267"/>
    <w:rsid w:val="001A527F"/>
    <w:rsid w:val="001A52D6"/>
    <w:rsid w:val="001A5336"/>
    <w:rsid w:val="001A55C6"/>
    <w:rsid w:val="001A56FF"/>
    <w:rsid w:val="001A577D"/>
    <w:rsid w:val="001A5811"/>
    <w:rsid w:val="001A5842"/>
    <w:rsid w:val="001A5941"/>
    <w:rsid w:val="001A5A09"/>
    <w:rsid w:val="001A5ADF"/>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81"/>
    <w:rsid w:val="001A6446"/>
    <w:rsid w:val="001A658F"/>
    <w:rsid w:val="001A65A3"/>
    <w:rsid w:val="001A6612"/>
    <w:rsid w:val="001A6647"/>
    <w:rsid w:val="001A6662"/>
    <w:rsid w:val="001A669B"/>
    <w:rsid w:val="001A66DE"/>
    <w:rsid w:val="001A6751"/>
    <w:rsid w:val="001A683B"/>
    <w:rsid w:val="001A6890"/>
    <w:rsid w:val="001A68A7"/>
    <w:rsid w:val="001A68EB"/>
    <w:rsid w:val="001A69CA"/>
    <w:rsid w:val="001A6A8B"/>
    <w:rsid w:val="001A6ADF"/>
    <w:rsid w:val="001A6BCE"/>
    <w:rsid w:val="001A6BE7"/>
    <w:rsid w:val="001A6CB5"/>
    <w:rsid w:val="001A6DD6"/>
    <w:rsid w:val="001A6EA9"/>
    <w:rsid w:val="001A6F54"/>
    <w:rsid w:val="001A6FDC"/>
    <w:rsid w:val="001A720E"/>
    <w:rsid w:val="001A7243"/>
    <w:rsid w:val="001A72D5"/>
    <w:rsid w:val="001A72EB"/>
    <w:rsid w:val="001A72EF"/>
    <w:rsid w:val="001A7783"/>
    <w:rsid w:val="001A77BE"/>
    <w:rsid w:val="001A77E1"/>
    <w:rsid w:val="001A7917"/>
    <w:rsid w:val="001A792D"/>
    <w:rsid w:val="001A7970"/>
    <w:rsid w:val="001A7991"/>
    <w:rsid w:val="001A79B9"/>
    <w:rsid w:val="001A7A7E"/>
    <w:rsid w:val="001A7AE5"/>
    <w:rsid w:val="001A7BD6"/>
    <w:rsid w:val="001A7C54"/>
    <w:rsid w:val="001A7C59"/>
    <w:rsid w:val="001A7CB7"/>
    <w:rsid w:val="001A7DF7"/>
    <w:rsid w:val="001A7E3A"/>
    <w:rsid w:val="001A7E7F"/>
    <w:rsid w:val="001B00C3"/>
    <w:rsid w:val="001B013B"/>
    <w:rsid w:val="001B01D9"/>
    <w:rsid w:val="001B022E"/>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9D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2C1"/>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0FCB"/>
    <w:rsid w:val="001C10D6"/>
    <w:rsid w:val="001C1249"/>
    <w:rsid w:val="001C126B"/>
    <w:rsid w:val="001C12E9"/>
    <w:rsid w:val="001C1336"/>
    <w:rsid w:val="001C1368"/>
    <w:rsid w:val="001C1428"/>
    <w:rsid w:val="001C146F"/>
    <w:rsid w:val="001C14E0"/>
    <w:rsid w:val="001C154D"/>
    <w:rsid w:val="001C1666"/>
    <w:rsid w:val="001C1686"/>
    <w:rsid w:val="001C16CC"/>
    <w:rsid w:val="001C16D1"/>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2F"/>
    <w:rsid w:val="001C285E"/>
    <w:rsid w:val="001C2894"/>
    <w:rsid w:val="001C29FC"/>
    <w:rsid w:val="001C2A3E"/>
    <w:rsid w:val="001C2A4C"/>
    <w:rsid w:val="001C2AD2"/>
    <w:rsid w:val="001C2AD5"/>
    <w:rsid w:val="001C2C8B"/>
    <w:rsid w:val="001C2D65"/>
    <w:rsid w:val="001C2DB1"/>
    <w:rsid w:val="001C2F47"/>
    <w:rsid w:val="001C3037"/>
    <w:rsid w:val="001C306F"/>
    <w:rsid w:val="001C3354"/>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39A"/>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96"/>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8EE"/>
    <w:rsid w:val="001C6995"/>
    <w:rsid w:val="001C6A02"/>
    <w:rsid w:val="001C6AB2"/>
    <w:rsid w:val="001C6BDB"/>
    <w:rsid w:val="001C6C1F"/>
    <w:rsid w:val="001C6D37"/>
    <w:rsid w:val="001C6DEE"/>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2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A40"/>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BEB"/>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078"/>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094"/>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4F"/>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2E"/>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6E1"/>
    <w:rsid w:val="001E6726"/>
    <w:rsid w:val="001E6755"/>
    <w:rsid w:val="001E67B8"/>
    <w:rsid w:val="001E6832"/>
    <w:rsid w:val="001E69C7"/>
    <w:rsid w:val="001E69E7"/>
    <w:rsid w:val="001E6C2B"/>
    <w:rsid w:val="001E6C38"/>
    <w:rsid w:val="001E6C92"/>
    <w:rsid w:val="001E6DB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92"/>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42"/>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E30"/>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374"/>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0D6"/>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51"/>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79"/>
    <w:rsid w:val="00207FD2"/>
    <w:rsid w:val="00210017"/>
    <w:rsid w:val="002100A5"/>
    <w:rsid w:val="002100FE"/>
    <w:rsid w:val="00210148"/>
    <w:rsid w:val="0021026E"/>
    <w:rsid w:val="00210290"/>
    <w:rsid w:val="002102CF"/>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F3"/>
    <w:rsid w:val="00212630"/>
    <w:rsid w:val="00212673"/>
    <w:rsid w:val="0021269B"/>
    <w:rsid w:val="002126A5"/>
    <w:rsid w:val="00212763"/>
    <w:rsid w:val="002128BF"/>
    <w:rsid w:val="002128F6"/>
    <w:rsid w:val="00212986"/>
    <w:rsid w:val="002129E8"/>
    <w:rsid w:val="00212AE8"/>
    <w:rsid w:val="00212B63"/>
    <w:rsid w:val="00212B8A"/>
    <w:rsid w:val="00212C2E"/>
    <w:rsid w:val="00212D69"/>
    <w:rsid w:val="00212D6D"/>
    <w:rsid w:val="00212F9D"/>
    <w:rsid w:val="00212FD2"/>
    <w:rsid w:val="00213012"/>
    <w:rsid w:val="00213019"/>
    <w:rsid w:val="00213046"/>
    <w:rsid w:val="0021304C"/>
    <w:rsid w:val="0021312E"/>
    <w:rsid w:val="00213194"/>
    <w:rsid w:val="00213249"/>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7D"/>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BB4"/>
    <w:rsid w:val="00216CD7"/>
    <w:rsid w:val="00216D5A"/>
    <w:rsid w:val="00216E0B"/>
    <w:rsid w:val="00216E52"/>
    <w:rsid w:val="00216ED4"/>
    <w:rsid w:val="00216EE8"/>
    <w:rsid w:val="00216FB3"/>
    <w:rsid w:val="00216FB9"/>
    <w:rsid w:val="00216FBC"/>
    <w:rsid w:val="00216FC5"/>
    <w:rsid w:val="0021700E"/>
    <w:rsid w:val="002171FF"/>
    <w:rsid w:val="00217246"/>
    <w:rsid w:val="0021726F"/>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1"/>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A7E"/>
    <w:rsid w:val="00221BF2"/>
    <w:rsid w:val="00221C22"/>
    <w:rsid w:val="00221C7F"/>
    <w:rsid w:val="00221C93"/>
    <w:rsid w:val="00221F47"/>
    <w:rsid w:val="00221F62"/>
    <w:rsid w:val="00221FD8"/>
    <w:rsid w:val="00221FDA"/>
    <w:rsid w:val="00222071"/>
    <w:rsid w:val="00222077"/>
    <w:rsid w:val="002223A3"/>
    <w:rsid w:val="00222425"/>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3F3"/>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24"/>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77D"/>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29"/>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AB"/>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CE8"/>
    <w:rsid w:val="00230E75"/>
    <w:rsid w:val="002310EE"/>
    <w:rsid w:val="002311E3"/>
    <w:rsid w:val="00231232"/>
    <w:rsid w:val="00231280"/>
    <w:rsid w:val="00231297"/>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E47"/>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597"/>
    <w:rsid w:val="002336D4"/>
    <w:rsid w:val="002336F7"/>
    <w:rsid w:val="002337A2"/>
    <w:rsid w:val="002337CE"/>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6A"/>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CA8"/>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4C"/>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4"/>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6DC"/>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046"/>
    <w:rsid w:val="0024223B"/>
    <w:rsid w:val="0024225B"/>
    <w:rsid w:val="002422CE"/>
    <w:rsid w:val="00242390"/>
    <w:rsid w:val="00242507"/>
    <w:rsid w:val="002426DD"/>
    <w:rsid w:val="002426FD"/>
    <w:rsid w:val="00242778"/>
    <w:rsid w:val="00242833"/>
    <w:rsid w:val="00242925"/>
    <w:rsid w:val="002429BE"/>
    <w:rsid w:val="00242A5E"/>
    <w:rsid w:val="00242AE5"/>
    <w:rsid w:val="00242B6C"/>
    <w:rsid w:val="00242BB3"/>
    <w:rsid w:val="00242BB9"/>
    <w:rsid w:val="00242C7E"/>
    <w:rsid w:val="00242CBF"/>
    <w:rsid w:val="00242D3C"/>
    <w:rsid w:val="00242D4D"/>
    <w:rsid w:val="00242F21"/>
    <w:rsid w:val="0024309C"/>
    <w:rsid w:val="00243100"/>
    <w:rsid w:val="002431A9"/>
    <w:rsid w:val="002431E9"/>
    <w:rsid w:val="002431EE"/>
    <w:rsid w:val="00243259"/>
    <w:rsid w:val="0024329E"/>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8E1"/>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A07"/>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0"/>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C8"/>
    <w:rsid w:val="002534FD"/>
    <w:rsid w:val="0025355F"/>
    <w:rsid w:val="002535AA"/>
    <w:rsid w:val="002535C8"/>
    <w:rsid w:val="00253626"/>
    <w:rsid w:val="002536BF"/>
    <w:rsid w:val="002537C7"/>
    <w:rsid w:val="002537E8"/>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BDD"/>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A6"/>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340"/>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E5"/>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E6A"/>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9A"/>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52"/>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2A"/>
    <w:rsid w:val="00271F06"/>
    <w:rsid w:val="00271F13"/>
    <w:rsid w:val="00271F9B"/>
    <w:rsid w:val="00272121"/>
    <w:rsid w:val="002721D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30"/>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AB"/>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23"/>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8B"/>
    <w:rsid w:val="00287395"/>
    <w:rsid w:val="00287480"/>
    <w:rsid w:val="00287695"/>
    <w:rsid w:val="002876F4"/>
    <w:rsid w:val="00287736"/>
    <w:rsid w:val="002877BE"/>
    <w:rsid w:val="00287813"/>
    <w:rsid w:val="0028789F"/>
    <w:rsid w:val="002878E2"/>
    <w:rsid w:val="00287934"/>
    <w:rsid w:val="002879FD"/>
    <w:rsid w:val="00287A09"/>
    <w:rsid w:val="00287A21"/>
    <w:rsid w:val="00287B84"/>
    <w:rsid w:val="00287C39"/>
    <w:rsid w:val="00287C41"/>
    <w:rsid w:val="00287D03"/>
    <w:rsid w:val="00287D0F"/>
    <w:rsid w:val="00287E25"/>
    <w:rsid w:val="00287ECB"/>
    <w:rsid w:val="00287FA9"/>
    <w:rsid w:val="00290164"/>
    <w:rsid w:val="002901B6"/>
    <w:rsid w:val="002901EF"/>
    <w:rsid w:val="00290224"/>
    <w:rsid w:val="0029036F"/>
    <w:rsid w:val="002903BA"/>
    <w:rsid w:val="002903C8"/>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B73"/>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8CA"/>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CEC"/>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88"/>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8D"/>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7CD"/>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BE"/>
    <w:rsid w:val="002A70D8"/>
    <w:rsid w:val="002A71BA"/>
    <w:rsid w:val="002A7272"/>
    <w:rsid w:val="002A7279"/>
    <w:rsid w:val="002A730E"/>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5A5"/>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CDD"/>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76"/>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9CD"/>
    <w:rsid w:val="002C1BFA"/>
    <w:rsid w:val="002C1CB0"/>
    <w:rsid w:val="002C1E32"/>
    <w:rsid w:val="002C1E9A"/>
    <w:rsid w:val="002C1F23"/>
    <w:rsid w:val="002C2154"/>
    <w:rsid w:val="002C217A"/>
    <w:rsid w:val="002C226A"/>
    <w:rsid w:val="002C229B"/>
    <w:rsid w:val="002C22F2"/>
    <w:rsid w:val="002C231A"/>
    <w:rsid w:val="002C23E3"/>
    <w:rsid w:val="002C279D"/>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4"/>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E5E"/>
    <w:rsid w:val="002C7FB6"/>
    <w:rsid w:val="002D01BB"/>
    <w:rsid w:val="002D04AF"/>
    <w:rsid w:val="002D04CF"/>
    <w:rsid w:val="002D0626"/>
    <w:rsid w:val="002D067F"/>
    <w:rsid w:val="002D06AB"/>
    <w:rsid w:val="002D079A"/>
    <w:rsid w:val="002D079F"/>
    <w:rsid w:val="002D0876"/>
    <w:rsid w:val="002D0A0F"/>
    <w:rsid w:val="002D0B89"/>
    <w:rsid w:val="002D0C95"/>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1F5A"/>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703"/>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0"/>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C11"/>
    <w:rsid w:val="002D5EE3"/>
    <w:rsid w:val="002D5F4F"/>
    <w:rsid w:val="002D6071"/>
    <w:rsid w:val="002D61B6"/>
    <w:rsid w:val="002D61CC"/>
    <w:rsid w:val="002D6294"/>
    <w:rsid w:val="002D62D0"/>
    <w:rsid w:val="002D62D3"/>
    <w:rsid w:val="002D6358"/>
    <w:rsid w:val="002D6383"/>
    <w:rsid w:val="002D63E5"/>
    <w:rsid w:val="002D642A"/>
    <w:rsid w:val="002D649F"/>
    <w:rsid w:val="002D64D1"/>
    <w:rsid w:val="002D64E2"/>
    <w:rsid w:val="002D6531"/>
    <w:rsid w:val="002D6656"/>
    <w:rsid w:val="002D66C3"/>
    <w:rsid w:val="002D66EE"/>
    <w:rsid w:val="002D679C"/>
    <w:rsid w:val="002D6934"/>
    <w:rsid w:val="002D69C8"/>
    <w:rsid w:val="002D6A84"/>
    <w:rsid w:val="002D6B38"/>
    <w:rsid w:val="002D6B47"/>
    <w:rsid w:val="002D6C28"/>
    <w:rsid w:val="002D6C29"/>
    <w:rsid w:val="002D6C95"/>
    <w:rsid w:val="002D6E5B"/>
    <w:rsid w:val="002D6EC4"/>
    <w:rsid w:val="002D6F5C"/>
    <w:rsid w:val="002D6F88"/>
    <w:rsid w:val="002D6FA7"/>
    <w:rsid w:val="002D700D"/>
    <w:rsid w:val="002D70C0"/>
    <w:rsid w:val="002D7117"/>
    <w:rsid w:val="002D730F"/>
    <w:rsid w:val="002D731D"/>
    <w:rsid w:val="002D7356"/>
    <w:rsid w:val="002D743B"/>
    <w:rsid w:val="002D7498"/>
    <w:rsid w:val="002D766F"/>
    <w:rsid w:val="002D76E6"/>
    <w:rsid w:val="002D7942"/>
    <w:rsid w:val="002D7952"/>
    <w:rsid w:val="002D79E4"/>
    <w:rsid w:val="002D79FC"/>
    <w:rsid w:val="002D7AA6"/>
    <w:rsid w:val="002D7BF4"/>
    <w:rsid w:val="002D7C37"/>
    <w:rsid w:val="002D7D81"/>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6FF"/>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1BA"/>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9F7"/>
    <w:rsid w:val="002E7CB5"/>
    <w:rsid w:val="002E7DAE"/>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1C"/>
    <w:rsid w:val="002F2065"/>
    <w:rsid w:val="002F2072"/>
    <w:rsid w:val="002F2106"/>
    <w:rsid w:val="002F2166"/>
    <w:rsid w:val="002F21C1"/>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D1F"/>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6F7"/>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24"/>
    <w:rsid w:val="002F6699"/>
    <w:rsid w:val="002F68E5"/>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64D"/>
    <w:rsid w:val="002F775C"/>
    <w:rsid w:val="002F779D"/>
    <w:rsid w:val="002F7812"/>
    <w:rsid w:val="002F785A"/>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751"/>
    <w:rsid w:val="0030182A"/>
    <w:rsid w:val="003018DE"/>
    <w:rsid w:val="003019EA"/>
    <w:rsid w:val="00301A1A"/>
    <w:rsid w:val="00301B9C"/>
    <w:rsid w:val="00301BFA"/>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66D"/>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97B"/>
    <w:rsid w:val="003049E9"/>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591"/>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8AA"/>
    <w:rsid w:val="00310AE0"/>
    <w:rsid w:val="00310B15"/>
    <w:rsid w:val="00310BC4"/>
    <w:rsid w:val="00310C19"/>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26"/>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89"/>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18A"/>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A4"/>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4D"/>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DC9"/>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68D"/>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46"/>
    <w:rsid w:val="00324EBF"/>
    <w:rsid w:val="00324ECD"/>
    <w:rsid w:val="00324EEC"/>
    <w:rsid w:val="003250C8"/>
    <w:rsid w:val="00325106"/>
    <w:rsid w:val="003252C5"/>
    <w:rsid w:val="003252FA"/>
    <w:rsid w:val="003252FF"/>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5F34"/>
    <w:rsid w:val="00325F56"/>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172"/>
    <w:rsid w:val="00327285"/>
    <w:rsid w:val="003272E2"/>
    <w:rsid w:val="0032734C"/>
    <w:rsid w:val="00327379"/>
    <w:rsid w:val="00327477"/>
    <w:rsid w:val="00327499"/>
    <w:rsid w:val="00327561"/>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6FC8"/>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9EC"/>
    <w:rsid w:val="00337AB5"/>
    <w:rsid w:val="00337AD5"/>
    <w:rsid w:val="00337B52"/>
    <w:rsid w:val="00337B53"/>
    <w:rsid w:val="00337BA3"/>
    <w:rsid w:val="00337BA8"/>
    <w:rsid w:val="00337BE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4B"/>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C39"/>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DEE"/>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211"/>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E8B"/>
    <w:rsid w:val="00351F5F"/>
    <w:rsid w:val="00351F95"/>
    <w:rsid w:val="00352089"/>
    <w:rsid w:val="003520D1"/>
    <w:rsid w:val="00352126"/>
    <w:rsid w:val="00352227"/>
    <w:rsid w:val="0035227D"/>
    <w:rsid w:val="00352288"/>
    <w:rsid w:val="00352411"/>
    <w:rsid w:val="0035249B"/>
    <w:rsid w:val="0035249E"/>
    <w:rsid w:val="003524DA"/>
    <w:rsid w:val="0035252B"/>
    <w:rsid w:val="0035259D"/>
    <w:rsid w:val="00352674"/>
    <w:rsid w:val="003526A2"/>
    <w:rsid w:val="00352778"/>
    <w:rsid w:val="003528CD"/>
    <w:rsid w:val="003528E7"/>
    <w:rsid w:val="00352A6C"/>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8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A18"/>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62"/>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D44"/>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22"/>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CF1"/>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00"/>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02"/>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A7"/>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36"/>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9A0"/>
    <w:rsid w:val="00390A8F"/>
    <w:rsid w:val="00390BB7"/>
    <w:rsid w:val="00390D28"/>
    <w:rsid w:val="00390D47"/>
    <w:rsid w:val="00390DA9"/>
    <w:rsid w:val="00390EE2"/>
    <w:rsid w:val="00390F9D"/>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361"/>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0"/>
    <w:rsid w:val="00393FA4"/>
    <w:rsid w:val="003940EE"/>
    <w:rsid w:val="0039413B"/>
    <w:rsid w:val="00394251"/>
    <w:rsid w:val="003942A9"/>
    <w:rsid w:val="003942AB"/>
    <w:rsid w:val="0039432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5C"/>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A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E3E"/>
    <w:rsid w:val="003A1EC4"/>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1E"/>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3A"/>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68"/>
    <w:rsid w:val="003B108A"/>
    <w:rsid w:val="003B10F7"/>
    <w:rsid w:val="003B11CF"/>
    <w:rsid w:val="003B1212"/>
    <w:rsid w:val="003B1223"/>
    <w:rsid w:val="003B12FE"/>
    <w:rsid w:val="003B140A"/>
    <w:rsid w:val="003B141F"/>
    <w:rsid w:val="003B14CC"/>
    <w:rsid w:val="003B1530"/>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B57"/>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AA2"/>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4F71"/>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786"/>
    <w:rsid w:val="003B682D"/>
    <w:rsid w:val="003B6837"/>
    <w:rsid w:val="003B6846"/>
    <w:rsid w:val="003B684E"/>
    <w:rsid w:val="003B6958"/>
    <w:rsid w:val="003B695A"/>
    <w:rsid w:val="003B6A00"/>
    <w:rsid w:val="003B6B60"/>
    <w:rsid w:val="003B6C2B"/>
    <w:rsid w:val="003B6C5D"/>
    <w:rsid w:val="003B6C7D"/>
    <w:rsid w:val="003B6D1E"/>
    <w:rsid w:val="003B6DAE"/>
    <w:rsid w:val="003B6E8B"/>
    <w:rsid w:val="003B6EB9"/>
    <w:rsid w:val="003B6FB3"/>
    <w:rsid w:val="003B7047"/>
    <w:rsid w:val="003B70E0"/>
    <w:rsid w:val="003B714C"/>
    <w:rsid w:val="003B71C2"/>
    <w:rsid w:val="003B7254"/>
    <w:rsid w:val="003B738F"/>
    <w:rsid w:val="003B7528"/>
    <w:rsid w:val="003B7714"/>
    <w:rsid w:val="003B7731"/>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2E"/>
    <w:rsid w:val="003C0BF0"/>
    <w:rsid w:val="003C0D18"/>
    <w:rsid w:val="003C1017"/>
    <w:rsid w:val="003C1060"/>
    <w:rsid w:val="003C10C3"/>
    <w:rsid w:val="003C1168"/>
    <w:rsid w:val="003C117B"/>
    <w:rsid w:val="003C119B"/>
    <w:rsid w:val="003C1258"/>
    <w:rsid w:val="003C1318"/>
    <w:rsid w:val="003C1458"/>
    <w:rsid w:val="003C14B8"/>
    <w:rsid w:val="003C14BB"/>
    <w:rsid w:val="003C15C5"/>
    <w:rsid w:val="003C1639"/>
    <w:rsid w:val="003C16B5"/>
    <w:rsid w:val="003C1743"/>
    <w:rsid w:val="003C1823"/>
    <w:rsid w:val="003C18D4"/>
    <w:rsid w:val="003C19BC"/>
    <w:rsid w:val="003C19E0"/>
    <w:rsid w:val="003C1A1C"/>
    <w:rsid w:val="003C1ABD"/>
    <w:rsid w:val="003C1BA5"/>
    <w:rsid w:val="003C1BEB"/>
    <w:rsid w:val="003C1E2A"/>
    <w:rsid w:val="003C1E34"/>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CA"/>
    <w:rsid w:val="003C3B36"/>
    <w:rsid w:val="003C3B6B"/>
    <w:rsid w:val="003C3C4E"/>
    <w:rsid w:val="003C3CB8"/>
    <w:rsid w:val="003C3F41"/>
    <w:rsid w:val="003C3F74"/>
    <w:rsid w:val="003C3FA6"/>
    <w:rsid w:val="003C417F"/>
    <w:rsid w:val="003C422B"/>
    <w:rsid w:val="003C424A"/>
    <w:rsid w:val="003C4339"/>
    <w:rsid w:val="003C437C"/>
    <w:rsid w:val="003C44AF"/>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E6"/>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4B8"/>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85"/>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BDB"/>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39"/>
    <w:rsid w:val="003D6B63"/>
    <w:rsid w:val="003D6B99"/>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294"/>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296"/>
    <w:rsid w:val="003E2345"/>
    <w:rsid w:val="003E2349"/>
    <w:rsid w:val="003E2351"/>
    <w:rsid w:val="003E23F4"/>
    <w:rsid w:val="003E252E"/>
    <w:rsid w:val="003E2643"/>
    <w:rsid w:val="003E26E8"/>
    <w:rsid w:val="003E2722"/>
    <w:rsid w:val="003E27BE"/>
    <w:rsid w:val="003E27D5"/>
    <w:rsid w:val="003E280D"/>
    <w:rsid w:val="003E29D3"/>
    <w:rsid w:val="003E2A34"/>
    <w:rsid w:val="003E2A55"/>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E73"/>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DB9"/>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5"/>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B9"/>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3C1"/>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6E8"/>
    <w:rsid w:val="003F771E"/>
    <w:rsid w:val="003F78AF"/>
    <w:rsid w:val="003F78B8"/>
    <w:rsid w:val="003F78E6"/>
    <w:rsid w:val="003F7922"/>
    <w:rsid w:val="003F79F6"/>
    <w:rsid w:val="003F79FD"/>
    <w:rsid w:val="003F7AF3"/>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BE"/>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0D2"/>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2D"/>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708"/>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2D"/>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8E"/>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9B1"/>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28"/>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37"/>
    <w:rsid w:val="0043554F"/>
    <w:rsid w:val="00435613"/>
    <w:rsid w:val="004357AF"/>
    <w:rsid w:val="00435812"/>
    <w:rsid w:val="004358B3"/>
    <w:rsid w:val="004359C5"/>
    <w:rsid w:val="004359EC"/>
    <w:rsid w:val="00435A0C"/>
    <w:rsid w:val="00435A42"/>
    <w:rsid w:val="00435ACC"/>
    <w:rsid w:val="00435B01"/>
    <w:rsid w:val="00435E45"/>
    <w:rsid w:val="00435E7A"/>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79"/>
    <w:rsid w:val="004379B5"/>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EEE"/>
    <w:rsid w:val="00440F99"/>
    <w:rsid w:val="0044102C"/>
    <w:rsid w:val="00441051"/>
    <w:rsid w:val="004411A6"/>
    <w:rsid w:val="004411B9"/>
    <w:rsid w:val="004413C8"/>
    <w:rsid w:val="00441460"/>
    <w:rsid w:val="004415D5"/>
    <w:rsid w:val="004415FA"/>
    <w:rsid w:val="00441728"/>
    <w:rsid w:val="0044183D"/>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3D"/>
    <w:rsid w:val="004421E7"/>
    <w:rsid w:val="0044220F"/>
    <w:rsid w:val="0044242A"/>
    <w:rsid w:val="00442465"/>
    <w:rsid w:val="004424F1"/>
    <w:rsid w:val="004424F5"/>
    <w:rsid w:val="00442509"/>
    <w:rsid w:val="00442565"/>
    <w:rsid w:val="00442750"/>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722"/>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865"/>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6FF7"/>
    <w:rsid w:val="00447099"/>
    <w:rsid w:val="004471A1"/>
    <w:rsid w:val="0044729D"/>
    <w:rsid w:val="00447381"/>
    <w:rsid w:val="004473F8"/>
    <w:rsid w:val="0044742A"/>
    <w:rsid w:val="00447628"/>
    <w:rsid w:val="004476AE"/>
    <w:rsid w:val="0044784B"/>
    <w:rsid w:val="004478CE"/>
    <w:rsid w:val="0044791F"/>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62"/>
    <w:rsid w:val="00450987"/>
    <w:rsid w:val="0045099F"/>
    <w:rsid w:val="004509DA"/>
    <w:rsid w:val="00450A7F"/>
    <w:rsid w:val="00450C1E"/>
    <w:rsid w:val="00450D36"/>
    <w:rsid w:val="00450DD9"/>
    <w:rsid w:val="00450DE7"/>
    <w:rsid w:val="00450EB0"/>
    <w:rsid w:val="00450EE2"/>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0D8"/>
    <w:rsid w:val="00452152"/>
    <w:rsid w:val="004521DF"/>
    <w:rsid w:val="0045221C"/>
    <w:rsid w:val="00452269"/>
    <w:rsid w:val="0045234A"/>
    <w:rsid w:val="004523A1"/>
    <w:rsid w:val="0045243E"/>
    <w:rsid w:val="004524FB"/>
    <w:rsid w:val="00452609"/>
    <w:rsid w:val="004526B3"/>
    <w:rsid w:val="00452732"/>
    <w:rsid w:val="00452777"/>
    <w:rsid w:val="00452835"/>
    <w:rsid w:val="0045286B"/>
    <w:rsid w:val="00452A75"/>
    <w:rsid w:val="00452A7F"/>
    <w:rsid w:val="00452AAF"/>
    <w:rsid w:val="00452B86"/>
    <w:rsid w:val="00452BFB"/>
    <w:rsid w:val="00452CBA"/>
    <w:rsid w:val="00452D7B"/>
    <w:rsid w:val="00452E38"/>
    <w:rsid w:val="00452E63"/>
    <w:rsid w:val="00452EBC"/>
    <w:rsid w:val="00452ECD"/>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9E"/>
    <w:rsid w:val="0046075C"/>
    <w:rsid w:val="00460773"/>
    <w:rsid w:val="004607AD"/>
    <w:rsid w:val="0046082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17"/>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2B1"/>
    <w:rsid w:val="0046236C"/>
    <w:rsid w:val="004624BB"/>
    <w:rsid w:val="0046252D"/>
    <w:rsid w:val="00462579"/>
    <w:rsid w:val="004625E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09"/>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0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B4"/>
    <w:rsid w:val="00466AD1"/>
    <w:rsid w:val="00466B9B"/>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640"/>
    <w:rsid w:val="004709AF"/>
    <w:rsid w:val="00470BFC"/>
    <w:rsid w:val="00470C15"/>
    <w:rsid w:val="00470C31"/>
    <w:rsid w:val="00470CEB"/>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71"/>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04"/>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95E"/>
    <w:rsid w:val="00474B0D"/>
    <w:rsid w:val="00474D8B"/>
    <w:rsid w:val="00474DF4"/>
    <w:rsid w:val="004750E3"/>
    <w:rsid w:val="004750FC"/>
    <w:rsid w:val="004751F0"/>
    <w:rsid w:val="00475222"/>
    <w:rsid w:val="00475234"/>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16"/>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FF"/>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72"/>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482"/>
    <w:rsid w:val="004855BC"/>
    <w:rsid w:val="004855F4"/>
    <w:rsid w:val="00485777"/>
    <w:rsid w:val="004857AD"/>
    <w:rsid w:val="0048580F"/>
    <w:rsid w:val="00485AA3"/>
    <w:rsid w:val="00485B9E"/>
    <w:rsid w:val="00485BA5"/>
    <w:rsid w:val="00485DC9"/>
    <w:rsid w:val="00485E9F"/>
    <w:rsid w:val="00485F0A"/>
    <w:rsid w:val="004860A9"/>
    <w:rsid w:val="004861CF"/>
    <w:rsid w:val="004862AD"/>
    <w:rsid w:val="004862B2"/>
    <w:rsid w:val="0048637C"/>
    <w:rsid w:val="004863A4"/>
    <w:rsid w:val="004863E6"/>
    <w:rsid w:val="00486443"/>
    <w:rsid w:val="0048644D"/>
    <w:rsid w:val="00486589"/>
    <w:rsid w:val="0048663B"/>
    <w:rsid w:val="0048669B"/>
    <w:rsid w:val="004867D7"/>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32C"/>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11"/>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11"/>
    <w:rsid w:val="00494C94"/>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7C"/>
    <w:rsid w:val="004971AC"/>
    <w:rsid w:val="004971BF"/>
    <w:rsid w:val="004972AD"/>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9C"/>
    <w:rsid w:val="004A08DE"/>
    <w:rsid w:val="004A0A58"/>
    <w:rsid w:val="004A0AD3"/>
    <w:rsid w:val="004A0B14"/>
    <w:rsid w:val="004A0B6F"/>
    <w:rsid w:val="004A0BFA"/>
    <w:rsid w:val="004A0CD6"/>
    <w:rsid w:val="004A0D95"/>
    <w:rsid w:val="004A0DA3"/>
    <w:rsid w:val="004A0E02"/>
    <w:rsid w:val="004A0E0E"/>
    <w:rsid w:val="004A0E18"/>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6E3"/>
    <w:rsid w:val="004A2716"/>
    <w:rsid w:val="004A2725"/>
    <w:rsid w:val="004A281E"/>
    <w:rsid w:val="004A2876"/>
    <w:rsid w:val="004A2878"/>
    <w:rsid w:val="004A2896"/>
    <w:rsid w:val="004A293C"/>
    <w:rsid w:val="004A29A1"/>
    <w:rsid w:val="004A29B6"/>
    <w:rsid w:val="004A2AA2"/>
    <w:rsid w:val="004A2AAF"/>
    <w:rsid w:val="004A2AD1"/>
    <w:rsid w:val="004A2B19"/>
    <w:rsid w:val="004A2B56"/>
    <w:rsid w:val="004A2C38"/>
    <w:rsid w:val="004A2C92"/>
    <w:rsid w:val="004A2D29"/>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3AC"/>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8E0"/>
    <w:rsid w:val="004A7944"/>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6B5"/>
    <w:rsid w:val="004B0795"/>
    <w:rsid w:val="004B07A2"/>
    <w:rsid w:val="004B0839"/>
    <w:rsid w:val="004B08E1"/>
    <w:rsid w:val="004B0908"/>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9BA"/>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6C"/>
    <w:rsid w:val="004B3CC2"/>
    <w:rsid w:val="004B3DC0"/>
    <w:rsid w:val="004B3E82"/>
    <w:rsid w:val="004B3F4C"/>
    <w:rsid w:val="004B3F5A"/>
    <w:rsid w:val="004B405C"/>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8C5"/>
    <w:rsid w:val="004B6935"/>
    <w:rsid w:val="004B6984"/>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09D"/>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1AD"/>
    <w:rsid w:val="004C3321"/>
    <w:rsid w:val="004C377D"/>
    <w:rsid w:val="004C379A"/>
    <w:rsid w:val="004C37BF"/>
    <w:rsid w:val="004C380F"/>
    <w:rsid w:val="004C3820"/>
    <w:rsid w:val="004C3880"/>
    <w:rsid w:val="004C3924"/>
    <w:rsid w:val="004C392E"/>
    <w:rsid w:val="004C3B3F"/>
    <w:rsid w:val="004C3BB1"/>
    <w:rsid w:val="004C3DFC"/>
    <w:rsid w:val="004C3E00"/>
    <w:rsid w:val="004C3E1F"/>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2E"/>
    <w:rsid w:val="004C71BC"/>
    <w:rsid w:val="004C723E"/>
    <w:rsid w:val="004C7297"/>
    <w:rsid w:val="004C73F0"/>
    <w:rsid w:val="004C749B"/>
    <w:rsid w:val="004C75E1"/>
    <w:rsid w:val="004C7621"/>
    <w:rsid w:val="004C7634"/>
    <w:rsid w:val="004C76FB"/>
    <w:rsid w:val="004C78B0"/>
    <w:rsid w:val="004C78FD"/>
    <w:rsid w:val="004C7907"/>
    <w:rsid w:val="004C794B"/>
    <w:rsid w:val="004C79A9"/>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85"/>
    <w:rsid w:val="004D04BF"/>
    <w:rsid w:val="004D0535"/>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86"/>
    <w:rsid w:val="004D0BC9"/>
    <w:rsid w:val="004D0DB6"/>
    <w:rsid w:val="004D0E5A"/>
    <w:rsid w:val="004D0FCF"/>
    <w:rsid w:val="004D10F6"/>
    <w:rsid w:val="004D113B"/>
    <w:rsid w:val="004D11F7"/>
    <w:rsid w:val="004D12CA"/>
    <w:rsid w:val="004D1309"/>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80"/>
    <w:rsid w:val="004D48CD"/>
    <w:rsid w:val="004D4942"/>
    <w:rsid w:val="004D4965"/>
    <w:rsid w:val="004D4DEC"/>
    <w:rsid w:val="004D4E5E"/>
    <w:rsid w:val="004D4F01"/>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0AE"/>
    <w:rsid w:val="004D71B0"/>
    <w:rsid w:val="004D74AF"/>
    <w:rsid w:val="004D753C"/>
    <w:rsid w:val="004D777F"/>
    <w:rsid w:val="004D7856"/>
    <w:rsid w:val="004D788A"/>
    <w:rsid w:val="004D7988"/>
    <w:rsid w:val="004D7990"/>
    <w:rsid w:val="004D7B31"/>
    <w:rsid w:val="004D7B4C"/>
    <w:rsid w:val="004D7C64"/>
    <w:rsid w:val="004D7D28"/>
    <w:rsid w:val="004D7DF0"/>
    <w:rsid w:val="004D7E0F"/>
    <w:rsid w:val="004D7E12"/>
    <w:rsid w:val="004D7F26"/>
    <w:rsid w:val="004D7F42"/>
    <w:rsid w:val="004D7FF6"/>
    <w:rsid w:val="004E0033"/>
    <w:rsid w:val="004E01C6"/>
    <w:rsid w:val="004E0299"/>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A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2A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C7"/>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1C9"/>
    <w:rsid w:val="004F0250"/>
    <w:rsid w:val="004F02D3"/>
    <w:rsid w:val="004F0523"/>
    <w:rsid w:val="004F0653"/>
    <w:rsid w:val="004F0670"/>
    <w:rsid w:val="004F06DB"/>
    <w:rsid w:val="004F06EB"/>
    <w:rsid w:val="004F06F3"/>
    <w:rsid w:val="004F07AB"/>
    <w:rsid w:val="004F07FD"/>
    <w:rsid w:val="004F0810"/>
    <w:rsid w:val="004F082C"/>
    <w:rsid w:val="004F08F0"/>
    <w:rsid w:val="004F099C"/>
    <w:rsid w:val="004F09A9"/>
    <w:rsid w:val="004F0BA5"/>
    <w:rsid w:val="004F0D06"/>
    <w:rsid w:val="004F0E47"/>
    <w:rsid w:val="004F0E4F"/>
    <w:rsid w:val="004F0F08"/>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066"/>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B8D"/>
    <w:rsid w:val="004F6E43"/>
    <w:rsid w:val="004F6E90"/>
    <w:rsid w:val="004F6EC3"/>
    <w:rsid w:val="004F6FD5"/>
    <w:rsid w:val="004F7146"/>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39B"/>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56E"/>
    <w:rsid w:val="00501625"/>
    <w:rsid w:val="0050171C"/>
    <w:rsid w:val="0050172F"/>
    <w:rsid w:val="0050178C"/>
    <w:rsid w:val="00501871"/>
    <w:rsid w:val="00501934"/>
    <w:rsid w:val="00501941"/>
    <w:rsid w:val="00501A77"/>
    <w:rsid w:val="00501A82"/>
    <w:rsid w:val="00501B16"/>
    <w:rsid w:val="00501B30"/>
    <w:rsid w:val="00501B37"/>
    <w:rsid w:val="00501B53"/>
    <w:rsid w:val="00501C92"/>
    <w:rsid w:val="00501D12"/>
    <w:rsid w:val="00501D1B"/>
    <w:rsid w:val="00501D82"/>
    <w:rsid w:val="00501DB9"/>
    <w:rsid w:val="00501F2C"/>
    <w:rsid w:val="00501FC3"/>
    <w:rsid w:val="005020A6"/>
    <w:rsid w:val="005022A3"/>
    <w:rsid w:val="00502446"/>
    <w:rsid w:val="005024CB"/>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B"/>
    <w:rsid w:val="0050360C"/>
    <w:rsid w:val="00503868"/>
    <w:rsid w:val="005039BC"/>
    <w:rsid w:val="005039EA"/>
    <w:rsid w:val="00503A2F"/>
    <w:rsid w:val="00503A47"/>
    <w:rsid w:val="00503A90"/>
    <w:rsid w:val="00503AEC"/>
    <w:rsid w:val="00503BF0"/>
    <w:rsid w:val="00503C31"/>
    <w:rsid w:val="00503DBD"/>
    <w:rsid w:val="00503E2A"/>
    <w:rsid w:val="00503FFE"/>
    <w:rsid w:val="00504032"/>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45"/>
    <w:rsid w:val="00505F52"/>
    <w:rsid w:val="0050609F"/>
    <w:rsid w:val="005060A3"/>
    <w:rsid w:val="0050622D"/>
    <w:rsid w:val="00506291"/>
    <w:rsid w:val="005063A5"/>
    <w:rsid w:val="0050646C"/>
    <w:rsid w:val="00506548"/>
    <w:rsid w:val="005066AD"/>
    <w:rsid w:val="005066F8"/>
    <w:rsid w:val="00506841"/>
    <w:rsid w:val="0050691C"/>
    <w:rsid w:val="005069DA"/>
    <w:rsid w:val="00506A29"/>
    <w:rsid w:val="00506BD2"/>
    <w:rsid w:val="00506C04"/>
    <w:rsid w:val="00506C23"/>
    <w:rsid w:val="00506DD0"/>
    <w:rsid w:val="00506F95"/>
    <w:rsid w:val="0050700B"/>
    <w:rsid w:val="0050706C"/>
    <w:rsid w:val="00507143"/>
    <w:rsid w:val="0050728B"/>
    <w:rsid w:val="005072A3"/>
    <w:rsid w:val="005072B2"/>
    <w:rsid w:val="00507384"/>
    <w:rsid w:val="005074EF"/>
    <w:rsid w:val="00507507"/>
    <w:rsid w:val="00507547"/>
    <w:rsid w:val="0050755D"/>
    <w:rsid w:val="0050758C"/>
    <w:rsid w:val="005075D2"/>
    <w:rsid w:val="00507683"/>
    <w:rsid w:val="005076EF"/>
    <w:rsid w:val="0050775D"/>
    <w:rsid w:val="00507802"/>
    <w:rsid w:val="0050790F"/>
    <w:rsid w:val="0050796F"/>
    <w:rsid w:val="00507C25"/>
    <w:rsid w:val="00507C80"/>
    <w:rsid w:val="00507CF8"/>
    <w:rsid w:val="00507D65"/>
    <w:rsid w:val="00507E7C"/>
    <w:rsid w:val="00510074"/>
    <w:rsid w:val="00510200"/>
    <w:rsid w:val="0051021B"/>
    <w:rsid w:val="005102B0"/>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E18"/>
    <w:rsid w:val="00512FC6"/>
    <w:rsid w:val="005130A8"/>
    <w:rsid w:val="00513179"/>
    <w:rsid w:val="005132EB"/>
    <w:rsid w:val="00513406"/>
    <w:rsid w:val="0051346C"/>
    <w:rsid w:val="00513560"/>
    <w:rsid w:val="00513586"/>
    <w:rsid w:val="0051358C"/>
    <w:rsid w:val="0051359F"/>
    <w:rsid w:val="00513614"/>
    <w:rsid w:val="00513751"/>
    <w:rsid w:val="00513807"/>
    <w:rsid w:val="00513861"/>
    <w:rsid w:val="005139A5"/>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4B3"/>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34"/>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876"/>
    <w:rsid w:val="005228A4"/>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A4F"/>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44"/>
    <w:rsid w:val="00526BCB"/>
    <w:rsid w:val="00526BE1"/>
    <w:rsid w:val="00526CDF"/>
    <w:rsid w:val="00526D65"/>
    <w:rsid w:val="00526D7D"/>
    <w:rsid w:val="00526E4F"/>
    <w:rsid w:val="00526E6F"/>
    <w:rsid w:val="00526EDF"/>
    <w:rsid w:val="00526F9D"/>
    <w:rsid w:val="00526FA8"/>
    <w:rsid w:val="00526FF4"/>
    <w:rsid w:val="0052714E"/>
    <w:rsid w:val="0052725C"/>
    <w:rsid w:val="00527282"/>
    <w:rsid w:val="005272EE"/>
    <w:rsid w:val="005272F5"/>
    <w:rsid w:val="00527380"/>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B82"/>
    <w:rsid w:val="00527DA6"/>
    <w:rsid w:val="00530021"/>
    <w:rsid w:val="00530224"/>
    <w:rsid w:val="0053023E"/>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4F2"/>
    <w:rsid w:val="005325A9"/>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C3"/>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B0F"/>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3CE"/>
    <w:rsid w:val="00540458"/>
    <w:rsid w:val="005404A4"/>
    <w:rsid w:val="005404CB"/>
    <w:rsid w:val="00540599"/>
    <w:rsid w:val="005407A8"/>
    <w:rsid w:val="005407EF"/>
    <w:rsid w:val="0054081A"/>
    <w:rsid w:val="0054088C"/>
    <w:rsid w:val="0054090E"/>
    <w:rsid w:val="0054095C"/>
    <w:rsid w:val="00540A07"/>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49"/>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E32"/>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72"/>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B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21"/>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16"/>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48"/>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504"/>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1D5"/>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93"/>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0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80E"/>
    <w:rsid w:val="0056789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09"/>
    <w:rsid w:val="005708BF"/>
    <w:rsid w:val="005708D6"/>
    <w:rsid w:val="005709AE"/>
    <w:rsid w:val="00570B6D"/>
    <w:rsid w:val="00570B8F"/>
    <w:rsid w:val="00570BBD"/>
    <w:rsid w:val="00570BD1"/>
    <w:rsid w:val="00570BD5"/>
    <w:rsid w:val="00570D91"/>
    <w:rsid w:val="00570DB8"/>
    <w:rsid w:val="00570DDE"/>
    <w:rsid w:val="00570E62"/>
    <w:rsid w:val="00570ECE"/>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DD7"/>
    <w:rsid w:val="00571F65"/>
    <w:rsid w:val="005720F4"/>
    <w:rsid w:val="0057237A"/>
    <w:rsid w:val="00572557"/>
    <w:rsid w:val="005725AA"/>
    <w:rsid w:val="005725F9"/>
    <w:rsid w:val="00572656"/>
    <w:rsid w:val="0057269F"/>
    <w:rsid w:val="005727C3"/>
    <w:rsid w:val="0057280A"/>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CB"/>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964"/>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71"/>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AB7"/>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3AA"/>
    <w:rsid w:val="0059168E"/>
    <w:rsid w:val="005916C8"/>
    <w:rsid w:val="005917CC"/>
    <w:rsid w:val="00591816"/>
    <w:rsid w:val="00591888"/>
    <w:rsid w:val="005918C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05"/>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A2"/>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72"/>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1E8"/>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C6"/>
    <w:rsid w:val="005A6FE4"/>
    <w:rsid w:val="005A704B"/>
    <w:rsid w:val="005A70F0"/>
    <w:rsid w:val="005A7181"/>
    <w:rsid w:val="005A7189"/>
    <w:rsid w:val="005A71DA"/>
    <w:rsid w:val="005A720C"/>
    <w:rsid w:val="005A72E9"/>
    <w:rsid w:val="005A731B"/>
    <w:rsid w:val="005A7486"/>
    <w:rsid w:val="005A75B0"/>
    <w:rsid w:val="005A76F1"/>
    <w:rsid w:val="005A78E9"/>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797"/>
    <w:rsid w:val="005B2902"/>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3A"/>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CE7"/>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49E"/>
    <w:rsid w:val="005C152B"/>
    <w:rsid w:val="005C1641"/>
    <w:rsid w:val="005C1700"/>
    <w:rsid w:val="005C17A0"/>
    <w:rsid w:val="005C19FF"/>
    <w:rsid w:val="005C1AEC"/>
    <w:rsid w:val="005C1B72"/>
    <w:rsid w:val="005C1C89"/>
    <w:rsid w:val="005C1E9E"/>
    <w:rsid w:val="005C1F23"/>
    <w:rsid w:val="005C1F69"/>
    <w:rsid w:val="005C1F6E"/>
    <w:rsid w:val="005C1F97"/>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63"/>
    <w:rsid w:val="005C39C7"/>
    <w:rsid w:val="005C3A3C"/>
    <w:rsid w:val="005C3A4A"/>
    <w:rsid w:val="005C3A88"/>
    <w:rsid w:val="005C3AB6"/>
    <w:rsid w:val="005C3AC9"/>
    <w:rsid w:val="005C3B7C"/>
    <w:rsid w:val="005C3C6E"/>
    <w:rsid w:val="005C3C96"/>
    <w:rsid w:val="005C3CC2"/>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42"/>
    <w:rsid w:val="005C627E"/>
    <w:rsid w:val="005C62AA"/>
    <w:rsid w:val="005C62D0"/>
    <w:rsid w:val="005C6317"/>
    <w:rsid w:val="005C636E"/>
    <w:rsid w:val="005C63B6"/>
    <w:rsid w:val="005C6417"/>
    <w:rsid w:val="005C649B"/>
    <w:rsid w:val="005C64C9"/>
    <w:rsid w:val="005C654F"/>
    <w:rsid w:val="005C655A"/>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4"/>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28E"/>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64"/>
    <w:rsid w:val="005D4888"/>
    <w:rsid w:val="005D4968"/>
    <w:rsid w:val="005D4A18"/>
    <w:rsid w:val="005D4A1D"/>
    <w:rsid w:val="005D4BE6"/>
    <w:rsid w:val="005D4D17"/>
    <w:rsid w:val="005D4E41"/>
    <w:rsid w:val="005D4F41"/>
    <w:rsid w:val="005D5048"/>
    <w:rsid w:val="005D50C0"/>
    <w:rsid w:val="005D513D"/>
    <w:rsid w:val="005D5329"/>
    <w:rsid w:val="005D5339"/>
    <w:rsid w:val="005D5391"/>
    <w:rsid w:val="005D53A5"/>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DEA"/>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1D5"/>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7A8"/>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61"/>
    <w:rsid w:val="005F2D89"/>
    <w:rsid w:val="005F2D95"/>
    <w:rsid w:val="005F2DE2"/>
    <w:rsid w:val="005F2E13"/>
    <w:rsid w:val="005F2EAD"/>
    <w:rsid w:val="005F2EED"/>
    <w:rsid w:val="005F2FD7"/>
    <w:rsid w:val="005F3016"/>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AAD"/>
    <w:rsid w:val="005F4B10"/>
    <w:rsid w:val="005F4B2C"/>
    <w:rsid w:val="005F4CCA"/>
    <w:rsid w:val="005F4D12"/>
    <w:rsid w:val="005F4DBE"/>
    <w:rsid w:val="005F4EC4"/>
    <w:rsid w:val="005F4EFC"/>
    <w:rsid w:val="005F4F09"/>
    <w:rsid w:val="005F4F35"/>
    <w:rsid w:val="005F4F95"/>
    <w:rsid w:val="005F4FED"/>
    <w:rsid w:val="005F5006"/>
    <w:rsid w:val="005F5063"/>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D4D"/>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AED"/>
    <w:rsid w:val="005F7B42"/>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6"/>
    <w:rsid w:val="00601A4E"/>
    <w:rsid w:val="00601ACB"/>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A43"/>
    <w:rsid w:val="00602C1B"/>
    <w:rsid w:val="00602C2A"/>
    <w:rsid w:val="00602C37"/>
    <w:rsid w:val="00602C3F"/>
    <w:rsid w:val="00602C9C"/>
    <w:rsid w:val="00602CFF"/>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7F4"/>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24C"/>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AE7"/>
    <w:rsid w:val="00607B16"/>
    <w:rsid w:val="00607B5F"/>
    <w:rsid w:val="00607C0F"/>
    <w:rsid w:val="00607CDB"/>
    <w:rsid w:val="00607E7D"/>
    <w:rsid w:val="00607E80"/>
    <w:rsid w:val="00607EA7"/>
    <w:rsid w:val="00607F88"/>
    <w:rsid w:val="00610132"/>
    <w:rsid w:val="0061016C"/>
    <w:rsid w:val="006101AB"/>
    <w:rsid w:val="00610233"/>
    <w:rsid w:val="00610271"/>
    <w:rsid w:val="006102E8"/>
    <w:rsid w:val="00610395"/>
    <w:rsid w:val="00610545"/>
    <w:rsid w:val="00610774"/>
    <w:rsid w:val="006107C8"/>
    <w:rsid w:val="00610802"/>
    <w:rsid w:val="0061091E"/>
    <w:rsid w:val="0061096A"/>
    <w:rsid w:val="006109A9"/>
    <w:rsid w:val="00610A51"/>
    <w:rsid w:val="00610BE6"/>
    <w:rsid w:val="00610BE9"/>
    <w:rsid w:val="00610BF4"/>
    <w:rsid w:val="00610C43"/>
    <w:rsid w:val="00610C6F"/>
    <w:rsid w:val="00610C84"/>
    <w:rsid w:val="00610C9A"/>
    <w:rsid w:val="00610CF0"/>
    <w:rsid w:val="00610E64"/>
    <w:rsid w:val="00610ECE"/>
    <w:rsid w:val="00610EDD"/>
    <w:rsid w:val="00610F9F"/>
    <w:rsid w:val="00611074"/>
    <w:rsid w:val="006110B5"/>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730"/>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16"/>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69"/>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EEE"/>
    <w:rsid w:val="00623F5A"/>
    <w:rsid w:val="00623FAC"/>
    <w:rsid w:val="00623FAF"/>
    <w:rsid w:val="006240E3"/>
    <w:rsid w:val="00624108"/>
    <w:rsid w:val="0062421A"/>
    <w:rsid w:val="00624281"/>
    <w:rsid w:val="00624297"/>
    <w:rsid w:val="006242EE"/>
    <w:rsid w:val="0062433E"/>
    <w:rsid w:val="006243C6"/>
    <w:rsid w:val="00624465"/>
    <w:rsid w:val="006244E3"/>
    <w:rsid w:val="00624516"/>
    <w:rsid w:val="006245D1"/>
    <w:rsid w:val="006245FB"/>
    <w:rsid w:val="00624731"/>
    <w:rsid w:val="00624794"/>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9D"/>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4F"/>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2F97"/>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137"/>
    <w:rsid w:val="00636546"/>
    <w:rsid w:val="0063659A"/>
    <w:rsid w:val="006365D5"/>
    <w:rsid w:val="006365E8"/>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E02"/>
    <w:rsid w:val="00637F9D"/>
    <w:rsid w:val="00637F9E"/>
    <w:rsid w:val="00640025"/>
    <w:rsid w:val="006400CE"/>
    <w:rsid w:val="006400E5"/>
    <w:rsid w:val="00640108"/>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E4E"/>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DC9"/>
    <w:rsid w:val="00641E04"/>
    <w:rsid w:val="00641E89"/>
    <w:rsid w:val="0064201E"/>
    <w:rsid w:val="006420CC"/>
    <w:rsid w:val="006420EC"/>
    <w:rsid w:val="006421D1"/>
    <w:rsid w:val="00642206"/>
    <w:rsid w:val="00642216"/>
    <w:rsid w:val="00642220"/>
    <w:rsid w:val="0064226C"/>
    <w:rsid w:val="0064231B"/>
    <w:rsid w:val="0064235A"/>
    <w:rsid w:val="006424D6"/>
    <w:rsid w:val="00642512"/>
    <w:rsid w:val="00642561"/>
    <w:rsid w:val="0064275C"/>
    <w:rsid w:val="0064278D"/>
    <w:rsid w:val="006427A9"/>
    <w:rsid w:val="00642931"/>
    <w:rsid w:val="00642937"/>
    <w:rsid w:val="0064295B"/>
    <w:rsid w:val="0064298A"/>
    <w:rsid w:val="00642ABB"/>
    <w:rsid w:val="00642B2A"/>
    <w:rsid w:val="00642CC3"/>
    <w:rsid w:val="00642DE7"/>
    <w:rsid w:val="0064311A"/>
    <w:rsid w:val="006432B5"/>
    <w:rsid w:val="0064332B"/>
    <w:rsid w:val="006433FF"/>
    <w:rsid w:val="00643457"/>
    <w:rsid w:val="006434FB"/>
    <w:rsid w:val="006435C4"/>
    <w:rsid w:val="006436C5"/>
    <w:rsid w:val="00643739"/>
    <w:rsid w:val="0064387B"/>
    <w:rsid w:val="006438FF"/>
    <w:rsid w:val="00643930"/>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BA"/>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76E"/>
    <w:rsid w:val="0065284D"/>
    <w:rsid w:val="0065288D"/>
    <w:rsid w:val="006528FE"/>
    <w:rsid w:val="0065291C"/>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D40"/>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12C"/>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0D"/>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2B"/>
    <w:rsid w:val="0066155A"/>
    <w:rsid w:val="0066168D"/>
    <w:rsid w:val="00661697"/>
    <w:rsid w:val="006616EF"/>
    <w:rsid w:val="0066170C"/>
    <w:rsid w:val="006618E4"/>
    <w:rsid w:val="0066190D"/>
    <w:rsid w:val="0066192D"/>
    <w:rsid w:val="0066196D"/>
    <w:rsid w:val="006619F6"/>
    <w:rsid w:val="00661A43"/>
    <w:rsid w:val="00661A7B"/>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2F"/>
    <w:rsid w:val="0066436E"/>
    <w:rsid w:val="006643AC"/>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41"/>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481"/>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57E"/>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8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BF6"/>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BF9"/>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BC"/>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BC"/>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BF0"/>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0B"/>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47"/>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3F2B"/>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16B"/>
    <w:rsid w:val="006951E9"/>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2E"/>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632"/>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74"/>
    <w:rsid w:val="006A09C2"/>
    <w:rsid w:val="006A0A53"/>
    <w:rsid w:val="006A0A81"/>
    <w:rsid w:val="006A0AF9"/>
    <w:rsid w:val="006A0B11"/>
    <w:rsid w:val="006A0B55"/>
    <w:rsid w:val="006A0C19"/>
    <w:rsid w:val="006A0CA3"/>
    <w:rsid w:val="006A0D24"/>
    <w:rsid w:val="006A0DB7"/>
    <w:rsid w:val="006A0E41"/>
    <w:rsid w:val="006A0E47"/>
    <w:rsid w:val="006A0E72"/>
    <w:rsid w:val="006A0E95"/>
    <w:rsid w:val="006A0F1F"/>
    <w:rsid w:val="006A0F21"/>
    <w:rsid w:val="006A0F34"/>
    <w:rsid w:val="006A100D"/>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89"/>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44"/>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02E"/>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A3"/>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8F5"/>
    <w:rsid w:val="006B1956"/>
    <w:rsid w:val="006B1A28"/>
    <w:rsid w:val="006B1B3C"/>
    <w:rsid w:val="006B1B7A"/>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C86"/>
    <w:rsid w:val="006B2F44"/>
    <w:rsid w:val="006B2F5E"/>
    <w:rsid w:val="006B2FA5"/>
    <w:rsid w:val="006B2FB9"/>
    <w:rsid w:val="006B3100"/>
    <w:rsid w:val="006B3121"/>
    <w:rsid w:val="006B3246"/>
    <w:rsid w:val="006B3318"/>
    <w:rsid w:val="006B3369"/>
    <w:rsid w:val="006B33E0"/>
    <w:rsid w:val="006B3557"/>
    <w:rsid w:val="006B35F0"/>
    <w:rsid w:val="006B36CE"/>
    <w:rsid w:val="006B3736"/>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9CE"/>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3AE"/>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3E1"/>
    <w:rsid w:val="006C0464"/>
    <w:rsid w:val="006C04B9"/>
    <w:rsid w:val="006C057D"/>
    <w:rsid w:val="006C0644"/>
    <w:rsid w:val="006C0666"/>
    <w:rsid w:val="006C067F"/>
    <w:rsid w:val="006C07D3"/>
    <w:rsid w:val="006C095F"/>
    <w:rsid w:val="006C0B4D"/>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67"/>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0A"/>
    <w:rsid w:val="006C3F69"/>
    <w:rsid w:val="006C4061"/>
    <w:rsid w:val="006C4124"/>
    <w:rsid w:val="006C43A8"/>
    <w:rsid w:val="006C4456"/>
    <w:rsid w:val="006C44AE"/>
    <w:rsid w:val="006C44D3"/>
    <w:rsid w:val="006C4536"/>
    <w:rsid w:val="006C4567"/>
    <w:rsid w:val="006C45A3"/>
    <w:rsid w:val="006C45E4"/>
    <w:rsid w:val="006C45F0"/>
    <w:rsid w:val="006C463C"/>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85"/>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CE1"/>
    <w:rsid w:val="006C5D51"/>
    <w:rsid w:val="006C5DA7"/>
    <w:rsid w:val="006C5E0D"/>
    <w:rsid w:val="006C5EC1"/>
    <w:rsid w:val="006C5F14"/>
    <w:rsid w:val="006C5F46"/>
    <w:rsid w:val="006C5FBA"/>
    <w:rsid w:val="006C6069"/>
    <w:rsid w:val="006C60A9"/>
    <w:rsid w:val="006C60AA"/>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6FC6"/>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49"/>
    <w:rsid w:val="006D16BB"/>
    <w:rsid w:val="006D191C"/>
    <w:rsid w:val="006D1A02"/>
    <w:rsid w:val="006D1B2A"/>
    <w:rsid w:val="006D1DD5"/>
    <w:rsid w:val="006D1E83"/>
    <w:rsid w:val="006D1FA7"/>
    <w:rsid w:val="006D2175"/>
    <w:rsid w:val="006D23D7"/>
    <w:rsid w:val="006D23E1"/>
    <w:rsid w:val="006D2447"/>
    <w:rsid w:val="006D252B"/>
    <w:rsid w:val="006D253A"/>
    <w:rsid w:val="006D2554"/>
    <w:rsid w:val="006D25CD"/>
    <w:rsid w:val="006D26C4"/>
    <w:rsid w:val="006D27BD"/>
    <w:rsid w:val="006D2868"/>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3B"/>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1D"/>
    <w:rsid w:val="006D757C"/>
    <w:rsid w:val="006D76A2"/>
    <w:rsid w:val="006D774E"/>
    <w:rsid w:val="006D778F"/>
    <w:rsid w:val="006D77B9"/>
    <w:rsid w:val="006D7952"/>
    <w:rsid w:val="006D7AA8"/>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0"/>
    <w:rsid w:val="006E0E3A"/>
    <w:rsid w:val="006E0E53"/>
    <w:rsid w:val="006E0F12"/>
    <w:rsid w:val="006E0F65"/>
    <w:rsid w:val="006E1326"/>
    <w:rsid w:val="006E1341"/>
    <w:rsid w:val="006E1376"/>
    <w:rsid w:val="006E138A"/>
    <w:rsid w:val="006E13B2"/>
    <w:rsid w:val="006E1498"/>
    <w:rsid w:val="006E1541"/>
    <w:rsid w:val="006E17DC"/>
    <w:rsid w:val="006E19E2"/>
    <w:rsid w:val="006E1A10"/>
    <w:rsid w:val="006E1A96"/>
    <w:rsid w:val="006E1B9D"/>
    <w:rsid w:val="006E1E01"/>
    <w:rsid w:val="006E1EAC"/>
    <w:rsid w:val="006E1ECF"/>
    <w:rsid w:val="006E1FC7"/>
    <w:rsid w:val="006E22DA"/>
    <w:rsid w:val="006E2329"/>
    <w:rsid w:val="006E234C"/>
    <w:rsid w:val="006E25D7"/>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2E"/>
    <w:rsid w:val="006E3DFC"/>
    <w:rsid w:val="006E3EC9"/>
    <w:rsid w:val="006E4084"/>
    <w:rsid w:val="006E40DC"/>
    <w:rsid w:val="006E4106"/>
    <w:rsid w:val="006E41AE"/>
    <w:rsid w:val="006E424A"/>
    <w:rsid w:val="006E43AA"/>
    <w:rsid w:val="006E4426"/>
    <w:rsid w:val="006E44B3"/>
    <w:rsid w:val="006E4616"/>
    <w:rsid w:val="006E4621"/>
    <w:rsid w:val="006E467E"/>
    <w:rsid w:val="006E46DB"/>
    <w:rsid w:val="006E477F"/>
    <w:rsid w:val="006E4819"/>
    <w:rsid w:val="006E4874"/>
    <w:rsid w:val="006E487F"/>
    <w:rsid w:val="006E4999"/>
    <w:rsid w:val="006E4A0E"/>
    <w:rsid w:val="006E4A29"/>
    <w:rsid w:val="006E4A54"/>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69"/>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E33"/>
    <w:rsid w:val="006F0F30"/>
    <w:rsid w:val="006F1097"/>
    <w:rsid w:val="006F10BC"/>
    <w:rsid w:val="006F10CE"/>
    <w:rsid w:val="006F10EE"/>
    <w:rsid w:val="006F116E"/>
    <w:rsid w:val="006F124F"/>
    <w:rsid w:val="006F12B6"/>
    <w:rsid w:val="006F12DE"/>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4E3"/>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29"/>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D45"/>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8FD"/>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D81"/>
    <w:rsid w:val="00710E37"/>
    <w:rsid w:val="00710E46"/>
    <w:rsid w:val="00710E52"/>
    <w:rsid w:val="0071108A"/>
    <w:rsid w:val="007110D5"/>
    <w:rsid w:val="0071131C"/>
    <w:rsid w:val="0071133F"/>
    <w:rsid w:val="0071137E"/>
    <w:rsid w:val="007113AE"/>
    <w:rsid w:val="007113F4"/>
    <w:rsid w:val="00711402"/>
    <w:rsid w:val="007114A1"/>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424"/>
    <w:rsid w:val="00715589"/>
    <w:rsid w:val="007155BD"/>
    <w:rsid w:val="007155C6"/>
    <w:rsid w:val="0071567C"/>
    <w:rsid w:val="00715777"/>
    <w:rsid w:val="00715826"/>
    <w:rsid w:val="0071592B"/>
    <w:rsid w:val="00715ACC"/>
    <w:rsid w:val="00715B68"/>
    <w:rsid w:val="00715D15"/>
    <w:rsid w:val="00715D7C"/>
    <w:rsid w:val="00715E04"/>
    <w:rsid w:val="00715E20"/>
    <w:rsid w:val="00715E61"/>
    <w:rsid w:val="00715F0D"/>
    <w:rsid w:val="00715FC2"/>
    <w:rsid w:val="00715FC6"/>
    <w:rsid w:val="00715FDB"/>
    <w:rsid w:val="00715FDC"/>
    <w:rsid w:val="00716187"/>
    <w:rsid w:val="00716263"/>
    <w:rsid w:val="007162A8"/>
    <w:rsid w:val="007162CF"/>
    <w:rsid w:val="007162EF"/>
    <w:rsid w:val="0071656A"/>
    <w:rsid w:val="0071661B"/>
    <w:rsid w:val="007166EB"/>
    <w:rsid w:val="00716729"/>
    <w:rsid w:val="007167D4"/>
    <w:rsid w:val="007169A5"/>
    <w:rsid w:val="007169E8"/>
    <w:rsid w:val="00716D7D"/>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2A4"/>
    <w:rsid w:val="007203B7"/>
    <w:rsid w:val="007204B5"/>
    <w:rsid w:val="007204BD"/>
    <w:rsid w:val="00720602"/>
    <w:rsid w:val="00720632"/>
    <w:rsid w:val="0072078F"/>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7B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F4"/>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95"/>
    <w:rsid w:val="007254CC"/>
    <w:rsid w:val="00725525"/>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278"/>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2E"/>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881"/>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6E"/>
    <w:rsid w:val="00740598"/>
    <w:rsid w:val="00740663"/>
    <w:rsid w:val="00740680"/>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26C"/>
    <w:rsid w:val="007433B6"/>
    <w:rsid w:val="007434B1"/>
    <w:rsid w:val="00743563"/>
    <w:rsid w:val="007436DB"/>
    <w:rsid w:val="0074372E"/>
    <w:rsid w:val="007438AA"/>
    <w:rsid w:val="007438B2"/>
    <w:rsid w:val="00743902"/>
    <w:rsid w:val="0074391C"/>
    <w:rsid w:val="0074392A"/>
    <w:rsid w:val="00743952"/>
    <w:rsid w:val="00743ABA"/>
    <w:rsid w:val="00743AD2"/>
    <w:rsid w:val="00743C52"/>
    <w:rsid w:val="00743D30"/>
    <w:rsid w:val="00743D77"/>
    <w:rsid w:val="00743E3F"/>
    <w:rsid w:val="00743EE3"/>
    <w:rsid w:val="00743FD1"/>
    <w:rsid w:val="00743FDC"/>
    <w:rsid w:val="00744182"/>
    <w:rsid w:val="00744288"/>
    <w:rsid w:val="007442AC"/>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EDC"/>
    <w:rsid w:val="00745FB1"/>
    <w:rsid w:val="0074627A"/>
    <w:rsid w:val="00746370"/>
    <w:rsid w:val="007463A4"/>
    <w:rsid w:val="007463BF"/>
    <w:rsid w:val="007463CC"/>
    <w:rsid w:val="00746438"/>
    <w:rsid w:val="0074647D"/>
    <w:rsid w:val="0074648C"/>
    <w:rsid w:val="007464CA"/>
    <w:rsid w:val="0074656E"/>
    <w:rsid w:val="007465C7"/>
    <w:rsid w:val="007465EF"/>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9F1"/>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5F"/>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AB1"/>
    <w:rsid w:val="00753AED"/>
    <w:rsid w:val="00753BCE"/>
    <w:rsid w:val="00753BEE"/>
    <w:rsid w:val="00753C0A"/>
    <w:rsid w:val="00753C94"/>
    <w:rsid w:val="00753C9A"/>
    <w:rsid w:val="00753D2C"/>
    <w:rsid w:val="00753D62"/>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3E"/>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5BD"/>
    <w:rsid w:val="0076163B"/>
    <w:rsid w:val="00761745"/>
    <w:rsid w:val="0076181B"/>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1B9"/>
    <w:rsid w:val="0076425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34"/>
    <w:rsid w:val="00764DAA"/>
    <w:rsid w:val="00764FD4"/>
    <w:rsid w:val="0076504C"/>
    <w:rsid w:val="00765150"/>
    <w:rsid w:val="00765203"/>
    <w:rsid w:val="00765223"/>
    <w:rsid w:val="007652B0"/>
    <w:rsid w:val="00765351"/>
    <w:rsid w:val="00765384"/>
    <w:rsid w:val="007653BF"/>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4AC"/>
    <w:rsid w:val="007666A7"/>
    <w:rsid w:val="007666F2"/>
    <w:rsid w:val="00766770"/>
    <w:rsid w:val="0076689D"/>
    <w:rsid w:val="007668C5"/>
    <w:rsid w:val="007668E6"/>
    <w:rsid w:val="007668EB"/>
    <w:rsid w:val="00766944"/>
    <w:rsid w:val="00766965"/>
    <w:rsid w:val="00766C31"/>
    <w:rsid w:val="00766CE4"/>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47"/>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554"/>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CE"/>
    <w:rsid w:val="007722DC"/>
    <w:rsid w:val="00772381"/>
    <w:rsid w:val="0077238B"/>
    <w:rsid w:val="007723A8"/>
    <w:rsid w:val="007724C1"/>
    <w:rsid w:val="00772622"/>
    <w:rsid w:val="00772652"/>
    <w:rsid w:val="007726B2"/>
    <w:rsid w:val="007727C3"/>
    <w:rsid w:val="00772816"/>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823"/>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4E"/>
    <w:rsid w:val="007748CD"/>
    <w:rsid w:val="007748E5"/>
    <w:rsid w:val="0077495B"/>
    <w:rsid w:val="00774A23"/>
    <w:rsid w:val="00774A5D"/>
    <w:rsid w:val="00774BAE"/>
    <w:rsid w:val="00774C92"/>
    <w:rsid w:val="00774D35"/>
    <w:rsid w:val="00774DAE"/>
    <w:rsid w:val="00774DF2"/>
    <w:rsid w:val="00774E88"/>
    <w:rsid w:val="00774F99"/>
    <w:rsid w:val="00774FCA"/>
    <w:rsid w:val="00775013"/>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6C"/>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D1"/>
    <w:rsid w:val="00780CF3"/>
    <w:rsid w:val="00780D84"/>
    <w:rsid w:val="00780DC3"/>
    <w:rsid w:val="00780E0E"/>
    <w:rsid w:val="00781001"/>
    <w:rsid w:val="0078102C"/>
    <w:rsid w:val="00781159"/>
    <w:rsid w:val="0078121E"/>
    <w:rsid w:val="00781239"/>
    <w:rsid w:val="007812EE"/>
    <w:rsid w:val="00781309"/>
    <w:rsid w:val="007813A7"/>
    <w:rsid w:val="007813D1"/>
    <w:rsid w:val="007813FB"/>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B5"/>
    <w:rsid w:val="007825DE"/>
    <w:rsid w:val="007826E0"/>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0F6"/>
    <w:rsid w:val="0078412B"/>
    <w:rsid w:val="0078415B"/>
    <w:rsid w:val="0078418E"/>
    <w:rsid w:val="00784192"/>
    <w:rsid w:val="007842CD"/>
    <w:rsid w:val="00784480"/>
    <w:rsid w:val="0078448B"/>
    <w:rsid w:val="007844F5"/>
    <w:rsid w:val="00784555"/>
    <w:rsid w:val="0078497C"/>
    <w:rsid w:val="007849B0"/>
    <w:rsid w:val="007849B1"/>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7CE"/>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0E8"/>
    <w:rsid w:val="00790116"/>
    <w:rsid w:val="0079024A"/>
    <w:rsid w:val="0079026E"/>
    <w:rsid w:val="007902CC"/>
    <w:rsid w:val="0079031B"/>
    <w:rsid w:val="007903E3"/>
    <w:rsid w:val="007904F7"/>
    <w:rsid w:val="00790559"/>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56"/>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DFA"/>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0EC"/>
    <w:rsid w:val="007A610C"/>
    <w:rsid w:val="007A6116"/>
    <w:rsid w:val="007A6558"/>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B42"/>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BA"/>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21"/>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20"/>
    <w:rsid w:val="007B62D2"/>
    <w:rsid w:val="007B6365"/>
    <w:rsid w:val="007B63AD"/>
    <w:rsid w:val="007B6484"/>
    <w:rsid w:val="007B657C"/>
    <w:rsid w:val="007B6804"/>
    <w:rsid w:val="007B693C"/>
    <w:rsid w:val="007B69BB"/>
    <w:rsid w:val="007B6ACA"/>
    <w:rsid w:val="007B6C9E"/>
    <w:rsid w:val="007B6D52"/>
    <w:rsid w:val="007B6ED6"/>
    <w:rsid w:val="007B6FA7"/>
    <w:rsid w:val="007B6FBC"/>
    <w:rsid w:val="007B7396"/>
    <w:rsid w:val="007B7478"/>
    <w:rsid w:val="007B7691"/>
    <w:rsid w:val="007B769A"/>
    <w:rsid w:val="007B769B"/>
    <w:rsid w:val="007B76A5"/>
    <w:rsid w:val="007B770C"/>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1A"/>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6B9"/>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50"/>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6E69"/>
    <w:rsid w:val="007C724B"/>
    <w:rsid w:val="007C72BD"/>
    <w:rsid w:val="007C73D4"/>
    <w:rsid w:val="007C753B"/>
    <w:rsid w:val="007C754E"/>
    <w:rsid w:val="007C7631"/>
    <w:rsid w:val="007C7659"/>
    <w:rsid w:val="007C7661"/>
    <w:rsid w:val="007C7697"/>
    <w:rsid w:val="007C7716"/>
    <w:rsid w:val="007C77AB"/>
    <w:rsid w:val="007C7B21"/>
    <w:rsid w:val="007C7B3C"/>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3E2"/>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16"/>
    <w:rsid w:val="007D3859"/>
    <w:rsid w:val="007D3AF3"/>
    <w:rsid w:val="007D3B1E"/>
    <w:rsid w:val="007D3B86"/>
    <w:rsid w:val="007D3BD8"/>
    <w:rsid w:val="007D3CDE"/>
    <w:rsid w:val="007D3D79"/>
    <w:rsid w:val="007D3DEB"/>
    <w:rsid w:val="007D3E5B"/>
    <w:rsid w:val="007D3F86"/>
    <w:rsid w:val="007D407B"/>
    <w:rsid w:val="007D40A9"/>
    <w:rsid w:val="007D4417"/>
    <w:rsid w:val="007D45EC"/>
    <w:rsid w:val="007D46E0"/>
    <w:rsid w:val="007D4771"/>
    <w:rsid w:val="007D47DB"/>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BD"/>
    <w:rsid w:val="007D63E3"/>
    <w:rsid w:val="007D64AB"/>
    <w:rsid w:val="007D655C"/>
    <w:rsid w:val="007D656E"/>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A3"/>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24"/>
    <w:rsid w:val="007E1766"/>
    <w:rsid w:val="007E17E9"/>
    <w:rsid w:val="007E1845"/>
    <w:rsid w:val="007E18DE"/>
    <w:rsid w:val="007E1954"/>
    <w:rsid w:val="007E1AE4"/>
    <w:rsid w:val="007E1BEC"/>
    <w:rsid w:val="007E1C26"/>
    <w:rsid w:val="007E1C69"/>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CF4"/>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DB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47"/>
    <w:rsid w:val="007E4F5F"/>
    <w:rsid w:val="007E509B"/>
    <w:rsid w:val="007E51CE"/>
    <w:rsid w:val="007E52A8"/>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2B4"/>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59"/>
    <w:rsid w:val="007F08EC"/>
    <w:rsid w:val="007F0A0A"/>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A99"/>
    <w:rsid w:val="007F2B0B"/>
    <w:rsid w:val="007F2B91"/>
    <w:rsid w:val="007F2C3C"/>
    <w:rsid w:val="007F2D46"/>
    <w:rsid w:val="007F2DBE"/>
    <w:rsid w:val="007F2DEC"/>
    <w:rsid w:val="007F2EB6"/>
    <w:rsid w:val="007F2EF3"/>
    <w:rsid w:val="007F2FF0"/>
    <w:rsid w:val="007F301C"/>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57"/>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CC6"/>
    <w:rsid w:val="00801D03"/>
    <w:rsid w:val="00801D1B"/>
    <w:rsid w:val="00801D96"/>
    <w:rsid w:val="00801DAA"/>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BF"/>
    <w:rsid w:val="00803DC2"/>
    <w:rsid w:val="00803DEA"/>
    <w:rsid w:val="00803EF7"/>
    <w:rsid w:val="00803F2A"/>
    <w:rsid w:val="00804041"/>
    <w:rsid w:val="00804111"/>
    <w:rsid w:val="00804134"/>
    <w:rsid w:val="0080413C"/>
    <w:rsid w:val="0080431B"/>
    <w:rsid w:val="00804364"/>
    <w:rsid w:val="00804384"/>
    <w:rsid w:val="0080439B"/>
    <w:rsid w:val="008044E5"/>
    <w:rsid w:val="00804537"/>
    <w:rsid w:val="00804553"/>
    <w:rsid w:val="0080459E"/>
    <w:rsid w:val="00804608"/>
    <w:rsid w:val="0080462E"/>
    <w:rsid w:val="008046CD"/>
    <w:rsid w:val="00804803"/>
    <w:rsid w:val="00804896"/>
    <w:rsid w:val="008049E3"/>
    <w:rsid w:val="00804A70"/>
    <w:rsid w:val="00804BE5"/>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0C"/>
    <w:rsid w:val="00806660"/>
    <w:rsid w:val="008067B8"/>
    <w:rsid w:val="008067C5"/>
    <w:rsid w:val="008068A6"/>
    <w:rsid w:val="00806902"/>
    <w:rsid w:val="0080694D"/>
    <w:rsid w:val="00806B09"/>
    <w:rsid w:val="00806B7D"/>
    <w:rsid w:val="00806C1A"/>
    <w:rsid w:val="00806D88"/>
    <w:rsid w:val="00806DF6"/>
    <w:rsid w:val="00806E20"/>
    <w:rsid w:val="00806E25"/>
    <w:rsid w:val="00806E7D"/>
    <w:rsid w:val="00806EA0"/>
    <w:rsid w:val="00806ECD"/>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37"/>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ECB"/>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01"/>
    <w:rsid w:val="0081477B"/>
    <w:rsid w:val="00814782"/>
    <w:rsid w:val="008148D3"/>
    <w:rsid w:val="0081497C"/>
    <w:rsid w:val="008149E5"/>
    <w:rsid w:val="00814A0B"/>
    <w:rsid w:val="00814A86"/>
    <w:rsid w:val="00814AAA"/>
    <w:rsid w:val="00814B00"/>
    <w:rsid w:val="00814B57"/>
    <w:rsid w:val="00814B5A"/>
    <w:rsid w:val="00814C75"/>
    <w:rsid w:val="00814CBB"/>
    <w:rsid w:val="00814CD9"/>
    <w:rsid w:val="00814D9C"/>
    <w:rsid w:val="00814DC4"/>
    <w:rsid w:val="00814E2C"/>
    <w:rsid w:val="00814EDB"/>
    <w:rsid w:val="00814F20"/>
    <w:rsid w:val="0081507A"/>
    <w:rsid w:val="00815169"/>
    <w:rsid w:val="008151A5"/>
    <w:rsid w:val="00815268"/>
    <w:rsid w:val="0081539F"/>
    <w:rsid w:val="00815439"/>
    <w:rsid w:val="0081547C"/>
    <w:rsid w:val="008154BE"/>
    <w:rsid w:val="00815509"/>
    <w:rsid w:val="0081559D"/>
    <w:rsid w:val="0081566B"/>
    <w:rsid w:val="00815688"/>
    <w:rsid w:val="008157F6"/>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55"/>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17F8A"/>
    <w:rsid w:val="008201D2"/>
    <w:rsid w:val="00820346"/>
    <w:rsid w:val="008204AF"/>
    <w:rsid w:val="00820611"/>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66"/>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79"/>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6EA"/>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7BE"/>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5FA"/>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A0"/>
    <w:rsid w:val="008349DE"/>
    <w:rsid w:val="00834A3C"/>
    <w:rsid w:val="00834AB8"/>
    <w:rsid w:val="00834B7E"/>
    <w:rsid w:val="00834C07"/>
    <w:rsid w:val="00834C0F"/>
    <w:rsid w:val="00834C76"/>
    <w:rsid w:val="00834D24"/>
    <w:rsid w:val="00835031"/>
    <w:rsid w:val="0083503D"/>
    <w:rsid w:val="00835065"/>
    <w:rsid w:val="00835096"/>
    <w:rsid w:val="008351D4"/>
    <w:rsid w:val="00835243"/>
    <w:rsid w:val="00835245"/>
    <w:rsid w:val="008352CE"/>
    <w:rsid w:val="008352D0"/>
    <w:rsid w:val="0083533E"/>
    <w:rsid w:val="008353C2"/>
    <w:rsid w:val="00835484"/>
    <w:rsid w:val="008355DD"/>
    <w:rsid w:val="008355E1"/>
    <w:rsid w:val="00835635"/>
    <w:rsid w:val="00835A9C"/>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2F7"/>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0"/>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359"/>
    <w:rsid w:val="0084341A"/>
    <w:rsid w:val="0084347E"/>
    <w:rsid w:val="0084354A"/>
    <w:rsid w:val="00843572"/>
    <w:rsid w:val="0084358A"/>
    <w:rsid w:val="0084358D"/>
    <w:rsid w:val="008435CC"/>
    <w:rsid w:val="008436FD"/>
    <w:rsid w:val="0084371F"/>
    <w:rsid w:val="0084376B"/>
    <w:rsid w:val="008438AA"/>
    <w:rsid w:val="00843982"/>
    <w:rsid w:val="008439CB"/>
    <w:rsid w:val="008439EF"/>
    <w:rsid w:val="00843A93"/>
    <w:rsid w:val="00843AC6"/>
    <w:rsid w:val="00843B47"/>
    <w:rsid w:val="00843B4A"/>
    <w:rsid w:val="00843BF4"/>
    <w:rsid w:val="00843DFC"/>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DD2"/>
    <w:rsid w:val="00845EF8"/>
    <w:rsid w:val="00846006"/>
    <w:rsid w:val="0084608E"/>
    <w:rsid w:val="00846130"/>
    <w:rsid w:val="0084614A"/>
    <w:rsid w:val="00846192"/>
    <w:rsid w:val="008461C0"/>
    <w:rsid w:val="008462A1"/>
    <w:rsid w:val="008462DA"/>
    <w:rsid w:val="008462F5"/>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59"/>
    <w:rsid w:val="00850067"/>
    <w:rsid w:val="008500E6"/>
    <w:rsid w:val="00850100"/>
    <w:rsid w:val="00850161"/>
    <w:rsid w:val="0085016A"/>
    <w:rsid w:val="00850185"/>
    <w:rsid w:val="008501C9"/>
    <w:rsid w:val="0085042D"/>
    <w:rsid w:val="0085049E"/>
    <w:rsid w:val="008504D6"/>
    <w:rsid w:val="008505C4"/>
    <w:rsid w:val="008505DA"/>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481"/>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8AD"/>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1F4"/>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8A6"/>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1D"/>
    <w:rsid w:val="008578D7"/>
    <w:rsid w:val="0085797A"/>
    <w:rsid w:val="008579BD"/>
    <w:rsid w:val="008579C2"/>
    <w:rsid w:val="00857A3E"/>
    <w:rsid w:val="00857AAE"/>
    <w:rsid w:val="00857CAA"/>
    <w:rsid w:val="00857D1A"/>
    <w:rsid w:val="00857D26"/>
    <w:rsid w:val="00857DAE"/>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8F7"/>
    <w:rsid w:val="00861957"/>
    <w:rsid w:val="00861B46"/>
    <w:rsid w:val="00861BAD"/>
    <w:rsid w:val="00861E0F"/>
    <w:rsid w:val="00861EF1"/>
    <w:rsid w:val="00861F16"/>
    <w:rsid w:val="00861FA0"/>
    <w:rsid w:val="0086207C"/>
    <w:rsid w:val="0086213D"/>
    <w:rsid w:val="0086214C"/>
    <w:rsid w:val="00862375"/>
    <w:rsid w:val="0086239B"/>
    <w:rsid w:val="008623B0"/>
    <w:rsid w:val="008623F0"/>
    <w:rsid w:val="0086244C"/>
    <w:rsid w:val="0086247B"/>
    <w:rsid w:val="0086249A"/>
    <w:rsid w:val="008625B2"/>
    <w:rsid w:val="00862627"/>
    <w:rsid w:val="008626D0"/>
    <w:rsid w:val="008626F3"/>
    <w:rsid w:val="0086273E"/>
    <w:rsid w:val="008627E0"/>
    <w:rsid w:val="0086285E"/>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17"/>
    <w:rsid w:val="0086322D"/>
    <w:rsid w:val="00863242"/>
    <w:rsid w:val="00863394"/>
    <w:rsid w:val="0086346A"/>
    <w:rsid w:val="008634B2"/>
    <w:rsid w:val="008635AB"/>
    <w:rsid w:val="008635B8"/>
    <w:rsid w:val="008635FC"/>
    <w:rsid w:val="00863614"/>
    <w:rsid w:val="008636DA"/>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D5"/>
    <w:rsid w:val="008644DD"/>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8C"/>
    <w:rsid w:val="00866CDD"/>
    <w:rsid w:val="00866DE5"/>
    <w:rsid w:val="00866F0D"/>
    <w:rsid w:val="00866FD3"/>
    <w:rsid w:val="0086701B"/>
    <w:rsid w:val="00867076"/>
    <w:rsid w:val="008670AA"/>
    <w:rsid w:val="008671F4"/>
    <w:rsid w:val="008672DE"/>
    <w:rsid w:val="008674CB"/>
    <w:rsid w:val="00867651"/>
    <w:rsid w:val="00867698"/>
    <w:rsid w:val="008676F2"/>
    <w:rsid w:val="00867963"/>
    <w:rsid w:val="008679BC"/>
    <w:rsid w:val="00867A32"/>
    <w:rsid w:val="00867A82"/>
    <w:rsid w:val="00867ACC"/>
    <w:rsid w:val="00867AD3"/>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CA"/>
    <w:rsid w:val="008706E4"/>
    <w:rsid w:val="00870742"/>
    <w:rsid w:val="0087092C"/>
    <w:rsid w:val="00870943"/>
    <w:rsid w:val="00870B9D"/>
    <w:rsid w:val="00870D64"/>
    <w:rsid w:val="00870E89"/>
    <w:rsid w:val="00870EF0"/>
    <w:rsid w:val="00871003"/>
    <w:rsid w:val="008710E8"/>
    <w:rsid w:val="0087124C"/>
    <w:rsid w:val="00871295"/>
    <w:rsid w:val="00871297"/>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1E24"/>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1E"/>
    <w:rsid w:val="00874249"/>
    <w:rsid w:val="0087426F"/>
    <w:rsid w:val="0087428B"/>
    <w:rsid w:val="008743B8"/>
    <w:rsid w:val="008743BC"/>
    <w:rsid w:val="008747AA"/>
    <w:rsid w:val="008747B4"/>
    <w:rsid w:val="00874836"/>
    <w:rsid w:val="00874855"/>
    <w:rsid w:val="008748CF"/>
    <w:rsid w:val="00874997"/>
    <w:rsid w:val="008749A3"/>
    <w:rsid w:val="008749AC"/>
    <w:rsid w:val="008749B2"/>
    <w:rsid w:val="008749DB"/>
    <w:rsid w:val="00874A3F"/>
    <w:rsid w:val="00874AEC"/>
    <w:rsid w:val="00874C3E"/>
    <w:rsid w:val="00874D2C"/>
    <w:rsid w:val="00874DCD"/>
    <w:rsid w:val="00874E07"/>
    <w:rsid w:val="00875014"/>
    <w:rsid w:val="00875025"/>
    <w:rsid w:val="00875033"/>
    <w:rsid w:val="00875059"/>
    <w:rsid w:val="008750F7"/>
    <w:rsid w:val="00875137"/>
    <w:rsid w:val="00875184"/>
    <w:rsid w:val="008751B6"/>
    <w:rsid w:val="008751CF"/>
    <w:rsid w:val="008752A5"/>
    <w:rsid w:val="008753AA"/>
    <w:rsid w:val="00875492"/>
    <w:rsid w:val="00875584"/>
    <w:rsid w:val="00875611"/>
    <w:rsid w:val="0087569C"/>
    <w:rsid w:val="00875819"/>
    <w:rsid w:val="0087583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C2F"/>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2E"/>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29"/>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21"/>
    <w:rsid w:val="008830A3"/>
    <w:rsid w:val="00883421"/>
    <w:rsid w:val="00883436"/>
    <w:rsid w:val="0088344C"/>
    <w:rsid w:val="008834B9"/>
    <w:rsid w:val="00883708"/>
    <w:rsid w:val="008839AE"/>
    <w:rsid w:val="008839D1"/>
    <w:rsid w:val="00883A25"/>
    <w:rsid w:val="00883F6E"/>
    <w:rsid w:val="00883F7D"/>
    <w:rsid w:val="00883FF8"/>
    <w:rsid w:val="00884096"/>
    <w:rsid w:val="0088415C"/>
    <w:rsid w:val="008841CC"/>
    <w:rsid w:val="0088450E"/>
    <w:rsid w:val="0088456C"/>
    <w:rsid w:val="008845A4"/>
    <w:rsid w:val="008845F0"/>
    <w:rsid w:val="00884616"/>
    <w:rsid w:val="00884672"/>
    <w:rsid w:val="008846F5"/>
    <w:rsid w:val="00884707"/>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BEF"/>
    <w:rsid w:val="00886C96"/>
    <w:rsid w:val="00886CB1"/>
    <w:rsid w:val="00886D21"/>
    <w:rsid w:val="00886F2B"/>
    <w:rsid w:val="00886FF2"/>
    <w:rsid w:val="008871E7"/>
    <w:rsid w:val="00887265"/>
    <w:rsid w:val="008872C7"/>
    <w:rsid w:val="00887493"/>
    <w:rsid w:val="0088755B"/>
    <w:rsid w:val="008875B3"/>
    <w:rsid w:val="008875C5"/>
    <w:rsid w:val="008876CC"/>
    <w:rsid w:val="008876E2"/>
    <w:rsid w:val="00887700"/>
    <w:rsid w:val="0088774F"/>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8E"/>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DD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C8"/>
    <w:rsid w:val="008955F9"/>
    <w:rsid w:val="00895640"/>
    <w:rsid w:val="0089569A"/>
    <w:rsid w:val="0089576E"/>
    <w:rsid w:val="008958F7"/>
    <w:rsid w:val="0089592A"/>
    <w:rsid w:val="0089594E"/>
    <w:rsid w:val="00895A0F"/>
    <w:rsid w:val="00895C4B"/>
    <w:rsid w:val="00895D6B"/>
    <w:rsid w:val="00895D8D"/>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4DA"/>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AB"/>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634"/>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469"/>
    <w:rsid w:val="008A250B"/>
    <w:rsid w:val="008A2558"/>
    <w:rsid w:val="008A25E0"/>
    <w:rsid w:val="008A276A"/>
    <w:rsid w:val="008A278E"/>
    <w:rsid w:val="008A2799"/>
    <w:rsid w:val="008A27DE"/>
    <w:rsid w:val="008A2846"/>
    <w:rsid w:val="008A2894"/>
    <w:rsid w:val="008A2914"/>
    <w:rsid w:val="008A298D"/>
    <w:rsid w:val="008A2A2D"/>
    <w:rsid w:val="008A2AF8"/>
    <w:rsid w:val="008A2C32"/>
    <w:rsid w:val="008A2C6A"/>
    <w:rsid w:val="008A2E65"/>
    <w:rsid w:val="008A2F55"/>
    <w:rsid w:val="008A2F66"/>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8C"/>
    <w:rsid w:val="008A52D5"/>
    <w:rsid w:val="008A530B"/>
    <w:rsid w:val="008A5393"/>
    <w:rsid w:val="008A5543"/>
    <w:rsid w:val="008A55CA"/>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A93"/>
    <w:rsid w:val="008A7BCB"/>
    <w:rsid w:val="008A7E0A"/>
    <w:rsid w:val="008A7F29"/>
    <w:rsid w:val="008A7F2B"/>
    <w:rsid w:val="008B0018"/>
    <w:rsid w:val="008B0052"/>
    <w:rsid w:val="008B013C"/>
    <w:rsid w:val="008B01B0"/>
    <w:rsid w:val="008B01B5"/>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8"/>
    <w:rsid w:val="008B29CD"/>
    <w:rsid w:val="008B29EF"/>
    <w:rsid w:val="008B2AAD"/>
    <w:rsid w:val="008B2B76"/>
    <w:rsid w:val="008B2DC8"/>
    <w:rsid w:val="008B2E87"/>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85"/>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B3E"/>
    <w:rsid w:val="008B5D5A"/>
    <w:rsid w:val="008B6124"/>
    <w:rsid w:val="008B61A8"/>
    <w:rsid w:val="008B61AE"/>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BD8"/>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3F"/>
    <w:rsid w:val="008B78D5"/>
    <w:rsid w:val="008B7A60"/>
    <w:rsid w:val="008B7A87"/>
    <w:rsid w:val="008B7AD9"/>
    <w:rsid w:val="008B7AFA"/>
    <w:rsid w:val="008B7C21"/>
    <w:rsid w:val="008B7C92"/>
    <w:rsid w:val="008B7CAD"/>
    <w:rsid w:val="008B7CBC"/>
    <w:rsid w:val="008B7CC4"/>
    <w:rsid w:val="008B7CE5"/>
    <w:rsid w:val="008B7D65"/>
    <w:rsid w:val="008B7F94"/>
    <w:rsid w:val="008C0026"/>
    <w:rsid w:val="008C0078"/>
    <w:rsid w:val="008C00B2"/>
    <w:rsid w:val="008C00CB"/>
    <w:rsid w:val="008C0107"/>
    <w:rsid w:val="008C014C"/>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B"/>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31"/>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BED"/>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A98"/>
    <w:rsid w:val="008D1C4A"/>
    <w:rsid w:val="008D1C7B"/>
    <w:rsid w:val="008D1CEA"/>
    <w:rsid w:val="008D1D33"/>
    <w:rsid w:val="008D1D89"/>
    <w:rsid w:val="008D1DB4"/>
    <w:rsid w:val="008D1DD9"/>
    <w:rsid w:val="008D1EA3"/>
    <w:rsid w:val="008D1EE4"/>
    <w:rsid w:val="008D1EFF"/>
    <w:rsid w:val="008D1F0A"/>
    <w:rsid w:val="008D1F27"/>
    <w:rsid w:val="008D1F3C"/>
    <w:rsid w:val="008D22E1"/>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33"/>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3F"/>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6B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722"/>
    <w:rsid w:val="008E7A00"/>
    <w:rsid w:val="008E7B50"/>
    <w:rsid w:val="008E7C42"/>
    <w:rsid w:val="008E7ED6"/>
    <w:rsid w:val="008E7EDD"/>
    <w:rsid w:val="008E7F38"/>
    <w:rsid w:val="008F0068"/>
    <w:rsid w:val="008F0080"/>
    <w:rsid w:val="008F00C6"/>
    <w:rsid w:val="008F00E4"/>
    <w:rsid w:val="008F021C"/>
    <w:rsid w:val="008F0329"/>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3A"/>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44"/>
    <w:rsid w:val="008F4A3F"/>
    <w:rsid w:val="008F4BCF"/>
    <w:rsid w:val="008F4BD4"/>
    <w:rsid w:val="008F4BEE"/>
    <w:rsid w:val="008F4C8B"/>
    <w:rsid w:val="008F4D02"/>
    <w:rsid w:val="008F4D98"/>
    <w:rsid w:val="008F4E11"/>
    <w:rsid w:val="008F4E83"/>
    <w:rsid w:val="008F4F0E"/>
    <w:rsid w:val="008F4F30"/>
    <w:rsid w:val="008F4F70"/>
    <w:rsid w:val="008F4FC4"/>
    <w:rsid w:val="008F5382"/>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65"/>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313"/>
    <w:rsid w:val="008F75BB"/>
    <w:rsid w:val="008F7706"/>
    <w:rsid w:val="008F78DB"/>
    <w:rsid w:val="008F7A2E"/>
    <w:rsid w:val="008F7A35"/>
    <w:rsid w:val="008F7A62"/>
    <w:rsid w:val="008F7A73"/>
    <w:rsid w:val="008F7AB6"/>
    <w:rsid w:val="008F7B7B"/>
    <w:rsid w:val="008F7C65"/>
    <w:rsid w:val="008F7CF5"/>
    <w:rsid w:val="008F7E8A"/>
    <w:rsid w:val="0090008E"/>
    <w:rsid w:val="009000AE"/>
    <w:rsid w:val="00900124"/>
    <w:rsid w:val="0090025A"/>
    <w:rsid w:val="00900282"/>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89"/>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238"/>
    <w:rsid w:val="00904314"/>
    <w:rsid w:val="009044A7"/>
    <w:rsid w:val="00904526"/>
    <w:rsid w:val="00904531"/>
    <w:rsid w:val="0090455B"/>
    <w:rsid w:val="009045A7"/>
    <w:rsid w:val="009045E1"/>
    <w:rsid w:val="009046F0"/>
    <w:rsid w:val="00904779"/>
    <w:rsid w:val="00904866"/>
    <w:rsid w:val="00904883"/>
    <w:rsid w:val="00904951"/>
    <w:rsid w:val="00904A52"/>
    <w:rsid w:val="00904B95"/>
    <w:rsid w:val="00904B9B"/>
    <w:rsid w:val="00904C51"/>
    <w:rsid w:val="00904D8A"/>
    <w:rsid w:val="00904D9E"/>
    <w:rsid w:val="00904EA0"/>
    <w:rsid w:val="00904F2B"/>
    <w:rsid w:val="00904F62"/>
    <w:rsid w:val="00905038"/>
    <w:rsid w:val="009050D9"/>
    <w:rsid w:val="00905300"/>
    <w:rsid w:val="00905365"/>
    <w:rsid w:val="0090536A"/>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32"/>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6F0"/>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391"/>
    <w:rsid w:val="009114D6"/>
    <w:rsid w:val="009114DA"/>
    <w:rsid w:val="0091150E"/>
    <w:rsid w:val="00911577"/>
    <w:rsid w:val="009115F8"/>
    <w:rsid w:val="0091168D"/>
    <w:rsid w:val="009116F4"/>
    <w:rsid w:val="00911957"/>
    <w:rsid w:val="00911A09"/>
    <w:rsid w:val="00911BEC"/>
    <w:rsid w:val="00911C33"/>
    <w:rsid w:val="00911C48"/>
    <w:rsid w:val="00911CF4"/>
    <w:rsid w:val="00911D2B"/>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2F00"/>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AB"/>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33"/>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3B"/>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4B"/>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B4"/>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54"/>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7F5"/>
    <w:rsid w:val="009258A2"/>
    <w:rsid w:val="00925A0F"/>
    <w:rsid w:val="00925A3B"/>
    <w:rsid w:val="00925AE5"/>
    <w:rsid w:val="00925C81"/>
    <w:rsid w:val="00925D01"/>
    <w:rsid w:val="00925D05"/>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5DB"/>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02D"/>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2EDE"/>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1D"/>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40"/>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007"/>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28"/>
    <w:rsid w:val="009416D6"/>
    <w:rsid w:val="0094173A"/>
    <w:rsid w:val="00941960"/>
    <w:rsid w:val="009419B8"/>
    <w:rsid w:val="00941A59"/>
    <w:rsid w:val="00941B64"/>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AF0"/>
    <w:rsid w:val="00942C55"/>
    <w:rsid w:val="00942CA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3DB"/>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1E"/>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9B"/>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87"/>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4"/>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5FE3"/>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3D"/>
    <w:rsid w:val="00956D5B"/>
    <w:rsid w:val="00956EBF"/>
    <w:rsid w:val="00956F3D"/>
    <w:rsid w:val="00957027"/>
    <w:rsid w:val="00957072"/>
    <w:rsid w:val="00957104"/>
    <w:rsid w:val="0095712C"/>
    <w:rsid w:val="009571D8"/>
    <w:rsid w:val="009571E1"/>
    <w:rsid w:val="00957230"/>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61"/>
    <w:rsid w:val="00957EAE"/>
    <w:rsid w:val="00957EB1"/>
    <w:rsid w:val="00957EE3"/>
    <w:rsid w:val="00957EE8"/>
    <w:rsid w:val="00957FD1"/>
    <w:rsid w:val="009600CB"/>
    <w:rsid w:val="00960196"/>
    <w:rsid w:val="00960219"/>
    <w:rsid w:val="00960245"/>
    <w:rsid w:val="0096025F"/>
    <w:rsid w:val="00960359"/>
    <w:rsid w:val="009603F6"/>
    <w:rsid w:val="00960428"/>
    <w:rsid w:val="009605FE"/>
    <w:rsid w:val="00960779"/>
    <w:rsid w:val="0096077D"/>
    <w:rsid w:val="009608F3"/>
    <w:rsid w:val="009608F8"/>
    <w:rsid w:val="00960906"/>
    <w:rsid w:val="009609D2"/>
    <w:rsid w:val="00960A67"/>
    <w:rsid w:val="00960B06"/>
    <w:rsid w:val="00960B68"/>
    <w:rsid w:val="00960D78"/>
    <w:rsid w:val="00960DEA"/>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7E"/>
    <w:rsid w:val="00963AE4"/>
    <w:rsid w:val="00963BEE"/>
    <w:rsid w:val="00963D38"/>
    <w:rsid w:val="00963E45"/>
    <w:rsid w:val="00963E49"/>
    <w:rsid w:val="00963E8C"/>
    <w:rsid w:val="00964026"/>
    <w:rsid w:val="00964064"/>
    <w:rsid w:val="009640F5"/>
    <w:rsid w:val="009641E2"/>
    <w:rsid w:val="009642AF"/>
    <w:rsid w:val="009643C9"/>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70"/>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69"/>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68"/>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6"/>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4E"/>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64C"/>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6D1"/>
    <w:rsid w:val="009767E8"/>
    <w:rsid w:val="00976822"/>
    <w:rsid w:val="00976906"/>
    <w:rsid w:val="00976953"/>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D2"/>
    <w:rsid w:val="009776E9"/>
    <w:rsid w:val="009777D0"/>
    <w:rsid w:val="009777D7"/>
    <w:rsid w:val="00977862"/>
    <w:rsid w:val="00977C5F"/>
    <w:rsid w:val="00977D01"/>
    <w:rsid w:val="00977E84"/>
    <w:rsid w:val="00977EC8"/>
    <w:rsid w:val="00977EE5"/>
    <w:rsid w:val="00977F19"/>
    <w:rsid w:val="00977F6A"/>
    <w:rsid w:val="00977FB3"/>
    <w:rsid w:val="00980003"/>
    <w:rsid w:val="009802CD"/>
    <w:rsid w:val="0098032E"/>
    <w:rsid w:val="00980338"/>
    <w:rsid w:val="009803C3"/>
    <w:rsid w:val="009804F8"/>
    <w:rsid w:val="00980756"/>
    <w:rsid w:val="00980758"/>
    <w:rsid w:val="009807E0"/>
    <w:rsid w:val="00980919"/>
    <w:rsid w:val="00980929"/>
    <w:rsid w:val="00980948"/>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3DC"/>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46"/>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F5"/>
    <w:rsid w:val="00987549"/>
    <w:rsid w:val="009878C3"/>
    <w:rsid w:val="00987963"/>
    <w:rsid w:val="00987AE4"/>
    <w:rsid w:val="00987B63"/>
    <w:rsid w:val="00987CA6"/>
    <w:rsid w:val="00987CC6"/>
    <w:rsid w:val="00987CED"/>
    <w:rsid w:val="00987D76"/>
    <w:rsid w:val="00987D80"/>
    <w:rsid w:val="00987DB7"/>
    <w:rsid w:val="00987E32"/>
    <w:rsid w:val="0099008A"/>
    <w:rsid w:val="009900FA"/>
    <w:rsid w:val="00990112"/>
    <w:rsid w:val="00990181"/>
    <w:rsid w:val="00990193"/>
    <w:rsid w:val="00990212"/>
    <w:rsid w:val="009902B9"/>
    <w:rsid w:val="009902F6"/>
    <w:rsid w:val="0099032C"/>
    <w:rsid w:val="00990365"/>
    <w:rsid w:val="00990393"/>
    <w:rsid w:val="0099048A"/>
    <w:rsid w:val="009905BC"/>
    <w:rsid w:val="009905DA"/>
    <w:rsid w:val="0099060B"/>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9E8"/>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A33"/>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7DC"/>
    <w:rsid w:val="00993866"/>
    <w:rsid w:val="009938AC"/>
    <w:rsid w:val="009938BD"/>
    <w:rsid w:val="0099391D"/>
    <w:rsid w:val="0099397E"/>
    <w:rsid w:val="00993992"/>
    <w:rsid w:val="00993A70"/>
    <w:rsid w:val="00993CCA"/>
    <w:rsid w:val="00993EC2"/>
    <w:rsid w:val="00993F11"/>
    <w:rsid w:val="00993F9E"/>
    <w:rsid w:val="00994163"/>
    <w:rsid w:val="00994204"/>
    <w:rsid w:val="00994292"/>
    <w:rsid w:val="009942E5"/>
    <w:rsid w:val="00994371"/>
    <w:rsid w:val="009943C9"/>
    <w:rsid w:val="0099443F"/>
    <w:rsid w:val="009944F9"/>
    <w:rsid w:val="009945B8"/>
    <w:rsid w:val="0099464B"/>
    <w:rsid w:val="009946B4"/>
    <w:rsid w:val="009946DF"/>
    <w:rsid w:val="00994741"/>
    <w:rsid w:val="0099493B"/>
    <w:rsid w:val="009949E4"/>
    <w:rsid w:val="00994BBF"/>
    <w:rsid w:val="00994BD4"/>
    <w:rsid w:val="00994BEE"/>
    <w:rsid w:val="00994CCB"/>
    <w:rsid w:val="00994E9B"/>
    <w:rsid w:val="00994EB7"/>
    <w:rsid w:val="00994F02"/>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97FBA"/>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13"/>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9E0"/>
    <w:rsid w:val="009B1B6E"/>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38C"/>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48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2"/>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AB8"/>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D8"/>
    <w:rsid w:val="009C0AF4"/>
    <w:rsid w:val="009C0B5B"/>
    <w:rsid w:val="009C0CCC"/>
    <w:rsid w:val="009C0D3B"/>
    <w:rsid w:val="009C0D42"/>
    <w:rsid w:val="009C0E7C"/>
    <w:rsid w:val="009C10DA"/>
    <w:rsid w:val="009C1293"/>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0DF"/>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46"/>
    <w:rsid w:val="009C3AB1"/>
    <w:rsid w:val="009C3BB6"/>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51"/>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5F8"/>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68"/>
    <w:rsid w:val="009C6F7B"/>
    <w:rsid w:val="009C702D"/>
    <w:rsid w:val="009C7291"/>
    <w:rsid w:val="009C72A6"/>
    <w:rsid w:val="009C74BF"/>
    <w:rsid w:val="009C74C3"/>
    <w:rsid w:val="009C75CA"/>
    <w:rsid w:val="009C7639"/>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66"/>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42D"/>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2ED"/>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A7"/>
    <w:rsid w:val="009D57B8"/>
    <w:rsid w:val="009D5809"/>
    <w:rsid w:val="009D58E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0D"/>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B0"/>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90C"/>
    <w:rsid w:val="009E4A1E"/>
    <w:rsid w:val="009E4A60"/>
    <w:rsid w:val="009E4A79"/>
    <w:rsid w:val="009E4CBB"/>
    <w:rsid w:val="009E4EBD"/>
    <w:rsid w:val="009E4EF5"/>
    <w:rsid w:val="009E4FC1"/>
    <w:rsid w:val="009E4FD5"/>
    <w:rsid w:val="009E50F8"/>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4A0"/>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3BC"/>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E07"/>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279"/>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85"/>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8"/>
    <w:rsid w:val="00A01BBA"/>
    <w:rsid w:val="00A01BC0"/>
    <w:rsid w:val="00A01C95"/>
    <w:rsid w:val="00A01CBB"/>
    <w:rsid w:val="00A01ECB"/>
    <w:rsid w:val="00A02023"/>
    <w:rsid w:val="00A020EA"/>
    <w:rsid w:val="00A02152"/>
    <w:rsid w:val="00A02343"/>
    <w:rsid w:val="00A0235C"/>
    <w:rsid w:val="00A0241C"/>
    <w:rsid w:val="00A024DC"/>
    <w:rsid w:val="00A025A2"/>
    <w:rsid w:val="00A026A9"/>
    <w:rsid w:val="00A026B0"/>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CC7"/>
    <w:rsid w:val="00A03DEC"/>
    <w:rsid w:val="00A03F2D"/>
    <w:rsid w:val="00A04026"/>
    <w:rsid w:val="00A0408E"/>
    <w:rsid w:val="00A04211"/>
    <w:rsid w:val="00A04316"/>
    <w:rsid w:val="00A04378"/>
    <w:rsid w:val="00A04440"/>
    <w:rsid w:val="00A04446"/>
    <w:rsid w:val="00A044E8"/>
    <w:rsid w:val="00A044F3"/>
    <w:rsid w:val="00A04607"/>
    <w:rsid w:val="00A047CD"/>
    <w:rsid w:val="00A047F8"/>
    <w:rsid w:val="00A048E6"/>
    <w:rsid w:val="00A04979"/>
    <w:rsid w:val="00A04BB0"/>
    <w:rsid w:val="00A04D69"/>
    <w:rsid w:val="00A04DCC"/>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63"/>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A6"/>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1"/>
    <w:rsid w:val="00A1471F"/>
    <w:rsid w:val="00A1481A"/>
    <w:rsid w:val="00A14896"/>
    <w:rsid w:val="00A148C7"/>
    <w:rsid w:val="00A14959"/>
    <w:rsid w:val="00A149B4"/>
    <w:rsid w:val="00A14A72"/>
    <w:rsid w:val="00A14AA1"/>
    <w:rsid w:val="00A14B07"/>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1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65"/>
    <w:rsid w:val="00A15FA9"/>
    <w:rsid w:val="00A16028"/>
    <w:rsid w:val="00A1604F"/>
    <w:rsid w:val="00A16054"/>
    <w:rsid w:val="00A160A7"/>
    <w:rsid w:val="00A160FE"/>
    <w:rsid w:val="00A16195"/>
    <w:rsid w:val="00A161D8"/>
    <w:rsid w:val="00A16382"/>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D7E"/>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1A"/>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7C0"/>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0D"/>
    <w:rsid w:val="00A26642"/>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C2"/>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554"/>
    <w:rsid w:val="00A307B1"/>
    <w:rsid w:val="00A3084F"/>
    <w:rsid w:val="00A308A7"/>
    <w:rsid w:val="00A30944"/>
    <w:rsid w:val="00A30B43"/>
    <w:rsid w:val="00A30B80"/>
    <w:rsid w:val="00A30B9E"/>
    <w:rsid w:val="00A30E0A"/>
    <w:rsid w:val="00A30E0B"/>
    <w:rsid w:val="00A30E51"/>
    <w:rsid w:val="00A30E84"/>
    <w:rsid w:val="00A30EAD"/>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91"/>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861"/>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CF5"/>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EFA"/>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4DC"/>
    <w:rsid w:val="00A4661E"/>
    <w:rsid w:val="00A46707"/>
    <w:rsid w:val="00A4688C"/>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7CB"/>
    <w:rsid w:val="00A478A1"/>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6D9"/>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0B"/>
    <w:rsid w:val="00A52A25"/>
    <w:rsid w:val="00A52AFB"/>
    <w:rsid w:val="00A52B33"/>
    <w:rsid w:val="00A52C58"/>
    <w:rsid w:val="00A52D16"/>
    <w:rsid w:val="00A52DC0"/>
    <w:rsid w:val="00A52F3B"/>
    <w:rsid w:val="00A52FA3"/>
    <w:rsid w:val="00A53048"/>
    <w:rsid w:val="00A531A2"/>
    <w:rsid w:val="00A531B7"/>
    <w:rsid w:val="00A532B7"/>
    <w:rsid w:val="00A5337B"/>
    <w:rsid w:val="00A534E7"/>
    <w:rsid w:val="00A53521"/>
    <w:rsid w:val="00A53568"/>
    <w:rsid w:val="00A535BA"/>
    <w:rsid w:val="00A5360C"/>
    <w:rsid w:val="00A53766"/>
    <w:rsid w:val="00A5385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75"/>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84"/>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23"/>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6A"/>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93F"/>
    <w:rsid w:val="00A64AB6"/>
    <w:rsid w:val="00A64B6B"/>
    <w:rsid w:val="00A64B9B"/>
    <w:rsid w:val="00A64CED"/>
    <w:rsid w:val="00A64CF0"/>
    <w:rsid w:val="00A64DA1"/>
    <w:rsid w:val="00A64DAA"/>
    <w:rsid w:val="00A64F75"/>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64"/>
    <w:rsid w:val="00A664CD"/>
    <w:rsid w:val="00A665F4"/>
    <w:rsid w:val="00A66621"/>
    <w:rsid w:val="00A66775"/>
    <w:rsid w:val="00A667A3"/>
    <w:rsid w:val="00A667A7"/>
    <w:rsid w:val="00A66A02"/>
    <w:rsid w:val="00A66B4D"/>
    <w:rsid w:val="00A66B62"/>
    <w:rsid w:val="00A66C46"/>
    <w:rsid w:val="00A66C87"/>
    <w:rsid w:val="00A66D11"/>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748"/>
    <w:rsid w:val="00A71A64"/>
    <w:rsid w:val="00A71B42"/>
    <w:rsid w:val="00A71E91"/>
    <w:rsid w:val="00A71FA9"/>
    <w:rsid w:val="00A71FDE"/>
    <w:rsid w:val="00A7205B"/>
    <w:rsid w:val="00A7209A"/>
    <w:rsid w:val="00A720D0"/>
    <w:rsid w:val="00A7217F"/>
    <w:rsid w:val="00A72217"/>
    <w:rsid w:val="00A7226B"/>
    <w:rsid w:val="00A722B1"/>
    <w:rsid w:val="00A7253A"/>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B0"/>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89"/>
    <w:rsid w:val="00A81FCA"/>
    <w:rsid w:val="00A82173"/>
    <w:rsid w:val="00A8242D"/>
    <w:rsid w:val="00A82460"/>
    <w:rsid w:val="00A8247B"/>
    <w:rsid w:val="00A8256E"/>
    <w:rsid w:val="00A82750"/>
    <w:rsid w:val="00A8280F"/>
    <w:rsid w:val="00A829A7"/>
    <w:rsid w:val="00A82B41"/>
    <w:rsid w:val="00A82B6E"/>
    <w:rsid w:val="00A82C84"/>
    <w:rsid w:val="00A82CC6"/>
    <w:rsid w:val="00A82E01"/>
    <w:rsid w:val="00A82E12"/>
    <w:rsid w:val="00A82E1E"/>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08"/>
    <w:rsid w:val="00A84241"/>
    <w:rsid w:val="00A842A5"/>
    <w:rsid w:val="00A84374"/>
    <w:rsid w:val="00A8437D"/>
    <w:rsid w:val="00A84405"/>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43"/>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697"/>
    <w:rsid w:val="00A86717"/>
    <w:rsid w:val="00A86776"/>
    <w:rsid w:val="00A867DF"/>
    <w:rsid w:val="00A8681F"/>
    <w:rsid w:val="00A8684E"/>
    <w:rsid w:val="00A8694C"/>
    <w:rsid w:val="00A8695E"/>
    <w:rsid w:val="00A86AD4"/>
    <w:rsid w:val="00A86ADB"/>
    <w:rsid w:val="00A86B5B"/>
    <w:rsid w:val="00A86BAA"/>
    <w:rsid w:val="00A86BC7"/>
    <w:rsid w:val="00A86C28"/>
    <w:rsid w:val="00A86C7C"/>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1FF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BC"/>
    <w:rsid w:val="00A955EC"/>
    <w:rsid w:val="00A9565F"/>
    <w:rsid w:val="00A95666"/>
    <w:rsid w:val="00A956E4"/>
    <w:rsid w:val="00A958B9"/>
    <w:rsid w:val="00A95908"/>
    <w:rsid w:val="00A959F1"/>
    <w:rsid w:val="00A95AA4"/>
    <w:rsid w:val="00A95B21"/>
    <w:rsid w:val="00A95C63"/>
    <w:rsid w:val="00A95C7A"/>
    <w:rsid w:val="00A95CBA"/>
    <w:rsid w:val="00A95D6F"/>
    <w:rsid w:val="00A95DAF"/>
    <w:rsid w:val="00A95EB2"/>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83C"/>
    <w:rsid w:val="00AA091B"/>
    <w:rsid w:val="00AA0922"/>
    <w:rsid w:val="00AA09E2"/>
    <w:rsid w:val="00AA0ADC"/>
    <w:rsid w:val="00AA0D3A"/>
    <w:rsid w:val="00AA0DC6"/>
    <w:rsid w:val="00AA0ECF"/>
    <w:rsid w:val="00AA0ED1"/>
    <w:rsid w:val="00AA0F84"/>
    <w:rsid w:val="00AA1040"/>
    <w:rsid w:val="00AA104C"/>
    <w:rsid w:val="00AA1059"/>
    <w:rsid w:val="00AA1123"/>
    <w:rsid w:val="00AA1137"/>
    <w:rsid w:val="00AA113D"/>
    <w:rsid w:val="00AA11AF"/>
    <w:rsid w:val="00AA1257"/>
    <w:rsid w:val="00AA1271"/>
    <w:rsid w:val="00AA129F"/>
    <w:rsid w:val="00AA12BD"/>
    <w:rsid w:val="00AA12BF"/>
    <w:rsid w:val="00AA149C"/>
    <w:rsid w:val="00AA1570"/>
    <w:rsid w:val="00AA15BD"/>
    <w:rsid w:val="00AA15C6"/>
    <w:rsid w:val="00AA161B"/>
    <w:rsid w:val="00AA1720"/>
    <w:rsid w:val="00AA173A"/>
    <w:rsid w:val="00AA1787"/>
    <w:rsid w:val="00AA17D9"/>
    <w:rsid w:val="00AA1847"/>
    <w:rsid w:val="00AA18A7"/>
    <w:rsid w:val="00AA18B6"/>
    <w:rsid w:val="00AA1915"/>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1D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BF5"/>
    <w:rsid w:val="00AA5C2E"/>
    <w:rsid w:val="00AA5EB8"/>
    <w:rsid w:val="00AA5F5D"/>
    <w:rsid w:val="00AA5F9F"/>
    <w:rsid w:val="00AA5FF6"/>
    <w:rsid w:val="00AA602E"/>
    <w:rsid w:val="00AA60C3"/>
    <w:rsid w:val="00AA64BC"/>
    <w:rsid w:val="00AA654F"/>
    <w:rsid w:val="00AA6710"/>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2FD"/>
    <w:rsid w:val="00AA739A"/>
    <w:rsid w:val="00AA74C3"/>
    <w:rsid w:val="00AA7695"/>
    <w:rsid w:val="00AA77AF"/>
    <w:rsid w:val="00AA78A4"/>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AB"/>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559"/>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00"/>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8B6"/>
    <w:rsid w:val="00AB59BC"/>
    <w:rsid w:val="00AB59BF"/>
    <w:rsid w:val="00AB5B4F"/>
    <w:rsid w:val="00AB5B9C"/>
    <w:rsid w:val="00AB5C09"/>
    <w:rsid w:val="00AB5CC9"/>
    <w:rsid w:val="00AB5D70"/>
    <w:rsid w:val="00AB5E12"/>
    <w:rsid w:val="00AB5EC4"/>
    <w:rsid w:val="00AB5F33"/>
    <w:rsid w:val="00AB5FEE"/>
    <w:rsid w:val="00AB61EF"/>
    <w:rsid w:val="00AB631C"/>
    <w:rsid w:val="00AB644A"/>
    <w:rsid w:val="00AB64C1"/>
    <w:rsid w:val="00AB6516"/>
    <w:rsid w:val="00AB65F0"/>
    <w:rsid w:val="00AB6A9A"/>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E6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169"/>
    <w:rsid w:val="00AC2304"/>
    <w:rsid w:val="00AC2314"/>
    <w:rsid w:val="00AC2400"/>
    <w:rsid w:val="00AC243B"/>
    <w:rsid w:val="00AC24B7"/>
    <w:rsid w:val="00AC24F9"/>
    <w:rsid w:val="00AC2577"/>
    <w:rsid w:val="00AC258E"/>
    <w:rsid w:val="00AC25FA"/>
    <w:rsid w:val="00AC262C"/>
    <w:rsid w:val="00AC273B"/>
    <w:rsid w:val="00AC274C"/>
    <w:rsid w:val="00AC2807"/>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65"/>
    <w:rsid w:val="00AC408F"/>
    <w:rsid w:val="00AC40FB"/>
    <w:rsid w:val="00AC41B9"/>
    <w:rsid w:val="00AC42A1"/>
    <w:rsid w:val="00AC43A6"/>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766"/>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E8B"/>
    <w:rsid w:val="00AC7F42"/>
    <w:rsid w:val="00AC7F57"/>
    <w:rsid w:val="00AC7F96"/>
    <w:rsid w:val="00AC7FB3"/>
    <w:rsid w:val="00AC7FD7"/>
    <w:rsid w:val="00AD01DA"/>
    <w:rsid w:val="00AD02E1"/>
    <w:rsid w:val="00AD0345"/>
    <w:rsid w:val="00AD04AA"/>
    <w:rsid w:val="00AD06E6"/>
    <w:rsid w:val="00AD070A"/>
    <w:rsid w:val="00AD071E"/>
    <w:rsid w:val="00AD07AB"/>
    <w:rsid w:val="00AD0806"/>
    <w:rsid w:val="00AD084E"/>
    <w:rsid w:val="00AD09E1"/>
    <w:rsid w:val="00AD0A24"/>
    <w:rsid w:val="00AD0AEB"/>
    <w:rsid w:val="00AD0B16"/>
    <w:rsid w:val="00AD0C54"/>
    <w:rsid w:val="00AD0CF4"/>
    <w:rsid w:val="00AD0D19"/>
    <w:rsid w:val="00AD0D20"/>
    <w:rsid w:val="00AD0E09"/>
    <w:rsid w:val="00AD101B"/>
    <w:rsid w:val="00AD10AD"/>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1C"/>
    <w:rsid w:val="00AD249D"/>
    <w:rsid w:val="00AD25D3"/>
    <w:rsid w:val="00AD261D"/>
    <w:rsid w:val="00AD2682"/>
    <w:rsid w:val="00AD26A0"/>
    <w:rsid w:val="00AD26BD"/>
    <w:rsid w:val="00AD2971"/>
    <w:rsid w:val="00AD2ABA"/>
    <w:rsid w:val="00AD2DD6"/>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7"/>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91"/>
    <w:rsid w:val="00AE0DC9"/>
    <w:rsid w:val="00AE0DE0"/>
    <w:rsid w:val="00AE0E18"/>
    <w:rsid w:val="00AE0E2D"/>
    <w:rsid w:val="00AE0E88"/>
    <w:rsid w:val="00AE0EC5"/>
    <w:rsid w:val="00AE0FA7"/>
    <w:rsid w:val="00AE1067"/>
    <w:rsid w:val="00AE1085"/>
    <w:rsid w:val="00AE108A"/>
    <w:rsid w:val="00AE10E5"/>
    <w:rsid w:val="00AE112A"/>
    <w:rsid w:val="00AE138B"/>
    <w:rsid w:val="00AE1413"/>
    <w:rsid w:val="00AE142C"/>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6A"/>
    <w:rsid w:val="00AE4AB5"/>
    <w:rsid w:val="00AE4AD4"/>
    <w:rsid w:val="00AE4ADC"/>
    <w:rsid w:val="00AE4B6A"/>
    <w:rsid w:val="00AE4B70"/>
    <w:rsid w:val="00AE4BA5"/>
    <w:rsid w:val="00AE4DE1"/>
    <w:rsid w:val="00AE4F78"/>
    <w:rsid w:val="00AE50BF"/>
    <w:rsid w:val="00AE513D"/>
    <w:rsid w:val="00AE5141"/>
    <w:rsid w:val="00AE5268"/>
    <w:rsid w:val="00AE52CC"/>
    <w:rsid w:val="00AE5404"/>
    <w:rsid w:val="00AE551D"/>
    <w:rsid w:val="00AE5561"/>
    <w:rsid w:val="00AE55BB"/>
    <w:rsid w:val="00AE5602"/>
    <w:rsid w:val="00AE564A"/>
    <w:rsid w:val="00AE5656"/>
    <w:rsid w:val="00AE5660"/>
    <w:rsid w:val="00AE570E"/>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BBA"/>
    <w:rsid w:val="00AF2C4E"/>
    <w:rsid w:val="00AF2D17"/>
    <w:rsid w:val="00AF2E36"/>
    <w:rsid w:val="00AF2EC6"/>
    <w:rsid w:val="00AF3098"/>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F6"/>
    <w:rsid w:val="00AF681C"/>
    <w:rsid w:val="00AF6855"/>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0C"/>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C"/>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AB7"/>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78"/>
    <w:rsid w:val="00B11295"/>
    <w:rsid w:val="00B1139B"/>
    <w:rsid w:val="00B11435"/>
    <w:rsid w:val="00B11437"/>
    <w:rsid w:val="00B11460"/>
    <w:rsid w:val="00B115E0"/>
    <w:rsid w:val="00B116CE"/>
    <w:rsid w:val="00B116D7"/>
    <w:rsid w:val="00B1172C"/>
    <w:rsid w:val="00B1179C"/>
    <w:rsid w:val="00B119AF"/>
    <w:rsid w:val="00B11AAC"/>
    <w:rsid w:val="00B11ADE"/>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A5"/>
    <w:rsid w:val="00B134E6"/>
    <w:rsid w:val="00B13521"/>
    <w:rsid w:val="00B1353D"/>
    <w:rsid w:val="00B13663"/>
    <w:rsid w:val="00B136F5"/>
    <w:rsid w:val="00B13B17"/>
    <w:rsid w:val="00B13B43"/>
    <w:rsid w:val="00B13C83"/>
    <w:rsid w:val="00B13CD2"/>
    <w:rsid w:val="00B13D52"/>
    <w:rsid w:val="00B13E6A"/>
    <w:rsid w:val="00B13EC4"/>
    <w:rsid w:val="00B13EF9"/>
    <w:rsid w:val="00B13F41"/>
    <w:rsid w:val="00B13FCE"/>
    <w:rsid w:val="00B14025"/>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0B"/>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90F"/>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9AB"/>
    <w:rsid w:val="00B20A40"/>
    <w:rsid w:val="00B20A67"/>
    <w:rsid w:val="00B20AEF"/>
    <w:rsid w:val="00B20B46"/>
    <w:rsid w:val="00B20B89"/>
    <w:rsid w:val="00B20BB0"/>
    <w:rsid w:val="00B20CF8"/>
    <w:rsid w:val="00B20D05"/>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E5D"/>
    <w:rsid w:val="00B22F9F"/>
    <w:rsid w:val="00B22FDE"/>
    <w:rsid w:val="00B23081"/>
    <w:rsid w:val="00B230B9"/>
    <w:rsid w:val="00B23334"/>
    <w:rsid w:val="00B2336E"/>
    <w:rsid w:val="00B234E9"/>
    <w:rsid w:val="00B235AD"/>
    <w:rsid w:val="00B2366D"/>
    <w:rsid w:val="00B23784"/>
    <w:rsid w:val="00B237FA"/>
    <w:rsid w:val="00B23888"/>
    <w:rsid w:val="00B23AD4"/>
    <w:rsid w:val="00B23B41"/>
    <w:rsid w:val="00B23B73"/>
    <w:rsid w:val="00B23BFD"/>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90D"/>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DB"/>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CD"/>
    <w:rsid w:val="00B300F0"/>
    <w:rsid w:val="00B305F7"/>
    <w:rsid w:val="00B3062F"/>
    <w:rsid w:val="00B3068E"/>
    <w:rsid w:val="00B30793"/>
    <w:rsid w:val="00B30896"/>
    <w:rsid w:val="00B3099F"/>
    <w:rsid w:val="00B30A6D"/>
    <w:rsid w:val="00B30A8E"/>
    <w:rsid w:val="00B30BDB"/>
    <w:rsid w:val="00B30CE6"/>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753"/>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425"/>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1E"/>
    <w:rsid w:val="00B34055"/>
    <w:rsid w:val="00B34108"/>
    <w:rsid w:val="00B3435B"/>
    <w:rsid w:val="00B343E2"/>
    <w:rsid w:val="00B3447B"/>
    <w:rsid w:val="00B344A4"/>
    <w:rsid w:val="00B345E1"/>
    <w:rsid w:val="00B34655"/>
    <w:rsid w:val="00B346BF"/>
    <w:rsid w:val="00B346CA"/>
    <w:rsid w:val="00B3480D"/>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6C7"/>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2C"/>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5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6C"/>
    <w:rsid w:val="00B444DE"/>
    <w:rsid w:val="00B44647"/>
    <w:rsid w:val="00B4471E"/>
    <w:rsid w:val="00B4475E"/>
    <w:rsid w:val="00B44761"/>
    <w:rsid w:val="00B44775"/>
    <w:rsid w:val="00B44841"/>
    <w:rsid w:val="00B4491A"/>
    <w:rsid w:val="00B44998"/>
    <w:rsid w:val="00B449AE"/>
    <w:rsid w:val="00B44A5C"/>
    <w:rsid w:val="00B44B9F"/>
    <w:rsid w:val="00B44C1F"/>
    <w:rsid w:val="00B44D6A"/>
    <w:rsid w:val="00B44D7E"/>
    <w:rsid w:val="00B44EA3"/>
    <w:rsid w:val="00B44F51"/>
    <w:rsid w:val="00B450F3"/>
    <w:rsid w:val="00B45153"/>
    <w:rsid w:val="00B45287"/>
    <w:rsid w:val="00B45328"/>
    <w:rsid w:val="00B45359"/>
    <w:rsid w:val="00B45367"/>
    <w:rsid w:val="00B453B5"/>
    <w:rsid w:val="00B4546B"/>
    <w:rsid w:val="00B454EE"/>
    <w:rsid w:val="00B45507"/>
    <w:rsid w:val="00B4550D"/>
    <w:rsid w:val="00B455E9"/>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979"/>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A6B"/>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9"/>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A5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45"/>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15"/>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CFB"/>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8E"/>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37"/>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46"/>
    <w:rsid w:val="00B730BE"/>
    <w:rsid w:val="00B73252"/>
    <w:rsid w:val="00B732A4"/>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7BE"/>
    <w:rsid w:val="00B76829"/>
    <w:rsid w:val="00B76836"/>
    <w:rsid w:val="00B7690E"/>
    <w:rsid w:val="00B76988"/>
    <w:rsid w:val="00B769DD"/>
    <w:rsid w:val="00B76A26"/>
    <w:rsid w:val="00B76C8A"/>
    <w:rsid w:val="00B76CC4"/>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0F89"/>
    <w:rsid w:val="00B81062"/>
    <w:rsid w:val="00B810D7"/>
    <w:rsid w:val="00B8112F"/>
    <w:rsid w:val="00B81148"/>
    <w:rsid w:val="00B811D8"/>
    <w:rsid w:val="00B811FE"/>
    <w:rsid w:val="00B812A4"/>
    <w:rsid w:val="00B8162E"/>
    <w:rsid w:val="00B816AC"/>
    <w:rsid w:val="00B81851"/>
    <w:rsid w:val="00B819AA"/>
    <w:rsid w:val="00B819F9"/>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EEE"/>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28"/>
    <w:rsid w:val="00B8634A"/>
    <w:rsid w:val="00B86358"/>
    <w:rsid w:val="00B8637F"/>
    <w:rsid w:val="00B863DA"/>
    <w:rsid w:val="00B8644E"/>
    <w:rsid w:val="00B86591"/>
    <w:rsid w:val="00B86717"/>
    <w:rsid w:val="00B8672A"/>
    <w:rsid w:val="00B8679C"/>
    <w:rsid w:val="00B86837"/>
    <w:rsid w:val="00B868A2"/>
    <w:rsid w:val="00B8692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690"/>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80"/>
    <w:rsid w:val="00B9379D"/>
    <w:rsid w:val="00B937A5"/>
    <w:rsid w:val="00B93847"/>
    <w:rsid w:val="00B93976"/>
    <w:rsid w:val="00B939CC"/>
    <w:rsid w:val="00B93A6D"/>
    <w:rsid w:val="00B93A87"/>
    <w:rsid w:val="00B93A96"/>
    <w:rsid w:val="00B93BE1"/>
    <w:rsid w:val="00B93CFB"/>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24"/>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5EB"/>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5F8"/>
    <w:rsid w:val="00BA061B"/>
    <w:rsid w:val="00BA06B3"/>
    <w:rsid w:val="00BA06DB"/>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9C"/>
    <w:rsid w:val="00BA16D8"/>
    <w:rsid w:val="00BA16FD"/>
    <w:rsid w:val="00BA173D"/>
    <w:rsid w:val="00BA188E"/>
    <w:rsid w:val="00BA190C"/>
    <w:rsid w:val="00BA1A0F"/>
    <w:rsid w:val="00BA1A14"/>
    <w:rsid w:val="00BA1A50"/>
    <w:rsid w:val="00BA1A7E"/>
    <w:rsid w:val="00BA1BFA"/>
    <w:rsid w:val="00BA1BFB"/>
    <w:rsid w:val="00BA1E56"/>
    <w:rsid w:val="00BA1E58"/>
    <w:rsid w:val="00BA1EE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85"/>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906"/>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39"/>
    <w:rsid w:val="00BA5848"/>
    <w:rsid w:val="00BA58A9"/>
    <w:rsid w:val="00BA58DA"/>
    <w:rsid w:val="00BA5969"/>
    <w:rsid w:val="00BA5ACF"/>
    <w:rsid w:val="00BA5DDA"/>
    <w:rsid w:val="00BA5DEE"/>
    <w:rsid w:val="00BA5EA3"/>
    <w:rsid w:val="00BA5F37"/>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8F"/>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C2B"/>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0AB"/>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BC"/>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66"/>
    <w:rsid w:val="00BB4A97"/>
    <w:rsid w:val="00BB4B41"/>
    <w:rsid w:val="00BB4B6E"/>
    <w:rsid w:val="00BB4B72"/>
    <w:rsid w:val="00BB4BFB"/>
    <w:rsid w:val="00BB4C42"/>
    <w:rsid w:val="00BB4C81"/>
    <w:rsid w:val="00BB4C8D"/>
    <w:rsid w:val="00BB4D76"/>
    <w:rsid w:val="00BB4E9C"/>
    <w:rsid w:val="00BB4EB2"/>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23"/>
    <w:rsid w:val="00BB78FB"/>
    <w:rsid w:val="00BB7925"/>
    <w:rsid w:val="00BB7B16"/>
    <w:rsid w:val="00BB7BB7"/>
    <w:rsid w:val="00BB7D1F"/>
    <w:rsid w:val="00BB7D5C"/>
    <w:rsid w:val="00BB7E20"/>
    <w:rsid w:val="00BB7EF9"/>
    <w:rsid w:val="00BB7FCF"/>
    <w:rsid w:val="00BC021C"/>
    <w:rsid w:val="00BC0550"/>
    <w:rsid w:val="00BC05DA"/>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C3"/>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EA"/>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BCF"/>
    <w:rsid w:val="00BC5C5F"/>
    <w:rsid w:val="00BC5CEF"/>
    <w:rsid w:val="00BC5D18"/>
    <w:rsid w:val="00BC5D1E"/>
    <w:rsid w:val="00BC5D3F"/>
    <w:rsid w:val="00BC5E4B"/>
    <w:rsid w:val="00BC5FF9"/>
    <w:rsid w:val="00BC6013"/>
    <w:rsid w:val="00BC60E9"/>
    <w:rsid w:val="00BC61BD"/>
    <w:rsid w:val="00BC6200"/>
    <w:rsid w:val="00BC626F"/>
    <w:rsid w:val="00BC65D1"/>
    <w:rsid w:val="00BC6719"/>
    <w:rsid w:val="00BC673B"/>
    <w:rsid w:val="00BC685A"/>
    <w:rsid w:val="00BC68C8"/>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22"/>
    <w:rsid w:val="00BD2580"/>
    <w:rsid w:val="00BD258C"/>
    <w:rsid w:val="00BD25AE"/>
    <w:rsid w:val="00BD267E"/>
    <w:rsid w:val="00BD2689"/>
    <w:rsid w:val="00BD26C6"/>
    <w:rsid w:val="00BD2771"/>
    <w:rsid w:val="00BD2927"/>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28"/>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EA5"/>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7EA"/>
    <w:rsid w:val="00BE482E"/>
    <w:rsid w:val="00BE4904"/>
    <w:rsid w:val="00BE493F"/>
    <w:rsid w:val="00BE49A3"/>
    <w:rsid w:val="00BE4B66"/>
    <w:rsid w:val="00BE4C24"/>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7C1"/>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731"/>
    <w:rsid w:val="00BE77F3"/>
    <w:rsid w:val="00BE7847"/>
    <w:rsid w:val="00BE7A0D"/>
    <w:rsid w:val="00BE7ABA"/>
    <w:rsid w:val="00BE7B9A"/>
    <w:rsid w:val="00BE7D37"/>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5A"/>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8F"/>
    <w:rsid w:val="00BF2192"/>
    <w:rsid w:val="00BF21D3"/>
    <w:rsid w:val="00BF2200"/>
    <w:rsid w:val="00BF2305"/>
    <w:rsid w:val="00BF2420"/>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7A"/>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50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06"/>
    <w:rsid w:val="00C0219E"/>
    <w:rsid w:val="00C02287"/>
    <w:rsid w:val="00C022C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BB"/>
    <w:rsid w:val="00C03CD9"/>
    <w:rsid w:val="00C03CE4"/>
    <w:rsid w:val="00C03D8A"/>
    <w:rsid w:val="00C03DA5"/>
    <w:rsid w:val="00C03DBC"/>
    <w:rsid w:val="00C04099"/>
    <w:rsid w:val="00C0411D"/>
    <w:rsid w:val="00C0413E"/>
    <w:rsid w:val="00C041A7"/>
    <w:rsid w:val="00C0438F"/>
    <w:rsid w:val="00C04518"/>
    <w:rsid w:val="00C0451C"/>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C5"/>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EDC"/>
    <w:rsid w:val="00C10F42"/>
    <w:rsid w:val="00C10FF7"/>
    <w:rsid w:val="00C10FFB"/>
    <w:rsid w:val="00C11009"/>
    <w:rsid w:val="00C110B1"/>
    <w:rsid w:val="00C11157"/>
    <w:rsid w:val="00C1116D"/>
    <w:rsid w:val="00C1119F"/>
    <w:rsid w:val="00C11391"/>
    <w:rsid w:val="00C11418"/>
    <w:rsid w:val="00C1165D"/>
    <w:rsid w:val="00C11764"/>
    <w:rsid w:val="00C1181B"/>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6A"/>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06F"/>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4A"/>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378"/>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92F"/>
    <w:rsid w:val="00C25A9C"/>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DC6"/>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1E5"/>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7B"/>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AA"/>
    <w:rsid w:val="00C402C0"/>
    <w:rsid w:val="00C4033C"/>
    <w:rsid w:val="00C40342"/>
    <w:rsid w:val="00C4034A"/>
    <w:rsid w:val="00C404FC"/>
    <w:rsid w:val="00C4092A"/>
    <w:rsid w:val="00C40964"/>
    <w:rsid w:val="00C40B1E"/>
    <w:rsid w:val="00C40BBC"/>
    <w:rsid w:val="00C40C4D"/>
    <w:rsid w:val="00C40CAB"/>
    <w:rsid w:val="00C40CB7"/>
    <w:rsid w:val="00C40D1D"/>
    <w:rsid w:val="00C40D4E"/>
    <w:rsid w:val="00C40D61"/>
    <w:rsid w:val="00C40DC3"/>
    <w:rsid w:val="00C40EB5"/>
    <w:rsid w:val="00C40ECE"/>
    <w:rsid w:val="00C40FE2"/>
    <w:rsid w:val="00C41027"/>
    <w:rsid w:val="00C410CA"/>
    <w:rsid w:val="00C410E7"/>
    <w:rsid w:val="00C41186"/>
    <w:rsid w:val="00C41301"/>
    <w:rsid w:val="00C4139A"/>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66C"/>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08A"/>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96"/>
    <w:rsid w:val="00C476DD"/>
    <w:rsid w:val="00C47B62"/>
    <w:rsid w:val="00C47CA5"/>
    <w:rsid w:val="00C47D31"/>
    <w:rsid w:val="00C47F18"/>
    <w:rsid w:val="00C47F93"/>
    <w:rsid w:val="00C47FE8"/>
    <w:rsid w:val="00C50023"/>
    <w:rsid w:val="00C50032"/>
    <w:rsid w:val="00C500F3"/>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6F1"/>
    <w:rsid w:val="00C527C4"/>
    <w:rsid w:val="00C527D3"/>
    <w:rsid w:val="00C5282D"/>
    <w:rsid w:val="00C52AE6"/>
    <w:rsid w:val="00C52B19"/>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809"/>
    <w:rsid w:val="00C53917"/>
    <w:rsid w:val="00C53AB6"/>
    <w:rsid w:val="00C53B91"/>
    <w:rsid w:val="00C53B9F"/>
    <w:rsid w:val="00C53BC7"/>
    <w:rsid w:val="00C53CEF"/>
    <w:rsid w:val="00C53E43"/>
    <w:rsid w:val="00C53FD4"/>
    <w:rsid w:val="00C54096"/>
    <w:rsid w:val="00C540A7"/>
    <w:rsid w:val="00C542D7"/>
    <w:rsid w:val="00C544BA"/>
    <w:rsid w:val="00C54586"/>
    <w:rsid w:val="00C545A1"/>
    <w:rsid w:val="00C545A4"/>
    <w:rsid w:val="00C54600"/>
    <w:rsid w:val="00C5476C"/>
    <w:rsid w:val="00C54796"/>
    <w:rsid w:val="00C54797"/>
    <w:rsid w:val="00C549B9"/>
    <w:rsid w:val="00C54A0D"/>
    <w:rsid w:val="00C54A2F"/>
    <w:rsid w:val="00C54A6D"/>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6BB"/>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3F"/>
    <w:rsid w:val="00C57DA3"/>
    <w:rsid w:val="00C57F8A"/>
    <w:rsid w:val="00C60007"/>
    <w:rsid w:val="00C60060"/>
    <w:rsid w:val="00C60089"/>
    <w:rsid w:val="00C6008B"/>
    <w:rsid w:val="00C600A6"/>
    <w:rsid w:val="00C600D6"/>
    <w:rsid w:val="00C60124"/>
    <w:rsid w:val="00C60127"/>
    <w:rsid w:val="00C601FA"/>
    <w:rsid w:val="00C602A0"/>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141"/>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3B7"/>
    <w:rsid w:val="00C66461"/>
    <w:rsid w:val="00C66529"/>
    <w:rsid w:val="00C6657B"/>
    <w:rsid w:val="00C665BA"/>
    <w:rsid w:val="00C666F2"/>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2"/>
    <w:rsid w:val="00C70ACE"/>
    <w:rsid w:val="00C70AD4"/>
    <w:rsid w:val="00C70B64"/>
    <w:rsid w:val="00C70D11"/>
    <w:rsid w:val="00C70D3E"/>
    <w:rsid w:val="00C70D75"/>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A43"/>
    <w:rsid w:val="00C72C83"/>
    <w:rsid w:val="00C72E60"/>
    <w:rsid w:val="00C72E94"/>
    <w:rsid w:val="00C72FB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6F84"/>
    <w:rsid w:val="00C7700C"/>
    <w:rsid w:val="00C7700D"/>
    <w:rsid w:val="00C7703B"/>
    <w:rsid w:val="00C7709F"/>
    <w:rsid w:val="00C77105"/>
    <w:rsid w:val="00C77132"/>
    <w:rsid w:val="00C77147"/>
    <w:rsid w:val="00C771D5"/>
    <w:rsid w:val="00C77287"/>
    <w:rsid w:val="00C77295"/>
    <w:rsid w:val="00C773B8"/>
    <w:rsid w:val="00C77463"/>
    <w:rsid w:val="00C774F5"/>
    <w:rsid w:val="00C777D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1A"/>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9EF"/>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65"/>
    <w:rsid w:val="00C82CE1"/>
    <w:rsid w:val="00C82D14"/>
    <w:rsid w:val="00C82D39"/>
    <w:rsid w:val="00C82D43"/>
    <w:rsid w:val="00C83004"/>
    <w:rsid w:val="00C8312D"/>
    <w:rsid w:val="00C831AB"/>
    <w:rsid w:val="00C83229"/>
    <w:rsid w:val="00C8337B"/>
    <w:rsid w:val="00C83381"/>
    <w:rsid w:val="00C8377C"/>
    <w:rsid w:val="00C8382B"/>
    <w:rsid w:val="00C83844"/>
    <w:rsid w:val="00C83847"/>
    <w:rsid w:val="00C838F6"/>
    <w:rsid w:val="00C8390C"/>
    <w:rsid w:val="00C83A0F"/>
    <w:rsid w:val="00C83B3F"/>
    <w:rsid w:val="00C83DB9"/>
    <w:rsid w:val="00C83E14"/>
    <w:rsid w:val="00C83E89"/>
    <w:rsid w:val="00C83EA1"/>
    <w:rsid w:val="00C83FB5"/>
    <w:rsid w:val="00C8410E"/>
    <w:rsid w:val="00C8415E"/>
    <w:rsid w:val="00C841DA"/>
    <w:rsid w:val="00C84273"/>
    <w:rsid w:val="00C844F6"/>
    <w:rsid w:val="00C8464C"/>
    <w:rsid w:val="00C846CF"/>
    <w:rsid w:val="00C8471B"/>
    <w:rsid w:val="00C84759"/>
    <w:rsid w:val="00C847A4"/>
    <w:rsid w:val="00C84814"/>
    <w:rsid w:val="00C84875"/>
    <w:rsid w:val="00C8495A"/>
    <w:rsid w:val="00C84A0A"/>
    <w:rsid w:val="00C84ABE"/>
    <w:rsid w:val="00C84AC3"/>
    <w:rsid w:val="00C84C3F"/>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9D9"/>
    <w:rsid w:val="00C86A14"/>
    <w:rsid w:val="00C86AAC"/>
    <w:rsid w:val="00C86AD3"/>
    <w:rsid w:val="00C86D5F"/>
    <w:rsid w:val="00C86E0A"/>
    <w:rsid w:val="00C86E75"/>
    <w:rsid w:val="00C86F63"/>
    <w:rsid w:val="00C86FF3"/>
    <w:rsid w:val="00C87154"/>
    <w:rsid w:val="00C8715B"/>
    <w:rsid w:val="00C8726B"/>
    <w:rsid w:val="00C8727A"/>
    <w:rsid w:val="00C872EB"/>
    <w:rsid w:val="00C8739A"/>
    <w:rsid w:val="00C87438"/>
    <w:rsid w:val="00C87439"/>
    <w:rsid w:val="00C8744F"/>
    <w:rsid w:val="00C87476"/>
    <w:rsid w:val="00C87489"/>
    <w:rsid w:val="00C875D9"/>
    <w:rsid w:val="00C875DB"/>
    <w:rsid w:val="00C87654"/>
    <w:rsid w:val="00C87846"/>
    <w:rsid w:val="00C87881"/>
    <w:rsid w:val="00C878BE"/>
    <w:rsid w:val="00C87AB6"/>
    <w:rsid w:val="00C87B44"/>
    <w:rsid w:val="00C87B72"/>
    <w:rsid w:val="00C87BB6"/>
    <w:rsid w:val="00C87BFF"/>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0"/>
    <w:rsid w:val="00C907DB"/>
    <w:rsid w:val="00C907E0"/>
    <w:rsid w:val="00C9082C"/>
    <w:rsid w:val="00C9090D"/>
    <w:rsid w:val="00C90974"/>
    <w:rsid w:val="00C90A6F"/>
    <w:rsid w:val="00C90B77"/>
    <w:rsid w:val="00C90BC3"/>
    <w:rsid w:val="00C90CDB"/>
    <w:rsid w:val="00C90D12"/>
    <w:rsid w:val="00C90D18"/>
    <w:rsid w:val="00C90D8F"/>
    <w:rsid w:val="00C90E52"/>
    <w:rsid w:val="00C90FA0"/>
    <w:rsid w:val="00C91007"/>
    <w:rsid w:val="00C910D3"/>
    <w:rsid w:val="00C91136"/>
    <w:rsid w:val="00C91205"/>
    <w:rsid w:val="00C91274"/>
    <w:rsid w:val="00C914AB"/>
    <w:rsid w:val="00C914F9"/>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3F9"/>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2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357"/>
    <w:rsid w:val="00CA1403"/>
    <w:rsid w:val="00CA1412"/>
    <w:rsid w:val="00CA1422"/>
    <w:rsid w:val="00CA1429"/>
    <w:rsid w:val="00CA1493"/>
    <w:rsid w:val="00CA157E"/>
    <w:rsid w:val="00CA1703"/>
    <w:rsid w:val="00CA171F"/>
    <w:rsid w:val="00CA17AE"/>
    <w:rsid w:val="00CA19ED"/>
    <w:rsid w:val="00CA1A0E"/>
    <w:rsid w:val="00CA1A44"/>
    <w:rsid w:val="00CA1A8F"/>
    <w:rsid w:val="00CA1C82"/>
    <w:rsid w:val="00CA1C84"/>
    <w:rsid w:val="00CA1CAF"/>
    <w:rsid w:val="00CA1D80"/>
    <w:rsid w:val="00CA1E0F"/>
    <w:rsid w:val="00CA1E2E"/>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1AB"/>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E76"/>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A7F3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5D4"/>
    <w:rsid w:val="00CB16C4"/>
    <w:rsid w:val="00CB1750"/>
    <w:rsid w:val="00CB176C"/>
    <w:rsid w:val="00CB179B"/>
    <w:rsid w:val="00CB18E6"/>
    <w:rsid w:val="00CB190E"/>
    <w:rsid w:val="00CB19AE"/>
    <w:rsid w:val="00CB19CB"/>
    <w:rsid w:val="00CB1A1E"/>
    <w:rsid w:val="00CB1A87"/>
    <w:rsid w:val="00CB1AEF"/>
    <w:rsid w:val="00CB1C02"/>
    <w:rsid w:val="00CB1C12"/>
    <w:rsid w:val="00CB1EA1"/>
    <w:rsid w:val="00CB1EFD"/>
    <w:rsid w:val="00CB1F16"/>
    <w:rsid w:val="00CB1FD2"/>
    <w:rsid w:val="00CB203A"/>
    <w:rsid w:val="00CB2132"/>
    <w:rsid w:val="00CB2165"/>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80"/>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69"/>
    <w:rsid w:val="00CB5078"/>
    <w:rsid w:val="00CB50D4"/>
    <w:rsid w:val="00CB5156"/>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51"/>
    <w:rsid w:val="00CC14E1"/>
    <w:rsid w:val="00CC16B0"/>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3"/>
    <w:rsid w:val="00CC397B"/>
    <w:rsid w:val="00CC39A4"/>
    <w:rsid w:val="00CC39B0"/>
    <w:rsid w:val="00CC39DD"/>
    <w:rsid w:val="00CC3A28"/>
    <w:rsid w:val="00CC3C20"/>
    <w:rsid w:val="00CC3C31"/>
    <w:rsid w:val="00CC3C36"/>
    <w:rsid w:val="00CC3C6B"/>
    <w:rsid w:val="00CC3C92"/>
    <w:rsid w:val="00CC3CBA"/>
    <w:rsid w:val="00CC3D74"/>
    <w:rsid w:val="00CC3EEE"/>
    <w:rsid w:val="00CC3F09"/>
    <w:rsid w:val="00CC3F74"/>
    <w:rsid w:val="00CC4161"/>
    <w:rsid w:val="00CC41C4"/>
    <w:rsid w:val="00CC41F8"/>
    <w:rsid w:val="00CC4269"/>
    <w:rsid w:val="00CC429D"/>
    <w:rsid w:val="00CC4406"/>
    <w:rsid w:val="00CC443D"/>
    <w:rsid w:val="00CC4525"/>
    <w:rsid w:val="00CC456B"/>
    <w:rsid w:val="00CC458C"/>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643"/>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0"/>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2C"/>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38"/>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F06"/>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C2"/>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8C4"/>
    <w:rsid w:val="00CE3A0A"/>
    <w:rsid w:val="00CE3A2A"/>
    <w:rsid w:val="00CE3AD0"/>
    <w:rsid w:val="00CE3C1E"/>
    <w:rsid w:val="00CE3C33"/>
    <w:rsid w:val="00CE3C44"/>
    <w:rsid w:val="00CE3C60"/>
    <w:rsid w:val="00CE3C9C"/>
    <w:rsid w:val="00CE3CDE"/>
    <w:rsid w:val="00CE3DA4"/>
    <w:rsid w:val="00CE3DB9"/>
    <w:rsid w:val="00CE3DE0"/>
    <w:rsid w:val="00CE3F2E"/>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8E"/>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23"/>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0A"/>
    <w:rsid w:val="00CF0B61"/>
    <w:rsid w:val="00CF0C88"/>
    <w:rsid w:val="00CF0DDD"/>
    <w:rsid w:val="00CF0E8A"/>
    <w:rsid w:val="00CF0F2F"/>
    <w:rsid w:val="00CF100B"/>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11"/>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4D0"/>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BA5"/>
    <w:rsid w:val="00CF7CAF"/>
    <w:rsid w:val="00CF7DCE"/>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0BA"/>
    <w:rsid w:val="00D011A5"/>
    <w:rsid w:val="00D01231"/>
    <w:rsid w:val="00D01250"/>
    <w:rsid w:val="00D01343"/>
    <w:rsid w:val="00D01351"/>
    <w:rsid w:val="00D01395"/>
    <w:rsid w:val="00D013CD"/>
    <w:rsid w:val="00D01406"/>
    <w:rsid w:val="00D014F5"/>
    <w:rsid w:val="00D01510"/>
    <w:rsid w:val="00D01572"/>
    <w:rsid w:val="00D015D8"/>
    <w:rsid w:val="00D015DE"/>
    <w:rsid w:val="00D01665"/>
    <w:rsid w:val="00D0167D"/>
    <w:rsid w:val="00D018BC"/>
    <w:rsid w:val="00D0191A"/>
    <w:rsid w:val="00D01921"/>
    <w:rsid w:val="00D0192D"/>
    <w:rsid w:val="00D01BB2"/>
    <w:rsid w:val="00D01C5A"/>
    <w:rsid w:val="00D01CC3"/>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6C"/>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4A"/>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41"/>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31"/>
    <w:rsid w:val="00D14A5E"/>
    <w:rsid w:val="00D14AC5"/>
    <w:rsid w:val="00D14B77"/>
    <w:rsid w:val="00D14BB9"/>
    <w:rsid w:val="00D14BC5"/>
    <w:rsid w:val="00D14BC8"/>
    <w:rsid w:val="00D14D28"/>
    <w:rsid w:val="00D14EFE"/>
    <w:rsid w:val="00D14F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11"/>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8EE"/>
    <w:rsid w:val="00D1799E"/>
    <w:rsid w:val="00D179DA"/>
    <w:rsid w:val="00D17A82"/>
    <w:rsid w:val="00D17B49"/>
    <w:rsid w:val="00D17BA8"/>
    <w:rsid w:val="00D17C00"/>
    <w:rsid w:val="00D17C6A"/>
    <w:rsid w:val="00D17CC2"/>
    <w:rsid w:val="00D17E0E"/>
    <w:rsid w:val="00D20001"/>
    <w:rsid w:val="00D2003E"/>
    <w:rsid w:val="00D2010C"/>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6D"/>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24"/>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42"/>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9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02"/>
    <w:rsid w:val="00D318B9"/>
    <w:rsid w:val="00D31A16"/>
    <w:rsid w:val="00D31A1F"/>
    <w:rsid w:val="00D31B0B"/>
    <w:rsid w:val="00D31BD9"/>
    <w:rsid w:val="00D31C3A"/>
    <w:rsid w:val="00D31F12"/>
    <w:rsid w:val="00D31F51"/>
    <w:rsid w:val="00D31F7D"/>
    <w:rsid w:val="00D31F99"/>
    <w:rsid w:val="00D31F9F"/>
    <w:rsid w:val="00D32019"/>
    <w:rsid w:val="00D32038"/>
    <w:rsid w:val="00D321D2"/>
    <w:rsid w:val="00D32291"/>
    <w:rsid w:val="00D32350"/>
    <w:rsid w:val="00D3237D"/>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79"/>
    <w:rsid w:val="00D365BC"/>
    <w:rsid w:val="00D365E7"/>
    <w:rsid w:val="00D36A09"/>
    <w:rsid w:val="00D36A72"/>
    <w:rsid w:val="00D36B41"/>
    <w:rsid w:val="00D36BA7"/>
    <w:rsid w:val="00D36CF1"/>
    <w:rsid w:val="00D36CF9"/>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6F"/>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1"/>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42"/>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15"/>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8B"/>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0"/>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49"/>
    <w:rsid w:val="00D56971"/>
    <w:rsid w:val="00D56985"/>
    <w:rsid w:val="00D569C6"/>
    <w:rsid w:val="00D56A0F"/>
    <w:rsid w:val="00D56A49"/>
    <w:rsid w:val="00D56C03"/>
    <w:rsid w:val="00D56D1C"/>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500"/>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47"/>
    <w:rsid w:val="00D61AAA"/>
    <w:rsid w:val="00D61B0D"/>
    <w:rsid w:val="00D61B26"/>
    <w:rsid w:val="00D61B73"/>
    <w:rsid w:val="00D61CC6"/>
    <w:rsid w:val="00D61D22"/>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0E"/>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3F76"/>
    <w:rsid w:val="00D64099"/>
    <w:rsid w:val="00D640E4"/>
    <w:rsid w:val="00D64255"/>
    <w:rsid w:val="00D64262"/>
    <w:rsid w:val="00D642B1"/>
    <w:rsid w:val="00D643FD"/>
    <w:rsid w:val="00D64471"/>
    <w:rsid w:val="00D644F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2F"/>
    <w:rsid w:val="00D65447"/>
    <w:rsid w:val="00D6556B"/>
    <w:rsid w:val="00D65635"/>
    <w:rsid w:val="00D6563E"/>
    <w:rsid w:val="00D6569C"/>
    <w:rsid w:val="00D6585D"/>
    <w:rsid w:val="00D658DB"/>
    <w:rsid w:val="00D65978"/>
    <w:rsid w:val="00D65990"/>
    <w:rsid w:val="00D65AFB"/>
    <w:rsid w:val="00D65B0C"/>
    <w:rsid w:val="00D65C07"/>
    <w:rsid w:val="00D65C57"/>
    <w:rsid w:val="00D65C5F"/>
    <w:rsid w:val="00D65CA6"/>
    <w:rsid w:val="00D65CE3"/>
    <w:rsid w:val="00D65D09"/>
    <w:rsid w:val="00D65D36"/>
    <w:rsid w:val="00D65D37"/>
    <w:rsid w:val="00D65D49"/>
    <w:rsid w:val="00D65EA8"/>
    <w:rsid w:val="00D661B5"/>
    <w:rsid w:val="00D662B6"/>
    <w:rsid w:val="00D662E6"/>
    <w:rsid w:val="00D662EB"/>
    <w:rsid w:val="00D664F7"/>
    <w:rsid w:val="00D66719"/>
    <w:rsid w:val="00D6684E"/>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026"/>
    <w:rsid w:val="00D711B2"/>
    <w:rsid w:val="00D7120A"/>
    <w:rsid w:val="00D7147C"/>
    <w:rsid w:val="00D716C8"/>
    <w:rsid w:val="00D71717"/>
    <w:rsid w:val="00D717DB"/>
    <w:rsid w:val="00D7185A"/>
    <w:rsid w:val="00D718C3"/>
    <w:rsid w:val="00D7193F"/>
    <w:rsid w:val="00D71A47"/>
    <w:rsid w:val="00D71A60"/>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58"/>
    <w:rsid w:val="00D740F0"/>
    <w:rsid w:val="00D74289"/>
    <w:rsid w:val="00D743E6"/>
    <w:rsid w:val="00D743EC"/>
    <w:rsid w:val="00D744C3"/>
    <w:rsid w:val="00D74533"/>
    <w:rsid w:val="00D746E2"/>
    <w:rsid w:val="00D7475D"/>
    <w:rsid w:val="00D74776"/>
    <w:rsid w:val="00D7478B"/>
    <w:rsid w:val="00D747EE"/>
    <w:rsid w:val="00D7483E"/>
    <w:rsid w:val="00D748FC"/>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39"/>
    <w:rsid w:val="00D75D83"/>
    <w:rsid w:val="00D75E59"/>
    <w:rsid w:val="00D75FAE"/>
    <w:rsid w:val="00D7600B"/>
    <w:rsid w:val="00D76144"/>
    <w:rsid w:val="00D76340"/>
    <w:rsid w:val="00D76358"/>
    <w:rsid w:val="00D7640D"/>
    <w:rsid w:val="00D7647A"/>
    <w:rsid w:val="00D76581"/>
    <w:rsid w:val="00D76673"/>
    <w:rsid w:val="00D766D8"/>
    <w:rsid w:val="00D766F6"/>
    <w:rsid w:val="00D7672F"/>
    <w:rsid w:val="00D7675A"/>
    <w:rsid w:val="00D76812"/>
    <w:rsid w:val="00D7682F"/>
    <w:rsid w:val="00D76A17"/>
    <w:rsid w:val="00D76C43"/>
    <w:rsid w:val="00D76C68"/>
    <w:rsid w:val="00D76CF2"/>
    <w:rsid w:val="00D76D14"/>
    <w:rsid w:val="00D76DC0"/>
    <w:rsid w:val="00D76DFC"/>
    <w:rsid w:val="00D76E99"/>
    <w:rsid w:val="00D76F26"/>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C45"/>
    <w:rsid w:val="00D80E1D"/>
    <w:rsid w:val="00D80F3E"/>
    <w:rsid w:val="00D80FBB"/>
    <w:rsid w:val="00D81030"/>
    <w:rsid w:val="00D81041"/>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ED"/>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A1"/>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65"/>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87F13"/>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06"/>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1B4"/>
    <w:rsid w:val="00DA0553"/>
    <w:rsid w:val="00DA0581"/>
    <w:rsid w:val="00DA0722"/>
    <w:rsid w:val="00DA079E"/>
    <w:rsid w:val="00DA081E"/>
    <w:rsid w:val="00DA0A05"/>
    <w:rsid w:val="00DA0B4C"/>
    <w:rsid w:val="00DA0B8F"/>
    <w:rsid w:val="00DA0E10"/>
    <w:rsid w:val="00DA0E22"/>
    <w:rsid w:val="00DA0E62"/>
    <w:rsid w:val="00DA10B5"/>
    <w:rsid w:val="00DA10CD"/>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52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BE0"/>
    <w:rsid w:val="00DA5CA6"/>
    <w:rsid w:val="00DA5D3E"/>
    <w:rsid w:val="00DA5DFD"/>
    <w:rsid w:val="00DA5E58"/>
    <w:rsid w:val="00DA5EC3"/>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A9C"/>
    <w:rsid w:val="00DA6C7F"/>
    <w:rsid w:val="00DA6CBC"/>
    <w:rsid w:val="00DA6D11"/>
    <w:rsid w:val="00DA6D65"/>
    <w:rsid w:val="00DA6DC0"/>
    <w:rsid w:val="00DA6EA8"/>
    <w:rsid w:val="00DA722B"/>
    <w:rsid w:val="00DA72D6"/>
    <w:rsid w:val="00DA740A"/>
    <w:rsid w:val="00DA7614"/>
    <w:rsid w:val="00DA76A6"/>
    <w:rsid w:val="00DA76B1"/>
    <w:rsid w:val="00DA7817"/>
    <w:rsid w:val="00DA781F"/>
    <w:rsid w:val="00DA7A31"/>
    <w:rsid w:val="00DA7AEC"/>
    <w:rsid w:val="00DA7B3A"/>
    <w:rsid w:val="00DA7C99"/>
    <w:rsid w:val="00DA7D3E"/>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2"/>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97A"/>
    <w:rsid w:val="00DB4A51"/>
    <w:rsid w:val="00DB4BCB"/>
    <w:rsid w:val="00DB4C87"/>
    <w:rsid w:val="00DB4CBF"/>
    <w:rsid w:val="00DB4D4C"/>
    <w:rsid w:val="00DB4D50"/>
    <w:rsid w:val="00DB4E96"/>
    <w:rsid w:val="00DB4FAC"/>
    <w:rsid w:val="00DB4FE6"/>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B91"/>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56F"/>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89"/>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37"/>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17"/>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B6"/>
    <w:rsid w:val="00DC39BE"/>
    <w:rsid w:val="00DC39E1"/>
    <w:rsid w:val="00DC3B51"/>
    <w:rsid w:val="00DC3BB7"/>
    <w:rsid w:val="00DC3BDD"/>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16"/>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67"/>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40"/>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56"/>
    <w:rsid w:val="00DD4DF2"/>
    <w:rsid w:val="00DD4F12"/>
    <w:rsid w:val="00DD4F88"/>
    <w:rsid w:val="00DD50AE"/>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2E"/>
    <w:rsid w:val="00DD70F9"/>
    <w:rsid w:val="00DD7211"/>
    <w:rsid w:val="00DD72DF"/>
    <w:rsid w:val="00DD7334"/>
    <w:rsid w:val="00DD74FF"/>
    <w:rsid w:val="00DD7573"/>
    <w:rsid w:val="00DD7737"/>
    <w:rsid w:val="00DD7826"/>
    <w:rsid w:val="00DD79B7"/>
    <w:rsid w:val="00DD79CA"/>
    <w:rsid w:val="00DD7AB7"/>
    <w:rsid w:val="00DD7AEA"/>
    <w:rsid w:val="00DD7B3B"/>
    <w:rsid w:val="00DD7B8F"/>
    <w:rsid w:val="00DD7D02"/>
    <w:rsid w:val="00DD7E5E"/>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ED6"/>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EC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1C"/>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75"/>
    <w:rsid w:val="00DE62B3"/>
    <w:rsid w:val="00DE62B6"/>
    <w:rsid w:val="00DE62D3"/>
    <w:rsid w:val="00DE6318"/>
    <w:rsid w:val="00DE63E4"/>
    <w:rsid w:val="00DE649A"/>
    <w:rsid w:val="00DE653F"/>
    <w:rsid w:val="00DE67CD"/>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2B"/>
    <w:rsid w:val="00DF0730"/>
    <w:rsid w:val="00DF07BF"/>
    <w:rsid w:val="00DF0814"/>
    <w:rsid w:val="00DF0821"/>
    <w:rsid w:val="00DF0846"/>
    <w:rsid w:val="00DF089B"/>
    <w:rsid w:val="00DF0931"/>
    <w:rsid w:val="00DF0A40"/>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3D6"/>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BF5"/>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46"/>
    <w:rsid w:val="00DF4674"/>
    <w:rsid w:val="00DF46AF"/>
    <w:rsid w:val="00DF485B"/>
    <w:rsid w:val="00DF48B0"/>
    <w:rsid w:val="00DF48BD"/>
    <w:rsid w:val="00DF4927"/>
    <w:rsid w:val="00DF4A02"/>
    <w:rsid w:val="00DF4B74"/>
    <w:rsid w:val="00DF4BAB"/>
    <w:rsid w:val="00DF4E94"/>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A5"/>
    <w:rsid w:val="00E01334"/>
    <w:rsid w:val="00E01366"/>
    <w:rsid w:val="00E01408"/>
    <w:rsid w:val="00E014F2"/>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DE1"/>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80"/>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B7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9C"/>
    <w:rsid w:val="00E165B4"/>
    <w:rsid w:val="00E1663E"/>
    <w:rsid w:val="00E1664D"/>
    <w:rsid w:val="00E1676D"/>
    <w:rsid w:val="00E167B4"/>
    <w:rsid w:val="00E168A3"/>
    <w:rsid w:val="00E168E8"/>
    <w:rsid w:val="00E1691A"/>
    <w:rsid w:val="00E169F3"/>
    <w:rsid w:val="00E16A0B"/>
    <w:rsid w:val="00E16AB3"/>
    <w:rsid w:val="00E16B10"/>
    <w:rsid w:val="00E16B2B"/>
    <w:rsid w:val="00E16BB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26"/>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56"/>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3F86"/>
    <w:rsid w:val="00E243AB"/>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5A4"/>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31"/>
    <w:rsid w:val="00E26554"/>
    <w:rsid w:val="00E2666D"/>
    <w:rsid w:val="00E26680"/>
    <w:rsid w:val="00E267D9"/>
    <w:rsid w:val="00E267E9"/>
    <w:rsid w:val="00E26AFA"/>
    <w:rsid w:val="00E26BF6"/>
    <w:rsid w:val="00E26C53"/>
    <w:rsid w:val="00E26D8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4FC"/>
    <w:rsid w:val="00E305F5"/>
    <w:rsid w:val="00E30674"/>
    <w:rsid w:val="00E307C2"/>
    <w:rsid w:val="00E30800"/>
    <w:rsid w:val="00E30B9C"/>
    <w:rsid w:val="00E30BD3"/>
    <w:rsid w:val="00E30C19"/>
    <w:rsid w:val="00E30CA6"/>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5F6"/>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3"/>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69"/>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5B"/>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30"/>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1FE"/>
    <w:rsid w:val="00E51350"/>
    <w:rsid w:val="00E51481"/>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3FDD"/>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27"/>
    <w:rsid w:val="00E56F3C"/>
    <w:rsid w:val="00E56FB1"/>
    <w:rsid w:val="00E57106"/>
    <w:rsid w:val="00E5732E"/>
    <w:rsid w:val="00E5737D"/>
    <w:rsid w:val="00E5749A"/>
    <w:rsid w:val="00E5755C"/>
    <w:rsid w:val="00E5758C"/>
    <w:rsid w:val="00E57658"/>
    <w:rsid w:val="00E577AD"/>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8F"/>
    <w:rsid w:val="00E57FAD"/>
    <w:rsid w:val="00E6006D"/>
    <w:rsid w:val="00E60094"/>
    <w:rsid w:val="00E60098"/>
    <w:rsid w:val="00E601F2"/>
    <w:rsid w:val="00E60202"/>
    <w:rsid w:val="00E6033B"/>
    <w:rsid w:val="00E6049A"/>
    <w:rsid w:val="00E60521"/>
    <w:rsid w:val="00E60527"/>
    <w:rsid w:val="00E6054B"/>
    <w:rsid w:val="00E605CC"/>
    <w:rsid w:val="00E60717"/>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50"/>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873"/>
    <w:rsid w:val="00E62923"/>
    <w:rsid w:val="00E6294E"/>
    <w:rsid w:val="00E629EC"/>
    <w:rsid w:val="00E62AE7"/>
    <w:rsid w:val="00E62B0F"/>
    <w:rsid w:val="00E62B14"/>
    <w:rsid w:val="00E62BC0"/>
    <w:rsid w:val="00E62D8F"/>
    <w:rsid w:val="00E62D99"/>
    <w:rsid w:val="00E62E1C"/>
    <w:rsid w:val="00E62F0A"/>
    <w:rsid w:val="00E63061"/>
    <w:rsid w:val="00E63142"/>
    <w:rsid w:val="00E631B9"/>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34"/>
    <w:rsid w:val="00E64143"/>
    <w:rsid w:val="00E641A5"/>
    <w:rsid w:val="00E64201"/>
    <w:rsid w:val="00E642EE"/>
    <w:rsid w:val="00E644A6"/>
    <w:rsid w:val="00E645E1"/>
    <w:rsid w:val="00E64636"/>
    <w:rsid w:val="00E64752"/>
    <w:rsid w:val="00E64870"/>
    <w:rsid w:val="00E64B26"/>
    <w:rsid w:val="00E64C9C"/>
    <w:rsid w:val="00E64CAD"/>
    <w:rsid w:val="00E64CB6"/>
    <w:rsid w:val="00E64CF2"/>
    <w:rsid w:val="00E64D68"/>
    <w:rsid w:val="00E64EEC"/>
    <w:rsid w:val="00E64F1E"/>
    <w:rsid w:val="00E64F83"/>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143"/>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8B8"/>
    <w:rsid w:val="00E679AC"/>
    <w:rsid w:val="00E67A1A"/>
    <w:rsid w:val="00E67B1A"/>
    <w:rsid w:val="00E67B97"/>
    <w:rsid w:val="00E67CB8"/>
    <w:rsid w:val="00E67D5F"/>
    <w:rsid w:val="00E67D67"/>
    <w:rsid w:val="00E67E6B"/>
    <w:rsid w:val="00E67F33"/>
    <w:rsid w:val="00E67F44"/>
    <w:rsid w:val="00E67F9E"/>
    <w:rsid w:val="00E67FE4"/>
    <w:rsid w:val="00E7008E"/>
    <w:rsid w:val="00E70129"/>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293"/>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E"/>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05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8E"/>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0"/>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2E1"/>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6C"/>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6A4"/>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5E8D"/>
    <w:rsid w:val="00E9603A"/>
    <w:rsid w:val="00E961F9"/>
    <w:rsid w:val="00E9624D"/>
    <w:rsid w:val="00E962C1"/>
    <w:rsid w:val="00E962C8"/>
    <w:rsid w:val="00E962CA"/>
    <w:rsid w:val="00E96321"/>
    <w:rsid w:val="00E9637B"/>
    <w:rsid w:val="00E9643A"/>
    <w:rsid w:val="00E964D7"/>
    <w:rsid w:val="00E964FF"/>
    <w:rsid w:val="00E965BC"/>
    <w:rsid w:val="00E96616"/>
    <w:rsid w:val="00E96630"/>
    <w:rsid w:val="00E96683"/>
    <w:rsid w:val="00E966C9"/>
    <w:rsid w:val="00E966F4"/>
    <w:rsid w:val="00E968BE"/>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96E"/>
    <w:rsid w:val="00E97C22"/>
    <w:rsid w:val="00E97D21"/>
    <w:rsid w:val="00E97DCD"/>
    <w:rsid w:val="00E97F92"/>
    <w:rsid w:val="00EA00D7"/>
    <w:rsid w:val="00EA06D9"/>
    <w:rsid w:val="00EA07CB"/>
    <w:rsid w:val="00EA07EA"/>
    <w:rsid w:val="00EA087D"/>
    <w:rsid w:val="00EA0962"/>
    <w:rsid w:val="00EA099A"/>
    <w:rsid w:val="00EA0B9D"/>
    <w:rsid w:val="00EA0BDF"/>
    <w:rsid w:val="00EA0C84"/>
    <w:rsid w:val="00EA0D05"/>
    <w:rsid w:val="00EA0DE4"/>
    <w:rsid w:val="00EA0E4F"/>
    <w:rsid w:val="00EA0EF1"/>
    <w:rsid w:val="00EA0F46"/>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80"/>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03"/>
    <w:rsid w:val="00EA4B5C"/>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735"/>
    <w:rsid w:val="00EA686E"/>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02"/>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78"/>
    <w:rsid w:val="00EB09D0"/>
    <w:rsid w:val="00EB0A44"/>
    <w:rsid w:val="00EB0A47"/>
    <w:rsid w:val="00EB0A9E"/>
    <w:rsid w:val="00EB0C80"/>
    <w:rsid w:val="00EB0D5D"/>
    <w:rsid w:val="00EB0FA1"/>
    <w:rsid w:val="00EB0FC4"/>
    <w:rsid w:val="00EB0FE8"/>
    <w:rsid w:val="00EB102E"/>
    <w:rsid w:val="00EB1250"/>
    <w:rsid w:val="00EB12A7"/>
    <w:rsid w:val="00EB1329"/>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25"/>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49F"/>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D9"/>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48"/>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2F5"/>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C4"/>
    <w:rsid w:val="00EB7CFC"/>
    <w:rsid w:val="00EB7E15"/>
    <w:rsid w:val="00EB7F22"/>
    <w:rsid w:val="00EB7F9E"/>
    <w:rsid w:val="00EC010C"/>
    <w:rsid w:val="00EC0150"/>
    <w:rsid w:val="00EC0320"/>
    <w:rsid w:val="00EC03C0"/>
    <w:rsid w:val="00EC040E"/>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AD9"/>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D57"/>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3C3"/>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41"/>
    <w:rsid w:val="00ED035F"/>
    <w:rsid w:val="00ED048B"/>
    <w:rsid w:val="00ED0515"/>
    <w:rsid w:val="00ED0573"/>
    <w:rsid w:val="00ED0579"/>
    <w:rsid w:val="00ED0586"/>
    <w:rsid w:val="00ED05DA"/>
    <w:rsid w:val="00ED062C"/>
    <w:rsid w:val="00ED06BE"/>
    <w:rsid w:val="00ED08C7"/>
    <w:rsid w:val="00ED08EC"/>
    <w:rsid w:val="00ED09FE"/>
    <w:rsid w:val="00ED0A45"/>
    <w:rsid w:val="00ED0BD0"/>
    <w:rsid w:val="00ED0C0B"/>
    <w:rsid w:val="00ED0D06"/>
    <w:rsid w:val="00ED0D73"/>
    <w:rsid w:val="00ED0F34"/>
    <w:rsid w:val="00ED0FF9"/>
    <w:rsid w:val="00ED104F"/>
    <w:rsid w:val="00ED1106"/>
    <w:rsid w:val="00ED1127"/>
    <w:rsid w:val="00ED1344"/>
    <w:rsid w:val="00ED1355"/>
    <w:rsid w:val="00ED136D"/>
    <w:rsid w:val="00ED14AF"/>
    <w:rsid w:val="00ED154F"/>
    <w:rsid w:val="00ED159C"/>
    <w:rsid w:val="00ED15D0"/>
    <w:rsid w:val="00ED15D7"/>
    <w:rsid w:val="00ED1759"/>
    <w:rsid w:val="00ED1800"/>
    <w:rsid w:val="00ED185A"/>
    <w:rsid w:val="00ED1930"/>
    <w:rsid w:val="00ED19C7"/>
    <w:rsid w:val="00ED19D4"/>
    <w:rsid w:val="00ED1A00"/>
    <w:rsid w:val="00ED1D96"/>
    <w:rsid w:val="00ED1DB4"/>
    <w:rsid w:val="00ED1E9C"/>
    <w:rsid w:val="00ED1EED"/>
    <w:rsid w:val="00ED1F0F"/>
    <w:rsid w:val="00ED1F4A"/>
    <w:rsid w:val="00ED1F86"/>
    <w:rsid w:val="00ED1FEB"/>
    <w:rsid w:val="00ED221B"/>
    <w:rsid w:val="00ED2229"/>
    <w:rsid w:val="00ED22B9"/>
    <w:rsid w:val="00ED22C0"/>
    <w:rsid w:val="00ED22FB"/>
    <w:rsid w:val="00ED237A"/>
    <w:rsid w:val="00ED2505"/>
    <w:rsid w:val="00ED2611"/>
    <w:rsid w:val="00ED26F8"/>
    <w:rsid w:val="00ED27A7"/>
    <w:rsid w:val="00ED2A44"/>
    <w:rsid w:val="00ED2B67"/>
    <w:rsid w:val="00ED2B77"/>
    <w:rsid w:val="00ED2C5F"/>
    <w:rsid w:val="00ED2CB2"/>
    <w:rsid w:val="00ED2DB4"/>
    <w:rsid w:val="00ED2DE4"/>
    <w:rsid w:val="00ED2DFF"/>
    <w:rsid w:val="00ED2F0C"/>
    <w:rsid w:val="00ED2F39"/>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3DBA"/>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5E"/>
    <w:rsid w:val="00ED5CA9"/>
    <w:rsid w:val="00ED5D45"/>
    <w:rsid w:val="00ED5E3A"/>
    <w:rsid w:val="00ED5E48"/>
    <w:rsid w:val="00ED5E78"/>
    <w:rsid w:val="00ED5EEF"/>
    <w:rsid w:val="00ED5FB4"/>
    <w:rsid w:val="00ED5FDA"/>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87"/>
    <w:rsid w:val="00ED7291"/>
    <w:rsid w:val="00ED7335"/>
    <w:rsid w:val="00ED738F"/>
    <w:rsid w:val="00ED73D5"/>
    <w:rsid w:val="00ED74B9"/>
    <w:rsid w:val="00ED752D"/>
    <w:rsid w:val="00ED7794"/>
    <w:rsid w:val="00ED7861"/>
    <w:rsid w:val="00ED78A3"/>
    <w:rsid w:val="00ED78BE"/>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B6E"/>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A9C"/>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44"/>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0F50"/>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19"/>
    <w:rsid w:val="00EF2646"/>
    <w:rsid w:val="00EF2663"/>
    <w:rsid w:val="00EF26C3"/>
    <w:rsid w:val="00EF27D2"/>
    <w:rsid w:val="00EF2821"/>
    <w:rsid w:val="00EF2858"/>
    <w:rsid w:val="00EF292B"/>
    <w:rsid w:val="00EF2A0A"/>
    <w:rsid w:val="00EF2A4F"/>
    <w:rsid w:val="00EF2AC7"/>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44"/>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3FC"/>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84"/>
    <w:rsid w:val="00EF7CB9"/>
    <w:rsid w:val="00EF7CCC"/>
    <w:rsid w:val="00EF7D0B"/>
    <w:rsid w:val="00EF7D81"/>
    <w:rsid w:val="00EF7D9C"/>
    <w:rsid w:val="00EF7DDE"/>
    <w:rsid w:val="00EF7E5D"/>
    <w:rsid w:val="00EF7E8D"/>
    <w:rsid w:val="00EF7F88"/>
    <w:rsid w:val="00F000B7"/>
    <w:rsid w:val="00F00102"/>
    <w:rsid w:val="00F00113"/>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5F"/>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BE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4"/>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E9"/>
    <w:rsid w:val="00F11BF0"/>
    <w:rsid w:val="00F11C7E"/>
    <w:rsid w:val="00F11C81"/>
    <w:rsid w:val="00F11CB6"/>
    <w:rsid w:val="00F11D14"/>
    <w:rsid w:val="00F11D8C"/>
    <w:rsid w:val="00F11D90"/>
    <w:rsid w:val="00F11E7D"/>
    <w:rsid w:val="00F11F15"/>
    <w:rsid w:val="00F11F98"/>
    <w:rsid w:val="00F11FC7"/>
    <w:rsid w:val="00F12038"/>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CBF"/>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6CF"/>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AD1"/>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00"/>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E34"/>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83"/>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CB0"/>
    <w:rsid w:val="00F26E02"/>
    <w:rsid w:val="00F26FFE"/>
    <w:rsid w:val="00F2713C"/>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3C6"/>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18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294"/>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EA5"/>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8C1"/>
    <w:rsid w:val="00F3491D"/>
    <w:rsid w:val="00F34A27"/>
    <w:rsid w:val="00F34B98"/>
    <w:rsid w:val="00F34C78"/>
    <w:rsid w:val="00F34D75"/>
    <w:rsid w:val="00F34E16"/>
    <w:rsid w:val="00F34E8F"/>
    <w:rsid w:val="00F34F2B"/>
    <w:rsid w:val="00F34F84"/>
    <w:rsid w:val="00F35101"/>
    <w:rsid w:val="00F3514E"/>
    <w:rsid w:val="00F352F5"/>
    <w:rsid w:val="00F3530F"/>
    <w:rsid w:val="00F35320"/>
    <w:rsid w:val="00F3557C"/>
    <w:rsid w:val="00F35675"/>
    <w:rsid w:val="00F3567C"/>
    <w:rsid w:val="00F359A9"/>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8C4"/>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1B"/>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99"/>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61"/>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85"/>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0FA"/>
    <w:rsid w:val="00F53133"/>
    <w:rsid w:val="00F531D3"/>
    <w:rsid w:val="00F531E7"/>
    <w:rsid w:val="00F5339F"/>
    <w:rsid w:val="00F5343A"/>
    <w:rsid w:val="00F53561"/>
    <w:rsid w:val="00F535FC"/>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3F3E"/>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7E"/>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6C4"/>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33"/>
    <w:rsid w:val="00F604B1"/>
    <w:rsid w:val="00F60521"/>
    <w:rsid w:val="00F60556"/>
    <w:rsid w:val="00F6058D"/>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779"/>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990"/>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54"/>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191"/>
    <w:rsid w:val="00F7039F"/>
    <w:rsid w:val="00F7041C"/>
    <w:rsid w:val="00F70543"/>
    <w:rsid w:val="00F70553"/>
    <w:rsid w:val="00F7065B"/>
    <w:rsid w:val="00F70675"/>
    <w:rsid w:val="00F7081A"/>
    <w:rsid w:val="00F7083F"/>
    <w:rsid w:val="00F708CA"/>
    <w:rsid w:val="00F70918"/>
    <w:rsid w:val="00F7097B"/>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AC"/>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D8A"/>
    <w:rsid w:val="00F73E8C"/>
    <w:rsid w:val="00F73EA0"/>
    <w:rsid w:val="00F73FD3"/>
    <w:rsid w:val="00F74059"/>
    <w:rsid w:val="00F74087"/>
    <w:rsid w:val="00F740B2"/>
    <w:rsid w:val="00F741D8"/>
    <w:rsid w:val="00F74200"/>
    <w:rsid w:val="00F74209"/>
    <w:rsid w:val="00F742BD"/>
    <w:rsid w:val="00F7441A"/>
    <w:rsid w:val="00F74443"/>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A6"/>
    <w:rsid w:val="00F750E2"/>
    <w:rsid w:val="00F75260"/>
    <w:rsid w:val="00F7534D"/>
    <w:rsid w:val="00F753FA"/>
    <w:rsid w:val="00F7551F"/>
    <w:rsid w:val="00F7557A"/>
    <w:rsid w:val="00F755C6"/>
    <w:rsid w:val="00F756A5"/>
    <w:rsid w:val="00F756D0"/>
    <w:rsid w:val="00F756E0"/>
    <w:rsid w:val="00F757F8"/>
    <w:rsid w:val="00F759BB"/>
    <w:rsid w:val="00F75AE2"/>
    <w:rsid w:val="00F75BCD"/>
    <w:rsid w:val="00F75CB3"/>
    <w:rsid w:val="00F75D21"/>
    <w:rsid w:val="00F75D70"/>
    <w:rsid w:val="00F76090"/>
    <w:rsid w:val="00F76161"/>
    <w:rsid w:val="00F761E0"/>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4A"/>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2D2"/>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B3"/>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83"/>
    <w:rsid w:val="00F92E12"/>
    <w:rsid w:val="00F92F57"/>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0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18"/>
    <w:rsid w:val="00F95432"/>
    <w:rsid w:val="00F95587"/>
    <w:rsid w:val="00F955CE"/>
    <w:rsid w:val="00F956D2"/>
    <w:rsid w:val="00F9583F"/>
    <w:rsid w:val="00F95ADD"/>
    <w:rsid w:val="00F95B0E"/>
    <w:rsid w:val="00F95B67"/>
    <w:rsid w:val="00F95BB1"/>
    <w:rsid w:val="00F95D58"/>
    <w:rsid w:val="00F95E39"/>
    <w:rsid w:val="00F95EE2"/>
    <w:rsid w:val="00F95F01"/>
    <w:rsid w:val="00F95F11"/>
    <w:rsid w:val="00F95FAF"/>
    <w:rsid w:val="00F9600A"/>
    <w:rsid w:val="00F960B1"/>
    <w:rsid w:val="00F960B8"/>
    <w:rsid w:val="00F961BB"/>
    <w:rsid w:val="00F962DD"/>
    <w:rsid w:val="00F96352"/>
    <w:rsid w:val="00F966B0"/>
    <w:rsid w:val="00F966C7"/>
    <w:rsid w:val="00F967E1"/>
    <w:rsid w:val="00F96938"/>
    <w:rsid w:val="00F96A18"/>
    <w:rsid w:val="00F96A50"/>
    <w:rsid w:val="00F96ACA"/>
    <w:rsid w:val="00F96B41"/>
    <w:rsid w:val="00F96B71"/>
    <w:rsid w:val="00F96BAD"/>
    <w:rsid w:val="00F96C8F"/>
    <w:rsid w:val="00F96D10"/>
    <w:rsid w:val="00F96D2D"/>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2D2"/>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5C0"/>
    <w:rsid w:val="00FA1715"/>
    <w:rsid w:val="00FA1760"/>
    <w:rsid w:val="00FA1785"/>
    <w:rsid w:val="00FA1813"/>
    <w:rsid w:val="00FA18A9"/>
    <w:rsid w:val="00FA18B5"/>
    <w:rsid w:val="00FA18EE"/>
    <w:rsid w:val="00FA1904"/>
    <w:rsid w:val="00FA1BD3"/>
    <w:rsid w:val="00FA1BD7"/>
    <w:rsid w:val="00FA1CA1"/>
    <w:rsid w:val="00FA1E36"/>
    <w:rsid w:val="00FA1F78"/>
    <w:rsid w:val="00FA2016"/>
    <w:rsid w:val="00FA2076"/>
    <w:rsid w:val="00FA20DF"/>
    <w:rsid w:val="00FA217A"/>
    <w:rsid w:val="00FA2249"/>
    <w:rsid w:val="00FA22AD"/>
    <w:rsid w:val="00FA22D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116"/>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43"/>
    <w:rsid w:val="00FA407C"/>
    <w:rsid w:val="00FA40C2"/>
    <w:rsid w:val="00FA4105"/>
    <w:rsid w:val="00FA4316"/>
    <w:rsid w:val="00FA433D"/>
    <w:rsid w:val="00FA4341"/>
    <w:rsid w:val="00FA44C4"/>
    <w:rsid w:val="00FA44DA"/>
    <w:rsid w:val="00FA4596"/>
    <w:rsid w:val="00FA45D9"/>
    <w:rsid w:val="00FA471D"/>
    <w:rsid w:val="00FA4722"/>
    <w:rsid w:val="00FA474B"/>
    <w:rsid w:val="00FA4767"/>
    <w:rsid w:val="00FA4945"/>
    <w:rsid w:val="00FA49E0"/>
    <w:rsid w:val="00FA49F1"/>
    <w:rsid w:val="00FA4A0D"/>
    <w:rsid w:val="00FA4ADB"/>
    <w:rsid w:val="00FA4B85"/>
    <w:rsid w:val="00FA4C3A"/>
    <w:rsid w:val="00FA4C5E"/>
    <w:rsid w:val="00FA4CD2"/>
    <w:rsid w:val="00FA4CFC"/>
    <w:rsid w:val="00FA4D49"/>
    <w:rsid w:val="00FA4D7A"/>
    <w:rsid w:val="00FA4E79"/>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7E"/>
    <w:rsid w:val="00FA679B"/>
    <w:rsid w:val="00FA67B5"/>
    <w:rsid w:val="00FA689F"/>
    <w:rsid w:val="00FA69EA"/>
    <w:rsid w:val="00FA6B04"/>
    <w:rsid w:val="00FA6BB2"/>
    <w:rsid w:val="00FA6C9F"/>
    <w:rsid w:val="00FA6CD0"/>
    <w:rsid w:val="00FA6D73"/>
    <w:rsid w:val="00FA6E6F"/>
    <w:rsid w:val="00FA6F35"/>
    <w:rsid w:val="00FA7027"/>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DED"/>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4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2A"/>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C65"/>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26"/>
    <w:rsid w:val="00FB70B3"/>
    <w:rsid w:val="00FB70F1"/>
    <w:rsid w:val="00FB7155"/>
    <w:rsid w:val="00FB7178"/>
    <w:rsid w:val="00FB73D5"/>
    <w:rsid w:val="00FB7567"/>
    <w:rsid w:val="00FB769D"/>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B7EFA"/>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7F"/>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2DC2"/>
    <w:rsid w:val="00FC3021"/>
    <w:rsid w:val="00FC3066"/>
    <w:rsid w:val="00FC3079"/>
    <w:rsid w:val="00FC3142"/>
    <w:rsid w:val="00FC3175"/>
    <w:rsid w:val="00FC32D9"/>
    <w:rsid w:val="00FC332F"/>
    <w:rsid w:val="00FC33EF"/>
    <w:rsid w:val="00FC344E"/>
    <w:rsid w:val="00FC352C"/>
    <w:rsid w:val="00FC35E7"/>
    <w:rsid w:val="00FC3619"/>
    <w:rsid w:val="00FC3662"/>
    <w:rsid w:val="00FC36C6"/>
    <w:rsid w:val="00FC3A2D"/>
    <w:rsid w:val="00FC3A68"/>
    <w:rsid w:val="00FC3AD1"/>
    <w:rsid w:val="00FC3B14"/>
    <w:rsid w:val="00FC3C2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8E0"/>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7DE"/>
    <w:rsid w:val="00FC6831"/>
    <w:rsid w:val="00FC6AE2"/>
    <w:rsid w:val="00FC6B5A"/>
    <w:rsid w:val="00FC6B6A"/>
    <w:rsid w:val="00FC6CB3"/>
    <w:rsid w:val="00FC6F25"/>
    <w:rsid w:val="00FC706F"/>
    <w:rsid w:val="00FC72FF"/>
    <w:rsid w:val="00FC743D"/>
    <w:rsid w:val="00FC743F"/>
    <w:rsid w:val="00FC749F"/>
    <w:rsid w:val="00FC74B3"/>
    <w:rsid w:val="00FC75E9"/>
    <w:rsid w:val="00FC775E"/>
    <w:rsid w:val="00FC777A"/>
    <w:rsid w:val="00FC787D"/>
    <w:rsid w:val="00FC7906"/>
    <w:rsid w:val="00FC790D"/>
    <w:rsid w:val="00FC791A"/>
    <w:rsid w:val="00FC79BD"/>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0"/>
    <w:rsid w:val="00FD0D5D"/>
    <w:rsid w:val="00FD0D66"/>
    <w:rsid w:val="00FD0DC7"/>
    <w:rsid w:val="00FD0F8C"/>
    <w:rsid w:val="00FD0FD0"/>
    <w:rsid w:val="00FD10CB"/>
    <w:rsid w:val="00FD10DC"/>
    <w:rsid w:val="00FD11AE"/>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23"/>
    <w:rsid w:val="00FD28A2"/>
    <w:rsid w:val="00FD29D6"/>
    <w:rsid w:val="00FD29EA"/>
    <w:rsid w:val="00FD29FD"/>
    <w:rsid w:val="00FD2A81"/>
    <w:rsid w:val="00FD2A9C"/>
    <w:rsid w:val="00FD2D1F"/>
    <w:rsid w:val="00FD2D69"/>
    <w:rsid w:val="00FD2E30"/>
    <w:rsid w:val="00FD2E55"/>
    <w:rsid w:val="00FD2EDB"/>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C7F"/>
    <w:rsid w:val="00FD4D4D"/>
    <w:rsid w:val="00FD4FB7"/>
    <w:rsid w:val="00FD530D"/>
    <w:rsid w:val="00FD53E2"/>
    <w:rsid w:val="00FD542D"/>
    <w:rsid w:val="00FD5518"/>
    <w:rsid w:val="00FD55FE"/>
    <w:rsid w:val="00FD565E"/>
    <w:rsid w:val="00FD5664"/>
    <w:rsid w:val="00FD5707"/>
    <w:rsid w:val="00FD57A8"/>
    <w:rsid w:val="00FD57CA"/>
    <w:rsid w:val="00FD5A2D"/>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B2"/>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B4"/>
    <w:rsid w:val="00FE0AC0"/>
    <w:rsid w:val="00FE0B34"/>
    <w:rsid w:val="00FE0BCB"/>
    <w:rsid w:val="00FE0CE0"/>
    <w:rsid w:val="00FE1048"/>
    <w:rsid w:val="00FE10B2"/>
    <w:rsid w:val="00FE1182"/>
    <w:rsid w:val="00FE125F"/>
    <w:rsid w:val="00FE14FA"/>
    <w:rsid w:val="00FE1617"/>
    <w:rsid w:val="00FE17BB"/>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06"/>
    <w:rsid w:val="00FE320D"/>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6A"/>
    <w:rsid w:val="00FE50A2"/>
    <w:rsid w:val="00FE50DE"/>
    <w:rsid w:val="00FE518D"/>
    <w:rsid w:val="00FE5192"/>
    <w:rsid w:val="00FE51FE"/>
    <w:rsid w:val="00FE524A"/>
    <w:rsid w:val="00FE5357"/>
    <w:rsid w:val="00FE5378"/>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93"/>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2C"/>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50D"/>
    <w:rsid w:val="00FF177A"/>
    <w:rsid w:val="00FF179F"/>
    <w:rsid w:val="00FF1931"/>
    <w:rsid w:val="00FF1946"/>
    <w:rsid w:val="00FF19E0"/>
    <w:rsid w:val="00FF1A71"/>
    <w:rsid w:val="00FF1BC1"/>
    <w:rsid w:val="00FF1C84"/>
    <w:rsid w:val="00FF1E28"/>
    <w:rsid w:val="00FF20E2"/>
    <w:rsid w:val="00FF211A"/>
    <w:rsid w:val="00FF21AC"/>
    <w:rsid w:val="00FF23C0"/>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C9"/>
    <w:rsid w:val="00FF3536"/>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103"/>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990"/>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75673E"/>
  </w:style>
  <w:style w:type="character" w:customStyle="1" w:styleId="afa">
    <w:name w:val="Текст сноски Знак"/>
    <w:basedOn w:val="a1"/>
    <w:link w:val="af9"/>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character" w:customStyle="1" w:styleId="translation-word">
    <w:name w:val="translation-word"/>
    <w:basedOn w:val="a1"/>
    <w:rsid w:val="00CB51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semiHidden/>
    <w:unhideWhenUsed/>
    <w:rsid w:val="0075673E"/>
  </w:style>
  <w:style w:type="character" w:customStyle="1" w:styleId="afa">
    <w:name w:val="Текст сноски Знак"/>
    <w:basedOn w:val="a1"/>
    <w:link w:val="af9"/>
    <w:semiHidden/>
    <w:rsid w:val="0075673E"/>
  </w:style>
  <w:style w:type="character" w:styleId="afb">
    <w:name w:val="footnote reference"/>
    <w:aliases w:val="Ref,de nota al pie"/>
    <w:semiHidden/>
    <w:unhideWhenUsed/>
    <w:rsid w:val="0075673E"/>
    <w:rPr>
      <w:vertAlign w:val="superscript"/>
    </w:rPr>
  </w:style>
  <w:style w:type="character" w:customStyle="1" w:styleId="tlid-translation">
    <w:name w:val="tlid-translation"/>
    <w:basedOn w:val="a1"/>
    <w:rsid w:val="00D23542"/>
  </w:style>
  <w:style w:type="character" w:customStyle="1" w:styleId="translation-word">
    <w:name w:val="translation-word"/>
    <w:basedOn w:val="a1"/>
    <w:rsid w:val="00CB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2367063">
      <w:bodyDiv w:val="1"/>
      <w:marLeft w:val="0"/>
      <w:marRight w:val="0"/>
      <w:marTop w:val="0"/>
      <w:marBottom w:val="0"/>
      <w:divBdr>
        <w:top w:val="none" w:sz="0" w:space="0" w:color="auto"/>
        <w:left w:val="none" w:sz="0" w:space="0" w:color="auto"/>
        <w:bottom w:val="none" w:sz="0" w:space="0" w:color="auto"/>
        <w:right w:val="none" w:sz="0" w:space="0" w:color="auto"/>
      </w:divBdr>
    </w:div>
    <w:div w:id="3438874">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629968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7568086">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993750">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7971626">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60040">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2244490">
      <w:bodyDiv w:val="1"/>
      <w:marLeft w:val="0"/>
      <w:marRight w:val="0"/>
      <w:marTop w:val="0"/>
      <w:marBottom w:val="0"/>
      <w:divBdr>
        <w:top w:val="none" w:sz="0" w:space="0" w:color="auto"/>
        <w:left w:val="none" w:sz="0" w:space="0" w:color="auto"/>
        <w:bottom w:val="none" w:sz="0" w:space="0" w:color="auto"/>
        <w:right w:val="none" w:sz="0" w:space="0" w:color="auto"/>
      </w:divBdr>
    </w:div>
    <w:div w:id="2302099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296319">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43991">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99008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1806710">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283962">
      <w:bodyDiv w:val="1"/>
      <w:marLeft w:val="0"/>
      <w:marRight w:val="0"/>
      <w:marTop w:val="0"/>
      <w:marBottom w:val="0"/>
      <w:divBdr>
        <w:top w:val="none" w:sz="0" w:space="0" w:color="auto"/>
        <w:left w:val="none" w:sz="0" w:space="0" w:color="auto"/>
        <w:bottom w:val="none" w:sz="0" w:space="0" w:color="auto"/>
        <w:right w:val="none" w:sz="0" w:space="0" w:color="auto"/>
      </w:divBdr>
    </w:div>
    <w:div w:id="39592887">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323651">
      <w:bodyDiv w:val="1"/>
      <w:marLeft w:val="0"/>
      <w:marRight w:val="0"/>
      <w:marTop w:val="0"/>
      <w:marBottom w:val="0"/>
      <w:divBdr>
        <w:top w:val="none" w:sz="0" w:space="0" w:color="auto"/>
        <w:left w:val="none" w:sz="0" w:space="0" w:color="auto"/>
        <w:bottom w:val="none" w:sz="0" w:space="0" w:color="auto"/>
        <w:right w:val="none" w:sz="0" w:space="0" w:color="auto"/>
      </w:divBdr>
    </w:div>
    <w:div w:id="40449666">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10233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03068">
      <w:bodyDiv w:val="1"/>
      <w:marLeft w:val="0"/>
      <w:marRight w:val="0"/>
      <w:marTop w:val="0"/>
      <w:marBottom w:val="0"/>
      <w:divBdr>
        <w:top w:val="none" w:sz="0" w:space="0" w:color="auto"/>
        <w:left w:val="none" w:sz="0" w:space="0" w:color="auto"/>
        <w:bottom w:val="none" w:sz="0" w:space="0" w:color="auto"/>
        <w:right w:val="none" w:sz="0" w:space="0" w:color="auto"/>
      </w:divBdr>
    </w:div>
    <w:div w:id="43718373">
      <w:bodyDiv w:val="1"/>
      <w:marLeft w:val="0"/>
      <w:marRight w:val="0"/>
      <w:marTop w:val="0"/>
      <w:marBottom w:val="0"/>
      <w:divBdr>
        <w:top w:val="none" w:sz="0" w:space="0" w:color="auto"/>
        <w:left w:val="none" w:sz="0" w:space="0" w:color="auto"/>
        <w:bottom w:val="none" w:sz="0" w:space="0" w:color="auto"/>
        <w:right w:val="none" w:sz="0" w:space="0" w:color="auto"/>
      </w:divBdr>
    </w:div>
    <w:div w:id="4391859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584070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6346706">
      <w:bodyDiv w:val="1"/>
      <w:marLeft w:val="0"/>
      <w:marRight w:val="0"/>
      <w:marTop w:val="0"/>
      <w:marBottom w:val="0"/>
      <w:divBdr>
        <w:top w:val="none" w:sz="0" w:space="0" w:color="auto"/>
        <w:left w:val="none" w:sz="0" w:space="0" w:color="auto"/>
        <w:bottom w:val="none" w:sz="0" w:space="0" w:color="auto"/>
        <w:right w:val="none" w:sz="0" w:space="0" w:color="auto"/>
      </w:divBdr>
    </w:div>
    <w:div w:id="46539441">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154869">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436389">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402922">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5206545">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6712880">
      <w:bodyDiv w:val="1"/>
      <w:marLeft w:val="0"/>
      <w:marRight w:val="0"/>
      <w:marTop w:val="0"/>
      <w:marBottom w:val="0"/>
      <w:divBdr>
        <w:top w:val="none" w:sz="0" w:space="0" w:color="auto"/>
        <w:left w:val="none" w:sz="0" w:space="0" w:color="auto"/>
        <w:bottom w:val="none" w:sz="0" w:space="0" w:color="auto"/>
        <w:right w:val="none" w:sz="0" w:space="0" w:color="auto"/>
      </w:divBdr>
    </w:div>
    <w:div w:id="57024260">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229755">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804">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6924224">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477898">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54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2184514">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5663075">
      <w:bodyDiv w:val="1"/>
      <w:marLeft w:val="0"/>
      <w:marRight w:val="0"/>
      <w:marTop w:val="0"/>
      <w:marBottom w:val="0"/>
      <w:divBdr>
        <w:top w:val="none" w:sz="0" w:space="0" w:color="auto"/>
        <w:left w:val="none" w:sz="0" w:space="0" w:color="auto"/>
        <w:bottom w:val="none" w:sz="0" w:space="0" w:color="auto"/>
        <w:right w:val="none" w:sz="0" w:space="0" w:color="auto"/>
      </w:divBdr>
    </w:div>
    <w:div w:id="86080029">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334091">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69766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511542">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14980">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0055495">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140059">
      <w:bodyDiv w:val="1"/>
      <w:marLeft w:val="0"/>
      <w:marRight w:val="0"/>
      <w:marTop w:val="0"/>
      <w:marBottom w:val="0"/>
      <w:divBdr>
        <w:top w:val="none" w:sz="0" w:space="0" w:color="auto"/>
        <w:left w:val="none" w:sz="0" w:space="0" w:color="auto"/>
        <w:bottom w:val="none" w:sz="0" w:space="0" w:color="auto"/>
        <w:right w:val="none" w:sz="0" w:space="0" w:color="auto"/>
      </w:divBdr>
    </w:div>
    <w:div w:id="114100417">
      <w:bodyDiv w:val="1"/>
      <w:marLeft w:val="0"/>
      <w:marRight w:val="0"/>
      <w:marTop w:val="0"/>
      <w:marBottom w:val="0"/>
      <w:divBdr>
        <w:top w:val="none" w:sz="0" w:space="0" w:color="auto"/>
        <w:left w:val="none" w:sz="0" w:space="0" w:color="auto"/>
        <w:bottom w:val="none" w:sz="0" w:space="0" w:color="auto"/>
        <w:right w:val="none" w:sz="0" w:space="0" w:color="auto"/>
      </w:divBdr>
    </w:div>
    <w:div w:id="11784036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048023">
      <w:bodyDiv w:val="1"/>
      <w:marLeft w:val="0"/>
      <w:marRight w:val="0"/>
      <w:marTop w:val="0"/>
      <w:marBottom w:val="0"/>
      <w:divBdr>
        <w:top w:val="none" w:sz="0" w:space="0" w:color="auto"/>
        <w:left w:val="none" w:sz="0" w:space="0" w:color="auto"/>
        <w:bottom w:val="none" w:sz="0" w:space="0" w:color="auto"/>
        <w:right w:val="none" w:sz="0" w:space="0" w:color="auto"/>
      </w:divBdr>
    </w:div>
    <w:div w:id="122577266">
      <w:bodyDiv w:val="1"/>
      <w:marLeft w:val="0"/>
      <w:marRight w:val="0"/>
      <w:marTop w:val="0"/>
      <w:marBottom w:val="0"/>
      <w:divBdr>
        <w:top w:val="none" w:sz="0" w:space="0" w:color="auto"/>
        <w:left w:val="none" w:sz="0" w:space="0" w:color="auto"/>
        <w:bottom w:val="none" w:sz="0" w:space="0" w:color="auto"/>
        <w:right w:val="none" w:sz="0" w:space="0" w:color="auto"/>
      </w:divBdr>
    </w:div>
    <w:div w:id="123013866">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735614">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89378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2992339">
      <w:bodyDiv w:val="1"/>
      <w:marLeft w:val="0"/>
      <w:marRight w:val="0"/>
      <w:marTop w:val="0"/>
      <w:marBottom w:val="0"/>
      <w:divBdr>
        <w:top w:val="none" w:sz="0" w:space="0" w:color="auto"/>
        <w:left w:val="none" w:sz="0" w:space="0" w:color="auto"/>
        <w:bottom w:val="none" w:sz="0" w:space="0" w:color="auto"/>
        <w:right w:val="none" w:sz="0" w:space="0" w:color="auto"/>
      </w:divBdr>
    </w:div>
    <w:div w:id="133641325">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6697">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8445688">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2648507">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306836">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968628">
      <w:bodyDiv w:val="1"/>
      <w:marLeft w:val="0"/>
      <w:marRight w:val="0"/>
      <w:marTop w:val="0"/>
      <w:marBottom w:val="0"/>
      <w:divBdr>
        <w:top w:val="none" w:sz="0" w:space="0" w:color="auto"/>
        <w:left w:val="none" w:sz="0" w:space="0" w:color="auto"/>
        <w:bottom w:val="none" w:sz="0" w:space="0" w:color="auto"/>
        <w:right w:val="none" w:sz="0" w:space="0" w:color="auto"/>
      </w:divBdr>
    </w:div>
    <w:div w:id="158545643">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2280239">
      <w:bodyDiv w:val="1"/>
      <w:marLeft w:val="0"/>
      <w:marRight w:val="0"/>
      <w:marTop w:val="0"/>
      <w:marBottom w:val="0"/>
      <w:divBdr>
        <w:top w:val="none" w:sz="0" w:space="0" w:color="auto"/>
        <w:left w:val="none" w:sz="0" w:space="0" w:color="auto"/>
        <w:bottom w:val="none" w:sz="0" w:space="0" w:color="auto"/>
        <w:right w:val="none" w:sz="0" w:space="0" w:color="auto"/>
      </w:divBdr>
    </w:div>
    <w:div w:id="162550185">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83247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5025147">
      <w:bodyDiv w:val="1"/>
      <w:marLeft w:val="0"/>
      <w:marRight w:val="0"/>
      <w:marTop w:val="0"/>
      <w:marBottom w:val="0"/>
      <w:divBdr>
        <w:top w:val="none" w:sz="0" w:space="0" w:color="auto"/>
        <w:left w:val="none" w:sz="0" w:space="0" w:color="auto"/>
        <w:bottom w:val="none" w:sz="0" w:space="0" w:color="auto"/>
        <w:right w:val="none" w:sz="0" w:space="0" w:color="auto"/>
      </w:divBdr>
    </w:div>
    <w:div w:id="165485632">
      <w:bodyDiv w:val="1"/>
      <w:marLeft w:val="0"/>
      <w:marRight w:val="0"/>
      <w:marTop w:val="0"/>
      <w:marBottom w:val="0"/>
      <w:divBdr>
        <w:top w:val="none" w:sz="0" w:space="0" w:color="auto"/>
        <w:left w:val="none" w:sz="0" w:space="0" w:color="auto"/>
        <w:bottom w:val="none" w:sz="0" w:space="0" w:color="auto"/>
        <w:right w:val="none" w:sz="0" w:space="0" w:color="auto"/>
      </w:divBdr>
    </w:div>
    <w:div w:id="166019285">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407654">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755">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342091">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778736">
      <w:bodyDiv w:val="1"/>
      <w:marLeft w:val="0"/>
      <w:marRight w:val="0"/>
      <w:marTop w:val="0"/>
      <w:marBottom w:val="0"/>
      <w:divBdr>
        <w:top w:val="none" w:sz="0" w:space="0" w:color="auto"/>
        <w:left w:val="none" w:sz="0" w:space="0" w:color="auto"/>
        <w:bottom w:val="none" w:sz="0" w:space="0" w:color="auto"/>
        <w:right w:val="none" w:sz="0" w:space="0" w:color="auto"/>
      </w:divBdr>
    </w:div>
    <w:div w:id="17742912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12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6277">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895531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778336">
      <w:bodyDiv w:val="1"/>
      <w:marLeft w:val="0"/>
      <w:marRight w:val="0"/>
      <w:marTop w:val="0"/>
      <w:marBottom w:val="0"/>
      <w:divBdr>
        <w:top w:val="none" w:sz="0" w:space="0" w:color="auto"/>
        <w:left w:val="none" w:sz="0" w:space="0" w:color="auto"/>
        <w:bottom w:val="none" w:sz="0" w:space="0" w:color="auto"/>
        <w:right w:val="none" w:sz="0" w:space="0" w:color="auto"/>
      </w:divBdr>
    </w:div>
    <w:div w:id="196545791">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206092">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010127">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245081">
      <w:bodyDiv w:val="1"/>
      <w:marLeft w:val="0"/>
      <w:marRight w:val="0"/>
      <w:marTop w:val="0"/>
      <w:marBottom w:val="0"/>
      <w:divBdr>
        <w:top w:val="none" w:sz="0" w:space="0" w:color="auto"/>
        <w:left w:val="none" w:sz="0" w:space="0" w:color="auto"/>
        <w:bottom w:val="none" w:sz="0" w:space="0" w:color="auto"/>
        <w:right w:val="none" w:sz="0" w:space="0" w:color="auto"/>
      </w:divBdr>
    </w:div>
    <w:div w:id="199830718">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480339">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6769517">
      <w:bodyDiv w:val="1"/>
      <w:marLeft w:val="0"/>
      <w:marRight w:val="0"/>
      <w:marTop w:val="0"/>
      <w:marBottom w:val="0"/>
      <w:divBdr>
        <w:top w:val="none" w:sz="0" w:space="0" w:color="auto"/>
        <w:left w:val="none" w:sz="0" w:space="0" w:color="auto"/>
        <w:bottom w:val="none" w:sz="0" w:space="0" w:color="auto"/>
        <w:right w:val="none" w:sz="0" w:space="0" w:color="auto"/>
      </w:divBdr>
    </w:div>
    <w:div w:id="207842409">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53575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078581">
      <w:bodyDiv w:val="1"/>
      <w:marLeft w:val="0"/>
      <w:marRight w:val="0"/>
      <w:marTop w:val="0"/>
      <w:marBottom w:val="0"/>
      <w:divBdr>
        <w:top w:val="none" w:sz="0" w:space="0" w:color="auto"/>
        <w:left w:val="none" w:sz="0" w:space="0" w:color="auto"/>
        <w:bottom w:val="none" w:sz="0" w:space="0" w:color="auto"/>
        <w:right w:val="none" w:sz="0" w:space="0" w:color="auto"/>
      </w:divBdr>
    </w:div>
    <w:div w:id="209464536">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550955">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572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28997811">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2796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7637719">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3168191">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5678692">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563274">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418008">
      <w:bodyDiv w:val="1"/>
      <w:marLeft w:val="0"/>
      <w:marRight w:val="0"/>
      <w:marTop w:val="0"/>
      <w:marBottom w:val="0"/>
      <w:divBdr>
        <w:top w:val="none" w:sz="0" w:space="0" w:color="auto"/>
        <w:left w:val="none" w:sz="0" w:space="0" w:color="auto"/>
        <w:bottom w:val="none" w:sz="0" w:space="0" w:color="auto"/>
        <w:right w:val="none" w:sz="0" w:space="0" w:color="auto"/>
      </w:divBdr>
    </w:div>
    <w:div w:id="260377131">
      <w:bodyDiv w:val="1"/>
      <w:marLeft w:val="0"/>
      <w:marRight w:val="0"/>
      <w:marTop w:val="0"/>
      <w:marBottom w:val="0"/>
      <w:divBdr>
        <w:top w:val="none" w:sz="0" w:space="0" w:color="auto"/>
        <w:left w:val="none" w:sz="0" w:space="0" w:color="auto"/>
        <w:bottom w:val="none" w:sz="0" w:space="0" w:color="auto"/>
        <w:right w:val="none" w:sz="0" w:space="0" w:color="auto"/>
      </w:divBdr>
    </w:div>
    <w:div w:id="260652141">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1976853">
      <w:bodyDiv w:val="1"/>
      <w:marLeft w:val="0"/>
      <w:marRight w:val="0"/>
      <w:marTop w:val="0"/>
      <w:marBottom w:val="0"/>
      <w:divBdr>
        <w:top w:val="none" w:sz="0" w:space="0" w:color="auto"/>
        <w:left w:val="none" w:sz="0" w:space="0" w:color="auto"/>
        <w:bottom w:val="none" w:sz="0" w:space="0" w:color="auto"/>
        <w:right w:val="none" w:sz="0" w:space="0" w:color="auto"/>
      </w:divBdr>
    </w:div>
    <w:div w:id="272520841">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1306099">
      <w:bodyDiv w:val="1"/>
      <w:marLeft w:val="0"/>
      <w:marRight w:val="0"/>
      <w:marTop w:val="0"/>
      <w:marBottom w:val="0"/>
      <w:divBdr>
        <w:top w:val="none" w:sz="0" w:space="0" w:color="auto"/>
        <w:left w:val="none" w:sz="0" w:space="0" w:color="auto"/>
        <w:bottom w:val="none" w:sz="0" w:space="0" w:color="auto"/>
        <w:right w:val="none" w:sz="0" w:space="0" w:color="auto"/>
      </w:divBdr>
    </w:div>
    <w:div w:id="281423551">
      <w:bodyDiv w:val="1"/>
      <w:marLeft w:val="0"/>
      <w:marRight w:val="0"/>
      <w:marTop w:val="0"/>
      <w:marBottom w:val="0"/>
      <w:divBdr>
        <w:top w:val="none" w:sz="0" w:space="0" w:color="auto"/>
        <w:left w:val="none" w:sz="0" w:space="0" w:color="auto"/>
        <w:bottom w:val="none" w:sz="0" w:space="0" w:color="auto"/>
        <w:right w:val="none" w:sz="0" w:space="0" w:color="auto"/>
      </w:divBdr>
    </w:div>
    <w:div w:id="281771022">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62736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279267">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250846">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173484">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7013">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1811744">
      <w:bodyDiv w:val="1"/>
      <w:marLeft w:val="0"/>
      <w:marRight w:val="0"/>
      <w:marTop w:val="0"/>
      <w:marBottom w:val="0"/>
      <w:divBdr>
        <w:top w:val="none" w:sz="0" w:space="0" w:color="auto"/>
        <w:left w:val="none" w:sz="0" w:space="0" w:color="auto"/>
        <w:bottom w:val="none" w:sz="0" w:space="0" w:color="auto"/>
        <w:right w:val="none" w:sz="0" w:space="0" w:color="auto"/>
      </w:divBdr>
    </w:div>
    <w:div w:id="302199776">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510749">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013988">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021341">
      <w:bodyDiv w:val="1"/>
      <w:marLeft w:val="0"/>
      <w:marRight w:val="0"/>
      <w:marTop w:val="0"/>
      <w:marBottom w:val="0"/>
      <w:divBdr>
        <w:top w:val="none" w:sz="0" w:space="0" w:color="auto"/>
        <w:left w:val="none" w:sz="0" w:space="0" w:color="auto"/>
        <w:bottom w:val="none" w:sz="0" w:space="0" w:color="auto"/>
        <w:right w:val="none" w:sz="0" w:space="0" w:color="auto"/>
      </w:divBdr>
    </w:div>
    <w:div w:id="309480034">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760681">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6226048">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502704">
      <w:bodyDiv w:val="1"/>
      <w:marLeft w:val="0"/>
      <w:marRight w:val="0"/>
      <w:marTop w:val="0"/>
      <w:marBottom w:val="0"/>
      <w:divBdr>
        <w:top w:val="none" w:sz="0" w:space="0" w:color="auto"/>
        <w:left w:val="none" w:sz="0" w:space="0" w:color="auto"/>
        <w:bottom w:val="none" w:sz="0" w:space="0" w:color="auto"/>
        <w:right w:val="none" w:sz="0" w:space="0" w:color="auto"/>
      </w:divBdr>
    </w:div>
    <w:div w:id="319583677">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128999">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633108">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445910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6929336">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100366">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5930086">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97540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58550255">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534262">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386013">
      <w:bodyDiv w:val="1"/>
      <w:marLeft w:val="0"/>
      <w:marRight w:val="0"/>
      <w:marTop w:val="0"/>
      <w:marBottom w:val="0"/>
      <w:divBdr>
        <w:top w:val="none" w:sz="0" w:space="0" w:color="auto"/>
        <w:left w:val="none" w:sz="0" w:space="0" w:color="auto"/>
        <w:bottom w:val="none" w:sz="0" w:space="0" w:color="auto"/>
        <w:right w:val="none" w:sz="0" w:space="0" w:color="auto"/>
      </w:divBdr>
    </w:div>
    <w:div w:id="374620980">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588484">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8819152">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7749606">
      <w:bodyDiv w:val="1"/>
      <w:marLeft w:val="0"/>
      <w:marRight w:val="0"/>
      <w:marTop w:val="0"/>
      <w:marBottom w:val="0"/>
      <w:divBdr>
        <w:top w:val="none" w:sz="0" w:space="0" w:color="auto"/>
        <w:left w:val="none" w:sz="0" w:space="0" w:color="auto"/>
        <w:bottom w:val="none" w:sz="0" w:space="0" w:color="auto"/>
        <w:right w:val="none" w:sz="0" w:space="0" w:color="auto"/>
      </w:divBdr>
    </w:div>
    <w:div w:id="398940821">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0915643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198439">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010571">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399619">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5327974">
      <w:bodyDiv w:val="1"/>
      <w:marLeft w:val="0"/>
      <w:marRight w:val="0"/>
      <w:marTop w:val="0"/>
      <w:marBottom w:val="0"/>
      <w:divBdr>
        <w:top w:val="none" w:sz="0" w:space="0" w:color="auto"/>
        <w:left w:val="none" w:sz="0" w:space="0" w:color="auto"/>
        <w:bottom w:val="none" w:sz="0" w:space="0" w:color="auto"/>
        <w:right w:val="none" w:sz="0" w:space="0" w:color="auto"/>
      </w:divBdr>
    </w:div>
    <w:div w:id="415369373">
      <w:bodyDiv w:val="1"/>
      <w:marLeft w:val="0"/>
      <w:marRight w:val="0"/>
      <w:marTop w:val="0"/>
      <w:marBottom w:val="0"/>
      <w:divBdr>
        <w:top w:val="none" w:sz="0" w:space="0" w:color="auto"/>
        <w:left w:val="none" w:sz="0" w:space="0" w:color="auto"/>
        <w:bottom w:val="none" w:sz="0" w:space="0" w:color="auto"/>
        <w:right w:val="none" w:sz="0" w:space="0" w:color="auto"/>
      </w:divBdr>
    </w:div>
    <w:div w:id="4155646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516975">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219980">
      <w:bodyDiv w:val="1"/>
      <w:marLeft w:val="0"/>
      <w:marRight w:val="0"/>
      <w:marTop w:val="0"/>
      <w:marBottom w:val="0"/>
      <w:divBdr>
        <w:top w:val="none" w:sz="0" w:space="0" w:color="auto"/>
        <w:left w:val="none" w:sz="0" w:space="0" w:color="auto"/>
        <w:bottom w:val="none" w:sz="0" w:space="0" w:color="auto"/>
        <w:right w:val="none" w:sz="0" w:space="0" w:color="auto"/>
      </w:divBdr>
    </w:div>
    <w:div w:id="436606139">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22130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779335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2262708">
      <w:bodyDiv w:val="1"/>
      <w:marLeft w:val="0"/>
      <w:marRight w:val="0"/>
      <w:marTop w:val="0"/>
      <w:marBottom w:val="0"/>
      <w:divBdr>
        <w:top w:val="none" w:sz="0" w:space="0" w:color="auto"/>
        <w:left w:val="none" w:sz="0" w:space="0" w:color="auto"/>
        <w:bottom w:val="none" w:sz="0" w:space="0" w:color="auto"/>
        <w:right w:val="none" w:sz="0" w:space="0" w:color="auto"/>
      </w:divBdr>
    </w:div>
    <w:div w:id="443231091">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446687">
      <w:bodyDiv w:val="1"/>
      <w:marLeft w:val="0"/>
      <w:marRight w:val="0"/>
      <w:marTop w:val="0"/>
      <w:marBottom w:val="0"/>
      <w:divBdr>
        <w:top w:val="none" w:sz="0" w:space="0" w:color="auto"/>
        <w:left w:val="none" w:sz="0" w:space="0" w:color="auto"/>
        <w:bottom w:val="none" w:sz="0" w:space="0" w:color="auto"/>
        <w:right w:val="none" w:sz="0" w:space="0" w:color="auto"/>
      </w:divBdr>
    </w:div>
    <w:div w:id="453645393">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760672">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697098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211105">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3787081">
      <w:bodyDiv w:val="1"/>
      <w:marLeft w:val="0"/>
      <w:marRight w:val="0"/>
      <w:marTop w:val="0"/>
      <w:marBottom w:val="0"/>
      <w:divBdr>
        <w:top w:val="none" w:sz="0" w:space="0" w:color="auto"/>
        <w:left w:val="none" w:sz="0" w:space="0" w:color="auto"/>
        <w:bottom w:val="none" w:sz="0" w:space="0" w:color="auto"/>
        <w:right w:val="none" w:sz="0" w:space="0" w:color="auto"/>
      </w:divBdr>
    </w:div>
    <w:div w:id="484204332">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097725">
      <w:bodyDiv w:val="1"/>
      <w:marLeft w:val="0"/>
      <w:marRight w:val="0"/>
      <w:marTop w:val="0"/>
      <w:marBottom w:val="0"/>
      <w:divBdr>
        <w:top w:val="none" w:sz="0" w:space="0" w:color="auto"/>
        <w:left w:val="none" w:sz="0" w:space="0" w:color="auto"/>
        <w:bottom w:val="none" w:sz="0" w:space="0" w:color="auto"/>
        <w:right w:val="none" w:sz="0" w:space="0" w:color="auto"/>
      </w:divBdr>
    </w:div>
    <w:div w:id="486551503">
      <w:bodyDiv w:val="1"/>
      <w:marLeft w:val="0"/>
      <w:marRight w:val="0"/>
      <w:marTop w:val="0"/>
      <w:marBottom w:val="0"/>
      <w:divBdr>
        <w:top w:val="none" w:sz="0" w:space="0" w:color="auto"/>
        <w:left w:val="none" w:sz="0" w:space="0" w:color="auto"/>
        <w:bottom w:val="none" w:sz="0" w:space="0" w:color="auto"/>
        <w:right w:val="none" w:sz="0" w:space="0" w:color="auto"/>
      </w:divBdr>
    </w:div>
    <w:div w:id="487138367">
      <w:bodyDiv w:val="1"/>
      <w:marLeft w:val="0"/>
      <w:marRight w:val="0"/>
      <w:marTop w:val="0"/>
      <w:marBottom w:val="0"/>
      <w:divBdr>
        <w:top w:val="none" w:sz="0" w:space="0" w:color="auto"/>
        <w:left w:val="none" w:sz="0" w:space="0" w:color="auto"/>
        <w:bottom w:val="none" w:sz="0" w:space="0" w:color="auto"/>
        <w:right w:val="none" w:sz="0" w:space="0" w:color="auto"/>
      </w:divBdr>
    </w:div>
    <w:div w:id="487288058">
      <w:bodyDiv w:val="1"/>
      <w:marLeft w:val="0"/>
      <w:marRight w:val="0"/>
      <w:marTop w:val="0"/>
      <w:marBottom w:val="0"/>
      <w:divBdr>
        <w:top w:val="none" w:sz="0" w:space="0" w:color="auto"/>
        <w:left w:val="none" w:sz="0" w:space="0" w:color="auto"/>
        <w:bottom w:val="none" w:sz="0" w:space="0" w:color="auto"/>
        <w:right w:val="none" w:sz="0" w:space="0" w:color="auto"/>
      </w:divBdr>
    </w:div>
    <w:div w:id="487523572">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918134">
      <w:bodyDiv w:val="1"/>
      <w:marLeft w:val="0"/>
      <w:marRight w:val="0"/>
      <w:marTop w:val="0"/>
      <w:marBottom w:val="0"/>
      <w:divBdr>
        <w:top w:val="none" w:sz="0" w:space="0" w:color="auto"/>
        <w:left w:val="none" w:sz="0" w:space="0" w:color="auto"/>
        <w:bottom w:val="none" w:sz="0" w:space="0" w:color="auto"/>
        <w:right w:val="none" w:sz="0" w:space="0" w:color="auto"/>
      </w:divBdr>
    </w:div>
    <w:div w:id="492255678">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499898">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7884567">
      <w:bodyDiv w:val="1"/>
      <w:marLeft w:val="0"/>
      <w:marRight w:val="0"/>
      <w:marTop w:val="0"/>
      <w:marBottom w:val="0"/>
      <w:divBdr>
        <w:top w:val="none" w:sz="0" w:space="0" w:color="auto"/>
        <w:left w:val="none" w:sz="0" w:space="0" w:color="auto"/>
        <w:bottom w:val="none" w:sz="0" w:space="0" w:color="auto"/>
        <w:right w:val="none" w:sz="0" w:space="0" w:color="auto"/>
      </w:divBdr>
    </w:div>
    <w:div w:id="497968144">
      <w:bodyDiv w:val="1"/>
      <w:marLeft w:val="0"/>
      <w:marRight w:val="0"/>
      <w:marTop w:val="0"/>
      <w:marBottom w:val="0"/>
      <w:divBdr>
        <w:top w:val="none" w:sz="0" w:space="0" w:color="auto"/>
        <w:left w:val="none" w:sz="0" w:space="0" w:color="auto"/>
        <w:bottom w:val="none" w:sz="0" w:space="0" w:color="auto"/>
        <w:right w:val="none" w:sz="0" w:space="0" w:color="auto"/>
      </w:divBdr>
    </w:div>
    <w:div w:id="498039353">
      <w:bodyDiv w:val="1"/>
      <w:marLeft w:val="0"/>
      <w:marRight w:val="0"/>
      <w:marTop w:val="0"/>
      <w:marBottom w:val="0"/>
      <w:divBdr>
        <w:top w:val="none" w:sz="0" w:space="0" w:color="auto"/>
        <w:left w:val="none" w:sz="0" w:space="0" w:color="auto"/>
        <w:bottom w:val="none" w:sz="0" w:space="0" w:color="auto"/>
        <w:right w:val="none" w:sz="0" w:space="0" w:color="auto"/>
      </w:divBdr>
    </w:div>
    <w:div w:id="499082056">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899784">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7989571">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336378">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95870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077016">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569007">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54501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165954">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785581">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208190">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6457448">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5287271">
      <w:bodyDiv w:val="1"/>
      <w:marLeft w:val="0"/>
      <w:marRight w:val="0"/>
      <w:marTop w:val="0"/>
      <w:marBottom w:val="0"/>
      <w:divBdr>
        <w:top w:val="none" w:sz="0" w:space="0" w:color="auto"/>
        <w:left w:val="none" w:sz="0" w:space="0" w:color="auto"/>
        <w:bottom w:val="none" w:sz="0" w:space="0" w:color="auto"/>
        <w:right w:val="none" w:sz="0" w:space="0" w:color="auto"/>
      </w:divBdr>
    </w:div>
    <w:div w:id="555631108">
      <w:bodyDiv w:val="1"/>
      <w:marLeft w:val="0"/>
      <w:marRight w:val="0"/>
      <w:marTop w:val="0"/>
      <w:marBottom w:val="0"/>
      <w:divBdr>
        <w:top w:val="none" w:sz="0" w:space="0" w:color="auto"/>
        <w:left w:val="none" w:sz="0" w:space="0" w:color="auto"/>
        <w:bottom w:val="none" w:sz="0" w:space="0" w:color="auto"/>
        <w:right w:val="none" w:sz="0" w:space="0" w:color="auto"/>
      </w:divBdr>
    </w:div>
    <w:div w:id="55569799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7518148">
      <w:bodyDiv w:val="1"/>
      <w:marLeft w:val="0"/>
      <w:marRight w:val="0"/>
      <w:marTop w:val="0"/>
      <w:marBottom w:val="0"/>
      <w:divBdr>
        <w:top w:val="none" w:sz="0" w:space="0" w:color="auto"/>
        <w:left w:val="none" w:sz="0" w:space="0" w:color="auto"/>
        <w:bottom w:val="none" w:sz="0" w:space="0" w:color="auto"/>
        <w:right w:val="none" w:sz="0" w:space="0" w:color="auto"/>
      </w:divBdr>
    </w:div>
    <w:div w:id="558055271">
      <w:bodyDiv w:val="1"/>
      <w:marLeft w:val="0"/>
      <w:marRight w:val="0"/>
      <w:marTop w:val="0"/>
      <w:marBottom w:val="0"/>
      <w:divBdr>
        <w:top w:val="none" w:sz="0" w:space="0" w:color="auto"/>
        <w:left w:val="none" w:sz="0" w:space="0" w:color="auto"/>
        <w:bottom w:val="none" w:sz="0" w:space="0" w:color="auto"/>
        <w:right w:val="none" w:sz="0" w:space="0" w:color="auto"/>
      </w:divBdr>
    </w:div>
    <w:div w:id="55929394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4232">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19490">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536454">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69653596">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054147">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6597163">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565774">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104246">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53502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1857991">
      <w:bodyDiv w:val="1"/>
      <w:marLeft w:val="0"/>
      <w:marRight w:val="0"/>
      <w:marTop w:val="0"/>
      <w:marBottom w:val="0"/>
      <w:divBdr>
        <w:top w:val="none" w:sz="0" w:space="0" w:color="auto"/>
        <w:left w:val="none" w:sz="0" w:space="0" w:color="auto"/>
        <w:bottom w:val="none" w:sz="0" w:space="0" w:color="auto"/>
        <w:right w:val="none" w:sz="0" w:space="0" w:color="auto"/>
      </w:divBdr>
    </w:div>
    <w:div w:id="592586669">
      <w:bodyDiv w:val="1"/>
      <w:marLeft w:val="0"/>
      <w:marRight w:val="0"/>
      <w:marTop w:val="0"/>
      <w:marBottom w:val="0"/>
      <w:divBdr>
        <w:top w:val="none" w:sz="0" w:space="0" w:color="auto"/>
        <w:left w:val="none" w:sz="0" w:space="0" w:color="auto"/>
        <w:bottom w:val="none" w:sz="0" w:space="0" w:color="auto"/>
        <w:right w:val="none" w:sz="0" w:space="0" w:color="auto"/>
      </w:divBdr>
    </w:div>
    <w:div w:id="592737596">
      <w:bodyDiv w:val="1"/>
      <w:marLeft w:val="0"/>
      <w:marRight w:val="0"/>
      <w:marTop w:val="0"/>
      <w:marBottom w:val="0"/>
      <w:divBdr>
        <w:top w:val="none" w:sz="0" w:space="0" w:color="auto"/>
        <w:left w:val="none" w:sz="0" w:space="0" w:color="auto"/>
        <w:bottom w:val="none" w:sz="0" w:space="0" w:color="auto"/>
        <w:right w:val="none" w:sz="0" w:space="0" w:color="auto"/>
      </w:divBdr>
    </w:div>
    <w:div w:id="594286411">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408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078109">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5576265">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841820">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060848">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5815513">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3949101">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7232">
      <w:bodyDiv w:val="1"/>
      <w:marLeft w:val="0"/>
      <w:marRight w:val="0"/>
      <w:marTop w:val="0"/>
      <w:marBottom w:val="0"/>
      <w:divBdr>
        <w:top w:val="none" w:sz="0" w:space="0" w:color="auto"/>
        <w:left w:val="none" w:sz="0" w:space="0" w:color="auto"/>
        <w:bottom w:val="none" w:sz="0" w:space="0" w:color="auto"/>
        <w:right w:val="none" w:sz="0" w:space="0" w:color="auto"/>
      </w:divBdr>
    </w:div>
    <w:div w:id="63853936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2196686">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162833">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6126716">
      <w:bodyDiv w:val="1"/>
      <w:marLeft w:val="0"/>
      <w:marRight w:val="0"/>
      <w:marTop w:val="0"/>
      <w:marBottom w:val="0"/>
      <w:divBdr>
        <w:top w:val="none" w:sz="0" w:space="0" w:color="auto"/>
        <w:left w:val="none" w:sz="0" w:space="0" w:color="auto"/>
        <w:bottom w:val="none" w:sz="0" w:space="0" w:color="auto"/>
        <w:right w:val="none" w:sz="0" w:space="0" w:color="auto"/>
      </w:divBdr>
    </w:div>
    <w:div w:id="646521039">
      <w:bodyDiv w:val="1"/>
      <w:marLeft w:val="0"/>
      <w:marRight w:val="0"/>
      <w:marTop w:val="0"/>
      <w:marBottom w:val="0"/>
      <w:divBdr>
        <w:top w:val="none" w:sz="0" w:space="0" w:color="auto"/>
        <w:left w:val="none" w:sz="0" w:space="0" w:color="auto"/>
        <w:bottom w:val="none" w:sz="0" w:space="0" w:color="auto"/>
        <w:right w:val="none" w:sz="0" w:space="0" w:color="auto"/>
      </w:divBdr>
    </w:div>
    <w:div w:id="646934449">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175005">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449785">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0912160">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189175">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80280">
      <w:bodyDiv w:val="1"/>
      <w:marLeft w:val="0"/>
      <w:marRight w:val="0"/>
      <w:marTop w:val="0"/>
      <w:marBottom w:val="0"/>
      <w:divBdr>
        <w:top w:val="none" w:sz="0" w:space="0" w:color="auto"/>
        <w:left w:val="none" w:sz="0" w:space="0" w:color="auto"/>
        <w:bottom w:val="none" w:sz="0" w:space="0" w:color="auto"/>
        <w:right w:val="none" w:sz="0" w:space="0" w:color="auto"/>
      </w:divBdr>
    </w:div>
    <w:div w:id="659583668">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85178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5597496">
      <w:bodyDiv w:val="1"/>
      <w:marLeft w:val="0"/>
      <w:marRight w:val="0"/>
      <w:marTop w:val="0"/>
      <w:marBottom w:val="0"/>
      <w:divBdr>
        <w:top w:val="none" w:sz="0" w:space="0" w:color="auto"/>
        <w:left w:val="none" w:sz="0" w:space="0" w:color="auto"/>
        <w:bottom w:val="none" w:sz="0" w:space="0" w:color="auto"/>
        <w:right w:val="none" w:sz="0" w:space="0" w:color="auto"/>
      </w:divBdr>
    </w:div>
    <w:div w:id="665790452">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514440">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259893">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229302">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0661657">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686536">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1489861">
      <w:bodyDiv w:val="1"/>
      <w:marLeft w:val="0"/>
      <w:marRight w:val="0"/>
      <w:marTop w:val="0"/>
      <w:marBottom w:val="0"/>
      <w:divBdr>
        <w:top w:val="none" w:sz="0" w:space="0" w:color="auto"/>
        <w:left w:val="none" w:sz="0" w:space="0" w:color="auto"/>
        <w:bottom w:val="none" w:sz="0" w:space="0" w:color="auto"/>
        <w:right w:val="none" w:sz="0" w:space="0" w:color="auto"/>
      </w:divBdr>
    </w:div>
    <w:div w:id="691498928">
      <w:bodyDiv w:val="1"/>
      <w:marLeft w:val="0"/>
      <w:marRight w:val="0"/>
      <w:marTop w:val="0"/>
      <w:marBottom w:val="0"/>
      <w:divBdr>
        <w:top w:val="none" w:sz="0" w:space="0" w:color="auto"/>
        <w:left w:val="none" w:sz="0" w:space="0" w:color="auto"/>
        <w:bottom w:val="none" w:sz="0" w:space="0" w:color="auto"/>
        <w:right w:val="none" w:sz="0" w:space="0" w:color="auto"/>
      </w:divBdr>
    </w:div>
    <w:div w:id="69195512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691638">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692917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8553480">
      <w:bodyDiv w:val="1"/>
      <w:marLeft w:val="0"/>
      <w:marRight w:val="0"/>
      <w:marTop w:val="0"/>
      <w:marBottom w:val="0"/>
      <w:divBdr>
        <w:top w:val="none" w:sz="0" w:space="0" w:color="auto"/>
        <w:left w:val="none" w:sz="0" w:space="0" w:color="auto"/>
        <w:bottom w:val="none" w:sz="0" w:space="0" w:color="auto"/>
        <w:right w:val="none" w:sz="0" w:space="0" w:color="auto"/>
      </w:divBdr>
    </w:div>
    <w:div w:id="699402512">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1903608">
      <w:bodyDiv w:val="1"/>
      <w:marLeft w:val="0"/>
      <w:marRight w:val="0"/>
      <w:marTop w:val="0"/>
      <w:marBottom w:val="0"/>
      <w:divBdr>
        <w:top w:val="none" w:sz="0" w:space="0" w:color="auto"/>
        <w:left w:val="none" w:sz="0" w:space="0" w:color="auto"/>
        <w:bottom w:val="none" w:sz="0" w:space="0" w:color="auto"/>
        <w:right w:val="none" w:sz="0" w:space="0" w:color="auto"/>
      </w:divBdr>
    </w:div>
    <w:div w:id="702704722">
      <w:bodyDiv w:val="1"/>
      <w:marLeft w:val="0"/>
      <w:marRight w:val="0"/>
      <w:marTop w:val="0"/>
      <w:marBottom w:val="0"/>
      <w:divBdr>
        <w:top w:val="none" w:sz="0" w:space="0" w:color="auto"/>
        <w:left w:val="none" w:sz="0" w:space="0" w:color="auto"/>
        <w:bottom w:val="none" w:sz="0" w:space="0" w:color="auto"/>
        <w:right w:val="none" w:sz="0" w:space="0" w:color="auto"/>
      </w:divBdr>
    </w:div>
    <w:div w:id="703022042">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107083">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88117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7656207">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009323">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1473">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323462">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13325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541291">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617373">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2166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354806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4271">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3028">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397698">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7061740">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35530">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79573047">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566425">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504675">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3618562">
      <w:bodyDiv w:val="1"/>
      <w:marLeft w:val="0"/>
      <w:marRight w:val="0"/>
      <w:marTop w:val="0"/>
      <w:marBottom w:val="0"/>
      <w:divBdr>
        <w:top w:val="none" w:sz="0" w:space="0" w:color="auto"/>
        <w:left w:val="none" w:sz="0" w:space="0" w:color="auto"/>
        <w:bottom w:val="none" w:sz="0" w:space="0" w:color="auto"/>
        <w:right w:val="none" w:sz="0" w:space="0" w:color="auto"/>
      </w:divBdr>
    </w:div>
    <w:div w:id="783813308">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700392">
      <w:bodyDiv w:val="1"/>
      <w:marLeft w:val="0"/>
      <w:marRight w:val="0"/>
      <w:marTop w:val="0"/>
      <w:marBottom w:val="0"/>
      <w:divBdr>
        <w:top w:val="none" w:sz="0" w:space="0" w:color="auto"/>
        <w:left w:val="none" w:sz="0" w:space="0" w:color="auto"/>
        <w:bottom w:val="none" w:sz="0" w:space="0" w:color="auto"/>
        <w:right w:val="none" w:sz="0" w:space="0" w:color="auto"/>
      </w:divBdr>
    </w:div>
    <w:div w:id="787166534">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46449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1624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35143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2715066">
      <w:bodyDiv w:val="1"/>
      <w:marLeft w:val="0"/>
      <w:marRight w:val="0"/>
      <w:marTop w:val="0"/>
      <w:marBottom w:val="0"/>
      <w:divBdr>
        <w:top w:val="none" w:sz="0" w:space="0" w:color="auto"/>
        <w:left w:val="none" w:sz="0" w:space="0" w:color="auto"/>
        <w:bottom w:val="none" w:sz="0" w:space="0" w:color="auto"/>
        <w:right w:val="none" w:sz="0" w:space="0" w:color="auto"/>
      </w:divBdr>
    </w:div>
    <w:div w:id="81330351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64565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5874626">
      <w:bodyDiv w:val="1"/>
      <w:marLeft w:val="0"/>
      <w:marRight w:val="0"/>
      <w:marTop w:val="0"/>
      <w:marBottom w:val="0"/>
      <w:divBdr>
        <w:top w:val="none" w:sz="0" w:space="0" w:color="auto"/>
        <w:left w:val="none" w:sz="0" w:space="0" w:color="auto"/>
        <w:bottom w:val="none" w:sz="0" w:space="0" w:color="auto"/>
        <w:right w:val="none" w:sz="0" w:space="0" w:color="auto"/>
      </w:divBdr>
    </w:div>
    <w:div w:id="818159383">
      <w:bodyDiv w:val="1"/>
      <w:marLeft w:val="0"/>
      <w:marRight w:val="0"/>
      <w:marTop w:val="0"/>
      <w:marBottom w:val="0"/>
      <w:divBdr>
        <w:top w:val="none" w:sz="0" w:space="0" w:color="auto"/>
        <w:left w:val="none" w:sz="0" w:space="0" w:color="auto"/>
        <w:bottom w:val="none" w:sz="0" w:space="0" w:color="auto"/>
        <w:right w:val="none" w:sz="0" w:space="0" w:color="auto"/>
      </w:divBdr>
    </w:div>
    <w:div w:id="819074491">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3811913">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146249">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7693415">
      <w:bodyDiv w:val="1"/>
      <w:marLeft w:val="0"/>
      <w:marRight w:val="0"/>
      <w:marTop w:val="0"/>
      <w:marBottom w:val="0"/>
      <w:divBdr>
        <w:top w:val="none" w:sz="0" w:space="0" w:color="auto"/>
        <w:left w:val="none" w:sz="0" w:space="0" w:color="auto"/>
        <w:bottom w:val="none" w:sz="0" w:space="0" w:color="auto"/>
        <w:right w:val="none" w:sz="0" w:space="0" w:color="auto"/>
      </w:divBdr>
    </w:div>
    <w:div w:id="838076683">
      <w:bodyDiv w:val="1"/>
      <w:marLeft w:val="0"/>
      <w:marRight w:val="0"/>
      <w:marTop w:val="0"/>
      <w:marBottom w:val="0"/>
      <w:divBdr>
        <w:top w:val="none" w:sz="0" w:space="0" w:color="auto"/>
        <w:left w:val="none" w:sz="0" w:space="0" w:color="auto"/>
        <w:bottom w:val="none" w:sz="0" w:space="0" w:color="auto"/>
        <w:right w:val="none" w:sz="0" w:space="0" w:color="auto"/>
      </w:divBdr>
    </w:div>
    <w:div w:id="83873418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43738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52217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183601">
      <w:bodyDiv w:val="1"/>
      <w:marLeft w:val="0"/>
      <w:marRight w:val="0"/>
      <w:marTop w:val="0"/>
      <w:marBottom w:val="0"/>
      <w:divBdr>
        <w:top w:val="none" w:sz="0" w:space="0" w:color="auto"/>
        <w:left w:val="none" w:sz="0" w:space="0" w:color="auto"/>
        <w:bottom w:val="none" w:sz="0" w:space="0" w:color="auto"/>
        <w:right w:val="none" w:sz="0" w:space="0" w:color="auto"/>
      </w:divBdr>
    </w:div>
    <w:div w:id="852571438">
      <w:bodyDiv w:val="1"/>
      <w:marLeft w:val="0"/>
      <w:marRight w:val="0"/>
      <w:marTop w:val="0"/>
      <w:marBottom w:val="0"/>
      <w:divBdr>
        <w:top w:val="none" w:sz="0" w:space="0" w:color="auto"/>
        <w:left w:val="none" w:sz="0" w:space="0" w:color="auto"/>
        <w:bottom w:val="none" w:sz="0" w:space="0" w:color="auto"/>
        <w:right w:val="none" w:sz="0" w:space="0" w:color="auto"/>
      </w:divBdr>
    </w:div>
    <w:div w:id="85284420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854294">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2092425">
      <w:bodyDiv w:val="1"/>
      <w:marLeft w:val="0"/>
      <w:marRight w:val="0"/>
      <w:marTop w:val="0"/>
      <w:marBottom w:val="0"/>
      <w:divBdr>
        <w:top w:val="none" w:sz="0" w:space="0" w:color="auto"/>
        <w:left w:val="none" w:sz="0" w:space="0" w:color="auto"/>
        <w:bottom w:val="none" w:sz="0" w:space="0" w:color="auto"/>
        <w:right w:val="none" w:sz="0" w:space="0" w:color="auto"/>
      </w:divBdr>
    </w:div>
    <w:div w:id="8629423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262337">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8420456">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351920">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480371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5995598">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50196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15538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5670052">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6406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0878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1861172">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678993">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031550">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3079168">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9822911">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51864365">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43644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290583">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037409">
      <w:bodyDiv w:val="1"/>
      <w:marLeft w:val="0"/>
      <w:marRight w:val="0"/>
      <w:marTop w:val="0"/>
      <w:marBottom w:val="0"/>
      <w:divBdr>
        <w:top w:val="none" w:sz="0" w:space="0" w:color="auto"/>
        <w:left w:val="none" w:sz="0" w:space="0" w:color="auto"/>
        <w:bottom w:val="none" w:sz="0" w:space="0" w:color="auto"/>
        <w:right w:val="none" w:sz="0" w:space="0" w:color="auto"/>
      </w:divBdr>
    </w:div>
    <w:div w:id="960234315">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183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523880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219472">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536012">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151337">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628618">
      <w:bodyDiv w:val="1"/>
      <w:marLeft w:val="0"/>
      <w:marRight w:val="0"/>
      <w:marTop w:val="0"/>
      <w:marBottom w:val="0"/>
      <w:divBdr>
        <w:top w:val="none" w:sz="0" w:space="0" w:color="auto"/>
        <w:left w:val="none" w:sz="0" w:space="0" w:color="auto"/>
        <w:bottom w:val="none" w:sz="0" w:space="0" w:color="auto"/>
        <w:right w:val="none" w:sz="0" w:space="0" w:color="auto"/>
      </w:divBdr>
      <w:divsChild>
        <w:div w:id="994450307">
          <w:marLeft w:val="0"/>
          <w:marRight w:val="0"/>
          <w:marTop w:val="0"/>
          <w:marBottom w:val="0"/>
          <w:divBdr>
            <w:top w:val="none" w:sz="0" w:space="0" w:color="auto"/>
            <w:left w:val="none" w:sz="0" w:space="0" w:color="auto"/>
            <w:bottom w:val="none" w:sz="0" w:space="0" w:color="auto"/>
            <w:right w:val="none" w:sz="0" w:space="0" w:color="auto"/>
          </w:divBdr>
          <w:divsChild>
            <w:div w:id="1499617441">
              <w:marLeft w:val="0"/>
              <w:marRight w:val="0"/>
              <w:marTop w:val="0"/>
              <w:marBottom w:val="0"/>
              <w:divBdr>
                <w:top w:val="none" w:sz="0" w:space="0" w:color="auto"/>
                <w:left w:val="none" w:sz="0" w:space="0" w:color="auto"/>
                <w:bottom w:val="none" w:sz="0" w:space="0" w:color="auto"/>
                <w:right w:val="none" w:sz="0" w:space="0" w:color="auto"/>
              </w:divBdr>
              <w:divsChild>
                <w:div w:id="1096629731">
                  <w:marLeft w:val="0"/>
                  <w:marRight w:val="0"/>
                  <w:marTop w:val="0"/>
                  <w:marBottom w:val="0"/>
                  <w:divBdr>
                    <w:top w:val="none" w:sz="0" w:space="0" w:color="auto"/>
                    <w:left w:val="none" w:sz="0" w:space="0" w:color="auto"/>
                    <w:bottom w:val="none" w:sz="0" w:space="0" w:color="auto"/>
                    <w:right w:val="none" w:sz="0" w:space="0" w:color="auto"/>
                  </w:divBdr>
                  <w:divsChild>
                    <w:div w:id="2037921260">
                      <w:marLeft w:val="0"/>
                      <w:marRight w:val="0"/>
                      <w:marTop w:val="0"/>
                      <w:marBottom w:val="0"/>
                      <w:divBdr>
                        <w:top w:val="none" w:sz="0" w:space="0" w:color="auto"/>
                        <w:left w:val="none" w:sz="0" w:space="0" w:color="auto"/>
                        <w:bottom w:val="none" w:sz="0" w:space="0" w:color="auto"/>
                        <w:right w:val="none" w:sz="0" w:space="0" w:color="auto"/>
                      </w:divBdr>
                      <w:divsChild>
                        <w:div w:id="16867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1034">
          <w:marLeft w:val="0"/>
          <w:marRight w:val="0"/>
          <w:marTop w:val="0"/>
          <w:marBottom w:val="0"/>
          <w:divBdr>
            <w:top w:val="none" w:sz="0" w:space="0" w:color="auto"/>
            <w:left w:val="none" w:sz="0" w:space="0" w:color="auto"/>
            <w:bottom w:val="none" w:sz="0" w:space="0" w:color="auto"/>
            <w:right w:val="none" w:sz="0" w:space="0" w:color="auto"/>
          </w:divBdr>
          <w:divsChild>
            <w:div w:id="1505779133">
              <w:marLeft w:val="0"/>
              <w:marRight w:val="0"/>
              <w:marTop w:val="0"/>
              <w:marBottom w:val="0"/>
              <w:divBdr>
                <w:top w:val="none" w:sz="0" w:space="0" w:color="auto"/>
                <w:left w:val="none" w:sz="0" w:space="0" w:color="auto"/>
                <w:bottom w:val="none" w:sz="0" w:space="0" w:color="auto"/>
                <w:right w:val="none" w:sz="0" w:space="0" w:color="auto"/>
              </w:divBdr>
              <w:divsChild>
                <w:div w:id="1109399599">
                  <w:marLeft w:val="0"/>
                  <w:marRight w:val="0"/>
                  <w:marTop w:val="0"/>
                  <w:marBottom w:val="0"/>
                  <w:divBdr>
                    <w:top w:val="none" w:sz="0" w:space="0" w:color="auto"/>
                    <w:left w:val="none" w:sz="0" w:space="0" w:color="auto"/>
                    <w:bottom w:val="none" w:sz="0" w:space="0" w:color="auto"/>
                    <w:right w:val="none" w:sz="0" w:space="0" w:color="auto"/>
                  </w:divBdr>
                  <w:divsChild>
                    <w:div w:id="400369375">
                      <w:marLeft w:val="0"/>
                      <w:marRight w:val="0"/>
                      <w:marTop w:val="0"/>
                      <w:marBottom w:val="495"/>
                      <w:divBdr>
                        <w:top w:val="none" w:sz="0" w:space="0" w:color="auto"/>
                        <w:left w:val="none" w:sz="0" w:space="0" w:color="auto"/>
                        <w:bottom w:val="none" w:sz="0" w:space="0" w:color="auto"/>
                        <w:right w:val="none" w:sz="0" w:space="0" w:color="auto"/>
                      </w:divBdr>
                      <w:divsChild>
                        <w:div w:id="1894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76941">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137124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035506">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8118574">
      <w:bodyDiv w:val="1"/>
      <w:marLeft w:val="0"/>
      <w:marRight w:val="0"/>
      <w:marTop w:val="0"/>
      <w:marBottom w:val="0"/>
      <w:divBdr>
        <w:top w:val="none" w:sz="0" w:space="0" w:color="auto"/>
        <w:left w:val="none" w:sz="0" w:space="0" w:color="auto"/>
        <w:bottom w:val="none" w:sz="0" w:space="0" w:color="auto"/>
        <w:right w:val="none" w:sz="0" w:space="0" w:color="auto"/>
      </w:divBdr>
    </w:div>
    <w:div w:id="999692198">
      <w:bodyDiv w:val="1"/>
      <w:marLeft w:val="0"/>
      <w:marRight w:val="0"/>
      <w:marTop w:val="0"/>
      <w:marBottom w:val="0"/>
      <w:divBdr>
        <w:top w:val="none" w:sz="0" w:space="0" w:color="auto"/>
        <w:left w:val="none" w:sz="0" w:space="0" w:color="auto"/>
        <w:bottom w:val="none" w:sz="0" w:space="0" w:color="auto"/>
        <w:right w:val="none" w:sz="0" w:space="0" w:color="auto"/>
      </w:divBdr>
    </w:div>
    <w:div w:id="1001083747">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1392570">
      <w:bodyDiv w:val="1"/>
      <w:marLeft w:val="0"/>
      <w:marRight w:val="0"/>
      <w:marTop w:val="0"/>
      <w:marBottom w:val="0"/>
      <w:divBdr>
        <w:top w:val="none" w:sz="0" w:space="0" w:color="auto"/>
        <w:left w:val="none" w:sz="0" w:space="0" w:color="auto"/>
        <w:bottom w:val="none" w:sz="0" w:space="0" w:color="auto"/>
        <w:right w:val="none" w:sz="0" w:space="0" w:color="auto"/>
      </w:divBdr>
    </w:div>
    <w:div w:id="1001394195">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637212">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882616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09334478">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0470">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074017">
      <w:bodyDiv w:val="1"/>
      <w:marLeft w:val="0"/>
      <w:marRight w:val="0"/>
      <w:marTop w:val="0"/>
      <w:marBottom w:val="0"/>
      <w:divBdr>
        <w:top w:val="none" w:sz="0" w:space="0" w:color="auto"/>
        <w:left w:val="none" w:sz="0" w:space="0" w:color="auto"/>
        <w:bottom w:val="none" w:sz="0" w:space="0" w:color="auto"/>
        <w:right w:val="none" w:sz="0" w:space="0" w:color="auto"/>
      </w:divBdr>
    </w:div>
    <w:div w:id="1014578005">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3978">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4186">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2998666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001310">
      <w:bodyDiv w:val="1"/>
      <w:marLeft w:val="0"/>
      <w:marRight w:val="0"/>
      <w:marTop w:val="0"/>
      <w:marBottom w:val="0"/>
      <w:divBdr>
        <w:top w:val="none" w:sz="0" w:space="0" w:color="auto"/>
        <w:left w:val="none" w:sz="0" w:space="0" w:color="auto"/>
        <w:bottom w:val="none" w:sz="0" w:space="0" w:color="auto"/>
        <w:right w:val="none" w:sz="0" w:space="0" w:color="auto"/>
      </w:divBdr>
    </w:div>
    <w:div w:id="1032196310">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262787">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3340">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540388">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518326">
      <w:bodyDiv w:val="1"/>
      <w:marLeft w:val="0"/>
      <w:marRight w:val="0"/>
      <w:marTop w:val="0"/>
      <w:marBottom w:val="0"/>
      <w:divBdr>
        <w:top w:val="none" w:sz="0" w:space="0" w:color="auto"/>
        <w:left w:val="none" w:sz="0" w:space="0" w:color="auto"/>
        <w:bottom w:val="none" w:sz="0" w:space="0" w:color="auto"/>
        <w:right w:val="none" w:sz="0" w:space="0" w:color="auto"/>
      </w:divBdr>
    </w:div>
    <w:div w:id="1041057408">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2052885">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5182920">
      <w:bodyDiv w:val="1"/>
      <w:marLeft w:val="0"/>
      <w:marRight w:val="0"/>
      <w:marTop w:val="0"/>
      <w:marBottom w:val="0"/>
      <w:divBdr>
        <w:top w:val="none" w:sz="0" w:space="0" w:color="auto"/>
        <w:left w:val="none" w:sz="0" w:space="0" w:color="auto"/>
        <w:bottom w:val="none" w:sz="0" w:space="0" w:color="auto"/>
        <w:right w:val="none" w:sz="0" w:space="0" w:color="auto"/>
      </w:divBdr>
    </w:div>
    <w:div w:id="1045982274">
      <w:bodyDiv w:val="1"/>
      <w:marLeft w:val="0"/>
      <w:marRight w:val="0"/>
      <w:marTop w:val="0"/>
      <w:marBottom w:val="0"/>
      <w:divBdr>
        <w:top w:val="none" w:sz="0" w:space="0" w:color="auto"/>
        <w:left w:val="none" w:sz="0" w:space="0" w:color="auto"/>
        <w:bottom w:val="none" w:sz="0" w:space="0" w:color="auto"/>
        <w:right w:val="none" w:sz="0" w:space="0" w:color="auto"/>
      </w:divBdr>
    </w:div>
    <w:div w:id="1050690163">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888163">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0444150">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801248">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1394006">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119573">
      <w:bodyDiv w:val="1"/>
      <w:marLeft w:val="0"/>
      <w:marRight w:val="0"/>
      <w:marTop w:val="0"/>
      <w:marBottom w:val="0"/>
      <w:divBdr>
        <w:top w:val="none" w:sz="0" w:space="0" w:color="auto"/>
        <w:left w:val="none" w:sz="0" w:space="0" w:color="auto"/>
        <w:bottom w:val="none" w:sz="0" w:space="0" w:color="auto"/>
        <w:right w:val="none" w:sz="0" w:space="0" w:color="auto"/>
      </w:divBdr>
    </w:div>
    <w:div w:id="1073695345">
      <w:bodyDiv w:val="1"/>
      <w:marLeft w:val="0"/>
      <w:marRight w:val="0"/>
      <w:marTop w:val="0"/>
      <w:marBottom w:val="0"/>
      <w:divBdr>
        <w:top w:val="none" w:sz="0" w:space="0" w:color="auto"/>
        <w:left w:val="none" w:sz="0" w:space="0" w:color="auto"/>
        <w:bottom w:val="none" w:sz="0" w:space="0" w:color="auto"/>
        <w:right w:val="none" w:sz="0" w:space="0" w:color="auto"/>
      </w:divBdr>
    </w:div>
    <w:div w:id="1074401169">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587614">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5610149">
      <w:bodyDiv w:val="1"/>
      <w:marLeft w:val="0"/>
      <w:marRight w:val="0"/>
      <w:marTop w:val="0"/>
      <w:marBottom w:val="0"/>
      <w:divBdr>
        <w:top w:val="none" w:sz="0" w:space="0" w:color="auto"/>
        <w:left w:val="none" w:sz="0" w:space="0" w:color="auto"/>
        <w:bottom w:val="none" w:sz="0" w:space="0" w:color="auto"/>
        <w:right w:val="none" w:sz="0" w:space="0" w:color="auto"/>
      </w:divBdr>
    </w:div>
    <w:div w:id="1085956141">
      <w:bodyDiv w:val="1"/>
      <w:marLeft w:val="0"/>
      <w:marRight w:val="0"/>
      <w:marTop w:val="0"/>
      <w:marBottom w:val="0"/>
      <w:divBdr>
        <w:top w:val="none" w:sz="0" w:space="0" w:color="auto"/>
        <w:left w:val="none" w:sz="0" w:space="0" w:color="auto"/>
        <w:bottom w:val="none" w:sz="0" w:space="0" w:color="auto"/>
        <w:right w:val="none" w:sz="0" w:space="0" w:color="auto"/>
      </w:divBdr>
    </w:div>
    <w:div w:id="108954652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849097">
      <w:bodyDiv w:val="1"/>
      <w:marLeft w:val="0"/>
      <w:marRight w:val="0"/>
      <w:marTop w:val="0"/>
      <w:marBottom w:val="0"/>
      <w:divBdr>
        <w:top w:val="none" w:sz="0" w:space="0" w:color="auto"/>
        <w:left w:val="none" w:sz="0" w:space="0" w:color="auto"/>
        <w:bottom w:val="none" w:sz="0" w:space="0" w:color="auto"/>
        <w:right w:val="none" w:sz="0" w:space="0" w:color="auto"/>
      </w:divBdr>
    </w:div>
    <w:div w:id="1091927420">
      <w:bodyDiv w:val="1"/>
      <w:marLeft w:val="0"/>
      <w:marRight w:val="0"/>
      <w:marTop w:val="0"/>
      <w:marBottom w:val="0"/>
      <w:divBdr>
        <w:top w:val="none" w:sz="0" w:space="0" w:color="auto"/>
        <w:left w:val="none" w:sz="0" w:space="0" w:color="auto"/>
        <w:bottom w:val="none" w:sz="0" w:space="0" w:color="auto"/>
        <w:right w:val="none" w:sz="0" w:space="0" w:color="auto"/>
      </w:divBdr>
    </w:div>
    <w:div w:id="1092160294">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488870">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13394">
      <w:bodyDiv w:val="1"/>
      <w:marLeft w:val="0"/>
      <w:marRight w:val="0"/>
      <w:marTop w:val="0"/>
      <w:marBottom w:val="0"/>
      <w:divBdr>
        <w:top w:val="none" w:sz="0" w:space="0" w:color="auto"/>
        <w:left w:val="none" w:sz="0" w:space="0" w:color="auto"/>
        <w:bottom w:val="none" w:sz="0" w:space="0" w:color="auto"/>
        <w:right w:val="none" w:sz="0" w:space="0" w:color="auto"/>
      </w:divBdr>
    </w:div>
    <w:div w:id="1102921486">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03873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578779">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8542710">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1783145">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2674526">
      <w:bodyDiv w:val="1"/>
      <w:marLeft w:val="0"/>
      <w:marRight w:val="0"/>
      <w:marTop w:val="0"/>
      <w:marBottom w:val="0"/>
      <w:divBdr>
        <w:top w:val="none" w:sz="0" w:space="0" w:color="auto"/>
        <w:left w:val="none" w:sz="0" w:space="0" w:color="auto"/>
        <w:bottom w:val="none" w:sz="0" w:space="0" w:color="auto"/>
        <w:right w:val="none" w:sz="0" w:space="0" w:color="auto"/>
      </w:divBdr>
    </w:div>
    <w:div w:id="1113284529">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793746">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322100">
      <w:bodyDiv w:val="1"/>
      <w:marLeft w:val="0"/>
      <w:marRight w:val="0"/>
      <w:marTop w:val="0"/>
      <w:marBottom w:val="0"/>
      <w:divBdr>
        <w:top w:val="none" w:sz="0" w:space="0" w:color="auto"/>
        <w:left w:val="none" w:sz="0" w:space="0" w:color="auto"/>
        <w:bottom w:val="none" w:sz="0" w:space="0" w:color="auto"/>
        <w:right w:val="none" w:sz="0" w:space="0" w:color="auto"/>
      </w:divBdr>
    </w:div>
    <w:div w:id="111556550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949198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655304">
      <w:bodyDiv w:val="1"/>
      <w:marLeft w:val="0"/>
      <w:marRight w:val="0"/>
      <w:marTop w:val="0"/>
      <w:marBottom w:val="0"/>
      <w:divBdr>
        <w:top w:val="none" w:sz="0" w:space="0" w:color="auto"/>
        <w:left w:val="none" w:sz="0" w:space="0" w:color="auto"/>
        <w:bottom w:val="none" w:sz="0" w:space="0" w:color="auto"/>
        <w:right w:val="none" w:sz="0" w:space="0" w:color="auto"/>
      </w:divBdr>
    </w:div>
    <w:div w:id="112330496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695995">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698362">
      <w:bodyDiv w:val="1"/>
      <w:marLeft w:val="0"/>
      <w:marRight w:val="0"/>
      <w:marTop w:val="0"/>
      <w:marBottom w:val="0"/>
      <w:divBdr>
        <w:top w:val="none" w:sz="0" w:space="0" w:color="auto"/>
        <w:left w:val="none" w:sz="0" w:space="0" w:color="auto"/>
        <w:bottom w:val="none" w:sz="0" w:space="0" w:color="auto"/>
        <w:right w:val="none" w:sz="0" w:space="0" w:color="auto"/>
      </w:divBdr>
    </w:div>
    <w:div w:id="1126780298">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623986">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828787">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568392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3810346">
      <w:bodyDiv w:val="1"/>
      <w:marLeft w:val="0"/>
      <w:marRight w:val="0"/>
      <w:marTop w:val="0"/>
      <w:marBottom w:val="0"/>
      <w:divBdr>
        <w:top w:val="none" w:sz="0" w:space="0" w:color="auto"/>
        <w:left w:val="none" w:sz="0" w:space="0" w:color="auto"/>
        <w:bottom w:val="none" w:sz="0" w:space="0" w:color="auto"/>
        <w:right w:val="none" w:sz="0" w:space="0" w:color="auto"/>
      </w:divBdr>
    </w:div>
    <w:div w:id="1144010589">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547785">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3447839">
      <w:bodyDiv w:val="1"/>
      <w:marLeft w:val="0"/>
      <w:marRight w:val="0"/>
      <w:marTop w:val="0"/>
      <w:marBottom w:val="0"/>
      <w:divBdr>
        <w:top w:val="none" w:sz="0" w:space="0" w:color="auto"/>
        <w:left w:val="none" w:sz="0" w:space="0" w:color="auto"/>
        <w:bottom w:val="none" w:sz="0" w:space="0" w:color="auto"/>
        <w:right w:val="none" w:sz="0" w:space="0" w:color="auto"/>
      </w:divBdr>
    </w:div>
    <w:div w:id="115390625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8695870">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386413">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8138167">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9101">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073387">
      <w:bodyDiv w:val="1"/>
      <w:marLeft w:val="0"/>
      <w:marRight w:val="0"/>
      <w:marTop w:val="0"/>
      <w:marBottom w:val="0"/>
      <w:divBdr>
        <w:top w:val="none" w:sz="0" w:space="0" w:color="auto"/>
        <w:left w:val="none" w:sz="0" w:space="0" w:color="auto"/>
        <w:bottom w:val="none" w:sz="0" w:space="0" w:color="auto"/>
        <w:right w:val="none" w:sz="0" w:space="0" w:color="auto"/>
      </w:divBdr>
    </w:div>
    <w:div w:id="117573061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7957869">
      <w:bodyDiv w:val="1"/>
      <w:marLeft w:val="0"/>
      <w:marRight w:val="0"/>
      <w:marTop w:val="0"/>
      <w:marBottom w:val="0"/>
      <w:divBdr>
        <w:top w:val="none" w:sz="0" w:space="0" w:color="auto"/>
        <w:left w:val="none" w:sz="0" w:space="0" w:color="auto"/>
        <w:bottom w:val="none" w:sz="0" w:space="0" w:color="auto"/>
        <w:right w:val="none" w:sz="0" w:space="0" w:color="auto"/>
      </w:divBdr>
    </w:div>
    <w:div w:id="1178039079">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4962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063568">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442837">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1453870">
      <w:bodyDiv w:val="1"/>
      <w:marLeft w:val="0"/>
      <w:marRight w:val="0"/>
      <w:marTop w:val="0"/>
      <w:marBottom w:val="0"/>
      <w:divBdr>
        <w:top w:val="none" w:sz="0" w:space="0" w:color="auto"/>
        <w:left w:val="none" w:sz="0" w:space="0" w:color="auto"/>
        <w:bottom w:val="none" w:sz="0" w:space="0" w:color="auto"/>
        <w:right w:val="none" w:sz="0" w:space="0" w:color="auto"/>
      </w:divBdr>
    </w:div>
    <w:div w:id="11915341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259989">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5926170">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54355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199901477">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239662">
      <w:bodyDiv w:val="1"/>
      <w:marLeft w:val="0"/>
      <w:marRight w:val="0"/>
      <w:marTop w:val="0"/>
      <w:marBottom w:val="0"/>
      <w:divBdr>
        <w:top w:val="none" w:sz="0" w:space="0" w:color="auto"/>
        <w:left w:val="none" w:sz="0" w:space="0" w:color="auto"/>
        <w:bottom w:val="none" w:sz="0" w:space="0" w:color="auto"/>
        <w:right w:val="none" w:sz="0" w:space="0" w:color="auto"/>
      </w:divBdr>
    </w:div>
    <w:div w:id="1201282201">
      <w:bodyDiv w:val="1"/>
      <w:marLeft w:val="0"/>
      <w:marRight w:val="0"/>
      <w:marTop w:val="0"/>
      <w:marBottom w:val="0"/>
      <w:divBdr>
        <w:top w:val="none" w:sz="0" w:space="0" w:color="auto"/>
        <w:left w:val="none" w:sz="0" w:space="0" w:color="auto"/>
        <w:bottom w:val="none" w:sz="0" w:space="0" w:color="auto"/>
        <w:right w:val="none" w:sz="0" w:space="0" w:color="auto"/>
      </w:divBdr>
    </w:div>
    <w:div w:id="1202666509">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554951">
      <w:bodyDiv w:val="1"/>
      <w:marLeft w:val="0"/>
      <w:marRight w:val="0"/>
      <w:marTop w:val="0"/>
      <w:marBottom w:val="0"/>
      <w:divBdr>
        <w:top w:val="none" w:sz="0" w:space="0" w:color="auto"/>
        <w:left w:val="none" w:sz="0" w:space="0" w:color="auto"/>
        <w:bottom w:val="none" w:sz="0" w:space="0" w:color="auto"/>
        <w:right w:val="none" w:sz="0" w:space="0" w:color="auto"/>
      </w:divBdr>
    </w:div>
    <w:div w:id="1206719929">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150695">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04070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231979">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6966285">
      <w:bodyDiv w:val="1"/>
      <w:marLeft w:val="0"/>
      <w:marRight w:val="0"/>
      <w:marTop w:val="0"/>
      <w:marBottom w:val="0"/>
      <w:divBdr>
        <w:top w:val="none" w:sz="0" w:space="0" w:color="auto"/>
        <w:left w:val="none" w:sz="0" w:space="0" w:color="auto"/>
        <w:bottom w:val="none" w:sz="0" w:space="0" w:color="auto"/>
        <w:right w:val="none" w:sz="0" w:space="0" w:color="auto"/>
      </w:divBdr>
    </w:div>
    <w:div w:id="1217008064">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1986376">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565465">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5989482">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451642">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144669">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2335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3080273">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7281310">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782023">
      <w:bodyDiv w:val="1"/>
      <w:marLeft w:val="0"/>
      <w:marRight w:val="0"/>
      <w:marTop w:val="0"/>
      <w:marBottom w:val="0"/>
      <w:divBdr>
        <w:top w:val="none" w:sz="0" w:space="0" w:color="auto"/>
        <w:left w:val="none" w:sz="0" w:space="0" w:color="auto"/>
        <w:bottom w:val="none" w:sz="0" w:space="0" w:color="auto"/>
        <w:right w:val="none" w:sz="0" w:space="0" w:color="auto"/>
      </w:divBdr>
    </w:div>
    <w:div w:id="1254897684">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82248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282768">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0790798">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644182">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587009">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437605">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670569">
      <w:bodyDiv w:val="1"/>
      <w:marLeft w:val="0"/>
      <w:marRight w:val="0"/>
      <w:marTop w:val="0"/>
      <w:marBottom w:val="0"/>
      <w:divBdr>
        <w:top w:val="none" w:sz="0" w:space="0" w:color="auto"/>
        <w:left w:val="none" w:sz="0" w:space="0" w:color="auto"/>
        <w:bottom w:val="none" w:sz="0" w:space="0" w:color="auto"/>
        <w:right w:val="none" w:sz="0" w:space="0" w:color="auto"/>
      </w:divBdr>
    </w:div>
    <w:div w:id="127594316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6673793">
      <w:bodyDiv w:val="1"/>
      <w:marLeft w:val="0"/>
      <w:marRight w:val="0"/>
      <w:marTop w:val="0"/>
      <w:marBottom w:val="0"/>
      <w:divBdr>
        <w:top w:val="none" w:sz="0" w:space="0" w:color="auto"/>
        <w:left w:val="none" w:sz="0" w:space="0" w:color="auto"/>
        <w:bottom w:val="none" w:sz="0" w:space="0" w:color="auto"/>
        <w:right w:val="none" w:sz="0" w:space="0" w:color="auto"/>
      </w:divBdr>
    </w:div>
    <w:div w:id="1278871973">
      <w:bodyDiv w:val="1"/>
      <w:marLeft w:val="0"/>
      <w:marRight w:val="0"/>
      <w:marTop w:val="0"/>
      <w:marBottom w:val="0"/>
      <w:divBdr>
        <w:top w:val="none" w:sz="0" w:space="0" w:color="auto"/>
        <w:left w:val="none" w:sz="0" w:space="0" w:color="auto"/>
        <w:bottom w:val="none" w:sz="0" w:space="0" w:color="auto"/>
        <w:right w:val="none" w:sz="0" w:space="0" w:color="auto"/>
      </w:divBdr>
    </w:div>
    <w:div w:id="1279754085">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4636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89166548">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603579">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0124">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301203">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45862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058">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487892">
      <w:bodyDiv w:val="1"/>
      <w:marLeft w:val="0"/>
      <w:marRight w:val="0"/>
      <w:marTop w:val="0"/>
      <w:marBottom w:val="0"/>
      <w:divBdr>
        <w:top w:val="none" w:sz="0" w:space="0" w:color="auto"/>
        <w:left w:val="none" w:sz="0" w:space="0" w:color="auto"/>
        <w:bottom w:val="none" w:sz="0" w:space="0" w:color="auto"/>
        <w:right w:val="none" w:sz="0" w:space="0" w:color="auto"/>
      </w:divBdr>
    </w:div>
    <w:div w:id="131787937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041686">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427335">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037">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1980563">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63739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30434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1666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4934766">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0257738">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295473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6717557">
      <w:bodyDiv w:val="1"/>
      <w:marLeft w:val="0"/>
      <w:marRight w:val="0"/>
      <w:marTop w:val="0"/>
      <w:marBottom w:val="0"/>
      <w:divBdr>
        <w:top w:val="none" w:sz="0" w:space="0" w:color="auto"/>
        <w:left w:val="none" w:sz="0" w:space="0" w:color="auto"/>
        <w:bottom w:val="none" w:sz="0" w:space="0" w:color="auto"/>
        <w:right w:val="none" w:sz="0" w:space="0" w:color="auto"/>
      </w:divBdr>
    </w:div>
    <w:div w:id="1367409675">
      <w:bodyDiv w:val="1"/>
      <w:marLeft w:val="0"/>
      <w:marRight w:val="0"/>
      <w:marTop w:val="0"/>
      <w:marBottom w:val="0"/>
      <w:divBdr>
        <w:top w:val="none" w:sz="0" w:space="0" w:color="auto"/>
        <w:left w:val="none" w:sz="0" w:space="0" w:color="auto"/>
        <w:bottom w:val="none" w:sz="0" w:space="0" w:color="auto"/>
        <w:right w:val="none" w:sz="0" w:space="0" w:color="auto"/>
      </w:divBdr>
    </w:div>
    <w:div w:id="1367482956">
      <w:bodyDiv w:val="1"/>
      <w:marLeft w:val="0"/>
      <w:marRight w:val="0"/>
      <w:marTop w:val="0"/>
      <w:marBottom w:val="0"/>
      <w:divBdr>
        <w:top w:val="none" w:sz="0" w:space="0" w:color="auto"/>
        <w:left w:val="none" w:sz="0" w:space="0" w:color="auto"/>
        <w:bottom w:val="none" w:sz="0" w:space="0" w:color="auto"/>
        <w:right w:val="none" w:sz="0" w:space="0" w:color="auto"/>
      </w:divBdr>
    </w:div>
    <w:div w:id="1367637674">
      <w:bodyDiv w:val="1"/>
      <w:marLeft w:val="0"/>
      <w:marRight w:val="0"/>
      <w:marTop w:val="0"/>
      <w:marBottom w:val="0"/>
      <w:divBdr>
        <w:top w:val="none" w:sz="0" w:space="0" w:color="auto"/>
        <w:left w:val="none" w:sz="0" w:space="0" w:color="auto"/>
        <w:bottom w:val="none" w:sz="0" w:space="0" w:color="auto"/>
        <w:right w:val="none" w:sz="0" w:space="0" w:color="auto"/>
      </w:divBdr>
    </w:div>
    <w:div w:id="136826247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462399">
      <w:bodyDiv w:val="1"/>
      <w:marLeft w:val="0"/>
      <w:marRight w:val="0"/>
      <w:marTop w:val="0"/>
      <w:marBottom w:val="0"/>
      <w:divBdr>
        <w:top w:val="none" w:sz="0" w:space="0" w:color="auto"/>
        <w:left w:val="none" w:sz="0" w:space="0" w:color="auto"/>
        <w:bottom w:val="none" w:sz="0" w:space="0" w:color="auto"/>
        <w:right w:val="none" w:sz="0" w:space="0" w:color="auto"/>
      </w:divBdr>
    </w:div>
    <w:div w:id="1373262866">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4621447">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7706122">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49762">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620827">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004657">
      <w:bodyDiv w:val="1"/>
      <w:marLeft w:val="0"/>
      <w:marRight w:val="0"/>
      <w:marTop w:val="0"/>
      <w:marBottom w:val="0"/>
      <w:divBdr>
        <w:top w:val="none" w:sz="0" w:space="0" w:color="auto"/>
        <w:left w:val="none" w:sz="0" w:space="0" w:color="auto"/>
        <w:bottom w:val="none" w:sz="0" w:space="0" w:color="auto"/>
        <w:right w:val="none" w:sz="0" w:space="0" w:color="auto"/>
      </w:divBdr>
    </w:div>
    <w:div w:id="1396509685">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58550">
      <w:bodyDiv w:val="1"/>
      <w:marLeft w:val="0"/>
      <w:marRight w:val="0"/>
      <w:marTop w:val="0"/>
      <w:marBottom w:val="0"/>
      <w:divBdr>
        <w:top w:val="none" w:sz="0" w:space="0" w:color="auto"/>
        <w:left w:val="none" w:sz="0" w:space="0" w:color="auto"/>
        <w:bottom w:val="none" w:sz="0" w:space="0" w:color="auto"/>
        <w:right w:val="none" w:sz="0" w:space="0" w:color="auto"/>
      </w:divBdr>
    </w:div>
    <w:div w:id="1400716461">
      <w:bodyDiv w:val="1"/>
      <w:marLeft w:val="0"/>
      <w:marRight w:val="0"/>
      <w:marTop w:val="0"/>
      <w:marBottom w:val="0"/>
      <w:divBdr>
        <w:top w:val="none" w:sz="0" w:space="0" w:color="auto"/>
        <w:left w:val="none" w:sz="0" w:space="0" w:color="auto"/>
        <w:bottom w:val="none" w:sz="0" w:space="0" w:color="auto"/>
        <w:right w:val="none" w:sz="0" w:space="0" w:color="auto"/>
      </w:divBdr>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058458">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441670">
      <w:bodyDiv w:val="1"/>
      <w:marLeft w:val="0"/>
      <w:marRight w:val="0"/>
      <w:marTop w:val="0"/>
      <w:marBottom w:val="0"/>
      <w:divBdr>
        <w:top w:val="none" w:sz="0" w:space="0" w:color="auto"/>
        <w:left w:val="none" w:sz="0" w:space="0" w:color="auto"/>
        <w:bottom w:val="none" w:sz="0" w:space="0" w:color="auto"/>
        <w:right w:val="none" w:sz="0" w:space="0" w:color="auto"/>
      </w:divBdr>
    </w:div>
    <w:div w:id="1401946912">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5952798">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003705">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289634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199835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2988569">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808564">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922300">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8189202">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436779">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05695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107">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0836079">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686628">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626078">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1970231">
      <w:bodyDiv w:val="1"/>
      <w:marLeft w:val="0"/>
      <w:marRight w:val="0"/>
      <w:marTop w:val="0"/>
      <w:marBottom w:val="0"/>
      <w:divBdr>
        <w:top w:val="none" w:sz="0" w:space="0" w:color="auto"/>
        <w:left w:val="none" w:sz="0" w:space="0" w:color="auto"/>
        <w:bottom w:val="none" w:sz="0" w:space="0" w:color="auto"/>
        <w:right w:val="none" w:sz="0" w:space="0" w:color="auto"/>
      </w:divBdr>
    </w:div>
    <w:div w:id="1452364270">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180179">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0413721">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459228">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41450">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37003">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234392">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847498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779697">
      <w:bodyDiv w:val="1"/>
      <w:marLeft w:val="0"/>
      <w:marRight w:val="0"/>
      <w:marTop w:val="0"/>
      <w:marBottom w:val="0"/>
      <w:divBdr>
        <w:top w:val="none" w:sz="0" w:space="0" w:color="auto"/>
        <w:left w:val="none" w:sz="0" w:space="0" w:color="auto"/>
        <w:bottom w:val="none" w:sz="0" w:space="0" w:color="auto"/>
        <w:right w:val="none" w:sz="0" w:space="0" w:color="auto"/>
      </w:divBdr>
    </w:div>
    <w:div w:id="1470974444">
      <w:bodyDiv w:val="1"/>
      <w:marLeft w:val="0"/>
      <w:marRight w:val="0"/>
      <w:marTop w:val="0"/>
      <w:marBottom w:val="0"/>
      <w:divBdr>
        <w:top w:val="none" w:sz="0" w:space="0" w:color="auto"/>
        <w:left w:val="none" w:sz="0" w:space="0" w:color="auto"/>
        <w:bottom w:val="none" w:sz="0" w:space="0" w:color="auto"/>
        <w:right w:val="none" w:sz="0" w:space="0" w:color="auto"/>
      </w:divBdr>
    </w:div>
    <w:div w:id="1471555408">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1434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05279">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6627633">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594528">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395639">
      <w:bodyDiv w:val="1"/>
      <w:marLeft w:val="0"/>
      <w:marRight w:val="0"/>
      <w:marTop w:val="0"/>
      <w:marBottom w:val="0"/>
      <w:divBdr>
        <w:top w:val="none" w:sz="0" w:space="0" w:color="auto"/>
        <w:left w:val="none" w:sz="0" w:space="0" w:color="auto"/>
        <w:bottom w:val="none" w:sz="0" w:space="0" w:color="auto"/>
        <w:right w:val="none" w:sz="0" w:space="0" w:color="auto"/>
      </w:divBdr>
    </w:div>
    <w:div w:id="1490512039">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061113">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8615989">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3544352">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197452">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05587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183308">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6140">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01751">
      <w:bodyDiv w:val="1"/>
      <w:marLeft w:val="0"/>
      <w:marRight w:val="0"/>
      <w:marTop w:val="0"/>
      <w:marBottom w:val="0"/>
      <w:divBdr>
        <w:top w:val="none" w:sz="0" w:space="0" w:color="auto"/>
        <w:left w:val="none" w:sz="0" w:space="0" w:color="auto"/>
        <w:bottom w:val="none" w:sz="0" w:space="0" w:color="auto"/>
        <w:right w:val="none" w:sz="0" w:space="0" w:color="auto"/>
      </w:divBdr>
    </w:div>
    <w:div w:id="1535193778">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604001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019714">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7720245">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797426">
      <w:bodyDiv w:val="1"/>
      <w:marLeft w:val="0"/>
      <w:marRight w:val="0"/>
      <w:marTop w:val="0"/>
      <w:marBottom w:val="0"/>
      <w:divBdr>
        <w:top w:val="none" w:sz="0" w:space="0" w:color="auto"/>
        <w:left w:val="none" w:sz="0" w:space="0" w:color="auto"/>
        <w:bottom w:val="none" w:sz="0" w:space="0" w:color="auto"/>
        <w:right w:val="none" w:sz="0" w:space="0" w:color="auto"/>
      </w:divBdr>
    </w:div>
    <w:div w:id="1550192282">
      <w:bodyDiv w:val="1"/>
      <w:marLeft w:val="0"/>
      <w:marRight w:val="0"/>
      <w:marTop w:val="0"/>
      <w:marBottom w:val="0"/>
      <w:divBdr>
        <w:top w:val="none" w:sz="0" w:space="0" w:color="auto"/>
        <w:left w:val="none" w:sz="0" w:space="0" w:color="auto"/>
        <w:bottom w:val="none" w:sz="0" w:space="0" w:color="auto"/>
        <w:right w:val="none" w:sz="0" w:space="0" w:color="auto"/>
      </w:divBdr>
    </w:div>
    <w:div w:id="155034263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2376635">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7743285">
      <w:bodyDiv w:val="1"/>
      <w:marLeft w:val="0"/>
      <w:marRight w:val="0"/>
      <w:marTop w:val="0"/>
      <w:marBottom w:val="0"/>
      <w:divBdr>
        <w:top w:val="none" w:sz="0" w:space="0" w:color="auto"/>
        <w:left w:val="none" w:sz="0" w:space="0" w:color="auto"/>
        <w:bottom w:val="none" w:sz="0" w:space="0" w:color="auto"/>
        <w:right w:val="none" w:sz="0" w:space="0" w:color="auto"/>
      </w:divBdr>
    </w:div>
    <w:div w:id="155870868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5048823">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190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080375">
      <w:bodyDiv w:val="1"/>
      <w:marLeft w:val="0"/>
      <w:marRight w:val="0"/>
      <w:marTop w:val="0"/>
      <w:marBottom w:val="0"/>
      <w:divBdr>
        <w:top w:val="none" w:sz="0" w:space="0" w:color="auto"/>
        <w:left w:val="none" w:sz="0" w:space="0" w:color="auto"/>
        <w:bottom w:val="none" w:sz="0" w:space="0" w:color="auto"/>
        <w:right w:val="none" w:sz="0" w:space="0" w:color="auto"/>
      </w:divBdr>
    </w:div>
    <w:div w:id="159011866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806919">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8925490">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055697">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8101542">
      <w:bodyDiv w:val="1"/>
      <w:marLeft w:val="0"/>
      <w:marRight w:val="0"/>
      <w:marTop w:val="0"/>
      <w:marBottom w:val="0"/>
      <w:divBdr>
        <w:top w:val="none" w:sz="0" w:space="0" w:color="auto"/>
        <w:left w:val="none" w:sz="0" w:space="0" w:color="auto"/>
        <w:bottom w:val="none" w:sz="0" w:space="0" w:color="auto"/>
        <w:right w:val="none" w:sz="0" w:space="0" w:color="auto"/>
      </w:divBdr>
    </w:div>
    <w:div w:id="1618102853">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33090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421155">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504539">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82151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7262">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448229">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166031">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1521484">
      <w:bodyDiv w:val="1"/>
      <w:marLeft w:val="0"/>
      <w:marRight w:val="0"/>
      <w:marTop w:val="0"/>
      <w:marBottom w:val="0"/>
      <w:divBdr>
        <w:top w:val="none" w:sz="0" w:space="0" w:color="auto"/>
        <w:left w:val="none" w:sz="0" w:space="0" w:color="auto"/>
        <w:bottom w:val="none" w:sz="0" w:space="0" w:color="auto"/>
        <w:right w:val="none" w:sz="0" w:space="0" w:color="auto"/>
      </w:divBdr>
    </w:div>
    <w:div w:id="1651984741">
      <w:bodyDiv w:val="1"/>
      <w:marLeft w:val="0"/>
      <w:marRight w:val="0"/>
      <w:marTop w:val="0"/>
      <w:marBottom w:val="0"/>
      <w:divBdr>
        <w:top w:val="none" w:sz="0" w:space="0" w:color="auto"/>
        <w:left w:val="none" w:sz="0" w:space="0" w:color="auto"/>
        <w:bottom w:val="none" w:sz="0" w:space="0" w:color="auto"/>
        <w:right w:val="none" w:sz="0" w:space="0" w:color="auto"/>
      </w:divBdr>
    </w:div>
    <w:div w:id="1653947423">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29396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881723">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8358314">
      <w:bodyDiv w:val="1"/>
      <w:marLeft w:val="0"/>
      <w:marRight w:val="0"/>
      <w:marTop w:val="0"/>
      <w:marBottom w:val="0"/>
      <w:divBdr>
        <w:top w:val="none" w:sz="0" w:space="0" w:color="auto"/>
        <w:left w:val="none" w:sz="0" w:space="0" w:color="auto"/>
        <w:bottom w:val="none" w:sz="0" w:space="0" w:color="auto"/>
        <w:right w:val="none" w:sz="0" w:space="0" w:color="auto"/>
      </w:divBdr>
    </w:div>
    <w:div w:id="16702114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521076">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413360">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4025">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232098">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0934224">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172562">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209261">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8676347">
      <w:bodyDiv w:val="1"/>
      <w:marLeft w:val="0"/>
      <w:marRight w:val="0"/>
      <w:marTop w:val="0"/>
      <w:marBottom w:val="0"/>
      <w:divBdr>
        <w:top w:val="none" w:sz="0" w:space="0" w:color="auto"/>
        <w:left w:val="none" w:sz="0" w:space="0" w:color="auto"/>
        <w:bottom w:val="none" w:sz="0" w:space="0" w:color="auto"/>
        <w:right w:val="none" w:sz="0" w:space="0" w:color="auto"/>
      </w:divBdr>
    </w:div>
    <w:div w:id="1688746959">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0688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56867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6597">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520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863938">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7834437">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110823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02854">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5693650">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6350496">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367815">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5979554">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6953992">
      <w:bodyDiv w:val="1"/>
      <w:marLeft w:val="0"/>
      <w:marRight w:val="0"/>
      <w:marTop w:val="0"/>
      <w:marBottom w:val="0"/>
      <w:divBdr>
        <w:top w:val="none" w:sz="0" w:space="0" w:color="auto"/>
        <w:left w:val="none" w:sz="0" w:space="0" w:color="auto"/>
        <w:bottom w:val="none" w:sz="0" w:space="0" w:color="auto"/>
        <w:right w:val="none" w:sz="0" w:space="0" w:color="auto"/>
      </w:divBdr>
    </w:div>
    <w:div w:id="1727296409">
      <w:bodyDiv w:val="1"/>
      <w:marLeft w:val="0"/>
      <w:marRight w:val="0"/>
      <w:marTop w:val="0"/>
      <w:marBottom w:val="0"/>
      <w:divBdr>
        <w:top w:val="none" w:sz="0" w:space="0" w:color="auto"/>
        <w:left w:val="none" w:sz="0" w:space="0" w:color="auto"/>
        <w:bottom w:val="none" w:sz="0" w:space="0" w:color="auto"/>
        <w:right w:val="none" w:sz="0" w:space="0" w:color="auto"/>
      </w:divBdr>
    </w:div>
    <w:div w:id="1728264529">
      <w:bodyDiv w:val="1"/>
      <w:marLeft w:val="0"/>
      <w:marRight w:val="0"/>
      <w:marTop w:val="0"/>
      <w:marBottom w:val="0"/>
      <w:divBdr>
        <w:top w:val="none" w:sz="0" w:space="0" w:color="auto"/>
        <w:left w:val="none" w:sz="0" w:space="0" w:color="auto"/>
        <w:bottom w:val="none" w:sz="0" w:space="0" w:color="auto"/>
        <w:right w:val="none" w:sz="0" w:space="0" w:color="auto"/>
      </w:divBdr>
    </w:div>
    <w:div w:id="1730150734">
      <w:bodyDiv w:val="1"/>
      <w:marLeft w:val="0"/>
      <w:marRight w:val="0"/>
      <w:marTop w:val="0"/>
      <w:marBottom w:val="0"/>
      <w:divBdr>
        <w:top w:val="none" w:sz="0" w:space="0" w:color="auto"/>
        <w:left w:val="none" w:sz="0" w:space="0" w:color="auto"/>
        <w:bottom w:val="none" w:sz="0" w:space="0" w:color="auto"/>
        <w:right w:val="none" w:sz="0" w:space="0" w:color="auto"/>
      </w:divBdr>
    </w:div>
    <w:div w:id="1730424676">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034886">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4350296">
      <w:bodyDiv w:val="1"/>
      <w:marLeft w:val="0"/>
      <w:marRight w:val="0"/>
      <w:marTop w:val="0"/>
      <w:marBottom w:val="0"/>
      <w:divBdr>
        <w:top w:val="none" w:sz="0" w:space="0" w:color="auto"/>
        <w:left w:val="none" w:sz="0" w:space="0" w:color="auto"/>
        <w:bottom w:val="none" w:sz="0" w:space="0" w:color="auto"/>
        <w:right w:val="none" w:sz="0" w:space="0" w:color="auto"/>
      </w:divBdr>
    </w:div>
    <w:div w:id="1734622729">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7822083">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0978740">
      <w:bodyDiv w:val="1"/>
      <w:marLeft w:val="0"/>
      <w:marRight w:val="0"/>
      <w:marTop w:val="0"/>
      <w:marBottom w:val="0"/>
      <w:divBdr>
        <w:top w:val="none" w:sz="0" w:space="0" w:color="auto"/>
        <w:left w:val="none" w:sz="0" w:space="0" w:color="auto"/>
        <w:bottom w:val="none" w:sz="0" w:space="0" w:color="auto"/>
        <w:right w:val="none" w:sz="0" w:space="0" w:color="auto"/>
      </w:divBdr>
    </w:div>
    <w:div w:id="1742408172">
      <w:bodyDiv w:val="1"/>
      <w:marLeft w:val="0"/>
      <w:marRight w:val="0"/>
      <w:marTop w:val="0"/>
      <w:marBottom w:val="0"/>
      <w:divBdr>
        <w:top w:val="none" w:sz="0" w:space="0" w:color="auto"/>
        <w:left w:val="none" w:sz="0" w:space="0" w:color="auto"/>
        <w:bottom w:val="none" w:sz="0" w:space="0" w:color="auto"/>
        <w:right w:val="none" w:sz="0" w:space="0" w:color="auto"/>
      </w:divBdr>
    </w:div>
    <w:div w:id="1743329726">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231801">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2363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91185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69985">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8888378">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8154">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2527181">
      <w:bodyDiv w:val="1"/>
      <w:marLeft w:val="0"/>
      <w:marRight w:val="0"/>
      <w:marTop w:val="0"/>
      <w:marBottom w:val="0"/>
      <w:divBdr>
        <w:top w:val="none" w:sz="0" w:space="0" w:color="auto"/>
        <w:left w:val="none" w:sz="0" w:space="0" w:color="auto"/>
        <w:bottom w:val="none" w:sz="0" w:space="0" w:color="auto"/>
        <w:right w:val="none" w:sz="0" w:space="0" w:color="auto"/>
      </w:divBdr>
    </w:div>
    <w:div w:id="178326401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6652496">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422777">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0195764">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436904">
      <w:bodyDiv w:val="1"/>
      <w:marLeft w:val="0"/>
      <w:marRight w:val="0"/>
      <w:marTop w:val="0"/>
      <w:marBottom w:val="0"/>
      <w:divBdr>
        <w:top w:val="none" w:sz="0" w:space="0" w:color="auto"/>
        <w:left w:val="none" w:sz="0" w:space="0" w:color="auto"/>
        <w:bottom w:val="none" w:sz="0" w:space="0" w:color="auto"/>
        <w:right w:val="none" w:sz="0" w:space="0" w:color="auto"/>
      </w:divBdr>
    </w:div>
    <w:div w:id="1792628544">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4209049">
      <w:bodyDiv w:val="1"/>
      <w:marLeft w:val="0"/>
      <w:marRight w:val="0"/>
      <w:marTop w:val="0"/>
      <w:marBottom w:val="0"/>
      <w:divBdr>
        <w:top w:val="none" w:sz="0" w:space="0" w:color="auto"/>
        <w:left w:val="none" w:sz="0" w:space="0" w:color="auto"/>
        <w:bottom w:val="none" w:sz="0" w:space="0" w:color="auto"/>
        <w:right w:val="none" w:sz="0" w:space="0" w:color="auto"/>
      </w:divBdr>
    </w:div>
    <w:div w:id="1794249069">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061012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222846">
      <w:bodyDiv w:val="1"/>
      <w:marLeft w:val="0"/>
      <w:marRight w:val="0"/>
      <w:marTop w:val="0"/>
      <w:marBottom w:val="0"/>
      <w:divBdr>
        <w:top w:val="none" w:sz="0" w:space="0" w:color="auto"/>
        <w:left w:val="none" w:sz="0" w:space="0" w:color="auto"/>
        <w:bottom w:val="none" w:sz="0" w:space="0" w:color="auto"/>
        <w:right w:val="none" w:sz="0" w:space="0" w:color="auto"/>
      </w:divBdr>
    </w:div>
    <w:div w:id="1801878256">
      <w:bodyDiv w:val="1"/>
      <w:marLeft w:val="0"/>
      <w:marRight w:val="0"/>
      <w:marTop w:val="0"/>
      <w:marBottom w:val="0"/>
      <w:divBdr>
        <w:top w:val="none" w:sz="0" w:space="0" w:color="auto"/>
        <w:left w:val="none" w:sz="0" w:space="0" w:color="auto"/>
        <w:bottom w:val="none" w:sz="0" w:space="0" w:color="auto"/>
        <w:right w:val="none" w:sz="0" w:space="0" w:color="auto"/>
      </w:divBdr>
    </w:div>
    <w:div w:id="1802071364">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036919">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6776723">
      <w:bodyDiv w:val="1"/>
      <w:marLeft w:val="0"/>
      <w:marRight w:val="0"/>
      <w:marTop w:val="0"/>
      <w:marBottom w:val="0"/>
      <w:divBdr>
        <w:top w:val="none" w:sz="0" w:space="0" w:color="auto"/>
        <w:left w:val="none" w:sz="0" w:space="0" w:color="auto"/>
        <w:bottom w:val="none" w:sz="0" w:space="0" w:color="auto"/>
        <w:right w:val="none" w:sz="0" w:space="0" w:color="auto"/>
      </w:divBdr>
    </w:div>
    <w:div w:id="180789030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863446">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1821685">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8958617">
      <w:bodyDiv w:val="1"/>
      <w:marLeft w:val="0"/>
      <w:marRight w:val="0"/>
      <w:marTop w:val="0"/>
      <w:marBottom w:val="0"/>
      <w:divBdr>
        <w:top w:val="none" w:sz="0" w:space="0" w:color="auto"/>
        <w:left w:val="none" w:sz="0" w:space="0" w:color="auto"/>
        <w:bottom w:val="none" w:sz="0" w:space="0" w:color="auto"/>
        <w:right w:val="none" w:sz="0" w:space="0" w:color="auto"/>
      </w:divBdr>
    </w:div>
    <w:div w:id="1819108853">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3985554">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143559">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6340386">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7161800">
      <w:bodyDiv w:val="1"/>
      <w:marLeft w:val="0"/>
      <w:marRight w:val="0"/>
      <w:marTop w:val="0"/>
      <w:marBottom w:val="0"/>
      <w:divBdr>
        <w:top w:val="none" w:sz="0" w:space="0" w:color="auto"/>
        <w:left w:val="none" w:sz="0" w:space="0" w:color="auto"/>
        <w:bottom w:val="none" w:sz="0" w:space="0" w:color="auto"/>
        <w:right w:val="none" w:sz="0" w:space="0" w:color="auto"/>
      </w:divBdr>
    </w:div>
    <w:div w:id="1847207581">
      <w:bodyDiv w:val="1"/>
      <w:marLeft w:val="0"/>
      <w:marRight w:val="0"/>
      <w:marTop w:val="0"/>
      <w:marBottom w:val="0"/>
      <w:divBdr>
        <w:top w:val="none" w:sz="0" w:space="0" w:color="auto"/>
        <w:left w:val="none" w:sz="0" w:space="0" w:color="auto"/>
        <w:bottom w:val="none" w:sz="0" w:space="0" w:color="auto"/>
        <w:right w:val="none" w:sz="0" w:space="0" w:color="auto"/>
      </w:divBdr>
    </w:div>
    <w:div w:id="1848135999">
      <w:bodyDiv w:val="1"/>
      <w:marLeft w:val="0"/>
      <w:marRight w:val="0"/>
      <w:marTop w:val="0"/>
      <w:marBottom w:val="0"/>
      <w:divBdr>
        <w:top w:val="none" w:sz="0" w:space="0" w:color="auto"/>
        <w:left w:val="none" w:sz="0" w:space="0" w:color="auto"/>
        <w:bottom w:val="none" w:sz="0" w:space="0" w:color="auto"/>
        <w:right w:val="none" w:sz="0" w:space="0" w:color="auto"/>
      </w:divBdr>
    </w:div>
    <w:div w:id="1848324750">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1824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061120">
      <w:bodyDiv w:val="1"/>
      <w:marLeft w:val="0"/>
      <w:marRight w:val="0"/>
      <w:marTop w:val="0"/>
      <w:marBottom w:val="0"/>
      <w:divBdr>
        <w:top w:val="none" w:sz="0" w:space="0" w:color="auto"/>
        <w:left w:val="none" w:sz="0" w:space="0" w:color="auto"/>
        <w:bottom w:val="none" w:sz="0" w:space="0" w:color="auto"/>
        <w:right w:val="none" w:sz="0" w:space="0" w:color="auto"/>
      </w:divBdr>
    </w:div>
    <w:div w:id="1852601458">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220933">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691831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271272">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2334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722569">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57531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7698245">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369550">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153199">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69730">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199031">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167148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2985724">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08689305">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616548">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592783">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8397632">
      <w:bodyDiv w:val="1"/>
      <w:marLeft w:val="0"/>
      <w:marRight w:val="0"/>
      <w:marTop w:val="0"/>
      <w:marBottom w:val="0"/>
      <w:divBdr>
        <w:top w:val="none" w:sz="0" w:space="0" w:color="auto"/>
        <w:left w:val="none" w:sz="0" w:space="0" w:color="auto"/>
        <w:bottom w:val="none" w:sz="0" w:space="0" w:color="auto"/>
        <w:right w:val="none" w:sz="0" w:space="0" w:color="auto"/>
      </w:divBdr>
    </w:div>
    <w:div w:id="1919752261">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1909568">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22398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912362">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073531">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387069">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197401">
      <w:bodyDiv w:val="1"/>
      <w:marLeft w:val="0"/>
      <w:marRight w:val="0"/>
      <w:marTop w:val="0"/>
      <w:marBottom w:val="0"/>
      <w:divBdr>
        <w:top w:val="none" w:sz="0" w:space="0" w:color="auto"/>
        <w:left w:val="none" w:sz="0" w:space="0" w:color="auto"/>
        <w:bottom w:val="none" w:sz="0" w:space="0" w:color="auto"/>
        <w:right w:val="none" w:sz="0" w:space="0" w:color="auto"/>
      </w:divBdr>
    </w:div>
    <w:div w:id="1934626282">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136346">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894924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684905">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8655818">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123157">
      <w:bodyDiv w:val="1"/>
      <w:marLeft w:val="0"/>
      <w:marRight w:val="0"/>
      <w:marTop w:val="0"/>
      <w:marBottom w:val="0"/>
      <w:divBdr>
        <w:top w:val="none" w:sz="0" w:space="0" w:color="auto"/>
        <w:left w:val="none" w:sz="0" w:space="0" w:color="auto"/>
        <w:bottom w:val="none" w:sz="0" w:space="0" w:color="auto"/>
        <w:right w:val="none" w:sz="0" w:space="0" w:color="auto"/>
      </w:divBdr>
    </w:div>
    <w:div w:id="1952198491">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178771">
      <w:bodyDiv w:val="1"/>
      <w:marLeft w:val="0"/>
      <w:marRight w:val="0"/>
      <w:marTop w:val="0"/>
      <w:marBottom w:val="0"/>
      <w:divBdr>
        <w:top w:val="none" w:sz="0" w:space="0" w:color="auto"/>
        <w:left w:val="none" w:sz="0" w:space="0" w:color="auto"/>
        <w:bottom w:val="none" w:sz="0" w:space="0" w:color="auto"/>
        <w:right w:val="none" w:sz="0" w:space="0" w:color="auto"/>
      </w:divBdr>
    </w:div>
    <w:div w:id="195844043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15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427862">
      <w:bodyDiv w:val="1"/>
      <w:marLeft w:val="0"/>
      <w:marRight w:val="0"/>
      <w:marTop w:val="0"/>
      <w:marBottom w:val="0"/>
      <w:divBdr>
        <w:top w:val="none" w:sz="0" w:space="0" w:color="auto"/>
        <w:left w:val="none" w:sz="0" w:space="0" w:color="auto"/>
        <w:bottom w:val="none" w:sz="0" w:space="0" w:color="auto"/>
        <w:right w:val="none" w:sz="0" w:space="0" w:color="auto"/>
      </w:divBdr>
    </w:div>
    <w:div w:id="1965455117">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8121765">
      <w:bodyDiv w:val="1"/>
      <w:marLeft w:val="0"/>
      <w:marRight w:val="0"/>
      <w:marTop w:val="0"/>
      <w:marBottom w:val="0"/>
      <w:divBdr>
        <w:top w:val="none" w:sz="0" w:space="0" w:color="auto"/>
        <w:left w:val="none" w:sz="0" w:space="0" w:color="auto"/>
        <w:bottom w:val="none" w:sz="0" w:space="0" w:color="auto"/>
        <w:right w:val="none" w:sz="0" w:space="0" w:color="auto"/>
      </w:divBdr>
    </w:div>
    <w:div w:id="1968386769">
      <w:bodyDiv w:val="1"/>
      <w:marLeft w:val="0"/>
      <w:marRight w:val="0"/>
      <w:marTop w:val="0"/>
      <w:marBottom w:val="0"/>
      <w:divBdr>
        <w:top w:val="none" w:sz="0" w:space="0" w:color="auto"/>
        <w:left w:val="none" w:sz="0" w:space="0" w:color="auto"/>
        <w:bottom w:val="none" w:sz="0" w:space="0" w:color="auto"/>
        <w:right w:val="none" w:sz="0" w:space="0" w:color="auto"/>
      </w:divBdr>
    </w:div>
    <w:div w:id="196996985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1590947">
      <w:bodyDiv w:val="1"/>
      <w:marLeft w:val="0"/>
      <w:marRight w:val="0"/>
      <w:marTop w:val="0"/>
      <w:marBottom w:val="0"/>
      <w:divBdr>
        <w:top w:val="none" w:sz="0" w:space="0" w:color="auto"/>
        <w:left w:val="none" w:sz="0" w:space="0" w:color="auto"/>
        <w:bottom w:val="none" w:sz="0" w:space="0" w:color="auto"/>
        <w:right w:val="none" w:sz="0" w:space="0" w:color="auto"/>
      </w:divBdr>
    </w:div>
    <w:div w:id="1973098717">
      <w:bodyDiv w:val="1"/>
      <w:marLeft w:val="0"/>
      <w:marRight w:val="0"/>
      <w:marTop w:val="0"/>
      <w:marBottom w:val="0"/>
      <w:divBdr>
        <w:top w:val="none" w:sz="0" w:space="0" w:color="auto"/>
        <w:left w:val="none" w:sz="0" w:space="0" w:color="auto"/>
        <w:bottom w:val="none" w:sz="0" w:space="0" w:color="auto"/>
        <w:right w:val="none" w:sz="0" w:space="0" w:color="auto"/>
      </w:divBdr>
    </w:div>
    <w:div w:id="197402222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174418">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3074889">
      <w:bodyDiv w:val="1"/>
      <w:marLeft w:val="0"/>
      <w:marRight w:val="0"/>
      <w:marTop w:val="0"/>
      <w:marBottom w:val="0"/>
      <w:divBdr>
        <w:top w:val="none" w:sz="0" w:space="0" w:color="auto"/>
        <w:left w:val="none" w:sz="0" w:space="0" w:color="auto"/>
        <w:bottom w:val="none" w:sz="0" w:space="0" w:color="auto"/>
        <w:right w:val="none" w:sz="0" w:space="0" w:color="auto"/>
      </w:divBdr>
    </w:div>
    <w:div w:id="1983152019">
      <w:bodyDiv w:val="1"/>
      <w:marLeft w:val="0"/>
      <w:marRight w:val="0"/>
      <w:marTop w:val="0"/>
      <w:marBottom w:val="0"/>
      <w:divBdr>
        <w:top w:val="none" w:sz="0" w:space="0" w:color="auto"/>
        <w:left w:val="none" w:sz="0" w:space="0" w:color="auto"/>
        <w:bottom w:val="none" w:sz="0" w:space="0" w:color="auto"/>
        <w:right w:val="none" w:sz="0" w:space="0" w:color="auto"/>
      </w:divBdr>
    </w:div>
    <w:div w:id="1983534632">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5160073">
      <w:bodyDiv w:val="1"/>
      <w:marLeft w:val="0"/>
      <w:marRight w:val="0"/>
      <w:marTop w:val="0"/>
      <w:marBottom w:val="0"/>
      <w:divBdr>
        <w:top w:val="none" w:sz="0" w:space="0" w:color="auto"/>
        <w:left w:val="none" w:sz="0" w:space="0" w:color="auto"/>
        <w:bottom w:val="none" w:sz="0" w:space="0" w:color="auto"/>
        <w:right w:val="none" w:sz="0" w:space="0" w:color="auto"/>
      </w:divBdr>
    </w:div>
    <w:div w:id="1985622171">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04578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021681">
      <w:bodyDiv w:val="1"/>
      <w:marLeft w:val="0"/>
      <w:marRight w:val="0"/>
      <w:marTop w:val="0"/>
      <w:marBottom w:val="0"/>
      <w:divBdr>
        <w:top w:val="none" w:sz="0" w:space="0" w:color="auto"/>
        <w:left w:val="none" w:sz="0" w:space="0" w:color="auto"/>
        <w:bottom w:val="none" w:sz="0" w:space="0" w:color="auto"/>
        <w:right w:val="none" w:sz="0" w:space="0" w:color="auto"/>
      </w:divBdr>
    </w:div>
    <w:div w:id="1993169692">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0840459">
      <w:bodyDiv w:val="1"/>
      <w:marLeft w:val="0"/>
      <w:marRight w:val="0"/>
      <w:marTop w:val="0"/>
      <w:marBottom w:val="0"/>
      <w:divBdr>
        <w:top w:val="none" w:sz="0" w:space="0" w:color="auto"/>
        <w:left w:val="none" w:sz="0" w:space="0" w:color="auto"/>
        <w:bottom w:val="none" w:sz="0" w:space="0" w:color="auto"/>
        <w:right w:val="none" w:sz="0" w:space="0" w:color="auto"/>
      </w:divBdr>
    </w:div>
    <w:div w:id="20011551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164335">
      <w:bodyDiv w:val="1"/>
      <w:marLeft w:val="0"/>
      <w:marRight w:val="0"/>
      <w:marTop w:val="0"/>
      <w:marBottom w:val="0"/>
      <w:divBdr>
        <w:top w:val="none" w:sz="0" w:space="0" w:color="auto"/>
        <w:left w:val="none" w:sz="0" w:space="0" w:color="auto"/>
        <w:bottom w:val="none" w:sz="0" w:space="0" w:color="auto"/>
        <w:right w:val="none" w:sz="0" w:space="0" w:color="auto"/>
      </w:divBdr>
    </w:div>
    <w:div w:id="2005357400">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24762">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5760354">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339606">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539879">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927274">
      <w:bodyDiv w:val="1"/>
      <w:marLeft w:val="0"/>
      <w:marRight w:val="0"/>
      <w:marTop w:val="0"/>
      <w:marBottom w:val="0"/>
      <w:divBdr>
        <w:top w:val="none" w:sz="0" w:space="0" w:color="auto"/>
        <w:left w:val="none" w:sz="0" w:space="0" w:color="auto"/>
        <w:bottom w:val="none" w:sz="0" w:space="0" w:color="auto"/>
        <w:right w:val="none" w:sz="0" w:space="0" w:color="auto"/>
      </w:divBdr>
    </w:div>
    <w:div w:id="2024235821">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126481">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1955795">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340779">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459786">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394425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48871215">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495411">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125324">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8890980">
      <w:bodyDiv w:val="1"/>
      <w:marLeft w:val="0"/>
      <w:marRight w:val="0"/>
      <w:marTop w:val="0"/>
      <w:marBottom w:val="0"/>
      <w:divBdr>
        <w:top w:val="none" w:sz="0" w:space="0" w:color="auto"/>
        <w:left w:val="none" w:sz="0" w:space="0" w:color="auto"/>
        <w:bottom w:val="none" w:sz="0" w:space="0" w:color="auto"/>
        <w:right w:val="none" w:sz="0" w:space="0" w:color="auto"/>
      </w:divBdr>
    </w:div>
    <w:div w:id="2059428029">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59820759">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331798">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1994235">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8934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1516481">
      <w:bodyDiv w:val="1"/>
      <w:marLeft w:val="0"/>
      <w:marRight w:val="0"/>
      <w:marTop w:val="0"/>
      <w:marBottom w:val="0"/>
      <w:divBdr>
        <w:top w:val="none" w:sz="0" w:space="0" w:color="auto"/>
        <w:left w:val="none" w:sz="0" w:space="0" w:color="auto"/>
        <w:bottom w:val="none" w:sz="0" w:space="0" w:color="auto"/>
        <w:right w:val="none" w:sz="0" w:space="0" w:color="auto"/>
      </w:divBdr>
      <w:divsChild>
        <w:div w:id="86007675">
          <w:marLeft w:val="0"/>
          <w:marRight w:val="0"/>
          <w:marTop w:val="0"/>
          <w:marBottom w:val="0"/>
          <w:divBdr>
            <w:top w:val="none" w:sz="0" w:space="0" w:color="auto"/>
            <w:left w:val="none" w:sz="0" w:space="0" w:color="auto"/>
            <w:bottom w:val="none" w:sz="0" w:space="0" w:color="auto"/>
            <w:right w:val="none" w:sz="0" w:space="0" w:color="auto"/>
          </w:divBdr>
          <w:divsChild>
            <w:div w:id="1553346590">
              <w:marLeft w:val="0"/>
              <w:marRight w:val="0"/>
              <w:marTop w:val="0"/>
              <w:marBottom w:val="0"/>
              <w:divBdr>
                <w:top w:val="none" w:sz="0" w:space="0" w:color="auto"/>
                <w:left w:val="none" w:sz="0" w:space="0" w:color="auto"/>
                <w:bottom w:val="none" w:sz="0" w:space="0" w:color="auto"/>
                <w:right w:val="none" w:sz="0" w:space="0" w:color="auto"/>
              </w:divBdr>
              <w:divsChild>
                <w:div w:id="2113237406">
                  <w:marLeft w:val="0"/>
                  <w:marRight w:val="0"/>
                  <w:marTop w:val="0"/>
                  <w:marBottom w:val="0"/>
                  <w:divBdr>
                    <w:top w:val="none" w:sz="0" w:space="0" w:color="auto"/>
                    <w:left w:val="none" w:sz="0" w:space="0" w:color="auto"/>
                    <w:bottom w:val="none" w:sz="0" w:space="0" w:color="auto"/>
                    <w:right w:val="none" w:sz="0" w:space="0" w:color="auto"/>
                  </w:divBdr>
                  <w:divsChild>
                    <w:div w:id="1338576657">
                      <w:marLeft w:val="0"/>
                      <w:marRight w:val="0"/>
                      <w:marTop w:val="0"/>
                      <w:marBottom w:val="0"/>
                      <w:divBdr>
                        <w:top w:val="none" w:sz="0" w:space="0" w:color="auto"/>
                        <w:left w:val="none" w:sz="0" w:space="0" w:color="auto"/>
                        <w:bottom w:val="none" w:sz="0" w:space="0" w:color="auto"/>
                        <w:right w:val="none" w:sz="0" w:space="0" w:color="auto"/>
                      </w:divBdr>
                      <w:divsChild>
                        <w:div w:id="2132740562">
                          <w:marLeft w:val="0"/>
                          <w:marRight w:val="0"/>
                          <w:marTop w:val="0"/>
                          <w:marBottom w:val="0"/>
                          <w:divBdr>
                            <w:top w:val="none" w:sz="0" w:space="0" w:color="auto"/>
                            <w:left w:val="none" w:sz="0" w:space="0" w:color="auto"/>
                            <w:bottom w:val="none" w:sz="0" w:space="0" w:color="auto"/>
                            <w:right w:val="none" w:sz="0" w:space="0" w:color="auto"/>
                          </w:divBdr>
                          <w:divsChild>
                            <w:div w:id="1037701021">
                              <w:marLeft w:val="0"/>
                              <w:marRight w:val="300"/>
                              <w:marTop w:val="180"/>
                              <w:marBottom w:val="0"/>
                              <w:divBdr>
                                <w:top w:val="none" w:sz="0" w:space="0" w:color="auto"/>
                                <w:left w:val="none" w:sz="0" w:space="0" w:color="auto"/>
                                <w:bottom w:val="none" w:sz="0" w:space="0" w:color="auto"/>
                                <w:right w:val="none" w:sz="0" w:space="0" w:color="auto"/>
                              </w:divBdr>
                              <w:divsChild>
                                <w:div w:id="15511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738434">
          <w:marLeft w:val="0"/>
          <w:marRight w:val="0"/>
          <w:marTop w:val="0"/>
          <w:marBottom w:val="0"/>
          <w:divBdr>
            <w:top w:val="none" w:sz="0" w:space="0" w:color="auto"/>
            <w:left w:val="none" w:sz="0" w:space="0" w:color="auto"/>
            <w:bottom w:val="none" w:sz="0" w:space="0" w:color="auto"/>
            <w:right w:val="none" w:sz="0" w:space="0" w:color="auto"/>
          </w:divBdr>
          <w:divsChild>
            <w:div w:id="924921410">
              <w:marLeft w:val="0"/>
              <w:marRight w:val="0"/>
              <w:marTop w:val="0"/>
              <w:marBottom w:val="0"/>
              <w:divBdr>
                <w:top w:val="none" w:sz="0" w:space="0" w:color="auto"/>
                <w:left w:val="none" w:sz="0" w:space="0" w:color="auto"/>
                <w:bottom w:val="none" w:sz="0" w:space="0" w:color="auto"/>
                <w:right w:val="none" w:sz="0" w:space="0" w:color="auto"/>
              </w:divBdr>
              <w:divsChild>
                <w:div w:id="764375009">
                  <w:marLeft w:val="0"/>
                  <w:marRight w:val="0"/>
                  <w:marTop w:val="0"/>
                  <w:marBottom w:val="0"/>
                  <w:divBdr>
                    <w:top w:val="none" w:sz="0" w:space="0" w:color="auto"/>
                    <w:left w:val="none" w:sz="0" w:space="0" w:color="auto"/>
                    <w:bottom w:val="none" w:sz="0" w:space="0" w:color="auto"/>
                    <w:right w:val="none" w:sz="0" w:space="0" w:color="auto"/>
                  </w:divBdr>
                  <w:divsChild>
                    <w:div w:id="2116248200">
                      <w:marLeft w:val="0"/>
                      <w:marRight w:val="0"/>
                      <w:marTop w:val="0"/>
                      <w:marBottom w:val="0"/>
                      <w:divBdr>
                        <w:top w:val="none" w:sz="0" w:space="0" w:color="auto"/>
                        <w:left w:val="none" w:sz="0" w:space="0" w:color="auto"/>
                        <w:bottom w:val="none" w:sz="0" w:space="0" w:color="auto"/>
                        <w:right w:val="none" w:sz="0" w:space="0" w:color="auto"/>
                      </w:divBdr>
                      <w:divsChild>
                        <w:div w:id="4075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6872577">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265943">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89645669">
      <w:bodyDiv w:val="1"/>
      <w:marLeft w:val="0"/>
      <w:marRight w:val="0"/>
      <w:marTop w:val="0"/>
      <w:marBottom w:val="0"/>
      <w:divBdr>
        <w:top w:val="none" w:sz="0" w:space="0" w:color="auto"/>
        <w:left w:val="none" w:sz="0" w:space="0" w:color="auto"/>
        <w:bottom w:val="none" w:sz="0" w:space="0" w:color="auto"/>
        <w:right w:val="none" w:sz="0" w:space="0" w:color="auto"/>
      </w:divBdr>
    </w:div>
    <w:div w:id="2089767779">
      <w:bodyDiv w:val="1"/>
      <w:marLeft w:val="0"/>
      <w:marRight w:val="0"/>
      <w:marTop w:val="0"/>
      <w:marBottom w:val="0"/>
      <w:divBdr>
        <w:top w:val="none" w:sz="0" w:space="0" w:color="auto"/>
        <w:left w:val="none" w:sz="0" w:space="0" w:color="auto"/>
        <w:bottom w:val="none" w:sz="0" w:space="0" w:color="auto"/>
        <w:right w:val="none" w:sz="0" w:space="0" w:color="auto"/>
      </w:divBdr>
    </w:div>
    <w:div w:id="2090270991">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0687602">
      <w:bodyDiv w:val="1"/>
      <w:marLeft w:val="0"/>
      <w:marRight w:val="0"/>
      <w:marTop w:val="0"/>
      <w:marBottom w:val="0"/>
      <w:divBdr>
        <w:top w:val="none" w:sz="0" w:space="0" w:color="auto"/>
        <w:left w:val="none" w:sz="0" w:space="0" w:color="auto"/>
        <w:bottom w:val="none" w:sz="0" w:space="0" w:color="auto"/>
        <w:right w:val="none" w:sz="0" w:space="0" w:color="auto"/>
      </w:divBdr>
    </w:div>
    <w:div w:id="2092389281">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858502">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7510652">
      <w:bodyDiv w:val="1"/>
      <w:marLeft w:val="0"/>
      <w:marRight w:val="0"/>
      <w:marTop w:val="0"/>
      <w:marBottom w:val="0"/>
      <w:divBdr>
        <w:top w:val="none" w:sz="0" w:space="0" w:color="auto"/>
        <w:left w:val="none" w:sz="0" w:space="0" w:color="auto"/>
        <w:bottom w:val="none" w:sz="0" w:space="0" w:color="auto"/>
        <w:right w:val="none" w:sz="0" w:space="0" w:color="auto"/>
      </w:divBdr>
    </w:div>
    <w:div w:id="2098207863">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831213">
      <w:bodyDiv w:val="1"/>
      <w:marLeft w:val="0"/>
      <w:marRight w:val="0"/>
      <w:marTop w:val="0"/>
      <w:marBottom w:val="0"/>
      <w:divBdr>
        <w:top w:val="none" w:sz="0" w:space="0" w:color="auto"/>
        <w:left w:val="none" w:sz="0" w:space="0" w:color="auto"/>
        <w:bottom w:val="none" w:sz="0" w:space="0" w:color="auto"/>
        <w:right w:val="none" w:sz="0" w:space="0" w:color="auto"/>
      </w:divBdr>
    </w:div>
    <w:div w:id="2104838907">
      <w:bodyDiv w:val="1"/>
      <w:marLeft w:val="0"/>
      <w:marRight w:val="0"/>
      <w:marTop w:val="0"/>
      <w:marBottom w:val="0"/>
      <w:divBdr>
        <w:top w:val="none" w:sz="0" w:space="0" w:color="auto"/>
        <w:left w:val="none" w:sz="0" w:space="0" w:color="auto"/>
        <w:bottom w:val="none" w:sz="0" w:space="0" w:color="auto"/>
        <w:right w:val="none" w:sz="0" w:space="0" w:color="auto"/>
      </w:divBdr>
    </w:div>
    <w:div w:id="210541626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09886604">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1056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87725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4034040">
      <w:bodyDiv w:val="1"/>
      <w:marLeft w:val="0"/>
      <w:marRight w:val="0"/>
      <w:marTop w:val="0"/>
      <w:marBottom w:val="0"/>
      <w:divBdr>
        <w:top w:val="none" w:sz="0" w:space="0" w:color="auto"/>
        <w:left w:val="none" w:sz="0" w:space="0" w:color="auto"/>
        <w:bottom w:val="none" w:sz="0" w:space="0" w:color="auto"/>
        <w:right w:val="none" w:sz="0" w:space="0" w:color="auto"/>
      </w:divBdr>
    </w:div>
    <w:div w:id="212526742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396294">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571163">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494069">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s.wto.org/crnattachments/2020/TBT/TPKM/final_measure/20_5488_00_x.pdf" TargetMode="External"/><Relationship Id="rId117" Type="http://schemas.openxmlformats.org/officeDocument/2006/relationships/hyperlink" Target="https://members.wto.org/crnattachments/2020/TBT/ISR/final_measure/20_5875_01_x.pdf" TargetMode="External"/><Relationship Id="rId21" Type="http://schemas.openxmlformats.org/officeDocument/2006/relationships/hyperlink" Target="https://members.wto.org/crnattachments/2020/TBT/USA/final_measure/20_5436_00_e.pdf" TargetMode="External"/><Relationship Id="rId42" Type="http://schemas.openxmlformats.org/officeDocument/2006/relationships/hyperlink" Target="https://ec.europa.eu/growth/tools-databases/tris/en/search/?trisaction=search.detail&amp;year=2020&amp;num=89" TargetMode="External"/><Relationship Id="rId47" Type="http://schemas.openxmlformats.org/officeDocument/2006/relationships/hyperlink" Target="https://members.wto.org/crnattachments/2020/TBT/USA/20_5594_00_e.pdf" TargetMode="External"/><Relationship Id="rId63" Type="http://schemas.openxmlformats.org/officeDocument/2006/relationships/hyperlink" Target="https://oal.ca.gov/wp-content/uploads/sites/166/2020/09/2020-Notice-Register-Number-38-Z-September-18-2020.pdf" TargetMode="External"/><Relationship Id="rId68" Type="http://schemas.openxmlformats.org/officeDocument/2006/relationships/hyperlink" Target="https://members.wto.org/crnattachments/2020/TBT/USA/20_5646_00_e.pdf" TargetMode="External"/><Relationship Id="rId84" Type="http://schemas.openxmlformats.org/officeDocument/2006/relationships/hyperlink" Target="https://members.wto.org/crnattachments/2020/TBT/TPKM/final_measure/20_5719_00_e.pdf" TargetMode="External"/><Relationship Id="rId89" Type="http://schemas.openxmlformats.org/officeDocument/2006/relationships/hyperlink" Target="http://www.gazette.gc.ca/rp-pr/p2/2020/2020-09-02/pdf/g2-15418.pdf" TargetMode="External"/><Relationship Id="rId112" Type="http://schemas.openxmlformats.org/officeDocument/2006/relationships/hyperlink" Target="https://members.wto.org/crnattachments/2020/TBT/ISR/final_measure/20_5877_00_x.pdf" TargetMode="External"/><Relationship Id="rId133" Type="http://schemas.openxmlformats.org/officeDocument/2006/relationships/hyperlink" Target="https://members.wto.org/crnattachments/2020/TBT/USA/20_6003_00_e.pdf" TargetMode="External"/><Relationship Id="rId138" Type="http://schemas.openxmlformats.org/officeDocument/2006/relationships/hyperlink" Target="https://www.govinfo.gov/content/pkg/FR-2020-09-30/pdf/2020-21210.pdf" TargetMode="External"/><Relationship Id="rId154" Type="http://schemas.openxmlformats.org/officeDocument/2006/relationships/hyperlink" Target="https://members.wto.org/crnattachments/2020/TBT/USA/final_measure/20_6039_00_e.pdf" TargetMode="External"/><Relationship Id="rId159" Type="http://schemas.openxmlformats.org/officeDocument/2006/relationships/theme" Target="theme/theme1.xml"/><Relationship Id="rId16" Type="http://schemas.openxmlformats.org/officeDocument/2006/relationships/hyperlink" Target="https://members.wto.org/crnattachments/2020/TBT/TPKM/final_measure/20_5411_00_x.pdf" TargetMode="External"/><Relationship Id="rId107" Type="http://schemas.openxmlformats.org/officeDocument/2006/relationships/hyperlink" Target="https://members.wto.org/crnattachments/2020/TBT/ISR/final_measure/20_5855_00_x.pdf" TargetMode="External"/><Relationship Id="rId11" Type="http://schemas.openxmlformats.org/officeDocument/2006/relationships/hyperlink" Target="https://members.wto.org/crnattachments/2020/TBT/USA/20_5402_00_e.pdf" TargetMode="External"/><Relationship Id="rId32" Type="http://schemas.openxmlformats.org/officeDocument/2006/relationships/hyperlink" Target="https://www.govinfo.gov/content/pkg/FR-2020-09-16/html/2020-18885.htm" TargetMode="External"/><Relationship Id="rId37" Type="http://schemas.openxmlformats.org/officeDocument/2006/relationships/hyperlink" Target="https://www.govinfo.gov/content/pkg/FR-2020-09-15/pdf/2020-18115.pdf" TargetMode="External"/><Relationship Id="rId53" Type="http://schemas.openxmlformats.org/officeDocument/2006/relationships/hyperlink" Target="https://members.wto.org/crnattachments/2020/TBT/USA/final_measure/20_5595_00_e.pdf" TargetMode="External"/><Relationship Id="rId58" Type="http://schemas.openxmlformats.org/officeDocument/2006/relationships/hyperlink" Target="https://www.govinfo.gov/content/pkg/FR-2020-09-18/pdf/2020-18496.pdf" TargetMode="External"/><Relationship Id="rId74" Type="http://schemas.openxmlformats.org/officeDocument/2006/relationships/hyperlink" Target="https://www.scdf.gov.sg/home/fire-safety/downloads/acts-codes-regulations" TargetMode="External"/><Relationship Id="rId79" Type="http://schemas.openxmlformats.org/officeDocument/2006/relationships/hyperlink" Target="https://pesquisa.in.gov.br/imprensa/jsp/visualiza/index.jsp?data=02/09/2020&amp;jornal=515&amp;pagina=13&amp;totalArquivos=110" TargetMode="External"/><Relationship Id="rId102" Type="http://schemas.openxmlformats.org/officeDocument/2006/relationships/hyperlink" Target="https://members.wto.org/crnattachments/2020/TBT/ECU/final_measure/20_5589_00_s.pdf" TargetMode="External"/><Relationship Id="rId123" Type="http://schemas.openxmlformats.org/officeDocument/2006/relationships/hyperlink" Target="https://members.wto.org/crnattachments/2020/TBT/ISR/final_measure/20_5941_00_x.pdf" TargetMode="External"/><Relationship Id="rId128" Type="http://schemas.openxmlformats.org/officeDocument/2006/relationships/hyperlink" Target="https://members.wto.org/crnattachments/2020/TBT/ISR/final_measure/20_5934_00_x.pdf" TargetMode="External"/><Relationship Id="rId144" Type="http://schemas.openxmlformats.org/officeDocument/2006/relationships/hyperlink" Target="https://members.wto.org/crnattachments/2020/TBT/TPKM/final_measure/20_6012_00_x.pdf" TargetMode="External"/><Relationship Id="rId149" Type="http://schemas.openxmlformats.org/officeDocument/2006/relationships/hyperlink" Target="https://www.govinfo.gov/content/pkg/FR-2020-10-07/html/2020-18339.htm" TargetMode="External"/><Relationship Id="rId5" Type="http://schemas.openxmlformats.org/officeDocument/2006/relationships/settings" Target="settings.xml"/><Relationship Id="rId90" Type="http://schemas.openxmlformats.org/officeDocument/2006/relationships/hyperlink" Target="https://members.wto.org/crnattachments/2020/TBT/KEN/final_measure/20_5764_00_e.pdf" TargetMode="External"/><Relationship Id="rId95" Type="http://schemas.openxmlformats.org/officeDocument/2006/relationships/hyperlink" Target="https://members.wto.org/crnattachments/2020/TBT/TPKM/final_measure/20_5614_00_e.pdf" TargetMode="External"/><Relationship Id="rId22" Type="http://schemas.openxmlformats.org/officeDocument/2006/relationships/hyperlink" Target="https://www.govinfo.gov/content/pkg/FR-2020-09-14/html/2020-14646.htm" TargetMode="External"/><Relationship Id="rId27" Type="http://schemas.openxmlformats.org/officeDocument/2006/relationships/hyperlink" Target="https://www.regulations.gov/docket?D=EERE-2017-BT-STD-0032" TargetMode="External"/><Relationship Id="rId43" Type="http://schemas.openxmlformats.org/officeDocument/2006/relationships/hyperlink" Target="https://members.wto.org/crnattachments/2020/TBT/CZE/final_measure/20_5536_00_x.pdf" TargetMode="External"/><Relationship Id="rId48" Type="http://schemas.openxmlformats.org/officeDocument/2006/relationships/hyperlink" Target="https://www.govinfo.gov/content/pkg/FR-2020-09-18/html/2020-19566.htm" TargetMode="External"/><Relationship Id="rId64" Type="http://schemas.openxmlformats.org/officeDocument/2006/relationships/hyperlink" Target="https://govt.westlaw.com/calregs/Browse/Home/California/CaliforniaCodeofRegulations?guid=I7259E530D60811DE88AEDDE29ED1DC0A&amp;originationContext=documenttoc&amp;transitionType=Default&amp;contextData=(sc.Default)" TargetMode="External"/><Relationship Id="rId69" Type="http://schemas.openxmlformats.org/officeDocument/2006/relationships/hyperlink" Target="https://members.wto.org/crnattachments/2020/TBT/USA/20_5646_01_e.pdf" TargetMode="External"/><Relationship Id="rId113" Type="http://schemas.openxmlformats.org/officeDocument/2006/relationships/hyperlink" Target="https://members.wto.org/crnattachments/2020/TBT/ISR/final_measure/20_5877_01_x.pdf" TargetMode="External"/><Relationship Id="rId118" Type="http://schemas.openxmlformats.org/officeDocument/2006/relationships/hyperlink" Target="https://members.wto.org/crnattachments/2020/TBT/ISR/final_measure/20_5939_00_x.pdf" TargetMode="External"/><Relationship Id="rId134" Type="http://schemas.openxmlformats.org/officeDocument/2006/relationships/hyperlink" Target="https://www.govinfo.gov/content/pkg/FR-2020-09-29/html/2020-20925.htm" TargetMode="External"/><Relationship Id="rId139" Type="http://schemas.openxmlformats.org/officeDocument/2006/relationships/hyperlink" Target="https://members.wto.org/crnattachments/2020/TBT/USA/20_6008_00_e.pdf" TargetMode="External"/><Relationship Id="rId80" Type="http://schemas.openxmlformats.org/officeDocument/2006/relationships/hyperlink" Target="http://www.inmetro.gov.br/legislacao/rtac/pdf/RTAC002666.pdf" TargetMode="External"/><Relationship Id="rId85" Type="http://schemas.openxmlformats.org/officeDocument/2006/relationships/hyperlink" Target="https://www.dof.gob.mx/nota_detalle.php?codigo=5600758&amp;fecha=18/09/2020" TargetMode="External"/><Relationship Id="rId150" Type="http://schemas.openxmlformats.org/officeDocument/2006/relationships/hyperlink" Target="https://www.govinfo.gov/content/pkg/FR-2020-10-07/pdf/2020-18339.pdf" TargetMode="External"/><Relationship Id="rId155" Type="http://schemas.openxmlformats.org/officeDocument/2006/relationships/hyperlink" Target="https://meity.gov.in/writereaddata/files/Phase_IV_Notification.pdf" TargetMode="External"/><Relationship Id="rId12" Type="http://schemas.openxmlformats.org/officeDocument/2006/relationships/hyperlink" Target="https://www.govinfo.gov/content/pkg/FR-2020-09-09/html/2020-19569.htm" TargetMode="External"/><Relationship Id="rId17" Type="http://schemas.openxmlformats.org/officeDocument/2006/relationships/hyperlink" Target="https://members.wto.org/crnattachments/2020/TBT/COL/final_measure/20_5418_00_s.pdf" TargetMode="External"/><Relationship Id="rId33" Type="http://schemas.openxmlformats.org/officeDocument/2006/relationships/hyperlink" Target="https://www.govinfo.gov/content/pkg/FR-2020-09-16/pdf/2020-18885.pdf" TargetMode="External"/><Relationship Id="rId38" Type="http://schemas.openxmlformats.org/officeDocument/2006/relationships/hyperlink" Target="https://members.wto.org/crnattachments/2020/TBT/USA/final_measure/20_5549_00_e.pdf" TargetMode="External"/><Relationship Id="rId59" Type="http://schemas.openxmlformats.org/officeDocument/2006/relationships/hyperlink" Target="https://members.wto.org/crnattachments/2020/TBT/USA/final_measure/20_5596_00_e.pdf" TargetMode="External"/><Relationship Id="rId103" Type="http://schemas.openxmlformats.org/officeDocument/2006/relationships/hyperlink" Target="https://members.wto.org/crnattachments/2020/TBT/ECU/final_measure/20_5589_01_s.pdf" TargetMode="External"/><Relationship Id="rId108" Type="http://schemas.openxmlformats.org/officeDocument/2006/relationships/hyperlink" Target="https://members.wto.org/crnattachments/2020/TBT/ISR/final_measure/20_5855_01_x.pdf" TargetMode="External"/><Relationship Id="rId124" Type="http://schemas.openxmlformats.org/officeDocument/2006/relationships/hyperlink" Target="https://members.wto.org/crnattachments/2020/TBT/ISR/final_measure/20_5937_00_x.pdf" TargetMode="External"/><Relationship Id="rId129" Type="http://schemas.openxmlformats.org/officeDocument/2006/relationships/hyperlink" Target="https://members.wto.org/crnattachments/2020/TBT/ISR/final_measure/20_5938_00_x.pdf" TargetMode="External"/><Relationship Id="rId20" Type="http://schemas.openxmlformats.org/officeDocument/2006/relationships/hyperlink" Target="https://www.govinfo.gov/content/pkg/FR-2020-09-14/pdf/2020-18114.pdf" TargetMode="External"/><Relationship Id="rId41" Type="http://schemas.openxmlformats.org/officeDocument/2006/relationships/hyperlink" Target="https://ec.europa.eu/growth/tools-databases/tris/en/index.cfm/search/?trisaction=search.detail&amp;year=2020&amp;num=89&amp;mLang=EN" TargetMode="External"/><Relationship Id="rId54" Type="http://schemas.openxmlformats.org/officeDocument/2006/relationships/hyperlink" Target="https://www.govinfo.gov/content/pkg/FR-2020-09-18/html/2020-17882.htm" TargetMode="External"/><Relationship Id="rId62" Type="http://schemas.openxmlformats.org/officeDocument/2006/relationships/hyperlink" Target="https://members.wto.org/crnattachments/2020/TBT/TPKM/final_measure/20_5613_00_x.pdf" TargetMode="External"/><Relationship Id="rId70" Type="http://schemas.openxmlformats.org/officeDocument/2006/relationships/hyperlink" Target="http://www.normalizacion.gob.ec/" TargetMode="External"/><Relationship Id="rId75" Type="http://schemas.openxmlformats.org/officeDocument/2006/relationships/hyperlink" Target="https://www.scdf.gov.sg/home/fire-safety/downloads/acts-codes-regulations" TargetMode="External"/><Relationship Id="rId83" Type="http://schemas.openxmlformats.org/officeDocument/2006/relationships/hyperlink" Target="https://members.wto.org/crnattachments/2020/TBT/TPKM/final_measure/20_5719_00_x.pdf" TargetMode="External"/><Relationship Id="rId88" Type="http://schemas.openxmlformats.org/officeDocument/2006/relationships/hyperlink" Target="http://www.gazette.gc.ca/rp-pr/p2/2020/2020-09-02/html/sor-dors177-fra.html" TargetMode="External"/><Relationship Id="rId91" Type="http://schemas.openxmlformats.org/officeDocument/2006/relationships/hyperlink" Target="https://members.wto.org/crnattachments/2020/TBT/KEN/final_measure/20_5764_01_e.pdf" TargetMode="External"/><Relationship Id="rId96" Type="http://schemas.openxmlformats.org/officeDocument/2006/relationships/hyperlink" Target="https://members.wto.org/crnattachments/2020/TBT/TPKM/final_measure/20_5614_00_x.pdf" TargetMode="External"/><Relationship Id="rId111" Type="http://schemas.openxmlformats.org/officeDocument/2006/relationships/hyperlink" Target="https://members.wto.org/crnattachments/2020/TBT/ISR/final_measure/20_5878_00_x.pdf" TargetMode="External"/><Relationship Id="rId132" Type="http://schemas.openxmlformats.org/officeDocument/2006/relationships/hyperlink" Target="https://www.govinfo.gov/content/pkg/FR-2020-09-28/pdf/2020-21276.pdf" TargetMode="External"/><Relationship Id="rId140" Type="http://schemas.openxmlformats.org/officeDocument/2006/relationships/hyperlink" Target="https://www.govinfo.gov/content/pkg/FR-2020-09-29/html/2020-18745.htm" TargetMode="External"/><Relationship Id="rId145" Type="http://schemas.openxmlformats.org/officeDocument/2006/relationships/hyperlink" Target="https://members.wto.org/crnattachments/2020/TBT/ISR/final_measure/20_5946_00_x.pdf" TargetMode="External"/><Relationship Id="rId153" Type="http://schemas.openxmlformats.org/officeDocument/2006/relationships/hyperlink" Target="https://www.govinfo.gov/content/pkg/FR-2020-10-07/pdf/2020-18824.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mbers.wto.org/crnattachments/2020/TBT/TPKM/final_measure/20_5411_00_e.pdf" TargetMode="External"/><Relationship Id="rId23" Type="http://schemas.openxmlformats.org/officeDocument/2006/relationships/hyperlink" Target="https://www.govinfo.gov/content/pkg/FR-2020-09-14/pdf/2020-14646.pdf" TargetMode="External"/><Relationship Id="rId28" Type="http://schemas.openxmlformats.org/officeDocument/2006/relationships/hyperlink" Target="https://www.regulations.gov/docket?D=EERE-2017-BT-STD-0062" TargetMode="External"/><Relationship Id="rId36" Type="http://schemas.openxmlformats.org/officeDocument/2006/relationships/hyperlink" Target="https://www.govinfo.gov/content/pkg/FR-2020-09-15/html/2020-18115.htm" TargetMode="External"/><Relationship Id="rId49" Type="http://schemas.openxmlformats.org/officeDocument/2006/relationships/hyperlink" Target="https://www.govinfo.gov/content/pkg/FR-2020-09-18/pdf/2020-19566.pdf" TargetMode="External"/><Relationship Id="rId57" Type="http://schemas.openxmlformats.org/officeDocument/2006/relationships/hyperlink" Target="https://www.govinfo.gov/content/pkg/FR-2020-09-18/html/2020-18496.htm" TargetMode="External"/><Relationship Id="rId106" Type="http://schemas.openxmlformats.org/officeDocument/2006/relationships/hyperlink" Target="https://www.legislation.gov.au/Details/F2020L01074" TargetMode="External"/><Relationship Id="rId114" Type="http://schemas.openxmlformats.org/officeDocument/2006/relationships/hyperlink" Target="https://members.wto.org/crnattachments/2020/TBT/ISR/final_measure/20_5876_00_x.pdf" TargetMode="External"/><Relationship Id="rId119" Type="http://schemas.openxmlformats.org/officeDocument/2006/relationships/hyperlink" Target="https://members.wto.org/crnattachments/2020/TBT/ISR/final_measure/20_5942_00_x.pdf" TargetMode="External"/><Relationship Id="rId127" Type="http://schemas.openxmlformats.org/officeDocument/2006/relationships/hyperlink" Target="https://members.wto.org/crnattachments/2020/TBT/ISR/final_measure/20_5940_00_x.pdf" TargetMode="External"/><Relationship Id="rId10" Type="http://schemas.openxmlformats.org/officeDocument/2006/relationships/hyperlink" Target="https://www.govinfo.gov/content/pkg/FR-2020-09-11/pdf/2020-19927.pdf" TargetMode="External"/><Relationship Id="rId31" Type="http://schemas.openxmlformats.org/officeDocument/2006/relationships/hyperlink" Target="https://members.wto.org/crnattachments/2020/TBT/USA/20_5550_00_e.pdf" TargetMode="External"/><Relationship Id="rId44" Type="http://schemas.openxmlformats.org/officeDocument/2006/relationships/hyperlink" Target="https://www.regulations.gov/document?D=EERE-2020-BT-STD-0013" TargetMode="External"/><Relationship Id="rId52" Type="http://schemas.openxmlformats.org/officeDocument/2006/relationships/hyperlink" Target="https://www.govinfo.gov/content/pkg/FR-2020-09-17/pdf/2020-18883.pdf" TargetMode="External"/><Relationship Id="rId60" Type="http://schemas.openxmlformats.org/officeDocument/2006/relationships/hyperlink" Target="https://gazette.nat.gov.tw/egFront/detail.do?metaid=118558&amp;log=detailLog" TargetMode="External"/><Relationship Id="rId65" Type="http://schemas.openxmlformats.org/officeDocument/2006/relationships/hyperlink" Target="https://oal.ca.gov/wp-content/uploads/sites/166/2020/09/2020-Notice-Register-Number-38-Z-September-18-2020.pdf" TargetMode="External"/><Relationship Id="rId73" Type="http://schemas.openxmlformats.org/officeDocument/2006/relationships/hyperlink" Target="https://members.wto.org/crnattachments/2020/TBT/CZE/final_measure/20_5635_00_x.pdf" TargetMode="External"/><Relationship Id="rId78" Type="http://schemas.openxmlformats.org/officeDocument/2006/relationships/hyperlink" Target="http://portal.anvisa.gov.br/documents/10181/4247824/IN_65_2020_.pdf/c4cc37c4-cdd4-49de-804a-9aaa7aae1416" TargetMode="External"/><Relationship Id="rId81" Type="http://schemas.openxmlformats.org/officeDocument/2006/relationships/hyperlink" Target="http://www.inmetro.gov.br/legislacao/rtac/pdf/RTAC002666.pdf" TargetMode="External"/><Relationship Id="rId86" Type="http://schemas.openxmlformats.org/officeDocument/2006/relationships/hyperlink" Target="https://members.wto.org/crnattachments/2020/TBT/MEX/final_measure/20_5599_00_s.pdf" TargetMode="External"/><Relationship Id="rId94" Type="http://schemas.openxmlformats.org/officeDocument/2006/relationships/hyperlink" Target="https://gazette.nat.gov.tw/egFront/detail.do?metaid=118560&amp;log=detailLog" TargetMode="External"/><Relationship Id="rId99" Type="http://schemas.openxmlformats.org/officeDocument/2006/relationships/hyperlink" Target="https://members.wto.org/crnattachments/2020/TBT/ISR/final_measure/20_5844_00_x.pdf" TargetMode="External"/><Relationship Id="rId101" Type="http://schemas.openxmlformats.org/officeDocument/2006/relationships/hyperlink" Target="http://www.normalizacion.gob.ec/" TargetMode="External"/><Relationship Id="rId122" Type="http://schemas.openxmlformats.org/officeDocument/2006/relationships/hyperlink" Target="https://members.wto.org/crnattachments/2020/TBT/ISR/final_measure/20_5943_00_x.pdf" TargetMode="External"/><Relationship Id="rId130" Type="http://schemas.openxmlformats.org/officeDocument/2006/relationships/hyperlink" Target="https://www.nist.gov/el/smart-grid/smart-grid-framework" TargetMode="External"/><Relationship Id="rId135" Type="http://schemas.openxmlformats.org/officeDocument/2006/relationships/hyperlink" Target="https://www.govinfo.gov/content/pkg/FR-2020-09-29/pdf/2020-20925.pdf" TargetMode="External"/><Relationship Id="rId143" Type="http://schemas.openxmlformats.org/officeDocument/2006/relationships/hyperlink" Target="https://members.wto.org/crnattachments/2020/TBT/TPKM/final_measure/20_6012_00_e.pdf" TargetMode="External"/><Relationship Id="rId148" Type="http://schemas.openxmlformats.org/officeDocument/2006/relationships/hyperlink" Target="https://members.wto.org/crnattachments/2020/TBT/USA/final_measure/20_6038_00_e.pdf" TargetMode="External"/><Relationship Id="rId151" Type="http://schemas.openxmlformats.org/officeDocument/2006/relationships/hyperlink" Target="https://members.wto.org/crnattachments/2020/TBT/USA/final_measure/20_6040_00_e.pdf" TargetMode="External"/><Relationship Id="rId156" Type="http://schemas.openxmlformats.org/officeDocument/2006/relationships/hyperlink" Target="https://www.in.gov.br/web/dou/-/instrucao-normativa-in-n-74-de-16-de-setembro-de-2020-278150638" TargetMode="External"/><Relationship Id="rId4" Type="http://schemas.microsoft.com/office/2007/relationships/stylesWithEffects" Target="stylesWithEffects.xml"/><Relationship Id="rId9" Type="http://schemas.openxmlformats.org/officeDocument/2006/relationships/hyperlink" Target="https://www.govinfo.gov/content/pkg/FR-2020-09-11/html/2020-19927.htm" TargetMode="External"/><Relationship Id="rId13" Type="http://schemas.openxmlformats.org/officeDocument/2006/relationships/hyperlink" Target="https://www.govinfo.gov/content/pkg/FR-2020-09-09/pdf/2020-19569.pdf" TargetMode="External"/><Relationship Id="rId18" Type="http://schemas.openxmlformats.org/officeDocument/2006/relationships/hyperlink" Target="https://members.wto.org/crnattachments/2020/TBT/COL/20_5418_01_s.pdf" TargetMode="External"/><Relationship Id="rId39" Type="http://schemas.openxmlformats.org/officeDocument/2006/relationships/hyperlink" Target="https://zakon.rada.gov.ua/laws/show/z0745-20" TargetMode="External"/><Relationship Id="rId109" Type="http://schemas.openxmlformats.org/officeDocument/2006/relationships/hyperlink" Target="https://members.wto.org/crnattachments/2020/TBT/ISR/final_measure/20_5854_00_x.pdf" TargetMode="External"/><Relationship Id="rId34" Type="http://schemas.openxmlformats.org/officeDocument/2006/relationships/hyperlink" Target="https://members.wto.org/crnattachments/2020/TBT/USA/20_5555_00_e.pdf" TargetMode="External"/><Relationship Id="rId50" Type="http://schemas.openxmlformats.org/officeDocument/2006/relationships/hyperlink" Target="https://members.wto.org/crnattachments/2020/TBT/USA/20_5597_00_e.pdf" TargetMode="External"/><Relationship Id="rId55" Type="http://schemas.openxmlformats.org/officeDocument/2006/relationships/hyperlink" Target="https://www.govinfo.gov/content/pkg/FR-2020-09-18/pdf/2020-17882.pdf" TargetMode="External"/><Relationship Id="rId76" Type="http://schemas.openxmlformats.org/officeDocument/2006/relationships/hyperlink" Target="http://portal.anvisa.gov.br/documents/10181/6005608/RDC_415_2020_.pdf/ecaf98cb-4b5c-4f22-b632-7a7d70694303" TargetMode="External"/><Relationship Id="rId97" Type="http://schemas.openxmlformats.org/officeDocument/2006/relationships/hyperlink" Target="https://members.wto.org/crnattachments/2020/TBT/TPKM/final_measure/20_5818_00_e.pdf" TargetMode="External"/><Relationship Id="rId104" Type="http://schemas.openxmlformats.org/officeDocument/2006/relationships/hyperlink" Target="https://www.legislation.gov.au/Details/F2020L01204/Download" TargetMode="External"/><Relationship Id="rId120" Type="http://schemas.openxmlformats.org/officeDocument/2006/relationships/hyperlink" Target="https://members.wto.org/crnattachments/2020/TBT/ISR/final_measure/20_5944_00_x.pdf" TargetMode="External"/><Relationship Id="rId125" Type="http://schemas.openxmlformats.org/officeDocument/2006/relationships/hyperlink" Target="https://members.wto.org/crnattachments/2020/TBT/ISR/final_measure/20_5936_00_x.pdf" TargetMode="External"/><Relationship Id="rId141" Type="http://schemas.openxmlformats.org/officeDocument/2006/relationships/hyperlink" Target="https://www.govinfo.gov/content/pkg/FR-2020-09-29/pdf/2020-18745.pdf" TargetMode="External"/><Relationship Id="rId146" Type="http://schemas.openxmlformats.org/officeDocument/2006/relationships/hyperlink" Target="https://www.govinfo.gov/content/pkg/FR-2020-10-06/html/2020-19515.htm" TargetMode="External"/><Relationship Id="rId7" Type="http://schemas.openxmlformats.org/officeDocument/2006/relationships/footnotes" Target="footnotes.xml"/><Relationship Id="rId71" Type="http://schemas.openxmlformats.org/officeDocument/2006/relationships/hyperlink" Target="https://members.wto.org/crnattachments/2020/TBT/ECU/final_measure/20_5590_00_s.pdf" TargetMode="External"/><Relationship Id="rId92" Type="http://schemas.openxmlformats.org/officeDocument/2006/relationships/hyperlink" Target="https://www.sic.gov.co/repositorio-de-normatividad" TargetMode="External"/><Relationship Id="rId2" Type="http://schemas.openxmlformats.org/officeDocument/2006/relationships/numbering" Target="numbering.xml"/><Relationship Id="rId29" Type="http://schemas.openxmlformats.org/officeDocument/2006/relationships/hyperlink" Target="https://www.govinfo.gov/content/pkg/FR-2020-09-15/html/2020-18800.htm" TargetMode="External"/><Relationship Id="rId24" Type="http://schemas.openxmlformats.org/officeDocument/2006/relationships/hyperlink" Target="https://members.wto.org/crnattachments/2020/TBT/USA/final_measure/20_5437_00_e.pdf" TargetMode="External"/><Relationship Id="rId40" Type="http://schemas.openxmlformats.org/officeDocument/2006/relationships/hyperlink" Target="https://aplikace.mvcr.cz/sbirka-zakonu/SearchResult.aspx?q=2020&amp;typeLaw=zakon&amp;what=Rok&amp;stranka=2" TargetMode="External"/><Relationship Id="rId45" Type="http://schemas.openxmlformats.org/officeDocument/2006/relationships/hyperlink" Target="https://www.govinfo.gov/content/pkg/FR-2020-09-16/html/2020-18748.htm" TargetMode="External"/><Relationship Id="rId66" Type="http://schemas.openxmlformats.org/officeDocument/2006/relationships/hyperlink" Target="https://members.wto.org/crnattachments/2020/TBT/USA/final_measure/20_5643_00_e.pdf" TargetMode="External"/><Relationship Id="rId87" Type="http://schemas.openxmlformats.org/officeDocument/2006/relationships/hyperlink" Target="http://www.gazette.gc.ca/rp-pr/p2/2020/2020-09-02/html/sor-dors177-eng.html" TargetMode="External"/><Relationship Id="rId110" Type="http://schemas.openxmlformats.org/officeDocument/2006/relationships/hyperlink" Target="https://members.wto.org/crnattachments/2020/TBT/ISR/final_measure/20_5854_01_x.pdf" TargetMode="External"/><Relationship Id="rId115" Type="http://schemas.openxmlformats.org/officeDocument/2006/relationships/hyperlink" Target="https://members.wto.org/crnattachments/2020/TBT/ISR/final_measure/20_5876_01_x.pdf" TargetMode="External"/><Relationship Id="rId131" Type="http://schemas.openxmlformats.org/officeDocument/2006/relationships/hyperlink" Target="https://www.govinfo.gov/content/pkg/FR-2020-09-28/html/2020-21276.htm" TargetMode="External"/><Relationship Id="rId136" Type="http://schemas.openxmlformats.org/officeDocument/2006/relationships/hyperlink" Target="https://members.wto.org/crnattachments/2020/TBT/USA/20_6004_00_e.pdf" TargetMode="External"/><Relationship Id="rId157" Type="http://schemas.openxmlformats.org/officeDocument/2006/relationships/hyperlink" Target="http://antigo.anvisa.gov.br/legislacao" TargetMode="External"/><Relationship Id="rId61" Type="http://schemas.openxmlformats.org/officeDocument/2006/relationships/hyperlink" Target="https://members.wto.org/crnattachments/2020/TBT/TPKM/final_measure/20_5613_00_e.pdf" TargetMode="External"/><Relationship Id="rId82" Type="http://schemas.openxmlformats.org/officeDocument/2006/relationships/hyperlink" Target="https://pesquisa.in.gov.br/imprensa/jsp/visualiza/index.jsp?data=02/09/2020&amp;jornal=515&amp;pagina=13&amp;totalArquivos=110" TargetMode="External"/><Relationship Id="rId152" Type="http://schemas.openxmlformats.org/officeDocument/2006/relationships/hyperlink" Target="https://www.govinfo.gov/content/pkg/FR-2020-10-07/html/2020-18824.htm" TargetMode="External"/><Relationship Id="rId19" Type="http://schemas.openxmlformats.org/officeDocument/2006/relationships/hyperlink" Target="https://www.govinfo.gov/content/pkg/FR-2020-09-14/html/2020-18114.htm" TargetMode="External"/><Relationship Id="rId14" Type="http://schemas.openxmlformats.org/officeDocument/2006/relationships/hyperlink" Target="https://members.wto.org/crnattachments/2020/TBT/USA/20_5393_00_e.pdf" TargetMode="External"/><Relationship Id="rId30" Type="http://schemas.openxmlformats.org/officeDocument/2006/relationships/hyperlink" Target="https://www.govinfo.gov/content/pkg/FR-2020-09-15/pdf/2020-18800.pdf" TargetMode="External"/><Relationship Id="rId35" Type="http://schemas.openxmlformats.org/officeDocument/2006/relationships/hyperlink" Target="https://www.regulations.gov/docket?D=EPA-HQ-OAR-2017-0483" TargetMode="External"/><Relationship Id="rId56" Type="http://schemas.openxmlformats.org/officeDocument/2006/relationships/hyperlink" Target="https://members.wto.org/crnattachments/2020/TBT/USA/20_5598_00_e.pdf" TargetMode="External"/><Relationship Id="rId77" Type="http://schemas.openxmlformats.org/officeDocument/2006/relationships/hyperlink" Target="http://portal.anvisa.gov.br/documents/10181/4247824/RDC_412_2020_.pdf/04f596d3-90ef-4e0f-86bb-16ae08925291" TargetMode="External"/><Relationship Id="rId100" Type="http://schemas.openxmlformats.org/officeDocument/2006/relationships/hyperlink" Target="https://members.wto.org/crnattachments/2020/TBT/ISR/final_measure/20_5848_00_x.pdf" TargetMode="External"/><Relationship Id="rId105" Type="http://schemas.openxmlformats.org/officeDocument/2006/relationships/hyperlink" Target="https://www.tga.gov.au/changes-regulation-sports-supplements-australia" TargetMode="External"/><Relationship Id="rId126" Type="http://schemas.openxmlformats.org/officeDocument/2006/relationships/hyperlink" Target="https://members.wto.org/crnattachments/2020/TBT/ISR/final_measure/20_5935_00_x.pdf" TargetMode="External"/><Relationship Id="rId147" Type="http://schemas.openxmlformats.org/officeDocument/2006/relationships/hyperlink" Target="https://www.govinfo.gov/content/pkg/FR-2020-10-06/pdf/2020-19515.pdf" TargetMode="External"/><Relationship Id="rId8" Type="http://schemas.openxmlformats.org/officeDocument/2006/relationships/endnotes" Target="endnotes.xml"/><Relationship Id="rId51" Type="http://schemas.openxmlformats.org/officeDocument/2006/relationships/hyperlink" Target="https://www.govinfo.gov/content/pkg/FR-2020-09-17/html/2020-18883.htm" TargetMode="External"/><Relationship Id="rId72" Type="http://schemas.openxmlformats.org/officeDocument/2006/relationships/hyperlink" Target="https://ec.europa.eu/growth/tools-databases/tris/cs/index.cfm/search/?trisaction=search.detail&amp;year=2020&amp;num=239&amp;mLang=EN" TargetMode="External"/><Relationship Id="rId93" Type="http://schemas.openxmlformats.org/officeDocument/2006/relationships/hyperlink" Target="https://members.wto.org/crnattachments/2020/TBT/COL/final_measure/20_5765_00_s.pdf" TargetMode="External"/><Relationship Id="rId98" Type="http://schemas.openxmlformats.org/officeDocument/2006/relationships/hyperlink" Target="https://members.wto.org/crnattachments/2020/TBT/TPKM/final_measure/20_5818_00_x.pdf" TargetMode="External"/><Relationship Id="rId121" Type="http://schemas.openxmlformats.org/officeDocument/2006/relationships/hyperlink" Target="https://members.wto.org/crnattachments/2020/TBT/ISR/final_measure/20_5944_01_x.pdf" TargetMode="External"/><Relationship Id="rId142" Type="http://schemas.openxmlformats.org/officeDocument/2006/relationships/hyperlink" Target="https://members.wto.org/crnattachments/2020/TBT/USA/final_measure/20_6007_00_e.pdf" TargetMode="External"/><Relationship Id="rId3" Type="http://schemas.openxmlformats.org/officeDocument/2006/relationships/styles" Target="styles.xml"/><Relationship Id="rId25" Type="http://schemas.openxmlformats.org/officeDocument/2006/relationships/hyperlink" Target="https://members.wto.org/crnattachments/2020/TBT/TPKM/final_measure/20_5488_00_e.pdf" TargetMode="External"/><Relationship Id="rId46" Type="http://schemas.openxmlformats.org/officeDocument/2006/relationships/hyperlink" Target="https://www.govinfo.gov/content/pkg/FR-2020-09-16/pdf/2020-18748.pdf" TargetMode="External"/><Relationship Id="rId67" Type="http://schemas.openxmlformats.org/officeDocument/2006/relationships/hyperlink" Target="https://oehha.ca.gov/media/downloads/crnr/regtext091120.pdf" TargetMode="External"/><Relationship Id="rId116" Type="http://schemas.openxmlformats.org/officeDocument/2006/relationships/hyperlink" Target="https://members.wto.org/crnattachments/2020/TBT/ISR/final_measure/20_5875_00_x.pdf" TargetMode="External"/><Relationship Id="rId137" Type="http://schemas.openxmlformats.org/officeDocument/2006/relationships/hyperlink" Target="https://www.govinfo.gov/content/pkg/FR-2020-09-30/html/2020-21210.htm"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CC930-4FA3-4E16-850D-C6E09C5D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11586</TotalTime>
  <Pages>133</Pages>
  <Words>40819</Words>
  <Characters>232672</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272946</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2634</cp:revision>
  <cp:lastPrinted>2019-05-29T04:59:00Z</cp:lastPrinted>
  <dcterms:created xsi:type="dcterms:W3CDTF">2018-08-28T10:58:00Z</dcterms:created>
  <dcterms:modified xsi:type="dcterms:W3CDTF">2020-10-19T05:08:00Z</dcterms:modified>
</cp:coreProperties>
</file>