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A9" w:rsidRPr="008378E1" w:rsidRDefault="001B2DA9" w:rsidP="001B2DA9">
      <w:pPr>
        <w:pStyle w:val="a4"/>
        <w:outlineLvl w:val="0"/>
        <w:rPr>
          <w:color w:val="000000" w:themeColor="text1"/>
          <w:szCs w:val="24"/>
          <w:lang w:val="kk-KZ"/>
        </w:rPr>
      </w:pPr>
      <w:r w:rsidRPr="008378E1">
        <w:rPr>
          <w:color w:val="000000" w:themeColor="text1"/>
          <w:szCs w:val="24"/>
        </w:rPr>
        <w:t>Санитарлық және фитосанитарлық шаралар жөніндегі Комитет</w:t>
      </w:r>
      <w:r w:rsidRPr="008378E1">
        <w:rPr>
          <w:color w:val="000000" w:themeColor="text1"/>
          <w:szCs w:val="24"/>
          <w:lang w:val="kk-KZ"/>
        </w:rPr>
        <w:t xml:space="preserve">ттің 2019 жылдың </w:t>
      </w:r>
    </w:p>
    <w:p w:rsidR="001B2DA9" w:rsidRPr="008378E1" w:rsidRDefault="001B2DA9" w:rsidP="001B2DA9">
      <w:pPr>
        <w:pStyle w:val="a4"/>
        <w:outlineLvl w:val="0"/>
        <w:rPr>
          <w:color w:val="000000" w:themeColor="text1"/>
          <w:szCs w:val="24"/>
          <w:lang w:val="kk-KZ"/>
        </w:rPr>
      </w:pPr>
      <w:r w:rsidRPr="008378E1">
        <w:rPr>
          <w:color w:val="000000" w:themeColor="text1"/>
          <w:szCs w:val="24"/>
          <w:lang w:val="kk-KZ"/>
        </w:rPr>
        <w:t xml:space="preserve">10 қыркүйектен 10 қазанға дейін аралығындағы </w:t>
      </w:r>
    </w:p>
    <w:p w:rsidR="001B2DA9" w:rsidRPr="008378E1" w:rsidRDefault="001B2DA9" w:rsidP="001B2DA9">
      <w:pPr>
        <w:pStyle w:val="a4"/>
        <w:outlineLvl w:val="0"/>
        <w:rPr>
          <w:color w:val="000000" w:themeColor="text1"/>
          <w:szCs w:val="24"/>
          <w:lang w:val="kk-KZ"/>
        </w:rPr>
      </w:pPr>
      <w:r w:rsidRPr="008378E1">
        <w:rPr>
          <w:color w:val="000000" w:themeColor="text1"/>
          <w:szCs w:val="24"/>
          <w:lang w:val="kk-KZ"/>
        </w:rPr>
        <w:t>Хабарламалар тізімі</w:t>
      </w:r>
    </w:p>
    <w:p w:rsidR="0019013D" w:rsidRPr="008378E1" w:rsidRDefault="0019013D" w:rsidP="0028184E">
      <w:pPr>
        <w:pStyle w:val="a4"/>
        <w:jc w:val="both"/>
        <w:outlineLvl w:val="0"/>
        <w:rPr>
          <w:b w:val="0"/>
          <w:spacing w:val="-20"/>
          <w:szCs w:val="24"/>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26"/>
        <w:gridCol w:w="2552"/>
        <w:gridCol w:w="5386"/>
        <w:gridCol w:w="2268"/>
      </w:tblGrid>
      <w:tr w:rsidR="001B2DA9" w:rsidRPr="008378E1" w:rsidTr="00F92372">
        <w:trPr>
          <w:trHeight w:val="144"/>
        </w:trPr>
        <w:tc>
          <w:tcPr>
            <w:tcW w:w="426" w:type="dxa"/>
            <w:vMerge w:val="restart"/>
            <w:shd w:val="clear" w:color="auto" w:fill="auto"/>
          </w:tcPr>
          <w:p w:rsidR="001B2DA9" w:rsidRPr="008378E1" w:rsidRDefault="001B2DA9" w:rsidP="0028184E">
            <w:pPr>
              <w:jc w:val="both"/>
              <w:rPr>
                <w:b/>
                <w:sz w:val="24"/>
                <w:szCs w:val="24"/>
              </w:rPr>
            </w:pPr>
            <w:r w:rsidRPr="008378E1">
              <w:rPr>
                <w:b/>
                <w:sz w:val="24"/>
                <w:szCs w:val="24"/>
              </w:rPr>
              <w:t xml:space="preserve">№ </w:t>
            </w:r>
          </w:p>
          <w:p w:rsidR="001B2DA9" w:rsidRPr="008378E1" w:rsidRDefault="001B2DA9" w:rsidP="0028184E">
            <w:pPr>
              <w:jc w:val="both"/>
              <w:rPr>
                <w:b/>
                <w:sz w:val="24"/>
                <w:szCs w:val="24"/>
                <w:lang w:val="en-US"/>
              </w:rPr>
            </w:pPr>
          </w:p>
        </w:tc>
        <w:tc>
          <w:tcPr>
            <w:tcW w:w="2552" w:type="dxa"/>
            <w:shd w:val="clear" w:color="auto" w:fill="auto"/>
          </w:tcPr>
          <w:p w:rsidR="001B2DA9" w:rsidRPr="008378E1" w:rsidRDefault="001B2DA9">
            <w:pPr>
              <w:pBdr>
                <w:between w:val="single" w:sz="6" w:space="1" w:color="auto"/>
              </w:pBdr>
              <w:jc w:val="center"/>
              <w:rPr>
                <w:b/>
                <w:color w:val="000000" w:themeColor="text1"/>
                <w:sz w:val="24"/>
                <w:szCs w:val="24"/>
              </w:rPr>
            </w:pPr>
            <w:r w:rsidRPr="008378E1">
              <w:rPr>
                <w:b/>
                <w:color w:val="000000" w:themeColor="text1"/>
                <w:sz w:val="24"/>
                <w:szCs w:val="24"/>
                <w:lang w:val="kk-KZ"/>
              </w:rPr>
              <w:t xml:space="preserve">Хабарлама </w:t>
            </w:r>
            <w:r w:rsidRPr="008378E1">
              <w:rPr>
                <w:b/>
                <w:color w:val="000000" w:themeColor="text1"/>
                <w:sz w:val="24"/>
                <w:szCs w:val="24"/>
              </w:rPr>
              <w:t>№</w:t>
            </w:r>
          </w:p>
        </w:tc>
        <w:tc>
          <w:tcPr>
            <w:tcW w:w="5386" w:type="dxa"/>
            <w:shd w:val="clear" w:color="auto" w:fill="auto"/>
          </w:tcPr>
          <w:p w:rsidR="001B2DA9" w:rsidRPr="008378E1" w:rsidRDefault="001B2DA9">
            <w:pPr>
              <w:pBdr>
                <w:between w:val="single" w:sz="6" w:space="1" w:color="auto"/>
              </w:pBdr>
              <w:jc w:val="center"/>
              <w:rPr>
                <w:b/>
                <w:color w:val="000000" w:themeColor="text1"/>
                <w:sz w:val="24"/>
                <w:szCs w:val="24"/>
                <w:lang w:val="kk-KZ"/>
              </w:rPr>
            </w:pPr>
            <w:r w:rsidRPr="008378E1">
              <w:rPr>
                <w:b/>
                <w:color w:val="000000" w:themeColor="text1"/>
                <w:sz w:val="24"/>
                <w:szCs w:val="24"/>
                <w:lang w:val="kk-KZ"/>
              </w:rPr>
              <w:t>Құжаттың атауы</w:t>
            </w:r>
          </w:p>
        </w:tc>
        <w:tc>
          <w:tcPr>
            <w:tcW w:w="2268" w:type="dxa"/>
            <w:shd w:val="clear" w:color="auto" w:fill="auto"/>
          </w:tcPr>
          <w:p w:rsidR="001B2DA9" w:rsidRPr="008378E1" w:rsidRDefault="001B2DA9">
            <w:pPr>
              <w:pBdr>
                <w:between w:val="single" w:sz="6" w:space="1" w:color="auto"/>
              </w:pBdr>
              <w:jc w:val="both"/>
              <w:rPr>
                <w:b/>
                <w:color w:val="000000" w:themeColor="text1"/>
                <w:sz w:val="24"/>
                <w:szCs w:val="24"/>
                <w:lang w:val="kk-KZ"/>
              </w:rPr>
            </w:pPr>
            <w:r w:rsidRPr="008378E1">
              <w:rPr>
                <w:b/>
                <w:color w:val="000000" w:themeColor="text1"/>
                <w:sz w:val="24"/>
                <w:szCs w:val="24"/>
                <w:lang w:val="kk-KZ"/>
              </w:rPr>
              <w:t>Пікірлер үшін соңғы күн</w:t>
            </w:r>
          </w:p>
        </w:tc>
      </w:tr>
      <w:tr w:rsidR="001B2DA9" w:rsidRPr="008378E1" w:rsidTr="00F92372">
        <w:trPr>
          <w:trHeight w:val="144"/>
        </w:trPr>
        <w:tc>
          <w:tcPr>
            <w:tcW w:w="426" w:type="dxa"/>
            <w:vMerge/>
            <w:shd w:val="clear" w:color="auto" w:fill="auto"/>
          </w:tcPr>
          <w:p w:rsidR="001B2DA9" w:rsidRPr="008378E1" w:rsidRDefault="001B2DA9" w:rsidP="0028184E">
            <w:pPr>
              <w:numPr>
                <w:ilvl w:val="0"/>
                <w:numId w:val="1"/>
              </w:numPr>
              <w:ind w:left="0" w:firstLine="0"/>
              <w:jc w:val="both"/>
              <w:rPr>
                <w:b/>
                <w:sz w:val="24"/>
                <w:szCs w:val="24"/>
              </w:rPr>
            </w:pPr>
          </w:p>
        </w:tc>
        <w:tc>
          <w:tcPr>
            <w:tcW w:w="2552" w:type="dxa"/>
            <w:shd w:val="clear" w:color="auto" w:fill="auto"/>
          </w:tcPr>
          <w:p w:rsidR="001B2DA9" w:rsidRPr="008378E1" w:rsidRDefault="001B2DA9">
            <w:pPr>
              <w:pBdr>
                <w:between w:val="single" w:sz="6" w:space="1" w:color="auto"/>
              </w:pBdr>
              <w:jc w:val="center"/>
              <w:rPr>
                <w:b/>
                <w:color w:val="000000" w:themeColor="text1"/>
                <w:sz w:val="24"/>
                <w:szCs w:val="24"/>
                <w:lang w:val="kk-KZ"/>
              </w:rPr>
            </w:pPr>
            <w:r w:rsidRPr="008378E1">
              <w:rPr>
                <w:b/>
                <w:color w:val="000000" w:themeColor="text1"/>
                <w:sz w:val="24"/>
                <w:szCs w:val="24"/>
                <w:lang w:val="kk-KZ"/>
              </w:rPr>
              <w:t>Күні</w:t>
            </w:r>
          </w:p>
        </w:tc>
        <w:tc>
          <w:tcPr>
            <w:tcW w:w="5386" w:type="dxa"/>
            <w:shd w:val="clear" w:color="auto" w:fill="auto"/>
          </w:tcPr>
          <w:p w:rsidR="001B2DA9" w:rsidRPr="008378E1" w:rsidRDefault="001B2DA9">
            <w:pPr>
              <w:pBdr>
                <w:between w:val="single" w:sz="6" w:space="1" w:color="auto"/>
              </w:pBdr>
              <w:jc w:val="center"/>
              <w:rPr>
                <w:b/>
                <w:color w:val="000000" w:themeColor="text1"/>
                <w:sz w:val="24"/>
                <w:szCs w:val="24"/>
                <w:lang w:val="kk-KZ"/>
              </w:rPr>
            </w:pPr>
            <w:r w:rsidRPr="008378E1">
              <w:rPr>
                <w:b/>
                <w:color w:val="000000" w:themeColor="text1"/>
                <w:sz w:val="24"/>
                <w:szCs w:val="24"/>
                <w:lang w:val="kk-KZ"/>
              </w:rPr>
              <w:t>Таралу аймағы</w:t>
            </w:r>
          </w:p>
        </w:tc>
        <w:tc>
          <w:tcPr>
            <w:tcW w:w="2268" w:type="dxa"/>
            <w:shd w:val="clear" w:color="auto" w:fill="auto"/>
          </w:tcPr>
          <w:p w:rsidR="001B2DA9" w:rsidRPr="008378E1" w:rsidRDefault="001B2DA9">
            <w:pPr>
              <w:pBdr>
                <w:between w:val="single" w:sz="6" w:space="1" w:color="auto"/>
              </w:pBdr>
              <w:jc w:val="both"/>
              <w:rPr>
                <w:b/>
                <w:color w:val="000000" w:themeColor="text1"/>
                <w:sz w:val="24"/>
                <w:szCs w:val="24"/>
              </w:rPr>
            </w:pPr>
          </w:p>
        </w:tc>
      </w:tr>
      <w:tr w:rsidR="001B2DA9" w:rsidRPr="008378E1" w:rsidTr="00F92372">
        <w:trPr>
          <w:trHeight w:val="143"/>
        </w:trPr>
        <w:tc>
          <w:tcPr>
            <w:tcW w:w="426" w:type="dxa"/>
            <w:vMerge/>
            <w:shd w:val="clear" w:color="auto" w:fill="auto"/>
          </w:tcPr>
          <w:p w:rsidR="001B2DA9" w:rsidRPr="008378E1" w:rsidRDefault="001B2DA9" w:rsidP="0028184E">
            <w:pPr>
              <w:numPr>
                <w:ilvl w:val="0"/>
                <w:numId w:val="1"/>
              </w:numPr>
              <w:ind w:left="0" w:firstLine="0"/>
              <w:jc w:val="both"/>
              <w:rPr>
                <w:b/>
                <w:sz w:val="24"/>
                <w:szCs w:val="24"/>
              </w:rPr>
            </w:pPr>
          </w:p>
        </w:tc>
        <w:tc>
          <w:tcPr>
            <w:tcW w:w="2552" w:type="dxa"/>
            <w:shd w:val="clear" w:color="auto" w:fill="auto"/>
          </w:tcPr>
          <w:p w:rsidR="001B2DA9" w:rsidRPr="008378E1" w:rsidRDefault="001B2DA9">
            <w:pPr>
              <w:pBdr>
                <w:between w:val="single" w:sz="6" w:space="1" w:color="auto"/>
              </w:pBdr>
              <w:jc w:val="center"/>
              <w:rPr>
                <w:b/>
                <w:color w:val="000000" w:themeColor="text1"/>
                <w:sz w:val="24"/>
                <w:szCs w:val="24"/>
                <w:lang w:val="kk-KZ"/>
              </w:rPr>
            </w:pPr>
            <w:r w:rsidRPr="008378E1">
              <w:rPr>
                <w:b/>
                <w:color w:val="000000" w:themeColor="text1"/>
                <w:sz w:val="24"/>
                <w:szCs w:val="24"/>
                <w:lang w:val="kk-KZ"/>
              </w:rPr>
              <w:t>Ел</w:t>
            </w:r>
          </w:p>
        </w:tc>
        <w:tc>
          <w:tcPr>
            <w:tcW w:w="5386" w:type="dxa"/>
            <w:shd w:val="clear" w:color="auto" w:fill="auto"/>
          </w:tcPr>
          <w:p w:rsidR="001B2DA9" w:rsidRPr="008378E1" w:rsidRDefault="001B2DA9">
            <w:pPr>
              <w:pBdr>
                <w:between w:val="single" w:sz="6" w:space="1" w:color="auto"/>
              </w:pBdr>
              <w:jc w:val="center"/>
              <w:rPr>
                <w:b/>
                <w:color w:val="000000" w:themeColor="text1"/>
                <w:sz w:val="24"/>
                <w:szCs w:val="24"/>
                <w:lang w:val="kk-KZ"/>
              </w:rPr>
            </w:pPr>
            <w:r w:rsidRPr="008378E1">
              <w:rPr>
                <w:b/>
                <w:color w:val="000000" w:themeColor="text1"/>
                <w:sz w:val="24"/>
                <w:szCs w:val="24"/>
                <w:lang w:val="kk-KZ"/>
              </w:rPr>
              <w:t>Қысқаша мазмұны</w:t>
            </w:r>
          </w:p>
        </w:tc>
        <w:tc>
          <w:tcPr>
            <w:tcW w:w="2268" w:type="dxa"/>
            <w:shd w:val="clear" w:color="auto" w:fill="auto"/>
          </w:tcPr>
          <w:p w:rsidR="001B2DA9" w:rsidRPr="008378E1" w:rsidRDefault="001B2DA9">
            <w:pPr>
              <w:pBdr>
                <w:between w:val="single" w:sz="6" w:space="1" w:color="auto"/>
              </w:pBdr>
              <w:jc w:val="both"/>
              <w:rPr>
                <w:b/>
                <w:color w:val="000000" w:themeColor="text1"/>
                <w:sz w:val="24"/>
                <w:szCs w:val="24"/>
              </w:rPr>
            </w:pPr>
          </w:p>
        </w:tc>
      </w:tr>
      <w:tr w:rsidR="0041630B" w:rsidRPr="008378E1" w:rsidTr="00F92372">
        <w:trPr>
          <w:trHeight w:val="361"/>
        </w:trPr>
        <w:tc>
          <w:tcPr>
            <w:tcW w:w="426" w:type="dxa"/>
            <w:vMerge w:val="restart"/>
            <w:shd w:val="clear" w:color="auto" w:fill="auto"/>
          </w:tcPr>
          <w:p w:rsidR="0041630B" w:rsidRPr="008378E1" w:rsidRDefault="0041630B" w:rsidP="0028184E">
            <w:pPr>
              <w:numPr>
                <w:ilvl w:val="0"/>
                <w:numId w:val="3"/>
              </w:numPr>
              <w:ind w:left="0" w:firstLine="0"/>
              <w:jc w:val="both"/>
              <w:rPr>
                <w:sz w:val="24"/>
                <w:szCs w:val="24"/>
                <w:lang w:val="kk-KZ"/>
              </w:rPr>
            </w:pPr>
          </w:p>
        </w:tc>
        <w:tc>
          <w:tcPr>
            <w:tcW w:w="2552" w:type="dxa"/>
            <w:shd w:val="clear" w:color="auto" w:fill="auto"/>
          </w:tcPr>
          <w:p w:rsidR="00A572B5" w:rsidRPr="008378E1" w:rsidRDefault="00A572B5" w:rsidP="0028184E">
            <w:pPr>
              <w:jc w:val="right"/>
              <w:rPr>
                <w:b/>
                <w:sz w:val="24"/>
                <w:szCs w:val="24"/>
                <w:lang w:val="en-US"/>
              </w:rPr>
            </w:pPr>
            <w:bookmarkStart w:id="0" w:name="bmkSymbols"/>
            <w:r w:rsidRPr="008378E1">
              <w:rPr>
                <w:b/>
                <w:sz w:val="24"/>
                <w:szCs w:val="24"/>
                <w:lang w:val="en-US"/>
              </w:rPr>
              <w:t>G/SPS/N/KOR/248/Add.16</w:t>
            </w:r>
            <w:bookmarkEnd w:id="0"/>
          </w:p>
          <w:p w:rsidR="0041630B" w:rsidRPr="008378E1" w:rsidRDefault="0041630B" w:rsidP="0028184E">
            <w:pPr>
              <w:pBdr>
                <w:between w:val="single" w:sz="6" w:space="1" w:color="auto"/>
              </w:pBdr>
              <w:jc w:val="both"/>
              <w:rPr>
                <w:sz w:val="24"/>
                <w:szCs w:val="24"/>
                <w:lang w:val="en-US"/>
              </w:rPr>
            </w:pPr>
          </w:p>
        </w:tc>
        <w:tc>
          <w:tcPr>
            <w:tcW w:w="5386" w:type="dxa"/>
            <w:shd w:val="clear" w:color="auto" w:fill="auto"/>
          </w:tcPr>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Корея Республикасының Төтенше шарасы туралы хабарламаға қосымша. </w:t>
            </w:r>
          </w:p>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10 қыркүйектегі келесі ақпарат Корея Республикасы делегациясының өтініші бойынша таратылады. Тізімге тыйым салынған өсімдіктерді қосу.</w:t>
            </w:r>
          </w:p>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Корея Республикасындағы жануарлар мен өсімдіктердің карантин және инспекциясы агенттігі (APQA), Азық-түлік, ауыл, орман және балық шаруашылығы министрлігі (MAFRA) фитосанитарлық тәуекелді талдау нәтижелері бойынша Корея Республикасының тыйым салынған карантиндік зиянды организмдерінің бірі Radopholus similis иесі-өсімдіктерін қосты.</w:t>
            </w:r>
          </w:p>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Homalomena spp өсімдіктерінің тірі жер асты бөліктерін әкелу. төменде көрсетілген аймақтардан 2019 жылғы 6 қыркүйекте және осы күннен кейін жіберілген фитосанитариялық сертификат бар жөнелтуге тыйым салынады.</w:t>
            </w:r>
          </w:p>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-Қамтылған өнімдер: Radopholus similis байланысты өсімдіктердің тиісті бөліктері (ағылшын тілінде қол жетімді, 2 бет)</w:t>
            </w:r>
          </w:p>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Бұл қаншалықты орынды немесе іс жүзінде жүзеге асырылуы мүмкін аймақтар немесе елдер:</w:t>
            </w:r>
          </w:p>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Солтүстік Америка: Канада, Мексика, Америка Құрама Штаттары</w:t>
            </w:r>
          </w:p>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Орталық Америка: барлық елдер</w:t>
            </w:r>
          </w:p>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Оңтүстік Америка: барлық елдер</w:t>
            </w:r>
          </w:p>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Африка: барлық елдер</w:t>
            </w:r>
          </w:p>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Азия: Бруней, Қытай (қол жетімділігі шектеулі аймақтар: Гуанчжоу қаласы; Гуандун провинциясында Маомин қаласы және Шэньчжэнь қаласы; Фуцзянь және Гонконг провинциясы, Қытай), Үндістан, Индонезия, Ливан, Малайзия, Оман, Пәкістан, Филиппин, Сингапур, Шри-Ланка, Қытай Тайбэй, Таиланд, Йемен</w:t>
            </w:r>
          </w:p>
          <w:p w:rsidR="00084BAE"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Еуропа: Бельгия, Дания, Франция, Германия, Италия, Нидерланды, Польша, Португалия, Словения</w:t>
            </w:r>
          </w:p>
          <w:p w:rsidR="00A572B5" w:rsidRPr="008378E1" w:rsidRDefault="00084BAE" w:rsidP="00084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Мұхит және Тынық мұхит: Австралия (Тасманиядан басқа), Кук аралдары, Фиджи, Гуам, Гавай аралдары, Микронезия, Жаңа Каледония, Жаңа Зеландия, Ниуэ, Норфолк аралы, Палау, Папуа-Жаңа Гвинея, Полинезия, американдық Самоа, Самоа, Тонга Соломон </w:t>
            </w:r>
            <w:r w:rsidRPr="008378E1">
              <w:rPr>
                <w:sz w:val="24"/>
                <w:szCs w:val="24"/>
                <w:lang w:val="kk-KZ"/>
              </w:rPr>
              <w:lastRenderedPageBreak/>
              <w:t>аралдары</w:t>
            </w:r>
          </w:p>
        </w:tc>
        <w:tc>
          <w:tcPr>
            <w:tcW w:w="2268" w:type="dxa"/>
            <w:shd w:val="clear" w:color="auto" w:fill="auto"/>
          </w:tcPr>
          <w:p w:rsidR="0041630B" w:rsidRPr="008378E1" w:rsidRDefault="0041630B" w:rsidP="0028184E">
            <w:pPr>
              <w:jc w:val="both"/>
              <w:rPr>
                <w:sz w:val="24"/>
                <w:szCs w:val="24"/>
                <w:lang w:val="kk-KZ"/>
              </w:rPr>
            </w:pPr>
          </w:p>
        </w:tc>
      </w:tr>
      <w:tr w:rsidR="008B73A4" w:rsidRPr="008378E1" w:rsidTr="00F92372">
        <w:trPr>
          <w:trHeight w:val="361"/>
        </w:trPr>
        <w:tc>
          <w:tcPr>
            <w:tcW w:w="426" w:type="dxa"/>
            <w:vMerge/>
            <w:shd w:val="clear" w:color="auto" w:fill="auto"/>
          </w:tcPr>
          <w:p w:rsidR="008B73A4" w:rsidRPr="008378E1" w:rsidRDefault="008B73A4" w:rsidP="0028184E">
            <w:pPr>
              <w:numPr>
                <w:ilvl w:val="0"/>
                <w:numId w:val="3"/>
              </w:numPr>
              <w:ind w:left="0" w:firstLine="0"/>
              <w:jc w:val="both"/>
              <w:rPr>
                <w:sz w:val="24"/>
                <w:szCs w:val="24"/>
                <w:lang w:val="kk-KZ"/>
              </w:rPr>
            </w:pPr>
          </w:p>
        </w:tc>
        <w:tc>
          <w:tcPr>
            <w:tcW w:w="2552" w:type="dxa"/>
            <w:shd w:val="clear" w:color="auto" w:fill="auto"/>
          </w:tcPr>
          <w:p w:rsidR="008B73A4" w:rsidRPr="008378E1" w:rsidRDefault="001B2DA9" w:rsidP="0028184E">
            <w:pPr>
              <w:pBdr>
                <w:between w:val="single" w:sz="6" w:space="1" w:color="auto"/>
              </w:pBdr>
              <w:jc w:val="both"/>
              <w:rPr>
                <w:sz w:val="24"/>
                <w:szCs w:val="24"/>
                <w:lang w:val="kk-KZ"/>
              </w:rPr>
            </w:pPr>
            <w:r w:rsidRPr="008378E1">
              <w:rPr>
                <w:sz w:val="24"/>
                <w:szCs w:val="24"/>
                <w:lang w:val="kk-KZ"/>
              </w:rPr>
              <w:t>10 қыркүйек 2019 жыл</w:t>
            </w:r>
          </w:p>
        </w:tc>
        <w:tc>
          <w:tcPr>
            <w:tcW w:w="5386" w:type="dxa"/>
            <w:shd w:val="clear" w:color="auto" w:fill="auto"/>
          </w:tcPr>
          <w:p w:rsidR="008B73A4" w:rsidRPr="008378E1" w:rsidRDefault="008B73A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B73A4" w:rsidRPr="008378E1" w:rsidRDefault="008B73A4" w:rsidP="0028184E">
            <w:pPr>
              <w:jc w:val="both"/>
              <w:rPr>
                <w:sz w:val="24"/>
                <w:szCs w:val="24"/>
                <w:lang w:val="kk-KZ"/>
              </w:rPr>
            </w:pPr>
          </w:p>
        </w:tc>
      </w:tr>
      <w:tr w:rsidR="008B73A4" w:rsidRPr="008378E1" w:rsidTr="00F92372">
        <w:trPr>
          <w:trHeight w:val="361"/>
        </w:trPr>
        <w:tc>
          <w:tcPr>
            <w:tcW w:w="426" w:type="dxa"/>
            <w:vMerge/>
            <w:shd w:val="clear" w:color="auto" w:fill="auto"/>
          </w:tcPr>
          <w:p w:rsidR="008B73A4" w:rsidRPr="008378E1" w:rsidRDefault="008B73A4" w:rsidP="0028184E">
            <w:pPr>
              <w:numPr>
                <w:ilvl w:val="0"/>
                <w:numId w:val="3"/>
              </w:numPr>
              <w:ind w:left="0" w:firstLine="0"/>
              <w:jc w:val="both"/>
              <w:rPr>
                <w:sz w:val="24"/>
                <w:szCs w:val="24"/>
                <w:lang w:val="kk-KZ"/>
              </w:rPr>
            </w:pPr>
          </w:p>
        </w:tc>
        <w:tc>
          <w:tcPr>
            <w:tcW w:w="2552" w:type="dxa"/>
            <w:shd w:val="clear" w:color="auto" w:fill="auto"/>
          </w:tcPr>
          <w:p w:rsidR="008B73A4" w:rsidRPr="008378E1" w:rsidRDefault="00A572B5" w:rsidP="0028184E">
            <w:pPr>
              <w:pBdr>
                <w:between w:val="single" w:sz="6" w:space="1" w:color="auto"/>
              </w:pBdr>
              <w:jc w:val="both"/>
              <w:rPr>
                <w:sz w:val="24"/>
                <w:szCs w:val="24"/>
                <w:lang w:val="kk-KZ"/>
              </w:rPr>
            </w:pPr>
            <w:r w:rsidRPr="008378E1">
              <w:rPr>
                <w:sz w:val="24"/>
                <w:szCs w:val="24"/>
                <w:lang w:val="kk-KZ"/>
              </w:rPr>
              <w:t>Корея</w:t>
            </w:r>
          </w:p>
        </w:tc>
        <w:tc>
          <w:tcPr>
            <w:tcW w:w="5386" w:type="dxa"/>
            <w:shd w:val="clear" w:color="auto" w:fill="auto"/>
          </w:tcPr>
          <w:p w:rsidR="008B73A4" w:rsidRPr="008378E1" w:rsidRDefault="008B73A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B73A4" w:rsidRPr="008378E1" w:rsidRDefault="008B73A4" w:rsidP="0028184E">
            <w:pPr>
              <w:jc w:val="both"/>
              <w:rPr>
                <w:sz w:val="24"/>
                <w:szCs w:val="24"/>
                <w:lang w:val="kk-KZ"/>
              </w:rPr>
            </w:pPr>
          </w:p>
        </w:tc>
      </w:tr>
      <w:tr w:rsidR="00E6579A" w:rsidRPr="008378E1" w:rsidTr="00F92372">
        <w:trPr>
          <w:trHeight w:val="361"/>
        </w:trPr>
        <w:tc>
          <w:tcPr>
            <w:tcW w:w="426" w:type="dxa"/>
            <w:vMerge w:val="restart"/>
            <w:shd w:val="clear" w:color="auto" w:fill="auto"/>
          </w:tcPr>
          <w:p w:rsidR="00E6579A" w:rsidRPr="008378E1" w:rsidRDefault="00E6579A" w:rsidP="0028184E">
            <w:pPr>
              <w:numPr>
                <w:ilvl w:val="0"/>
                <w:numId w:val="3"/>
              </w:numPr>
              <w:ind w:left="0" w:firstLine="0"/>
              <w:jc w:val="both"/>
              <w:rPr>
                <w:sz w:val="24"/>
                <w:szCs w:val="24"/>
                <w:lang w:val="kk-KZ"/>
              </w:rPr>
            </w:pPr>
          </w:p>
        </w:tc>
        <w:tc>
          <w:tcPr>
            <w:tcW w:w="2552" w:type="dxa"/>
            <w:shd w:val="clear" w:color="auto" w:fill="auto"/>
          </w:tcPr>
          <w:p w:rsidR="00F62DE4" w:rsidRPr="008378E1" w:rsidRDefault="00F62DE4" w:rsidP="0028184E">
            <w:pPr>
              <w:jc w:val="right"/>
              <w:rPr>
                <w:b/>
                <w:sz w:val="24"/>
                <w:szCs w:val="24"/>
              </w:rPr>
            </w:pPr>
            <w:r w:rsidRPr="008378E1">
              <w:rPr>
                <w:b/>
                <w:sz w:val="24"/>
                <w:szCs w:val="24"/>
              </w:rPr>
              <w:t>G/SPS/N/BRA/1542</w:t>
            </w:r>
          </w:p>
          <w:p w:rsidR="00E6579A" w:rsidRPr="008378E1" w:rsidRDefault="00E6579A" w:rsidP="0028184E">
            <w:pPr>
              <w:pBdr>
                <w:between w:val="single" w:sz="6" w:space="1" w:color="auto"/>
              </w:pBdr>
              <w:jc w:val="both"/>
              <w:rPr>
                <w:sz w:val="24"/>
                <w:szCs w:val="24"/>
                <w:lang w:val="kk-KZ"/>
              </w:rPr>
            </w:pPr>
          </w:p>
        </w:tc>
        <w:tc>
          <w:tcPr>
            <w:tcW w:w="5386" w:type="dxa"/>
            <w:shd w:val="clear" w:color="auto" w:fill="auto"/>
          </w:tcPr>
          <w:p w:rsidR="00084BAE" w:rsidRPr="008378E1" w:rsidRDefault="00084BAE" w:rsidP="0028184E">
            <w:pPr>
              <w:rPr>
                <w:sz w:val="24"/>
                <w:szCs w:val="24"/>
                <w:lang w:val="kk-KZ"/>
              </w:rPr>
            </w:pPr>
            <w:r w:rsidRPr="008378E1">
              <w:rPr>
                <w:sz w:val="24"/>
                <w:szCs w:val="24"/>
                <w:lang w:val="kk-KZ"/>
              </w:rPr>
              <w:t xml:space="preserve">Нормативтік нұсқаулық (Instrução Normativa). </w:t>
            </w:r>
          </w:p>
          <w:p w:rsidR="00084BAE" w:rsidRPr="008378E1" w:rsidRDefault="00084BAE" w:rsidP="0028184E">
            <w:pPr>
              <w:rPr>
                <w:sz w:val="24"/>
                <w:szCs w:val="24"/>
                <w:lang w:val="kk-KZ"/>
              </w:rPr>
            </w:pPr>
            <w:r w:rsidRPr="008378E1">
              <w:rPr>
                <w:sz w:val="24"/>
                <w:szCs w:val="24"/>
                <w:lang w:val="kk-KZ"/>
              </w:rPr>
              <w:t>Тіл : португал. Беттер саны:2</w:t>
            </w:r>
          </w:p>
          <w:p w:rsidR="00F62DE4" w:rsidRPr="008378E1" w:rsidRDefault="007348B6" w:rsidP="0028184E">
            <w:pPr>
              <w:rPr>
                <w:sz w:val="24"/>
                <w:szCs w:val="24"/>
                <w:lang w:val="kk-KZ"/>
              </w:rPr>
            </w:pPr>
            <w:hyperlink r:id="rId9" w:tgtFrame="_blank" w:history="1">
              <w:r w:rsidR="00F62DE4" w:rsidRPr="008378E1">
                <w:rPr>
                  <w:rStyle w:val="a9"/>
                  <w:sz w:val="24"/>
                  <w:szCs w:val="24"/>
                  <w:lang w:val="kk-KZ"/>
                </w:rPr>
                <w:t>http://pesquisa.in.gov.br/imprensa/jsp/visualiza/index.jsp?data=15/07/2019&amp;jornal=515&amp;pagina=3&amp;totalArquivos=144</w:t>
              </w:r>
            </w:hyperlink>
          </w:p>
          <w:p w:rsidR="00F62DE4" w:rsidRPr="008378E1" w:rsidRDefault="007348B6" w:rsidP="0028184E">
            <w:pPr>
              <w:rPr>
                <w:sz w:val="24"/>
                <w:szCs w:val="24"/>
                <w:lang w:val="kk-KZ"/>
              </w:rPr>
            </w:pPr>
            <w:hyperlink r:id="rId10" w:tgtFrame="_blank" w:history="1">
              <w:r w:rsidR="00F62DE4" w:rsidRPr="008378E1">
                <w:rPr>
                  <w:rStyle w:val="a9"/>
                  <w:sz w:val="24"/>
                  <w:szCs w:val="24"/>
                  <w:lang w:val="kk-KZ"/>
                </w:rPr>
                <w:t>https://members.wto.org/crnattachments/2019/SPS/BRA/19_4916_00_x.pdf</w:t>
              </w:r>
            </w:hyperlink>
          </w:p>
          <w:p w:rsidR="00F62DE4" w:rsidRPr="008378E1" w:rsidRDefault="007348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1" w:tgtFrame="_blank" w:history="1">
              <w:r w:rsidR="00F62DE4" w:rsidRPr="008378E1">
                <w:rPr>
                  <w:rStyle w:val="a9"/>
                  <w:sz w:val="24"/>
                  <w:szCs w:val="24"/>
                  <w:lang w:val="kk-KZ"/>
                </w:rPr>
                <w:t>https://members.wto.org/crnattachments/2019/SPS/BRA/19_4916_01_x.pdf</w:t>
              </w:r>
            </w:hyperlink>
          </w:p>
        </w:tc>
        <w:tc>
          <w:tcPr>
            <w:tcW w:w="2268" w:type="dxa"/>
            <w:shd w:val="clear" w:color="auto" w:fill="auto"/>
          </w:tcPr>
          <w:p w:rsidR="00E6579A" w:rsidRPr="008378E1" w:rsidRDefault="001B2DA9" w:rsidP="0028184E">
            <w:pPr>
              <w:jc w:val="both"/>
              <w:rPr>
                <w:sz w:val="24"/>
                <w:szCs w:val="24"/>
                <w:lang w:val="kk-KZ"/>
              </w:rPr>
            </w:pPr>
            <w:r w:rsidRPr="008378E1">
              <w:rPr>
                <w:sz w:val="24"/>
                <w:szCs w:val="24"/>
                <w:lang w:val="kk-KZ"/>
              </w:rPr>
              <w:t>Күшіне ену күні: 2019 жылғы 15 шілде</w:t>
            </w:r>
          </w:p>
        </w:tc>
      </w:tr>
      <w:tr w:rsidR="0024212B" w:rsidRPr="008378E1" w:rsidTr="00F92372">
        <w:trPr>
          <w:trHeight w:val="361"/>
        </w:trPr>
        <w:tc>
          <w:tcPr>
            <w:tcW w:w="426" w:type="dxa"/>
            <w:vMerge/>
            <w:shd w:val="clear" w:color="auto" w:fill="auto"/>
          </w:tcPr>
          <w:p w:rsidR="0024212B" w:rsidRPr="008378E1" w:rsidRDefault="0024212B" w:rsidP="0028184E">
            <w:pPr>
              <w:numPr>
                <w:ilvl w:val="0"/>
                <w:numId w:val="3"/>
              </w:numPr>
              <w:ind w:left="0" w:firstLine="0"/>
              <w:jc w:val="both"/>
              <w:rPr>
                <w:sz w:val="24"/>
                <w:szCs w:val="24"/>
                <w:lang w:val="kk-KZ"/>
              </w:rPr>
            </w:pPr>
          </w:p>
        </w:tc>
        <w:tc>
          <w:tcPr>
            <w:tcW w:w="2552" w:type="dxa"/>
            <w:shd w:val="clear" w:color="auto" w:fill="auto"/>
          </w:tcPr>
          <w:p w:rsidR="0024212B" w:rsidRPr="008378E1" w:rsidRDefault="001B2DA9" w:rsidP="0028184E">
            <w:pPr>
              <w:pBdr>
                <w:between w:val="single" w:sz="6" w:space="1" w:color="auto"/>
              </w:pBdr>
              <w:jc w:val="both"/>
              <w:rPr>
                <w:sz w:val="24"/>
                <w:szCs w:val="24"/>
                <w:lang w:val="kk-KZ"/>
              </w:rPr>
            </w:pPr>
            <w:r w:rsidRPr="008378E1">
              <w:rPr>
                <w:sz w:val="24"/>
                <w:szCs w:val="24"/>
                <w:lang w:val="kk-KZ"/>
              </w:rPr>
              <w:t>10 қыркүйек 2019 жыл</w:t>
            </w:r>
          </w:p>
        </w:tc>
        <w:tc>
          <w:tcPr>
            <w:tcW w:w="5386" w:type="dxa"/>
            <w:shd w:val="clear" w:color="auto" w:fill="auto"/>
          </w:tcPr>
          <w:p w:rsidR="0024212B" w:rsidRPr="008378E1" w:rsidRDefault="00F62DE4"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rPr>
              <w:t>Тыква (</w:t>
            </w:r>
            <w:r w:rsidRPr="008378E1">
              <w:rPr>
                <w:i/>
                <w:iCs/>
                <w:sz w:val="24"/>
                <w:szCs w:val="24"/>
              </w:rPr>
              <w:t>Cucurbita moschata</w:t>
            </w:r>
            <w:r w:rsidRPr="008378E1">
              <w:rPr>
                <w:sz w:val="24"/>
                <w:szCs w:val="24"/>
              </w:rPr>
              <w:t>)</w:t>
            </w:r>
          </w:p>
        </w:tc>
        <w:tc>
          <w:tcPr>
            <w:tcW w:w="2268" w:type="dxa"/>
            <w:shd w:val="clear" w:color="auto" w:fill="auto"/>
          </w:tcPr>
          <w:p w:rsidR="0024212B" w:rsidRPr="008378E1" w:rsidRDefault="0024212B" w:rsidP="0028184E">
            <w:pPr>
              <w:jc w:val="both"/>
              <w:rPr>
                <w:sz w:val="24"/>
                <w:szCs w:val="24"/>
                <w:lang w:val="kk-KZ"/>
              </w:rPr>
            </w:pPr>
          </w:p>
        </w:tc>
      </w:tr>
      <w:tr w:rsidR="0024212B" w:rsidRPr="008378E1" w:rsidTr="00F92372">
        <w:trPr>
          <w:trHeight w:val="361"/>
        </w:trPr>
        <w:tc>
          <w:tcPr>
            <w:tcW w:w="426" w:type="dxa"/>
            <w:vMerge/>
            <w:shd w:val="clear" w:color="auto" w:fill="auto"/>
          </w:tcPr>
          <w:p w:rsidR="0024212B" w:rsidRPr="008378E1" w:rsidRDefault="0024212B" w:rsidP="0028184E">
            <w:pPr>
              <w:numPr>
                <w:ilvl w:val="0"/>
                <w:numId w:val="3"/>
              </w:numPr>
              <w:ind w:left="0" w:firstLine="0"/>
              <w:jc w:val="both"/>
              <w:rPr>
                <w:sz w:val="24"/>
                <w:szCs w:val="24"/>
                <w:lang w:val="kk-KZ"/>
              </w:rPr>
            </w:pPr>
          </w:p>
        </w:tc>
        <w:tc>
          <w:tcPr>
            <w:tcW w:w="2552" w:type="dxa"/>
            <w:shd w:val="clear" w:color="auto" w:fill="auto"/>
          </w:tcPr>
          <w:p w:rsidR="0024212B" w:rsidRPr="008378E1" w:rsidRDefault="00F62DE4" w:rsidP="0028184E">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24212B" w:rsidRPr="008378E1" w:rsidRDefault="00084BAE" w:rsidP="001B2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GMC-МЕРКОСУР </w:t>
            </w:r>
            <w:r w:rsidR="001B2DA9" w:rsidRPr="008378E1">
              <w:rPr>
                <w:sz w:val="24"/>
                <w:szCs w:val="24"/>
                <w:lang w:val="kk-KZ"/>
              </w:rPr>
              <w:t>№</w:t>
            </w:r>
            <w:r w:rsidRPr="008378E1">
              <w:rPr>
                <w:sz w:val="24"/>
                <w:szCs w:val="24"/>
                <w:lang w:val="kk-KZ"/>
              </w:rPr>
              <w:t xml:space="preserve"> 38/08 қарарымен бекітілген қатысушы мемлекеттер үшін асқабақты (Cucurbita moschata) әкелуге фитосанитарлық талаптар.</w:t>
            </w:r>
          </w:p>
        </w:tc>
        <w:tc>
          <w:tcPr>
            <w:tcW w:w="2268" w:type="dxa"/>
            <w:shd w:val="clear" w:color="auto" w:fill="auto"/>
          </w:tcPr>
          <w:p w:rsidR="0024212B" w:rsidRPr="008378E1" w:rsidRDefault="0024212B" w:rsidP="0028184E">
            <w:pPr>
              <w:jc w:val="both"/>
              <w:rPr>
                <w:sz w:val="24"/>
                <w:szCs w:val="24"/>
                <w:lang w:val="kk-KZ"/>
              </w:rPr>
            </w:pPr>
          </w:p>
        </w:tc>
      </w:tr>
      <w:tr w:rsidR="00ED6C34" w:rsidRPr="008378E1" w:rsidTr="00F92372">
        <w:trPr>
          <w:trHeight w:val="361"/>
        </w:trPr>
        <w:tc>
          <w:tcPr>
            <w:tcW w:w="426" w:type="dxa"/>
            <w:vMerge w:val="restart"/>
            <w:shd w:val="clear" w:color="auto" w:fill="auto"/>
          </w:tcPr>
          <w:p w:rsidR="00ED6C34" w:rsidRPr="008378E1" w:rsidRDefault="00ED6C34" w:rsidP="0028184E">
            <w:pPr>
              <w:numPr>
                <w:ilvl w:val="0"/>
                <w:numId w:val="3"/>
              </w:numPr>
              <w:ind w:left="0" w:firstLine="0"/>
              <w:jc w:val="both"/>
              <w:rPr>
                <w:sz w:val="24"/>
                <w:szCs w:val="24"/>
                <w:lang w:val="kk-KZ"/>
              </w:rPr>
            </w:pPr>
          </w:p>
        </w:tc>
        <w:tc>
          <w:tcPr>
            <w:tcW w:w="2552" w:type="dxa"/>
            <w:shd w:val="clear" w:color="auto" w:fill="auto"/>
          </w:tcPr>
          <w:p w:rsidR="00ED6C34" w:rsidRPr="008378E1" w:rsidRDefault="00ED6C34" w:rsidP="0028184E">
            <w:pPr>
              <w:jc w:val="right"/>
              <w:rPr>
                <w:b/>
                <w:sz w:val="24"/>
                <w:szCs w:val="24"/>
              </w:rPr>
            </w:pPr>
            <w:r w:rsidRPr="008378E1">
              <w:rPr>
                <w:b/>
                <w:sz w:val="24"/>
                <w:szCs w:val="24"/>
              </w:rPr>
              <w:t>G/SPS/N/BRA/1541</w:t>
            </w:r>
          </w:p>
          <w:p w:rsidR="00ED6C34" w:rsidRPr="008378E1" w:rsidRDefault="00ED6C34" w:rsidP="0028184E">
            <w:pPr>
              <w:pBdr>
                <w:between w:val="single" w:sz="6" w:space="1" w:color="auto"/>
              </w:pBdr>
              <w:jc w:val="both"/>
              <w:rPr>
                <w:sz w:val="24"/>
                <w:szCs w:val="24"/>
                <w:lang w:val="kk-KZ"/>
              </w:rPr>
            </w:pPr>
          </w:p>
        </w:tc>
        <w:tc>
          <w:tcPr>
            <w:tcW w:w="5386" w:type="dxa"/>
            <w:shd w:val="clear" w:color="auto" w:fill="auto"/>
          </w:tcPr>
          <w:p w:rsidR="00084BAE" w:rsidRPr="008378E1" w:rsidRDefault="00084BAE" w:rsidP="0028184E">
            <w:pPr>
              <w:rPr>
                <w:sz w:val="24"/>
                <w:szCs w:val="24"/>
                <w:lang w:val="kk-KZ"/>
              </w:rPr>
            </w:pPr>
            <w:r w:rsidRPr="008378E1">
              <w:rPr>
                <w:sz w:val="24"/>
                <w:szCs w:val="24"/>
                <w:lang w:val="kk-KZ"/>
              </w:rPr>
              <w:t>Нормативтік нұсқаулық (Instrução Normativa). Тіл: португал. Беттер саны:1</w:t>
            </w:r>
          </w:p>
          <w:p w:rsidR="00ED6C34" w:rsidRPr="008378E1" w:rsidRDefault="007348B6" w:rsidP="0028184E">
            <w:pPr>
              <w:rPr>
                <w:sz w:val="24"/>
                <w:szCs w:val="24"/>
                <w:lang w:val="kk-KZ"/>
              </w:rPr>
            </w:pPr>
            <w:hyperlink r:id="rId12" w:tgtFrame="_blank" w:history="1">
              <w:r w:rsidR="00ED6C34" w:rsidRPr="008378E1">
                <w:rPr>
                  <w:rStyle w:val="a9"/>
                  <w:sz w:val="24"/>
                  <w:szCs w:val="24"/>
                  <w:lang w:val="kk-KZ"/>
                </w:rPr>
                <w:t>http://pesquisa.in.gov.br/imprensa/jsp/visualiza/index.jsp?data=08/07/2019&amp;jornal=515&amp;pagina=5&amp;totalArquivos=168</w:t>
              </w:r>
            </w:hyperlink>
          </w:p>
          <w:p w:rsidR="00ED6C34" w:rsidRPr="008378E1" w:rsidRDefault="007348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3" w:tgtFrame="_blank" w:history="1">
              <w:r w:rsidR="00ED6C34" w:rsidRPr="008378E1">
                <w:rPr>
                  <w:rStyle w:val="a9"/>
                  <w:sz w:val="24"/>
                  <w:szCs w:val="24"/>
                  <w:lang w:val="kk-KZ"/>
                </w:rPr>
                <w:t>https://members.wto.org/crnattachments/2019/SPS/BRA/19_4915_00_x.pdf</w:t>
              </w:r>
            </w:hyperlink>
          </w:p>
        </w:tc>
        <w:tc>
          <w:tcPr>
            <w:tcW w:w="2268" w:type="dxa"/>
            <w:shd w:val="clear" w:color="auto" w:fill="auto"/>
          </w:tcPr>
          <w:p w:rsidR="00ED6C34" w:rsidRPr="008378E1" w:rsidRDefault="001B2DA9" w:rsidP="0028184E">
            <w:pPr>
              <w:jc w:val="both"/>
              <w:rPr>
                <w:sz w:val="24"/>
                <w:szCs w:val="24"/>
                <w:lang w:val="kk-KZ"/>
              </w:rPr>
            </w:pPr>
            <w:r w:rsidRPr="008378E1">
              <w:rPr>
                <w:sz w:val="24"/>
                <w:szCs w:val="24"/>
                <w:lang w:val="kk-KZ"/>
              </w:rPr>
              <w:t>Күшіне ену күні: 2019 жылғы 8 шілде</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10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Жылқылардың эмбриондары</w:t>
            </w:r>
          </w:p>
        </w:tc>
        <w:tc>
          <w:tcPr>
            <w:tcW w:w="2268" w:type="dxa"/>
            <w:shd w:val="clear" w:color="auto" w:fill="auto"/>
          </w:tcPr>
          <w:p w:rsidR="001B2DA9" w:rsidRPr="008378E1" w:rsidRDefault="001B2DA9" w:rsidP="0028184E">
            <w:pPr>
              <w:jc w:val="both"/>
              <w:rPr>
                <w:sz w:val="24"/>
                <w:szCs w:val="24"/>
                <w:lang w:val="kk-KZ"/>
              </w:rPr>
            </w:pPr>
          </w:p>
        </w:tc>
      </w:tr>
      <w:tr w:rsidR="00ED6C34" w:rsidRPr="008378E1" w:rsidTr="00F92372">
        <w:trPr>
          <w:trHeight w:val="361"/>
        </w:trPr>
        <w:tc>
          <w:tcPr>
            <w:tcW w:w="426" w:type="dxa"/>
            <w:vMerge/>
            <w:shd w:val="clear" w:color="auto" w:fill="auto"/>
          </w:tcPr>
          <w:p w:rsidR="00ED6C34" w:rsidRPr="008378E1" w:rsidRDefault="00ED6C34" w:rsidP="0028184E">
            <w:pPr>
              <w:numPr>
                <w:ilvl w:val="0"/>
                <w:numId w:val="3"/>
              </w:numPr>
              <w:ind w:left="0" w:firstLine="0"/>
              <w:jc w:val="both"/>
              <w:rPr>
                <w:sz w:val="24"/>
                <w:szCs w:val="24"/>
                <w:lang w:val="kk-KZ"/>
              </w:rPr>
            </w:pPr>
          </w:p>
        </w:tc>
        <w:tc>
          <w:tcPr>
            <w:tcW w:w="2552" w:type="dxa"/>
            <w:shd w:val="clear" w:color="auto" w:fill="auto"/>
          </w:tcPr>
          <w:p w:rsidR="00ED6C34" w:rsidRPr="008378E1" w:rsidRDefault="00ED6C34" w:rsidP="0028184E">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ED6C34" w:rsidRPr="008378E1" w:rsidRDefault="00084BAE"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GMC-МЕРКОСУР № 43/18 қарарымен бекітілген қатысушы мемлекеттер үшін жылқы эмбриондарын әкелуге Зоосанитарлық талаптардың өзгеруі (GMC - МЕРКОСУР № 42/07 Қарарының өзгеруі).</w:t>
            </w:r>
          </w:p>
        </w:tc>
        <w:tc>
          <w:tcPr>
            <w:tcW w:w="2268" w:type="dxa"/>
            <w:shd w:val="clear" w:color="auto" w:fill="auto"/>
          </w:tcPr>
          <w:p w:rsidR="00ED6C34" w:rsidRPr="008378E1" w:rsidRDefault="00ED6C34" w:rsidP="0028184E">
            <w:pPr>
              <w:jc w:val="both"/>
              <w:rPr>
                <w:sz w:val="24"/>
                <w:szCs w:val="24"/>
                <w:lang w:val="kk-KZ"/>
              </w:rPr>
            </w:pPr>
          </w:p>
        </w:tc>
      </w:tr>
      <w:tr w:rsidR="00ED6C34" w:rsidRPr="008378E1" w:rsidTr="00F92372">
        <w:trPr>
          <w:trHeight w:val="361"/>
        </w:trPr>
        <w:tc>
          <w:tcPr>
            <w:tcW w:w="426" w:type="dxa"/>
            <w:vMerge w:val="restart"/>
            <w:shd w:val="clear" w:color="auto" w:fill="auto"/>
          </w:tcPr>
          <w:p w:rsidR="00ED6C34" w:rsidRPr="008378E1" w:rsidRDefault="00ED6C34" w:rsidP="0028184E">
            <w:pPr>
              <w:numPr>
                <w:ilvl w:val="0"/>
                <w:numId w:val="3"/>
              </w:numPr>
              <w:ind w:left="0" w:firstLine="0"/>
              <w:jc w:val="both"/>
              <w:rPr>
                <w:sz w:val="24"/>
                <w:szCs w:val="24"/>
                <w:lang w:val="kk-KZ"/>
              </w:rPr>
            </w:pPr>
          </w:p>
        </w:tc>
        <w:tc>
          <w:tcPr>
            <w:tcW w:w="2552" w:type="dxa"/>
            <w:shd w:val="clear" w:color="auto" w:fill="auto"/>
          </w:tcPr>
          <w:p w:rsidR="00ED6C34" w:rsidRPr="008378E1" w:rsidRDefault="00ED6C34" w:rsidP="0028184E">
            <w:pPr>
              <w:jc w:val="both"/>
              <w:rPr>
                <w:b/>
                <w:sz w:val="24"/>
                <w:szCs w:val="24"/>
                <w:lang w:eastAsia="en-US"/>
              </w:rPr>
            </w:pPr>
            <w:r w:rsidRPr="008378E1">
              <w:rPr>
                <w:b/>
                <w:sz w:val="24"/>
                <w:szCs w:val="24"/>
              </w:rPr>
              <w:t>G/SPS/N/BRA/1540</w:t>
            </w:r>
          </w:p>
          <w:p w:rsidR="00ED6C34" w:rsidRPr="008378E1" w:rsidRDefault="00ED6C34" w:rsidP="0028184E">
            <w:pPr>
              <w:pBdr>
                <w:between w:val="single" w:sz="6" w:space="1" w:color="auto"/>
              </w:pBdr>
              <w:jc w:val="both"/>
              <w:rPr>
                <w:sz w:val="24"/>
                <w:szCs w:val="24"/>
                <w:lang w:val="kk-KZ"/>
              </w:rPr>
            </w:pPr>
          </w:p>
        </w:tc>
        <w:tc>
          <w:tcPr>
            <w:tcW w:w="5386" w:type="dxa"/>
            <w:shd w:val="clear" w:color="auto" w:fill="auto"/>
          </w:tcPr>
          <w:p w:rsidR="00084BAE" w:rsidRPr="008378E1" w:rsidRDefault="00084BAE" w:rsidP="0028184E">
            <w:pPr>
              <w:rPr>
                <w:sz w:val="24"/>
                <w:szCs w:val="24"/>
                <w:lang w:val="kk-KZ"/>
              </w:rPr>
            </w:pPr>
            <w:r w:rsidRPr="008378E1">
              <w:rPr>
                <w:sz w:val="24"/>
                <w:szCs w:val="24"/>
                <w:lang w:val="kk-KZ"/>
              </w:rPr>
              <w:t>Нормативтік нұсқаулық (Instrução Normativa). Тіл : Португал. Беттер саны: 2</w:t>
            </w:r>
          </w:p>
          <w:p w:rsidR="00ED6C34" w:rsidRPr="008378E1" w:rsidRDefault="007348B6" w:rsidP="0028184E">
            <w:pPr>
              <w:rPr>
                <w:sz w:val="24"/>
                <w:szCs w:val="24"/>
                <w:lang w:val="kk-KZ"/>
              </w:rPr>
            </w:pPr>
            <w:hyperlink r:id="rId14" w:tgtFrame="_blank" w:history="1">
              <w:r w:rsidR="00ED6C34" w:rsidRPr="008378E1">
                <w:rPr>
                  <w:rStyle w:val="a9"/>
                  <w:sz w:val="24"/>
                  <w:szCs w:val="24"/>
                  <w:lang w:val="kk-KZ"/>
                </w:rPr>
                <w:t>http://pesquisa.in.gov.br/imprensa/jsp/visualiza/index.jsp?data=08/07/2019&amp;jornal=515&amp;pagina=4&amp;totalArquivos=168</w:t>
              </w:r>
            </w:hyperlink>
          </w:p>
          <w:p w:rsidR="00ED6C34" w:rsidRPr="008378E1" w:rsidRDefault="007348B6" w:rsidP="0028184E">
            <w:pPr>
              <w:rPr>
                <w:sz w:val="24"/>
                <w:szCs w:val="24"/>
                <w:lang w:val="kk-KZ"/>
              </w:rPr>
            </w:pPr>
            <w:hyperlink r:id="rId15" w:tgtFrame="_blank" w:history="1">
              <w:r w:rsidR="00ED6C34" w:rsidRPr="008378E1">
                <w:rPr>
                  <w:rStyle w:val="a9"/>
                  <w:sz w:val="24"/>
                  <w:szCs w:val="24"/>
                  <w:lang w:val="kk-KZ"/>
                </w:rPr>
                <w:t>https://members.wto.org/crnattachments/2019/SPS/BRA/19_4913_00_x.pdf</w:t>
              </w:r>
            </w:hyperlink>
          </w:p>
          <w:p w:rsidR="00ED6C34" w:rsidRPr="008378E1" w:rsidRDefault="007348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6" w:tgtFrame="_blank" w:history="1">
              <w:r w:rsidR="00ED6C34" w:rsidRPr="008378E1">
                <w:rPr>
                  <w:rStyle w:val="a9"/>
                  <w:sz w:val="24"/>
                  <w:szCs w:val="24"/>
                  <w:lang w:val="kk-KZ"/>
                </w:rPr>
                <w:t>https://members.wto.org/crnattachments/2019/SPS/BRA/19_4913_01_x.pdf</w:t>
              </w:r>
            </w:hyperlink>
          </w:p>
        </w:tc>
        <w:tc>
          <w:tcPr>
            <w:tcW w:w="2268" w:type="dxa"/>
            <w:shd w:val="clear" w:color="auto" w:fill="auto"/>
          </w:tcPr>
          <w:p w:rsidR="00ED6C34" w:rsidRPr="008378E1" w:rsidRDefault="001B2DA9" w:rsidP="0028184E">
            <w:pPr>
              <w:jc w:val="both"/>
              <w:rPr>
                <w:sz w:val="24"/>
                <w:szCs w:val="24"/>
                <w:lang w:val="kk-KZ"/>
              </w:rPr>
            </w:pPr>
            <w:r w:rsidRPr="008378E1">
              <w:rPr>
                <w:sz w:val="24"/>
                <w:szCs w:val="24"/>
                <w:lang w:val="kk-KZ"/>
              </w:rPr>
              <w:t>Күшіне ену күні: 2019 жылғы 8 шілде</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10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мұздатылған бұқалар мен буйволдардың ұрықтары</w:t>
            </w:r>
          </w:p>
        </w:tc>
        <w:tc>
          <w:tcPr>
            <w:tcW w:w="2268" w:type="dxa"/>
            <w:shd w:val="clear" w:color="auto" w:fill="auto"/>
          </w:tcPr>
          <w:p w:rsidR="001B2DA9" w:rsidRPr="008378E1" w:rsidRDefault="001B2DA9" w:rsidP="0028184E">
            <w:pPr>
              <w:jc w:val="both"/>
              <w:rPr>
                <w:sz w:val="24"/>
                <w:szCs w:val="24"/>
                <w:lang w:val="kk-KZ"/>
              </w:rPr>
            </w:pPr>
          </w:p>
        </w:tc>
      </w:tr>
      <w:tr w:rsidR="00ED6C34" w:rsidRPr="008378E1" w:rsidTr="00F92372">
        <w:trPr>
          <w:trHeight w:val="361"/>
        </w:trPr>
        <w:tc>
          <w:tcPr>
            <w:tcW w:w="426" w:type="dxa"/>
            <w:vMerge/>
            <w:shd w:val="clear" w:color="auto" w:fill="auto"/>
          </w:tcPr>
          <w:p w:rsidR="00ED6C34" w:rsidRPr="008378E1" w:rsidRDefault="00ED6C34" w:rsidP="0028184E">
            <w:pPr>
              <w:numPr>
                <w:ilvl w:val="0"/>
                <w:numId w:val="3"/>
              </w:numPr>
              <w:ind w:left="0" w:firstLine="0"/>
              <w:jc w:val="both"/>
              <w:rPr>
                <w:sz w:val="24"/>
                <w:szCs w:val="24"/>
                <w:lang w:val="kk-KZ"/>
              </w:rPr>
            </w:pPr>
          </w:p>
        </w:tc>
        <w:tc>
          <w:tcPr>
            <w:tcW w:w="2552" w:type="dxa"/>
            <w:shd w:val="clear" w:color="auto" w:fill="auto"/>
          </w:tcPr>
          <w:p w:rsidR="00ED6C34" w:rsidRPr="008378E1" w:rsidRDefault="00ED6C34" w:rsidP="0028184E">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ED6C34" w:rsidRPr="008378E1" w:rsidRDefault="00084BAE"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GMC-МЕРКОСУР Nº 42/18 қарарымен бекітілген қатысушы мемлекеттер үшін бұқалар мен буйволдардың мұздатылған шәуетін әкелуге Зоосанитарлық талаптардың өзгеруі (GMC - МЕРКОСУР nº 49/14 қарарының өзгеруі).</w:t>
            </w:r>
          </w:p>
        </w:tc>
        <w:tc>
          <w:tcPr>
            <w:tcW w:w="2268" w:type="dxa"/>
            <w:shd w:val="clear" w:color="auto" w:fill="auto"/>
          </w:tcPr>
          <w:p w:rsidR="00ED6C34" w:rsidRPr="008378E1" w:rsidRDefault="00ED6C34" w:rsidP="0028184E">
            <w:pPr>
              <w:jc w:val="both"/>
              <w:rPr>
                <w:sz w:val="24"/>
                <w:szCs w:val="24"/>
                <w:lang w:val="kk-KZ"/>
              </w:rPr>
            </w:pPr>
          </w:p>
        </w:tc>
      </w:tr>
      <w:tr w:rsidR="004506B5" w:rsidRPr="008378E1" w:rsidTr="00F92372">
        <w:trPr>
          <w:trHeight w:val="361"/>
        </w:trPr>
        <w:tc>
          <w:tcPr>
            <w:tcW w:w="426" w:type="dxa"/>
            <w:vMerge w:val="restart"/>
            <w:shd w:val="clear" w:color="auto" w:fill="auto"/>
          </w:tcPr>
          <w:p w:rsidR="004506B5" w:rsidRPr="008378E1" w:rsidRDefault="004506B5" w:rsidP="0028184E">
            <w:pPr>
              <w:numPr>
                <w:ilvl w:val="0"/>
                <w:numId w:val="3"/>
              </w:numPr>
              <w:ind w:left="0" w:firstLine="0"/>
              <w:jc w:val="both"/>
              <w:rPr>
                <w:sz w:val="24"/>
                <w:szCs w:val="24"/>
                <w:lang w:val="kk-KZ"/>
              </w:rPr>
            </w:pPr>
          </w:p>
        </w:tc>
        <w:tc>
          <w:tcPr>
            <w:tcW w:w="2552" w:type="dxa"/>
            <w:shd w:val="clear" w:color="auto" w:fill="auto"/>
          </w:tcPr>
          <w:p w:rsidR="004506B5" w:rsidRPr="008378E1" w:rsidRDefault="004506B5" w:rsidP="0028184E">
            <w:pPr>
              <w:jc w:val="right"/>
              <w:rPr>
                <w:b/>
                <w:sz w:val="24"/>
                <w:szCs w:val="24"/>
              </w:rPr>
            </w:pPr>
            <w:r w:rsidRPr="008378E1">
              <w:rPr>
                <w:b/>
                <w:sz w:val="24"/>
                <w:szCs w:val="24"/>
              </w:rPr>
              <w:t>G/SPS/N/BRA/1539</w:t>
            </w:r>
          </w:p>
          <w:p w:rsidR="004506B5" w:rsidRPr="008378E1" w:rsidRDefault="004506B5" w:rsidP="0028184E">
            <w:pPr>
              <w:pBdr>
                <w:between w:val="single" w:sz="6" w:space="1" w:color="auto"/>
              </w:pBdr>
              <w:jc w:val="both"/>
              <w:rPr>
                <w:sz w:val="24"/>
                <w:szCs w:val="24"/>
              </w:rPr>
            </w:pPr>
          </w:p>
        </w:tc>
        <w:tc>
          <w:tcPr>
            <w:tcW w:w="5386" w:type="dxa"/>
            <w:shd w:val="clear" w:color="auto" w:fill="auto"/>
          </w:tcPr>
          <w:p w:rsidR="00084BAE" w:rsidRPr="008378E1" w:rsidRDefault="00084BAE" w:rsidP="0028184E">
            <w:pPr>
              <w:rPr>
                <w:sz w:val="24"/>
                <w:szCs w:val="24"/>
                <w:lang w:val="kk-KZ"/>
              </w:rPr>
            </w:pPr>
            <w:r w:rsidRPr="008378E1">
              <w:rPr>
                <w:sz w:val="24"/>
                <w:szCs w:val="24"/>
                <w:lang w:val="kk-KZ"/>
              </w:rPr>
              <w:t xml:space="preserve">Нормативтік нұсқаулық (Instrução Normativa). </w:t>
            </w:r>
          </w:p>
          <w:p w:rsidR="00084BAE" w:rsidRPr="008378E1" w:rsidRDefault="00084BAE" w:rsidP="0028184E">
            <w:pPr>
              <w:rPr>
                <w:sz w:val="24"/>
                <w:szCs w:val="24"/>
                <w:lang w:val="kk-KZ"/>
              </w:rPr>
            </w:pPr>
            <w:r w:rsidRPr="008378E1">
              <w:rPr>
                <w:sz w:val="24"/>
                <w:szCs w:val="24"/>
                <w:lang w:val="kk-KZ"/>
              </w:rPr>
              <w:t>Тіл : Португал. Беттер саны: 2</w:t>
            </w:r>
          </w:p>
          <w:p w:rsidR="004506B5" w:rsidRPr="008378E1" w:rsidRDefault="007348B6" w:rsidP="0028184E">
            <w:pPr>
              <w:rPr>
                <w:sz w:val="24"/>
                <w:szCs w:val="24"/>
                <w:lang w:val="kk-KZ"/>
              </w:rPr>
            </w:pPr>
            <w:hyperlink r:id="rId17" w:tgtFrame="_blank" w:history="1">
              <w:r w:rsidR="004506B5" w:rsidRPr="008378E1">
                <w:rPr>
                  <w:rStyle w:val="a9"/>
                  <w:sz w:val="24"/>
                  <w:szCs w:val="24"/>
                  <w:lang w:val="kk-KZ"/>
                </w:rPr>
                <w:t>http://pesquisa.in.gov.br/imprensa/jsp/visualiza/index.jsp?data=08/07/2019&amp;jornal=515&amp;pagina=3&amp;totalArquivos=168</w:t>
              </w:r>
            </w:hyperlink>
          </w:p>
          <w:p w:rsidR="004506B5" w:rsidRPr="008378E1" w:rsidRDefault="007348B6" w:rsidP="0028184E">
            <w:pPr>
              <w:rPr>
                <w:sz w:val="24"/>
                <w:szCs w:val="24"/>
                <w:lang w:val="kk-KZ"/>
              </w:rPr>
            </w:pPr>
            <w:hyperlink r:id="rId18" w:tgtFrame="_blank" w:history="1">
              <w:r w:rsidR="004506B5" w:rsidRPr="008378E1">
                <w:rPr>
                  <w:rStyle w:val="a9"/>
                  <w:sz w:val="24"/>
                  <w:szCs w:val="24"/>
                  <w:lang w:val="kk-KZ"/>
                </w:rPr>
                <w:t>https://members.wto.org/crnattachments/2019/SPS/B</w:t>
              </w:r>
              <w:r w:rsidR="004506B5" w:rsidRPr="008378E1">
                <w:rPr>
                  <w:rStyle w:val="a9"/>
                  <w:sz w:val="24"/>
                  <w:szCs w:val="24"/>
                  <w:lang w:val="kk-KZ"/>
                </w:rPr>
                <w:lastRenderedPageBreak/>
                <w:t>RA/19_4910_00_x.pdf</w:t>
              </w:r>
            </w:hyperlink>
          </w:p>
          <w:p w:rsidR="004506B5" w:rsidRPr="008378E1" w:rsidRDefault="007348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9" w:tgtFrame="_blank" w:history="1">
              <w:r w:rsidR="004506B5" w:rsidRPr="008378E1">
                <w:rPr>
                  <w:rStyle w:val="a9"/>
                  <w:sz w:val="24"/>
                  <w:szCs w:val="24"/>
                  <w:lang w:val="kk-KZ"/>
                </w:rPr>
                <w:t>https://members.wto.org/crnattachments/2019/SPS/BRA/19_4910_01_x.pdf</w:t>
              </w:r>
            </w:hyperlink>
          </w:p>
        </w:tc>
        <w:tc>
          <w:tcPr>
            <w:tcW w:w="2268" w:type="dxa"/>
            <w:shd w:val="clear" w:color="auto" w:fill="auto"/>
          </w:tcPr>
          <w:p w:rsidR="004506B5" w:rsidRPr="008378E1" w:rsidRDefault="001B2DA9" w:rsidP="0028184E">
            <w:pPr>
              <w:jc w:val="both"/>
              <w:rPr>
                <w:sz w:val="24"/>
                <w:szCs w:val="24"/>
                <w:lang w:val="kk-KZ"/>
              </w:rPr>
            </w:pPr>
            <w:r w:rsidRPr="008378E1">
              <w:rPr>
                <w:sz w:val="24"/>
                <w:szCs w:val="24"/>
                <w:lang w:val="kk-KZ"/>
              </w:rPr>
              <w:lastRenderedPageBreak/>
              <w:t>Күшіне ену күні: 2019 жылғы 8 шілде</w:t>
            </w:r>
          </w:p>
        </w:tc>
      </w:tr>
      <w:tr w:rsidR="004506B5" w:rsidRPr="008378E1" w:rsidTr="00F92372">
        <w:trPr>
          <w:trHeight w:val="361"/>
        </w:trPr>
        <w:tc>
          <w:tcPr>
            <w:tcW w:w="426" w:type="dxa"/>
            <w:vMerge/>
            <w:shd w:val="clear" w:color="auto" w:fill="auto"/>
          </w:tcPr>
          <w:p w:rsidR="004506B5" w:rsidRPr="008378E1" w:rsidRDefault="004506B5" w:rsidP="0028184E">
            <w:pPr>
              <w:numPr>
                <w:ilvl w:val="0"/>
                <w:numId w:val="3"/>
              </w:numPr>
              <w:ind w:left="0" w:firstLine="0"/>
              <w:jc w:val="both"/>
              <w:rPr>
                <w:sz w:val="24"/>
                <w:szCs w:val="24"/>
                <w:lang w:val="kk-KZ"/>
              </w:rPr>
            </w:pPr>
          </w:p>
        </w:tc>
        <w:tc>
          <w:tcPr>
            <w:tcW w:w="2552" w:type="dxa"/>
            <w:shd w:val="clear" w:color="auto" w:fill="auto"/>
          </w:tcPr>
          <w:p w:rsidR="004506B5" w:rsidRPr="008378E1" w:rsidRDefault="004506B5" w:rsidP="0028184E">
            <w:pPr>
              <w:pBdr>
                <w:between w:val="single" w:sz="6" w:space="1" w:color="auto"/>
              </w:pBdr>
              <w:jc w:val="both"/>
              <w:rPr>
                <w:sz w:val="24"/>
                <w:szCs w:val="24"/>
                <w:lang w:val="kk-KZ"/>
              </w:rPr>
            </w:pPr>
            <w:r w:rsidRPr="008378E1">
              <w:rPr>
                <w:sz w:val="24"/>
                <w:szCs w:val="24"/>
                <w:lang w:val="kk-KZ"/>
              </w:rPr>
              <w:t>10 сентября 2019 года</w:t>
            </w:r>
          </w:p>
        </w:tc>
        <w:tc>
          <w:tcPr>
            <w:tcW w:w="5386" w:type="dxa"/>
            <w:shd w:val="clear" w:color="auto" w:fill="auto"/>
          </w:tcPr>
          <w:p w:rsidR="004506B5" w:rsidRPr="008378E1" w:rsidRDefault="00F41C68"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Бұқа және буйволдар</w:t>
            </w:r>
          </w:p>
        </w:tc>
        <w:tc>
          <w:tcPr>
            <w:tcW w:w="2268" w:type="dxa"/>
            <w:shd w:val="clear" w:color="auto" w:fill="auto"/>
          </w:tcPr>
          <w:p w:rsidR="004506B5" w:rsidRPr="008378E1" w:rsidRDefault="004506B5" w:rsidP="0028184E">
            <w:pPr>
              <w:jc w:val="both"/>
              <w:rPr>
                <w:sz w:val="24"/>
                <w:szCs w:val="24"/>
                <w:lang w:val="kk-KZ"/>
              </w:rPr>
            </w:pPr>
          </w:p>
        </w:tc>
      </w:tr>
      <w:tr w:rsidR="004506B5" w:rsidRPr="008378E1" w:rsidTr="00F92372">
        <w:trPr>
          <w:trHeight w:val="361"/>
        </w:trPr>
        <w:tc>
          <w:tcPr>
            <w:tcW w:w="426" w:type="dxa"/>
            <w:vMerge/>
            <w:shd w:val="clear" w:color="auto" w:fill="auto"/>
          </w:tcPr>
          <w:p w:rsidR="004506B5" w:rsidRPr="008378E1" w:rsidRDefault="004506B5" w:rsidP="0028184E">
            <w:pPr>
              <w:numPr>
                <w:ilvl w:val="0"/>
                <w:numId w:val="3"/>
              </w:numPr>
              <w:ind w:left="0" w:firstLine="0"/>
              <w:jc w:val="both"/>
              <w:rPr>
                <w:sz w:val="24"/>
                <w:szCs w:val="24"/>
                <w:lang w:val="kk-KZ"/>
              </w:rPr>
            </w:pPr>
          </w:p>
        </w:tc>
        <w:tc>
          <w:tcPr>
            <w:tcW w:w="2552" w:type="dxa"/>
            <w:shd w:val="clear" w:color="auto" w:fill="auto"/>
          </w:tcPr>
          <w:p w:rsidR="004506B5" w:rsidRPr="008378E1" w:rsidRDefault="004506B5" w:rsidP="0028184E">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4506B5" w:rsidRPr="008378E1" w:rsidRDefault="00F41C68"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GMC-МЕРКОСУР N ° 39/18 қарарымен бекітілген қатысушы мемлекеттер үшін бордақылауға арналған бұқалар мен буйволдарды әкелуге зоосанитарлық талаптар</w:t>
            </w:r>
            <w:r w:rsidR="004506B5" w:rsidRPr="008378E1">
              <w:rPr>
                <w:sz w:val="24"/>
                <w:szCs w:val="24"/>
                <w:lang w:val="kk-KZ"/>
              </w:rPr>
              <w:t>.</w:t>
            </w:r>
          </w:p>
        </w:tc>
        <w:tc>
          <w:tcPr>
            <w:tcW w:w="2268" w:type="dxa"/>
            <w:shd w:val="clear" w:color="auto" w:fill="auto"/>
          </w:tcPr>
          <w:p w:rsidR="004506B5" w:rsidRPr="008378E1" w:rsidRDefault="004506B5" w:rsidP="0028184E">
            <w:pPr>
              <w:jc w:val="both"/>
              <w:rPr>
                <w:sz w:val="24"/>
                <w:szCs w:val="24"/>
                <w:lang w:val="kk-KZ"/>
              </w:rPr>
            </w:pPr>
          </w:p>
        </w:tc>
      </w:tr>
      <w:tr w:rsidR="004506B5" w:rsidRPr="008378E1" w:rsidTr="00F92372">
        <w:trPr>
          <w:trHeight w:val="361"/>
        </w:trPr>
        <w:tc>
          <w:tcPr>
            <w:tcW w:w="426" w:type="dxa"/>
            <w:vMerge w:val="restart"/>
            <w:shd w:val="clear" w:color="auto" w:fill="auto"/>
          </w:tcPr>
          <w:p w:rsidR="004506B5" w:rsidRPr="008378E1" w:rsidRDefault="004506B5" w:rsidP="0028184E">
            <w:pPr>
              <w:numPr>
                <w:ilvl w:val="0"/>
                <w:numId w:val="3"/>
              </w:numPr>
              <w:ind w:left="0" w:firstLine="0"/>
              <w:jc w:val="both"/>
              <w:rPr>
                <w:sz w:val="24"/>
                <w:szCs w:val="24"/>
                <w:lang w:val="kk-KZ"/>
              </w:rPr>
            </w:pPr>
          </w:p>
        </w:tc>
        <w:tc>
          <w:tcPr>
            <w:tcW w:w="2552" w:type="dxa"/>
            <w:shd w:val="clear" w:color="auto" w:fill="auto"/>
          </w:tcPr>
          <w:p w:rsidR="004F6A2C" w:rsidRPr="008378E1" w:rsidRDefault="004F6A2C" w:rsidP="0028184E">
            <w:pPr>
              <w:jc w:val="right"/>
              <w:rPr>
                <w:b/>
                <w:sz w:val="24"/>
                <w:szCs w:val="24"/>
                <w:lang w:val="en-US"/>
              </w:rPr>
            </w:pPr>
            <w:r w:rsidRPr="008378E1">
              <w:rPr>
                <w:b/>
                <w:sz w:val="24"/>
                <w:szCs w:val="24"/>
                <w:lang w:val="en-US"/>
              </w:rPr>
              <w:t>G/SPS/N/AUS/459/Add.1</w:t>
            </w:r>
          </w:p>
          <w:p w:rsidR="004506B5" w:rsidRPr="008378E1" w:rsidRDefault="004506B5" w:rsidP="0028184E">
            <w:pPr>
              <w:pBdr>
                <w:between w:val="single" w:sz="6" w:space="1" w:color="auto"/>
              </w:pBdr>
              <w:jc w:val="both"/>
              <w:rPr>
                <w:sz w:val="24"/>
                <w:szCs w:val="24"/>
                <w:lang w:val="en-US"/>
              </w:rPr>
            </w:pPr>
          </w:p>
        </w:tc>
        <w:tc>
          <w:tcPr>
            <w:tcW w:w="5386" w:type="dxa"/>
            <w:shd w:val="clear" w:color="auto" w:fill="auto"/>
          </w:tcPr>
          <w:p w:rsidR="00F41C68" w:rsidRPr="008378E1" w:rsidRDefault="00F41C68" w:rsidP="00F41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F41C68" w:rsidRPr="008378E1" w:rsidRDefault="00F41C68" w:rsidP="00F41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10 қыркүйекте алынған келесі хабарлама Австралия делегациясының өтініші бойынша таратылады.</w:t>
            </w:r>
          </w:p>
          <w:p w:rsidR="00F41C68" w:rsidRPr="008378E1" w:rsidRDefault="00F41C68" w:rsidP="00F41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F41C68" w:rsidRPr="008378E1" w:rsidRDefault="00F41C68" w:rsidP="00F41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Фиджи, Самоа және Тонгадан жасалған жаңа бредфруттар үшін биоқауіпсіздік талаптарын шолу бойынша соңғы есеп.</w:t>
            </w:r>
          </w:p>
          <w:p w:rsidR="00F41C68" w:rsidRPr="008378E1" w:rsidRDefault="00F41C68" w:rsidP="00F41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Ауыл шаруашылығы министрлігі Фиджи, Самоадан және Тонгадан Австралияға Жаңа жемістерді әкелу тәуекелдерін талдауды аяқтады. Қорытынды есепте Фиджиден, Самоадан және Тонгтен жаңа бредфруттың импортына байланысты фитосанитарлық тәуекелдерді Австралияның тиісті қорғау деңгейін қамтамасыз ететін деңгейге дейін төмендетуге мүмкіндік беретін тәуекелдерді басқару және жедел рәсімдер жүйесі бойынша шаралар ұсынылады.</w:t>
            </w:r>
          </w:p>
          <w:p w:rsidR="00F41C68" w:rsidRPr="008378E1" w:rsidRDefault="00F41C68" w:rsidP="00F41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Соңғы баяндамада жеміс шыбындарына және ұнды қылқаламдарға қатысты түпкілікті баяндамада жазылған фитосанитариялық шараларды қолдану шартымен Фиджиден, Самоадан және Тонгадан Австралияға Жаңа бредфрутты әкелуге рұқсат беру ұсынылады. </w:t>
            </w:r>
          </w:p>
          <w:p w:rsidR="00626804" w:rsidRPr="008378E1" w:rsidRDefault="00F41C68" w:rsidP="00F41C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Бұл тәуекелдерді талдау туралы есеп жобасы Австралия мемлекеттік ауыл шаруашылығы департаментінің веб-сайтында 2018 жылғы 4 қазанда мүдделі тараптармен 60 күндік кеңес беру кезеңі ішінде жарияланды және ДСҰ мүшелеріне жіберілді (G / SPS / N / AUS / 459).</w:t>
            </w:r>
            <w:hyperlink r:id="rId20" w:tgtFrame="_blank" w:history="1">
              <w:r w:rsidR="00626804" w:rsidRPr="008378E1">
                <w:rPr>
                  <w:rStyle w:val="a9"/>
                  <w:sz w:val="24"/>
                  <w:szCs w:val="24"/>
                  <w:lang w:val="kk-KZ"/>
                </w:rPr>
                <w:t>http://www.agriculture.gov.au/biosecurity/risk-analysis/plant/breadfruit-pacific</w:t>
              </w:r>
            </w:hyperlink>
            <w:r w:rsidR="00626804" w:rsidRPr="008378E1">
              <w:rPr>
                <w:sz w:val="24"/>
                <w:szCs w:val="24"/>
                <w:lang w:val="kk-KZ"/>
              </w:rPr>
              <w:t>.</w:t>
            </w:r>
          </w:p>
        </w:tc>
        <w:tc>
          <w:tcPr>
            <w:tcW w:w="2268" w:type="dxa"/>
            <w:shd w:val="clear" w:color="auto" w:fill="auto"/>
          </w:tcPr>
          <w:p w:rsidR="004506B5" w:rsidRPr="008378E1" w:rsidRDefault="004506B5" w:rsidP="0028184E">
            <w:pPr>
              <w:jc w:val="both"/>
              <w:rPr>
                <w:sz w:val="24"/>
                <w:szCs w:val="24"/>
                <w:lang w:val="kk-KZ"/>
              </w:rPr>
            </w:pPr>
          </w:p>
        </w:tc>
      </w:tr>
      <w:tr w:rsidR="001B2DA9" w:rsidRPr="008378E1" w:rsidTr="00F92372">
        <w:trPr>
          <w:trHeight w:val="37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10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4F6A2C" w:rsidRPr="008378E1" w:rsidTr="00F92372">
        <w:trPr>
          <w:trHeight w:val="361"/>
        </w:trPr>
        <w:tc>
          <w:tcPr>
            <w:tcW w:w="426" w:type="dxa"/>
            <w:vMerge/>
            <w:shd w:val="clear" w:color="auto" w:fill="auto"/>
          </w:tcPr>
          <w:p w:rsidR="004F6A2C" w:rsidRPr="008378E1" w:rsidRDefault="004F6A2C" w:rsidP="0028184E">
            <w:pPr>
              <w:numPr>
                <w:ilvl w:val="0"/>
                <w:numId w:val="3"/>
              </w:numPr>
              <w:ind w:left="0" w:firstLine="0"/>
              <w:jc w:val="both"/>
              <w:rPr>
                <w:sz w:val="24"/>
                <w:szCs w:val="24"/>
                <w:lang w:val="kk-KZ"/>
              </w:rPr>
            </w:pPr>
          </w:p>
        </w:tc>
        <w:tc>
          <w:tcPr>
            <w:tcW w:w="2552" w:type="dxa"/>
            <w:shd w:val="clear" w:color="auto" w:fill="auto"/>
          </w:tcPr>
          <w:p w:rsidR="004F6A2C" w:rsidRPr="008378E1" w:rsidRDefault="004F6A2C" w:rsidP="0028184E">
            <w:pPr>
              <w:pBdr>
                <w:between w:val="single" w:sz="6" w:space="1" w:color="auto"/>
              </w:pBdr>
              <w:jc w:val="both"/>
              <w:rPr>
                <w:sz w:val="24"/>
                <w:szCs w:val="24"/>
                <w:lang w:val="kk-KZ"/>
              </w:rPr>
            </w:pPr>
            <w:r w:rsidRPr="008378E1">
              <w:rPr>
                <w:sz w:val="24"/>
                <w:szCs w:val="24"/>
                <w:lang w:val="kk-KZ"/>
              </w:rPr>
              <w:t xml:space="preserve">Австралия </w:t>
            </w:r>
          </w:p>
        </w:tc>
        <w:tc>
          <w:tcPr>
            <w:tcW w:w="5386" w:type="dxa"/>
            <w:shd w:val="clear" w:color="auto" w:fill="auto"/>
          </w:tcPr>
          <w:p w:rsidR="004F6A2C" w:rsidRPr="008378E1" w:rsidRDefault="004F6A2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F6A2C" w:rsidRPr="008378E1" w:rsidRDefault="004F6A2C" w:rsidP="0028184E">
            <w:pPr>
              <w:jc w:val="both"/>
              <w:rPr>
                <w:sz w:val="24"/>
                <w:szCs w:val="24"/>
                <w:lang w:val="kk-KZ"/>
              </w:rPr>
            </w:pPr>
          </w:p>
        </w:tc>
      </w:tr>
      <w:tr w:rsidR="004506B5" w:rsidRPr="008378E1" w:rsidTr="00F92372">
        <w:trPr>
          <w:trHeight w:val="361"/>
        </w:trPr>
        <w:tc>
          <w:tcPr>
            <w:tcW w:w="426" w:type="dxa"/>
            <w:vMerge w:val="restart"/>
            <w:shd w:val="clear" w:color="auto" w:fill="auto"/>
          </w:tcPr>
          <w:p w:rsidR="004506B5" w:rsidRPr="008378E1" w:rsidRDefault="004506B5" w:rsidP="0028184E">
            <w:pPr>
              <w:numPr>
                <w:ilvl w:val="0"/>
                <w:numId w:val="3"/>
              </w:numPr>
              <w:ind w:left="0" w:firstLine="0"/>
              <w:jc w:val="both"/>
              <w:rPr>
                <w:sz w:val="24"/>
                <w:szCs w:val="24"/>
                <w:lang w:val="kk-KZ"/>
              </w:rPr>
            </w:pPr>
          </w:p>
        </w:tc>
        <w:tc>
          <w:tcPr>
            <w:tcW w:w="2552" w:type="dxa"/>
            <w:shd w:val="clear" w:color="auto" w:fill="auto"/>
          </w:tcPr>
          <w:p w:rsidR="004506B5" w:rsidRPr="008378E1" w:rsidRDefault="00DA31D7" w:rsidP="0028184E">
            <w:pPr>
              <w:jc w:val="right"/>
              <w:rPr>
                <w:b/>
                <w:sz w:val="24"/>
                <w:szCs w:val="24"/>
              </w:rPr>
            </w:pPr>
            <w:r w:rsidRPr="008378E1">
              <w:rPr>
                <w:b/>
                <w:sz w:val="24"/>
                <w:szCs w:val="24"/>
              </w:rPr>
              <w:t>G/SPS/N/IND/243</w:t>
            </w:r>
          </w:p>
        </w:tc>
        <w:tc>
          <w:tcPr>
            <w:tcW w:w="5386" w:type="dxa"/>
            <w:shd w:val="clear" w:color="auto" w:fill="auto"/>
          </w:tcPr>
          <w:p w:rsidR="008520FC" w:rsidRPr="008378E1" w:rsidRDefault="001B2DA9" w:rsidP="008520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w:t>
            </w:r>
            <w:r w:rsidR="008520FC" w:rsidRPr="008378E1">
              <w:rPr>
                <w:sz w:val="24"/>
                <w:szCs w:val="24"/>
                <w:lang w:val="kk-KZ"/>
              </w:rPr>
              <w:t>Азық-түлік өнімдерінің қауіпсіздігі eрежесіне және стандарттарға (тыйым салу және сату) өзгерістер енгізу туралы</w:t>
            </w:r>
            <w:r w:rsidRPr="008378E1">
              <w:rPr>
                <w:sz w:val="24"/>
                <w:szCs w:val="24"/>
                <w:lang w:val="kk-KZ"/>
              </w:rPr>
              <w:t>»</w:t>
            </w:r>
            <w:r w:rsidR="008520FC" w:rsidRPr="008378E1">
              <w:rPr>
                <w:sz w:val="24"/>
                <w:szCs w:val="24"/>
                <w:lang w:val="kk-KZ"/>
              </w:rPr>
              <w:t xml:space="preserve"> ереже жобасы 2019 ж. </w:t>
            </w:r>
          </w:p>
          <w:p w:rsidR="004506B5" w:rsidRPr="008378E1" w:rsidRDefault="008520FC" w:rsidP="008520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Тіл: Ағылшын. Беттер саны: 3</w:t>
            </w:r>
          </w:p>
        </w:tc>
        <w:tc>
          <w:tcPr>
            <w:tcW w:w="2268" w:type="dxa"/>
            <w:shd w:val="clear" w:color="auto" w:fill="auto"/>
          </w:tcPr>
          <w:p w:rsidR="004506B5" w:rsidRPr="008378E1" w:rsidRDefault="001B2DA9" w:rsidP="0028184E">
            <w:pPr>
              <w:jc w:val="both"/>
              <w:rPr>
                <w:sz w:val="24"/>
                <w:szCs w:val="24"/>
                <w:lang w:val="kk-KZ"/>
              </w:rPr>
            </w:pPr>
            <w:r w:rsidRPr="008378E1">
              <w:rPr>
                <w:sz w:val="24"/>
                <w:szCs w:val="24"/>
                <w:lang w:val="kk-KZ"/>
              </w:rPr>
              <w:t>Ресми газетте жарияланған күннен бастап күшіне енеді</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10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майлар</w:t>
            </w:r>
          </w:p>
        </w:tc>
        <w:tc>
          <w:tcPr>
            <w:tcW w:w="2268" w:type="dxa"/>
            <w:shd w:val="clear" w:color="auto" w:fill="auto"/>
          </w:tcPr>
          <w:p w:rsidR="001B2DA9" w:rsidRPr="008378E1" w:rsidRDefault="001B2DA9" w:rsidP="0028184E">
            <w:pPr>
              <w:jc w:val="both"/>
              <w:rPr>
                <w:sz w:val="24"/>
                <w:szCs w:val="24"/>
                <w:lang w:val="kk-KZ"/>
              </w:rPr>
            </w:pPr>
          </w:p>
        </w:tc>
      </w:tr>
      <w:tr w:rsidR="004506B5" w:rsidRPr="008378E1" w:rsidTr="00F92372">
        <w:trPr>
          <w:trHeight w:val="361"/>
        </w:trPr>
        <w:tc>
          <w:tcPr>
            <w:tcW w:w="426" w:type="dxa"/>
            <w:vMerge/>
            <w:shd w:val="clear" w:color="auto" w:fill="auto"/>
          </w:tcPr>
          <w:p w:rsidR="004506B5" w:rsidRPr="008378E1" w:rsidRDefault="004506B5" w:rsidP="0028184E">
            <w:pPr>
              <w:numPr>
                <w:ilvl w:val="0"/>
                <w:numId w:val="3"/>
              </w:numPr>
              <w:ind w:left="0" w:firstLine="0"/>
              <w:jc w:val="both"/>
              <w:rPr>
                <w:sz w:val="24"/>
                <w:szCs w:val="24"/>
                <w:lang w:val="kk-KZ"/>
              </w:rPr>
            </w:pPr>
          </w:p>
        </w:tc>
        <w:tc>
          <w:tcPr>
            <w:tcW w:w="2552" w:type="dxa"/>
            <w:shd w:val="clear" w:color="auto" w:fill="auto"/>
          </w:tcPr>
          <w:p w:rsidR="004506B5" w:rsidRPr="008378E1" w:rsidRDefault="001B2DA9" w:rsidP="0028184E">
            <w:pPr>
              <w:pBdr>
                <w:between w:val="single" w:sz="6" w:space="1" w:color="auto"/>
              </w:pBdr>
              <w:jc w:val="both"/>
              <w:rPr>
                <w:sz w:val="24"/>
                <w:szCs w:val="24"/>
                <w:lang w:val="kk-KZ"/>
              </w:rPr>
            </w:pPr>
            <w:r w:rsidRPr="008378E1">
              <w:rPr>
                <w:sz w:val="24"/>
                <w:szCs w:val="24"/>
                <w:lang w:val="kk-KZ"/>
              </w:rPr>
              <w:t>Үндістан</w:t>
            </w:r>
          </w:p>
        </w:tc>
        <w:tc>
          <w:tcPr>
            <w:tcW w:w="5386" w:type="dxa"/>
            <w:shd w:val="clear" w:color="auto" w:fill="auto"/>
          </w:tcPr>
          <w:p w:rsidR="004506B5" w:rsidRPr="008378E1" w:rsidRDefault="008520F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"Азық-түлік өнімдеріндегі трансжир шегіне "қатысты 2019 жылғы тамақ қауіпсіздігіне және стандарттарына (тыйым салу және сату) өзгерістер мен толықтырулар енгізу туралы"ереже жобасы.</w:t>
            </w:r>
          </w:p>
        </w:tc>
        <w:tc>
          <w:tcPr>
            <w:tcW w:w="2268" w:type="dxa"/>
            <w:shd w:val="clear" w:color="auto" w:fill="auto"/>
          </w:tcPr>
          <w:p w:rsidR="004506B5" w:rsidRPr="008378E1" w:rsidRDefault="004506B5" w:rsidP="0028184E">
            <w:pPr>
              <w:jc w:val="both"/>
              <w:rPr>
                <w:sz w:val="24"/>
                <w:szCs w:val="24"/>
                <w:lang w:val="kk-KZ"/>
              </w:rPr>
            </w:pPr>
          </w:p>
        </w:tc>
      </w:tr>
      <w:tr w:rsidR="004506B5" w:rsidRPr="008378E1" w:rsidTr="00F92372">
        <w:trPr>
          <w:trHeight w:val="361"/>
        </w:trPr>
        <w:tc>
          <w:tcPr>
            <w:tcW w:w="426" w:type="dxa"/>
            <w:vMerge w:val="restart"/>
            <w:shd w:val="clear" w:color="auto" w:fill="auto"/>
          </w:tcPr>
          <w:p w:rsidR="004506B5" w:rsidRPr="008378E1" w:rsidRDefault="004506B5" w:rsidP="001B2DA9">
            <w:pPr>
              <w:numPr>
                <w:ilvl w:val="0"/>
                <w:numId w:val="3"/>
              </w:numPr>
              <w:ind w:left="0" w:firstLine="0"/>
              <w:jc w:val="both"/>
              <w:rPr>
                <w:sz w:val="24"/>
                <w:szCs w:val="24"/>
                <w:lang w:val="kk-KZ"/>
              </w:rPr>
            </w:pPr>
          </w:p>
        </w:tc>
        <w:tc>
          <w:tcPr>
            <w:tcW w:w="2552" w:type="dxa"/>
            <w:shd w:val="clear" w:color="auto" w:fill="auto"/>
          </w:tcPr>
          <w:p w:rsidR="00EF2180" w:rsidRPr="008378E1" w:rsidRDefault="00EF2180" w:rsidP="001B2DA9">
            <w:pPr>
              <w:jc w:val="both"/>
              <w:rPr>
                <w:b/>
                <w:sz w:val="24"/>
                <w:szCs w:val="24"/>
              </w:rPr>
            </w:pPr>
            <w:r w:rsidRPr="008378E1">
              <w:rPr>
                <w:b/>
                <w:sz w:val="24"/>
                <w:szCs w:val="24"/>
              </w:rPr>
              <w:t>G/SPS/N/BRA/1545</w:t>
            </w:r>
          </w:p>
          <w:p w:rsidR="004506B5" w:rsidRPr="008378E1" w:rsidRDefault="004506B5" w:rsidP="001B2DA9">
            <w:pPr>
              <w:pBdr>
                <w:between w:val="single" w:sz="6" w:space="1" w:color="auto"/>
              </w:pBdr>
              <w:jc w:val="both"/>
              <w:rPr>
                <w:sz w:val="24"/>
                <w:szCs w:val="24"/>
                <w:lang w:val="kk-KZ"/>
              </w:rPr>
            </w:pPr>
          </w:p>
        </w:tc>
        <w:tc>
          <w:tcPr>
            <w:tcW w:w="5386" w:type="dxa"/>
            <w:shd w:val="clear" w:color="auto" w:fill="auto"/>
          </w:tcPr>
          <w:p w:rsidR="008520FC" w:rsidRPr="008378E1" w:rsidRDefault="008520FC" w:rsidP="001B2DA9">
            <w:pPr>
              <w:jc w:val="both"/>
              <w:rPr>
                <w:sz w:val="24"/>
                <w:szCs w:val="24"/>
                <w:lang w:val="kk-KZ"/>
              </w:rPr>
            </w:pPr>
            <w:r w:rsidRPr="008378E1">
              <w:rPr>
                <w:sz w:val="24"/>
                <w:szCs w:val="24"/>
                <w:lang w:val="kk-KZ"/>
              </w:rPr>
              <w:t>Нормативтік нұсқаулық (Instrução Normativa).</w:t>
            </w:r>
          </w:p>
          <w:p w:rsidR="008520FC" w:rsidRPr="008378E1" w:rsidRDefault="008520FC" w:rsidP="001B2DA9">
            <w:pPr>
              <w:jc w:val="both"/>
              <w:rPr>
                <w:sz w:val="24"/>
                <w:szCs w:val="24"/>
                <w:lang w:val="kk-KZ"/>
              </w:rPr>
            </w:pPr>
            <w:r w:rsidRPr="008378E1">
              <w:rPr>
                <w:sz w:val="24"/>
                <w:szCs w:val="24"/>
                <w:lang w:val="kk-KZ"/>
              </w:rPr>
              <w:t xml:space="preserve"> Тіл : Португал. Беттер саны: 2</w:t>
            </w:r>
          </w:p>
          <w:p w:rsidR="00EF2180" w:rsidRPr="008378E1" w:rsidRDefault="007348B6" w:rsidP="001B2DA9">
            <w:pPr>
              <w:jc w:val="both"/>
              <w:rPr>
                <w:sz w:val="24"/>
                <w:szCs w:val="24"/>
                <w:lang w:val="kk-KZ"/>
              </w:rPr>
            </w:pPr>
            <w:hyperlink r:id="rId21" w:tgtFrame="_blank" w:history="1">
              <w:r w:rsidR="00EF2180" w:rsidRPr="008378E1">
                <w:rPr>
                  <w:rStyle w:val="a9"/>
                  <w:sz w:val="24"/>
                  <w:szCs w:val="24"/>
                  <w:lang w:val="kk-KZ"/>
                </w:rPr>
                <w:t>http://pesquisa.in.gov.br/imprensa/jsp/visualiza/index.jsp?data=13/08/2019&amp;jornal=515&amp;pagina=6&amp;totalArquivos=56</w:t>
              </w:r>
            </w:hyperlink>
          </w:p>
          <w:p w:rsidR="00EF2180" w:rsidRPr="008378E1" w:rsidRDefault="007348B6" w:rsidP="001B2DA9">
            <w:pPr>
              <w:jc w:val="both"/>
              <w:rPr>
                <w:sz w:val="24"/>
                <w:szCs w:val="24"/>
                <w:lang w:val="kk-KZ"/>
              </w:rPr>
            </w:pPr>
            <w:hyperlink r:id="rId22" w:tgtFrame="_blank" w:history="1">
              <w:r w:rsidR="00EF2180" w:rsidRPr="008378E1">
                <w:rPr>
                  <w:rStyle w:val="a9"/>
                  <w:sz w:val="24"/>
                  <w:szCs w:val="24"/>
                  <w:lang w:val="kk-KZ"/>
                </w:rPr>
                <w:t>https://members.wto.org/crnattachments/2019/SPS/BRA/19_4994_00_x.pdf</w:t>
              </w:r>
            </w:hyperlink>
          </w:p>
          <w:p w:rsidR="00EF2180" w:rsidRPr="008378E1" w:rsidRDefault="007348B6" w:rsidP="001B2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3" w:tgtFrame="_blank" w:history="1">
              <w:r w:rsidR="00EF2180" w:rsidRPr="008378E1">
                <w:rPr>
                  <w:rStyle w:val="a9"/>
                  <w:sz w:val="24"/>
                  <w:szCs w:val="24"/>
                  <w:lang w:val="kk-KZ"/>
                </w:rPr>
                <w:t>https://members.wto.org/crnattachments/2019/SPS/BRA/19_4994_01_x.pdf</w:t>
              </w:r>
            </w:hyperlink>
          </w:p>
        </w:tc>
        <w:tc>
          <w:tcPr>
            <w:tcW w:w="2268" w:type="dxa"/>
            <w:shd w:val="clear" w:color="auto" w:fill="auto"/>
          </w:tcPr>
          <w:p w:rsidR="004506B5" w:rsidRPr="008378E1" w:rsidRDefault="001B2DA9" w:rsidP="001B2DA9">
            <w:pPr>
              <w:jc w:val="both"/>
              <w:rPr>
                <w:sz w:val="24"/>
                <w:szCs w:val="24"/>
                <w:lang w:val="kk-KZ"/>
              </w:rPr>
            </w:pPr>
            <w:r w:rsidRPr="008378E1">
              <w:rPr>
                <w:sz w:val="24"/>
                <w:szCs w:val="24"/>
                <w:lang w:val="kk-KZ"/>
              </w:rPr>
              <w:t>Күшіне ену күні: 2019 жылғы 11 қараша</w:t>
            </w:r>
          </w:p>
        </w:tc>
      </w:tr>
      <w:tr w:rsidR="001B2DA9" w:rsidRPr="008378E1" w:rsidTr="00F92372">
        <w:trPr>
          <w:trHeight w:val="361"/>
        </w:trPr>
        <w:tc>
          <w:tcPr>
            <w:tcW w:w="426" w:type="dxa"/>
            <w:vMerge/>
            <w:shd w:val="clear" w:color="auto" w:fill="auto"/>
          </w:tcPr>
          <w:p w:rsidR="001B2DA9" w:rsidRPr="008378E1" w:rsidRDefault="001B2DA9" w:rsidP="001B2DA9">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11 қыркүйек 2019 жыл</w:t>
            </w:r>
          </w:p>
        </w:tc>
        <w:tc>
          <w:tcPr>
            <w:tcW w:w="5386" w:type="dxa"/>
            <w:shd w:val="clear" w:color="auto" w:fill="auto"/>
          </w:tcPr>
          <w:p w:rsidR="001B2DA9" w:rsidRPr="008378E1" w:rsidRDefault="001B2DA9" w:rsidP="001B2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Өсімдік өнімдері</w:t>
            </w:r>
          </w:p>
        </w:tc>
        <w:tc>
          <w:tcPr>
            <w:tcW w:w="2268" w:type="dxa"/>
            <w:shd w:val="clear" w:color="auto" w:fill="auto"/>
          </w:tcPr>
          <w:p w:rsidR="001B2DA9" w:rsidRPr="008378E1" w:rsidRDefault="001B2DA9" w:rsidP="001B2DA9">
            <w:pPr>
              <w:jc w:val="both"/>
              <w:rPr>
                <w:sz w:val="24"/>
                <w:szCs w:val="24"/>
                <w:lang w:val="kk-KZ"/>
              </w:rPr>
            </w:pPr>
          </w:p>
        </w:tc>
      </w:tr>
      <w:tr w:rsidR="00EF2180" w:rsidRPr="008378E1" w:rsidTr="00F92372">
        <w:trPr>
          <w:trHeight w:val="361"/>
        </w:trPr>
        <w:tc>
          <w:tcPr>
            <w:tcW w:w="426" w:type="dxa"/>
            <w:vMerge/>
            <w:shd w:val="clear" w:color="auto" w:fill="auto"/>
          </w:tcPr>
          <w:p w:rsidR="00EF2180" w:rsidRPr="008378E1" w:rsidRDefault="00EF2180" w:rsidP="001B2DA9">
            <w:pPr>
              <w:numPr>
                <w:ilvl w:val="0"/>
                <w:numId w:val="3"/>
              </w:numPr>
              <w:ind w:left="0" w:firstLine="0"/>
              <w:jc w:val="both"/>
              <w:rPr>
                <w:sz w:val="24"/>
                <w:szCs w:val="24"/>
                <w:lang w:val="kk-KZ"/>
              </w:rPr>
            </w:pPr>
          </w:p>
        </w:tc>
        <w:tc>
          <w:tcPr>
            <w:tcW w:w="2552" w:type="dxa"/>
            <w:shd w:val="clear" w:color="auto" w:fill="auto"/>
          </w:tcPr>
          <w:p w:rsidR="00EF2180" w:rsidRPr="008378E1" w:rsidRDefault="00EF2180" w:rsidP="001B2DA9">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EF2180" w:rsidRPr="008378E1" w:rsidRDefault="008520FC" w:rsidP="001B2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Осы ереже өсімдік өнімдеріне халықаралық санитарлық сертификат беру үшін талаптарды, өлшемдер мен рәсімдерді белгілейді.</w:t>
            </w:r>
          </w:p>
        </w:tc>
        <w:tc>
          <w:tcPr>
            <w:tcW w:w="2268" w:type="dxa"/>
            <w:shd w:val="clear" w:color="auto" w:fill="auto"/>
          </w:tcPr>
          <w:p w:rsidR="00EF2180" w:rsidRPr="008378E1" w:rsidRDefault="00EF2180" w:rsidP="001B2DA9">
            <w:pPr>
              <w:jc w:val="both"/>
              <w:rPr>
                <w:sz w:val="24"/>
                <w:szCs w:val="24"/>
                <w:lang w:val="kk-KZ"/>
              </w:rPr>
            </w:pPr>
          </w:p>
        </w:tc>
      </w:tr>
      <w:tr w:rsidR="004506B5" w:rsidRPr="008378E1" w:rsidTr="00F92372">
        <w:trPr>
          <w:trHeight w:val="361"/>
        </w:trPr>
        <w:tc>
          <w:tcPr>
            <w:tcW w:w="426" w:type="dxa"/>
            <w:vMerge w:val="restart"/>
            <w:shd w:val="clear" w:color="auto" w:fill="auto"/>
          </w:tcPr>
          <w:p w:rsidR="004506B5" w:rsidRPr="008378E1" w:rsidRDefault="004506B5" w:rsidP="001B2DA9">
            <w:pPr>
              <w:numPr>
                <w:ilvl w:val="0"/>
                <w:numId w:val="3"/>
              </w:numPr>
              <w:ind w:left="0" w:firstLine="0"/>
              <w:jc w:val="both"/>
              <w:rPr>
                <w:sz w:val="24"/>
                <w:szCs w:val="24"/>
                <w:lang w:val="kk-KZ"/>
              </w:rPr>
            </w:pPr>
          </w:p>
        </w:tc>
        <w:tc>
          <w:tcPr>
            <w:tcW w:w="2552" w:type="dxa"/>
            <w:shd w:val="clear" w:color="auto" w:fill="auto"/>
          </w:tcPr>
          <w:p w:rsidR="00494E8B" w:rsidRPr="008378E1" w:rsidRDefault="00494E8B" w:rsidP="001B2DA9">
            <w:pPr>
              <w:jc w:val="both"/>
              <w:rPr>
                <w:rFonts w:eastAsia="Verdana"/>
                <w:b/>
                <w:noProof/>
                <w:sz w:val="24"/>
                <w:szCs w:val="24"/>
                <w:lang w:val="en-GB" w:eastAsia="en-US"/>
              </w:rPr>
            </w:pPr>
            <w:r w:rsidRPr="008378E1">
              <w:rPr>
                <w:b/>
                <w:noProof/>
                <w:sz w:val="24"/>
                <w:szCs w:val="24"/>
              </w:rPr>
              <w:t>G/SPS/N/ARG/230</w:t>
            </w:r>
          </w:p>
          <w:p w:rsidR="004506B5" w:rsidRPr="008378E1" w:rsidRDefault="004506B5" w:rsidP="001B2DA9">
            <w:pPr>
              <w:jc w:val="both"/>
              <w:rPr>
                <w:sz w:val="24"/>
                <w:szCs w:val="24"/>
              </w:rPr>
            </w:pPr>
          </w:p>
        </w:tc>
        <w:tc>
          <w:tcPr>
            <w:tcW w:w="5386" w:type="dxa"/>
            <w:shd w:val="clear" w:color="auto" w:fill="auto"/>
          </w:tcPr>
          <w:p w:rsidR="008520FC" w:rsidRPr="008378E1" w:rsidRDefault="008520FC" w:rsidP="001B2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Аргентина Республикасына тек Американдық (Pennisetum glaucum) әкелу үшін фитосанитарлық талаптар) </w:t>
            </w:r>
          </w:p>
          <w:p w:rsidR="004506B5" w:rsidRPr="008378E1" w:rsidRDefault="008520FC" w:rsidP="001B2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Тіл : Испан .Беттер саны: 1</w:t>
            </w:r>
          </w:p>
        </w:tc>
        <w:tc>
          <w:tcPr>
            <w:tcW w:w="2268" w:type="dxa"/>
            <w:shd w:val="clear" w:color="auto" w:fill="auto"/>
          </w:tcPr>
          <w:p w:rsidR="004506B5" w:rsidRPr="008378E1" w:rsidRDefault="004506B5" w:rsidP="001B2DA9">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1B2DA9">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11 қыркүйек 2019 жыл</w:t>
            </w:r>
          </w:p>
        </w:tc>
        <w:tc>
          <w:tcPr>
            <w:tcW w:w="5386" w:type="dxa"/>
            <w:shd w:val="clear" w:color="auto" w:fill="auto"/>
          </w:tcPr>
          <w:p w:rsidR="001B2DA9" w:rsidRPr="008378E1" w:rsidRDefault="001B2DA9" w:rsidP="001B2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Жәй американдық (Pennisetum glaucum)</w:t>
            </w:r>
          </w:p>
        </w:tc>
        <w:tc>
          <w:tcPr>
            <w:tcW w:w="2268" w:type="dxa"/>
            <w:shd w:val="clear" w:color="auto" w:fill="auto"/>
          </w:tcPr>
          <w:p w:rsidR="001B2DA9" w:rsidRPr="008378E1" w:rsidRDefault="001B2DA9" w:rsidP="001B2DA9">
            <w:pPr>
              <w:jc w:val="both"/>
              <w:rPr>
                <w:sz w:val="24"/>
                <w:szCs w:val="24"/>
                <w:lang w:val="kk-KZ"/>
              </w:rPr>
            </w:pPr>
          </w:p>
        </w:tc>
      </w:tr>
      <w:tr w:rsidR="00494E8B" w:rsidRPr="008378E1" w:rsidTr="00F92372">
        <w:trPr>
          <w:trHeight w:val="361"/>
        </w:trPr>
        <w:tc>
          <w:tcPr>
            <w:tcW w:w="426" w:type="dxa"/>
            <w:vMerge/>
            <w:shd w:val="clear" w:color="auto" w:fill="auto"/>
          </w:tcPr>
          <w:p w:rsidR="00494E8B" w:rsidRPr="008378E1" w:rsidRDefault="00494E8B" w:rsidP="001B2DA9">
            <w:pPr>
              <w:numPr>
                <w:ilvl w:val="0"/>
                <w:numId w:val="3"/>
              </w:numPr>
              <w:ind w:left="0" w:firstLine="0"/>
              <w:jc w:val="both"/>
              <w:rPr>
                <w:sz w:val="24"/>
                <w:szCs w:val="24"/>
                <w:lang w:val="kk-KZ"/>
              </w:rPr>
            </w:pPr>
          </w:p>
        </w:tc>
        <w:tc>
          <w:tcPr>
            <w:tcW w:w="2552" w:type="dxa"/>
            <w:shd w:val="clear" w:color="auto" w:fill="auto"/>
          </w:tcPr>
          <w:p w:rsidR="00494E8B" w:rsidRPr="008378E1" w:rsidRDefault="00494E8B" w:rsidP="001B2DA9">
            <w:pPr>
              <w:pBdr>
                <w:between w:val="single" w:sz="6" w:space="1" w:color="auto"/>
              </w:pBdr>
              <w:jc w:val="both"/>
              <w:rPr>
                <w:sz w:val="24"/>
                <w:szCs w:val="24"/>
                <w:lang w:val="kk-KZ"/>
              </w:rPr>
            </w:pPr>
            <w:r w:rsidRPr="008378E1">
              <w:rPr>
                <w:sz w:val="24"/>
                <w:szCs w:val="24"/>
                <w:lang w:val="kk-KZ"/>
              </w:rPr>
              <w:t xml:space="preserve">Аргентина </w:t>
            </w:r>
          </w:p>
        </w:tc>
        <w:tc>
          <w:tcPr>
            <w:tcW w:w="5386" w:type="dxa"/>
            <w:shd w:val="clear" w:color="auto" w:fill="auto"/>
          </w:tcPr>
          <w:p w:rsidR="00494E8B" w:rsidRPr="008378E1" w:rsidRDefault="00494E8B" w:rsidP="001B2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94E8B" w:rsidRPr="008378E1" w:rsidRDefault="00494E8B" w:rsidP="001B2DA9">
            <w:pPr>
              <w:jc w:val="both"/>
              <w:rPr>
                <w:sz w:val="24"/>
                <w:szCs w:val="24"/>
                <w:lang w:val="kk-KZ"/>
              </w:rPr>
            </w:pPr>
          </w:p>
        </w:tc>
      </w:tr>
      <w:tr w:rsidR="00423666" w:rsidRPr="008378E1" w:rsidTr="00F92372">
        <w:trPr>
          <w:trHeight w:val="361"/>
        </w:trPr>
        <w:tc>
          <w:tcPr>
            <w:tcW w:w="426" w:type="dxa"/>
            <w:vMerge w:val="restart"/>
            <w:shd w:val="clear" w:color="auto" w:fill="auto"/>
          </w:tcPr>
          <w:p w:rsidR="00423666" w:rsidRPr="008378E1" w:rsidRDefault="00423666" w:rsidP="001B2DA9">
            <w:pPr>
              <w:numPr>
                <w:ilvl w:val="0"/>
                <w:numId w:val="3"/>
              </w:numPr>
              <w:ind w:left="0" w:firstLine="0"/>
              <w:jc w:val="both"/>
              <w:rPr>
                <w:sz w:val="24"/>
                <w:szCs w:val="24"/>
                <w:lang w:val="kk-KZ"/>
              </w:rPr>
            </w:pPr>
          </w:p>
        </w:tc>
        <w:tc>
          <w:tcPr>
            <w:tcW w:w="2552" w:type="dxa"/>
            <w:shd w:val="clear" w:color="auto" w:fill="auto"/>
          </w:tcPr>
          <w:p w:rsidR="00423666" w:rsidRPr="008378E1" w:rsidRDefault="00423666" w:rsidP="001B2DA9">
            <w:pPr>
              <w:jc w:val="both"/>
              <w:rPr>
                <w:b/>
                <w:sz w:val="24"/>
                <w:szCs w:val="24"/>
              </w:rPr>
            </w:pPr>
            <w:r w:rsidRPr="008378E1">
              <w:rPr>
                <w:b/>
                <w:sz w:val="24"/>
                <w:szCs w:val="24"/>
              </w:rPr>
              <w:t>G/SPS/N/NZL/602</w:t>
            </w:r>
          </w:p>
          <w:p w:rsidR="00423666" w:rsidRPr="008378E1" w:rsidRDefault="00423666" w:rsidP="001B2DA9">
            <w:pPr>
              <w:jc w:val="both"/>
              <w:rPr>
                <w:sz w:val="24"/>
                <w:szCs w:val="24"/>
              </w:rPr>
            </w:pPr>
          </w:p>
        </w:tc>
        <w:tc>
          <w:tcPr>
            <w:tcW w:w="5386" w:type="dxa"/>
            <w:shd w:val="clear" w:color="auto" w:fill="auto"/>
          </w:tcPr>
          <w:p w:rsidR="00423666" w:rsidRPr="008378E1" w:rsidRDefault="00423666" w:rsidP="001B2DA9">
            <w:pPr>
              <w:jc w:val="both"/>
              <w:rPr>
                <w:sz w:val="24"/>
                <w:szCs w:val="24"/>
              </w:rPr>
            </w:pPr>
            <w:r w:rsidRPr="008378E1">
              <w:rPr>
                <w:sz w:val="24"/>
                <w:szCs w:val="24"/>
              </w:rPr>
              <w:t>Импорттық суспензияның Денсаулық стандарты: жаңа піскен жемістер / кө</w:t>
            </w:r>
            <w:proofErr w:type="gramStart"/>
            <w:r w:rsidRPr="008378E1">
              <w:rPr>
                <w:sz w:val="24"/>
                <w:szCs w:val="24"/>
              </w:rPr>
              <w:t>к</w:t>
            </w:r>
            <w:proofErr w:type="gramEnd"/>
            <w:r w:rsidRPr="008378E1">
              <w:rPr>
                <w:sz w:val="24"/>
                <w:szCs w:val="24"/>
              </w:rPr>
              <w:t xml:space="preserve">өністер: апельсин, </w:t>
            </w:r>
            <w:r w:rsidR="001B2DA9" w:rsidRPr="008378E1">
              <w:rPr>
                <w:sz w:val="24"/>
                <w:szCs w:val="24"/>
              </w:rPr>
              <w:t>Испаниядан Citrus sinensis. Тіл</w:t>
            </w:r>
            <w:r w:rsidRPr="008378E1">
              <w:rPr>
                <w:sz w:val="24"/>
                <w:szCs w:val="24"/>
              </w:rPr>
              <w:t>: Ағылшын. Беттер саны: 12</w:t>
            </w:r>
          </w:p>
        </w:tc>
        <w:tc>
          <w:tcPr>
            <w:tcW w:w="2268" w:type="dxa"/>
            <w:shd w:val="clear" w:color="auto" w:fill="auto"/>
          </w:tcPr>
          <w:p w:rsidR="00423666" w:rsidRPr="008378E1" w:rsidRDefault="001B2DA9" w:rsidP="001B2DA9">
            <w:pPr>
              <w:jc w:val="both"/>
              <w:rPr>
                <w:sz w:val="24"/>
                <w:szCs w:val="24"/>
                <w:lang w:val="kk-KZ"/>
              </w:rPr>
            </w:pPr>
            <w:r w:rsidRPr="008378E1">
              <w:rPr>
                <w:sz w:val="24"/>
                <w:szCs w:val="24"/>
                <w:lang w:val="kk-KZ"/>
              </w:rPr>
              <w:t>Күшіне ену күні: 2019 жылғы 5 қыркүйек</w:t>
            </w:r>
          </w:p>
        </w:tc>
      </w:tr>
      <w:tr w:rsidR="001B2DA9" w:rsidRPr="008378E1" w:rsidTr="00F92372">
        <w:trPr>
          <w:trHeight w:val="361"/>
        </w:trPr>
        <w:tc>
          <w:tcPr>
            <w:tcW w:w="426" w:type="dxa"/>
            <w:vMerge/>
            <w:shd w:val="clear" w:color="auto" w:fill="auto"/>
          </w:tcPr>
          <w:p w:rsidR="001B2DA9" w:rsidRPr="008378E1" w:rsidRDefault="001B2DA9" w:rsidP="001B2DA9">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12 қыркүйек 2019 жыл</w:t>
            </w:r>
          </w:p>
        </w:tc>
        <w:tc>
          <w:tcPr>
            <w:tcW w:w="5386" w:type="dxa"/>
            <w:shd w:val="clear" w:color="auto" w:fill="auto"/>
          </w:tcPr>
          <w:p w:rsidR="001B2DA9" w:rsidRPr="008378E1" w:rsidRDefault="001B2DA9" w:rsidP="001B2DA9">
            <w:pPr>
              <w:jc w:val="both"/>
              <w:rPr>
                <w:sz w:val="24"/>
                <w:szCs w:val="24"/>
              </w:rPr>
            </w:pPr>
            <w:r w:rsidRPr="008378E1">
              <w:rPr>
                <w:sz w:val="24"/>
                <w:szCs w:val="24"/>
              </w:rPr>
              <w:t xml:space="preserve">Апельсиндер </w:t>
            </w:r>
          </w:p>
        </w:tc>
        <w:tc>
          <w:tcPr>
            <w:tcW w:w="2268" w:type="dxa"/>
            <w:shd w:val="clear" w:color="auto" w:fill="auto"/>
          </w:tcPr>
          <w:p w:rsidR="001B2DA9" w:rsidRPr="008378E1" w:rsidRDefault="001B2DA9" w:rsidP="001B2DA9">
            <w:pPr>
              <w:jc w:val="both"/>
              <w:rPr>
                <w:sz w:val="24"/>
                <w:szCs w:val="24"/>
                <w:lang w:val="kk-KZ"/>
              </w:rPr>
            </w:pPr>
          </w:p>
        </w:tc>
      </w:tr>
      <w:tr w:rsidR="00423666" w:rsidRPr="008378E1" w:rsidTr="00F92372">
        <w:trPr>
          <w:trHeight w:val="361"/>
        </w:trPr>
        <w:tc>
          <w:tcPr>
            <w:tcW w:w="426" w:type="dxa"/>
            <w:vMerge/>
            <w:shd w:val="clear" w:color="auto" w:fill="auto"/>
          </w:tcPr>
          <w:p w:rsidR="00423666" w:rsidRPr="008378E1" w:rsidRDefault="00423666" w:rsidP="001B2DA9">
            <w:pPr>
              <w:numPr>
                <w:ilvl w:val="0"/>
                <w:numId w:val="3"/>
              </w:numPr>
              <w:ind w:left="0" w:firstLine="0"/>
              <w:jc w:val="both"/>
              <w:rPr>
                <w:sz w:val="24"/>
                <w:szCs w:val="24"/>
                <w:lang w:val="kk-KZ"/>
              </w:rPr>
            </w:pPr>
          </w:p>
        </w:tc>
        <w:tc>
          <w:tcPr>
            <w:tcW w:w="2552" w:type="dxa"/>
            <w:shd w:val="clear" w:color="auto" w:fill="auto"/>
          </w:tcPr>
          <w:p w:rsidR="00423666" w:rsidRPr="008378E1" w:rsidRDefault="001B2DA9" w:rsidP="001B2DA9">
            <w:pPr>
              <w:pBdr>
                <w:between w:val="single" w:sz="6" w:space="1" w:color="auto"/>
              </w:pBdr>
              <w:jc w:val="both"/>
              <w:rPr>
                <w:sz w:val="24"/>
                <w:szCs w:val="24"/>
                <w:lang w:val="kk-KZ"/>
              </w:rPr>
            </w:pPr>
            <w:r w:rsidRPr="008378E1">
              <w:rPr>
                <w:sz w:val="24"/>
                <w:szCs w:val="24"/>
                <w:lang w:val="kk-KZ"/>
              </w:rPr>
              <w:t xml:space="preserve">Жаңа </w:t>
            </w:r>
            <w:r w:rsidR="00423666" w:rsidRPr="008378E1">
              <w:rPr>
                <w:sz w:val="24"/>
                <w:szCs w:val="24"/>
                <w:lang w:val="kk-KZ"/>
              </w:rPr>
              <w:t xml:space="preserve">Зеландия </w:t>
            </w:r>
          </w:p>
        </w:tc>
        <w:tc>
          <w:tcPr>
            <w:tcW w:w="5386" w:type="dxa"/>
            <w:shd w:val="clear" w:color="auto" w:fill="auto"/>
          </w:tcPr>
          <w:p w:rsidR="00423666" w:rsidRPr="008378E1" w:rsidRDefault="00423666" w:rsidP="001B2DA9">
            <w:pPr>
              <w:jc w:val="both"/>
              <w:rPr>
                <w:sz w:val="24"/>
                <w:szCs w:val="24"/>
                <w:lang w:val="kk-KZ"/>
              </w:rPr>
            </w:pPr>
            <w:r w:rsidRPr="008378E1">
              <w:rPr>
                <w:sz w:val="24"/>
                <w:szCs w:val="24"/>
                <w:lang w:val="kk-KZ"/>
              </w:rPr>
              <w:t>Жаңа Зеландияның бастапқы Өнеркәсіп министрлігі Испаниядан апельсин үшін 152.02 импорт стандарты мен импорт бойынша жоғарыда көрсетілген стандарттың қолданылуын тоқтата тұрады. Бұл кідіріс Ceratitis capitata фитосанитарлық шараларын қайта қарауды күтуде әрекет етеді.</w:t>
            </w:r>
          </w:p>
        </w:tc>
        <w:tc>
          <w:tcPr>
            <w:tcW w:w="2268" w:type="dxa"/>
            <w:shd w:val="clear" w:color="auto" w:fill="auto"/>
          </w:tcPr>
          <w:p w:rsidR="00423666" w:rsidRPr="008378E1" w:rsidRDefault="00423666" w:rsidP="001B2DA9">
            <w:pPr>
              <w:jc w:val="both"/>
              <w:rPr>
                <w:sz w:val="24"/>
                <w:szCs w:val="24"/>
                <w:lang w:val="kk-KZ"/>
              </w:rPr>
            </w:pPr>
          </w:p>
        </w:tc>
      </w:tr>
      <w:tr w:rsidR="00423666" w:rsidRPr="008378E1" w:rsidTr="00F92372">
        <w:trPr>
          <w:trHeight w:val="361"/>
        </w:trPr>
        <w:tc>
          <w:tcPr>
            <w:tcW w:w="426" w:type="dxa"/>
            <w:vMerge w:val="restart"/>
            <w:shd w:val="clear" w:color="auto" w:fill="auto"/>
          </w:tcPr>
          <w:p w:rsidR="00423666" w:rsidRPr="008378E1" w:rsidRDefault="00423666" w:rsidP="00423666">
            <w:pPr>
              <w:numPr>
                <w:ilvl w:val="0"/>
                <w:numId w:val="3"/>
              </w:numPr>
              <w:ind w:left="0" w:firstLine="0"/>
              <w:jc w:val="both"/>
              <w:rPr>
                <w:sz w:val="24"/>
                <w:szCs w:val="24"/>
                <w:lang w:val="kk-KZ"/>
              </w:rPr>
            </w:pPr>
          </w:p>
        </w:tc>
        <w:tc>
          <w:tcPr>
            <w:tcW w:w="2552" w:type="dxa"/>
            <w:shd w:val="clear" w:color="auto" w:fill="auto"/>
          </w:tcPr>
          <w:p w:rsidR="00423666" w:rsidRPr="008378E1" w:rsidRDefault="00423666" w:rsidP="00423666">
            <w:pPr>
              <w:jc w:val="right"/>
              <w:rPr>
                <w:b/>
                <w:sz w:val="24"/>
                <w:szCs w:val="24"/>
              </w:rPr>
            </w:pPr>
            <w:r w:rsidRPr="008378E1">
              <w:rPr>
                <w:b/>
                <w:sz w:val="24"/>
                <w:szCs w:val="24"/>
              </w:rPr>
              <w:t>G/SPS/N/LKA/42</w:t>
            </w:r>
          </w:p>
          <w:p w:rsidR="00423666" w:rsidRPr="008378E1" w:rsidRDefault="00423666" w:rsidP="00423666">
            <w:pPr>
              <w:jc w:val="right"/>
              <w:rPr>
                <w:sz w:val="24"/>
                <w:szCs w:val="24"/>
              </w:rPr>
            </w:pPr>
          </w:p>
        </w:tc>
        <w:tc>
          <w:tcPr>
            <w:tcW w:w="5386" w:type="dxa"/>
            <w:shd w:val="clear" w:color="auto" w:fill="auto"/>
          </w:tcPr>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rPr>
              <w:t>"Азы</w:t>
            </w:r>
            <w:proofErr w:type="gramStart"/>
            <w:r w:rsidRPr="008378E1">
              <w:rPr>
                <w:sz w:val="24"/>
                <w:szCs w:val="24"/>
              </w:rPr>
              <w:t>қ-</w:t>
            </w:r>
            <w:proofErr w:type="gramEnd"/>
            <w:r w:rsidRPr="008378E1">
              <w:rPr>
                <w:sz w:val="24"/>
                <w:szCs w:val="24"/>
              </w:rPr>
              <w:t>түлік өнімдері" жобасы (Mycotoxins), 20</w:t>
            </w:r>
            <w:r w:rsidR="001B2DA9" w:rsidRPr="008378E1">
              <w:rPr>
                <w:sz w:val="24"/>
                <w:szCs w:val="24"/>
              </w:rPr>
              <w:t xml:space="preserve">20. Тіл: Ағылшын беттер саны: </w:t>
            </w:r>
            <w:r w:rsidRPr="008378E1">
              <w:rPr>
                <w:sz w:val="24"/>
                <w:szCs w:val="24"/>
              </w:rPr>
              <w:t>6</w:t>
            </w:r>
          </w:p>
        </w:tc>
        <w:tc>
          <w:tcPr>
            <w:tcW w:w="2268" w:type="dxa"/>
            <w:shd w:val="clear" w:color="auto" w:fill="auto"/>
          </w:tcPr>
          <w:p w:rsidR="00423666" w:rsidRPr="008378E1" w:rsidRDefault="001B2DA9" w:rsidP="00423666">
            <w:pPr>
              <w:jc w:val="both"/>
              <w:rPr>
                <w:sz w:val="24"/>
                <w:szCs w:val="24"/>
                <w:lang w:val="kk-KZ"/>
              </w:rPr>
            </w:pPr>
            <w:r w:rsidRPr="008378E1">
              <w:rPr>
                <w:sz w:val="24"/>
                <w:szCs w:val="24"/>
                <w:lang w:val="kk-KZ"/>
              </w:rPr>
              <w:t>11 қараша 2019 жыл</w:t>
            </w:r>
          </w:p>
        </w:tc>
      </w:tr>
      <w:tr w:rsidR="001B2DA9" w:rsidRPr="008378E1" w:rsidTr="00F92372">
        <w:trPr>
          <w:trHeight w:val="361"/>
        </w:trPr>
        <w:tc>
          <w:tcPr>
            <w:tcW w:w="426" w:type="dxa"/>
            <w:vMerge/>
            <w:shd w:val="clear" w:color="auto" w:fill="auto"/>
          </w:tcPr>
          <w:p w:rsidR="001B2DA9" w:rsidRPr="008378E1" w:rsidRDefault="001B2DA9" w:rsidP="00423666">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12 қыркүйек 2019 жыл</w:t>
            </w:r>
          </w:p>
        </w:tc>
        <w:tc>
          <w:tcPr>
            <w:tcW w:w="5386" w:type="dxa"/>
            <w:shd w:val="clear" w:color="auto" w:fill="auto"/>
          </w:tcPr>
          <w:p w:rsidR="001B2DA9" w:rsidRPr="008378E1" w:rsidRDefault="001B2DA9"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Азық-түлік өнімдері  </w:t>
            </w:r>
          </w:p>
        </w:tc>
        <w:tc>
          <w:tcPr>
            <w:tcW w:w="2268" w:type="dxa"/>
            <w:shd w:val="clear" w:color="auto" w:fill="auto"/>
          </w:tcPr>
          <w:p w:rsidR="001B2DA9" w:rsidRPr="008378E1" w:rsidRDefault="001B2DA9" w:rsidP="00423666">
            <w:pPr>
              <w:jc w:val="both"/>
              <w:rPr>
                <w:sz w:val="24"/>
                <w:szCs w:val="24"/>
                <w:lang w:val="kk-KZ"/>
              </w:rPr>
            </w:pPr>
          </w:p>
        </w:tc>
      </w:tr>
      <w:tr w:rsidR="00423666" w:rsidRPr="008378E1" w:rsidTr="00F92372">
        <w:trPr>
          <w:trHeight w:val="361"/>
        </w:trPr>
        <w:tc>
          <w:tcPr>
            <w:tcW w:w="426" w:type="dxa"/>
            <w:vMerge/>
            <w:shd w:val="clear" w:color="auto" w:fill="auto"/>
          </w:tcPr>
          <w:p w:rsidR="00423666" w:rsidRPr="008378E1" w:rsidRDefault="00423666" w:rsidP="00423666">
            <w:pPr>
              <w:numPr>
                <w:ilvl w:val="0"/>
                <w:numId w:val="3"/>
              </w:numPr>
              <w:ind w:left="0" w:firstLine="0"/>
              <w:jc w:val="both"/>
              <w:rPr>
                <w:sz w:val="24"/>
                <w:szCs w:val="24"/>
                <w:lang w:val="kk-KZ"/>
              </w:rPr>
            </w:pPr>
          </w:p>
        </w:tc>
        <w:tc>
          <w:tcPr>
            <w:tcW w:w="2552" w:type="dxa"/>
            <w:shd w:val="clear" w:color="auto" w:fill="auto"/>
          </w:tcPr>
          <w:p w:rsidR="00423666" w:rsidRPr="008378E1" w:rsidRDefault="00423666" w:rsidP="00423666">
            <w:pPr>
              <w:pBdr>
                <w:between w:val="single" w:sz="6" w:space="1" w:color="auto"/>
              </w:pBdr>
              <w:jc w:val="both"/>
              <w:rPr>
                <w:sz w:val="24"/>
                <w:szCs w:val="24"/>
                <w:lang w:val="kk-KZ"/>
              </w:rPr>
            </w:pPr>
            <w:r w:rsidRPr="008378E1">
              <w:rPr>
                <w:sz w:val="24"/>
                <w:szCs w:val="24"/>
                <w:lang w:val="kk-KZ"/>
              </w:rPr>
              <w:t xml:space="preserve">Шри-Ланка  </w:t>
            </w:r>
          </w:p>
        </w:tc>
        <w:tc>
          <w:tcPr>
            <w:tcW w:w="5386" w:type="dxa"/>
            <w:shd w:val="clear" w:color="auto" w:fill="auto"/>
          </w:tcPr>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Ереже осы ереженің I қосымшасында көрсетілген деңгейден асатын мөлшерде микотоксиндер бар кез келген тамақ өнімдерін ешкім өндіруге, өңдеуге, импорттауға, тасымалдауға, таратуға, сақтауға, сатуға, ұсынуға немесе сатуға қоюға тиіс емес деп ұйғарады..</w:t>
            </w:r>
          </w:p>
        </w:tc>
        <w:tc>
          <w:tcPr>
            <w:tcW w:w="2268" w:type="dxa"/>
            <w:shd w:val="clear" w:color="auto" w:fill="auto"/>
          </w:tcPr>
          <w:p w:rsidR="00423666" w:rsidRPr="008378E1" w:rsidRDefault="00423666" w:rsidP="00423666">
            <w:pPr>
              <w:jc w:val="both"/>
              <w:rPr>
                <w:sz w:val="24"/>
                <w:szCs w:val="24"/>
                <w:lang w:val="kk-KZ"/>
              </w:rPr>
            </w:pPr>
          </w:p>
        </w:tc>
      </w:tr>
      <w:tr w:rsidR="00423666" w:rsidRPr="008378E1" w:rsidTr="00F92372">
        <w:trPr>
          <w:trHeight w:val="361"/>
        </w:trPr>
        <w:tc>
          <w:tcPr>
            <w:tcW w:w="426" w:type="dxa"/>
            <w:vMerge w:val="restart"/>
            <w:shd w:val="clear" w:color="auto" w:fill="auto"/>
          </w:tcPr>
          <w:p w:rsidR="00423666" w:rsidRPr="008378E1" w:rsidRDefault="00423666" w:rsidP="00423666">
            <w:pPr>
              <w:numPr>
                <w:ilvl w:val="0"/>
                <w:numId w:val="3"/>
              </w:numPr>
              <w:ind w:left="0" w:firstLine="0"/>
              <w:jc w:val="both"/>
              <w:rPr>
                <w:sz w:val="24"/>
                <w:szCs w:val="24"/>
                <w:lang w:val="kk-KZ"/>
              </w:rPr>
            </w:pPr>
          </w:p>
        </w:tc>
        <w:tc>
          <w:tcPr>
            <w:tcW w:w="2552" w:type="dxa"/>
            <w:shd w:val="clear" w:color="auto" w:fill="auto"/>
          </w:tcPr>
          <w:p w:rsidR="00423666" w:rsidRPr="008378E1" w:rsidRDefault="00423666" w:rsidP="00423666">
            <w:pPr>
              <w:jc w:val="right"/>
              <w:rPr>
                <w:b/>
                <w:sz w:val="24"/>
                <w:szCs w:val="24"/>
              </w:rPr>
            </w:pPr>
            <w:r w:rsidRPr="008378E1">
              <w:rPr>
                <w:b/>
                <w:sz w:val="24"/>
                <w:szCs w:val="24"/>
              </w:rPr>
              <w:t>G/SPS/N/LKA/41</w:t>
            </w:r>
          </w:p>
          <w:p w:rsidR="00423666" w:rsidRPr="008378E1" w:rsidRDefault="00423666" w:rsidP="00423666">
            <w:pPr>
              <w:jc w:val="right"/>
              <w:rPr>
                <w:sz w:val="24"/>
                <w:szCs w:val="24"/>
              </w:rPr>
            </w:pPr>
          </w:p>
        </w:tc>
        <w:tc>
          <w:tcPr>
            <w:tcW w:w="5386" w:type="dxa"/>
            <w:shd w:val="clear" w:color="auto" w:fill="auto"/>
          </w:tcPr>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2020 жылғы Азық-түлік өнімдері (астық, бұршақ өнімдері және қайта өңдеу өнімдері) туралы ереженің жобасы. Тіл: Ағылшын. Беттер саны: 43</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23666" w:rsidRPr="008378E1" w:rsidRDefault="001B2DA9" w:rsidP="00423666">
            <w:pPr>
              <w:jc w:val="both"/>
              <w:rPr>
                <w:sz w:val="24"/>
                <w:szCs w:val="24"/>
                <w:lang w:val="kk-KZ"/>
              </w:rPr>
            </w:pPr>
            <w:r w:rsidRPr="008378E1">
              <w:rPr>
                <w:sz w:val="24"/>
                <w:szCs w:val="24"/>
                <w:lang w:val="kk-KZ"/>
              </w:rPr>
              <w:t>11 қараша 2019 жыл</w:t>
            </w:r>
          </w:p>
        </w:tc>
      </w:tr>
      <w:tr w:rsidR="001B2DA9" w:rsidRPr="008378E1" w:rsidTr="00F92372">
        <w:trPr>
          <w:trHeight w:val="361"/>
        </w:trPr>
        <w:tc>
          <w:tcPr>
            <w:tcW w:w="426" w:type="dxa"/>
            <w:vMerge/>
            <w:shd w:val="clear" w:color="auto" w:fill="auto"/>
          </w:tcPr>
          <w:p w:rsidR="001B2DA9" w:rsidRPr="008378E1" w:rsidRDefault="001B2DA9" w:rsidP="00423666">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12 қыркүйек 2019 жыл</w:t>
            </w:r>
          </w:p>
        </w:tc>
        <w:tc>
          <w:tcPr>
            <w:tcW w:w="5386" w:type="dxa"/>
            <w:shd w:val="clear" w:color="auto" w:fill="auto"/>
          </w:tcPr>
          <w:p w:rsidR="001B2DA9" w:rsidRPr="008378E1" w:rsidRDefault="001B2DA9"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дәнді, бұршақты өнімдер және қайта өңдеу өнімдері</w:t>
            </w:r>
          </w:p>
        </w:tc>
        <w:tc>
          <w:tcPr>
            <w:tcW w:w="2268" w:type="dxa"/>
            <w:shd w:val="clear" w:color="auto" w:fill="auto"/>
          </w:tcPr>
          <w:p w:rsidR="001B2DA9" w:rsidRPr="008378E1" w:rsidRDefault="001B2DA9" w:rsidP="00423666">
            <w:pPr>
              <w:jc w:val="both"/>
              <w:rPr>
                <w:sz w:val="24"/>
                <w:szCs w:val="24"/>
                <w:lang w:val="kk-KZ"/>
              </w:rPr>
            </w:pPr>
          </w:p>
        </w:tc>
      </w:tr>
      <w:tr w:rsidR="00180E07" w:rsidRPr="008378E1" w:rsidTr="00F92372">
        <w:trPr>
          <w:trHeight w:val="361"/>
        </w:trPr>
        <w:tc>
          <w:tcPr>
            <w:tcW w:w="426" w:type="dxa"/>
            <w:vMerge/>
            <w:shd w:val="clear" w:color="auto" w:fill="auto"/>
          </w:tcPr>
          <w:p w:rsidR="00180E07" w:rsidRPr="008378E1" w:rsidRDefault="00180E07" w:rsidP="0028184E">
            <w:pPr>
              <w:numPr>
                <w:ilvl w:val="0"/>
                <w:numId w:val="3"/>
              </w:numPr>
              <w:ind w:left="0" w:firstLine="0"/>
              <w:jc w:val="both"/>
              <w:rPr>
                <w:sz w:val="24"/>
                <w:szCs w:val="24"/>
                <w:lang w:val="kk-KZ"/>
              </w:rPr>
            </w:pPr>
          </w:p>
        </w:tc>
        <w:tc>
          <w:tcPr>
            <w:tcW w:w="2552" w:type="dxa"/>
            <w:shd w:val="clear" w:color="auto" w:fill="auto"/>
          </w:tcPr>
          <w:p w:rsidR="00180E07" w:rsidRPr="008378E1" w:rsidRDefault="00180E07" w:rsidP="0028184E">
            <w:pPr>
              <w:pBdr>
                <w:between w:val="single" w:sz="6" w:space="1" w:color="auto"/>
              </w:pBdr>
              <w:jc w:val="both"/>
              <w:rPr>
                <w:sz w:val="24"/>
                <w:szCs w:val="24"/>
                <w:lang w:val="kk-KZ"/>
              </w:rPr>
            </w:pPr>
            <w:r w:rsidRPr="008378E1">
              <w:rPr>
                <w:sz w:val="24"/>
                <w:szCs w:val="24"/>
                <w:lang w:val="kk-KZ"/>
              </w:rPr>
              <w:t xml:space="preserve">Шри-Ланка  </w:t>
            </w:r>
          </w:p>
        </w:tc>
        <w:tc>
          <w:tcPr>
            <w:tcW w:w="5386" w:type="dxa"/>
            <w:shd w:val="clear" w:color="auto" w:fill="auto"/>
          </w:tcPr>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Ереже дәнді, бұршақты дақылдарға (бұршақты бұршақты қоса алғанда) және олардың ұнына және қайта өңдеу өнімдеріне бірнеше талаптарды белгілейді.</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Осы Ереженің ережелері ауыл шаруашылығы өнімдеріне мынадай өңдеу түрлері мен </w:t>
            </w:r>
            <w:r w:rsidRPr="008378E1">
              <w:rPr>
                <w:sz w:val="24"/>
                <w:szCs w:val="24"/>
                <w:lang w:val="kk-KZ"/>
              </w:rPr>
              <w:lastRenderedPageBreak/>
              <w:t>өнімдеріне қолданылады:</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Түрлері: Hordeum vulgare L. or h. distichon, Zea mays l., Eleusine coracana l. Gaertn., Oryza sativa l. (including several types), Sorghum bicolor l.Moench syn Sorghum vulgare pers., Triticum aestivum L., Triticum durum Desf., Vigna mungo l. Hepper syn. Phaseolus mungo Linn., Vigna sinensis (l.) Savi exd Hassk. syn. Vigna unguiculata (l.) Walp., Vigna sesquipedalis Fruhw., Cicer arietinum Linn., Phaseolus aureus Roxy., syn. Phaseolus radiatus l., Vigna radiata (l.) Wilczek., Lens culinaris Medik. syn. Lens esculenta Moench., Arachis hypogaea l., Glycine max l. Merr., Vigna mungo l. Hepper syn. Phaseolus mungo Linn., Cicer arietinum Linn., Vigna sinensis (l.) Savi exd Hassk syn. Vigna unguiculata (l.) Walp. Vigna sesquipedalis Frufw., Lens culinaris Medic. Syn Lens esculenta Moench, Phaseolus aureus Roxb, syn. Phaseolus radiator l., Vigna radiata (l.) Wilczek., Cajanus cajan Mill sp., Pisum sativum, Maranta arundinacea or Curcuma augustifolia және Шри-Ланка нарығында қол жетімді кез келген басқа да астық.</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Қайта өңдеу өнімдері:</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Ұн, саго, қайнатылған ұнтақ, жүгері қауызы, күріш және сұлы қауызы, нан және басқа да нан-тоқаш өнімдері, вафли, экструдирленген тағамдар, пападам (крекерлер), макарон өнімдері, кеспе, тез дайындалатын кеспе, соя өнімдері, торттар және печенье, өңделген дәнді өнімдер, мия өнімдері және т. б.</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Бұл өнімдерде жағымсыз бөтен иістер мен кез келген қосылған бояғыш заттар, жәндіктер мен саңырауқұлақтар, кеміргіштер мен экскременттердің шаштары болмауы тиіс.</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Жоғарыда көрсетілген тауарларды болмауы тиіс:</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пестицидтердің қалдықтары, микотоксиндер, кез келген ұндағы несеп қышқылы, қышқылда ерімейтін күл (кремнийлі зат), ауыр металдар (қорғасын, күшән, кадмий), ылғал, бөгде заттар, қышқылда ерімейтін күл және бүлінген дәндер, байытатын заттар, қопсытқыштар, қоспалар, пестицидтер және микробиологиялық құрам.</w:t>
            </w:r>
          </w:p>
          <w:p w:rsidR="007E0174" w:rsidRPr="008378E1" w:rsidRDefault="00423666" w:rsidP="0042366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8378E1">
              <w:rPr>
                <w:sz w:val="24"/>
                <w:szCs w:val="24"/>
                <w:lang w:val="kk-KZ"/>
              </w:rPr>
              <w:t>Нан-тоқаш өнімдерінде пайдаланылатын таңбалауға, буып-түю материалдары мен бұйымдарға, тәттілендіргіштерге, дәмдік заттарға, бояғыш заттарға, антиоксиданттарға, майларға / май алмастырғыштарға қойылатын талаптар осы ережелермен белгіленген.</w:t>
            </w:r>
          </w:p>
        </w:tc>
        <w:tc>
          <w:tcPr>
            <w:tcW w:w="2268" w:type="dxa"/>
            <w:shd w:val="clear" w:color="auto" w:fill="auto"/>
          </w:tcPr>
          <w:p w:rsidR="00180E07" w:rsidRPr="008378E1" w:rsidRDefault="00180E07" w:rsidP="0028184E">
            <w:pPr>
              <w:jc w:val="both"/>
              <w:rPr>
                <w:sz w:val="24"/>
                <w:szCs w:val="24"/>
                <w:lang w:val="kk-KZ"/>
              </w:rPr>
            </w:pPr>
          </w:p>
        </w:tc>
      </w:tr>
      <w:tr w:rsidR="00494E8B" w:rsidRPr="008378E1" w:rsidTr="00F92372">
        <w:trPr>
          <w:trHeight w:val="361"/>
        </w:trPr>
        <w:tc>
          <w:tcPr>
            <w:tcW w:w="426" w:type="dxa"/>
            <w:vMerge w:val="restart"/>
            <w:shd w:val="clear" w:color="auto" w:fill="auto"/>
          </w:tcPr>
          <w:p w:rsidR="00494E8B" w:rsidRPr="008378E1" w:rsidRDefault="00494E8B" w:rsidP="0028184E">
            <w:pPr>
              <w:numPr>
                <w:ilvl w:val="0"/>
                <w:numId w:val="3"/>
              </w:numPr>
              <w:ind w:left="0" w:firstLine="0"/>
              <w:jc w:val="both"/>
              <w:rPr>
                <w:sz w:val="24"/>
                <w:szCs w:val="24"/>
                <w:lang w:val="kk-KZ"/>
              </w:rPr>
            </w:pPr>
          </w:p>
        </w:tc>
        <w:tc>
          <w:tcPr>
            <w:tcW w:w="2552" w:type="dxa"/>
            <w:shd w:val="clear" w:color="auto" w:fill="auto"/>
          </w:tcPr>
          <w:p w:rsidR="0072123C" w:rsidRPr="008378E1" w:rsidRDefault="0072123C" w:rsidP="0028184E">
            <w:pPr>
              <w:jc w:val="right"/>
              <w:rPr>
                <w:b/>
                <w:sz w:val="24"/>
                <w:szCs w:val="24"/>
                <w:lang w:val="en-US"/>
              </w:rPr>
            </w:pPr>
            <w:r w:rsidRPr="008378E1">
              <w:rPr>
                <w:b/>
                <w:sz w:val="24"/>
                <w:szCs w:val="24"/>
                <w:lang w:val="en-US"/>
              </w:rPr>
              <w:t>G/SPS/N/AUS/445/Add.1</w:t>
            </w:r>
          </w:p>
          <w:p w:rsidR="00494E8B" w:rsidRPr="008378E1" w:rsidRDefault="00494E8B" w:rsidP="0028184E">
            <w:pPr>
              <w:jc w:val="right"/>
              <w:rPr>
                <w:sz w:val="24"/>
                <w:szCs w:val="24"/>
                <w:lang w:val="en-US"/>
              </w:rPr>
            </w:pPr>
          </w:p>
        </w:tc>
        <w:tc>
          <w:tcPr>
            <w:tcW w:w="5386" w:type="dxa"/>
            <w:shd w:val="clear" w:color="auto" w:fill="auto"/>
          </w:tcPr>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12 қыркүйекте алынған келесі хабарлама Австралия делегациясының өтініші бойынша таратылады.</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Егуге арналған жезденген көкөністердің тұқымдарын импорттау шарттарына соңғы шолу.</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Австралияның ауыл шаруашылығы министрлігі (департамент) төрт көкөніс тұқымына: Apiaceae, Cucurbitaceae, Brassicaceae және Solanaceae тұқымдардың халықаралық орын ауыстыруына байланысты тәуекелдердің өзгеруі нәтижесінде тұқымдардың импорты жағдайларына шолу сериясын жүргізеді. </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Егуге арналған жезден жасалған көкөніс дақылдары тұқымдарының бұл шолуы аяқталған серияның бірінші болып табылады.</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Бұл шолуда Жезді көкөністердің тұқымымен байланысты екі карантиндік зиянкестер анықталды. Анықталған карантиндік зиянды организмдер:</w:t>
            </w:r>
          </w:p>
          <w:p w:rsidR="00423666" w:rsidRPr="008378E1" w:rsidRDefault="001B2DA9"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Colletotrichum higginsianum </w:t>
            </w:r>
            <w:r w:rsidR="00423666" w:rsidRPr="008378E1">
              <w:rPr>
                <w:sz w:val="24"/>
                <w:szCs w:val="24"/>
                <w:lang w:val="kk-KZ"/>
              </w:rPr>
              <w:t xml:space="preserve">Brassica rapa and Raphanus sativus тұқымдарымен берілетін); </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Fusarium oxysporum f. sp. raphani (Eruca vesicaria және raphanus sativus тұқымдарымен берілетін).</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Карантиндік зиянды организмдердің тәуекелдері Австралияның тиісті қорғау деңгейінен (ALOP) асып түседі. Демек, Австралияда ALOP жеткен деңгейге дейін карантиндік зиянды организмдерді білдіретін фитосанитариялық тәуекелді басқару бойынша қосымша шаралар қажет.</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Әкелу шарттары үшін департамент үшін стандартты тұқымдарға қосымша, Brassica rapa, Eruca vesicaria және Raphanus sativus түрлері үшін тұқым себу үшін фитосанитариялық тәуекелді басқарудың төрт нұсқасы ұсынылады: </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- 1 нұсқа. Colletotrichum higginsianum, және Fusarium oxysporum f. зр. raphani; </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- 2 нұсқасы. Термиялық өңдеу - Colletotrichum higginsianum саңырауқұлақ қаупін басқару; </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- 3 нұсқасы. Полимеразды тізбекті реакцияның тесті (ПТР) - Fusarium oxysporum f. зр пайда болу қаупін басқару үшін. raphan; </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- 4 нұсқасы. Термиялық өңдеу және ПТР-тест комбинациясы - Colletotrichum higginsianum және Fusarium oxysporum f. зр пайда болу қаупін басқару үшін. raphan. Австралияның талаптарына сәйкес тестілеу немесе өңдеу жүргізілгені туралы қосымша мәлімдемесі бар фитосанитарлық сертификаттау талап етіледі. </w:t>
            </w:r>
          </w:p>
          <w:p w:rsidR="00E710C9" w:rsidRPr="008378E1" w:rsidRDefault="0042366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Brassica rapa, Eruca vesicaria және raphanus sativus тұқымдары, егер олар бекітілген келісімге сәйкес әрекет ететін өндірістік объектіде өсу үшін тікелей Австралияға импортталса, ол тұқымдарды мақсатсыз пайдалану тәуекелдерін азайтуға тиіс қосымша шаралардан босатылады</w:t>
            </w:r>
            <w:r w:rsidR="00E710C9" w:rsidRPr="008378E1">
              <w:rPr>
                <w:sz w:val="24"/>
                <w:szCs w:val="24"/>
                <w:lang w:val="kk-KZ"/>
              </w:rPr>
              <w:t>.</w:t>
            </w:r>
          </w:p>
        </w:tc>
        <w:tc>
          <w:tcPr>
            <w:tcW w:w="2268" w:type="dxa"/>
            <w:shd w:val="clear" w:color="auto" w:fill="auto"/>
          </w:tcPr>
          <w:p w:rsidR="00494E8B" w:rsidRPr="008378E1" w:rsidRDefault="001B2DA9" w:rsidP="0028184E">
            <w:pPr>
              <w:jc w:val="both"/>
              <w:rPr>
                <w:sz w:val="24"/>
                <w:szCs w:val="24"/>
                <w:lang w:val="kk-KZ"/>
              </w:rPr>
            </w:pPr>
            <w:r w:rsidRPr="008378E1">
              <w:rPr>
                <w:sz w:val="24"/>
                <w:szCs w:val="24"/>
                <w:lang w:val="kk-KZ"/>
              </w:rPr>
              <w:lastRenderedPageBreak/>
              <w:t>Орнатылмаған</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12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72123C" w:rsidRPr="008378E1" w:rsidTr="00F92372">
        <w:trPr>
          <w:trHeight w:val="361"/>
        </w:trPr>
        <w:tc>
          <w:tcPr>
            <w:tcW w:w="426" w:type="dxa"/>
            <w:vMerge/>
            <w:shd w:val="clear" w:color="auto" w:fill="auto"/>
          </w:tcPr>
          <w:p w:rsidR="0072123C" w:rsidRPr="008378E1" w:rsidRDefault="0072123C" w:rsidP="0028184E">
            <w:pPr>
              <w:numPr>
                <w:ilvl w:val="0"/>
                <w:numId w:val="3"/>
              </w:numPr>
              <w:ind w:left="0" w:firstLine="0"/>
              <w:jc w:val="both"/>
              <w:rPr>
                <w:sz w:val="24"/>
                <w:szCs w:val="24"/>
                <w:lang w:val="kk-KZ"/>
              </w:rPr>
            </w:pPr>
          </w:p>
        </w:tc>
        <w:tc>
          <w:tcPr>
            <w:tcW w:w="2552" w:type="dxa"/>
            <w:shd w:val="clear" w:color="auto" w:fill="auto"/>
          </w:tcPr>
          <w:p w:rsidR="0072123C" w:rsidRPr="008378E1" w:rsidRDefault="0072123C" w:rsidP="0028184E">
            <w:pPr>
              <w:pBdr>
                <w:between w:val="single" w:sz="6" w:space="1" w:color="auto"/>
              </w:pBdr>
              <w:jc w:val="both"/>
              <w:rPr>
                <w:sz w:val="24"/>
                <w:szCs w:val="24"/>
                <w:lang w:val="kk-KZ"/>
              </w:rPr>
            </w:pPr>
            <w:r w:rsidRPr="008378E1">
              <w:rPr>
                <w:sz w:val="24"/>
                <w:szCs w:val="24"/>
                <w:lang w:val="kk-KZ"/>
              </w:rPr>
              <w:t>Австралия</w:t>
            </w:r>
          </w:p>
        </w:tc>
        <w:tc>
          <w:tcPr>
            <w:tcW w:w="5386" w:type="dxa"/>
            <w:shd w:val="clear" w:color="auto" w:fill="auto"/>
          </w:tcPr>
          <w:p w:rsidR="0072123C" w:rsidRPr="008378E1" w:rsidRDefault="0072123C"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2123C" w:rsidRPr="008378E1" w:rsidRDefault="0072123C" w:rsidP="0028184E">
            <w:pPr>
              <w:jc w:val="both"/>
              <w:rPr>
                <w:sz w:val="24"/>
                <w:szCs w:val="24"/>
                <w:lang w:val="kk-KZ"/>
              </w:rPr>
            </w:pPr>
          </w:p>
        </w:tc>
      </w:tr>
      <w:tr w:rsidR="00494E8B" w:rsidRPr="008378E1" w:rsidTr="00F92372">
        <w:trPr>
          <w:trHeight w:val="361"/>
        </w:trPr>
        <w:tc>
          <w:tcPr>
            <w:tcW w:w="426" w:type="dxa"/>
            <w:vMerge w:val="restart"/>
            <w:shd w:val="clear" w:color="auto" w:fill="auto"/>
          </w:tcPr>
          <w:p w:rsidR="00494E8B" w:rsidRPr="008378E1" w:rsidRDefault="00494E8B" w:rsidP="0028184E">
            <w:pPr>
              <w:numPr>
                <w:ilvl w:val="0"/>
                <w:numId w:val="3"/>
              </w:numPr>
              <w:ind w:left="0" w:firstLine="0"/>
              <w:jc w:val="both"/>
              <w:rPr>
                <w:sz w:val="24"/>
                <w:szCs w:val="24"/>
                <w:lang w:val="kk-KZ"/>
              </w:rPr>
            </w:pPr>
          </w:p>
        </w:tc>
        <w:tc>
          <w:tcPr>
            <w:tcW w:w="2552" w:type="dxa"/>
            <w:shd w:val="clear" w:color="auto" w:fill="auto"/>
          </w:tcPr>
          <w:p w:rsidR="007D40CA" w:rsidRPr="008378E1" w:rsidRDefault="007D40CA" w:rsidP="0028184E">
            <w:pPr>
              <w:jc w:val="right"/>
              <w:rPr>
                <w:b/>
                <w:sz w:val="24"/>
                <w:szCs w:val="24"/>
                <w:lang w:val="en-US"/>
              </w:rPr>
            </w:pPr>
            <w:r w:rsidRPr="008378E1">
              <w:rPr>
                <w:b/>
                <w:sz w:val="24"/>
                <w:szCs w:val="24"/>
                <w:lang w:val="en-US"/>
              </w:rPr>
              <w:t>G/SPS/N/CAN/1244/A</w:t>
            </w:r>
            <w:r w:rsidRPr="008378E1">
              <w:rPr>
                <w:b/>
                <w:sz w:val="24"/>
                <w:szCs w:val="24"/>
                <w:lang w:val="en-US"/>
              </w:rPr>
              <w:lastRenderedPageBreak/>
              <w:t>dd.4</w:t>
            </w:r>
          </w:p>
          <w:p w:rsidR="00494E8B" w:rsidRPr="008378E1" w:rsidRDefault="00494E8B" w:rsidP="0028184E">
            <w:pPr>
              <w:jc w:val="right"/>
              <w:rPr>
                <w:sz w:val="24"/>
                <w:szCs w:val="24"/>
                <w:lang w:val="en-US"/>
              </w:rPr>
            </w:pPr>
          </w:p>
        </w:tc>
        <w:tc>
          <w:tcPr>
            <w:tcW w:w="5386" w:type="dxa"/>
            <w:shd w:val="clear" w:color="auto" w:fill="auto"/>
          </w:tcPr>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8378E1">
              <w:rPr>
                <w:color w:val="000000"/>
                <w:sz w:val="24"/>
                <w:szCs w:val="24"/>
                <w:lang w:val="kk-KZ"/>
              </w:rPr>
              <w:lastRenderedPageBreak/>
              <w:t xml:space="preserve">Толықтыру </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8378E1">
              <w:rPr>
                <w:color w:val="000000"/>
                <w:sz w:val="24"/>
                <w:szCs w:val="24"/>
                <w:lang w:val="kk-KZ"/>
              </w:rPr>
              <w:lastRenderedPageBreak/>
              <w:t>2019 жылғы 9 қыркүйекте алынған келесі хабарлама Канада делегациясының өтініші бойынша таратылады. Шошқаның африкалық обасына қатысты екінші (қосымша) бақылау аймақтарына тәртіп салу шарттары.</w:t>
            </w:r>
          </w:p>
          <w:p w:rsidR="007D40CA"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8378E1">
              <w:rPr>
                <w:color w:val="000000"/>
                <w:sz w:val="24"/>
                <w:szCs w:val="24"/>
                <w:lang w:val="kk-KZ"/>
              </w:rPr>
              <w:t>Канада азық-түлік өнімдерінің сапасын бақылау агенттігі (CFIA) шошқаның африкалық обасына (ТЖА) қатысты қауіп төндіретін елдерден импортталатын жекелеген азық ингредиенттері үшін әкелудің жаңа талаптарын енгізді. Сәйкестендірілген өнімдер үшін көрсетілген елдерден әкелуге рұқсат талап етіледі, сондай-ақ сату және әкелуге рұқсат ету тәртібімен шарттар сақталған. Бұл шарттарға шошқаның африкалық обасы вирусымен осы өнімдердің ластану қаупін төмендетуге арналған термиялық өңдеу және / немесе ұстау уақыты (қарастырылып отырған өнімге байланысты) жатады.</w:t>
            </w:r>
          </w:p>
        </w:tc>
        <w:tc>
          <w:tcPr>
            <w:tcW w:w="2268" w:type="dxa"/>
            <w:shd w:val="clear" w:color="auto" w:fill="auto"/>
          </w:tcPr>
          <w:p w:rsidR="00494E8B" w:rsidRPr="008378E1" w:rsidRDefault="00494E8B"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13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7D40CA" w:rsidRPr="008378E1" w:rsidTr="00F92372">
        <w:trPr>
          <w:trHeight w:val="361"/>
        </w:trPr>
        <w:tc>
          <w:tcPr>
            <w:tcW w:w="426" w:type="dxa"/>
            <w:vMerge/>
            <w:shd w:val="clear" w:color="auto" w:fill="auto"/>
          </w:tcPr>
          <w:p w:rsidR="007D40CA" w:rsidRPr="008378E1" w:rsidRDefault="007D40CA" w:rsidP="0028184E">
            <w:pPr>
              <w:numPr>
                <w:ilvl w:val="0"/>
                <w:numId w:val="3"/>
              </w:numPr>
              <w:ind w:left="0" w:firstLine="0"/>
              <w:jc w:val="both"/>
              <w:rPr>
                <w:sz w:val="24"/>
                <w:szCs w:val="24"/>
                <w:lang w:val="kk-KZ"/>
              </w:rPr>
            </w:pPr>
          </w:p>
        </w:tc>
        <w:tc>
          <w:tcPr>
            <w:tcW w:w="2552" w:type="dxa"/>
            <w:shd w:val="clear" w:color="auto" w:fill="auto"/>
          </w:tcPr>
          <w:p w:rsidR="007D40CA" w:rsidRPr="008378E1" w:rsidRDefault="007D40CA" w:rsidP="0028184E">
            <w:pPr>
              <w:pBdr>
                <w:between w:val="single" w:sz="6" w:space="1" w:color="auto"/>
              </w:pBdr>
              <w:jc w:val="both"/>
              <w:rPr>
                <w:sz w:val="24"/>
                <w:szCs w:val="24"/>
                <w:lang w:val="kk-KZ"/>
              </w:rPr>
            </w:pPr>
            <w:r w:rsidRPr="008378E1">
              <w:rPr>
                <w:sz w:val="24"/>
                <w:szCs w:val="24"/>
                <w:lang w:val="kk-KZ"/>
              </w:rPr>
              <w:t>Канада</w:t>
            </w:r>
          </w:p>
        </w:tc>
        <w:tc>
          <w:tcPr>
            <w:tcW w:w="5386" w:type="dxa"/>
            <w:shd w:val="clear" w:color="auto" w:fill="auto"/>
          </w:tcPr>
          <w:p w:rsidR="007D40CA" w:rsidRPr="008378E1" w:rsidRDefault="007D40CA"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40CA" w:rsidRPr="008378E1" w:rsidRDefault="007D40CA" w:rsidP="0028184E">
            <w:pPr>
              <w:jc w:val="both"/>
              <w:rPr>
                <w:sz w:val="24"/>
                <w:szCs w:val="24"/>
                <w:lang w:val="kk-KZ"/>
              </w:rPr>
            </w:pPr>
          </w:p>
        </w:tc>
      </w:tr>
      <w:tr w:rsidR="007D40CA" w:rsidRPr="008378E1" w:rsidTr="00F92372">
        <w:trPr>
          <w:trHeight w:val="361"/>
        </w:trPr>
        <w:tc>
          <w:tcPr>
            <w:tcW w:w="426" w:type="dxa"/>
            <w:vMerge w:val="restart"/>
            <w:shd w:val="clear" w:color="auto" w:fill="auto"/>
          </w:tcPr>
          <w:p w:rsidR="007D40CA" w:rsidRPr="008378E1" w:rsidRDefault="007D40CA" w:rsidP="0028184E">
            <w:pPr>
              <w:numPr>
                <w:ilvl w:val="0"/>
                <w:numId w:val="3"/>
              </w:numPr>
              <w:ind w:left="0" w:firstLine="0"/>
              <w:jc w:val="both"/>
              <w:rPr>
                <w:sz w:val="24"/>
                <w:szCs w:val="24"/>
                <w:lang w:val="kk-KZ"/>
              </w:rPr>
            </w:pPr>
          </w:p>
        </w:tc>
        <w:tc>
          <w:tcPr>
            <w:tcW w:w="2552" w:type="dxa"/>
            <w:shd w:val="clear" w:color="auto" w:fill="auto"/>
          </w:tcPr>
          <w:p w:rsidR="007D40CA" w:rsidRPr="008378E1" w:rsidRDefault="00AB75F1" w:rsidP="0028184E">
            <w:pPr>
              <w:jc w:val="right"/>
              <w:rPr>
                <w:b/>
                <w:sz w:val="24"/>
                <w:szCs w:val="24"/>
                <w:lang w:val="en-US"/>
              </w:rPr>
            </w:pPr>
            <w:r w:rsidRPr="008378E1">
              <w:rPr>
                <w:b/>
                <w:sz w:val="24"/>
                <w:szCs w:val="24"/>
                <w:lang w:val="en-US"/>
              </w:rPr>
              <w:t>G/SPS/N/AUS/481/Add.1</w:t>
            </w:r>
          </w:p>
        </w:tc>
        <w:tc>
          <w:tcPr>
            <w:tcW w:w="5386" w:type="dxa"/>
            <w:shd w:val="clear" w:color="auto" w:fill="auto"/>
          </w:tcPr>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13 қыркүйекте алынған келесі хабарлама Австралия делегациясының өтініші бойынша таратылады.</w:t>
            </w:r>
          </w:p>
          <w:p w:rsidR="00423666"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Тайландтан пісірілген үйрек етін (СЭҚ ТН 0207.45) импорттау. </w:t>
            </w:r>
          </w:p>
          <w:p w:rsidR="00AB75F1"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Австралия Үкіметінің Ауыл шаруашылығы департаменті "Тайландтан пісірілген Үйрек еті импорты - шолу жобасы" атты шолу жобасына түсініктеме беру мерзімін ұзарту туралы өтініш жасау нәтижесінде түсініктеме кезеңін 2019 жылдың 30 қыркүйегіне дейін созды. ДСҰ-ның бастапқы хабарламасы 2019 жылғы 19 шілдеде G / SPS / N / AUS / 481 болды.</w:t>
            </w:r>
          </w:p>
        </w:tc>
        <w:tc>
          <w:tcPr>
            <w:tcW w:w="2268" w:type="dxa"/>
            <w:shd w:val="clear" w:color="auto" w:fill="auto"/>
          </w:tcPr>
          <w:p w:rsidR="007D40CA" w:rsidRPr="008378E1" w:rsidRDefault="001B2DA9" w:rsidP="0028184E">
            <w:pPr>
              <w:jc w:val="both"/>
              <w:rPr>
                <w:sz w:val="24"/>
                <w:szCs w:val="24"/>
                <w:lang w:val="kk-KZ"/>
              </w:rPr>
            </w:pPr>
            <w:r w:rsidRPr="008378E1">
              <w:rPr>
                <w:sz w:val="24"/>
                <w:szCs w:val="24"/>
                <w:lang w:val="kk-KZ"/>
              </w:rPr>
              <w:t>30 Қыркүйек 2019 жыл</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13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AB75F1" w:rsidRPr="008378E1" w:rsidTr="00F92372">
        <w:trPr>
          <w:trHeight w:val="361"/>
        </w:trPr>
        <w:tc>
          <w:tcPr>
            <w:tcW w:w="426" w:type="dxa"/>
            <w:vMerge/>
            <w:shd w:val="clear" w:color="auto" w:fill="auto"/>
          </w:tcPr>
          <w:p w:rsidR="00AB75F1" w:rsidRPr="008378E1" w:rsidRDefault="00AB75F1" w:rsidP="0028184E">
            <w:pPr>
              <w:numPr>
                <w:ilvl w:val="0"/>
                <w:numId w:val="3"/>
              </w:numPr>
              <w:ind w:left="0" w:firstLine="0"/>
              <w:jc w:val="both"/>
              <w:rPr>
                <w:sz w:val="24"/>
                <w:szCs w:val="24"/>
                <w:lang w:val="kk-KZ"/>
              </w:rPr>
            </w:pPr>
          </w:p>
        </w:tc>
        <w:tc>
          <w:tcPr>
            <w:tcW w:w="2552" w:type="dxa"/>
            <w:shd w:val="clear" w:color="auto" w:fill="auto"/>
          </w:tcPr>
          <w:p w:rsidR="00AB75F1" w:rsidRPr="008378E1" w:rsidRDefault="00AB75F1" w:rsidP="0028184E">
            <w:pPr>
              <w:pBdr>
                <w:between w:val="single" w:sz="6" w:space="1" w:color="auto"/>
              </w:pBdr>
              <w:jc w:val="both"/>
              <w:rPr>
                <w:sz w:val="24"/>
                <w:szCs w:val="24"/>
                <w:lang w:val="kk-KZ"/>
              </w:rPr>
            </w:pPr>
            <w:r w:rsidRPr="008378E1">
              <w:rPr>
                <w:sz w:val="24"/>
                <w:szCs w:val="24"/>
                <w:lang w:val="kk-KZ"/>
              </w:rPr>
              <w:t>Австралия</w:t>
            </w:r>
          </w:p>
        </w:tc>
        <w:tc>
          <w:tcPr>
            <w:tcW w:w="5386" w:type="dxa"/>
            <w:shd w:val="clear" w:color="auto" w:fill="auto"/>
          </w:tcPr>
          <w:p w:rsidR="00AB75F1" w:rsidRPr="008378E1" w:rsidRDefault="00AB75F1"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B75F1" w:rsidRPr="008378E1" w:rsidRDefault="00AB75F1" w:rsidP="0028184E">
            <w:pPr>
              <w:jc w:val="both"/>
              <w:rPr>
                <w:sz w:val="24"/>
                <w:szCs w:val="24"/>
                <w:lang w:val="kk-KZ"/>
              </w:rPr>
            </w:pPr>
          </w:p>
        </w:tc>
      </w:tr>
      <w:tr w:rsidR="007D40CA" w:rsidRPr="008378E1" w:rsidTr="00F92372">
        <w:trPr>
          <w:trHeight w:val="361"/>
        </w:trPr>
        <w:tc>
          <w:tcPr>
            <w:tcW w:w="426" w:type="dxa"/>
            <w:vMerge w:val="restart"/>
            <w:shd w:val="clear" w:color="auto" w:fill="auto"/>
          </w:tcPr>
          <w:p w:rsidR="007D40CA" w:rsidRPr="008378E1" w:rsidRDefault="007D40CA" w:rsidP="0028184E">
            <w:pPr>
              <w:numPr>
                <w:ilvl w:val="0"/>
                <w:numId w:val="3"/>
              </w:numPr>
              <w:ind w:left="0" w:firstLine="0"/>
              <w:jc w:val="both"/>
              <w:rPr>
                <w:sz w:val="24"/>
                <w:szCs w:val="24"/>
                <w:lang w:val="kk-KZ"/>
              </w:rPr>
            </w:pPr>
          </w:p>
        </w:tc>
        <w:tc>
          <w:tcPr>
            <w:tcW w:w="2552" w:type="dxa"/>
            <w:shd w:val="clear" w:color="auto" w:fill="auto"/>
          </w:tcPr>
          <w:p w:rsidR="00E30BDC" w:rsidRPr="008378E1" w:rsidRDefault="00E30BDC" w:rsidP="0028184E">
            <w:pPr>
              <w:jc w:val="right"/>
              <w:rPr>
                <w:b/>
                <w:sz w:val="24"/>
                <w:szCs w:val="24"/>
                <w:lang w:eastAsia="en-US"/>
              </w:rPr>
            </w:pPr>
            <w:r w:rsidRPr="008378E1">
              <w:rPr>
                <w:b/>
                <w:sz w:val="24"/>
                <w:szCs w:val="24"/>
              </w:rPr>
              <w:t>G/SPS/N/BRA/1564</w:t>
            </w:r>
          </w:p>
          <w:p w:rsidR="007D40CA" w:rsidRPr="008378E1" w:rsidRDefault="007D40CA" w:rsidP="0028184E">
            <w:pPr>
              <w:jc w:val="right"/>
              <w:rPr>
                <w:sz w:val="24"/>
                <w:szCs w:val="24"/>
                <w:lang w:val="es-ES"/>
              </w:rPr>
            </w:pPr>
          </w:p>
        </w:tc>
        <w:tc>
          <w:tcPr>
            <w:tcW w:w="5386" w:type="dxa"/>
            <w:shd w:val="clear" w:color="auto" w:fill="auto"/>
          </w:tcPr>
          <w:p w:rsidR="007D40CA" w:rsidRPr="008378E1" w:rsidRDefault="0042366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29 тамыздағы RE N° 165 қаулысымен жарияланған және 2003 жылғы 2 қыркүйектегі Бразилиялық Ресми газетте (DOU - Diário Oficial da União) жарияланған пестицидтерге, тұрмыстық тазалағыш құралдар мен ағашқа арналған қорғаныш құралдарына арналған белсенді ингредиенттердің монографиялық тізбесіне T30 - ТИОДИКАРБ (thiodicarb) белсенді ингредиентіне қатысты 2019 жылғы 23 тамыздағы № 701 қаулы жобасы. Тіл: Португал. Беттер саны: 4</w:t>
            </w:r>
          </w:p>
        </w:tc>
        <w:tc>
          <w:tcPr>
            <w:tcW w:w="2268" w:type="dxa"/>
            <w:shd w:val="clear" w:color="auto" w:fill="auto"/>
          </w:tcPr>
          <w:p w:rsidR="007D40CA" w:rsidRPr="008378E1" w:rsidRDefault="001B2DA9" w:rsidP="0028184E">
            <w:pPr>
              <w:jc w:val="both"/>
              <w:rPr>
                <w:sz w:val="24"/>
                <w:szCs w:val="24"/>
                <w:lang w:val="kk-KZ"/>
              </w:rPr>
            </w:pPr>
            <w:r w:rsidRPr="008378E1">
              <w:rPr>
                <w:sz w:val="24"/>
                <w:szCs w:val="24"/>
                <w:lang w:val="kk-KZ"/>
              </w:rPr>
              <w:t>26 қазан 2019 жыл</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17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Код </w:t>
            </w:r>
            <w:r w:rsidRPr="008378E1">
              <w:rPr>
                <w:bCs/>
                <w:color w:val="000000" w:themeColor="text1"/>
                <w:sz w:val="24"/>
                <w:szCs w:val="24"/>
                <w:shd w:val="clear" w:color="auto" w:fill="FFFFFF"/>
                <w:lang w:val="kk-KZ"/>
              </w:rPr>
              <w:t>ТН ВЭД:</w:t>
            </w:r>
            <w:r w:rsidRPr="008378E1">
              <w:rPr>
                <w:sz w:val="24"/>
                <w:szCs w:val="24"/>
                <w:lang w:val="kk-KZ"/>
              </w:rPr>
              <w:t xml:space="preserve"> 1201; Код ICS: 13, 65</w:t>
            </w:r>
          </w:p>
        </w:tc>
        <w:tc>
          <w:tcPr>
            <w:tcW w:w="2268" w:type="dxa"/>
            <w:shd w:val="clear" w:color="auto" w:fill="auto"/>
          </w:tcPr>
          <w:p w:rsidR="001B2DA9" w:rsidRPr="008378E1" w:rsidRDefault="001B2DA9" w:rsidP="0028184E">
            <w:pPr>
              <w:jc w:val="both"/>
              <w:rPr>
                <w:sz w:val="24"/>
                <w:szCs w:val="24"/>
                <w:lang w:val="kk-KZ"/>
              </w:rPr>
            </w:pPr>
          </w:p>
        </w:tc>
      </w:tr>
      <w:tr w:rsidR="00E30BDC" w:rsidRPr="008378E1" w:rsidTr="00F92372">
        <w:trPr>
          <w:trHeight w:val="361"/>
        </w:trPr>
        <w:tc>
          <w:tcPr>
            <w:tcW w:w="426" w:type="dxa"/>
            <w:vMerge/>
            <w:shd w:val="clear" w:color="auto" w:fill="auto"/>
          </w:tcPr>
          <w:p w:rsidR="00E30BDC" w:rsidRPr="008378E1" w:rsidRDefault="00E30BDC" w:rsidP="0028184E">
            <w:pPr>
              <w:numPr>
                <w:ilvl w:val="0"/>
                <w:numId w:val="3"/>
              </w:numPr>
              <w:ind w:left="0" w:firstLine="0"/>
              <w:jc w:val="both"/>
              <w:rPr>
                <w:sz w:val="24"/>
                <w:szCs w:val="24"/>
                <w:lang w:val="kk-KZ"/>
              </w:rPr>
            </w:pPr>
          </w:p>
        </w:tc>
        <w:tc>
          <w:tcPr>
            <w:tcW w:w="2552" w:type="dxa"/>
            <w:shd w:val="clear" w:color="auto" w:fill="auto"/>
          </w:tcPr>
          <w:p w:rsidR="00E30BDC" w:rsidRPr="008378E1" w:rsidRDefault="00E30BDC" w:rsidP="0028184E">
            <w:pPr>
              <w:pBdr>
                <w:between w:val="single" w:sz="6" w:space="1" w:color="auto"/>
              </w:pBdr>
              <w:jc w:val="both"/>
              <w:rPr>
                <w:sz w:val="24"/>
                <w:szCs w:val="24"/>
                <w:lang w:val="kk-KZ"/>
              </w:rPr>
            </w:pPr>
            <w:r w:rsidRPr="008378E1">
              <w:rPr>
                <w:sz w:val="24"/>
                <w:szCs w:val="24"/>
                <w:lang w:val="kk-KZ"/>
              </w:rPr>
              <w:t xml:space="preserve">Бразилия </w:t>
            </w:r>
          </w:p>
        </w:tc>
        <w:tc>
          <w:tcPr>
            <w:tcW w:w="5386" w:type="dxa"/>
            <w:shd w:val="clear" w:color="auto" w:fill="auto"/>
          </w:tcPr>
          <w:p w:rsidR="00423666" w:rsidRPr="008378E1" w:rsidRDefault="00423666" w:rsidP="00423666">
            <w:pPr>
              <w:jc w:val="both"/>
              <w:rPr>
                <w:sz w:val="24"/>
                <w:szCs w:val="24"/>
                <w:lang w:val="kk-KZ"/>
              </w:rPr>
            </w:pPr>
            <w:r w:rsidRPr="008378E1">
              <w:rPr>
                <w:sz w:val="24"/>
                <w:szCs w:val="24"/>
                <w:lang w:val="kk-KZ"/>
              </w:rPr>
              <w:t>Аталған Қаулы жобасы T30 - ТИОДИКАРБ (thiodicarb) белсенді ингредиентіне пестицидтер үшін белсенді ингредиенттердің монографиялық тізіміне, тұрмыстық тазалағыш құралдарға және ағашқа арналған қорғаныс құралдарына қатысты:</w:t>
            </w:r>
          </w:p>
          <w:p w:rsidR="00423666" w:rsidRPr="008378E1" w:rsidRDefault="00423666" w:rsidP="00423666">
            <w:pPr>
              <w:jc w:val="both"/>
              <w:rPr>
                <w:sz w:val="24"/>
                <w:szCs w:val="24"/>
                <w:lang w:val="kk-KZ"/>
              </w:rPr>
            </w:pPr>
            <w:r w:rsidRPr="008378E1">
              <w:rPr>
                <w:sz w:val="24"/>
                <w:szCs w:val="24"/>
                <w:lang w:val="kk-KZ"/>
              </w:rPr>
              <w:lastRenderedPageBreak/>
              <w:t xml:space="preserve"> Пайдалану шарттары себебінен Анықталмайтын ең жоғары қалдық деңгейі 0.1 мг/кг соя дақылдарын және жарамдылық мерзімін қоса алғанда;</w:t>
            </w:r>
          </w:p>
          <w:p w:rsidR="00423666" w:rsidRPr="008378E1" w:rsidRDefault="00423666" w:rsidP="00423666">
            <w:pPr>
              <w:jc w:val="both"/>
              <w:rPr>
                <w:sz w:val="24"/>
                <w:szCs w:val="24"/>
                <w:lang w:val="kk-KZ"/>
              </w:rPr>
            </w:pPr>
            <w:r w:rsidRPr="008378E1">
              <w:rPr>
                <w:sz w:val="24"/>
                <w:szCs w:val="24"/>
                <w:lang w:val="kk-KZ"/>
              </w:rPr>
              <w:t xml:space="preserve">фразаны "j" тармағында өзгертеді»: </w:t>
            </w:r>
          </w:p>
          <w:p w:rsidR="00E30BDC" w:rsidRPr="008378E1" w:rsidRDefault="00423666" w:rsidP="00423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"ең жоғары қалдық деңгеймен сәйкестік үшін қалдықты анықтау мақсатында және тамақтану рационындағы тәуекелді бағалау үшін ол тиодикарбе ингредиенті және оның motomil және hidroxitioacetimidato de metila (metomil oxima) метаболиттері болып саналады.»</w:t>
            </w:r>
          </w:p>
        </w:tc>
        <w:tc>
          <w:tcPr>
            <w:tcW w:w="2268" w:type="dxa"/>
            <w:shd w:val="clear" w:color="auto" w:fill="auto"/>
          </w:tcPr>
          <w:p w:rsidR="00E30BDC" w:rsidRPr="008378E1" w:rsidRDefault="00E30BDC"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rPr>
            </w:pPr>
            <w:r w:rsidRPr="008378E1">
              <w:rPr>
                <w:b/>
                <w:sz w:val="24"/>
                <w:szCs w:val="24"/>
              </w:rPr>
              <w:t>G/SPS/N/BRA/1563</w:t>
            </w:r>
          </w:p>
          <w:p w:rsidR="001B2DA9" w:rsidRPr="008378E1" w:rsidRDefault="001B2DA9" w:rsidP="0028184E">
            <w:pPr>
              <w:jc w:val="right"/>
              <w:rPr>
                <w:sz w:val="24"/>
                <w:szCs w:val="24"/>
                <w:lang w:val="fr-CH"/>
              </w:rPr>
            </w:pP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29 тамыздағы RE N° 165 қаулысымен жарияланған және 2003 жылғы 2 қыркүйектегі Бразилиялық Ресми газетте (DOU - Diário Oficial da União) жарияланған пестицидтерге, тұрмыстық тазалағыш құралдар мен сүрек үшін қорғау құралдарына арналған белсенді ингредиенттердің монографиялық тізбесіне қатысты 2019 жылғы 23 тамыздағы № 700 қаулы жобасы. Тіл: Португал. Беттер саны: 4</w:t>
            </w:r>
          </w:p>
        </w:tc>
        <w:tc>
          <w:tcPr>
            <w:tcW w:w="2268" w:type="dxa"/>
            <w:shd w:val="clear" w:color="auto" w:fill="auto"/>
          </w:tcPr>
          <w:p w:rsidR="001B2DA9" w:rsidRPr="008378E1" w:rsidRDefault="001B2DA9" w:rsidP="001B2DA9">
            <w:pPr>
              <w:jc w:val="both"/>
              <w:rPr>
                <w:sz w:val="24"/>
                <w:szCs w:val="24"/>
                <w:lang w:val="kk-KZ"/>
              </w:rPr>
            </w:pPr>
            <w:r w:rsidRPr="008378E1">
              <w:rPr>
                <w:sz w:val="24"/>
                <w:szCs w:val="24"/>
                <w:lang w:val="kk-KZ"/>
              </w:rPr>
              <w:t>26 қазан 2019 жыл</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17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Код </w:t>
            </w:r>
            <w:r w:rsidRPr="008378E1">
              <w:rPr>
                <w:bCs/>
                <w:color w:val="000000" w:themeColor="text1"/>
                <w:sz w:val="24"/>
                <w:szCs w:val="24"/>
                <w:shd w:val="clear" w:color="auto" w:fill="FFFFFF"/>
                <w:lang w:val="kk-KZ"/>
              </w:rPr>
              <w:t>ТН ВЭД:</w:t>
            </w:r>
            <w:r w:rsidRPr="008378E1">
              <w:rPr>
                <w:sz w:val="24"/>
                <w:szCs w:val="24"/>
                <w:lang w:val="kk-KZ"/>
              </w:rPr>
              <w:t xml:space="preserve"> 070960; Код ICS: 13, 65</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pBdr>
                <w:between w:val="single" w:sz="6" w:space="1" w:color="auto"/>
              </w:pBdr>
              <w:jc w:val="both"/>
              <w:rPr>
                <w:sz w:val="24"/>
                <w:szCs w:val="24"/>
                <w:lang w:val="kk-KZ"/>
              </w:rPr>
            </w:pPr>
            <w:r w:rsidRPr="008378E1">
              <w:rPr>
                <w:sz w:val="24"/>
                <w:szCs w:val="24"/>
                <w:lang w:val="kk-KZ"/>
              </w:rPr>
              <w:t xml:space="preserve">Бразилия </w:t>
            </w:r>
          </w:p>
        </w:tc>
        <w:tc>
          <w:tcPr>
            <w:tcW w:w="5386" w:type="dxa"/>
            <w:shd w:val="clear" w:color="auto" w:fill="auto"/>
          </w:tcPr>
          <w:p w:rsidR="001B2DA9" w:rsidRPr="008378E1" w:rsidRDefault="001B2DA9" w:rsidP="00780CE2">
            <w:pPr>
              <w:jc w:val="both"/>
              <w:rPr>
                <w:sz w:val="24"/>
                <w:szCs w:val="24"/>
                <w:lang w:val="kk-KZ"/>
              </w:rPr>
            </w:pPr>
            <w:r w:rsidRPr="008378E1">
              <w:rPr>
                <w:sz w:val="24"/>
                <w:szCs w:val="24"/>
                <w:lang w:val="kk-KZ"/>
              </w:rPr>
              <w:t>Аталған Қаулы жобасы пестицидтерге, тұрмыстық тазалағыш құралдар мен ағашқа арналған қорғаныс құралдарына арналған белсенді ингредиенттердің монографиялық тізіміне қатысты:</w:t>
            </w:r>
          </w:p>
          <w:p w:rsidR="001B2DA9" w:rsidRPr="008378E1" w:rsidRDefault="001B2DA9" w:rsidP="00780CE2">
            <w:pPr>
              <w:numPr>
                <w:ilvl w:val="0"/>
                <w:numId w:val="7"/>
              </w:numPr>
              <w:ind w:left="0" w:firstLine="0"/>
              <w:jc w:val="both"/>
              <w:rPr>
                <w:sz w:val="24"/>
                <w:szCs w:val="24"/>
                <w:lang w:val="kk-KZ"/>
              </w:rPr>
            </w:pPr>
            <w:r w:rsidRPr="008378E1">
              <w:rPr>
                <w:sz w:val="24"/>
                <w:szCs w:val="24"/>
                <w:lang w:val="kk-KZ"/>
              </w:rPr>
              <w:t xml:space="preserve"> Барынша қалдық деңгейі мен жарамдылық мерзімі бар Capsicum текті немесе Pimenta текті жемістерді қоса алғанда, ол айқындалмаған;</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rPr>
            </w:pPr>
            <w:r w:rsidRPr="008378E1">
              <w:rPr>
                <w:b/>
                <w:sz w:val="24"/>
                <w:szCs w:val="24"/>
              </w:rPr>
              <w:t>G/SPS/N/BRA/1562</w:t>
            </w:r>
          </w:p>
          <w:p w:rsidR="001B2DA9" w:rsidRPr="008378E1" w:rsidRDefault="001B2DA9" w:rsidP="0028184E">
            <w:pPr>
              <w:rPr>
                <w:sz w:val="24"/>
                <w:szCs w:val="24"/>
                <w:lang w:val="kk-KZ"/>
              </w:rPr>
            </w:pP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Бразилиялық Ресми газетте (DOU - Diário Oficial da União) 2003 жылғы 29 тамыздағы RE № 165 қарарында жарияланған пестицидтерге, тұрмыстық тазалағыш құралдарға және ағашқа арналған қорғаныс құралдарына арналған белсенді ингредиенттердің монографиялық тізбесінің d11 - DICAMBA (дикамба) белсенді ингредиенті туралы 2019 жылғы 23 тамыздағы № 699 қаулы жобасы. Тіл: Португал. Беттер саны: 4</w:t>
            </w:r>
          </w:p>
        </w:tc>
        <w:tc>
          <w:tcPr>
            <w:tcW w:w="2268" w:type="dxa"/>
            <w:shd w:val="clear" w:color="auto" w:fill="auto"/>
          </w:tcPr>
          <w:p w:rsidR="001B2DA9" w:rsidRPr="008378E1" w:rsidRDefault="001B2DA9" w:rsidP="001B2DA9">
            <w:pPr>
              <w:jc w:val="both"/>
              <w:rPr>
                <w:sz w:val="24"/>
                <w:szCs w:val="24"/>
                <w:lang w:val="kk-KZ"/>
              </w:rPr>
            </w:pPr>
            <w:r w:rsidRPr="008378E1">
              <w:rPr>
                <w:sz w:val="24"/>
                <w:szCs w:val="24"/>
                <w:lang w:val="kk-KZ"/>
              </w:rPr>
              <w:t>26 қазан 2019 жыл</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17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Код </w:t>
            </w:r>
            <w:r w:rsidRPr="008378E1">
              <w:rPr>
                <w:bCs/>
                <w:color w:val="000000" w:themeColor="text1"/>
                <w:sz w:val="24"/>
                <w:szCs w:val="24"/>
                <w:shd w:val="clear" w:color="auto" w:fill="FFFFFF"/>
                <w:lang w:val="kk-KZ"/>
              </w:rPr>
              <w:t>ТН ВЭД:</w:t>
            </w:r>
            <w:r w:rsidRPr="008378E1">
              <w:rPr>
                <w:sz w:val="24"/>
                <w:szCs w:val="24"/>
                <w:lang w:val="kk-KZ"/>
              </w:rPr>
              <w:t xml:space="preserve"> 170111, 1001, 1005; Код ICS: 13, 65</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pBdr>
                <w:between w:val="single" w:sz="6" w:space="1" w:color="auto"/>
              </w:pBdr>
              <w:jc w:val="both"/>
              <w:rPr>
                <w:sz w:val="24"/>
                <w:szCs w:val="24"/>
                <w:lang w:val="kk-KZ"/>
              </w:rPr>
            </w:pPr>
            <w:r w:rsidRPr="008378E1">
              <w:rPr>
                <w:sz w:val="24"/>
                <w:szCs w:val="24"/>
                <w:lang w:val="kk-KZ"/>
              </w:rPr>
              <w:t xml:space="preserve">Бразилия </w:t>
            </w:r>
          </w:p>
        </w:tc>
        <w:tc>
          <w:tcPr>
            <w:tcW w:w="5386" w:type="dxa"/>
            <w:shd w:val="clear" w:color="auto" w:fill="auto"/>
          </w:tcPr>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Аталған Қаулы жобасы d11 - DICAMBA (дикамба) белсенді ингредиентіне пестицидтер үшін белсенді ингредиенттердің, тұрмыстық тазалау құралдары мен ағашқа арналған қорғаныс құралдарының монографиялық тізіміне қатысты:</w:t>
            </w:r>
          </w:p>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Ең көп қалдық деңгейі 0,01 мг / кг және жарамдылық мерзімі 30 күн құрақ қанты дақылын қосады;</w:t>
            </w:r>
          </w:p>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максималды қалдық деңгейі 0,01 мг / кг және жарамдылық мерзімі 14 күн бидай дақылын қамтиды; </w:t>
            </w:r>
          </w:p>
          <w:p w:rsidR="001B2DA9" w:rsidRPr="008378E1" w:rsidRDefault="001B2DA9" w:rsidP="00780CE2">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378E1">
              <w:rPr>
                <w:sz w:val="24"/>
                <w:szCs w:val="24"/>
                <w:lang w:val="kk-KZ"/>
              </w:rPr>
              <w:t xml:space="preserve">- - Жүгері дақылының барынша </w:t>
            </w:r>
            <w:r w:rsidRPr="008378E1">
              <w:rPr>
                <w:sz w:val="24"/>
                <w:szCs w:val="24"/>
                <w:lang w:val="kk-KZ"/>
              </w:rPr>
              <w:lastRenderedPageBreak/>
              <w:t>жеткілікті деңгейін 0,01 мг / кг және жарамдылық мерзімін қамтиды.</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rPr>
            </w:pPr>
            <w:r w:rsidRPr="008378E1">
              <w:rPr>
                <w:b/>
                <w:sz w:val="24"/>
                <w:szCs w:val="24"/>
              </w:rPr>
              <w:t>G/SPS/N/BRA/1561</w:t>
            </w:r>
          </w:p>
          <w:p w:rsidR="001B2DA9" w:rsidRPr="008378E1" w:rsidRDefault="001B2DA9" w:rsidP="0028184E">
            <w:pPr>
              <w:jc w:val="right"/>
              <w:rPr>
                <w:sz w:val="24"/>
                <w:szCs w:val="24"/>
                <w:lang w:val="kk-KZ"/>
              </w:rPr>
            </w:pP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Бразилиялық Ресми газетте (DOU - Diário Oficial da União) 2003 жылғы 29 тамыздағы RE № 165 қарарында жарияланған пестицидтерге, тұрмыстық тазалағыш құралдарға және ағашқа арналған қорғаныш құралдарына арналған белсенді ингредиенттердің монографиялық тізбесінің G01 - ГЛИФОСАТО (glyphosate) белсенді ингредиенті туралы 2019 жылғы 23 тамыздағы № 698 қаулы жобасы. Тіл : португал. Беттер саны: 8</w:t>
            </w:r>
          </w:p>
        </w:tc>
        <w:tc>
          <w:tcPr>
            <w:tcW w:w="2268" w:type="dxa"/>
            <w:shd w:val="clear" w:color="auto" w:fill="auto"/>
          </w:tcPr>
          <w:p w:rsidR="001B2DA9" w:rsidRPr="008378E1" w:rsidRDefault="001B2DA9" w:rsidP="001B2DA9">
            <w:pPr>
              <w:jc w:val="both"/>
              <w:rPr>
                <w:sz w:val="24"/>
                <w:szCs w:val="24"/>
                <w:lang w:val="kk-KZ"/>
              </w:rPr>
            </w:pPr>
            <w:r w:rsidRPr="008378E1">
              <w:rPr>
                <w:sz w:val="24"/>
                <w:szCs w:val="24"/>
                <w:lang w:val="kk-KZ"/>
              </w:rPr>
              <w:t>26 қазан 2019 жыл</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17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Код </w:t>
            </w:r>
            <w:r w:rsidRPr="008378E1">
              <w:rPr>
                <w:bCs/>
                <w:color w:val="000000" w:themeColor="text1"/>
                <w:sz w:val="24"/>
                <w:szCs w:val="24"/>
                <w:shd w:val="clear" w:color="auto" w:fill="FFFFFF"/>
                <w:lang w:val="kk-KZ"/>
              </w:rPr>
              <w:t>ТН ВЭД:</w:t>
            </w:r>
            <w:r w:rsidRPr="008378E1">
              <w:rPr>
                <w:sz w:val="24"/>
                <w:szCs w:val="24"/>
                <w:lang w:val="kk-KZ"/>
              </w:rPr>
              <w:t xml:space="preserve"> 0706, 070610, 071320, 071410, 071420, 080420, 080450, 091010, 070810, 071340, 08107000, 081090, 07143000, 0714900011, 17029040000, 20081920, 07133500; Код ICS: 13, 65</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pBdr>
                <w:between w:val="single" w:sz="6" w:space="1" w:color="auto"/>
              </w:pBdr>
              <w:jc w:val="both"/>
              <w:rPr>
                <w:sz w:val="24"/>
                <w:szCs w:val="24"/>
                <w:lang w:val="kk-KZ"/>
              </w:rPr>
            </w:pPr>
            <w:r w:rsidRPr="008378E1">
              <w:rPr>
                <w:sz w:val="24"/>
                <w:szCs w:val="24"/>
                <w:lang w:val="kk-KZ"/>
              </w:rPr>
              <w:t xml:space="preserve">Бразилия </w:t>
            </w:r>
          </w:p>
        </w:tc>
        <w:tc>
          <w:tcPr>
            <w:tcW w:w="5386" w:type="dxa"/>
            <w:shd w:val="clear" w:color="auto" w:fill="auto"/>
          </w:tcPr>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Қарар жобасы Пестицидтерге арналған белсенді ингредиенттердің, тұрмыстық тазалағыш құралдар мен ағашқа арналған қорғаныс құралдарының монографиялық тізбесінің бөлімінен G01 - GLIFOSATA (глифосат) белсенді ингредиенті үшін келесі өзгерістерді қамтиды:</w:t>
            </w:r>
          </w:p>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 құрамында MRL 0,2 мг / кг бар хурма, гуава, інжір, старфрут және манга жемістері бар және жарамдылық мерзімі 17 күн;</w:t>
            </w:r>
          </w:p>
          <w:p w:rsidR="001B2DA9" w:rsidRPr="008378E1" w:rsidRDefault="001B2DA9" w:rsidP="00780CE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маниока, тәтті картоп, қызылша, пурпур ет, сәбіз, зімбір, ямса, дәрігерлер, репалар, якон және MRL 0,01 мг / кг және жарамдылық мерзімі 90 күн;</w:t>
            </w:r>
          </w:p>
          <w:p w:rsidR="001B2DA9" w:rsidRPr="008378E1" w:rsidRDefault="001B2DA9" w:rsidP="00780CE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8378E1">
              <w:rPr>
                <w:sz w:val="24"/>
                <w:szCs w:val="24"/>
                <w:lang w:val="kk-KZ"/>
              </w:rPr>
              <w:t>- жержаңғақ, бұршақ, нута, жасымық және капри дақылдарын қамтиды, MRL 0,01 мг / кг және пайдалану шарттарына байланысты айқындалмаған жарамдылық мерзімі.</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lang w:eastAsia="en-US"/>
              </w:rPr>
            </w:pPr>
            <w:r w:rsidRPr="008378E1">
              <w:rPr>
                <w:b/>
                <w:sz w:val="24"/>
                <w:szCs w:val="24"/>
              </w:rPr>
              <w:t>G/SPS/N/BRA/1560</w:t>
            </w:r>
          </w:p>
          <w:p w:rsidR="001B2DA9" w:rsidRPr="008378E1" w:rsidRDefault="001B2DA9" w:rsidP="0028184E">
            <w:pPr>
              <w:jc w:val="right"/>
              <w:rPr>
                <w:sz w:val="24"/>
                <w:szCs w:val="24"/>
                <w:lang w:val="kk-KZ"/>
              </w:rPr>
            </w:pP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Бразилиялық Ресми газетте (DOU - Diário Oficial da União) 2003 жылғы 29 тамыздағы re № 165 қарарында жарияланған пестицидтерге, тұрмыстық тазалағыш құралдар мен ағашқа арналған қорғаныс құралдарына арналған белсенді ингредиенттердің монографиялық тізбесінің T24 - ТРИФЛУРАЛИН (trifluralin) белсенді ингредиенті туралы 2019 жылғы 23 тамыздағы № 697 қаулы жобасы. Тіл : португал. Беттер саны: 4</w:t>
            </w:r>
          </w:p>
        </w:tc>
        <w:tc>
          <w:tcPr>
            <w:tcW w:w="2268" w:type="dxa"/>
            <w:shd w:val="clear" w:color="auto" w:fill="auto"/>
          </w:tcPr>
          <w:p w:rsidR="001B2DA9" w:rsidRPr="008378E1" w:rsidRDefault="001B2DA9" w:rsidP="001B2DA9">
            <w:pPr>
              <w:jc w:val="both"/>
              <w:rPr>
                <w:sz w:val="24"/>
                <w:szCs w:val="24"/>
                <w:lang w:val="kk-KZ"/>
              </w:rPr>
            </w:pPr>
            <w:r w:rsidRPr="008378E1">
              <w:rPr>
                <w:sz w:val="24"/>
                <w:szCs w:val="24"/>
                <w:lang w:val="kk-KZ"/>
              </w:rPr>
              <w:t>26 қазан 2019 жыл</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17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Код </w:t>
            </w:r>
            <w:r w:rsidRPr="008378E1">
              <w:rPr>
                <w:bCs/>
                <w:color w:val="000000" w:themeColor="text1"/>
                <w:sz w:val="24"/>
                <w:szCs w:val="24"/>
                <w:shd w:val="clear" w:color="auto" w:fill="FFFFFF"/>
                <w:lang w:val="kk-KZ"/>
              </w:rPr>
              <w:t>ТН ВЭД:</w:t>
            </w:r>
            <w:r w:rsidRPr="008378E1">
              <w:rPr>
                <w:sz w:val="24"/>
                <w:szCs w:val="24"/>
                <w:lang w:val="kk-KZ"/>
              </w:rPr>
              <w:t xml:space="preserve"> 1003; Код ICS: 13, 65</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pBdr>
                <w:between w:val="single" w:sz="6" w:space="1" w:color="auto"/>
              </w:pBdr>
              <w:jc w:val="both"/>
              <w:rPr>
                <w:sz w:val="24"/>
                <w:szCs w:val="24"/>
                <w:lang w:val="kk-KZ"/>
              </w:rPr>
            </w:pPr>
            <w:r w:rsidRPr="008378E1">
              <w:rPr>
                <w:sz w:val="24"/>
                <w:szCs w:val="24"/>
                <w:lang w:val="kk-KZ"/>
              </w:rPr>
              <w:t xml:space="preserve">Бразилия </w:t>
            </w:r>
          </w:p>
        </w:tc>
        <w:tc>
          <w:tcPr>
            <w:tcW w:w="5386" w:type="dxa"/>
            <w:shd w:val="clear" w:color="auto" w:fill="auto"/>
          </w:tcPr>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Қарардың бұл жобасына T24 - TRIFLURALIN (трифлуралин) белсенді ингредиенті үшін, Пестицидтерге арналған белсенді ингредиенттердің монографиялық тізімі, тұрмыстық тазалау құралдары және ағашқа арналған қорғаныс құралдары үшін келесі өзгерістер енгізілген:</w:t>
            </w:r>
          </w:p>
          <w:p w:rsidR="001B2DA9" w:rsidRPr="008378E1" w:rsidRDefault="001B2DA9" w:rsidP="00780CE2">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378E1">
              <w:rPr>
                <w:sz w:val="24"/>
                <w:szCs w:val="24"/>
                <w:lang w:val="kk-KZ"/>
              </w:rPr>
              <w:t xml:space="preserve">-MRL 0,03 мг / кг арпа дақылын және </w:t>
            </w:r>
            <w:r w:rsidRPr="008378E1">
              <w:rPr>
                <w:sz w:val="24"/>
                <w:szCs w:val="24"/>
                <w:lang w:val="kk-KZ"/>
              </w:rPr>
              <w:lastRenderedPageBreak/>
              <w:t>пайдалану тәсілінен Анықталмайтын жарамдылық мерзімін қамтиды.</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rPr>
            </w:pPr>
            <w:r w:rsidRPr="008378E1">
              <w:rPr>
                <w:b/>
                <w:sz w:val="24"/>
                <w:szCs w:val="24"/>
              </w:rPr>
              <w:t>G/SPS/N/BRA/1559</w:t>
            </w:r>
          </w:p>
          <w:p w:rsidR="001B2DA9" w:rsidRPr="008378E1" w:rsidRDefault="001B2DA9" w:rsidP="0028184E">
            <w:pPr>
              <w:jc w:val="right"/>
              <w:rPr>
                <w:sz w:val="24"/>
                <w:szCs w:val="24"/>
                <w:lang w:val="kk-KZ"/>
              </w:rPr>
            </w:pP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Бразилиялық Ресми газетте (DOU - Diário Oficial da União) 2003 жылғы 29 тамыздағы RE № 165 қарарында жарияланған пестицидтерге, тұрмыстық тазалағыш құралдарға және ағашқа арналған қорғаныш құралдарына арналған белсенді ингредиенттердің монографиялық тізбесінің C18 - КЛОРОТАЛОНИЛ (chlorothalonil) белсенді ингредиенті туралы 2019 жылғы 23 тамыздағы № 696 қаулы жобасы. Тіл : португал. Беттер саны: 5</w:t>
            </w:r>
          </w:p>
        </w:tc>
        <w:tc>
          <w:tcPr>
            <w:tcW w:w="2268" w:type="dxa"/>
            <w:shd w:val="clear" w:color="auto" w:fill="auto"/>
          </w:tcPr>
          <w:p w:rsidR="001B2DA9" w:rsidRPr="008378E1" w:rsidRDefault="001B2DA9" w:rsidP="001B2DA9">
            <w:pPr>
              <w:jc w:val="both"/>
              <w:rPr>
                <w:sz w:val="24"/>
                <w:szCs w:val="24"/>
                <w:lang w:val="kk-KZ"/>
              </w:rPr>
            </w:pPr>
            <w:r w:rsidRPr="008378E1">
              <w:rPr>
                <w:sz w:val="24"/>
                <w:szCs w:val="24"/>
                <w:lang w:val="kk-KZ"/>
              </w:rPr>
              <w:t>26 қазан 2019 жыл</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17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Код </w:t>
            </w:r>
            <w:r w:rsidRPr="008378E1">
              <w:rPr>
                <w:bCs/>
                <w:color w:val="000000" w:themeColor="text1"/>
                <w:sz w:val="24"/>
                <w:szCs w:val="24"/>
                <w:shd w:val="clear" w:color="auto" w:fill="FFFFFF"/>
                <w:lang w:val="kk-KZ"/>
              </w:rPr>
              <w:t>ТН ВЭД:</w:t>
            </w:r>
            <w:r w:rsidRPr="008378E1">
              <w:rPr>
                <w:sz w:val="24"/>
                <w:szCs w:val="24"/>
                <w:lang w:val="kk-KZ"/>
              </w:rPr>
              <w:t xml:space="preserve"> 52; Код ICS: 13, 65</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pBdr>
                <w:between w:val="single" w:sz="6" w:space="1" w:color="auto"/>
              </w:pBdr>
              <w:jc w:val="both"/>
              <w:rPr>
                <w:sz w:val="24"/>
                <w:szCs w:val="24"/>
                <w:lang w:val="kk-KZ"/>
              </w:rPr>
            </w:pPr>
            <w:r w:rsidRPr="008378E1">
              <w:rPr>
                <w:sz w:val="24"/>
                <w:szCs w:val="24"/>
                <w:lang w:val="kk-KZ"/>
              </w:rPr>
              <w:t xml:space="preserve">Бразилия </w:t>
            </w:r>
          </w:p>
        </w:tc>
        <w:tc>
          <w:tcPr>
            <w:tcW w:w="5386" w:type="dxa"/>
            <w:shd w:val="clear" w:color="auto" w:fill="auto"/>
          </w:tcPr>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Қарардың бұл жобасына Пестицидтерге арналған белсенді ингредиенттердің монографиялық тізбесінің C18 - ХЛОРОТАЛОНИЛ (хлороталонил) белсенді ингредиенті, тұрмыстық тазалағыш құралдар мен ағашқа арналған қорғаныш құралдарының белсенді ингредиенттері үшін келесі өзгерістер енгізілген:</w:t>
            </w:r>
          </w:p>
          <w:p w:rsidR="001B2DA9" w:rsidRPr="008378E1" w:rsidRDefault="001B2DA9" w:rsidP="00780CE2">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378E1">
              <w:rPr>
                <w:sz w:val="24"/>
                <w:szCs w:val="24"/>
                <w:lang w:val="kk-KZ"/>
              </w:rPr>
              <w:t>- мақта дақылдарын 0,2 мг / кг-нан 2,0 мг / кг-ға дейін өзгертеді.</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rPr>
            </w:pPr>
            <w:r w:rsidRPr="008378E1">
              <w:rPr>
                <w:b/>
                <w:sz w:val="24"/>
                <w:szCs w:val="24"/>
              </w:rPr>
              <w:t>G/SPS/N/BRA/1558</w:t>
            </w:r>
          </w:p>
          <w:p w:rsidR="001B2DA9" w:rsidRPr="008378E1" w:rsidRDefault="001B2DA9" w:rsidP="0028184E">
            <w:pPr>
              <w:jc w:val="right"/>
              <w:rPr>
                <w:sz w:val="24"/>
                <w:szCs w:val="24"/>
                <w:lang w:val="kk-KZ"/>
              </w:rPr>
            </w:pP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2003 жылғы 2 қыркүйектегі Бразилиялық Ресми газетте (DOU - Diário Oficial da União) 2003 жылғы 29 тамыздағы RE № 165 қарарында жарияланған пестицидтерге, тұрмыстық тазалағыш құралдарға және ағашқа арналған қорғаныс құралдарына арналған белсенді ингредиенттердің монографиялық тізбесінің t16 - Тирам (thiram) белсенді ингредиенті туралы 2019 жылғы 23 тамыздағы № 695 қаулы жобасы. </w:t>
            </w:r>
          </w:p>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Тіл : португал. Беттер саны: 5</w:t>
            </w:r>
          </w:p>
        </w:tc>
        <w:tc>
          <w:tcPr>
            <w:tcW w:w="2268" w:type="dxa"/>
            <w:shd w:val="clear" w:color="auto" w:fill="auto"/>
          </w:tcPr>
          <w:p w:rsidR="001B2DA9" w:rsidRPr="008378E1" w:rsidRDefault="001B2DA9" w:rsidP="001B2DA9">
            <w:pPr>
              <w:jc w:val="both"/>
              <w:rPr>
                <w:sz w:val="24"/>
                <w:szCs w:val="24"/>
                <w:lang w:val="kk-KZ"/>
              </w:rPr>
            </w:pPr>
            <w:r w:rsidRPr="008378E1">
              <w:rPr>
                <w:sz w:val="24"/>
                <w:szCs w:val="24"/>
                <w:lang w:val="kk-KZ"/>
              </w:rPr>
              <w:t>26 қазан 2019 жыл</w:t>
            </w:r>
          </w:p>
        </w:tc>
      </w:tr>
      <w:tr w:rsidR="001B2DA9" w:rsidRPr="008378E1" w:rsidTr="00F92372">
        <w:trPr>
          <w:trHeight w:val="214"/>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17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Код </w:t>
            </w:r>
            <w:r w:rsidRPr="008378E1">
              <w:rPr>
                <w:bCs/>
                <w:color w:val="000000" w:themeColor="text1"/>
                <w:sz w:val="24"/>
                <w:szCs w:val="24"/>
                <w:shd w:val="clear" w:color="auto" w:fill="FFFFFF"/>
                <w:lang w:val="kk-KZ"/>
              </w:rPr>
              <w:t>ТН ВЭД:</w:t>
            </w:r>
            <w:r w:rsidRPr="008378E1">
              <w:rPr>
                <w:sz w:val="24"/>
                <w:szCs w:val="24"/>
                <w:lang w:val="kk-KZ"/>
              </w:rPr>
              <w:t xml:space="preserve"> 170111; Код ICS: 13, 65</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pBdr>
                <w:between w:val="single" w:sz="6" w:space="1" w:color="auto"/>
              </w:pBdr>
              <w:jc w:val="both"/>
              <w:rPr>
                <w:sz w:val="24"/>
                <w:szCs w:val="24"/>
                <w:lang w:val="kk-KZ"/>
              </w:rPr>
            </w:pPr>
            <w:r w:rsidRPr="008378E1">
              <w:rPr>
                <w:sz w:val="24"/>
                <w:szCs w:val="24"/>
                <w:lang w:val="kk-KZ"/>
              </w:rPr>
              <w:t xml:space="preserve">Бразилия </w:t>
            </w:r>
          </w:p>
        </w:tc>
        <w:tc>
          <w:tcPr>
            <w:tcW w:w="5386" w:type="dxa"/>
            <w:shd w:val="clear" w:color="auto" w:fill="auto"/>
          </w:tcPr>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Бұл қарар жобасына t16 - TIRAN (тиран) белсенді ингредиенті үшін пестицидтерге, тұрмыстық тазалағыш құралдарға және ағашқа арналған қорғаныс құралдарына арналған белсенді ингредиенттердің монографиялық тізімі енгізілген:</w:t>
            </w:r>
          </w:p>
          <w:p w:rsidR="001B2DA9" w:rsidRPr="008378E1" w:rsidRDefault="001B2DA9" w:rsidP="00780CE2">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378E1">
              <w:rPr>
                <w:sz w:val="24"/>
                <w:szCs w:val="24"/>
                <w:lang w:val="kk-KZ"/>
              </w:rPr>
              <w:t>-MRL 0,1 мг / кг және пайдалану (қолдану) тәсілінен Анықталмайтын жарамдылық мерзімі бар қамыс қантының дақылын қамтиды.</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lang w:val="en-US"/>
              </w:rPr>
            </w:pPr>
            <w:r w:rsidRPr="008378E1">
              <w:rPr>
                <w:b/>
                <w:sz w:val="24"/>
                <w:szCs w:val="24"/>
                <w:lang w:val="en-US"/>
              </w:rPr>
              <w:t>G/SPS/N/VNM/106/Add.1</w:t>
            </w:r>
          </w:p>
          <w:p w:rsidR="001B2DA9" w:rsidRPr="008378E1" w:rsidRDefault="001B2DA9" w:rsidP="0028184E">
            <w:pPr>
              <w:jc w:val="right"/>
              <w:rPr>
                <w:sz w:val="24"/>
                <w:szCs w:val="24"/>
                <w:lang w:val="en-US"/>
              </w:rPr>
            </w:pPr>
          </w:p>
        </w:tc>
        <w:tc>
          <w:tcPr>
            <w:tcW w:w="5386" w:type="dxa"/>
            <w:shd w:val="clear" w:color="auto" w:fill="auto"/>
          </w:tcPr>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12 қыркүйекте алынған келесі хабарлама Вьетнам делегациясының өтініші бойынша таратылады.</w:t>
            </w:r>
          </w:p>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Мал шаруашылығы туралы Заңды іске асыру қағидаттары туралы Жарлық жобасы.</w:t>
            </w:r>
          </w:p>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Бұл толықтыру ДСҰ мүшелерін мал шаруашылығы туралы Заңды іске асыру қағидаттары туралы жарлық жобасының 12-бабының өзгеруі туралы хабардар етуі тиіс.</w:t>
            </w:r>
          </w:p>
          <w:p w:rsidR="001B2DA9" w:rsidRPr="008378E1" w:rsidRDefault="001B2DA9" w:rsidP="00780C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https://members.wto.org/crnattachments/2019/SPS/V</w:t>
            </w:r>
            <w:r w:rsidRPr="008378E1">
              <w:rPr>
                <w:sz w:val="24"/>
                <w:szCs w:val="24"/>
                <w:lang w:val="kk-KZ"/>
              </w:rPr>
              <w:lastRenderedPageBreak/>
              <w:t>NM/19_5010_00_x.pdf</w:t>
            </w:r>
          </w:p>
        </w:tc>
        <w:tc>
          <w:tcPr>
            <w:tcW w:w="2268" w:type="dxa"/>
            <w:shd w:val="clear" w:color="auto" w:fill="auto"/>
          </w:tcPr>
          <w:p w:rsidR="001B2DA9" w:rsidRPr="008378E1" w:rsidRDefault="001B2DA9" w:rsidP="0028184E">
            <w:pPr>
              <w:jc w:val="both"/>
              <w:rPr>
                <w:sz w:val="24"/>
                <w:szCs w:val="24"/>
                <w:lang w:val="kk-KZ"/>
              </w:rPr>
            </w:pPr>
            <w:r w:rsidRPr="008378E1">
              <w:rPr>
                <w:sz w:val="24"/>
                <w:szCs w:val="24"/>
                <w:lang w:val="kk-KZ"/>
              </w:rPr>
              <w:lastRenderedPageBreak/>
              <w:t>17 қараша 2019 жыл</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18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rPr>
                <w:sz w:val="24"/>
                <w:szCs w:val="24"/>
                <w:lang w:val="kk-KZ"/>
              </w:rPr>
            </w:pPr>
            <w:r w:rsidRPr="008378E1">
              <w:rPr>
                <w:sz w:val="24"/>
                <w:szCs w:val="24"/>
                <w:lang w:val="kk-KZ"/>
              </w:rPr>
              <w:t xml:space="preserve">Вьетнам </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lang w:val="en-US"/>
              </w:rPr>
            </w:pPr>
            <w:r w:rsidRPr="008378E1">
              <w:rPr>
                <w:b/>
                <w:sz w:val="24"/>
                <w:szCs w:val="24"/>
                <w:lang w:val="en-US"/>
              </w:rPr>
              <w:t>G/SPS/N/SAU/255/Add.1</w:t>
            </w:r>
          </w:p>
          <w:p w:rsidR="001B2DA9" w:rsidRPr="008378E1" w:rsidRDefault="001B2DA9" w:rsidP="0028184E">
            <w:pPr>
              <w:jc w:val="right"/>
              <w:rPr>
                <w:sz w:val="24"/>
                <w:szCs w:val="24"/>
                <w:lang w:val="en-US"/>
              </w:rPr>
            </w:pPr>
          </w:p>
        </w:tc>
        <w:tc>
          <w:tcPr>
            <w:tcW w:w="5386" w:type="dxa"/>
            <w:shd w:val="clear" w:color="auto" w:fill="auto"/>
          </w:tcPr>
          <w:p w:rsidR="001B2DA9" w:rsidRPr="008378E1" w:rsidRDefault="001B2DA9" w:rsidP="00E150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Толықтыру</w:t>
            </w:r>
          </w:p>
          <w:p w:rsidR="001B2DA9" w:rsidRPr="008378E1" w:rsidRDefault="001B2DA9" w:rsidP="00E150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18 қыркүйектегі келесі ақпарат Сауд Арабиясы делегациясының өтініші бойынша таратылады. Сауд Арабиясының қоршаған ортаны қорғау, су ресурстары және ауыл шаруашылығы министрлігі Германиядан тірі жылқыларды әкелуге уақытша тыйым салуды алып тастауда. Сауд Арабиясы қоршаған орта, су ресурстары және ауыл шаруашылығы министрлігі Германияда жылқылардың жұқпалы анемиясының (EIA) шығуына байланысты "Германиядан тірі жылқыларды әкелуге уақытша тыйым салу" атты 2017 жылғы 19 ақпандағы № 156262 қаулысын шығарды. Қоршаған орта, су ресурстары және ауыл шаруашылығы министрлігі кейіннен Германиядан тірі жылқыларды әкелуге уақытша тыйым салуды жоятын 2019 жылғы 2 қыркүйектегі № 1441/1291/4211 (03/01/1441 AH) қаулысын шығарды.</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18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rPr>
                <w:sz w:val="24"/>
                <w:szCs w:val="24"/>
                <w:lang w:val="kk-KZ"/>
              </w:rPr>
            </w:pPr>
            <w:r w:rsidRPr="008378E1">
              <w:rPr>
                <w:sz w:val="24"/>
                <w:szCs w:val="24"/>
                <w:lang w:val="kk-KZ"/>
              </w:rPr>
              <w:t>Сауд Арабиясы Корольдігі</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rPr>
            </w:pPr>
            <w:r w:rsidRPr="008378E1">
              <w:rPr>
                <w:b/>
                <w:sz w:val="24"/>
                <w:szCs w:val="24"/>
              </w:rPr>
              <w:t>G/SPS/N/PHL/446</w:t>
            </w:r>
          </w:p>
          <w:p w:rsidR="001B2DA9" w:rsidRPr="008378E1" w:rsidRDefault="001B2DA9" w:rsidP="0028184E">
            <w:pPr>
              <w:jc w:val="right"/>
              <w:rPr>
                <w:sz w:val="24"/>
                <w:szCs w:val="24"/>
                <w:lang w:val="kk-KZ"/>
              </w:rPr>
            </w:pPr>
          </w:p>
        </w:tc>
        <w:tc>
          <w:tcPr>
            <w:tcW w:w="5386" w:type="dxa"/>
            <w:shd w:val="clear" w:color="auto" w:fill="auto"/>
          </w:tcPr>
          <w:p w:rsidR="001B2DA9" w:rsidRPr="008378E1" w:rsidRDefault="001B2DA9" w:rsidP="0028184E">
            <w:pPr>
              <w:tabs>
                <w:tab w:val="left" w:pos="142"/>
              </w:tabs>
              <w:jc w:val="both"/>
              <w:rPr>
                <w:i/>
                <w:sz w:val="24"/>
                <w:szCs w:val="24"/>
                <w:lang w:val="kk-KZ"/>
              </w:rPr>
            </w:pPr>
            <w:r w:rsidRPr="008378E1">
              <w:rPr>
                <w:sz w:val="24"/>
                <w:szCs w:val="24"/>
                <w:lang w:val="kk-KZ"/>
              </w:rPr>
              <w:t>Үй және жабайы шошқаларды, сондай-ақ олардың өнімдері мен жанама өнімдерін, шошқа етін, шошқа терісін және ұрығын қоса алғанда, Словакиядан әкелуге уақытша тыйым салу туралы 21019 сериялы № 23 Әділет министрлігінің бұйрығы.</w:t>
            </w:r>
          </w:p>
        </w:tc>
        <w:tc>
          <w:tcPr>
            <w:tcW w:w="2268" w:type="dxa"/>
            <w:shd w:val="clear" w:color="auto" w:fill="auto"/>
          </w:tcPr>
          <w:p w:rsidR="001B2DA9" w:rsidRPr="008378E1" w:rsidRDefault="001B2DA9" w:rsidP="0028184E">
            <w:pPr>
              <w:jc w:val="both"/>
              <w:rPr>
                <w:sz w:val="24"/>
                <w:szCs w:val="24"/>
                <w:lang w:val="kk-KZ"/>
              </w:rPr>
            </w:pPr>
            <w:r w:rsidRPr="008378E1">
              <w:rPr>
                <w:sz w:val="24"/>
                <w:szCs w:val="24"/>
                <w:lang w:val="kk-KZ"/>
              </w:rPr>
              <w:t>Күшіне ену күні: 2019 жылғы 13 тамыз</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18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Үй және жабайы шошқалар, олардың өнімдері және жанама өнімдері.</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rPr>
                <w:sz w:val="24"/>
                <w:szCs w:val="24"/>
                <w:lang w:val="kk-KZ"/>
              </w:rPr>
            </w:pPr>
            <w:r w:rsidRPr="008378E1">
              <w:rPr>
                <w:sz w:val="24"/>
                <w:szCs w:val="24"/>
                <w:lang w:val="kk-KZ"/>
              </w:rPr>
              <w:t>Филиппины</w:t>
            </w:r>
          </w:p>
        </w:tc>
        <w:tc>
          <w:tcPr>
            <w:tcW w:w="5386" w:type="dxa"/>
            <w:shd w:val="clear" w:color="auto" w:fill="auto"/>
          </w:tcPr>
          <w:p w:rsidR="001B2DA9" w:rsidRPr="008378E1" w:rsidRDefault="001B2DA9" w:rsidP="0028184E">
            <w:pPr>
              <w:pStyle w:val="af7"/>
              <w:tabs>
                <w:tab w:val="left" w:pos="142"/>
              </w:tabs>
              <w:ind w:left="0"/>
              <w:jc w:val="both"/>
              <w:rPr>
                <w:sz w:val="24"/>
                <w:szCs w:val="24"/>
                <w:lang w:val="kk-KZ"/>
              </w:rPr>
            </w:pPr>
            <w:r w:rsidRPr="008378E1">
              <w:rPr>
                <w:sz w:val="24"/>
                <w:szCs w:val="24"/>
                <w:lang w:val="kk-KZ"/>
              </w:rPr>
              <w:t>Бұйрық Словак Республикасынан шошқа етін және ұрықты қоса алғанда, үй және жабайы шошқаларды және олардың өнімдерін әкелуге тыйым салады. Ол сондай-ақ жоғарыда көрсетілген тауарларды әкелуге санитарлық және фитосанитарлық (SPS) рұқсат беруді, өтінімді өңдеуді, бағалауды және беруді дереу тоқтата тұрады. Жоғарыда көрсетілген тауарлардың елге барлық жеткізілімдері барлық ірі порттарда DA ветеринариялық қызметкерлерімен / инспекторларымен тоқтатылуы және тәркілеуі тиіс.</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rPr>
            </w:pPr>
            <w:r w:rsidRPr="008378E1">
              <w:rPr>
                <w:b/>
                <w:sz w:val="24"/>
                <w:szCs w:val="24"/>
              </w:rPr>
              <w:t>G/SPS/N/PHL/445</w:t>
            </w:r>
          </w:p>
          <w:p w:rsidR="001B2DA9" w:rsidRPr="008378E1" w:rsidRDefault="001B2DA9" w:rsidP="0028184E">
            <w:pPr>
              <w:jc w:val="right"/>
              <w:rPr>
                <w:sz w:val="24"/>
                <w:szCs w:val="24"/>
                <w:lang w:val="kk-KZ"/>
              </w:rPr>
            </w:pPr>
          </w:p>
        </w:tc>
        <w:tc>
          <w:tcPr>
            <w:tcW w:w="5386" w:type="dxa"/>
            <w:shd w:val="clear" w:color="auto" w:fill="auto"/>
          </w:tcPr>
          <w:p w:rsidR="001B2DA9" w:rsidRPr="008378E1" w:rsidRDefault="001B2DA9" w:rsidP="0028184E">
            <w:pPr>
              <w:pStyle w:val="af7"/>
              <w:tabs>
                <w:tab w:val="left" w:pos="142"/>
              </w:tabs>
              <w:ind w:left="0"/>
              <w:jc w:val="both"/>
              <w:rPr>
                <w:bCs/>
                <w:color w:val="000000" w:themeColor="text1"/>
                <w:sz w:val="24"/>
                <w:szCs w:val="24"/>
                <w:shd w:val="clear" w:color="auto" w:fill="FFFFFF"/>
                <w:lang w:val="kk-KZ"/>
              </w:rPr>
            </w:pPr>
            <w:r w:rsidRPr="008378E1">
              <w:rPr>
                <w:sz w:val="24"/>
                <w:szCs w:val="24"/>
                <w:lang w:val="kk-KZ"/>
              </w:rPr>
              <w:t>"Үй және жабайы шошқаларды, сондай-ақ шошқа етін, шошқа терісін және Мьянмадан алынған ұрықты қоса алғанда, олардың өнімдері мен жанама өнімдерін әкелуге уақытша тыйым салу туралы" 21019 сериялы ауыл шаруашылығы министрлігінің № 21 меморандумы»</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pBdr>
                <w:between w:val="single" w:sz="6" w:space="1" w:color="auto"/>
              </w:pBdr>
              <w:jc w:val="both"/>
              <w:rPr>
                <w:sz w:val="24"/>
                <w:szCs w:val="24"/>
                <w:lang w:val="kk-KZ"/>
              </w:rPr>
            </w:pPr>
            <w:r w:rsidRPr="008378E1">
              <w:rPr>
                <w:sz w:val="24"/>
                <w:szCs w:val="24"/>
                <w:lang w:val="kk-KZ"/>
              </w:rPr>
              <w:t>18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Үй және жабайы шошқалар, олардың өнімдері және жанама өнімдері.</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rPr>
                <w:sz w:val="24"/>
                <w:szCs w:val="24"/>
                <w:lang w:val="kk-KZ"/>
              </w:rPr>
            </w:pPr>
            <w:r w:rsidRPr="008378E1">
              <w:rPr>
                <w:sz w:val="24"/>
                <w:szCs w:val="24"/>
                <w:lang w:val="kk-KZ"/>
              </w:rPr>
              <w:t>Филиппины</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Бұйрық үй және жабайы шошқаларды және олардың өнімдерін, соның ішінде шошқа етін және Мьянмадан ұрықты әкелуге тыйым салады. Ол сондай-ақ жоғарыда көрсетілген тауарларды әкелуге санитарлық және фитосанитарлық (SPS) рұқсат беруді, өтінімді өңдеуді, бағалауды және беруді дереу тоқтата тұрады. Жоғарыда көрсетілген тауарлардың елге барлық жеткізілімдері барлық жағынан тоқтатылуы және тәркілеуі тиіс.</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lang w:val="en-US"/>
              </w:rPr>
            </w:pPr>
            <w:r w:rsidRPr="008378E1">
              <w:rPr>
                <w:b/>
                <w:sz w:val="24"/>
                <w:szCs w:val="24"/>
                <w:lang w:val="en-US"/>
              </w:rPr>
              <w:t>G/SPS/N/KOR/212/Add.13</w:t>
            </w:r>
          </w:p>
          <w:p w:rsidR="001B2DA9" w:rsidRPr="008378E1" w:rsidRDefault="001B2DA9" w:rsidP="0028184E">
            <w:pPr>
              <w:jc w:val="right"/>
              <w:rPr>
                <w:sz w:val="24"/>
                <w:szCs w:val="24"/>
                <w:lang w:val="en-US"/>
              </w:rPr>
            </w:pPr>
          </w:p>
        </w:tc>
        <w:tc>
          <w:tcPr>
            <w:tcW w:w="5386" w:type="dxa"/>
            <w:shd w:val="clear" w:color="auto" w:fill="auto"/>
          </w:tcPr>
          <w:p w:rsidR="001B2DA9" w:rsidRPr="008378E1" w:rsidRDefault="001B2DA9" w:rsidP="00E1508A">
            <w:pPr>
              <w:tabs>
                <w:tab w:val="left" w:pos="142"/>
              </w:tabs>
              <w:jc w:val="both"/>
              <w:rPr>
                <w:sz w:val="24"/>
                <w:szCs w:val="24"/>
                <w:lang w:val="kk-KZ"/>
              </w:rPr>
            </w:pPr>
            <w:r w:rsidRPr="008378E1">
              <w:rPr>
                <w:sz w:val="24"/>
                <w:szCs w:val="24"/>
                <w:lang w:val="kk-KZ"/>
              </w:rPr>
              <w:t xml:space="preserve">Толықтыру </w:t>
            </w:r>
          </w:p>
          <w:p w:rsidR="001B2DA9" w:rsidRPr="008378E1" w:rsidRDefault="001B2DA9" w:rsidP="00E1508A">
            <w:pPr>
              <w:tabs>
                <w:tab w:val="left" w:pos="142"/>
              </w:tabs>
              <w:jc w:val="both"/>
              <w:rPr>
                <w:sz w:val="24"/>
                <w:szCs w:val="24"/>
                <w:lang w:val="kk-KZ"/>
              </w:rPr>
            </w:pPr>
            <w:r w:rsidRPr="008378E1">
              <w:rPr>
                <w:sz w:val="24"/>
                <w:szCs w:val="24"/>
                <w:lang w:val="kk-KZ"/>
              </w:rPr>
              <w:t>2019 жылғы 18 қыркүйекте алынған келесі хабарлама Корея Республикасы делегациясының өтініші бойынша таратылады.</w:t>
            </w:r>
          </w:p>
          <w:p w:rsidR="001B2DA9" w:rsidRPr="008378E1" w:rsidRDefault="001B2DA9" w:rsidP="00E1508A">
            <w:pPr>
              <w:pStyle w:val="af7"/>
              <w:tabs>
                <w:tab w:val="left" w:pos="142"/>
              </w:tabs>
              <w:jc w:val="both"/>
              <w:rPr>
                <w:sz w:val="24"/>
                <w:szCs w:val="24"/>
                <w:lang w:val="kk-KZ"/>
              </w:rPr>
            </w:pPr>
          </w:p>
          <w:p w:rsidR="001B2DA9" w:rsidRPr="008378E1" w:rsidRDefault="001B2DA9" w:rsidP="00E1508A">
            <w:pPr>
              <w:tabs>
                <w:tab w:val="left" w:pos="142"/>
              </w:tabs>
              <w:jc w:val="both"/>
              <w:rPr>
                <w:sz w:val="24"/>
                <w:szCs w:val="24"/>
                <w:lang w:val="kk-KZ"/>
              </w:rPr>
            </w:pPr>
            <w:r w:rsidRPr="008378E1">
              <w:rPr>
                <w:sz w:val="24"/>
                <w:szCs w:val="24"/>
                <w:lang w:val="kk-KZ"/>
              </w:rPr>
              <w:t>Карантиндік зиянды организмдер тізіміне түзету</w:t>
            </w:r>
          </w:p>
          <w:p w:rsidR="001B2DA9" w:rsidRPr="008378E1" w:rsidRDefault="001B2DA9" w:rsidP="00E1508A">
            <w:pPr>
              <w:pStyle w:val="af7"/>
              <w:tabs>
                <w:tab w:val="left" w:pos="142"/>
              </w:tabs>
              <w:ind w:left="0"/>
              <w:jc w:val="both"/>
              <w:rPr>
                <w:sz w:val="24"/>
                <w:szCs w:val="24"/>
                <w:lang w:val="kk-KZ"/>
              </w:rPr>
            </w:pPr>
            <w:r w:rsidRPr="008378E1">
              <w:rPr>
                <w:sz w:val="24"/>
                <w:szCs w:val="24"/>
                <w:lang w:val="kk-KZ"/>
              </w:rPr>
              <w:t>Корея Республикасындағы жануарлар мен өсімдіктер карантині жөніндегі агенттіктер (APQA), Ауыл шаруашылығы, азық-түлік және ауылдық істер министрлігі ( MAFRA ) зиянды организмдердің тәуекелін талдау нәтижелеріне (PRA) және өсімдіктерді қорғау туралы Заңның 4 және 6-баптарының ережелеріне сәйкес негізделген зиянды организмдердің карантиндік тізіміне өзгерістер енгізді. Жануарлар мен өсімдіктер карантині жөніндегі агенттік карантиндік зиянкестердің 11 түрін қосу туралы хабарлайды:</w:t>
            </w:r>
          </w:p>
          <w:tbl>
            <w:tblPr>
              <w:tblW w:w="513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12"/>
              <w:gridCol w:w="1701"/>
              <w:gridCol w:w="1701"/>
              <w:gridCol w:w="1417"/>
            </w:tblGrid>
            <w:tr w:rsidR="001B2DA9" w:rsidRPr="008378E1" w:rsidTr="00E1508A">
              <w:trPr>
                <w:tblHeader/>
              </w:trPr>
              <w:tc>
                <w:tcPr>
                  <w:tcW w:w="312" w:type="dxa"/>
                  <w:tcBorders>
                    <w:top w:val="single" w:sz="4" w:space="0" w:color="auto"/>
                    <w:left w:val="single" w:sz="4" w:space="0" w:color="auto"/>
                    <w:bottom w:val="nil"/>
                    <w:right w:val="single" w:sz="4" w:space="0" w:color="auto"/>
                  </w:tcBorders>
                  <w:shd w:val="clear" w:color="auto" w:fill="006283"/>
                  <w:vAlign w:val="center"/>
                  <w:hideMark/>
                </w:tcPr>
                <w:p w:rsidR="001B2DA9" w:rsidRPr="008378E1" w:rsidRDefault="001B2DA9" w:rsidP="0028184E">
                  <w:pPr>
                    <w:rPr>
                      <w:b/>
                      <w:color w:val="FFFFFF"/>
                      <w:sz w:val="24"/>
                      <w:szCs w:val="24"/>
                      <w:lang w:val="en-GB" w:eastAsia="ko-KR"/>
                    </w:rPr>
                  </w:pPr>
                  <w:r w:rsidRPr="008378E1">
                    <w:rPr>
                      <w:b/>
                      <w:color w:val="FFFFFF"/>
                      <w:sz w:val="24"/>
                      <w:szCs w:val="24"/>
                      <w:lang w:eastAsia="ko-KR"/>
                    </w:rPr>
                    <w:t>№</w:t>
                  </w:r>
                </w:p>
              </w:tc>
              <w:tc>
                <w:tcPr>
                  <w:tcW w:w="1701" w:type="dxa"/>
                  <w:tcBorders>
                    <w:top w:val="single" w:sz="4" w:space="0" w:color="auto"/>
                    <w:left w:val="single" w:sz="4" w:space="0" w:color="auto"/>
                    <w:bottom w:val="nil"/>
                    <w:right w:val="single" w:sz="4" w:space="0" w:color="auto"/>
                  </w:tcBorders>
                  <w:shd w:val="clear" w:color="auto" w:fill="006283"/>
                  <w:vAlign w:val="center"/>
                  <w:hideMark/>
                </w:tcPr>
                <w:p w:rsidR="001B2DA9" w:rsidRPr="008378E1" w:rsidRDefault="001B2DA9" w:rsidP="0028184E">
                  <w:pPr>
                    <w:rPr>
                      <w:b/>
                      <w:color w:val="FFFFFF"/>
                      <w:sz w:val="24"/>
                      <w:szCs w:val="24"/>
                      <w:lang w:val="en-GB" w:eastAsia="ko-KR"/>
                    </w:rPr>
                  </w:pPr>
                  <w:r w:rsidRPr="008378E1">
                    <w:rPr>
                      <w:b/>
                      <w:color w:val="FFFFFF"/>
                      <w:sz w:val="24"/>
                      <w:szCs w:val="24"/>
                      <w:lang w:eastAsia="ko-KR"/>
                    </w:rPr>
                    <w:t>Научное название</w:t>
                  </w:r>
                </w:p>
              </w:tc>
              <w:tc>
                <w:tcPr>
                  <w:tcW w:w="1701" w:type="dxa"/>
                  <w:tcBorders>
                    <w:top w:val="single" w:sz="4" w:space="0" w:color="auto"/>
                    <w:left w:val="single" w:sz="4" w:space="0" w:color="auto"/>
                    <w:bottom w:val="nil"/>
                    <w:right w:val="single" w:sz="4" w:space="0" w:color="auto"/>
                  </w:tcBorders>
                  <w:shd w:val="clear" w:color="auto" w:fill="006283"/>
                  <w:vAlign w:val="center"/>
                  <w:hideMark/>
                </w:tcPr>
                <w:p w:rsidR="001B2DA9" w:rsidRPr="008378E1" w:rsidRDefault="001B2DA9" w:rsidP="0028184E">
                  <w:pPr>
                    <w:rPr>
                      <w:b/>
                      <w:color w:val="FFFFFF"/>
                      <w:sz w:val="24"/>
                      <w:szCs w:val="24"/>
                      <w:lang w:val="en-GB" w:eastAsia="ko-KR"/>
                    </w:rPr>
                  </w:pPr>
                  <w:r w:rsidRPr="008378E1">
                    <w:rPr>
                      <w:b/>
                      <w:color w:val="FFFFFF"/>
                      <w:sz w:val="24"/>
                      <w:szCs w:val="24"/>
                      <w:lang w:eastAsia="ko-KR"/>
                    </w:rPr>
                    <w:t>Группа</w:t>
                  </w:r>
                </w:p>
              </w:tc>
              <w:tc>
                <w:tcPr>
                  <w:tcW w:w="1417" w:type="dxa"/>
                  <w:tcBorders>
                    <w:top w:val="single" w:sz="4" w:space="0" w:color="auto"/>
                    <w:left w:val="single" w:sz="4" w:space="0" w:color="auto"/>
                    <w:bottom w:val="nil"/>
                    <w:right w:val="single" w:sz="4" w:space="0" w:color="auto"/>
                  </w:tcBorders>
                  <w:shd w:val="clear" w:color="auto" w:fill="006283"/>
                  <w:vAlign w:val="center"/>
                  <w:hideMark/>
                </w:tcPr>
                <w:p w:rsidR="001B2DA9" w:rsidRPr="008378E1" w:rsidRDefault="001B2DA9" w:rsidP="0028184E">
                  <w:pPr>
                    <w:rPr>
                      <w:b/>
                      <w:color w:val="FFFFFF"/>
                      <w:sz w:val="24"/>
                      <w:szCs w:val="24"/>
                      <w:lang w:val="en-GB" w:eastAsia="ko-KR"/>
                    </w:rPr>
                  </w:pPr>
                  <w:r w:rsidRPr="008378E1">
                    <w:rPr>
                      <w:b/>
                      <w:color w:val="FFFFFF"/>
                      <w:sz w:val="24"/>
                      <w:szCs w:val="24"/>
                      <w:lang w:eastAsia="ko-KR"/>
                    </w:rPr>
                    <w:t>Категория</w:t>
                  </w:r>
                </w:p>
              </w:tc>
            </w:tr>
            <w:tr w:rsidR="001B2DA9" w:rsidRPr="008378E1" w:rsidTr="00E1508A">
              <w:trPr>
                <w:trHeight w:val="63"/>
              </w:trPr>
              <w:tc>
                <w:tcPr>
                  <w:tcW w:w="312"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1</w:t>
                  </w:r>
                </w:p>
              </w:tc>
              <w:tc>
                <w:tcPr>
                  <w:tcW w:w="1701" w:type="dxa"/>
                  <w:tcBorders>
                    <w:top w:val="nil"/>
                    <w:left w:val="single" w:sz="4" w:space="0" w:color="auto"/>
                    <w:bottom w:val="nil"/>
                    <w:right w:val="single" w:sz="4" w:space="0" w:color="auto"/>
                  </w:tcBorders>
                  <w:hideMark/>
                </w:tcPr>
                <w:p w:rsidR="001B2DA9" w:rsidRPr="008378E1" w:rsidRDefault="001B2DA9" w:rsidP="0028184E">
                  <w:pPr>
                    <w:pStyle w:val="xl69"/>
                    <w:spacing w:line="240" w:lineRule="auto"/>
                    <w:jc w:val="left"/>
                    <w:rPr>
                      <w:rFonts w:ascii="Times New Roman" w:hAnsi="Times New Roman" w:cs="Times New Roman"/>
                      <w:sz w:val="24"/>
                      <w:szCs w:val="24"/>
                    </w:rPr>
                  </w:pPr>
                  <w:r w:rsidRPr="008378E1">
                    <w:rPr>
                      <w:rFonts w:ascii="Times New Roman" w:hAnsi="Times New Roman" w:cs="Times New Roman"/>
                      <w:sz w:val="24"/>
                      <w:szCs w:val="24"/>
                    </w:rPr>
                    <w:t>Curvularia tuberculata</w:t>
                  </w:r>
                </w:p>
              </w:tc>
              <w:tc>
                <w:tcPr>
                  <w:tcW w:w="1701"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rPr>
                    <w:t>саңырауқұлақ</w:t>
                  </w:r>
                </w:p>
              </w:tc>
              <w:tc>
                <w:tcPr>
                  <w:tcW w:w="1417"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зиянкестер</w:t>
                  </w:r>
                </w:p>
              </w:tc>
            </w:tr>
            <w:tr w:rsidR="001B2DA9" w:rsidRPr="008378E1" w:rsidTr="00E1508A">
              <w:trPr>
                <w:trHeight w:val="57"/>
              </w:trPr>
              <w:tc>
                <w:tcPr>
                  <w:tcW w:w="312"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2</w:t>
                  </w:r>
                </w:p>
              </w:tc>
              <w:tc>
                <w:tcPr>
                  <w:tcW w:w="1701" w:type="dxa"/>
                  <w:tcBorders>
                    <w:top w:val="nil"/>
                    <w:left w:val="single" w:sz="4" w:space="0" w:color="auto"/>
                    <w:bottom w:val="nil"/>
                    <w:right w:val="single" w:sz="4" w:space="0" w:color="auto"/>
                  </w:tcBorders>
                  <w:shd w:val="clear" w:color="auto" w:fill="C9DED4"/>
                  <w:hideMark/>
                </w:tcPr>
                <w:p w:rsidR="001B2DA9" w:rsidRPr="008378E1" w:rsidRDefault="001B2DA9" w:rsidP="0028184E">
                  <w:pPr>
                    <w:pStyle w:val="xl65"/>
                    <w:spacing w:line="240" w:lineRule="auto"/>
                    <w:rPr>
                      <w:rFonts w:ascii="Times New Roman" w:hAnsi="Times New Roman" w:cs="Times New Roman"/>
                      <w:i/>
                      <w:sz w:val="24"/>
                      <w:szCs w:val="24"/>
                    </w:rPr>
                  </w:pPr>
                  <w:r w:rsidRPr="008378E1">
                    <w:rPr>
                      <w:rFonts w:ascii="Times New Roman" w:hAnsi="Times New Roman" w:cs="Times New Roman"/>
                      <w:i/>
                      <w:sz w:val="24"/>
                      <w:szCs w:val="24"/>
                    </w:rPr>
                    <w:t>Didymosphaeria futilis</w:t>
                  </w:r>
                </w:p>
              </w:tc>
              <w:tc>
                <w:tcPr>
                  <w:tcW w:w="1701"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rPr>
                    <w:t>саңырауқұлақ</w:t>
                  </w:r>
                </w:p>
              </w:tc>
              <w:tc>
                <w:tcPr>
                  <w:tcW w:w="1417"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зиянкестер</w:t>
                  </w:r>
                </w:p>
              </w:tc>
            </w:tr>
            <w:tr w:rsidR="001B2DA9" w:rsidRPr="008378E1" w:rsidTr="00E1508A">
              <w:trPr>
                <w:trHeight w:val="57"/>
              </w:trPr>
              <w:tc>
                <w:tcPr>
                  <w:tcW w:w="312"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3</w:t>
                  </w:r>
                </w:p>
              </w:tc>
              <w:tc>
                <w:tcPr>
                  <w:tcW w:w="1701" w:type="dxa"/>
                  <w:tcBorders>
                    <w:top w:val="nil"/>
                    <w:left w:val="single" w:sz="4" w:space="0" w:color="auto"/>
                    <w:bottom w:val="nil"/>
                    <w:right w:val="single" w:sz="4" w:space="0" w:color="auto"/>
                  </w:tcBorders>
                  <w:hideMark/>
                </w:tcPr>
                <w:p w:rsidR="001B2DA9" w:rsidRPr="008378E1" w:rsidRDefault="001B2DA9" w:rsidP="0028184E">
                  <w:pPr>
                    <w:pStyle w:val="xl64"/>
                    <w:spacing w:line="240" w:lineRule="auto"/>
                    <w:rPr>
                      <w:rFonts w:ascii="Times New Roman" w:hAnsi="Times New Roman" w:cs="Times New Roman"/>
                      <w:sz w:val="24"/>
                      <w:szCs w:val="24"/>
                    </w:rPr>
                  </w:pPr>
                  <w:r w:rsidRPr="008378E1">
                    <w:rPr>
                      <w:rFonts w:ascii="Times New Roman" w:hAnsi="Times New Roman" w:cs="Times New Roman"/>
                      <w:sz w:val="24"/>
                      <w:szCs w:val="24"/>
                    </w:rPr>
                    <w:t>Drechslera neergaardii</w:t>
                  </w:r>
                </w:p>
              </w:tc>
              <w:tc>
                <w:tcPr>
                  <w:tcW w:w="1701"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rPr>
                    <w:t>саңырауқұлақ</w:t>
                  </w:r>
                </w:p>
              </w:tc>
              <w:tc>
                <w:tcPr>
                  <w:tcW w:w="1417"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зиянкестер</w:t>
                  </w:r>
                </w:p>
              </w:tc>
            </w:tr>
            <w:tr w:rsidR="001B2DA9" w:rsidRPr="008378E1" w:rsidTr="00E1508A">
              <w:trPr>
                <w:trHeight w:val="57"/>
              </w:trPr>
              <w:tc>
                <w:tcPr>
                  <w:tcW w:w="312"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4</w:t>
                  </w:r>
                </w:p>
              </w:tc>
              <w:tc>
                <w:tcPr>
                  <w:tcW w:w="1701" w:type="dxa"/>
                  <w:tcBorders>
                    <w:top w:val="nil"/>
                    <w:left w:val="single" w:sz="4" w:space="0" w:color="auto"/>
                    <w:bottom w:val="nil"/>
                    <w:right w:val="single" w:sz="4" w:space="0" w:color="auto"/>
                  </w:tcBorders>
                  <w:shd w:val="clear" w:color="auto" w:fill="C9DED4"/>
                  <w:hideMark/>
                </w:tcPr>
                <w:p w:rsidR="001B2DA9" w:rsidRPr="008378E1" w:rsidRDefault="001B2DA9" w:rsidP="0028184E">
                  <w:pPr>
                    <w:pStyle w:val="xl67"/>
                    <w:spacing w:line="240" w:lineRule="auto"/>
                    <w:rPr>
                      <w:rFonts w:ascii="Times New Roman" w:hAnsi="Times New Roman" w:cs="Times New Roman"/>
                      <w:sz w:val="24"/>
                      <w:szCs w:val="24"/>
                    </w:rPr>
                  </w:pPr>
                  <w:r w:rsidRPr="008378E1">
                    <w:rPr>
                      <w:rFonts w:ascii="Times New Roman" w:hAnsi="Times New Roman" w:cs="Times New Roman"/>
                      <w:sz w:val="24"/>
                      <w:szCs w:val="24"/>
                    </w:rPr>
                    <w:t>Exserohilum holmii</w:t>
                  </w:r>
                </w:p>
              </w:tc>
              <w:tc>
                <w:tcPr>
                  <w:tcW w:w="1701" w:type="dxa"/>
                  <w:tcBorders>
                    <w:top w:val="nil"/>
                    <w:left w:val="single" w:sz="4" w:space="0" w:color="auto"/>
                    <w:bottom w:val="nil"/>
                    <w:right w:val="single" w:sz="4" w:space="0" w:color="auto"/>
                  </w:tcBorders>
                  <w:shd w:val="clear" w:color="auto" w:fill="C9DED4"/>
                  <w:hideMark/>
                </w:tcPr>
                <w:p w:rsidR="001B2DA9" w:rsidRPr="008378E1" w:rsidRDefault="001B2DA9" w:rsidP="00E1508A">
                  <w:pPr>
                    <w:rPr>
                      <w:sz w:val="24"/>
                      <w:szCs w:val="24"/>
                      <w:lang w:val="en-GB" w:eastAsia="ko-KR"/>
                    </w:rPr>
                  </w:pPr>
                  <w:r w:rsidRPr="008378E1">
                    <w:rPr>
                      <w:sz w:val="24"/>
                      <w:szCs w:val="24"/>
                    </w:rPr>
                    <w:t xml:space="preserve">саңырауқұлақ </w:t>
                  </w:r>
                </w:p>
              </w:tc>
              <w:tc>
                <w:tcPr>
                  <w:tcW w:w="1417"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зиянкестер</w:t>
                  </w:r>
                </w:p>
              </w:tc>
            </w:tr>
            <w:tr w:rsidR="001B2DA9" w:rsidRPr="008378E1" w:rsidTr="00E1508A">
              <w:trPr>
                <w:trHeight w:val="57"/>
              </w:trPr>
              <w:tc>
                <w:tcPr>
                  <w:tcW w:w="312"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5</w:t>
                  </w:r>
                </w:p>
              </w:tc>
              <w:tc>
                <w:tcPr>
                  <w:tcW w:w="1701" w:type="dxa"/>
                  <w:tcBorders>
                    <w:top w:val="nil"/>
                    <w:left w:val="single" w:sz="4" w:space="0" w:color="auto"/>
                    <w:bottom w:val="nil"/>
                    <w:right w:val="single" w:sz="4" w:space="0" w:color="auto"/>
                  </w:tcBorders>
                  <w:hideMark/>
                </w:tcPr>
                <w:p w:rsidR="001B2DA9" w:rsidRPr="008378E1" w:rsidRDefault="001B2DA9" w:rsidP="0028184E">
                  <w:pPr>
                    <w:pStyle w:val="xl68"/>
                    <w:spacing w:line="240" w:lineRule="auto"/>
                    <w:rPr>
                      <w:rFonts w:ascii="Times New Roman" w:hAnsi="Times New Roman" w:cs="Times New Roman"/>
                      <w:sz w:val="24"/>
                      <w:szCs w:val="24"/>
                    </w:rPr>
                  </w:pPr>
                  <w:r w:rsidRPr="008378E1">
                    <w:rPr>
                      <w:rFonts w:ascii="Times New Roman" w:hAnsi="Times New Roman" w:cs="Times New Roman"/>
                      <w:sz w:val="24"/>
                      <w:szCs w:val="24"/>
                    </w:rPr>
                    <w:t>Tomato brown rugose fruit virus</w:t>
                  </w:r>
                </w:p>
              </w:tc>
              <w:tc>
                <w:tcPr>
                  <w:tcW w:w="1701"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вирус</w:t>
                  </w:r>
                </w:p>
              </w:tc>
              <w:tc>
                <w:tcPr>
                  <w:tcW w:w="1417"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зиянкестер</w:t>
                  </w:r>
                </w:p>
              </w:tc>
            </w:tr>
            <w:tr w:rsidR="001B2DA9" w:rsidRPr="008378E1" w:rsidTr="00E1508A">
              <w:trPr>
                <w:trHeight w:val="57"/>
              </w:trPr>
              <w:tc>
                <w:tcPr>
                  <w:tcW w:w="312"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6</w:t>
                  </w:r>
                </w:p>
              </w:tc>
              <w:tc>
                <w:tcPr>
                  <w:tcW w:w="1701" w:type="dxa"/>
                  <w:tcBorders>
                    <w:top w:val="nil"/>
                    <w:left w:val="single" w:sz="4" w:space="0" w:color="auto"/>
                    <w:bottom w:val="nil"/>
                    <w:right w:val="single" w:sz="4" w:space="0" w:color="auto"/>
                  </w:tcBorders>
                  <w:shd w:val="clear" w:color="auto" w:fill="C9DED4"/>
                  <w:hideMark/>
                </w:tcPr>
                <w:p w:rsidR="001B2DA9" w:rsidRPr="008378E1" w:rsidRDefault="001B2DA9" w:rsidP="0028184E">
                  <w:pPr>
                    <w:pStyle w:val="xl67"/>
                    <w:spacing w:line="240" w:lineRule="auto"/>
                    <w:rPr>
                      <w:rFonts w:ascii="Times New Roman" w:hAnsi="Times New Roman" w:cs="Times New Roman"/>
                      <w:sz w:val="24"/>
                      <w:szCs w:val="24"/>
                    </w:rPr>
                  </w:pPr>
                  <w:r w:rsidRPr="008378E1">
                    <w:rPr>
                      <w:rFonts w:ascii="Times New Roman" w:hAnsi="Times New Roman" w:cs="Times New Roman"/>
                      <w:sz w:val="24"/>
                      <w:szCs w:val="24"/>
                    </w:rPr>
                    <w:t>Achyranthes aspera</w:t>
                  </w:r>
                </w:p>
              </w:tc>
              <w:tc>
                <w:tcPr>
                  <w:tcW w:w="1701"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арамшө</w:t>
                  </w:r>
                  <w:proofErr w:type="gramStart"/>
                  <w:r w:rsidRPr="008378E1">
                    <w:rPr>
                      <w:sz w:val="24"/>
                      <w:szCs w:val="24"/>
                      <w:lang w:eastAsia="ko-KR"/>
                    </w:rPr>
                    <w:t>п</w:t>
                  </w:r>
                  <w:proofErr w:type="gramEnd"/>
                </w:p>
              </w:tc>
              <w:tc>
                <w:tcPr>
                  <w:tcW w:w="1417"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 xml:space="preserve">зиянкестер </w:t>
                  </w:r>
                </w:p>
              </w:tc>
            </w:tr>
            <w:tr w:rsidR="001B2DA9" w:rsidRPr="008378E1" w:rsidTr="00E1508A">
              <w:trPr>
                <w:trHeight w:val="57"/>
              </w:trPr>
              <w:tc>
                <w:tcPr>
                  <w:tcW w:w="312"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7</w:t>
                  </w:r>
                </w:p>
              </w:tc>
              <w:tc>
                <w:tcPr>
                  <w:tcW w:w="1701" w:type="dxa"/>
                  <w:tcBorders>
                    <w:top w:val="nil"/>
                    <w:left w:val="single" w:sz="4" w:space="0" w:color="auto"/>
                    <w:bottom w:val="nil"/>
                    <w:right w:val="single" w:sz="4" w:space="0" w:color="auto"/>
                  </w:tcBorders>
                  <w:hideMark/>
                </w:tcPr>
                <w:p w:rsidR="001B2DA9" w:rsidRPr="008378E1" w:rsidRDefault="001B2DA9" w:rsidP="0028184E">
                  <w:pPr>
                    <w:pStyle w:val="xl68"/>
                    <w:spacing w:line="240" w:lineRule="auto"/>
                    <w:rPr>
                      <w:rFonts w:ascii="Times New Roman" w:hAnsi="Times New Roman" w:cs="Times New Roman"/>
                      <w:sz w:val="24"/>
                      <w:szCs w:val="24"/>
                    </w:rPr>
                  </w:pPr>
                  <w:r w:rsidRPr="008378E1">
                    <w:rPr>
                      <w:rFonts w:ascii="Times New Roman" w:hAnsi="Times New Roman" w:cs="Times New Roman"/>
                      <w:sz w:val="24"/>
                      <w:szCs w:val="24"/>
                    </w:rPr>
                    <w:t>Calopogonium mucunoides</w:t>
                  </w:r>
                </w:p>
              </w:tc>
              <w:tc>
                <w:tcPr>
                  <w:tcW w:w="1701"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арамшө</w:t>
                  </w:r>
                  <w:proofErr w:type="gramStart"/>
                  <w:r w:rsidRPr="008378E1">
                    <w:rPr>
                      <w:sz w:val="24"/>
                      <w:szCs w:val="24"/>
                      <w:lang w:eastAsia="ko-KR"/>
                    </w:rPr>
                    <w:t>п</w:t>
                  </w:r>
                  <w:proofErr w:type="gramEnd"/>
                </w:p>
              </w:tc>
              <w:tc>
                <w:tcPr>
                  <w:tcW w:w="1417"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зиянкестер</w:t>
                  </w:r>
                </w:p>
              </w:tc>
            </w:tr>
            <w:tr w:rsidR="001B2DA9" w:rsidRPr="008378E1" w:rsidTr="00E1508A">
              <w:trPr>
                <w:trHeight w:val="57"/>
              </w:trPr>
              <w:tc>
                <w:tcPr>
                  <w:tcW w:w="312"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8</w:t>
                  </w:r>
                </w:p>
              </w:tc>
              <w:tc>
                <w:tcPr>
                  <w:tcW w:w="1701" w:type="dxa"/>
                  <w:tcBorders>
                    <w:top w:val="nil"/>
                    <w:left w:val="single" w:sz="4" w:space="0" w:color="auto"/>
                    <w:bottom w:val="nil"/>
                    <w:right w:val="single" w:sz="4" w:space="0" w:color="auto"/>
                  </w:tcBorders>
                  <w:shd w:val="clear" w:color="auto" w:fill="C9DED4"/>
                  <w:hideMark/>
                </w:tcPr>
                <w:p w:rsidR="001B2DA9" w:rsidRPr="008378E1" w:rsidRDefault="001B2DA9" w:rsidP="0028184E">
                  <w:pPr>
                    <w:pStyle w:val="xl67"/>
                    <w:spacing w:line="240" w:lineRule="auto"/>
                    <w:rPr>
                      <w:rFonts w:ascii="Times New Roman" w:hAnsi="Times New Roman" w:cs="Times New Roman"/>
                      <w:sz w:val="24"/>
                      <w:szCs w:val="24"/>
                    </w:rPr>
                  </w:pPr>
                  <w:r w:rsidRPr="008378E1">
                    <w:rPr>
                      <w:rFonts w:ascii="Times New Roman" w:hAnsi="Times New Roman" w:cs="Times New Roman"/>
                      <w:sz w:val="24"/>
                      <w:szCs w:val="24"/>
                    </w:rPr>
                    <w:t>Digitaria insularis</w:t>
                  </w:r>
                </w:p>
              </w:tc>
              <w:tc>
                <w:tcPr>
                  <w:tcW w:w="1701"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арамшө</w:t>
                  </w:r>
                  <w:proofErr w:type="gramStart"/>
                  <w:r w:rsidRPr="008378E1">
                    <w:rPr>
                      <w:sz w:val="24"/>
                      <w:szCs w:val="24"/>
                      <w:lang w:eastAsia="ko-KR"/>
                    </w:rPr>
                    <w:t>п</w:t>
                  </w:r>
                  <w:proofErr w:type="gramEnd"/>
                </w:p>
              </w:tc>
              <w:tc>
                <w:tcPr>
                  <w:tcW w:w="1417"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зиянкестер</w:t>
                  </w:r>
                </w:p>
              </w:tc>
            </w:tr>
            <w:tr w:rsidR="001B2DA9" w:rsidRPr="008378E1" w:rsidTr="00E1508A">
              <w:trPr>
                <w:trHeight w:val="57"/>
              </w:trPr>
              <w:tc>
                <w:tcPr>
                  <w:tcW w:w="312"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9</w:t>
                  </w:r>
                </w:p>
              </w:tc>
              <w:tc>
                <w:tcPr>
                  <w:tcW w:w="1701" w:type="dxa"/>
                  <w:tcBorders>
                    <w:top w:val="nil"/>
                    <w:left w:val="single" w:sz="4" w:space="0" w:color="auto"/>
                    <w:bottom w:val="nil"/>
                    <w:right w:val="single" w:sz="4" w:space="0" w:color="auto"/>
                  </w:tcBorders>
                  <w:hideMark/>
                </w:tcPr>
                <w:p w:rsidR="001B2DA9" w:rsidRPr="008378E1" w:rsidRDefault="001B2DA9" w:rsidP="0028184E">
                  <w:pPr>
                    <w:pStyle w:val="xl68"/>
                    <w:spacing w:line="240" w:lineRule="auto"/>
                    <w:rPr>
                      <w:rFonts w:ascii="Times New Roman" w:hAnsi="Times New Roman" w:cs="Times New Roman"/>
                      <w:sz w:val="24"/>
                      <w:szCs w:val="24"/>
                    </w:rPr>
                  </w:pPr>
                  <w:r w:rsidRPr="008378E1">
                    <w:rPr>
                      <w:rFonts w:ascii="Times New Roman" w:hAnsi="Times New Roman" w:cs="Times New Roman"/>
                      <w:sz w:val="24"/>
                      <w:szCs w:val="24"/>
                    </w:rPr>
                    <w:t>Murdannia nudiflora</w:t>
                  </w:r>
                </w:p>
              </w:tc>
              <w:tc>
                <w:tcPr>
                  <w:tcW w:w="1701"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арамшө</w:t>
                  </w:r>
                  <w:proofErr w:type="gramStart"/>
                  <w:r w:rsidRPr="008378E1">
                    <w:rPr>
                      <w:sz w:val="24"/>
                      <w:szCs w:val="24"/>
                      <w:lang w:eastAsia="ko-KR"/>
                    </w:rPr>
                    <w:t>п</w:t>
                  </w:r>
                  <w:proofErr w:type="gramEnd"/>
                </w:p>
              </w:tc>
              <w:tc>
                <w:tcPr>
                  <w:tcW w:w="1417" w:type="dxa"/>
                  <w:tcBorders>
                    <w:top w:val="nil"/>
                    <w:left w:val="single" w:sz="4" w:space="0" w:color="auto"/>
                    <w:bottom w:val="nil"/>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зиянкестер</w:t>
                  </w:r>
                </w:p>
              </w:tc>
            </w:tr>
            <w:tr w:rsidR="001B2DA9" w:rsidRPr="008378E1" w:rsidTr="00E1508A">
              <w:trPr>
                <w:trHeight w:val="57"/>
              </w:trPr>
              <w:tc>
                <w:tcPr>
                  <w:tcW w:w="312"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10</w:t>
                  </w:r>
                </w:p>
              </w:tc>
              <w:tc>
                <w:tcPr>
                  <w:tcW w:w="1701" w:type="dxa"/>
                  <w:tcBorders>
                    <w:top w:val="nil"/>
                    <w:left w:val="single" w:sz="4" w:space="0" w:color="auto"/>
                    <w:bottom w:val="nil"/>
                    <w:right w:val="single" w:sz="4" w:space="0" w:color="auto"/>
                  </w:tcBorders>
                  <w:shd w:val="clear" w:color="auto" w:fill="C9DED4"/>
                  <w:hideMark/>
                </w:tcPr>
                <w:p w:rsidR="001B2DA9" w:rsidRPr="008378E1" w:rsidRDefault="001B2DA9" w:rsidP="0028184E">
                  <w:pPr>
                    <w:pStyle w:val="xl67"/>
                    <w:spacing w:line="240" w:lineRule="auto"/>
                    <w:rPr>
                      <w:rFonts w:ascii="Times New Roman" w:hAnsi="Times New Roman" w:cs="Times New Roman"/>
                      <w:sz w:val="24"/>
                      <w:szCs w:val="24"/>
                    </w:rPr>
                  </w:pPr>
                  <w:r w:rsidRPr="008378E1">
                    <w:rPr>
                      <w:rFonts w:ascii="Times New Roman" w:hAnsi="Times New Roman" w:cs="Times New Roman"/>
                      <w:sz w:val="24"/>
                      <w:szCs w:val="24"/>
                    </w:rPr>
                    <w:t>Eremnus chevrolati</w:t>
                  </w:r>
                </w:p>
              </w:tc>
              <w:tc>
                <w:tcPr>
                  <w:tcW w:w="1701"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Coleoptera</w:t>
                  </w:r>
                </w:p>
              </w:tc>
              <w:tc>
                <w:tcPr>
                  <w:tcW w:w="1417" w:type="dxa"/>
                  <w:tcBorders>
                    <w:top w:val="nil"/>
                    <w:left w:val="single" w:sz="4" w:space="0" w:color="auto"/>
                    <w:bottom w:val="nil"/>
                    <w:right w:val="single" w:sz="4" w:space="0" w:color="auto"/>
                  </w:tcBorders>
                  <w:shd w:val="clear" w:color="auto" w:fill="C9DED4"/>
                  <w:hideMark/>
                </w:tcPr>
                <w:p w:rsidR="001B2DA9" w:rsidRPr="008378E1" w:rsidRDefault="001B2DA9" w:rsidP="0028184E">
                  <w:pPr>
                    <w:rPr>
                      <w:sz w:val="24"/>
                      <w:szCs w:val="24"/>
                      <w:lang w:val="en-GB" w:eastAsia="ko-KR"/>
                    </w:rPr>
                  </w:pPr>
                  <w:r w:rsidRPr="008378E1">
                    <w:rPr>
                      <w:sz w:val="24"/>
                      <w:szCs w:val="24"/>
                      <w:lang w:eastAsia="ko-KR"/>
                    </w:rPr>
                    <w:t>зиянкестер</w:t>
                  </w:r>
                </w:p>
              </w:tc>
            </w:tr>
            <w:tr w:rsidR="001B2DA9" w:rsidRPr="008378E1" w:rsidTr="00E1508A">
              <w:trPr>
                <w:trHeight w:val="57"/>
              </w:trPr>
              <w:tc>
                <w:tcPr>
                  <w:tcW w:w="312" w:type="dxa"/>
                  <w:tcBorders>
                    <w:top w:val="nil"/>
                    <w:left w:val="single" w:sz="4" w:space="0" w:color="auto"/>
                    <w:bottom w:val="single" w:sz="4" w:space="0" w:color="auto"/>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1</w:t>
                  </w:r>
                  <w:r w:rsidRPr="008378E1">
                    <w:rPr>
                      <w:sz w:val="24"/>
                      <w:szCs w:val="24"/>
                      <w:lang w:eastAsia="ko-KR"/>
                    </w:rPr>
                    <w:lastRenderedPageBreak/>
                    <w:t>1</w:t>
                  </w:r>
                </w:p>
              </w:tc>
              <w:tc>
                <w:tcPr>
                  <w:tcW w:w="1701" w:type="dxa"/>
                  <w:tcBorders>
                    <w:top w:val="nil"/>
                    <w:left w:val="single" w:sz="4" w:space="0" w:color="auto"/>
                    <w:bottom w:val="single" w:sz="4" w:space="0" w:color="auto"/>
                    <w:right w:val="single" w:sz="4" w:space="0" w:color="auto"/>
                  </w:tcBorders>
                  <w:hideMark/>
                </w:tcPr>
                <w:p w:rsidR="001B2DA9" w:rsidRPr="008378E1" w:rsidRDefault="001B2DA9" w:rsidP="0028184E">
                  <w:pPr>
                    <w:pStyle w:val="xl68"/>
                    <w:spacing w:line="240" w:lineRule="auto"/>
                    <w:rPr>
                      <w:rFonts w:ascii="Times New Roman" w:hAnsi="Times New Roman" w:cs="Times New Roman"/>
                      <w:sz w:val="24"/>
                      <w:szCs w:val="24"/>
                    </w:rPr>
                  </w:pPr>
                  <w:r w:rsidRPr="008378E1">
                    <w:rPr>
                      <w:rFonts w:ascii="Times New Roman" w:hAnsi="Times New Roman" w:cs="Times New Roman"/>
                      <w:sz w:val="24"/>
                      <w:szCs w:val="24"/>
                    </w:rPr>
                    <w:lastRenderedPageBreak/>
                    <w:t>Orgyia postica</w:t>
                  </w:r>
                </w:p>
              </w:tc>
              <w:tc>
                <w:tcPr>
                  <w:tcW w:w="1701" w:type="dxa"/>
                  <w:tcBorders>
                    <w:top w:val="nil"/>
                    <w:left w:val="single" w:sz="4" w:space="0" w:color="auto"/>
                    <w:bottom w:val="single" w:sz="4" w:space="0" w:color="auto"/>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Lepidoptera</w:t>
                  </w:r>
                </w:p>
              </w:tc>
              <w:tc>
                <w:tcPr>
                  <w:tcW w:w="1417" w:type="dxa"/>
                  <w:tcBorders>
                    <w:top w:val="nil"/>
                    <w:left w:val="single" w:sz="4" w:space="0" w:color="auto"/>
                    <w:bottom w:val="single" w:sz="4" w:space="0" w:color="auto"/>
                    <w:right w:val="single" w:sz="4" w:space="0" w:color="auto"/>
                  </w:tcBorders>
                  <w:hideMark/>
                </w:tcPr>
                <w:p w:rsidR="001B2DA9" w:rsidRPr="008378E1" w:rsidRDefault="001B2DA9" w:rsidP="0028184E">
                  <w:pPr>
                    <w:rPr>
                      <w:sz w:val="24"/>
                      <w:szCs w:val="24"/>
                      <w:lang w:val="en-GB" w:eastAsia="ko-KR"/>
                    </w:rPr>
                  </w:pPr>
                  <w:r w:rsidRPr="008378E1">
                    <w:rPr>
                      <w:sz w:val="24"/>
                      <w:szCs w:val="24"/>
                      <w:lang w:eastAsia="ko-KR"/>
                    </w:rPr>
                    <w:t>зиянкестер</w:t>
                  </w:r>
                </w:p>
              </w:tc>
            </w:tr>
          </w:tbl>
          <w:p w:rsidR="001B2DA9" w:rsidRPr="008378E1" w:rsidRDefault="001B2DA9" w:rsidP="0028184E">
            <w:pPr>
              <w:pStyle w:val="af7"/>
              <w:tabs>
                <w:tab w:val="left" w:pos="142"/>
              </w:tabs>
              <w:ind w:left="0"/>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r w:rsidRPr="008378E1">
              <w:rPr>
                <w:sz w:val="24"/>
                <w:szCs w:val="24"/>
                <w:lang w:val="kk-KZ"/>
              </w:rPr>
              <w:lastRenderedPageBreak/>
              <w:t>17 қараша 2019 жыл</w:t>
            </w:r>
          </w:p>
        </w:tc>
      </w:tr>
      <w:tr w:rsidR="001B2DA9" w:rsidRPr="008378E1" w:rsidTr="00F92372">
        <w:trPr>
          <w:trHeight w:val="196"/>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rPr>
                <w:sz w:val="24"/>
                <w:szCs w:val="24"/>
              </w:rPr>
            </w:pPr>
            <w:r w:rsidRPr="008378E1">
              <w:rPr>
                <w:sz w:val="24"/>
                <w:szCs w:val="24"/>
              </w:rPr>
              <w:t>18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rPr>
                <w:sz w:val="24"/>
                <w:szCs w:val="24"/>
              </w:rPr>
            </w:pPr>
            <w:r w:rsidRPr="008378E1">
              <w:rPr>
                <w:sz w:val="24"/>
                <w:szCs w:val="24"/>
              </w:rPr>
              <w:t>Корея Республикасы</w:t>
            </w:r>
          </w:p>
        </w:tc>
        <w:tc>
          <w:tcPr>
            <w:tcW w:w="5386" w:type="dxa"/>
            <w:shd w:val="clear" w:color="auto" w:fill="auto"/>
          </w:tcPr>
          <w:p w:rsidR="001B2DA9" w:rsidRPr="008378E1" w:rsidRDefault="001B2DA9" w:rsidP="0028184E">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rPr>
            </w:pPr>
            <w:r w:rsidRPr="008378E1">
              <w:rPr>
                <w:b/>
                <w:sz w:val="24"/>
                <w:szCs w:val="24"/>
              </w:rPr>
              <w:t>G/SPS/N/IND/244</w:t>
            </w:r>
          </w:p>
          <w:p w:rsidR="001B2DA9" w:rsidRPr="008378E1" w:rsidRDefault="001B2DA9" w:rsidP="0028184E">
            <w:pPr>
              <w:pBdr>
                <w:between w:val="single" w:sz="6" w:space="1" w:color="auto"/>
              </w:pBdr>
              <w:jc w:val="both"/>
              <w:rPr>
                <w:sz w:val="24"/>
                <w:szCs w:val="24"/>
                <w:lang w:val="kk-KZ"/>
              </w:rPr>
            </w:pPr>
          </w:p>
        </w:tc>
        <w:tc>
          <w:tcPr>
            <w:tcW w:w="5386" w:type="dxa"/>
            <w:shd w:val="clear" w:color="auto" w:fill="auto"/>
          </w:tcPr>
          <w:p w:rsidR="001B2DA9" w:rsidRPr="008378E1" w:rsidRDefault="001B2DA9" w:rsidP="0028184E">
            <w:pPr>
              <w:rPr>
                <w:sz w:val="24"/>
                <w:szCs w:val="24"/>
                <w:lang w:val="kk-KZ"/>
              </w:rPr>
            </w:pPr>
            <w:r w:rsidRPr="008378E1">
              <w:rPr>
                <w:sz w:val="24"/>
                <w:szCs w:val="24"/>
                <w:lang w:val="kk-KZ"/>
              </w:rPr>
              <w:t>2019 ж. "азық-түлік өнімдерінің қауіпсіздігі және стандарттар (тамақ өнімдерін байыту) ережелеріне"өзгерістер енгізу туралы ереже жобасы. Тіл : Ағылшын. Беттер саны: 3</w:t>
            </w:r>
          </w:p>
        </w:tc>
        <w:tc>
          <w:tcPr>
            <w:tcW w:w="2268" w:type="dxa"/>
            <w:shd w:val="clear" w:color="auto" w:fill="auto"/>
          </w:tcPr>
          <w:p w:rsidR="001B2DA9" w:rsidRPr="008378E1" w:rsidRDefault="001B2DA9" w:rsidP="0028184E">
            <w:pPr>
              <w:jc w:val="both"/>
              <w:rPr>
                <w:sz w:val="24"/>
                <w:szCs w:val="24"/>
                <w:lang w:val="kk-KZ"/>
              </w:rPr>
            </w:pPr>
            <w:r w:rsidRPr="008378E1">
              <w:rPr>
                <w:sz w:val="24"/>
                <w:szCs w:val="24"/>
                <w:lang w:val="kk-KZ"/>
              </w:rPr>
              <w:t>17 қараша 2019 жыл</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rPr>
                <w:sz w:val="24"/>
                <w:szCs w:val="24"/>
              </w:rPr>
            </w:pPr>
            <w:r w:rsidRPr="008378E1">
              <w:rPr>
                <w:sz w:val="24"/>
                <w:szCs w:val="24"/>
              </w:rPr>
              <w:t>18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Байытылған азық-түлік</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rPr>
                <w:sz w:val="24"/>
                <w:szCs w:val="24"/>
                <w:lang w:val="kk-KZ"/>
              </w:rPr>
            </w:pPr>
            <w:r w:rsidRPr="008378E1">
              <w:rPr>
                <w:sz w:val="24"/>
                <w:szCs w:val="24"/>
                <w:lang w:val="kk-KZ"/>
              </w:rPr>
              <w:t>Үндістан</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Микроэлементтерге төзімділікті шектеуге қатысты 2019 жылғы тамақ өнімдерінің қауіпсіздігі және стандарттар (тамақ өнімдерін байыту) туралы ережеге өзгерістер енгізу туралы ереже жобасы.</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lang w:val="es-ES"/>
              </w:rPr>
            </w:pPr>
            <w:r w:rsidRPr="008378E1">
              <w:rPr>
                <w:b/>
                <w:sz w:val="24"/>
                <w:szCs w:val="24"/>
                <w:lang w:val="es-ES"/>
              </w:rPr>
              <w:t>G/SPS/N/BRA/1529/Corr.1</w:t>
            </w:r>
          </w:p>
          <w:p w:rsidR="001B2DA9" w:rsidRPr="008378E1" w:rsidRDefault="001B2DA9" w:rsidP="0028184E">
            <w:pPr>
              <w:pBdr>
                <w:between w:val="single" w:sz="6" w:space="1" w:color="auto"/>
              </w:pBdr>
              <w:jc w:val="both"/>
              <w:rPr>
                <w:sz w:val="24"/>
                <w:szCs w:val="24"/>
                <w:lang w:val="es-ES"/>
              </w:rPr>
            </w:pPr>
          </w:p>
        </w:tc>
        <w:tc>
          <w:tcPr>
            <w:tcW w:w="5386" w:type="dxa"/>
            <w:shd w:val="clear" w:color="auto" w:fill="auto"/>
          </w:tcPr>
          <w:p w:rsidR="001B2DA9" w:rsidRPr="008378E1" w:rsidRDefault="001B2DA9" w:rsidP="00E150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Түзету </w:t>
            </w:r>
          </w:p>
          <w:p w:rsidR="001B2DA9" w:rsidRPr="008378E1" w:rsidRDefault="001B2DA9" w:rsidP="00E150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17 қыркүйекте алынған келесі хабарлама Бразилия делегациясының өтініші бойынша таратылады.</w:t>
            </w:r>
          </w:p>
          <w:p w:rsidR="001B2DA9" w:rsidRPr="008378E1" w:rsidRDefault="001B2DA9" w:rsidP="00E150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In vitro жүзім (Vitis vinifera) тұқымынан басқа, өсіруге арналған өсімдік тектес жемістер мен өнімдер, черниктер (Vaccinium spp.), Шие (Prunus avium) және қара өрік (Prunus domestica).</w:t>
            </w:r>
          </w:p>
          <w:p w:rsidR="001B2DA9" w:rsidRPr="008378E1" w:rsidRDefault="001B2DA9" w:rsidP="00E150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Регламент-өсіруге арналған жемістер мен өсімдік өнімдеріне импорттың фитосанитарлық талаптарының жобасы нақты елдерге (Аргентина, Чили, Франция, Италия, Португалия және Испания) қолданылады.</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rPr>
                <w:sz w:val="24"/>
                <w:szCs w:val="24"/>
              </w:rPr>
            </w:pPr>
            <w:r w:rsidRPr="008378E1">
              <w:rPr>
                <w:sz w:val="24"/>
                <w:szCs w:val="24"/>
              </w:rPr>
              <w:t>18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rPr>
                <w:sz w:val="24"/>
                <w:szCs w:val="24"/>
                <w:lang w:val="kk-KZ"/>
              </w:rPr>
            </w:pPr>
            <w:r w:rsidRPr="008378E1">
              <w:rPr>
                <w:sz w:val="24"/>
                <w:szCs w:val="24"/>
                <w:lang w:val="kk-KZ"/>
              </w:rPr>
              <w:t xml:space="preserve">Бразилия </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lang w:val="en-US"/>
              </w:rPr>
            </w:pPr>
            <w:r w:rsidRPr="008378E1">
              <w:rPr>
                <w:b/>
                <w:sz w:val="24"/>
                <w:szCs w:val="24"/>
                <w:lang w:val="en-US"/>
              </w:rPr>
              <w:t>G/SPS/N/BRA/1467/Add.1</w:t>
            </w:r>
          </w:p>
          <w:p w:rsidR="001B2DA9" w:rsidRPr="008378E1" w:rsidRDefault="001B2DA9" w:rsidP="0028184E">
            <w:pPr>
              <w:pBdr>
                <w:between w:val="single" w:sz="6" w:space="1" w:color="auto"/>
              </w:pBdr>
              <w:jc w:val="both"/>
              <w:rPr>
                <w:sz w:val="24"/>
                <w:szCs w:val="24"/>
                <w:lang w:val="en-US"/>
              </w:rPr>
            </w:pPr>
          </w:p>
        </w:tc>
        <w:tc>
          <w:tcPr>
            <w:tcW w:w="5386" w:type="dxa"/>
            <w:shd w:val="clear" w:color="auto" w:fill="auto"/>
          </w:tcPr>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17 қыркүйекте алынған келесі хабарлама Бразилия делегациясының өтініші бойынша таратылады.</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Жаңа піскен және мұздатылған лобстерлер сәйкес келуі тиіс сәйкестендіру және сапаға қойылатын ең төменгі талаптар туралы техникалық регламентті белгілейтін нормативтік нұсқаулық.</w:t>
            </w:r>
          </w:p>
          <w:p w:rsidR="001B2DA9" w:rsidRPr="008378E1" w:rsidRDefault="001B2DA9" w:rsidP="00A7380B">
            <w:pPr>
              <w:rPr>
                <w:sz w:val="24"/>
                <w:szCs w:val="24"/>
                <w:lang w:val="kk-KZ"/>
              </w:rPr>
            </w:pPr>
            <w:r w:rsidRPr="008378E1">
              <w:rPr>
                <w:sz w:val="24"/>
                <w:szCs w:val="24"/>
                <w:lang w:val="kk-KZ"/>
              </w:rPr>
              <w:t>Жаңа піскен және мұздатылған лобстерлер сәйкес келуі тиіс сәйкестендіру және сапаға қойылатын ең төменгі талаптар туралы техникалық регламент.</w:t>
            </w:r>
            <w:hyperlink r:id="rId24" w:tgtFrame="_blank" w:history="1">
              <w:r w:rsidRPr="008378E1">
                <w:rPr>
                  <w:rStyle w:val="a9"/>
                  <w:sz w:val="24"/>
                  <w:szCs w:val="24"/>
                  <w:lang w:val="kk-KZ"/>
                </w:rPr>
                <w:t>http://pesquisa.in.gov.br/imprensa/jsp/visualiza/index.jsp?data=28/08/2019&amp;jornal=515&amp;pagina=4&amp;totalArquivos=485</w:t>
              </w:r>
            </w:hyperlink>
          </w:p>
          <w:p w:rsidR="001B2DA9" w:rsidRPr="008378E1" w:rsidRDefault="007348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5" w:tgtFrame="_blank" w:history="1">
              <w:r w:rsidR="001B2DA9" w:rsidRPr="008378E1">
                <w:rPr>
                  <w:rStyle w:val="a9"/>
                  <w:sz w:val="24"/>
                  <w:szCs w:val="24"/>
                  <w:lang w:val="kk-KZ"/>
                </w:rPr>
                <w:t>https://members.wto.org/crnattachments/2019/SPS/BRA/19_5119_00_x.pdf</w:t>
              </w:r>
            </w:hyperlink>
          </w:p>
        </w:tc>
        <w:tc>
          <w:tcPr>
            <w:tcW w:w="2268" w:type="dxa"/>
            <w:shd w:val="clear" w:color="auto" w:fill="auto"/>
          </w:tcPr>
          <w:p w:rsidR="001B2DA9" w:rsidRPr="008378E1" w:rsidRDefault="001B2DA9" w:rsidP="0028184E">
            <w:pPr>
              <w:jc w:val="both"/>
              <w:rPr>
                <w:sz w:val="24"/>
                <w:szCs w:val="24"/>
                <w:lang w:val="kk-KZ"/>
              </w:rPr>
            </w:pPr>
            <w:r w:rsidRPr="008378E1">
              <w:rPr>
                <w:sz w:val="24"/>
                <w:szCs w:val="24"/>
                <w:lang w:val="kk-KZ"/>
              </w:rPr>
              <w:t>Орнатылмаған</w:t>
            </w: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rPr>
                <w:sz w:val="24"/>
                <w:szCs w:val="24"/>
              </w:rPr>
            </w:pPr>
            <w:r w:rsidRPr="008378E1">
              <w:rPr>
                <w:sz w:val="24"/>
                <w:szCs w:val="24"/>
              </w:rPr>
              <w:t>18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rPr>
                <w:sz w:val="24"/>
                <w:szCs w:val="24"/>
                <w:lang w:val="kk-KZ"/>
              </w:rPr>
            </w:pPr>
            <w:r w:rsidRPr="008378E1">
              <w:rPr>
                <w:sz w:val="24"/>
                <w:szCs w:val="24"/>
                <w:lang w:val="kk-KZ"/>
              </w:rPr>
              <w:t xml:space="preserve">Бразилия </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lang w:val="en-US"/>
              </w:rPr>
            </w:pPr>
            <w:r w:rsidRPr="008378E1">
              <w:rPr>
                <w:b/>
                <w:sz w:val="24"/>
                <w:szCs w:val="24"/>
                <w:lang w:val="en-US"/>
              </w:rPr>
              <w:t>G/SPS/N/BRA/1466/Add.1</w:t>
            </w:r>
          </w:p>
          <w:p w:rsidR="001B2DA9" w:rsidRPr="008378E1" w:rsidRDefault="001B2DA9" w:rsidP="0028184E">
            <w:pPr>
              <w:pBdr>
                <w:between w:val="single" w:sz="6" w:space="1" w:color="auto"/>
              </w:pBdr>
              <w:jc w:val="both"/>
              <w:rPr>
                <w:sz w:val="24"/>
                <w:szCs w:val="24"/>
                <w:lang w:val="en-US"/>
              </w:rPr>
            </w:pPr>
          </w:p>
        </w:tc>
        <w:tc>
          <w:tcPr>
            <w:tcW w:w="5386" w:type="dxa"/>
            <w:shd w:val="clear" w:color="auto" w:fill="auto"/>
          </w:tcPr>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lastRenderedPageBreak/>
              <w:t xml:space="preserve">Толықтыру </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2019 жылғы 17 қыркүйекте алынған келесі </w:t>
            </w:r>
            <w:r w:rsidRPr="008378E1">
              <w:rPr>
                <w:sz w:val="24"/>
                <w:szCs w:val="24"/>
                <w:lang w:val="kk-KZ"/>
              </w:rPr>
              <w:lastRenderedPageBreak/>
              <w:t>хабарлама Бразилия делегациясының өтініші бойынша таратылады.</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Жаңа, суық, мұздатылған, ерітілген, жартылай дайындалған және пісірілген асшаяндарға сәйкес келуі тиіс сәйкестік және сапасына қойылатын ең төменгі талаптар туралы техникалық регламентті белгілейтін нормативтік нұсқаулық.</w:t>
            </w:r>
          </w:p>
          <w:p w:rsidR="001B2DA9" w:rsidRPr="008378E1" w:rsidRDefault="001B2DA9" w:rsidP="00A7380B">
            <w:pPr>
              <w:rPr>
                <w:sz w:val="24"/>
                <w:szCs w:val="24"/>
                <w:lang w:val="kk-KZ"/>
              </w:rPr>
            </w:pPr>
            <w:r w:rsidRPr="008378E1">
              <w:rPr>
                <w:sz w:val="24"/>
                <w:szCs w:val="24"/>
                <w:lang w:val="kk-KZ"/>
              </w:rPr>
              <w:t>Жаңа піскен, суық, мұздатылған, ерітілген, жартылай дайындалған және пісірілген асшаяндарды сәйкес келуі тиіс сәйкестендіру және сапасына қойылатын ең төменгі талаптар туралы техникалық регламент.</w:t>
            </w:r>
            <w:hyperlink r:id="rId26" w:tgtFrame="_blank" w:history="1">
              <w:r w:rsidRPr="008378E1">
                <w:rPr>
                  <w:rStyle w:val="a9"/>
                  <w:sz w:val="24"/>
                  <w:szCs w:val="24"/>
                  <w:lang w:val="kk-KZ"/>
                </w:rPr>
                <w:t>http://pesquisa.in.gov.br/imprensa/jsp/visualiza/index.jsp?jornal=515&amp;pagina=1&amp;data=28/08/2019&amp;totalArquivos=485</w:t>
              </w:r>
            </w:hyperlink>
          </w:p>
          <w:p w:rsidR="001B2DA9" w:rsidRPr="008378E1" w:rsidRDefault="007348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7" w:tgtFrame="_blank" w:history="1">
              <w:r w:rsidR="001B2DA9" w:rsidRPr="008378E1">
                <w:rPr>
                  <w:rStyle w:val="a9"/>
                  <w:sz w:val="24"/>
                  <w:szCs w:val="24"/>
                  <w:lang w:val="kk-KZ"/>
                </w:rPr>
                <w:t>https://members.wto.org/crnattachments/2019/SPS/BRA/19_5118_00_x.pdf</w:t>
              </w:r>
            </w:hyperlink>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222"/>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rPr>
                <w:sz w:val="24"/>
                <w:szCs w:val="24"/>
              </w:rPr>
            </w:pPr>
            <w:r w:rsidRPr="008378E1">
              <w:rPr>
                <w:sz w:val="24"/>
                <w:szCs w:val="24"/>
              </w:rPr>
              <w:t>18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rPr>
                <w:sz w:val="24"/>
                <w:szCs w:val="24"/>
                <w:lang w:val="kk-KZ"/>
              </w:rPr>
            </w:pPr>
            <w:r w:rsidRPr="008378E1">
              <w:rPr>
                <w:sz w:val="24"/>
                <w:szCs w:val="24"/>
                <w:lang w:val="kk-KZ"/>
              </w:rPr>
              <w:t xml:space="preserve">Бразилия </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both"/>
              <w:rPr>
                <w:rFonts w:eastAsia="Verdana"/>
                <w:b/>
                <w:sz w:val="24"/>
                <w:szCs w:val="24"/>
                <w:lang w:val="es-ES" w:eastAsia="en-US"/>
              </w:rPr>
            </w:pPr>
            <w:r w:rsidRPr="008378E1">
              <w:rPr>
                <w:b/>
                <w:sz w:val="24"/>
                <w:szCs w:val="24"/>
                <w:lang w:val="es-ES"/>
              </w:rPr>
              <w:t>G/SPS/N/MAR/56/Add.2</w:t>
            </w:r>
          </w:p>
          <w:p w:rsidR="001B2DA9" w:rsidRPr="008378E1" w:rsidRDefault="001B2DA9" w:rsidP="0028184E">
            <w:pPr>
              <w:pBdr>
                <w:between w:val="single" w:sz="6" w:space="1" w:color="auto"/>
              </w:pBdr>
              <w:jc w:val="both"/>
              <w:rPr>
                <w:sz w:val="24"/>
                <w:szCs w:val="24"/>
                <w:lang w:val="es-ES"/>
              </w:rPr>
            </w:pPr>
          </w:p>
        </w:tc>
        <w:tc>
          <w:tcPr>
            <w:tcW w:w="5386" w:type="dxa"/>
            <w:shd w:val="clear" w:color="auto" w:fill="auto"/>
          </w:tcPr>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12 қыркүйекте алынған келесі хабарлама Марокко делегациясының өтініші бойынша таратылады.</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Міндетті ветеринарлық сертификаттауға жатпайтын көкөніс өнімдері, өсімдіктер, өсімдік өнімдері және тамақ өнімдері үшін екі құжаттың мәлімделген жобалары.</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Негізгі өсімдік өнімдеріне, сондай-ақ міндетті сертификаттауға жатпайтын және бастапқыда 2019 жылғы 1 қазанға белгіленген өсімдіктерге, өсімдік өнімдеріне, тамақ өнімдеріне санитарлық құжаттар жобасының күшіне енуі.</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1B2DA9">
            <w:pPr>
              <w:rPr>
                <w:sz w:val="24"/>
                <w:szCs w:val="24"/>
              </w:rPr>
            </w:pPr>
            <w:r w:rsidRPr="008378E1">
              <w:rPr>
                <w:sz w:val="24"/>
                <w:szCs w:val="24"/>
              </w:rPr>
              <w:t>19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rPr>
                <w:sz w:val="24"/>
                <w:szCs w:val="24"/>
                <w:lang w:val="kk-KZ"/>
              </w:rPr>
            </w:pPr>
            <w:r w:rsidRPr="008378E1">
              <w:rPr>
                <w:sz w:val="24"/>
                <w:szCs w:val="24"/>
                <w:lang w:val="kk-KZ"/>
              </w:rPr>
              <w:t xml:space="preserve">Марокко </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both"/>
              <w:rPr>
                <w:rFonts w:eastAsia="Verdana"/>
                <w:b/>
                <w:sz w:val="24"/>
                <w:szCs w:val="24"/>
                <w:lang w:val="en-GB" w:eastAsia="en-US"/>
              </w:rPr>
            </w:pPr>
            <w:r w:rsidRPr="008378E1">
              <w:rPr>
                <w:b/>
                <w:sz w:val="24"/>
                <w:szCs w:val="24"/>
              </w:rPr>
              <w:t>G/SPS/N/ECU/225</w:t>
            </w:r>
          </w:p>
          <w:p w:rsidR="001B2DA9" w:rsidRPr="008378E1" w:rsidRDefault="001B2DA9" w:rsidP="0028184E">
            <w:pPr>
              <w:pBdr>
                <w:between w:val="single" w:sz="6" w:space="1" w:color="auto"/>
              </w:pBdr>
              <w:jc w:val="both"/>
              <w:rPr>
                <w:sz w:val="24"/>
                <w:szCs w:val="24"/>
                <w:lang w:val="kk-KZ"/>
              </w:rPr>
            </w:pP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Медициналық қолдану үшін табиғи азық-түліктерді тіркеу және медициналық қолдану табиғи өнімдерімен жұмыс істейтін фармацевтикалық зертханаларға арналған тиісті өндірістік тәжірибе туралы Санитарлық-техникалық регламент жобасы. Тіл : Испан. Беттер саны: 41</w:t>
            </w:r>
          </w:p>
        </w:tc>
        <w:tc>
          <w:tcPr>
            <w:tcW w:w="2268" w:type="dxa"/>
            <w:shd w:val="clear" w:color="auto" w:fill="auto"/>
          </w:tcPr>
          <w:p w:rsidR="001B2DA9" w:rsidRPr="008378E1" w:rsidRDefault="009248C9" w:rsidP="0028184E">
            <w:pPr>
              <w:jc w:val="both"/>
              <w:rPr>
                <w:sz w:val="24"/>
                <w:szCs w:val="24"/>
                <w:lang w:val="kk-KZ"/>
              </w:rPr>
            </w:pPr>
            <w:r w:rsidRPr="008378E1">
              <w:rPr>
                <w:sz w:val="24"/>
                <w:szCs w:val="24"/>
                <w:lang w:val="kk-KZ"/>
              </w:rPr>
              <w:t>18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rPr>
            </w:pPr>
            <w:r w:rsidRPr="008378E1">
              <w:rPr>
                <w:sz w:val="24"/>
                <w:szCs w:val="24"/>
              </w:rPr>
              <w:t>19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Медициналық қолдануға арналған табиғи өнімдер</w:t>
            </w:r>
          </w:p>
        </w:tc>
        <w:tc>
          <w:tcPr>
            <w:tcW w:w="2268" w:type="dxa"/>
            <w:shd w:val="clear" w:color="auto" w:fill="auto"/>
          </w:tcPr>
          <w:p w:rsidR="009248C9" w:rsidRPr="008378E1" w:rsidRDefault="009248C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pBdr>
                <w:between w:val="single" w:sz="6" w:space="1" w:color="auto"/>
              </w:pBdr>
              <w:jc w:val="both"/>
              <w:rPr>
                <w:sz w:val="24"/>
                <w:szCs w:val="24"/>
                <w:lang w:val="kk-KZ"/>
              </w:rPr>
            </w:pPr>
            <w:r w:rsidRPr="008378E1">
              <w:rPr>
                <w:sz w:val="24"/>
                <w:szCs w:val="24"/>
                <w:lang w:val="kk-KZ"/>
              </w:rPr>
              <w:t>Эквадор</w:t>
            </w:r>
          </w:p>
        </w:tc>
        <w:tc>
          <w:tcPr>
            <w:tcW w:w="5386" w:type="dxa"/>
            <w:shd w:val="clear" w:color="auto" w:fill="auto"/>
          </w:tcPr>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Мақсаты</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Санитарлық-техникалық регламент медициналық қолдануға арналған табиғи өнімдерді санитариялық тіркеу үшін сапа, қауіпсіздік және тиімділік параметрлерін, сондай-ақ осындай өнімдер мен оларға байланысты айыппұлдарды жылжыту, бақылау және мониторингілеу критерийлерін белгілеуге бағытталған.</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lastRenderedPageBreak/>
              <w:t xml:space="preserve">Ол медициналық қолданылатын табиғи өнімдерді өндіретін, сақтайтын, тарататын немесе сататын мекемелер үшін бақылау, мониторинг және айыппұл параметрлерін белгілейді. </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Ол сондай-ақ тиісті өндірістік практика сертификаттарын отандық фармацевтикалық зертханаларға жеткізу талаптары мен принциптерін белгілейді, олар медициналық қолдануға арналған табиғи өнімдерді өндіретін, өңдейтін, буып-түйетін, сақтайтын, тарататын және тасымалдайтын.</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Қолдану саласы:</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Қаулы Эквадорда маркетинг үшін дәрілік пайдаланылатын табиғи өңделген өнімдерді тіркеуге міндетті жергілікті және шетелдік, сондай-ақ елдің барлық аумағында өнімді өндіруге, импорттауға, өлшеп-орауға немесе орауға, тасымалдауға, сақтауға, таратуға немесе өткізуге жауапты ішкі және шетелдік жеке немесе заңды тұлғалар үшін міндетті болып табылады.</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both"/>
              <w:rPr>
                <w:rFonts w:eastAsia="Verdana"/>
                <w:b/>
                <w:sz w:val="24"/>
                <w:szCs w:val="24"/>
                <w:lang w:val="en-GB" w:eastAsia="en-US"/>
              </w:rPr>
            </w:pPr>
            <w:r w:rsidRPr="008378E1">
              <w:rPr>
                <w:b/>
                <w:sz w:val="24"/>
                <w:szCs w:val="24"/>
              </w:rPr>
              <w:t>G/SPS/N/ECU/224</w:t>
            </w:r>
          </w:p>
          <w:p w:rsidR="001B2DA9" w:rsidRPr="008378E1" w:rsidRDefault="001B2DA9" w:rsidP="0028184E">
            <w:pPr>
              <w:pBdr>
                <w:between w:val="single" w:sz="6" w:space="1" w:color="auto"/>
              </w:pBdr>
              <w:jc w:val="both"/>
              <w:rPr>
                <w:sz w:val="24"/>
                <w:szCs w:val="24"/>
                <w:lang w:val="kk-KZ"/>
              </w:rPr>
            </w:pP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8378E1">
              <w:rPr>
                <w:sz w:val="24"/>
                <w:szCs w:val="24"/>
                <w:lang w:val="kk-KZ"/>
              </w:rPr>
              <w:t xml:space="preserve">Жаңа Зеландиядан егуге арналған сәбіз тұқымдарын (Daucus carota) Эквадор әкелуді реттейтін міндетті фитосанитарлық талаптар. </w:t>
            </w:r>
          </w:p>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8378E1">
              <w:rPr>
                <w:sz w:val="24"/>
                <w:szCs w:val="24"/>
                <w:lang w:val="kk-KZ"/>
              </w:rPr>
              <w:t>Тіл : испан .Беттер саны: 4</w:t>
            </w:r>
          </w:p>
        </w:tc>
        <w:tc>
          <w:tcPr>
            <w:tcW w:w="2268" w:type="dxa"/>
            <w:shd w:val="clear" w:color="auto" w:fill="auto"/>
          </w:tcPr>
          <w:p w:rsidR="001B2DA9" w:rsidRPr="008378E1" w:rsidRDefault="009248C9" w:rsidP="0028184E">
            <w:pPr>
              <w:jc w:val="both"/>
              <w:rPr>
                <w:sz w:val="24"/>
                <w:szCs w:val="24"/>
                <w:lang w:val="kk-KZ"/>
              </w:rPr>
            </w:pPr>
            <w:r w:rsidRPr="008378E1">
              <w:rPr>
                <w:sz w:val="24"/>
                <w:szCs w:val="24"/>
                <w:lang w:val="kk-KZ"/>
              </w:rPr>
              <w:t>Орнатылмаған</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rPr>
            </w:pPr>
            <w:r w:rsidRPr="008378E1">
              <w:rPr>
                <w:sz w:val="24"/>
                <w:szCs w:val="24"/>
              </w:rPr>
              <w:t>19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Сәбіз тұқымы (</w:t>
            </w:r>
            <w:r w:rsidRPr="008378E1">
              <w:rPr>
                <w:i/>
                <w:sz w:val="24"/>
                <w:szCs w:val="24"/>
                <w:lang w:val="kk-KZ"/>
              </w:rPr>
              <w:t>Daucus carota</w:t>
            </w:r>
            <w:r w:rsidRPr="008378E1">
              <w:rPr>
                <w:sz w:val="24"/>
                <w:szCs w:val="24"/>
                <w:lang w:val="kk-KZ"/>
              </w:rPr>
              <w:t>)</w:t>
            </w:r>
          </w:p>
        </w:tc>
        <w:tc>
          <w:tcPr>
            <w:tcW w:w="2268" w:type="dxa"/>
            <w:shd w:val="clear" w:color="auto" w:fill="auto"/>
          </w:tcPr>
          <w:p w:rsidR="009248C9" w:rsidRPr="008378E1" w:rsidRDefault="009248C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pBdr>
                <w:between w:val="single" w:sz="6" w:space="1" w:color="auto"/>
              </w:pBdr>
              <w:jc w:val="both"/>
              <w:rPr>
                <w:sz w:val="24"/>
                <w:szCs w:val="24"/>
                <w:lang w:val="kk-KZ"/>
              </w:rPr>
            </w:pPr>
            <w:r w:rsidRPr="008378E1">
              <w:rPr>
                <w:sz w:val="24"/>
                <w:szCs w:val="24"/>
                <w:lang w:val="kk-KZ"/>
              </w:rPr>
              <w:t>Эквадор</w:t>
            </w:r>
          </w:p>
        </w:tc>
        <w:tc>
          <w:tcPr>
            <w:tcW w:w="5386" w:type="dxa"/>
            <w:shd w:val="clear" w:color="auto" w:fill="auto"/>
          </w:tcPr>
          <w:p w:rsidR="001B2DA9" w:rsidRPr="008378E1" w:rsidRDefault="001B2DA9"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8378E1">
              <w:rPr>
                <w:sz w:val="24"/>
                <w:szCs w:val="24"/>
                <w:lang w:val="kk-KZ"/>
              </w:rPr>
              <w:t>Хабарлама Жаңа Зеландиядан себу үшін сәбіздің (Daucus carota) тұқымын Эквадор әкелуін реттейтін міндетті фитосанитарлық талаптарды белгілейді.</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both"/>
              <w:rPr>
                <w:rFonts w:eastAsia="Verdana"/>
                <w:b/>
                <w:sz w:val="24"/>
                <w:szCs w:val="24"/>
                <w:lang w:val="en-GB" w:eastAsia="en-US"/>
              </w:rPr>
            </w:pPr>
            <w:r w:rsidRPr="008378E1">
              <w:rPr>
                <w:b/>
                <w:sz w:val="24"/>
                <w:szCs w:val="24"/>
                <w:lang w:val="en-US"/>
              </w:rPr>
              <w:t>G/SPS/N/ECU/221/Add.1</w:t>
            </w:r>
          </w:p>
          <w:p w:rsidR="001B2DA9" w:rsidRPr="008378E1" w:rsidRDefault="001B2DA9" w:rsidP="0028184E">
            <w:pPr>
              <w:pBdr>
                <w:between w:val="single" w:sz="6" w:space="1" w:color="auto"/>
              </w:pBdr>
              <w:jc w:val="both"/>
              <w:rPr>
                <w:sz w:val="24"/>
                <w:szCs w:val="24"/>
                <w:lang w:val="en-GB"/>
              </w:rPr>
            </w:pPr>
          </w:p>
        </w:tc>
        <w:tc>
          <w:tcPr>
            <w:tcW w:w="5386" w:type="dxa"/>
            <w:shd w:val="clear" w:color="auto" w:fill="auto"/>
          </w:tcPr>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12 қыркүйекте алынған келесі хабарлама Эквадор делегациясының өтініші бойынша таратылады.</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0115 қаулы - Эквадор мал шаруашылығы өнімдерін экспорттауға ниет білдірген шетелдік кәсіпорындар мен олардың мекемелерін бекіту тәртібі.</w:t>
            </w:r>
          </w:p>
          <w:p w:rsidR="001B2DA9" w:rsidRPr="008378E1" w:rsidRDefault="001B2DA9" w:rsidP="00A73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14 маусымдағы № 0115 қаулы Эквадор мал шаруашылығы өнімдерін экспорттауға ниет білдірген шетелдік кәсіпорындар мен олардың мекемелерін мақұлдау рәсімінің дереу күшіне енуін көздейді.</w:t>
            </w:r>
          </w:p>
        </w:tc>
        <w:tc>
          <w:tcPr>
            <w:tcW w:w="2268" w:type="dxa"/>
            <w:shd w:val="clear" w:color="auto" w:fill="auto"/>
          </w:tcPr>
          <w:p w:rsidR="001B2DA9" w:rsidRPr="008378E1" w:rsidRDefault="001B2DA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rPr>
            </w:pPr>
            <w:r w:rsidRPr="008378E1">
              <w:rPr>
                <w:sz w:val="24"/>
                <w:szCs w:val="24"/>
              </w:rPr>
              <w:t>19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248C9" w:rsidRPr="008378E1" w:rsidRDefault="009248C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pBdr>
                <w:between w:val="single" w:sz="6" w:space="1" w:color="auto"/>
              </w:pBdr>
              <w:jc w:val="both"/>
              <w:rPr>
                <w:sz w:val="24"/>
                <w:szCs w:val="24"/>
                <w:lang w:val="kk-KZ"/>
              </w:rPr>
            </w:pPr>
            <w:r w:rsidRPr="008378E1">
              <w:rPr>
                <w:sz w:val="24"/>
                <w:szCs w:val="24"/>
                <w:lang w:val="kk-KZ"/>
              </w:rPr>
              <w:t>Эквадор</w:t>
            </w:r>
          </w:p>
        </w:tc>
        <w:tc>
          <w:tcPr>
            <w:tcW w:w="5386" w:type="dxa"/>
            <w:shd w:val="clear" w:color="auto" w:fill="auto"/>
          </w:tcPr>
          <w:p w:rsidR="001B2DA9" w:rsidRPr="008378E1" w:rsidRDefault="001B2DA9"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rPr>
            </w:pPr>
            <w:r w:rsidRPr="008378E1">
              <w:rPr>
                <w:b/>
                <w:sz w:val="24"/>
                <w:szCs w:val="24"/>
              </w:rPr>
              <w:t>G/SPS/N/TPKM/510</w:t>
            </w:r>
          </w:p>
          <w:p w:rsidR="001B2DA9" w:rsidRPr="008378E1" w:rsidRDefault="001B2DA9" w:rsidP="0028184E">
            <w:pPr>
              <w:pBdr>
                <w:between w:val="single" w:sz="6" w:space="1" w:color="auto"/>
              </w:pBdr>
              <w:jc w:val="both"/>
              <w:rPr>
                <w:sz w:val="24"/>
                <w:szCs w:val="24"/>
                <w:lang w:val="kk-KZ"/>
              </w:rPr>
            </w:pP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шошқа етінен жасалған өнімдер Корея Республикасынан екі арнайы CSC коды бойынша тағамдық мақсаттар үшін экспорттаушы елдің құзыретті органы берген ресми сертификаттармен сүйемелденуі тиіс. Тіл: ағылшын. Беттер саны: 1</w:t>
            </w:r>
          </w:p>
        </w:tc>
        <w:tc>
          <w:tcPr>
            <w:tcW w:w="2268" w:type="dxa"/>
            <w:shd w:val="clear" w:color="auto" w:fill="auto"/>
          </w:tcPr>
          <w:p w:rsidR="001B2DA9" w:rsidRPr="008378E1" w:rsidRDefault="009248C9" w:rsidP="0028184E">
            <w:pPr>
              <w:jc w:val="both"/>
              <w:rPr>
                <w:sz w:val="24"/>
                <w:szCs w:val="24"/>
                <w:lang w:val="kk-KZ"/>
              </w:rPr>
            </w:pPr>
            <w:r w:rsidRPr="008378E1">
              <w:rPr>
                <w:sz w:val="24"/>
                <w:szCs w:val="24"/>
                <w:lang w:val="kk-KZ"/>
              </w:rPr>
              <w:t>19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rPr>
            </w:pPr>
            <w:r w:rsidRPr="008378E1">
              <w:rPr>
                <w:sz w:val="24"/>
                <w:szCs w:val="24"/>
              </w:rPr>
              <w:t>20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Екі нақты CCC кодымен шошқа еті өнімдері</w:t>
            </w:r>
          </w:p>
        </w:tc>
        <w:tc>
          <w:tcPr>
            <w:tcW w:w="2268" w:type="dxa"/>
            <w:shd w:val="clear" w:color="auto" w:fill="auto"/>
          </w:tcPr>
          <w:p w:rsidR="009248C9" w:rsidRPr="008378E1" w:rsidRDefault="009248C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9248C9" w:rsidP="0028184E">
            <w:pPr>
              <w:pBdr>
                <w:between w:val="single" w:sz="6" w:space="1" w:color="auto"/>
              </w:pBdr>
              <w:jc w:val="both"/>
              <w:rPr>
                <w:sz w:val="24"/>
                <w:szCs w:val="24"/>
                <w:lang w:val="kk-KZ"/>
              </w:rPr>
            </w:pPr>
            <w:r w:rsidRPr="008378E1">
              <w:rPr>
                <w:sz w:val="24"/>
                <w:szCs w:val="24"/>
                <w:lang w:val="kk-KZ"/>
              </w:rPr>
              <w:t>Тайвань, Пенху, Киньменя және Мацу жеке кеден аумағы</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"Азық-түлік өнімдерінің қауіпсіздігі және санитариясы туралы" Заңның 30-бабы және "импортталатын Тамақ өнімдері мен ілеспе тауарларды тексеру Ережесінің" 4-бабы негізінде FDA 1602.41 ССС кодексіне сәйкес шошқа етінен өнімдерді импорттайтын тамақ бизнесін өндірушілерге жүгінгісі келеді. 00.20.7 және 1602.49.20.92.8 Корея Республикасынан, тағамдық мақсаттар үшін экспорттаушы елдің құзыретті органы берген ресми сертификаттар ұсынсын.</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rPr>
            </w:pPr>
            <w:r w:rsidRPr="008378E1">
              <w:rPr>
                <w:b/>
                <w:sz w:val="24"/>
                <w:szCs w:val="24"/>
              </w:rPr>
              <w:t>G/SPS/N/TPKM/509</w:t>
            </w:r>
          </w:p>
          <w:p w:rsidR="001B2DA9" w:rsidRPr="008378E1" w:rsidRDefault="001B2DA9" w:rsidP="0028184E">
            <w:pPr>
              <w:pBdr>
                <w:between w:val="single" w:sz="6" w:space="1" w:color="auto"/>
              </w:pBdr>
              <w:jc w:val="both"/>
              <w:rPr>
                <w:sz w:val="24"/>
                <w:szCs w:val="24"/>
                <w:lang w:val="kk-KZ"/>
              </w:rPr>
            </w:pP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Шошқа етінен импортталған өнімдер төрт арнайы код бойынша Филиппинден CSC азық-түлік мақсатында экспорттаушы елдің құзыретті органы берген ресми сертификаттармен сүйемелденуі тиіс. Тіл : Ағылшын. Беттер саны: 1</w:t>
            </w:r>
          </w:p>
        </w:tc>
        <w:tc>
          <w:tcPr>
            <w:tcW w:w="2268" w:type="dxa"/>
            <w:shd w:val="clear" w:color="auto" w:fill="auto"/>
          </w:tcPr>
          <w:p w:rsidR="001B2DA9" w:rsidRPr="008378E1" w:rsidRDefault="009248C9" w:rsidP="0028184E">
            <w:pPr>
              <w:jc w:val="both"/>
              <w:rPr>
                <w:sz w:val="24"/>
                <w:szCs w:val="24"/>
                <w:lang w:val="kk-KZ"/>
              </w:rPr>
            </w:pPr>
            <w:r w:rsidRPr="008378E1">
              <w:rPr>
                <w:sz w:val="24"/>
                <w:szCs w:val="24"/>
                <w:lang w:val="kk-KZ"/>
              </w:rPr>
              <w:t>19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rPr>
            </w:pPr>
            <w:r w:rsidRPr="008378E1">
              <w:rPr>
                <w:sz w:val="24"/>
                <w:szCs w:val="24"/>
              </w:rPr>
              <w:t>20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Төрт нақты CCC кодтарының астында шошқа еті өнімдері</w:t>
            </w:r>
          </w:p>
        </w:tc>
        <w:tc>
          <w:tcPr>
            <w:tcW w:w="2268" w:type="dxa"/>
            <w:shd w:val="clear" w:color="auto" w:fill="auto"/>
          </w:tcPr>
          <w:p w:rsidR="009248C9" w:rsidRPr="008378E1" w:rsidRDefault="009248C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9248C9" w:rsidP="0028184E">
            <w:pPr>
              <w:pBdr>
                <w:between w:val="single" w:sz="6" w:space="1" w:color="auto"/>
              </w:pBdr>
              <w:jc w:val="both"/>
              <w:rPr>
                <w:sz w:val="24"/>
                <w:szCs w:val="24"/>
                <w:lang w:val="kk-KZ"/>
              </w:rPr>
            </w:pPr>
            <w:r w:rsidRPr="008378E1">
              <w:rPr>
                <w:sz w:val="24"/>
                <w:szCs w:val="24"/>
                <w:lang w:val="kk-KZ"/>
              </w:rPr>
              <w:t>Тайвань, Пенху, Киньменя және Мацу жеке кеден аумағы</w:t>
            </w:r>
          </w:p>
        </w:tc>
        <w:tc>
          <w:tcPr>
            <w:tcW w:w="5386" w:type="dxa"/>
            <w:shd w:val="clear" w:color="auto" w:fill="auto"/>
          </w:tcPr>
          <w:p w:rsidR="001B2DA9" w:rsidRPr="008378E1" w:rsidRDefault="001B2DA9" w:rsidP="0028184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8378E1">
              <w:rPr>
                <w:sz w:val="24"/>
                <w:szCs w:val="24"/>
                <w:lang w:val="kk-KZ"/>
              </w:rPr>
              <w:t>"Тамақ өнімдерінің қауіпсіздігі және санитария туралы" Заңның 30-бабының және "импортталатын Тамақ өнімдері мен ілеспе тауарларды тексеру Ережесінің" 4-бабының негізінде FDA CCC 1602.20.20.20.20 сәйкес шошқа етінен өнімдерді импорттайтын тамақ бизнесінің операторларына хабарласқым келеді. .8, 1602.41.00.20.7, 1602.49.20.92.8 және 1602.49.20.99.1 Филиппинден тағамдық мақсаттар үшін экспорттаушы елдің құзыретті органы берген ресми сертификаттарды ұсыну.</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val="restart"/>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1B2DA9" w:rsidP="0028184E">
            <w:pPr>
              <w:jc w:val="right"/>
              <w:rPr>
                <w:b/>
                <w:sz w:val="24"/>
                <w:szCs w:val="24"/>
                <w:lang w:val="es-ES"/>
              </w:rPr>
            </w:pPr>
            <w:r w:rsidRPr="008378E1">
              <w:rPr>
                <w:b/>
                <w:sz w:val="24"/>
                <w:szCs w:val="24"/>
                <w:lang w:val="es-ES"/>
              </w:rPr>
              <w:t>G/SPS/N/USA/2995/Add.1</w:t>
            </w:r>
          </w:p>
          <w:p w:rsidR="001B2DA9" w:rsidRPr="008378E1" w:rsidRDefault="001B2DA9" w:rsidP="0028184E">
            <w:pPr>
              <w:pBdr>
                <w:between w:val="single" w:sz="6" w:space="1" w:color="auto"/>
              </w:pBdr>
              <w:jc w:val="both"/>
              <w:rPr>
                <w:sz w:val="24"/>
                <w:szCs w:val="24"/>
                <w:lang w:val="es-ES"/>
              </w:rPr>
            </w:pPr>
          </w:p>
        </w:tc>
        <w:tc>
          <w:tcPr>
            <w:tcW w:w="5386" w:type="dxa"/>
            <w:shd w:val="clear" w:color="auto" w:fill="auto"/>
          </w:tcPr>
          <w:p w:rsidR="001B2DA9" w:rsidRPr="008378E1" w:rsidRDefault="001B2DA9" w:rsidP="001C4E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Толықтыру</w:t>
            </w:r>
          </w:p>
          <w:p w:rsidR="001B2DA9" w:rsidRPr="008378E1" w:rsidRDefault="001B2DA9" w:rsidP="001C4E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23 қыркүйекте алынған келесі хабарлама Америка Құрама Штаттары делегациясының өтініші бойынша таратылады.</w:t>
            </w:r>
          </w:p>
          <w:p w:rsidR="001B2DA9" w:rsidRPr="008378E1" w:rsidRDefault="001B2DA9" w:rsidP="001C4E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Соңғы ереже: Эквадордан АҚШ-тың континенттік бөлігіне физалистің жаңа піскен жемістерін әкелу [Docket No. APHIS-2016-0009]</w:t>
            </w:r>
          </w:p>
          <w:p w:rsidR="001B2DA9" w:rsidRPr="008378E1" w:rsidRDefault="001B2DA9" w:rsidP="001C4E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APHIS Эквадордан алынған физалис балғын жемістерінің Құрама Штаттарының континенттік бөлігіне импорттауға рұқсат етілгені туралы жұртшылықты хабардар етеді. APHIS жұртшылыққа танысу және түсініктеме беру үшін ұсынған фитосанитариялық тәуекелді талдау нәтижелері негізінде APHIS тағайындалған бір немесе бірнеше фитосанитарлық шараларды қолдану Эквадордан алынған физалистің жаңа піскен жемістерінің импорты есебінен зиянкестердің интродукциясы немесе таралуы тәуекелдерін төмендету үшін жеткілікті болатынын анықтады. ((Федеральный реестр, том 84, № 182, бейсенбі, 19 қыркүйек 2019 жыл, стр. 491-49193)</w:t>
            </w: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9248C9" w:rsidP="0028184E">
            <w:pPr>
              <w:rPr>
                <w:sz w:val="24"/>
                <w:szCs w:val="24"/>
                <w:lang w:val="kk-KZ"/>
              </w:rPr>
            </w:pPr>
            <w:r w:rsidRPr="008378E1">
              <w:rPr>
                <w:sz w:val="24"/>
                <w:szCs w:val="24"/>
                <w:lang w:val="kk-KZ"/>
              </w:rPr>
              <w:t>23 қыркүйек 2019 жыл</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1B2DA9" w:rsidRPr="008378E1" w:rsidTr="00F92372">
        <w:trPr>
          <w:trHeight w:val="361"/>
        </w:trPr>
        <w:tc>
          <w:tcPr>
            <w:tcW w:w="426" w:type="dxa"/>
            <w:vMerge/>
            <w:shd w:val="clear" w:color="auto" w:fill="auto"/>
          </w:tcPr>
          <w:p w:rsidR="001B2DA9" w:rsidRPr="008378E1" w:rsidRDefault="001B2DA9" w:rsidP="0028184E">
            <w:pPr>
              <w:numPr>
                <w:ilvl w:val="0"/>
                <w:numId w:val="3"/>
              </w:numPr>
              <w:ind w:left="0" w:firstLine="0"/>
              <w:jc w:val="both"/>
              <w:rPr>
                <w:sz w:val="24"/>
                <w:szCs w:val="24"/>
                <w:lang w:val="kk-KZ"/>
              </w:rPr>
            </w:pPr>
          </w:p>
        </w:tc>
        <w:tc>
          <w:tcPr>
            <w:tcW w:w="2552" w:type="dxa"/>
            <w:shd w:val="clear" w:color="auto" w:fill="auto"/>
          </w:tcPr>
          <w:p w:rsidR="001B2DA9" w:rsidRPr="008378E1" w:rsidRDefault="009248C9" w:rsidP="0028184E">
            <w:pPr>
              <w:pBdr>
                <w:between w:val="single" w:sz="6" w:space="1" w:color="auto"/>
              </w:pBdr>
              <w:jc w:val="both"/>
              <w:rPr>
                <w:sz w:val="24"/>
                <w:szCs w:val="24"/>
                <w:lang w:val="kk-KZ"/>
              </w:rPr>
            </w:pPr>
            <w:r w:rsidRPr="008378E1">
              <w:rPr>
                <w:sz w:val="24"/>
                <w:szCs w:val="24"/>
                <w:lang w:val="kk-KZ"/>
              </w:rPr>
              <w:t>АҚШ</w:t>
            </w:r>
          </w:p>
        </w:tc>
        <w:tc>
          <w:tcPr>
            <w:tcW w:w="5386" w:type="dxa"/>
            <w:shd w:val="clear" w:color="auto" w:fill="auto"/>
          </w:tcPr>
          <w:p w:rsidR="001B2DA9" w:rsidRPr="008378E1" w:rsidRDefault="001B2DA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2DA9" w:rsidRPr="008378E1" w:rsidRDefault="001B2DA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G/SPS/N/KOR/661</w:t>
            </w:r>
          </w:p>
          <w:p w:rsidR="009248C9" w:rsidRPr="008378E1" w:rsidRDefault="009248C9" w:rsidP="0028184E">
            <w:pPr>
              <w:pBdr>
                <w:between w:val="single" w:sz="6" w:space="1" w:color="auto"/>
              </w:pBdr>
              <w:jc w:val="both"/>
              <w:rPr>
                <w:b/>
                <w:sz w:val="24"/>
                <w:szCs w:val="24"/>
                <w:lang w:val="fr-CH"/>
              </w:rPr>
            </w:pP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Тағамдық қоспалар үшін стандарттар мен ерекшеліктерге ұсынылатын түзетулер. Тіл : Корей. Беттер саны: 24</w:t>
            </w:r>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22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rPr>
                <w:sz w:val="24"/>
                <w:szCs w:val="24"/>
                <w:lang w:val="kk-KZ"/>
              </w:rPr>
            </w:pPr>
            <w:r w:rsidRPr="008378E1">
              <w:rPr>
                <w:sz w:val="24"/>
                <w:szCs w:val="24"/>
                <w:lang w:val="kk-KZ"/>
              </w:rPr>
              <w:t>23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Тағамдық қоспалар</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pBdr>
                <w:between w:val="single" w:sz="6" w:space="1" w:color="auto"/>
              </w:pBdr>
              <w:jc w:val="both"/>
              <w:rPr>
                <w:sz w:val="24"/>
                <w:szCs w:val="24"/>
                <w:lang w:val="kk-KZ"/>
              </w:rPr>
            </w:pPr>
            <w:r w:rsidRPr="008378E1">
              <w:rPr>
                <w:sz w:val="24"/>
                <w:szCs w:val="24"/>
                <w:lang w:val="kk-KZ"/>
              </w:rPr>
              <w:t>Корея</w:t>
            </w:r>
          </w:p>
        </w:tc>
        <w:tc>
          <w:tcPr>
            <w:tcW w:w="5386" w:type="dxa"/>
            <w:shd w:val="clear" w:color="auto" w:fill="auto"/>
          </w:tcPr>
          <w:p w:rsidR="009248C9" w:rsidRPr="008378E1" w:rsidRDefault="009248C9" w:rsidP="001C4E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Корея Республикасы " Азық-түлік қоспаларына арналған стандарттар мен сипаттамаларға түзетулер енгізуді ұсынады»:</w:t>
            </w:r>
          </w:p>
          <w:p w:rsidR="009248C9" w:rsidRPr="008378E1" w:rsidRDefault="009248C9" w:rsidP="001C4E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1) келесі азық-түлік қоспасының стандарттары мен техникалық сипаттамалары белгіленген:</w:t>
            </w:r>
          </w:p>
          <w:p w:rsidR="009248C9" w:rsidRPr="008378E1" w:rsidRDefault="009248C9" w:rsidP="001C4E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Аммиак (қышқылдықты реттегіш ретінде);</w:t>
            </w:r>
          </w:p>
          <w:p w:rsidR="009248C9" w:rsidRPr="008378E1" w:rsidRDefault="009248C9" w:rsidP="001C4E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 келесі 12 тағамдық қоспалар үшін спецификацияларды сынау әдістері қайта қаралды:</w:t>
            </w:r>
          </w:p>
          <w:p w:rsidR="009248C9" w:rsidRPr="008378E1" w:rsidRDefault="009248C9" w:rsidP="001C4E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8378E1">
              <w:rPr>
                <w:sz w:val="24"/>
                <w:szCs w:val="24"/>
                <w:lang w:val="kk-KZ"/>
              </w:rPr>
              <w:t>Натрий метафосфаты, натрий бисульфиті, түтін хош иістендіргіштері, циклодекстрин, циклодекстрин шәрбаты, натрий нитриті, натрий сульфиті, Натрий гипохлориті, хлорлы қышқыл, кальций гипохлориті, илеу қышқылы, олеорезин паприка.</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G/SPS/N/JPN/683</w:t>
            </w:r>
          </w:p>
          <w:p w:rsidR="009248C9" w:rsidRPr="008378E1" w:rsidRDefault="009248C9" w:rsidP="0028184E">
            <w:pPr>
              <w:pBdr>
                <w:between w:val="single" w:sz="6" w:space="1" w:color="auto"/>
              </w:pBdr>
              <w:jc w:val="both"/>
              <w:rPr>
                <w:sz w:val="24"/>
                <w:szCs w:val="24"/>
                <w:lang w:val="kk-KZ"/>
              </w:rPr>
            </w:pPr>
          </w:p>
        </w:tc>
        <w:tc>
          <w:tcPr>
            <w:tcW w:w="5386" w:type="dxa"/>
            <w:shd w:val="clear" w:color="auto" w:fill="auto"/>
          </w:tcPr>
          <w:p w:rsidR="009248C9" w:rsidRPr="008378E1" w:rsidRDefault="009248C9" w:rsidP="0028184E">
            <w:pPr>
              <w:tabs>
                <w:tab w:val="left" w:pos="142"/>
              </w:tabs>
              <w:jc w:val="both"/>
              <w:rPr>
                <w:i/>
                <w:sz w:val="24"/>
                <w:szCs w:val="24"/>
                <w:lang w:val="kk-KZ"/>
              </w:rPr>
            </w:pPr>
            <w:r w:rsidRPr="008378E1">
              <w:rPr>
                <w:sz w:val="24"/>
                <w:szCs w:val="24"/>
                <w:lang w:val="kk-KZ"/>
              </w:rPr>
              <w:t>Чилиден құс еті мен жұмыртқа өнімдерін әкелуге уақытша тыйым салу.</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rPr>
                <w:sz w:val="24"/>
                <w:szCs w:val="24"/>
                <w:lang w:val="kk-KZ"/>
              </w:rPr>
            </w:pPr>
            <w:r w:rsidRPr="008378E1">
              <w:rPr>
                <w:sz w:val="24"/>
                <w:szCs w:val="24"/>
                <w:lang w:val="kk-KZ"/>
              </w:rPr>
              <w:t>23 қыркүйек 2019 жыл</w:t>
            </w:r>
          </w:p>
        </w:tc>
        <w:tc>
          <w:tcPr>
            <w:tcW w:w="5386" w:type="dxa"/>
            <w:shd w:val="clear" w:color="auto" w:fill="auto"/>
          </w:tcPr>
          <w:p w:rsidR="009248C9" w:rsidRPr="008378E1" w:rsidRDefault="009248C9" w:rsidP="0028184E">
            <w:pPr>
              <w:pStyle w:val="af7"/>
              <w:tabs>
                <w:tab w:val="left" w:pos="142"/>
              </w:tabs>
              <w:ind w:left="0"/>
              <w:jc w:val="both"/>
              <w:rPr>
                <w:sz w:val="24"/>
                <w:szCs w:val="24"/>
                <w:lang w:val="kk-KZ"/>
              </w:rPr>
            </w:pPr>
            <w:r w:rsidRPr="008378E1">
              <w:rPr>
                <w:sz w:val="24"/>
                <w:szCs w:val="24"/>
                <w:lang w:val="kk-KZ"/>
              </w:rPr>
              <w:t>Құс еті және жұмыртқа өнімдері</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pBdr>
                <w:between w:val="single" w:sz="6" w:space="1" w:color="auto"/>
              </w:pBdr>
              <w:jc w:val="both"/>
              <w:rPr>
                <w:sz w:val="24"/>
                <w:szCs w:val="24"/>
                <w:lang w:val="kk-KZ"/>
              </w:rPr>
            </w:pPr>
            <w:r w:rsidRPr="008378E1">
              <w:rPr>
                <w:sz w:val="24"/>
                <w:szCs w:val="24"/>
                <w:lang w:val="kk-KZ"/>
              </w:rPr>
              <w:t>Жапония</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Жапонияның ауыл шаруашылығы, орман алқаптары және балық кәсіпшілігі министрлігі "үй жануарларының жұқпалы ауруларымен күрес туралы" Заңның 37 және 44-баптарының және "Чилиден Жапонияға экспортталатын құс еті мен оның өнімдеріне арналған жануарлардың денсаулығын қорғауға қойылатын талаптар" негізінде 2019 жылғы 12 қыркүйектен бастап Чилиден құс тұмауы (AI) H7 вирусының Жапонияға енуін болдырмау үшін Чилиден, оның ішінде үшінші елдер арқылы жеткізілетін құс еті мен жұмыртқа өнімдерінің импортын тоқтатты.</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G/SPS/N/USA/3108</w:t>
            </w:r>
          </w:p>
          <w:p w:rsidR="009248C9" w:rsidRPr="008378E1" w:rsidRDefault="009248C9" w:rsidP="0028184E">
            <w:pPr>
              <w:pBdr>
                <w:between w:val="single" w:sz="6" w:space="1" w:color="auto"/>
              </w:pBdr>
              <w:jc w:val="both"/>
              <w:rPr>
                <w:sz w:val="24"/>
                <w:szCs w:val="24"/>
                <w:lang w:val="kk-KZ"/>
              </w:rPr>
            </w:pP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Пестицидті химиялық заттардың қалдықтарына қатысты әртүрлі тауарларда немесе оларда берілген пестицидтер туралы қолдаухаттар алу. Петицияларды беру туралы хабарлама және түсініктеме сұрау. Тіл: Ағылшын. Беттер саны: 2</w:t>
            </w:r>
          </w:p>
        </w:tc>
        <w:tc>
          <w:tcPr>
            <w:tcW w:w="2268" w:type="dxa"/>
            <w:shd w:val="clear" w:color="auto" w:fill="auto"/>
          </w:tcPr>
          <w:p w:rsidR="009248C9" w:rsidRPr="008378E1" w:rsidRDefault="009248C9" w:rsidP="004A3583">
            <w:pPr>
              <w:rPr>
                <w:sz w:val="24"/>
                <w:szCs w:val="24"/>
                <w:lang w:val="kk-KZ"/>
              </w:rPr>
            </w:pPr>
            <w:r w:rsidRPr="008378E1">
              <w:rPr>
                <w:sz w:val="24"/>
                <w:szCs w:val="24"/>
                <w:lang w:val="kk-KZ"/>
              </w:rPr>
              <w:t>30 қыркүйек 2019 жыл</w:t>
            </w:r>
          </w:p>
        </w:tc>
      </w:tr>
      <w:tr w:rsidR="009248C9" w:rsidRPr="008378E1" w:rsidTr="00F92372">
        <w:trPr>
          <w:trHeight w:val="256"/>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әр түрлі тауарлар</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pBdr>
                <w:between w:val="single" w:sz="6" w:space="1" w:color="auto"/>
              </w:pBdr>
              <w:jc w:val="both"/>
              <w:rPr>
                <w:sz w:val="24"/>
                <w:szCs w:val="24"/>
                <w:lang w:val="kk-KZ"/>
              </w:rPr>
            </w:pPr>
            <w:r w:rsidRPr="008378E1">
              <w:rPr>
                <w:sz w:val="24"/>
                <w:szCs w:val="24"/>
                <w:lang w:val="kk-KZ"/>
              </w:rPr>
              <w:t>АҚШ</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Құжатта Агенттікпен пестицидтер химикаттарының қалдықтарына немесе әр түрлі тауарларға қатысты ережелерді белгілеу немесе өзгерту туралы өтінішпен бірнеше бастапқы өтінім алғаны туралы хабарланады.</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G/SPS/N/USA/3107</w:t>
            </w:r>
          </w:p>
          <w:p w:rsidR="009248C9" w:rsidRPr="008378E1" w:rsidRDefault="009248C9" w:rsidP="0028184E">
            <w:pPr>
              <w:pBdr>
                <w:between w:val="single" w:sz="6" w:space="1" w:color="auto"/>
              </w:pBdr>
              <w:jc w:val="center"/>
              <w:rPr>
                <w:sz w:val="24"/>
                <w:szCs w:val="24"/>
                <w:lang w:val="kk-KZ"/>
              </w:rPr>
            </w:pP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Пестицидтерге рұқсатнама.  Соңғы ереже. </w:t>
            </w:r>
          </w:p>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Тіл : Ағылшын. Беттер саны: 7</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Кептірілген шай; еритін шай</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pBdr>
                <w:between w:val="single" w:sz="6" w:space="1" w:color="auto"/>
              </w:pBdr>
              <w:jc w:val="both"/>
              <w:rPr>
                <w:sz w:val="24"/>
                <w:szCs w:val="24"/>
                <w:lang w:val="kk-KZ"/>
              </w:rPr>
            </w:pPr>
            <w:r w:rsidRPr="008378E1">
              <w:rPr>
                <w:sz w:val="24"/>
                <w:szCs w:val="24"/>
                <w:lang w:val="kk-KZ"/>
              </w:rPr>
              <w:t>АҚШ</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Бұл регламент шайдағы немесе шайдағы спиносад қалдықтарына еритін немесе кептірілген рұқсатнамаларды белгілейді.</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G/SPS/N/USA/3106</w:t>
            </w:r>
          </w:p>
          <w:p w:rsidR="009248C9" w:rsidRPr="008378E1" w:rsidRDefault="009248C9" w:rsidP="0028184E">
            <w:pPr>
              <w:pBdr>
                <w:between w:val="single" w:sz="6" w:space="1" w:color="auto"/>
              </w:pBdr>
              <w:jc w:val="center"/>
              <w:rPr>
                <w:sz w:val="24"/>
                <w:szCs w:val="24"/>
                <w:lang w:val="kk-KZ"/>
              </w:rPr>
            </w:pP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lastRenderedPageBreak/>
              <w:t xml:space="preserve">Абамектин; пестицидтерге рұқсатнама. Соңғы </w:t>
            </w:r>
            <w:r w:rsidRPr="008378E1">
              <w:rPr>
                <w:sz w:val="24"/>
                <w:szCs w:val="24"/>
                <w:lang w:val="kk-KZ"/>
              </w:rPr>
              <w:lastRenderedPageBreak/>
              <w:t>ереже. Тіл : Ағылшын. Беттер саны: 7</w:t>
            </w:r>
          </w:p>
          <w:p w:rsidR="009248C9" w:rsidRPr="008378E1" w:rsidRDefault="007348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8" w:tgtFrame="_blank" w:history="1">
              <w:r w:rsidR="009248C9" w:rsidRPr="008378E1">
                <w:rPr>
                  <w:rStyle w:val="a9"/>
                  <w:sz w:val="24"/>
                  <w:szCs w:val="24"/>
                  <w:lang w:val="kk-KZ"/>
                </w:rPr>
                <w:t>https://www.govinfo.gov/content/pkg/FR-2019-09-09/html/2019-19400.htm</w:t>
              </w:r>
            </w:hyperlink>
          </w:p>
        </w:tc>
        <w:tc>
          <w:tcPr>
            <w:tcW w:w="2268" w:type="dxa"/>
            <w:shd w:val="clear" w:color="auto" w:fill="auto"/>
          </w:tcPr>
          <w:p w:rsidR="009248C9" w:rsidRPr="008378E1" w:rsidRDefault="009248C9" w:rsidP="0028184E">
            <w:pPr>
              <w:jc w:val="both"/>
              <w:rPr>
                <w:sz w:val="24"/>
                <w:szCs w:val="24"/>
                <w:lang w:val="kk-KZ"/>
              </w:rPr>
            </w:pPr>
            <w:r w:rsidRPr="008378E1">
              <w:rPr>
                <w:sz w:val="24"/>
                <w:szCs w:val="24"/>
                <w:lang w:val="kk-KZ"/>
              </w:rPr>
              <w:lastRenderedPageBreak/>
              <w:t>Орнатылмаған</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Сәбіз, тамырлар; балдыркөк пен салат будандары; Фенхель, жаңа піскен жапырақтар мен сабақтар; бау-бақша күйзелісі; 22В көкөніс тобының жапырақ шие; 4 16А кіші тобының жапырақ көгі; тропикалық және субтропикалық, Ұсақ Жемістер, жеуге жарамсыз қабығы, 24А кіші тобы; қызу күйзелісі; соядан, 6С кіші тобынан басқа көкөністер, бұршақтар, қақталған қабықтар; көкөніс, бұршақтар, жеуге жарамды, кіші топшада 6А; көкөніс, бұршақ, шырынды топшасы 6В</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pBdr>
                <w:between w:val="single" w:sz="6" w:space="1" w:color="auto"/>
              </w:pBdr>
              <w:jc w:val="both"/>
              <w:rPr>
                <w:sz w:val="24"/>
                <w:szCs w:val="24"/>
                <w:lang w:val="kk-KZ"/>
              </w:rPr>
            </w:pPr>
            <w:r w:rsidRPr="008378E1">
              <w:rPr>
                <w:sz w:val="24"/>
                <w:szCs w:val="24"/>
                <w:lang w:val="kk-KZ"/>
              </w:rPr>
              <w:t>АҚШ</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Бұл регламент в абамектинінің қалдықтары немесе бірнеше тауарлар үшін рұқсатнамаларды белгілейді.</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G/SPS/N/USA/3105</w:t>
            </w:r>
          </w:p>
          <w:p w:rsidR="009248C9" w:rsidRPr="008378E1" w:rsidRDefault="009248C9" w:rsidP="0028184E">
            <w:pPr>
              <w:pBdr>
                <w:between w:val="single" w:sz="6" w:space="1" w:color="auto"/>
              </w:pBdr>
              <w:jc w:val="center"/>
              <w:rPr>
                <w:sz w:val="24"/>
                <w:szCs w:val="24"/>
                <w:lang w:val="kk-KZ"/>
              </w:rPr>
            </w:pP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Бензоат эмамектині; пестицидтерге рұқсатнамалар. Соңғы ереже. Тіл: Ағылшын. Беттер саны: 8</w:t>
            </w:r>
          </w:p>
        </w:tc>
        <w:tc>
          <w:tcPr>
            <w:tcW w:w="2268" w:type="dxa"/>
            <w:shd w:val="clear" w:color="auto" w:fill="auto"/>
          </w:tcPr>
          <w:p w:rsidR="009248C9" w:rsidRPr="008378E1" w:rsidRDefault="009248C9" w:rsidP="0028184E">
            <w:pPr>
              <w:jc w:val="both"/>
              <w:rPr>
                <w:sz w:val="24"/>
                <w:szCs w:val="24"/>
                <w:lang w:val="kk-KZ"/>
              </w:rPr>
            </w:pPr>
            <w:r w:rsidRPr="008378E1">
              <w:rPr>
                <w:sz w:val="24"/>
                <w:szCs w:val="24"/>
                <w:lang w:val="kk-KZ"/>
              </w:rPr>
              <w:t>Орнатылмаған</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артишок себетін; Брассика, жапырақ жасыл, 4-16В кіші тобы; балдыркөк және салат гибриді; шие 12-12А кіші тобы; Фенхель, жаңа піскен жапырақтар мен сабақтар; жемістер, тұқымдар, 11 10 топ; 19а шөп кіші тобы; Кольраби; 22В көкөніс кіші тобының жапырақ шайы; 4-16А кіші тобының көгі; жаңғақ, ағаш, 14-12 топ; көкөніс, қырыққабат, бастиегі мен сабақтары, 5-16 топ; Көкөніс, жеміс, 8-10</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pBdr>
                <w:between w:val="single" w:sz="6" w:space="1" w:color="auto"/>
              </w:pBdr>
              <w:jc w:val="both"/>
              <w:rPr>
                <w:sz w:val="24"/>
                <w:szCs w:val="24"/>
                <w:lang w:val="kk-KZ"/>
              </w:rPr>
            </w:pPr>
            <w:r w:rsidRPr="008378E1">
              <w:rPr>
                <w:sz w:val="24"/>
                <w:szCs w:val="24"/>
                <w:lang w:val="kk-KZ"/>
              </w:rPr>
              <w:t>АҚШ</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Бұл регламент эмамектин бензоатының қалдықтарына (осы құжатта эмамектин деп аталатын) в немесе бірнеше тауарларға рұқсатнамаларды белгілейді.</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G/SPS/N/USA/3104</w:t>
            </w:r>
          </w:p>
          <w:p w:rsidR="009248C9" w:rsidRPr="008378E1" w:rsidRDefault="009248C9" w:rsidP="0028184E">
            <w:pPr>
              <w:jc w:val="right"/>
              <w:rPr>
                <w:sz w:val="24"/>
                <w:szCs w:val="24"/>
                <w:lang w:val="kk-KZ"/>
              </w:rPr>
            </w:pP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нитрапирин; пестицидтерге рұқсатнамалар. Соңғы ереже. Тіл : Ағылшын. Беттер саны: 5</w:t>
            </w:r>
          </w:p>
        </w:tc>
        <w:tc>
          <w:tcPr>
            <w:tcW w:w="2268" w:type="dxa"/>
            <w:shd w:val="clear" w:color="auto" w:fill="auto"/>
          </w:tcPr>
          <w:p w:rsidR="009248C9" w:rsidRPr="008378E1" w:rsidRDefault="009248C9" w:rsidP="0028184E">
            <w:pPr>
              <w:jc w:val="both"/>
              <w:rPr>
                <w:sz w:val="24"/>
                <w:szCs w:val="24"/>
                <w:lang w:val="kk-KZ"/>
              </w:rPr>
            </w:pPr>
            <w:r w:rsidRPr="008378E1">
              <w:rPr>
                <w:sz w:val="24"/>
                <w:szCs w:val="24"/>
                <w:lang w:val="kk-KZ"/>
              </w:rPr>
              <w:t>Орнатылмаған</w:t>
            </w:r>
          </w:p>
        </w:tc>
      </w:tr>
      <w:tr w:rsidR="009248C9" w:rsidRPr="008378E1" w:rsidTr="00F92372">
        <w:trPr>
          <w:trHeight w:val="361"/>
        </w:trPr>
        <w:tc>
          <w:tcPr>
            <w:tcW w:w="426" w:type="dxa"/>
            <w:vMerge/>
            <w:shd w:val="clear" w:color="auto" w:fill="auto"/>
          </w:tcPr>
          <w:p w:rsidR="009248C9" w:rsidRPr="008378E1" w:rsidRDefault="009248C9" w:rsidP="00F055E2">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F055E2">
            <w:pPr>
              <w:rPr>
                <w:sz w:val="24"/>
                <w:szCs w:val="24"/>
                <w:lang w:val="kk-KZ"/>
              </w:rPr>
            </w:pPr>
            <w:r w:rsidRPr="008378E1">
              <w:rPr>
                <w:sz w:val="24"/>
                <w:szCs w:val="24"/>
                <w:lang w:val="kk-KZ"/>
              </w:rPr>
              <w:t>Жемістер, цитрус, 10-10-топ; жемістер, цитрус, 10-10-топ, кептірілген дене; жемістер, цитрус, 10-10-топ, май; 22В-топтың көкөніс жапырақты шие; көкөніс, қырыққабат, басти және сабақ, 5-16-топ; көкөніс, пияз, 3-07-топ; көкөніс, жапырақ, 4-16-топ</w:t>
            </w:r>
          </w:p>
        </w:tc>
        <w:tc>
          <w:tcPr>
            <w:tcW w:w="2268" w:type="dxa"/>
            <w:shd w:val="clear" w:color="auto" w:fill="auto"/>
          </w:tcPr>
          <w:p w:rsidR="009248C9" w:rsidRPr="008378E1" w:rsidRDefault="009248C9" w:rsidP="00F055E2">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F055E2">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055E2">
            <w:pPr>
              <w:pBdr>
                <w:between w:val="single" w:sz="6" w:space="1" w:color="auto"/>
              </w:pBdr>
              <w:jc w:val="both"/>
              <w:rPr>
                <w:sz w:val="24"/>
                <w:szCs w:val="24"/>
                <w:lang w:val="kk-KZ"/>
              </w:rPr>
            </w:pPr>
          </w:p>
          <w:p w:rsidR="009248C9" w:rsidRPr="008378E1" w:rsidRDefault="009248C9" w:rsidP="00F055E2">
            <w:pPr>
              <w:pBdr>
                <w:between w:val="single" w:sz="6" w:space="1" w:color="auto"/>
              </w:pBdr>
              <w:jc w:val="both"/>
              <w:rPr>
                <w:sz w:val="24"/>
                <w:szCs w:val="24"/>
                <w:lang w:val="kk-KZ"/>
              </w:rPr>
            </w:pPr>
            <w:r w:rsidRPr="008378E1">
              <w:rPr>
                <w:sz w:val="24"/>
                <w:szCs w:val="24"/>
                <w:lang w:val="kk-KZ"/>
              </w:rPr>
              <w:t>АҚШ</w:t>
            </w:r>
          </w:p>
        </w:tc>
        <w:tc>
          <w:tcPr>
            <w:tcW w:w="5386" w:type="dxa"/>
            <w:shd w:val="clear" w:color="auto" w:fill="auto"/>
          </w:tcPr>
          <w:p w:rsidR="009248C9" w:rsidRPr="008378E1" w:rsidRDefault="009248C9" w:rsidP="00F055E2">
            <w:pPr>
              <w:rPr>
                <w:sz w:val="24"/>
                <w:szCs w:val="24"/>
                <w:lang w:val="kk-KZ"/>
              </w:rPr>
            </w:pPr>
          </w:p>
          <w:p w:rsidR="009248C9" w:rsidRPr="008378E1" w:rsidRDefault="009248C9" w:rsidP="00F055E2">
            <w:pPr>
              <w:rPr>
                <w:sz w:val="24"/>
                <w:szCs w:val="24"/>
                <w:lang w:val="kk-KZ"/>
              </w:rPr>
            </w:pPr>
            <w:r w:rsidRPr="008378E1">
              <w:rPr>
                <w:sz w:val="24"/>
                <w:szCs w:val="24"/>
                <w:lang w:val="kk-KZ"/>
              </w:rPr>
              <w:t>Бұл регламент в нитрапиринінің қалдықтары үшін немесе осы құжатта айқындалған және кейінірек талқыланатын бірнеше тауарларға рұқсатнамаларды белгілейді.</w:t>
            </w:r>
          </w:p>
        </w:tc>
        <w:tc>
          <w:tcPr>
            <w:tcW w:w="2268" w:type="dxa"/>
            <w:shd w:val="clear" w:color="auto" w:fill="auto"/>
          </w:tcPr>
          <w:p w:rsidR="009248C9" w:rsidRPr="008378E1" w:rsidRDefault="009248C9" w:rsidP="00F055E2">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G/SPS/N/USA/3103</w:t>
            </w:r>
          </w:p>
          <w:p w:rsidR="009248C9" w:rsidRPr="008378E1" w:rsidRDefault="009248C9" w:rsidP="0028184E">
            <w:pPr>
              <w:pBdr>
                <w:between w:val="single" w:sz="6" w:space="1" w:color="auto"/>
              </w:pBdr>
              <w:jc w:val="both"/>
              <w:rPr>
                <w:sz w:val="24"/>
                <w:szCs w:val="24"/>
                <w:lang w:val="kk-KZ"/>
              </w:rPr>
            </w:pP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пестицидтерге рұқсатнама.  Соңғы ереже. Тіл : Ағылшын. Беттер саны: 5</w:t>
            </w:r>
          </w:p>
        </w:tc>
        <w:tc>
          <w:tcPr>
            <w:tcW w:w="2268" w:type="dxa"/>
            <w:shd w:val="clear" w:color="auto" w:fill="auto"/>
          </w:tcPr>
          <w:p w:rsidR="009248C9" w:rsidRPr="008378E1" w:rsidRDefault="009248C9" w:rsidP="0028184E">
            <w:pPr>
              <w:jc w:val="both"/>
              <w:rPr>
                <w:sz w:val="24"/>
                <w:szCs w:val="24"/>
                <w:lang w:val="kk-KZ"/>
              </w:rPr>
            </w:pPr>
            <w:r w:rsidRPr="008378E1">
              <w:rPr>
                <w:sz w:val="24"/>
                <w:szCs w:val="24"/>
                <w:lang w:val="kk-KZ"/>
              </w:rPr>
              <w:t>Орнатылмаған</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Өрік; Брассика, жапырақ жасыл, 4-16В кіші тобы; балдыркөк және салат гибриді; 20с мақта кіші тобы; Фенхель, жаңа піскен жапырақтары мен сабақтары; інжір; жемістер, цитрусты жемістер, 10-10-топ; кивиден басқа, Ұсақ Жемістер, </w:t>
            </w:r>
            <w:r w:rsidRPr="008378E1">
              <w:rPr>
                <w:sz w:val="24"/>
                <w:szCs w:val="24"/>
                <w:lang w:val="kk-KZ"/>
              </w:rPr>
              <w:lastRenderedPageBreak/>
              <w:t>лазанья, 13-07F кіші тобы; нектарин мен шабдалы жемістерінен басқа, жемістер, сүйектер, 12-12-топ; жүзім; жүзім, мейіз; Кольраби; 22В көкөніс кіші тобының жапырағы 4-16а кіші топ жасыл; жаңғақ, 14-12 топ; тропикалық және субтропикалық, Ұсақ Жемістер, жеуге жарамды қабығы, 23а кіші топ; тропикалық және субтропикалық, Ұсақ Жемістер, жеуге жарамсыз қабығы, 24а кіші топ; Көкөніс, қырыққабат, сабақ, 5-16 топ</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pBdr>
                <w:between w:val="single" w:sz="6" w:space="1" w:color="auto"/>
              </w:pBdr>
              <w:jc w:val="both"/>
              <w:rPr>
                <w:sz w:val="24"/>
                <w:szCs w:val="24"/>
                <w:lang w:val="kk-KZ"/>
              </w:rPr>
            </w:pPr>
            <w:r w:rsidRPr="008378E1">
              <w:rPr>
                <w:sz w:val="24"/>
                <w:szCs w:val="24"/>
                <w:lang w:val="kk-KZ"/>
              </w:rPr>
              <w:t>АҚШ</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Бұл регламент в бупрофезинінің қалдықтары немесе осы құжатта айқындалған және кейінірек талқыланатын бірнеше тауарларға арналған рұқсатнамаларды белгілейді.</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G/SPS/N/USA/3102</w:t>
            </w:r>
          </w:p>
          <w:p w:rsidR="009248C9" w:rsidRPr="008378E1" w:rsidRDefault="009248C9" w:rsidP="0028184E">
            <w:pPr>
              <w:pBdr>
                <w:between w:val="single" w:sz="6" w:space="1" w:color="auto"/>
              </w:pBdr>
              <w:jc w:val="both"/>
              <w:rPr>
                <w:sz w:val="24"/>
                <w:szCs w:val="24"/>
                <w:lang w:val="kk-KZ"/>
              </w:rPr>
            </w:pP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пестицидтерге рұқсатнама.  Соңғы ереже. Тіл : Ағылшын. Беттер саны: 6</w:t>
            </w:r>
          </w:p>
        </w:tc>
        <w:tc>
          <w:tcPr>
            <w:tcW w:w="2268" w:type="dxa"/>
            <w:shd w:val="clear" w:color="auto" w:fill="auto"/>
          </w:tcPr>
          <w:p w:rsidR="009248C9" w:rsidRPr="008378E1" w:rsidRDefault="009248C9" w:rsidP="0028184E">
            <w:pPr>
              <w:jc w:val="both"/>
              <w:rPr>
                <w:sz w:val="24"/>
                <w:szCs w:val="24"/>
                <w:lang w:val="kk-KZ"/>
              </w:rPr>
            </w:pPr>
            <w:r w:rsidRPr="008378E1">
              <w:rPr>
                <w:sz w:val="24"/>
                <w:szCs w:val="24"/>
                <w:lang w:val="kk-KZ"/>
              </w:rPr>
              <w:t>Орнатылмаған</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Көкөністер, бұршақ тұқымдас өсімдік, топ 6</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pBdr>
                <w:between w:val="single" w:sz="6" w:space="1" w:color="auto"/>
              </w:pBdr>
              <w:jc w:val="both"/>
              <w:rPr>
                <w:sz w:val="24"/>
                <w:szCs w:val="24"/>
                <w:lang w:val="kk-KZ"/>
              </w:rPr>
            </w:pPr>
            <w:r w:rsidRPr="008378E1">
              <w:rPr>
                <w:sz w:val="24"/>
                <w:szCs w:val="24"/>
                <w:lang w:val="kk-KZ"/>
              </w:rPr>
              <w:t>АҚШ</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Бұл регламент седаксанның қалдықтары үшін осы құжатта айқындалған және кейінірек талқыланатын бірнеше тауарларға рұқсат береді.</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G/SPS/N/TPKM/511</w:t>
            </w:r>
          </w:p>
          <w:p w:rsidR="009248C9" w:rsidRPr="008378E1" w:rsidRDefault="009248C9" w:rsidP="0028184E">
            <w:pPr>
              <w:pBdr>
                <w:between w:val="single" w:sz="6" w:space="1" w:color="auto"/>
              </w:pBdr>
              <w:jc w:val="both"/>
              <w:rPr>
                <w:sz w:val="24"/>
                <w:szCs w:val="24"/>
                <w:lang w:val="kk-KZ"/>
              </w:rPr>
            </w:pPr>
          </w:p>
        </w:tc>
        <w:tc>
          <w:tcPr>
            <w:tcW w:w="5386" w:type="dxa"/>
            <w:shd w:val="clear" w:color="auto" w:fill="auto"/>
          </w:tcPr>
          <w:p w:rsidR="009248C9" w:rsidRPr="008378E1" w:rsidRDefault="009248C9" w:rsidP="00AE5A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"Корея Республикасынан жаңа киви әкелу кезінде карантиндік талаптар" жобасы. Тіл: ағылшын. Беттер саны: 1</w:t>
            </w:r>
          </w:p>
          <w:p w:rsidR="009248C9" w:rsidRPr="008378E1" w:rsidRDefault="009248C9" w:rsidP="00AE5A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23 қыркүйектегі № 1081494533 Гонг Шоу Фань Цзы "Корея Республикасынан жаңа киви әкелу үшін карантиндік талаптар" жобасын мына мекен-жай бойынша табуға болады: http://www.coa.gov.tw / (Қытай қол жетімді).https://members.wto.org/crnattachments/2019/SPS/TPKM/19_5251_00_e.pdf</w:t>
            </w:r>
          </w:p>
        </w:tc>
        <w:tc>
          <w:tcPr>
            <w:tcW w:w="2268" w:type="dxa"/>
            <w:shd w:val="clear" w:color="auto" w:fill="auto"/>
          </w:tcPr>
          <w:p w:rsidR="009248C9" w:rsidRPr="008378E1" w:rsidRDefault="009248C9" w:rsidP="0028184E">
            <w:pPr>
              <w:jc w:val="both"/>
              <w:rPr>
                <w:sz w:val="24"/>
                <w:szCs w:val="24"/>
                <w:lang w:val="kk-KZ"/>
              </w:rPr>
            </w:pPr>
            <w:r w:rsidRPr="008378E1">
              <w:rPr>
                <w:sz w:val="24"/>
                <w:szCs w:val="24"/>
                <w:lang w:val="kk-KZ"/>
              </w:rPr>
              <w:t>24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Жаңа піскен жемістер киви</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pBdr>
                <w:between w:val="single" w:sz="6" w:space="1" w:color="auto"/>
              </w:pBdr>
              <w:jc w:val="both"/>
              <w:rPr>
                <w:sz w:val="24"/>
                <w:szCs w:val="24"/>
                <w:lang w:val="kk-KZ"/>
              </w:rPr>
            </w:pPr>
            <w:r w:rsidRPr="008378E1">
              <w:rPr>
                <w:sz w:val="24"/>
                <w:szCs w:val="24"/>
                <w:lang w:val="kk-KZ"/>
              </w:rPr>
              <w:t>Тайвань, Пенху, Киньменя және Мацу жеке кеден аумағы</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Корей кивиін әкелу кезіндегі карантиндік талаптар туралы жоба. Жаңа піскен корей кивиі жеміс бақтарын тіркеуді, алдын ала іріктеу рәсімдерін және экспорттық инспекцияны қоса алғанда, жүйелі тәсілдеуге ұшырауы тиіс. Жаңа піскен киви коммерциялық партияларда импортталуы және осы карантинге қойылатын талаптардың жобасында көрсетілген реттелетін шаралардың орындалғаны көрсетілген Корея өсімдіктерді қорғау жөніндегі ұлттық ұйым берген фитосанитариялық сертификатпен сүйемелденуі тиіс.</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G/SPS/N/BRA/1579</w:t>
            </w:r>
          </w:p>
          <w:p w:rsidR="009248C9" w:rsidRPr="008378E1" w:rsidRDefault="009248C9" w:rsidP="0028184E">
            <w:pPr>
              <w:pBdr>
                <w:between w:val="single" w:sz="6" w:space="1" w:color="auto"/>
              </w:pBdr>
              <w:jc w:val="both"/>
              <w:rPr>
                <w:sz w:val="24"/>
                <w:szCs w:val="24"/>
                <w:lang w:val="fr-CH"/>
              </w:rPr>
            </w:pPr>
          </w:p>
        </w:tc>
        <w:tc>
          <w:tcPr>
            <w:tcW w:w="5386" w:type="dxa"/>
            <w:shd w:val="clear" w:color="auto" w:fill="auto"/>
          </w:tcPr>
          <w:p w:rsidR="009248C9" w:rsidRPr="008378E1" w:rsidRDefault="009248C9" w:rsidP="00AE5A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Бразилияның ресми хабаршысында (DOU - Diário Oficial da União) 2003 жылғы 29 тамыздағы RE № 165 қарарында жарияланған пестицидтерге, ағашқа арналған тұрмыстық тазалағыш және қорғау құралдарына арналған белсенді ингредиенттердің монографиялық тізбесінің E29 - ETIPROLE (этипрол) белсенді ингредиенті туралы 2019 жылғы 16 қыркүйектегі № 723 қарардың жобасы. Тіл : португал. Беттер саны: 3</w:t>
            </w:r>
          </w:p>
          <w:p w:rsidR="009248C9" w:rsidRPr="008378E1" w:rsidRDefault="009248C9" w:rsidP="00AE5AEF">
            <w:pPr>
              <w:rPr>
                <w:sz w:val="24"/>
                <w:szCs w:val="24"/>
                <w:lang w:val="kk-KZ"/>
              </w:rPr>
            </w:pPr>
            <w:r w:rsidRPr="008378E1">
              <w:rPr>
                <w:sz w:val="24"/>
                <w:szCs w:val="24"/>
                <w:lang w:val="kk-KZ"/>
              </w:rPr>
              <w:lastRenderedPageBreak/>
              <w:t>жоба:</w:t>
            </w:r>
            <w:hyperlink r:id="rId29" w:tgtFrame="_blank" w:history="1">
              <w:r w:rsidRPr="008378E1">
                <w:rPr>
                  <w:rStyle w:val="a9"/>
                  <w:sz w:val="24"/>
                  <w:szCs w:val="24"/>
                  <w:lang w:val="kk-KZ"/>
                </w:rPr>
                <w:t>http://portal.anvisa.gov.br/documents/10181/2918632/CONSULTA+P%C3%9ABLICA+N+723+GGTOX.pdf/58fca726-eb5f-476a-b905-2db5e264eeb8</w:t>
              </w:r>
            </w:hyperlink>
          </w:p>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8378E1">
              <w:rPr>
                <w:sz w:val="24"/>
                <w:szCs w:val="24"/>
              </w:rPr>
              <w:t>п</w:t>
            </w:r>
            <w:proofErr w:type="gramEnd"/>
            <w:r w:rsidRPr="008378E1">
              <w:rPr>
                <w:sz w:val="24"/>
                <w:szCs w:val="24"/>
              </w:rPr>
              <w:t>ікір формасы</w:t>
            </w:r>
          </w:p>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rPr>
              <w:t>:</w:t>
            </w:r>
            <w:hyperlink r:id="rId30" w:tgtFrame="_blank" w:history="1">
              <w:r w:rsidRPr="008378E1">
                <w:rPr>
                  <w:rStyle w:val="a9"/>
                  <w:sz w:val="24"/>
                  <w:szCs w:val="24"/>
                </w:rPr>
                <w:t>http://portal.anvisa.gov.br/documents/33880/0/Formul%C3%A1rio+Padr%C3%A3o+Consulta+P%C3%BAblica/34eba1a0-0f05-46f4-b127-1e7819752234</w:t>
              </w:r>
            </w:hyperlink>
          </w:p>
        </w:tc>
        <w:tc>
          <w:tcPr>
            <w:tcW w:w="2268" w:type="dxa"/>
            <w:shd w:val="clear" w:color="auto" w:fill="auto"/>
          </w:tcPr>
          <w:p w:rsidR="009248C9" w:rsidRPr="008378E1" w:rsidRDefault="009248C9" w:rsidP="0028184E">
            <w:pPr>
              <w:jc w:val="both"/>
              <w:rPr>
                <w:sz w:val="24"/>
                <w:szCs w:val="24"/>
                <w:lang w:val="kk-KZ"/>
              </w:rPr>
            </w:pPr>
            <w:r w:rsidRPr="008378E1">
              <w:rPr>
                <w:sz w:val="24"/>
                <w:szCs w:val="24"/>
                <w:lang w:val="kk-KZ"/>
              </w:rPr>
              <w:lastRenderedPageBreak/>
              <w:t>18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Код ТН ВЭД: 1201; Код (ы) ICS: 13, 65</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AE5A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қарар жобасы е29 - ETHIPROLE (этипрол) белсенді ингредиенті үшін Пестицидтерге арналған белсенді ингредиенттердің монографиялық тізбесінің, тұрмыстық тазалағыш және ағашқа арналған қорғаныш құралдарының белсенді ингредиенттері үшін келесі өзгерістерді қамтиды </w:t>
            </w:r>
          </w:p>
          <w:p w:rsidR="009248C9" w:rsidRPr="008378E1" w:rsidRDefault="009248C9" w:rsidP="00AE5A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соя дақылдарын қамтиды MRL 0,08 мг / кг және сақтау мерзімі 14 күн;</w:t>
            </w:r>
          </w:p>
          <w:p w:rsidR="009248C9" w:rsidRPr="008378E1" w:rsidRDefault="009248C9" w:rsidP="00AE5AEF">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378E1">
              <w:rPr>
                <w:sz w:val="24"/>
                <w:szCs w:val="24"/>
                <w:lang w:val="kk-KZ"/>
              </w:rPr>
              <w:t>- "j" тармағындағы фразаны өзгертеді: "MRL сәйкестігі үшін қалдықты анықтау мақсатында ол этипролдың белсенді ингредиенті болып саналады, ал диеталық тәуекелді бағалау үшін ол этипрол ингредиентінің және оның метаболиттерінің сомасы болып саналады 5-Амино - 1-(2,6-дихлор-4-трифторметилфенил)-4-этилсульфонилпиразол-3-карбонитрил (RPA 097973) және 5-амино - 1-(2,6-дихлор-4- (2,6 - дихлор-4 -) және 5-амино-1 - (2,6-дихлор-4-бұл ескертуді дәлдеп ауыстыру қажет.</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G/SPS/N/BRA/1578</w:t>
            </w:r>
          </w:p>
          <w:p w:rsidR="009248C9" w:rsidRPr="008378E1" w:rsidRDefault="009248C9" w:rsidP="0028184E">
            <w:pPr>
              <w:pBdr>
                <w:between w:val="single" w:sz="6" w:space="1" w:color="auto"/>
              </w:pBdr>
              <w:jc w:val="both"/>
              <w:rPr>
                <w:sz w:val="24"/>
                <w:szCs w:val="24"/>
                <w:lang w:val="es-ES"/>
              </w:rPr>
            </w:pPr>
          </w:p>
        </w:tc>
        <w:tc>
          <w:tcPr>
            <w:tcW w:w="5386" w:type="dxa"/>
            <w:shd w:val="clear" w:color="auto" w:fill="auto"/>
          </w:tcPr>
          <w:p w:rsidR="009248C9" w:rsidRPr="008378E1" w:rsidRDefault="009248C9" w:rsidP="00AE5A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Бразилияның ресми хабаршысында (DOU - Diário Oficial da União) 2003 жылғы 29 тамыздағы RE № 165 қарарымен жарияланған пестицидтерге, ағашқа арналған тұрмыстық тазалау және қорғау құралдарына арналған белсенді ингредиенттердің монографиялық тізбесін f43 - ФИПРОНИЛ белсенді ингредиенті туралы 2019 жылғы 16 қыркүйектегі № 722 қаулы жобасы. Тіл (және): португал. Беттер саны: 4</w:t>
            </w:r>
          </w:p>
          <w:p w:rsidR="009248C9" w:rsidRPr="008378E1" w:rsidRDefault="009248C9" w:rsidP="00AE5AEF">
            <w:pPr>
              <w:rPr>
                <w:sz w:val="24"/>
                <w:szCs w:val="24"/>
                <w:lang w:val="kk-KZ"/>
              </w:rPr>
            </w:pPr>
            <w:r w:rsidRPr="008378E1">
              <w:rPr>
                <w:sz w:val="24"/>
                <w:szCs w:val="24"/>
                <w:lang w:val="kk-KZ"/>
              </w:rPr>
              <w:t>жоба:</w:t>
            </w:r>
            <w:hyperlink r:id="rId31" w:tgtFrame="_blank" w:history="1">
              <w:r w:rsidRPr="008378E1">
                <w:rPr>
                  <w:rStyle w:val="a9"/>
                  <w:sz w:val="24"/>
                  <w:szCs w:val="24"/>
                  <w:lang w:val="kk-KZ"/>
                </w:rPr>
                <w:t>http://portal.anvisa.gov.br/documents/10181/5635900/CONSULTA+P%C3%9ABLICA+N+722+GGTOX.pdf/6a725632-d47b-4eeb-a3a5-473d6d689df0</w:t>
              </w:r>
            </w:hyperlink>
          </w:p>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8378E1">
              <w:rPr>
                <w:sz w:val="24"/>
                <w:szCs w:val="24"/>
              </w:rPr>
              <w:t>п</w:t>
            </w:r>
            <w:proofErr w:type="gramEnd"/>
            <w:r w:rsidRPr="008378E1">
              <w:rPr>
                <w:sz w:val="24"/>
                <w:szCs w:val="24"/>
              </w:rPr>
              <w:t>ікір формасы</w:t>
            </w:r>
          </w:p>
          <w:p w:rsidR="009248C9" w:rsidRPr="008378E1" w:rsidRDefault="007348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2" w:tgtFrame="_blank" w:history="1">
              <w:r w:rsidR="009248C9" w:rsidRPr="008378E1">
                <w:rPr>
                  <w:rStyle w:val="a9"/>
                  <w:sz w:val="24"/>
                  <w:szCs w:val="24"/>
                  <w:lang w:val="fr-FR"/>
                </w:rPr>
                <w:t>http://portal.anvisa.gov.br/documents/33880/0/Formul%C3%A1rio+Padr%C3%A3o+Consulta+P%C3%BAblica/34eba1a0-0f05-46f4-b127-1e7819752234</w:t>
              </w:r>
            </w:hyperlink>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18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СЭҚ ТН коды: 4407, 44219090, 44129990, 44071000950, 44079710, 44072910, 44032200, 44071020, қара акация, парика; ICS коды: 13, 65</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Қарардың бұл жобасы Пестицидтерге арналған белсенді ингредиенттердің монографиялық тізбесінің F43 - ФИПРОНИЛ (фипронил) Белсенді ингредиентіне, ағашқа арналған тұрмыстық тазалау және қорғау құралдарына </w:t>
            </w:r>
            <w:r w:rsidRPr="008378E1">
              <w:rPr>
                <w:sz w:val="24"/>
                <w:szCs w:val="24"/>
                <w:lang w:val="kk-KZ"/>
              </w:rPr>
              <w:lastRenderedPageBreak/>
              <w:t>арналған келесі өзгерістерді қамтиды:</w:t>
            </w:r>
          </w:p>
          <w:p w:rsidR="009248C9" w:rsidRPr="008378E1" w:rsidRDefault="009248C9" w:rsidP="0021675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378E1">
              <w:rPr>
                <w:sz w:val="24"/>
                <w:szCs w:val="24"/>
                <w:lang w:val="kk-KZ"/>
              </w:rPr>
              <w:t>- қара акация дақылдарын, париктерді, қарағай, популусты, каучук ағашы мен тик ағашын қамтиды және жарамдылық мерзімі "Азық-түлік емес пайдалану".</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28184E">
            <w:pPr>
              <w:jc w:val="right"/>
              <w:rPr>
                <w:b/>
                <w:sz w:val="24"/>
                <w:szCs w:val="24"/>
              </w:rPr>
            </w:pPr>
            <w:r w:rsidRPr="008378E1">
              <w:rPr>
                <w:b/>
                <w:sz w:val="24"/>
                <w:szCs w:val="24"/>
              </w:rPr>
              <w:t>G/SPS/N/BRA/1577</w:t>
            </w:r>
          </w:p>
          <w:p w:rsidR="009248C9" w:rsidRPr="008378E1" w:rsidRDefault="009248C9" w:rsidP="0028184E">
            <w:pPr>
              <w:pBdr>
                <w:between w:val="single" w:sz="6" w:space="1" w:color="auto"/>
              </w:pBdr>
              <w:jc w:val="both"/>
              <w:rPr>
                <w:sz w:val="24"/>
                <w:szCs w:val="24"/>
                <w:lang w:val="es-ES"/>
              </w:rPr>
            </w:pPr>
          </w:p>
        </w:tc>
        <w:tc>
          <w:tcPr>
            <w:tcW w:w="5386" w:type="dxa"/>
            <w:shd w:val="clear" w:color="auto" w:fill="auto"/>
          </w:tcPr>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Бразилияның ресми хабаршысында (DOU – Diário Oficial da União) 2003 жылғы 29 тамыздағы RE № 165 қарарында жарияланған пестицидтерге, тұрмыстық тазалағыш құралдар мен ағашты қорғауға арналған құралдарға арналған белсенді ингредиенттердің монографиялық тізбесінің P46 - ПИРАКЛОСТРОБИННІҢ белсенді ингредиентіне қатысты 2019 жылғы 16 қыркүйектегі № 721 қарардың жобасы. Тіл : португал. Беттер саны: 6</w:t>
            </w:r>
          </w:p>
          <w:p w:rsidR="009248C9" w:rsidRPr="008378E1" w:rsidRDefault="009248C9" w:rsidP="0021675E">
            <w:pPr>
              <w:rPr>
                <w:sz w:val="24"/>
                <w:szCs w:val="24"/>
                <w:lang w:val="kk-KZ"/>
              </w:rPr>
            </w:pPr>
            <w:r w:rsidRPr="008378E1">
              <w:rPr>
                <w:sz w:val="24"/>
                <w:szCs w:val="24"/>
                <w:lang w:val="kk-KZ"/>
              </w:rPr>
              <w:t>жоба:</w:t>
            </w:r>
            <w:hyperlink r:id="rId33" w:tgtFrame="_blank" w:history="1">
              <w:r w:rsidRPr="008378E1">
                <w:rPr>
                  <w:rStyle w:val="a9"/>
                  <w:sz w:val="24"/>
                  <w:szCs w:val="24"/>
                  <w:lang w:val="kk-KZ"/>
                </w:rPr>
                <w:t>http://portal.anvisa.gov.br/documents/10181/2822921/CONSULTA+P%C3%9ABLICA+N+721+GGTOX.pdf/9b326791-737d-432b-9539-9249994b472c</w:t>
              </w:r>
            </w:hyperlink>
          </w:p>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gramStart"/>
            <w:r w:rsidRPr="008378E1">
              <w:rPr>
                <w:sz w:val="24"/>
                <w:szCs w:val="24"/>
              </w:rPr>
              <w:t>п</w:t>
            </w:r>
            <w:proofErr w:type="gramEnd"/>
            <w:r w:rsidRPr="008378E1">
              <w:rPr>
                <w:sz w:val="24"/>
                <w:szCs w:val="24"/>
              </w:rPr>
              <w:t>ікір формасы:</w:t>
            </w:r>
          </w:p>
          <w:p w:rsidR="009248C9" w:rsidRPr="008378E1" w:rsidRDefault="007348B6"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4" w:tgtFrame="_blank" w:history="1">
              <w:r w:rsidR="009248C9" w:rsidRPr="008378E1">
                <w:rPr>
                  <w:rStyle w:val="a9"/>
                  <w:sz w:val="24"/>
                  <w:szCs w:val="24"/>
                </w:rPr>
                <w:t>http://portal.anvisa.gov.br/documents/33880/0/Formul%C3%A1rio+Padr%C3%A3o+Consulta+P%C3%BAblica/34eba1a0-0f05-46f4-b127-1e7819752234</w:t>
              </w:r>
            </w:hyperlink>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18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281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Код (ы) ТН ВЭД: 0706, 071320, 071340, 08011, 120710, 52, 071010, 071410, 080450, 06, 0603, 0604, 081090, 08105000, 08109090, 17029040000, 07143000, 0714900011, 07133500, 08026000 08090908080808080, 08030000 08109090, асаи, купуаку, гуарана; Код (ы) ICS: 13, 65</w:t>
            </w:r>
          </w:p>
        </w:tc>
        <w:tc>
          <w:tcPr>
            <w:tcW w:w="2268" w:type="dxa"/>
            <w:shd w:val="clear" w:color="auto" w:fill="auto"/>
          </w:tcPr>
          <w:p w:rsidR="009248C9" w:rsidRPr="008378E1" w:rsidRDefault="009248C9" w:rsidP="0028184E">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Қарар жобасына P46 - ПИРАКЛОСТРОБИННІҢ белсенді ингредиенті үшін мынадай өзгерістер енгізілген: "пестицидтердің белсенді ингредиенттерінің монографиялары, тұрмыстық тазалау құралдары және ағашты қорғау құралдары»:</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қаймақ алманың, киви мен гранаттың MRL 0,7 мг / кг дақылдарын және жарамдылық мерзімі 7 күн қамтиды;</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якон, қызылша, ямса, арракахи, репы және редис дақылдарын қамтиды MRL 0,2 мг / кг және жарамдылық мерзімі 7 күн;</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нут, жасымық және каспи бұршақтарының MRL 0,02 мг / кг және жарамдылық мерзімі 14 күн дақылдарын қамтиды;</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альстромерия, алиссум, амариллис, Азалия, Арыстан зев, күлгін аррорут, петуши тарақ, колеус, шеге, дубозия, қайың, рускус, гардения, герань, герберу, гладиолус, Гортензия, лантану, лалагүл, лизиантус, daisianthus, бау-бақша шалфей, Sedum makinoi, каучук ағашы, Вербен, винкана и циннии с MRL и сроком жарамдық мерзімі;</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MRL көкөніс, кокос жаңғақтары, пальма жаңғақтары, макадамия жаңғақтары, самырсын </w:t>
            </w:r>
            <w:r w:rsidRPr="008378E1">
              <w:rPr>
                <w:sz w:val="24"/>
                <w:szCs w:val="24"/>
                <w:lang w:val="kk-KZ"/>
              </w:rPr>
              <w:lastRenderedPageBreak/>
              <w:t>жаңғақтары және шабдалы пальма дақылдарының MRL эвтерпаларын қолдануға байланысты 0,2-ден 0,5 мг / кг-ға дейін өзгертеді;</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мақта дақылын MRL 0,2-ден 0,5 мг / кг-ға дейін өзгертеді;</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картоп дақылдарын 0,01-ден 0,02 мг / кг-ға дейін өзгертеді;</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қызылша дақылдарын 0,1-ден 0,2 мг / кг-ға дейін өзгертеді;</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маниока дақылдары үшін MRL 0,02-ден 0,2 мг / кг-ға дейін және жарамдылық мерзімі 30-дан 7 күнге дейін өзгертеді;</w:t>
            </w:r>
          </w:p>
          <w:p w:rsidR="009248C9" w:rsidRPr="008378E1" w:rsidRDefault="009248C9" w:rsidP="009248C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8378E1">
              <w:rPr>
                <w:sz w:val="24"/>
                <w:szCs w:val="24"/>
                <w:lang w:val="kk-KZ"/>
              </w:rPr>
              <w:t>- MRL манго, купуаку, гуарана және маракуйи дақылдарын қолдануға байланысты 0,5-тен 0,7 мг / кг-ға дейін өзгертеді.</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G/SPS/N/BRA/1576</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Бразилияның ресми хабаршысында (DOU - Diário Oficial da União) 2003 жылғы 29 тамыздағы RE № 165 қарарында жарияланған пестицидтерге, тұрмыстық тазалағыш құралдар мен ағаш қорғаныш құралдарына арналған белсенді ингредиенттердің монографиялық тізбесінің f68 - FLUXAPIROXADE белсенді ингредиентіне қатысты 2019 жылғы 16 қыркүйектегі № 720 қарардың жобасы. Тіл : португал. Беттер саны: 5</w:t>
            </w:r>
          </w:p>
          <w:p w:rsidR="009248C9" w:rsidRPr="008378E1" w:rsidRDefault="009248C9" w:rsidP="0021675E">
            <w:pPr>
              <w:jc w:val="both"/>
              <w:rPr>
                <w:sz w:val="24"/>
                <w:szCs w:val="24"/>
                <w:lang w:val="kk-KZ"/>
              </w:rPr>
            </w:pPr>
            <w:r w:rsidRPr="008378E1">
              <w:rPr>
                <w:sz w:val="24"/>
                <w:szCs w:val="24"/>
                <w:lang w:val="kk-KZ"/>
              </w:rPr>
              <w:t>Жоба:</w:t>
            </w:r>
            <w:hyperlink r:id="rId35" w:tgtFrame="_blank" w:history="1">
              <w:r w:rsidRPr="008378E1">
                <w:rPr>
                  <w:rStyle w:val="a9"/>
                  <w:sz w:val="24"/>
                  <w:szCs w:val="24"/>
                  <w:lang w:val="kk-KZ"/>
                </w:rPr>
                <w:t>http://portal.anvisa.gov.br/documents/10181/2822921/CONSULTA+P%C3%9ABLICA+N+720+GGTOX.pdf/688ea793-3560-42ce-95be-390328917977</w:t>
              </w:r>
            </w:hyperlink>
          </w:p>
          <w:p w:rsidR="009248C9" w:rsidRPr="008378E1" w:rsidRDefault="009248C9" w:rsidP="00596AB4">
            <w:pPr>
              <w:jc w:val="both"/>
              <w:rPr>
                <w:sz w:val="24"/>
                <w:szCs w:val="24"/>
              </w:rPr>
            </w:pPr>
            <w:r w:rsidRPr="008378E1">
              <w:rPr>
                <w:sz w:val="24"/>
                <w:szCs w:val="24"/>
              </w:rPr>
              <w:t>Форма комментария:</w:t>
            </w:r>
          </w:p>
          <w:p w:rsidR="009248C9" w:rsidRPr="008378E1" w:rsidRDefault="007348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6" w:tgtFrame="_blank" w:history="1">
              <w:r w:rsidR="009248C9" w:rsidRPr="008378E1">
                <w:rPr>
                  <w:rStyle w:val="a9"/>
                  <w:sz w:val="24"/>
                  <w:szCs w:val="24"/>
                </w:rPr>
                <w:t>http://portal.anvisa.gov.br/documents/33880/0/Formul%C3%A1rio+Padr%C3%A3o+Consulta+P%C3%BAblica/34eba1a0-0f05-46f4-b127-1e7819752234</w:t>
              </w:r>
            </w:hyperlink>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18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Код (ы) ТН ВЭД: 06, 0603, 0604, 200820, 071420, 0706, 091010, 071410, 071320, 071340, 08011, 071010, 080450, 081090, 08105000, 08109090, 17029040000, 07143000, 0714900011, 07133000000, 0263300, 0703300, 0703300, 07033500 0810909050, 20081920, 120710, эвтерпа овощная; Код (ы) ICS: 13, 65</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Бұл қарар жобасына пестицидтер, тұрмыстық тазалау құралдары және ағаш қорғаныш құралдары үшін белсенді ингредиенттердің монографиялық тізімі f68-FLUXAPIROXADE белсенді ингредиенті үшін келесі өзгерістер енгізілген:</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Ананас, қаймақ алма, киви және Анар дақылдарын қамтиды MRL 0,7 мг / кг және жарамдылық мерзімі 7 күн;</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тәтті картоп, якон, қызылша, ямса, зімбір, ямса, маниок, аррачачача, шалғам және шалғам дақыл мrl 0,07 мг / кг және жарамдылық мерзімі 7 күн;</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нут, жасымық және каспи бұршақтарының MRL 0,03 мг / кг және жарамдылық мерзімі 14 күн </w:t>
            </w:r>
            <w:r w:rsidRPr="008378E1">
              <w:rPr>
                <w:sz w:val="24"/>
                <w:szCs w:val="24"/>
                <w:lang w:val="kk-KZ"/>
              </w:rPr>
              <w:lastRenderedPageBreak/>
              <w:t>дақылдарын қамтиды;</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альстромерия, алиссум, амариллис, Азалия, күлгін аррорут, колеус, қалампыр, дубозия, қайың, рускус, гардения, герань, герберу, гладиолус, Гортензия, лантану, лалагүл, лизиантус, daisianthus, daistothus, шалфей, Sedum makinoi, каучук ағашы, Вербен, винкана және мырыш MRL және жарамдылық мерзімі "анықталмады»;</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MRL көкөніс, кокос жаңғақтары, пальма жаңғақтары, макадамия жаңғақтары, самырсын жаңғақтары және шабдалы пальма дақылдарын 0,1-ден 0,3 мг / кг-ға дейін өзгертеді;</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жержаңғақ және картоп дақылдарын 0,01-ден 0,03 мг / кг-ға дейін өзгертеді;</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сәбіз дақылдарын 0,02-ден 0,07 мг / кг-ға дейін өзгертеді;</w:t>
            </w:r>
          </w:p>
          <w:p w:rsidR="009248C9" w:rsidRPr="008378E1" w:rsidRDefault="009248C9" w:rsidP="0021675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8378E1">
              <w:rPr>
                <w:sz w:val="24"/>
                <w:szCs w:val="24"/>
                <w:lang w:val="kk-KZ"/>
              </w:rPr>
              <w:t>- MRL манго дақылын 0,5-тен 0,7 мг / кг-ға дейін өзгертеді.</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G/SPS/N/BRA/1575</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Бразилияның ресми хабаршысында (DOU - Diário Oficial da União) 2003 жылғы 29 тамыздағы RE № 165 қарарымен жарияланған пестицидтерге, ағашқа арналған тұрмыстық тазалау және қорғау құралдарына арналған белсенді ингредиенттердің монографиялық тізбесінің T24 - TRIFLURALINA (трифлуралин) белсенді ингредиенті туралы 2019 жылғы 16 қыркүйектегі № 719 қаулы жобасы. Тіл : португал. Беттер саны: 3</w:t>
            </w:r>
          </w:p>
          <w:p w:rsidR="009248C9" w:rsidRPr="008378E1" w:rsidRDefault="009248C9" w:rsidP="0021675E">
            <w:pPr>
              <w:jc w:val="both"/>
              <w:rPr>
                <w:sz w:val="24"/>
                <w:szCs w:val="24"/>
                <w:lang w:val="kk-KZ"/>
              </w:rPr>
            </w:pPr>
            <w:r w:rsidRPr="008378E1">
              <w:rPr>
                <w:sz w:val="24"/>
                <w:szCs w:val="24"/>
                <w:lang w:val="kk-KZ"/>
              </w:rPr>
              <w:t>жоба:</w:t>
            </w:r>
          </w:p>
          <w:p w:rsidR="009248C9" w:rsidRPr="008378E1" w:rsidRDefault="007348B6" w:rsidP="0021675E">
            <w:pPr>
              <w:jc w:val="both"/>
              <w:rPr>
                <w:sz w:val="24"/>
                <w:szCs w:val="24"/>
                <w:lang w:val="kk-KZ"/>
              </w:rPr>
            </w:pPr>
            <w:hyperlink r:id="rId37" w:tgtFrame="_blank" w:history="1">
              <w:r w:rsidR="009248C9" w:rsidRPr="008378E1">
                <w:rPr>
                  <w:rStyle w:val="a9"/>
                  <w:sz w:val="24"/>
                  <w:szCs w:val="24"/>
                  <w:lang w:val="kk-KZ"/>
                </w:rPr>
                <w:t>http://portal.anvisa.gov.br/documents/10181/5635846/CONSULTA+P%C3%9ABLICA+N+719+GGTOX.pdf/d496fe87-0812-458b-a094-19494e581b79</w:t>
              </w:r>
            </w:hyperlink>
          </w:p>
          <w:p w:rsidR="009248C9" w:rsidRPr="008378E1" w:rsidRDefault="009248C9" w:rsidP="00596AB4">
            <w:pPr>
              <w:jc w:val="both"/>
              <w:rPr>
                <w:sz w:val="24"/>
                <w:szCs w:val="24"/>
              </w:rPr>
            </w:pPr>
            <w:r w:rsidRPr="008378E1">
              <w:rPr>
                <w:sz w:val="24"/>
                <w:szCs w:val="24"/>
              </w:rPr>
              <w:t>форма комментария:</w:t>
            </w:r>
          </w:p>
          <w:p w:rsidR="009248C9" w:rsidRPr="008378E1" w:rsidRDefault="007348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8" w:tgtFrame="_blank" w:history="1">
              <w:r w:rsidR="009248C9" w:rsidRPr="008378E1">
                <w:rPr>
                  <w:rStyle w:val="a9"/>
                  <w:sz w:val="24"/>
                  <w:szCs w:val="24"/>
                </w:rPr>
                <w:t>http://portal.anvisa.gov.br/documents/33880/0/Formul%C3%A1rio+Padr%C3%A3o+Consulta+P%C3%BAblica/34eba1a0-0f05-46f4-b127-1e7819752234</w:t>
              </w:r>
            </w:hyperlink>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18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Код (ы) ТН ВЭД: 1001; Код (ы) ICS: 13, 65</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Қарар жобасына T24 - TRIFLURALIN (трифлуралин) белсенді ингредиенті үшін пестицидтер үшін белсенді ингредиенттердің монографиялық тізімі, тұрмыстық тазалағыш және ағашқа арналған қорғаныс құралдары үшін келесі өзгерістер енгізілген:</w:t>
            </w:r>
          </w:p>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 MRL 0,01 мг / кг және жарамдылық мерзімі бар бидай дақылдарын қамтиды "қолдану тәсілінен белгісіз.</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G/SPS/N/BRA/1574</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2003 жылғы 2 қыркүйектегі Бразилияның ресми хабаршысында (DOU - Diário Oficial da União) 2003 жылғы 29 тамыздағы RE № 165 қарарымен жарияланған пестицидтерге, ағашқа арналған тұрмыстық тазалағыш және қорғау құралдарына арналған белсенді ингредиенттердің </w:t>
            </w:r>
            <w:r w:rsidRPr="008378E1">
              <w:rPr>
                <w:sz w:val="24"/>
                <w:szCs w:val="24"/>
                <w:lang w:val="kk-KZ"/>
              </w:rPr>
              <w:lastRenderedPageBreak/>
              <w:t>монографиялық тізбесінің f28 - FENPROPATRINA (фенпропатрин) белсенді ингредиенті туралы 2019 жылғы 16 қыркүйектегі № 718 қарардың жобасы. Тіл (және): португал. Беттер саны: 3</w:t>
            </w:r>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lastRenderedPageBreak/>
              <w:t>18 қараша 2019 жыл</w:t>
            </w:r>
          </w:p>
        </w:tc>
      </w:tr>
      <w:tr w:rsidR="009248C9" w:rsidRPr="008378E1" w:rsidTr="00F92372">
        <w:trPr>
          <w:trHeight w:val="392"/>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Код (ы) HS: 070960, 09041, 070930, 07099990, jilo; Код (ы) ICS: 13, 65</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Қарар жобасына f28 - FENPROPATRINA (фенпропатрин) белсенді ингредиенті үшін Пестицидтерге арналған белсенді ингредиенттердің монографиялық тізімі, ағашқа арналған тұрмыстық тазалау және қорғау құралдары үшін келесі өзгерістер енгізілген:</w:t>
            </w:r>
          </w:p>
          <w:p w:rsidR="009248C9" w:rsidRPr="008378E1" w:rsidRDefault="009248C9" w:rsidP="0021675E">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378E1">
              <w:rPr>
                <w:sz w:val="24"/>
                <w:szCs w:val="24"/>
                <w:lang w:val="kk-KZ"/>
              </w:rPr>
              <w:t>- - Capsicum тұқымының немесе Pimenta тұқымының жемістерін, баялды, джело, бұрыш және бамия MRL 0,2 мг / кг және жарамдылық мерзімі 3 күн қамтиды.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703"/>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G/SPS/N/BRA/1573</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216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29 тамыздағы № re 165 Бразилияның ресми хабаршысында (DOU - Diário Oficial da União) жарияланған пестицидтерге, ағашқа арналған тұрмыстық тазалағыш және қорғау құралдарына арналған белсенді ингредиенттердің монографиялық тізбесінің Е22 - ЭПОКСИКОНАЗОЛДЫҢ белсенді ингредиенті туралы 2019 жылғы 16 қыркүйектегі № 717 қаулы жобасы. Тіл : португал. Беттер саны: 3</w:t>
            </w:r>
          </w:p>
          <w:p w:rsidR="009248C9" w:rsidRPr="008378E1" w:rsidRDefault="009248C9" w:rsidP="0021675E">
            <w:pPr>
              <w:jc w:val="both"/>
              <w:rPr>
                <w:sz w:val="24"/>
                <w:szCs w:val="24"/>
                <w:lang w:val="kk-KZ"/>
              </w:rPr>
            </w:pPr>
            <w:r w:rsidRPr="008378E1">
              <w:rPr>
                <w:sz w:val="24"/>
                <w:szCs w:val="24"/>
                <w:lang w:val="kk-KZ"/>
              </w:rPr>
              <w:t>жоба:</w:t>
            </w:r>
          </w:p>
          <w:p w:rsidR="009248C9" w:rsidRPr="008378E1" w:rsidRDefault="007348B6" w:rsidP="0021675E">
            <w:pPr>
              <w:jc w:val="both"/>
              <w:rPr>
                <w:sz w:val="24"/>
                <w:szCs w:val="24"/>
                <w:lang w:val="kk-KZ"/>
              </w:rPr>
            </w:pPr>
            <w:hyperlink r:id="rId39" w:tgtFrame="_blank" w:history="1">
              <w:r w:rsidR="009248C9" w:rsidRPr="008378E1">
                <w:rPr>
                  <w:rStyle w:val="a9"/>
                  <w:sz w:val="24"/>
                  <w:szCs w:val="24"/>
                  <w:lang w:val="kk-KZ"/>
                </w:rPr>
                <w:t>http://portal.anvisa.gov.br/documents/10181/5635788/CONSULTA+P%C3%9ABLICA+N+717+GGTOX.pdf/749062d7-b143-4d72-bf29-9bd8fa56fcb9</w:t>
              </w:r>
            </w:hyperlink>
          </w:p>
          <w:p w:rsidR="009248C9" w:rsidRPr="008378E1" w:rsidRDefault="009248C9" w:rsidP="00596AB4">
            <w:pPr>
              <w:jc w:val="both"/>
              <w:rPr>
                <w:sz w:val="24"/>
                <w:szCs w:val="24"/>
              </w:rPr>
            </w:pPr>
            <w:r w:rsidRPr="008378E1">
              <w:rPr>
                <w:sz w:val="24"/>
                <w:szCs w:val="24"/>
              </w:rPr>
              <w:t>форма комментария:</w:t>
            </w:r>
          </w:p>
          <w:p w:rsidR="009248C9" w:rsidRPr="008378E1" w:rsidRDefault="007348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0" w:tgtFrame="_blank" w:history="1">
              <w:r w:rsidR="009248C9" w:rsidRPr="008378E1">
                <w:rPr>
                  <w:rStyle w:val="a9"/>
                  <w:sz w:val="24"/>
                  <w:szCs w:val="24"/>
                </w:rPr>
                <w:t>http://portal.anvisa.gov.br/documents/33880/0/Formul%C3%A1rio+Padr%C3%A3o+Consulta+P%C3%BAblica/34eba1a0-0f05-46f4-b127-1e7819752234</w:t>
              </w:r>
            </w:hyperlink>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18 қараша 2019 жыл</w:t>
            </w:r>
          </w:p>
        </w:tc>
      </w:tr>
      <w:tr w:rsidR="009248C9" w:rsidRPr="008378E1" w:rsidTr="00F92372">
        <w:trPr>
          <w:trHeight w:val="19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596AB4">
            <w:pPr>
              <w:shd w:val="clear" w:color="auto" w:fill="FFFFFF"/>
              <w:tabs>
                <w:tab w:val="left" w:pos="1376"/>
              </w:tabs>
              <w:jc w:val="both"/>
              <w:rPr>
                <w:sz w:val="24"/>
                <w:szCs w:val="24"/>
                <w:lang w:val="kk-KZ"/>
              </w:rPr>
            </w:pPr>
            <w:r w:rsidRPr="008378E1">
              <w:rPr>
                <w:sz w:val="24"/>
                <w:szCs w:val="24"/>
                <w:lang w:val="kk-KZ"/>
              </w:rPr>
              <w:t>Код ТН ВЭД: 1004; Код (ы) ICS: 13, 65</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Қаулы жобасына е22 - эпоксиконазол (эпоксиконазол) белсенді ингредиенттері үшін пестицидтерге, ағашқа арналған тұрмыстық тазалау және қорғау құралдарына арналған белсенді ингредиенттердің монографиялық тізімі енгізілген:</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сұлы дақылдарын 0,5-тен 6,0 мг / кг-ға дейін өзгертеді.</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G/SPS/N/BRA/1572</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Бразилияның ресми хабаршысында (DOU - Diário Oficial da União) 2003 жылғы 29 тамыздағы RE № 165 қарарымен жарияланған пестицидтерге, тұрмыстық тазалағыш құралдарға және ағашқа арналған қорғаныш құралдарына арналған белсенді ингредиенттердің монографиялық тізбесінің E26 - ESPIROMESIFENO (спиромезифен) белсенді ингредиентіне қатысты 2019 жылғы 16 қыркүйектегі № 716 қарардың жобасы. Тіл (және): португал. Беттер саны: 4</w:t>
            </w:r>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18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Код (ы) HS: 07051, 07052, 070521, 070970, 0707, 0704, 1214, 070410, 070420, 0804, 080720, 06, 0603, 0604, 12099110, 12119029, 070990, 07099300, 07096090, 0709091000, 0709091000, 0709091000 руккола, максикс; Код (ы) ICS: 13, 65</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Қарардың бұл жобасына "пестицидтердің белсенді ингредиенттерінің монографиялары, тұрмыстық тазалағыш құралдар және ағаш қорғау құралдары" бөлімінен E26 - ESPIROMESIFENO (спиромезифен) белсенді ингредиенті үшін мынадай өзгерістер енгізілген»:</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 салат, мангольд, кресс-салат, цикория, шпинат, Rebaudiana стевиясы және MRL 15 мг / кг бар рукколар және жарамдылық мерзімі 1 күн;</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 қияр, асқабақ, цуккини, шайота және MRL 0,6 мг / кг бар және жарамдылық мерзімі 1 күн;</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қырыққабат, брокколи, Қытай қырыққабаты, Брюссель Қырыққабаты және MRL 0,1 мг / кг түрлі-түсті қырыққабат және жарамдылық мерзімі 3 күн;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MRL 0,7 мг / кг бар манго, авокадо, Ананас, папайи және маракуйи дақылдарын және жарамдылық мерзімі 5 күн;</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 сәндік мақсаттарға арналған өсімдіктерді қамтиды: хризантемалар, раушан, бегония, пуансеттия және MRL бар орхидей мәдениеті және жарамдылық мерзімі "азық-түлік емес пайдалану".</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G/SPS/N/BRA/1571</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Бразилияның ресми хабаршысында (DOU - Diário Oficial da União) 2003 жылғы 29 тамыздағы RE № 165 қарарымен жарияланған пестицидтерге, тұрмыстық тазалағыш құралдар мен ағашты қорғауға арналған құралдарға арналған белсенді ингредиенттердің монографиялық тізбесінің C48 - CINETINA (кинетин) белсенді ингредиентіне қатысты 2019 жылғы 16 қыркүйектегі № 715 қаулы жобасы. Тіл : португал. Беттер саны: 3</w:t>
            </w:r>
          </w:p>
          <w:p w:rsidR="009248C9" w:rsidRPr="008378E1" w:rsidRDefault="009248C9" w:rsidP="00E76B26">
            <w:pPr>
              <w:jc w:val="both"/>
              <w:rPr>
                <w:sz w:val="24"/>
                <w:szCs w:val="24"/>
                <w:lang w:val="kk-KZ"/>
              </w:rPr>
            </w:pPr>
            <w:r w:rsidRPr="008378E1">
              <w:rPr>
                <w:sz w:val="24"/>
                <w:szCs w:val="24"/>
                <w:lang w:val="kk-KZ"/>
              </w:rPr>
              <w:t>Жоба</w:t>
            </w:r>
          </w:p>
          <w:p w:rsidR="009248C9" w:rsidRPr="008378E1" w:rsidRDefault="007348B6" w:rsidP="00E76B26">
            <w:pPr>
              <w:jc w:val="both"/>
              <w:rPr>
                <w:sz w:val="24"/>
                <w:szCs w:val="24"/>
                <w:lang w:val="kk-KZ"/>
              </w:rPr>
            </w:pPr>
            <w:hyperlink r:id="rId41" w:tgtFrame="_blank" w:history="1">
              <w:r w:rsidR="009248C9" w:rsidRPr="008378E1">
                <w:rPr>
                  <w:rStyle w:val="a9"/>
                  <w:sz w:val="24"/>
                  <w:szCs w:val="24"/>
                  <w:lang w:val="kk-KZ"/>
                </w:rPr>
                <w:t>http://portal.anvisa.gov.br/documents/10181/5635709/CONSULTA+P%C3%9ABLICA+N+715+GGTOX.pdf/f3e18ce8-cf7a-4877-a154-28b065687065</w:t>
              </w:r>
            </w:hyperlink>
          </w:p>
          <w:p w:rsidR="009248C9" w:rsidRPr="008378E1" w:rsidRDefault="009248C9" w:rsidP="00596AB4">
            <w:pPr>
              <w:jc w:val="both"/>
              <w:rPr>
                <w:sz w:val="24"/>
                <w:szCs w:val="24"/>
              </w:rPr>
            </w:pPr>
            <w:r w:rsidRPr="008378E1">
              <w:rPr>
                <w:sz w:val="24"/>
                <w:szCs w:val="24"/>
              </w:rPr>
              <w:t>форма комментария:</w:t>
            </w:r>
          </w:p>
          <w:p w:rsidR="009248C9" w:rsidRPr="008378E1" w:rsidRDefault="007348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2" w:tgtFrame="_blank" w:history="1">
              <w:r w:rsidR="009248C9" w:rsidRPr="008378E1">
                <w:rPr>
                  <w:rStyle w:val="a9"/>
                  <w:sz w:val="24"/>
                  <w:szCs w:val="24"/>
                </w:rPr>
                <w:t>http://portal.anvisa.gov.br/documents/33880/0/Formul%C3%A1rio+Padr%C3%A3o+Consulta+P%C3%BAblica/34eba1a0-0f05-46f4-b127-1e7819752234</w:t>
              </w:r>
            </w:hyperlink>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18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Код (ы) ТН ВЭД: 071010, 071220, 0807; Код (ы) ICS: 13, 65</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Қаулы жобасы C48 - CANTINA (кинетин) белсенді ингредиенті үшін пестицидтер, тұрмыстық тазалау құралдары және ағашты қорғауға арналған құралдар үшін белсенді ингредиенттердің монографиялық тізімі:</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MRL бар картоп, пияз, Папайя және қауын </w:t>
            </w:r>
            <w:r w:rsidRPr="008378E1">
              <w:rPr>
                <w:sz w:val="24"/>
                <w:szCs w:val="24"/>
                <w:lang w:val="kk-KZ"/>
              </w:rPr>
              <w:lastRenderedPageBreak/>
              <w:t>дақылдарын және қолдану тәсілінен "белгісіз" жарамдылық мерзімін қамтиды;</w:t>
            </w:r>
          </w:p>
          <w:p w:rsidR="009248C9" w:rsidRPr="008378E1" w:rsidRDefault="009248C9" w:rsidP="00E76B2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8378E1">
              <w:rPr>
                <w:sz w:val="24"/>
                <w:szCs w:val="24"/>
                <w:lang w:val="kk-KZ"/>
              </w:rPr>
              <w:t>-MRL картоптың дақылын қамтиды және қолдану тәсіліне байланысты "анықталмаған" жарамдылық мерзімі.</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G/SPS/N/BRA/1570</w:t>
            </w:r>
          </w:p>
          <w:p w:rsidR="009248C9" w:rsidRPr="008378E1" w:rsidRDefault="009248C9" w:rsidP="00596AB4">
            <w:pPr>
              <w:jc w:val="both"/>
              <w:rPr>
                <w:sz w:val="24"/>
                <w:szCs w:val="24"/>
                <w:lang w:val="kk-KZ"/>
              </w:rPr>
            </w:pPr>
          </w:p>
        </w:tc>
        <w:tc>
          <w:tcPr>
            <w:tcW w:w="5386" w:type="dxa"/>
            <w:shd w:val="clear" w:color="auto" w:fill="auto"/>
          </w:tcPr>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29 тамыздағы re N ° 165 қарарында, Бразилияның ресми газетінде (DOU - Diário Oficial da União) жарияланған пестицидтерге, тұрмыстық тазалағыш құралдар мен ағашты қорғауға арналған құралдарға арналған белсенді ингредиенттердің монографиялық тізбесінің A04 - ÁCIDO GIBERÉLICO (гибберелл қышқылы) белсенді ингредиенті туралы 2019 жылғы 16 қыркүйектегі № 714 қарардың жобасы. Тіл (және): португал. Беттер саны: 3</w:t>
            </w:r>
          </w:p>
          <w:p w:rsidR="009248C9" w:rsidRPr="008378E1" w:rsidRDefault="009248C9" w:rsidP="00E76B26">
            <w:pPr>
              <w:jc w:val="both"/>
              <w:rPr>
                <w:sz w:val="24"/>
                <w:szCs w:val="24"/>
                <w:lang w:val="kk-KZ"/>
              </w:rPr>
            </w:pPr>
            <w:r w:rsidRPr="008378E1">
              <w:rPr>
                <w:sz w:val="24"/>
                <w:szCs w:val="24"/>
                <w:lang w:val="kk-KZ"/>
              </w:rPr>
              <w:t>жоба:</w:t>
            </w:r>
          </w:p>
          <w:p w:rsidR="009248C9" w:rsidRPr="008378E1" w:rsidRDefault="007348B6" w:rsidP="00E76B26">
            <w:pPr>
              <w:jc w:val="both"/>
              <w:rPr>
                <w:sz w:val="24"/>
                <w:szCs w:val="24"/>
                <w:lang w:val="kk-KZ"/>
              </w:rPr>
            </w:pPr>
            <w:hyperlink r:id="rId43" w:tgtFrame="_blank" w:history="1">
              <w:r w:rsidR="009248C9" w:rsidRPr="008378E1">
                <w:rPr>
                  <w:rStyle w:val="a9"/>
                  <w:sz w:val="24"/>
                  <w:szCs w:val="24"/>
                  <w:lang w:val="kk-KZ"/>
                </w:rPr>
                <w:t>http://portal.anvisa.gov.br/documents/10181/5635709/CONSULTA+P%C3%9ABLICA+N+714+GGTOX.pdf/ec3dc862-f6df-4d9d-8c54-394c278fae9d</w:t>
              </w:r>
            </w:hyperlink>
          </w:p>
          <w:p w:rsidR="009248C9" w:rsidRPr="008378E1" w:rsidRDefault="009248C9" w:rsidP="00596AB4">
            <w:pPr>
              <w:jc w:val="both"/>
              <w:rPr>
                <w:sz w:val="24"/>
                <w:szCs w:val="24"/>
              </w:rPr>
            </w:pPr>
            <w:r w:rsidRPr="008378E1">
              <w:rPr>
                <w:sz w:val="24"/>
                <w:szCs w:val="24"/>
              </w:rPr>
              <w:t>форма комментария:</w:t>
            </w:r>
          </w:p>
          <w:p w:rsidR="009248C9" w:rsidRPr="008378E1" w:rsidRDefault="007348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4" w:tgtFrame="_blank" w:history="1">
              <w:r w:rsidR="009248C9" w:rsidRPr="008378E1">
                <w:rPr>
                  <w:rStyle w:val="a9"/>
                  <w:sz w:val="24"/>
                  <w:szCs w:val="24"/>
                </w:rPr>
                <w:t>http://portal.anvisa.gov.br/documents/33880/0/Formul%C3%A1rio+Padr%C3%A3o+Consulta+P%C3%BAblica/34eba1a0-0f05-46f4-b127-1e7819752234</w:t>
              </w:r>
            </w:hyperlink>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18 қараша 2019 жыл</w:t>
            </w:r>
          </w:p>
        </w:tc>
      </w:tr>
      <w:tr w:rsidR="009248C9" w:rsidRPr="008378E1" w:rsidTr="00F92372">
        <w:trPr>
          <w:trHeight w:val="361"/>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Код (ы) ТН ВЭД: 071010, 071220, 0807; Код (ы) ICS: 13, 65</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274"/>
        </w:trPr>
        <w:tc>
          <w:tcPr>
            <w:tcW w:w="426" w:type="dxa"/>
            <w:vMerge/>
            <w:shd w:val="clear" w:color="auto" w:fill="auto"/>
          </w:tcPr>
          <w:p w:rsidR="009248C9" w:rsidRPr="008378E1" w:rsidRDefault="009248C9" w:rsidP="0028184E">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Бұл қаулы жобасына A04 - ÁCIDO GIBERÉLICO (гибберелл қышқылы) белсенді ингредиенттері үшін пестицидтер, тұрмыстық тазалау құралдары және ағашты қорғау құралдары үшін белсенді ингредиенттердің монографиялық тізімі енгізілген.:</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 MRL бар картоп, пияз, Папайя және қауын дақылдарын және қолдану тәсілінен "белгісіз" жарамдылық мерзімін қамтиды;</w:t>
            </w:r>
          </w:p>
          <w:p w:rsidR="009248C9" w:rsidRPr="008378E1" w:rsidRDefault="009248C9" w:rsidP="00E76B26">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378E1">
              <w:rPr>
                <w:sz w:val="24"/>
                <w:szCs w:val="24"/>
                <w:lang w:val="kk-KZ"/>
              </w:rPr>
              <w:t>- - - MRL картоптың мәдениетін және қолдану тәсілінен "белгісіз" жарамдылық мерзімін қамтиды.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G/SPS/N/BRA/1569</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E76B26">
            <w:pPr>
              <w:jc w:val="both"/>
              <w:rPr>
                <w:sz w:val="24"/>
                <w:szCs w:val="24"/>
                <w:lang w:val="kk-KZ"/>
              </w:rPr>
            </w:pPr>
            <w:r w:rsidRPr="008378E1">
              <w:rPr>
                <w:sz w:val="24"/>
                <w:szCs w:val="24"/>
                <w:lang w:val="kk-KZ"/>
              </w:rPr>
              <w:t>А31 - ÁCIDO 4-INDOL-3-ILBUTÍRICO (4-индол-3-илбутир қышқылы) белсенді ингредиенті туралы 2019 жылғы 16 қыркүйектегі № 713 қаулы жобасы 2003 жылғы 2 қыркүйектегі Бразилияның ресми газетінде (DOU - Diário Oficial da União) № re 165 қарарында жарияланды. Тіл : португал. Беттер саны: 3</w:t>
            </w:r>
          </w:p>
          <w:p w:rsidR="009248C9" w:rsidRPr="008378E1" w:rsidRDefault="009248C9" w:rsidP="00E76B26">
            <w:pPr>
              <w:jc w:val="both"/>
              <w:rPr>
                <w:sz w:val="24"/>
                <w:szCs w:val="24"/>
                <w:lang w:val="kk-KZ"/>
              </w:rPr>
            </w:pPr>
            <w:r w:rsidRPr="008378E1">
              <w:rPr>
                <w:sz w:val="24"/>
                <w:szCs w:val="24"/>
                <w:lang w:val="kk-KZ"/>
              </w:rPr>
              <w:t>жоба:</w:t>
            </w:r>
          </w:p>
          <w:p w:rsidR="009248C9" w:rsidRPr="008378E1" w:rsidRDefault="007348B6" w:rsidP="00E76B26">
            <w:pPr>
              <w:jc w:val="both"/>
              <w:rPr>
                <w:sz w:val="24"/>
                <w:szCs w:val="24"/>
                <w:lang w:val="kk-KZ"/>
              </w:rPr>
            </w:pPr>
            <w:hyperlink r:id="rId45" w:tgtFrame="_blank" w:history="1">
              <w:r w:rsidR="009248C9" w:rsidRPr="008378E1">
                <w:rPr>
                  <w:rStyle w:val="a9"/>
                  <w:sz w:val="24"/>
                  <w:szCs w:val="24"/>
                  <w:lang w:val="kk-KZ"/>
                </w:rPr>
                <w:t>http://portal.anvisa.gov.br/documents/10181/5635709/CONSULTA+P%C3%9ABLICA+N+713+GGTOX.pdf/c35d4352-705c-4a9d-a87c-06c8d6eb56dc</w:t>
              </w:r>
            </w:hyperlink>
          </w:p>
          <w:p w:rsidR="009248C9" w:rsidRPr="008378E1" w:rsidRDefault="009248C9" w:rsidP="00596AB4">
            <w:pPr>
              <w:jc w:val="both"/>
              <w:rPr>
                <w:sz w:val="24"/>
                <w:szCs w:val="24"/>
              </w:rPr>
            </w:pPr>
            <w:r w:rsidRPr="008378E1">
              <w:rPr>
                <w:sz w:val="24"/>
                <w:szCs w:val="24"/>
              </w:rPr>
              <w:t>форма комментария:</w:t>
            </w:r>
          </w:p>
          <w:p w:rsidR="009248C9" w:rsidRPr="008378E1" w:rsidRDefault="007348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6" w:tgtFrame="_blank" w:history="1">
              <w:r w:rsidR="009248C9" w:rsidRPr="008378E1">
                <w:rPr>
                  <w:rStyle w:val="a9"/>
                  <w:sz w:val="24"/>
                  <w:szCs w:val="24"/>
                </w:rPr>
                <w:t>http://portal.anvisa.gov.br/documents/33880/0/Formul%C3%A1rio+Padr%C3%A3o+Consulta+P%C3%BAblica/34eba1a0-0f05-46f4-b127-1e7819752234</w:t>
              </w:r>
            </w:hyperlink>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18 қараша 2019 жыл</w:t>
            </w: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Код (ы) ТН ВЭД: 071010, 071220, 0807; Код (ы) ICS: 13, 65</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Қарардың бұл жобасына A31 - ÁCIDO 4-INDOL-3-ILBUTÍRICO (4-индол-3-илбутир қышқылы) белсенді ингредиенттері үшін пестицидтерге, тұрмыстық тазалағыш құралдар мен ағашты қорғауға арналған құралдарға арналған белсенді ингредиенттердің монографиялық тізімі енгізілген.:</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 MRL бар картоп, пияз, Папайя және қауын дақылдарын және қолдану тәсілінен "белгісіз" жарамдылық мерзімін қамтиды;</w:t>
            </w:r>
          </w:p>
          <w:p w:rsidR="009248C9" w:rsidRPr="008378E1" w:rsidRDefault="009248C9" w:rsidP="00E76B26">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378E1">
              <w:rPr>
                <w:sz w:val="24"/>
                <w:szCs w:val="24"/>
                <w:lang w:val="kk-KZ"/>
              </w:rPr>
              <w:t>- - - MRL картоптың мәдениетін және қолдану тәсілінен "белгісіз" жарамдылық мерзімін қамтиды;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G/SPS/N/BRA/1568</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2003 жылғы 2 қыркүйектегі Бразилия ресми газетінде (DOU - Diário Oficial da União) 2003 жылғы 29 тамыздағы RE № 165 қарарымен жарияланған пестицидтерге, тұрмыстық тазалағыш құралдар мен сүректі қорғау құралдарына арналған белсенді ингредиенттердің монографиялық тізбесінің f70 - FLUENSULFONA (флуенсульфон) белсенді ингредиенті туралы 2019 жылғы 16 қыркүйектегі № 712 қаулы жобасы. Тіл : Португал. Беттер саны: 3</w:t>
            </w:r>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18 қараша 2019 жыл</w:t>
            </w: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Код (ы) HS: 070320, 071220, 0706, 08071, 2401, 0714900011, Дюбуасия; Код (ы) ICS: 13, 65</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Қаулы жобасы f70 - FLUENSULFONA (флуенсульфон):</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 қолдану тәсіліне байланысты MRL 0,05 мг / кг сарымсақ пен пияз дақылдарын және жарамдылық мерзімі "белгісіз" қамтиды;</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 қызылша, арракачи, қауын және қарбыз дақылдарын MRL 0,2 мг / кг және қолдану тәсіліне байланысты жарамдылық мерзімі "белгісіз" қамтиды;</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мrl және жарамдылық мерзімі бар темекі және дабоизия дақылдарын қамтиды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"Непродовольственное пайдалану;</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"j" тармағындағы фразаны өзгертеді: "MRL сәйкестігі үшін қалдықты анықтау мақсатында Fluensulfona (флуенсульфон) ингредиентінің сомасы және оның қышқыл метаболиті 3,4,4-трифторбут - 3-eno-1-сульфониктер (синонимдер: бутен-сульфон қышқылы (BSA) және M-3637)" деп есептеледі.</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G/SPS/N/BRA/1567</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Буып-түйілген тамақ өнімдерін тағамдық таңбалау туралы өтінішке қойылатын техникалық талаптарға қатысты 2019 жылғы 13 қыркүйектегі № 708 Нормативтік нұсқаулықтың жобасы. Тіл : Португал. Беттер саны: 37</w:t>
            </w:r>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5 қараша 2019 жыл</w:t>
            </w: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25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Код (ы) ТН ВЭД: 2106; Код (ы) ICS: 13, 65</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Бразилия</w:t>
            </w:r>
          </w:p>
        </w:tc>
        <w:tc>
          <w:tcPr>
            <w:tcW w:w="5386" w:type="dxa"/>
            <w:shd w:val="clear" w:color="auto" w:fill="auto"/>
          </w:tcPr>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Нормативтік нұсқаулық жобасы тамақ өнімдерін таңбалауға қойылатын техникалық талаптарды </w:t>
            </w:r>
            <w:r w:rsidRPr="008378E1">
              <w:rPr>
                <w:sz w:val="24"/>
                <w:szCs w:val="24"/>
                <w:lang w:val="kk-KZ"/>
              </w:rPr>
              <w:lastRenderedPageBreak/>
              <w:t>белгілейді.</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Қаулының негізгі мақсаты шешім қабылдау үшін азық-түлік заттаңбасына қойылатын талаптарды қарастыру болып табылады.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Нақты мақсаттар: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(а) тамақтану туралы ақпараттың көрнекілігі мен оқылуын жақсарту;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(Б) тамақтану құрамына қатысты тұтынушыларды жаңылыстыруға әкелетін жағдайлар санының азаюы;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(в) қоректік заттарды салыстыру жеңілдетеді;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(d) мәлімделген тағамдық құндылықтың дәлдігін арттыру;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(e) тамақтану туралы ақпарат көлемін кеңейту.</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Ұсынылатын негізгі нормативтік өзгерістер:</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1) тамақтану кестесінде: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(а) қант пен қосылған қанттың жалпы санын міндетті декларациялауды қосу;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(Б) қоректілігі бойынша ақпаратты салыстыруды жеңілдету үшін тағам құндылығының міндетті декларациясын 100 г немесе мл өнімге қосу;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(с) қаптамадағы порциялар санын декларациялауды және жеке қаптамаға арналған ережелерді қайта қарауды талап ететін порциялардың мәлімделген мөлшерлеріндегі рұқсат етілген ауытқуды азайту;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(d) Бразилия халқының тамақтану қажеттіліктерін ескере отырып, құн туралы күн сайынғы есепке арналған бақылау мәндеріне шолу;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(e) стандарттауды, көрінуді және оқуды арттыру үшін арнайы оқу ережелерін қабылдау; </w:t>
            </w:r>
          </w:p>
          <w:p w:rsidR="009248C9" w:rsidRPr="008378E1" w:rsidRDefault="009248C9" w:rsidP="00E76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G/SPS/N/THA/274</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Шошқаның африкалық обасының таралуын болдырмау мақсатында Бельгиядан тірі үй және жабайы шошқаларды және олардың ұшаларын әкелуді уақытша тоқтата тұру туралы мал шаруашылығын дамыту департаментінің бұйрығы. Тіл : Тай. Беттер саны: 1</w:t>
            </w:r>
          </w:p>
        </w:tc>
        <w:tc>
          <w:tcPr>
            <w:tcW w:w="2268" w:type="dxa"/>
            <w:shd w:val="clear" w:color="auto" w:fill="auto"/>
          </w:tcPr>
          <w:p w:rsidR="009248C9" w:rsidRPr="008378E1" w:rsidRDefault="009248C9" w:rsidP="00596AB4">
            <w:pPr>
              <w:jc w:val="both"/>
              <w:rPr>
                <w:sz w:val="24"/>
                <w:szCs w:val="24"/>
                <w:lang w:val="kk-KZ"/>
              </w:rPr>
            </w:pPr>
            <w:r w:rsidRPr="008378E1">
              <w:rPr>
                <w:sz w:val="24"/>
                <w:szCs w:val="24"/>
                <w:lang w:val="kk-KZ"/>
              </w:rPr>
              <w:t>Күшіне ену күні: Таиландтың "Корольдік вестникінде" хабарлама алғаннан кейін 90 күн ішінде (2019 жылғы 5 қыркүйек - 2019 жылғы 3 желтоқсан</w:t>
            </w: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26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Тірі үй шошқалары және олардың ұшалары( СЭҚ ТН коды: 0103, 0203, 0502.10.00); жабайы шошқалар және олардың ұшалары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Таиланд</w:t>
            </w:r>
          </w:p>
        </w:tc>
        <w:tc>
          <w:tcPr>
            <w:tcW w:w="5386" w:type="dxa"/>
            <w:shd w:val="clear" w:color="auto" w:fill="auto"/>
          </w:tcPr>
          <w:p w:rsidR="009248C9" w:rsidRPr="008378E1" w:rsidRDefault="009248C9" w:rsidP="00596AB4">
            <w:pPr>
              <w:pStyle w:val="af7"/>
              <w:tabs>
                <w:tab w:val="left" w:pos="142"/>
              </w:tabs>
              <w:ind w:left="0" w:firstLine="708"/>
              <w:jc w:val="both"/>
              <w:rPr>
                <w:sz w:val="24"/>
                <w:szCs w:val="24"/>
                <w:lang w:val="kk-KZ"/>
              </w:rPr>
            </w:pPr>
            <w:r w:rsidRPr="008378E1">
              <w:rPr>
                <w:sz w:val="24"/>
                <w:szCs w:val="24"/>
                <w:lang w:val="kk-KZ"/>
              </w:rPr>
              <w:t>Бельгиядағы африкалық шошқа обасының өршуі туралы хабарланғаннан кейін Таиланд африкалық шошқа обасының елге енуін болдырмау үшін қажет болды. "Жануарлар арасында індеттер туралы" B.E. 2558 Заңына сәйкес Бельгиядан тірі үй және жабайы шошқаларды және олардың ұшаларын әкелу Таиландтың "Корольдік вестникінде" (2019 ж. 4 қыркүйек) жарияланғаннан кейін 90 күнге уақытша тоқтатылады.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G/SPS/N/THA/273</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ДСҰ-Таиланд мүше – елдің Төтенше шаралары туралы хабарлама. Шошқаның африкалық обасының таралуын болдырмау мақсатында тірі үй және жабайы шошқаларды және олардың ұшаларын Венгриядан әкелуді уақытша тоқтату туралы DLD бұйрығы.</w:t>
            </w:r>
          </w:p>
        </w:tc>
        <w:tc>
          <w:tcPr>
            <w:tcW w:w="2268" w:type="dxa"/>
            <w:shd w:val="clear" w:color="auto" w:fill="auto"/>
          </w:tcPr>
          <w:p w:rsidR="009248C9" w:rsidRPr="008378E1" w:rsidRDefault="009248C9" w:rsidP="00596AB4">
            <w:pPr>
              <w:jc w:val="both"/>
              <w:rPr>
                <w:sz w:val="24"/>
                <w:szCs w:val="24"/>
                <w:lang w:val="kk-KZ"/>
              </w:rPr>
            </w:pPr>
            <w:r w:rsidRPr="008378E1">
              <w:rPr>
                <w:sz w:val="24"/>
                <w:szCs w:val="24"/>
                <w:lang w:val="kk-KZ"/>
              </w:rPr>
              <w:t xml:space="preserve"> Күшіне ену күні: Таиландтың "Корольдік вестникінде" хабарлама алғаннан кейін 90 күн ішінде (2019 жылғы 5 қыркүйек - 2019 жылғы 3 желтоқсан</w:t>
            </w: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26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Тірі үй шошқалары және олардың ұшалары( СЭҚ ТН коды: 0103, 0203, 0502.10.00); жабайы шошқалар және олардың ұшалары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Таиланд</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Венгрияда африкалық шошқа обасының өршуі туралы хабарланғаннан кейін Таиланд африкалық шошқа обасының елге енуін болдырмау үшін қажет болды.  "Жануарлар арасында індеттер туралы" B.E. 2558 Заңына сәйкес Венгриядан тірі және жабайы шошқаларды және олардың ұшаларын әкелу Таиландтың "Корольдік вестникінде" (2019 ж. 4 қыркүйек) жарияланған соң 90 күнге уақытша тоқтатылады.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i/>
                <w:sz w:val="24"/>
                <w:szCs w:val="24"/>
              </w:rPr>
              <w:t>G/SPS/N/THA/272</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ДСҰ-Таиланд мүше – елдің Төтенше шаралары туралы хабарлама. Шошқаның африкалық обасының таралуын болдырмау мақсатында тірі үй және жабайы шошқаларды және олардың ұшаларын Польшадан әкелуді уақытша тоқтату туралы DLD бұйрығы.</w:t>
            </w:r>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 xml:space="preserve"> Күшіне ену күні: Таиландтың "Корольдік вестникінде" хабарлама алғаннан кейін 90 күн ішінде (2019 жылғы 5 қыркүйек - 2019 жылғы 3 желтоқсан</w:t>
            </w:r>
          </w:p>
        </w:tc>
      </w:tr>
      <w:tr w:rsidR="009248C9" w:rsidRPr="008378E1" w:rsidTr="00F92372">
        <w:trPr>
          <w:trHeight w:val="77"/>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26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Тірі үй шошқалары және олардың ұшалары( СЭҚ ТН коды: 0103, 0203, 0502.10.00); жабайы шошқалар және олардың ұшалары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596AB4">
        <w:trPr>
          <w:trHeight w:val="420"/>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Таиланд</w:t>
            </w:r>
          </w:p>
        </w:tc>
        <w:tc>
          <w:tcPr>
            <w:tcW w:w="5386" w:type="dxa"/>
            <w:shd w:val="clear" w:color="auto" w:fill="auto"/>
          </w:tcPr>
          <w:p w:rsidR="009248C9" w:rsidRPr="008378E1" w:rsidRDefault="009248C9" w:rsidP="00596AB4">
            <w:pPr>
              <w:pStyle w:val="af7"/>
              <w:tabs>
                <w:tab w:val="left" w:pos="142"/>
              </w:tabs>
              <w:ind w:left="0"/>
              <w:jc w:val="both"/>
              <w:rPr>
                <w:sz w:val="24"/>
                <w:szCs w:val="24"/>
                <w:lang w:val="kk-KZ"/>
              </w:rPr>
            </w:pPr>
            <w:r w:rsidRPr="008378E1">
              <w:rPr>
                <w:sz w:val="24"/>
                <w:szCs w:val="24"/>
                <w:lang w:val="kk-KZ"/>
              </w:rPr>
              <w:t>Польшада африкалық шошқа обасының өршуі туралы хабарланғаннан кейін Таиланд африкалық шошқа обасының елге енуін болдырмау үшін қажет болды. "Жануарлар арасында індеттер туралы" B.E. 2558 Заңына сәйкес, Польшадан тірі және жабайы шошқаларды және олардың ұшаларын әкелу Таиландтың "Корольдік вестникінде" (2019 ж. 4 қыркүйек) жарияланған соң 90 күнге уақытша тоқтатылады.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i/>
                <w:sz w:val="24"/>
                <w:szCs w:val="24"/>
              </w:rPr>
              <w:t>G/SPS/N/THA/271</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ДСҰ-Таиланд мүше – елдің Төтенше шаралары туралы хабарлама. Шошқаның африкалық обасының таралуын болдырмау мақсатында тірі үй және жабайы шошқаларды және олардың ұшаларын Мьянмадан әкелуді уақытша тоқтату туралы DLD бұйрығы.</w:t>
            </w:r>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 xml:space="preserve"> Күшіне ену күні: Таиландтың "Корольдік вестникінде" хабарлама алғаннан кейін 90 күн ішінде (2019 жылғы 5 қыркүйек - 2019 жылғы 3 желтоқсан</w:t>
            </w: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26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Тірі үй шошқалары және олардың ұшалары( СЭҚ ТН коды: 0103, 0203, 0502.10.00); жабайы шошқалар және олардың ұшалары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Таиланд</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Мьянмадағы африкалық шошқа обасының өршуі туралы хабарланғаннан кейін Таиланд африкалық шошқа обасының елге енуін болдырмау үшін қажет болды. "Жануарлар арасында індеттер туралы" B.E. 2558 Заң күшіне орай, тірі үй және жабайы шошқалар мен олардың Мьянмадан ұшаларын әкелу Таиландтың "Корольдік вестникінде" (4 қыркүйек 2019 ж.) жарияланған соң 90 күнге уақытша тоқтатылады.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i/>
                <w:sz w:val="24"/>
                <w:szCs w:val="24"/>
              </w:rPr>
              <w:t>G/SPS/N/THA/270</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ДСҰ-Таиланд мүше – елдің Төтенше шаралары туралы хабарлама. Жоғары патогенді құс тұмауының таралуын болдырмау мақсатында Қытай Тайбэйінен тірі құстар мен олардың ұшаларын әкелуді уақытша тоқтату туралы DLD бұйрығы (h5n2 кіші ИТП).</w:t>
            </w:r>
          </w:p>
        </w:tc>
        <w:tc>
          <w:tcPr>
            <w:tcW w:w="2268" w:type="dxa"/>
            <w:shd w:val="clear" w:color="auto" w:fill="auto"/>
          </w:tcPr>
          <w:p w:rsidR="009248C9" w:rsidRPr="008378E1" w:rsidRDefault="009248C9" w:rsidP="004A3583">
            <w:pPr>
              <w:jc w:val="both"/>
              <w:rPr>
                <w:sz w:val="24"/>
                <w:szCs w:val="24"/>
                <w:lang w:val="kk-KZ"/>
              </w:rPr>
            </w:pPr>
            <w:r w:rsidRPr="008378E1">
              <w:rPr>
                <w:sz w:val="24"/>
                <w:szCs w:val="24"/>
                <w:lang w:val="kk-KZ"/>
              </w:rPr>
              <w:t xml:space="preserve"> Күшіне ену күні: Таиландтың "Корольдік вестникінде" хабарлама алғаннан кейін 90 күн ішінде (2019 жылғы 5 қыркүйек - 2019 жылғы 3 желтоқсан</w:t>
            </w:r>
          </w:p>
        </w:tc>
      </w:tr>
      <w:tr w:rsidR="009248C9" w:rsidRPr="008378E1" w:rsidTr="00F92372">
        <w:trPr>
          <w:trHeight w:val="506"/>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26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Тірі құс және құстардың ұшалары (СЭҚ ТН кодтары: 0105, 0207, 0407, 0408)</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Таиланд</w:t>
            </w:r>
          </w:p>
        </w:tc>
        <w:tc>
          <w:tcPr>
            <w:tcW w:w="5386" w:type="dxa"/>
            <w:shd w:val="clear" w:color="auto" w:fill="auto"/>
          </w:tcPr>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Қытай Тайбэасында құс тұмауының өршуі туралы хабарланғаннан кейін Таиланд құс тұмауы вирусының енуінің алдын алу қажеттілігі пайда болды. "Жануарлар арасында індеттер туралы" Заңға сәйкес B. E. 2558, Қытай Тайбэйінің тірі құстары мен олардың ұшаларын әкелу Тайландтың "Корольдік хабаршысында" (2019 ж. 4 қыркүйек) жарияланған соң 90 күнге уақытша тоқтатылады, DLD бекітілген мекемесінде өңделген үй құстарының қауырсындары мен түбітінен және ХЭБ жер үсті жануарларының Денсаулық Кодексімен ұсынылған құс тұмауының вирусын жою үшін өңделген тауарлардан басқа:</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- 30 минут бойы 100ºc жуады және кептіреді;</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сегіз сағат ішінде формалинмен (10% формальдегидпен) темекі шегумен дезинфекциялау;</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- 20 кг дозада сәулелену.</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i/>
                <w:sz w:val="24"/>
                <w:szCs w:val="24"/>
              </w:rPr>
              <w:t>G/SPS/N/THA/269</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ДСҰ-Таиланд мүше – елдің Төтенше шаралары туралы хабарлама. Жоғары патогенді құс тұмауының (H5N6 және H5N1 кіші тип) таралуын болдырмау мақсатында тірі құстарды және олардың ұшаларын Қытайдан әкелуді уақытша тоқтату туралы DLD бұйрығы.</w:t>
            </w:r>
          </w:p>
        </w:tc>
        <w:tc>
          <w:tcPr>
            <w:tcW w:w="2268" w:type="dxa"/>
            <w:shd w:val="clear" w:color="auto" w:fill="auto"/>
          </w:tcPr>
          <w:p w:rsidR="009248C9" w:rsidRPr="008378E1" w:rsidRDefault="009248C9" w:rsidP="00596AB4">
            <w:pPr>
              <w:pStyle w:val="af7"/>
              <w:tabs>
                <w:tab w:val="left" w:pos="142"/>
              </w:tabs>
              <w:ind w:left="0"/>
              <w:jc w:val="both"/>
              <w:rPr>
                <w:sz w:val="24"/>
                <w:szCs w:val="24"/>
              </w:rPr>
            </w:pPr>
            <w:r w:rsidRPr="008378E1">
              <w:rPr>
                <w:sz w:val="24"/>
                <w:szCs w:val="24"/>
              </w:rPr>
              <w:t>Дата вступления в силу: в течение 90 дней после получения уведомления в «Королевском вестнике» Таиланда (5 сентября 2019 года - 3 декабря 2019 года).</w:t>
            </w:r>
          </w:p>
          <w:p w:rsidR="009248C9" w:rsidRPr="008378E1" w:rsidRDefault="009248C9" w:rsidP="00596AB4">
            <w:pPr>
              <w:jc w:val="both"/>
              <w:rPr>
                <w:sz w:val="24"/>
                <w:szCs w:val="24"/>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26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Тірі құс және құстардың ұшалары (СЭҚ ТН кодтары: 0105, 0207, 0407, 0408)</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Таиланд</w:t>
            </w:r>
          </w:p>
        </w:tc>
        <w:tc>
          <w:tcPr>
            <w:tcW w:w="5386" w:type="dxa"/>
            <w:shd w:val="clear" w:color="auto" w:fill="auto"/>
          </w:tcPr>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Қытайда құс тұмауының өршуі туралы хабарланғаннан кейін Таиланд құс тұмауы вирусының енуін болдырмау қажеттілігі пайда болды. "Жануарлар арасындағы індеттер туралы" B. E. 2558 Заң күшіне орай, Қытай Тайбэйінің тірі құстары мен олардың ұшаларын әкелу, DLD бекітілген мекемесінде өңделген үй құстарының қауырсындары мен түбітін және ХЭБ жер бетіндегі жануарлардың Денсаулық кодексі ұсынған құс тұмауының вирусын жою үшін өңделген тауарларды қоспағанда, Тайландтың "Корольдік вестникінде" (2019 ж. 4 қыркүйек) жарияланған соң 90 күнге уақытша тоқтатылады.:</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- 30 минут бойы 100ºc жуады және кептіреді;</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сегіз сағат ішінде формалинмен (10% формальдегидпен) темекі шегумен дезинфекциялау;</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- 20 кг дозада сәулелену.</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en-US"/>
              </w:rPr>
            </w:pPr>
            <w:r w:rsidRPr="008378E1">
              <w:rPr>
                <w:i/>
                <w:sz w:val="24"/>
                <w:szCs w:val="24"/>
                <w:lang w:val="en-US"/>
              </w:rPr>
              <w:t>G/SPS/N/PRY/28/Add.1</w:t>
            </w:r>
          </w:p>
        </w:tc>
        <w:tc>
          <w:tcPr>
            <w:tcW w:w="5386" w:type="dxa"/>
            <w:shd w:val="clear" w:color="auto" w:fill="auto"/>
          </w:tcPr>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Парагвай Республикасының Төтенше шарасы туралы хабарламаға қосымша. 2019 жылғы 26 қыркүйектегі келесі ақпарат Парагвай делегациясының өтініші бойынша таратылады. </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Батыс аймақтағы немесе Чако ұлттық аумағындағы төтенше жағдай туралы Декларацияны ұзарту, және дәл осы оңтүстікамерикалық омаров оба (Schistocerca cancellata). Өсімдіктер мен тұқымдардың фитосанитарлық бақылау және сапасын Ұлттық қызметі (SENAVE) 2019 жылғы 22 тамыздағы SENAVE № 584/19 қарарында төтенше фитосанитарлық жағдай мерзімін 30 күнге ұзартады.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27 қыркүйек 2019 жыл</w:t>
            </w:r>
          </w:p>
        </w:tc>
        <w:tc>
          <w:tcPr>
            <w:tcW w:w="5386" w:type="dxa"/>
            <w:shd w:val="clear" w:color="auto" w:fill="auto"/>
          </w:tcPr>
          <w:p w:rsidR="009248C9" w:rsidRPr="008378E1" w:rsidRDefault="009248C9" w:rsidP="00596AB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Парагвай</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i/>
                <w:sz w:val="24"/>
                <w:szCs w:val="24"/>
              </w:rPr>
              <w:t>G/SPS/N/EU/349</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"Орындау жөніндегі комиссияның шешімі "(ЕО) 2019 жылғы 26 қыркүйектегі 2019/1598 Еуропалық Одаққа Spodoptera frugiperda (Smith) зиянды ағзасының енуін және таралуын болдырмау үшін төтенше шараларды белгілейтін" жүзеге асыру туралы шешімге " (ЕО) 2018/638 өзгерістер енгізеді.</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27 қыркүйек 2019 жыл</w:t>
            </w:r>
          </w:p>
        </w:tc>
        <w:tc>
          <w:tcPr>
            <w:tcW w:w="5386" w:type="dxa"/>
            <w:shd w:val="clear" w:color="auto" w:fill="auto"/>
          </w:tcPr>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 бұрыштың жемістері, Momordica l., Solanum aethiopicum l., Solanum macrocarpon L. және Solanum melongena l.</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 Zea mays l өсімдіктері, тозаңды, өсімдіктер ұлпаларының, тұқымдар мен дәндерді қоспағанда</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sz w:val="24"/>
                <w:szCs w:val="24"/>
                <w:lang w:val="kk-KZ"/>
              </w:rPr>
              <w:t>Еуропалық Одақ</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Әкелуге қосымша Төтенше талаптар Spodoptera frugiperda (Smith) қатысты енгізілді, сондай-ақ 2018/638 "комиссияны жүзеге асыру туралы шешімге" (ЕО) түзетулер енгізілді, атап айтқанда, географиялық қамту ЕО-ға кірмейтін барлық елдерге таралады және шаралар 2021 жылдың 30 маусымына дейін қолданылады.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G/SPS/N/TPKM/512</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24 қыркүйекте алынған келесі хабарлама Тайвань, Пэнху, Цзиньмэнь және Мацу жеке кеден аумағы делегациясының өтініші бойынша таратылады.</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Импортталатын тамақ өнімдерін жүйелі тексеру туралы Ережеге түзету.</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Импортталатын тамақ өнімдерін жүйелі тексеру туралы Ережеге түзету жарияланды.</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https://members.wto.org/crnattachments/2019/SPS/TPKM/19_5224_00_e.pdf</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30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sz w:val="24"/>
                <w:szCs w:val="24"/>
                <w:lang w:val="kk-KZ"/>
              </w:rPr>
            </w:pPr>
            <w:r w:rsidRPr="008378E1">
              <w:rPr>
                <w:sz w:val="24"/>
                <w:szCs w:val="24"/>
                <w:lang w:val="kk-KZ"/>
              </w:rPr>
              <w:t>Тайвань, Пэнху, Цзиньмэнь және Мацу жеке кеден аумағы</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G/SPS/N/KOR/663</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"Денсаулыққа арналған функционалдық азық-түлік өнімдеріне арналған стандарттар мен ерекшеліктерге" ұсынылатын түзетулер жобасы. Тіл (және): корей. Беттер саны: 6</w:t>
            </w:r>
          </w:p>
        </w:tc>
        <w:tc>
          <w:tcPr>
            <w:tcW w:w="2268" w:type="dxa"/>
            <w:shd w:val="clear" w:color="auto" w:fill="auto"/>
          </w:tcPr>
          <w:p w:rsidR="009248C9" w:rsidRPr="008378E1" w:rsidRDefault="009248C9" w:rsidP="00596AB4">
            <w:pPr>
              <w:jc w:val="both"/>
              <w:rPr>
                <w:sz w:val="24"/>
                <w:szCs w:val="24"/>
                <w:lang w:val="kk-KZ"/>
              </w:rPr>
            </w:pPr>
            <w:r w:rsidRPr="008378E1">
              <w:rPr>
                <w:sz w:val="24"/>
                <w:szCs w:val="24"/>
                <w:lang w:val="kk-KZ"/>
              </w:rPr>
              <w:t>29 қараша 2019 жыл</w:t>
            </w: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30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Азық-түлік тамақтану</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sz w:val="24"/>
                <w:szCs w:val="24"/>
                <w:lang w:val="kk-KZ"/>
              </w:rPr>
            </w:pPr>
            <w:r w:rsidRPr="008378E1">
              <w:rPr>
                <w:sz w:val="24"/>
                <w:szCs w:val="24"/>
                <w:lang w:val="kk-KZ"/>
              </w:rPr>
              <w:t>Корея Республикасы</w:t>
            </w:r>
          </w:p>
        </w:tc>
        <w:tc>
          <w:tcPr>
            <w:tcW w:w="5386" w:type="dxa"/>
            <w:shd w:val="clear" w:color="auto" w:fill="auto"/>
          </w:tcPr>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Ұсынылған түзетулер:</w:t>
            </w:r>
          </w:p>
          <w:p w:rsidR="009248C9" w:rsidRPr="008378E1" w:rsidRDefault="009248C9" w:rsidP="00584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1. қорғау ережелері, "құрамында 30 мг астам темір бар өнім"үшін қорғаныш ыдысын, қаптаманы пайдалану ережесі.</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G/SPS/N/KOR/662</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"Денсаулыққа арналған функционалдық азық-түлік өнімдеріне арналған стандарттар мен ерекшеліктерге" ұсынылатын түзетулер жобасы. Тіл : корей. Беттер саны: 13</w:t>
            </w:r>
          </w:p>
        </w:tc>
        <w:tc>
          <w:tcPr>
            <w:tcW w:w="2268" w:type="dxa"/>
            <w:shd w:val="clear" w:color="auto" w:fill="auto"/>
          </w:tcPr>
          <w:p w:rsidR="009248C9" w:rsidRPr="008378E1" w:rsidRDefault="009248C9" w:rsidP="00596AB4">
            <w:pPr>
              <w:jc w:val="both"/>
              <w:rPr>
                <w:sz w:val="24"/>
                <w:szCs w:val="24"/>
                <w:lang w:val="kk-KZ"/>
              </w:rPr>
            </w:pPr>
            <w:r w:rsidRPr="008378E1">
              <w:rPr>
                <w:sz w:val="24"/>
                <w:szCs w:val="24"/>
                <w:lang w:val="kk-KZ"/>
              </w:rPr>
              <w:t>29 қараша 2019 жыл</w:t>
            </w: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A3583">
            <w:pPr>
              <w:rPr>
                <w:sz w:val="24"/>
                <w:szCs w:val="24"/>
                <w:lang w:val="kk-KZ"/>
              </w:rPr>
            </w:pPr>
            <w:r w:rsidRPr="008378E1">
              <w:rPr>
                <w:sz w:val="24"/>
                <w:szCs w:val="24"/>
                <w:lang w:val="kk-KZ"/>
              </w:rPr>
              <w:t>30 қыркүйек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Азық-түлік тамақтану</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sz w:val="24"/>
                <w:szCs w:val="24"/>
                <w:lang w:val="kk-KZ"/>
              </w:rPr>
            </w:pPr>
            <w:r w:rsidRPr="008378E1">
              <w:rPr>
                <w:sz w:val="24"/>
                <w:szCs w:val="24"/>
                <w:lang w:val="kk-KZ"/>
              </w:rPr>
              <w:t>Корея Республикасы</w:t>
            </w:r>
          </w:p>
        </w:tc>
        <w:tc>
          <w:tcPr>
            <w:tcW w:w="5386" w:type="dxa"/>
            <w:shd w:val="clear" w:color="auto" w:fill="auto"/>
          </w:tcPr>
          <w:p w:rsidR="009248C9" w:rsidRPr="008378E1" w:rsidRDefault="009248C9" w:rsidP="00FE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Ұсынылған түзетулер:</w:t>
            </w:r>
          </w:p>
          <w:p w:rsidR="009248C9" w:rsidRPr="008378E1" w:rsidRDefault="009248C9" w:rsidP="00FE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1. осы кодқа функционалдық ингредиентті қосу " шарттарын қайта қарау»;</w:t>
            </w:r>
          </w:p>
          <w:p w:rsidR="009248C9" w:rsidRPr="008378E1" w:rsidRDefault="009248C9" w:rsidP="00FE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 балаларға арналған " дұрыс функционалдық тамақтануға арналған тағамдық қоспалар стандарттарын орнату»;</w:t>
            </w:r>
          </w:p>
          <w:p w:rsidR="009248C9" w:rsidRPr="008378E1" w:rsidRDefault="009248C9" w:rsidP="00FE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3. салауатты функционалдық тамақтанудың стандарттары мен ерекшеліктерін қолдануды қайта қарау.</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G/SPS/N/USA/3113</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Құрама Штаттарға жаңа жапондық алмұрттың импортына қатысты талаптар [Docket No. APHIS-2019-0057]. Тіл( және): ағылшын. Беттер саны: 2</w:t>
            </w:r>
          </w:p>
        </w:tc>
        <w:tc>
          <w:tcPr>
            <w:tcW w:w="2268" w:type="dxa"/>
            <w:shd w:val="clear" w:color="auto" w:fill="auto"/>
          </w:tcPr>
          <w:p w:rsidR="009248C9" w:rsidRPr="008378E1" w:rsidRDefault="009248C9" w:rsidP="00596AB4">
            <w:pPr>
              <w:jc w:val="both"/>
              <w:rPr>
                <w:sz w:val="24"/>
                <w:szCs w:val="24"/>
                <w:lang w:val="kk-KZ"/>
              </w:rPr>
            </w:pPr>
            <w:r w:rsidRPr="008378E1">
              <w:rPr>
                <w:sz w:val="24"/>
                <w:szCs w:val="24"/>
                <w:lang w:val="kk-KZ"/>
              </w:rPr>
              <w:t>22 қараша 2019 жыл</w:t>
            </w: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sz w:val="24"/>
                <w:szCs w:val="24"/>
                <w:lang w:val="kk-KZ"/>
              </w:rPr>
            </w:pPr>
            <w:r w:rsidRPr="008378E1">
              <w:rPr>
                <w:sz w:val="24"/>
                <w:szCs w:val="24"/>
                <w:lang w:val="kk-KZ"/>
              </w:rPr>
              <w:t>1 қазан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Жаңа жапондық алмұрт</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sz w:val="24"/>
                <w:szCs w:val="24"/>
                <w:lang w:val="kk-KZ"/>
              </w:rPr>
            </w:pPr>
            <w:r w:rsidRPr="008378E1">
              <w:rPr>
                <w:sz w:val="24"/>
                <w:szCs w:val="24"/>
                <w:lang w:val="kk-KZ"/>
              </w:rPr>
              <w:t>АҚШ</w:t>
            </w:r>
          </w:p>
        </w:tc>
        <w:tc>
          <w:tcPr>
            <w:tcW w:w="5386" w:type="dxa"/>
            <w:shd w:val="clear" w:color="auto" w:fill="auto"/>
          </w:tcPr>
          <w:p w:rsidR="009248C9" w:rsidRPr="008378E1" w:rsidRDefault="009248C9" w:rsidP="00FE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APHIS жапон алмұртының (Pyrus pyrifolia) Құрама Штаттарына импорттауға байланысты фитосанитарлық тәуекелдің талдауын дайындағанын хабарлайды. </w:t>
            </w:r>
          </w:p>
          <w:p w:rsidR="009248C9" w:rsidRPr="008378E1" w:rsidRDefault="009248C9" w:rsidP="00FE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Қазіргі уақытта жапон алмұрты Жапониядағы белгілі бір рұқсат етілген өндірістік алаңдардан ғана импортталуы мүмкін. Талдау нәтижелерін негізге ала отырып, APHIS өндірістің нақты облыстарынан емес, бүкіл Жапониядан алмұрт импорттауға рұқсат беруді және Жапониядан </w:t>
            </w:r>
            <w:r w:rsidRPr="008378E1">
              <w:rPr>
                <w:sz w:val="24"/>
                <w:szCs w:val="24"/>
                <w:lang w:val="kk-KZ"/>
              </w:rPr>
              <w:lastRenderedPageBreak/>
              <w:t xml:space="preserve">алмұрт Құрама Штаттарға импортталуы мүмкін шарттарды қайта қарауды ұсынады. </w:t>
            </w:r>
          </w:p>
          <w:p w:rsidR="009248C9" w:rsidRPr="008378E1" w:rsidRDefault="009248C9" w:rsidP="00FE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APHIS қарау және түсініктеме беру үшін жұртшылық үшін қолжетімді фитосанитарлық тәуекел талдауын жасайды. (Федеральный реестр, том 84, № 1у84, дүйсенбі, 23 қыркүйек 2019 жыл, стр. 49709-49710)</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G/SPS/N/USA/3112</w:t>
            </w:r>
          </w:p>
          <w:p w:rsidR="009248C9" w:rsidRPr="008378E1" w:rsidRDefault="009248C9" w:rsidP="00596AB4">
            <w:pPr>
              <w:jc w:val="both"/>
              <w:rPr>
                <w:rFonts w:eastAsia="Verdana"/>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Жапониядан Құрама Штаттарға жаңа піскен апельсин уншиу импортына қатысты талаптар [№APHIS-2019-0054 құжат]. Тіл: ағылшын. Беттер саны: 2</w:t>
            </w:r>
          </w:p>
        </w:tc>
        <w:tc>
          <w:tcPr>
            <w:tcW w:w="2268" w:type="dxa"/>
            <w:shd w:val="clear" w:color="auto" w:fill="auto"/>
          </w:tcPr>
          <w:p w:rsidR="009248C9" w:rsidRPr="008378E1" w:rsidRDefault="009248C9" w:rsidP="00596AB4">
            <w:pPr>
              <w:jc w:val="both"/>
              <w:rPr>
                <w:sz w:val="24"/>
                <w:szCs w:val="24"/>
                <w:lang w:val="kk-KZ"/>
              </w:rPr>
            </w:pPr>
            <w:r w:rsidRPr="008378E1">
              <w:rPr>
                <w:sz w:val="24"/>
                <w:szCs w:val="24"/>
                <w:lang w:val="kk-KZ"/>
              </w:rPr>
              <w:t>22 қараша 2019 жыл</w:t>
            </w:r>
          </w:p>
        </w:tc>
      </w:tr>
      <w:tr w:rsidR="009248C9" w:rsidRPr="008378E1" w:rsidTr="00F92372">
        <w:trPr>
          <w:trHeight w:val="258"/>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sz w:val="24"/>
                <w:szCs w:val="24"/>
                <w:lang w:val="kk-KZ"/>
              </w:rPr>
            </w:pPr>
            <w:r w:rsidRPr="008378E1">
              <w:rPr>
                <w:sz w:val="24"/>
                <w:szCs w:val="24"/>
                <w:lang w:val="kk-KZ"/>
              </w:rPr>
              <w:t>1 қазан 2019 жыл</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Уншиу апельсиндер</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sz w:val="24"/>
                <w:szCs w:val="24"/>
                <w:lang w:val="kk-KZ"/>
              </w:rPr>
            </w:pPr>
            <w:r w:rsidRPr="008378E1">
              <w:rPr>
                <w:sz w:val="24"/>
                <w:szCs w:val="24"/>
                <w:lang w:val="kk-KZ"/>
              </w:rPr>
              <w:t>АҚШ</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APHIS Жапониядан уншиу апельсиндерін Құрама Штаттарға әкелуге қатысты тауарлардың (CEED) импортын бағалау бойынша құжаттар дайындалғанын хабарлайды. Сикоку немесе Хонсю аралдарынан Құрама Штаттарға импортталатын апельсиндер уншиу, апельсиндер Аризона порттарына кіруге арналған болса, кенелер мен сүт қоңыздарының жұмсарту ретінде бром метилмен өңделуі тиіс, Калифорния, Флорида, Гавайев, Луизиана, немесе Техас. Сондай-ақ, Кюсю аралынан апельсин уншиу Аризона, Калифорния, Флорида, Гавайи немесе Техасқа кіруге тыйым салынған. CIED қорытындыларына негізделе отырып, APHIS Хонсю және Сикоку аралдарынан уншиу апельсиндерін фумигациялау туралы талапты алып тастауды және Кюсю аралынан АҚШ-қа кіру кез келген портына (аумақты қоспағанда) уншиу апельсиндерін импорттауға рұқсат беруді ұсынады. APHIS CIED шолу және түсініктеме үшін жалпыға қол жетімді етеді. (Федеральный реестр, том 84, № 184, дүйсенбі, 23 қыркүйек 2019 жыл, стр. 49707-49708)</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G/SPS/N/USA/3111</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пестицидтерге рұқсатнама. Соңғы ереже. Тіл : Ағылшын. Беттер саны: 3</w:t>
            </w:r>
          </w:p>
          <w:p w:rsidR="009248C9" w:rsidRPr="008378E1" w:rsidRDefault="007348B6"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7" w:tgtFrame="_blank" w:history="1">
              <w:r w:rsidR="009248C9" w:rsidRPr="008378E1">
                <w:rPr>
                  <w:rStyle w:val="a9"/>
                  <w:sz w:val="24"/>
                  <w:szCs w:val="24"/>
                  <w:lang w:val="kk-KZ"/>
                </w:rPr>
                <w:t>https://www.govinfo.gov/content/pkg/FR-2019-09-26/html/2019-20525.htm</w:t>
              </w:r>
            </w:hyperlink>
          </w:p>
        </w:tc>
        <w:tc>
          <w:tcPr>
            <w:tcW w:w="2268" w:type="dxa"/>
            <w:shd w:val="clear" w:color="auto" w:fill="auto"/>
          </w:tcPr>
          <w:p w:rsidR="009248C9" w:rsidRPr="008378E1" w:rsidRDefault="009248C9" w:rsidP="00596AB4">
            <w:pPr>
              <w:jc w:val="both"/>
              <w:rPr>
                <w:sz w:val="24"/>
                <w:szCs w:val="24"/>
                <w:lang w:val="kk-KZ"/>
              </w:rPr>
            </w:pPr>
          </w:p>
        </w:tc>
      </w:tr>
      <w:tr w:rsidR="002C4A03" w:rsidRPr="008378E1" w:rsidTr="00F92372">
        <w:trPr>
          <w:trHeight w:val="361"/>
        </w:trPr>
        <w:tc>
          <w:tcPr>
            <w:tcW w:w="426" w:type="dxa"/>
            <w:vMerge/>
            <w:shd w:val="clear" w:color="auto" w:fill="auto"/>
          </w:tcPr>
          <w:p w:rsidR="002C4A03" w:rsidRPr="008378E1" w:rsidRDefault="002C4A03" w:rsidP="00C873D4">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1 қазан 2019 жыл</w:t>
            </w:r>
          </w:p>
        </w:tc>
        <w:tc>
          <w:tcPr>
            <w:tcW w:w="5386" w:type="dxa"/>
            <w:shd w:val="clear" w:color="auto" w:fill="auto"/>
          </w:tcPr>
          <w:p w:rsidR="002C4A03" w:rsidRPr="008378E1" w:rsidRDefault="002C4A03"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Төменгі осьті жидек, 13-07G кіші тобы; 13-07B Кіші бұта; мүкжидек, 13-07А кіші тобы; жемістер, цитрусты жемістер, 10-10 топ, май; жүзім, 13-07E кіші тобы; Грейпфрут, 10-10С кіші тобы; Лимон, 10-10В кіші тобы; картоп; көкөніс, түйнек, 1С кіші тобы</w:t>
            </w:r>
          </w:p>
        </w:tc>
        <w:tc>
          <w:tcPr>
            <w:tcW w:w="2268" w:type="dxa"/>
            <w:shd w:val="clear" w:color="auto" w:fill="auto"/>
          </w:tcPr>
          <w:p w:rsidR="002C4A03" w:rsidRPr="008378E1" w:rsidRDefault="002C4A03" w:rsidP="00596AB4">
            <w:pPr>
              <w:jc w:val="both"/>
              <w:rPr>
                <w:sz w:val="24"/>
                <w:szCs w:val="24"/>
                <w:lang w:val="kk-KZ"/>
              </w:rPr>
            </w:pPr>
          </w:p>
        </w:tc>
      </w:tr>
      <w:tr w:rsidR="002C4A03" w:rsidRPr="008378E1" w:rsidTr="00F92372">
        <w:trPr>
          <w:trHeight w:val="361"/>
        </w:trPr>
        <w:tc>
          <w:tcPr>
            <w:tcW w:w="426" w:type="dxa"/>
            <w:vMerge/>
            <w:shd w:val="clear" w:color="auto" w:fill="auto"/>
          </w:tcPr>
          <w:p w:rsidR="002C4A03" w:rsidRPr="008378E1" w:rsidRDefault="002C4A03" w:rsidP="00C873D4">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АҚШ</w:t>
            </w:r>
          </w:p>
        </w:tc>
        <w:tc>
          <w:tcPr>
            <w:tcW w:w="5386" w:type="dxa"/>
            <w:shd w:val="clear" w:color="auto" w:fill="auto"/>
          </w:tcPr>
          <w:p w:rsidR="002C4A03" w:rsidRPr="008378E1" w:rsidRDefault="002C4A03"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регламент цикланилипрол қалдықтары үшін В немесе бірнеше тауарларға рұқсатнамаларды белгілейді.</w:t>
            </w:r>
          </w:p>
        </w:tc>
        <w:tc>
          <w:tcPr>
            <w:tcW w:w="2268" w:type="dxa"/>
            <w:shd w:val="clear" w:color="auto" w:fill="auto"/>
          </w:tcPr>
          <w:p w:rsidR="002C4A03" w:rsidRPr="008378E1" w:rsidRDefault="002C4A03"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lang w:eastAsia="en-US"/>
              </w:rPr>
            </w:pPr>
            <w:r w:rsidRPr="008378E1">
              <w:rPr>
                <w:b/>
                <w:sz w:val="24"/>
                <w:szCs w:val="24"/>
              </w:rPr>
              <w:t>G/SPS/N/USA/3110</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динотефуран; пестицидтерге рұқсатнамалар. Соңғы ереже. Тіл : Ағылшын. Беттер саны: 5</w:t>
            </w:r>
          </w:p>
        </w:tc>
        <w:tc>
          <w:tcPr>
            <w:tcW w:w="2268" w:type="dxa"/>
            <w:shd w:val="clear" w:color="auto" w:fill="auto"/>
          </w:tcPr>
          <w:p w:rsidR="009248C9" w:rsidRPr="008378E1" w:rsidRDefault="009248C9" w:rsidP="00596AB4">
            <w:pPr>
              <w:jc w:val="both"/>
              <w:rPr>
                <w:sz w:val="24"/>
                <w:szCs w:val="24"/>
                <w:lang w:val="kk-KZ"/>
              </w:rPr>
            </w:pPr>
          </w:p>
        </w:tc>
      </w:tr>
      <w:tr w:rsidR="002C4A03" w:rsidRPr="008378E1" w:rsidTr="00F92372">
        <w:trPr>
          <w:trHeight w:val="361"/>
        </w:trPr>
        <w:tc>
          <w:tcPr>
            <w:tcW w:w="426" w:type="dxa"/>
            <w:vMerge/>
            <w:shd w:val="clear" w:color="auto" w:fill="auto"/>
          </w:tcPr>
          <w:p w:rsidR="002C4A03" w:rsidRPr="008378E1" w:rsidRDefault="002C4A03" w:rsidP="00C873D4">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1 қазан 2019 жыл</w:t>
            </w:r>
          </w:p>
        </w:tc>
        <w:tc>
          <w:tcPr>
            <w:tcW w:w="5386" w:type="dxa"/>
            <w:shd w:val="clear" w:color="auto" w:fill="auto"/>
          </w:tcPr>
          <w:p w:rsidR="002C4A03" w:rsidRPr="008378E1" w:rsidRDefault="002C4A03"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Хурма</w:t>
            </w:r>
          </w:p>
        </w:tc>
        <w:tc>
          <w:tcPr>
            <w:tcW w:w="2268" w:type="dxa"/>
            <w:shd w:val="clear" w:color="auto" w:fill="auto"/>
          </w:tcPr>
          <w:p w:rsidR="002C4A03" w:rsidRPr="008378E1" w:rsidRDefault="002C4A03" w:rsidP="00596AB4">
            <w:pPr>
              <w:jc w:val="both"/>
              <w:rPr>
                <w:sz w:val="24"/>
                <w:szCs w:val="24"/>
                <w:lang w:val="kk-KZ"/>
              </w:rPr>
            </w:pPr>
          </w:p>
        </w:tc>
      </w:tr>
      <w:tr w:rsidR="002C4A03" w:rsidRPr="008378E1" w:rsidTr="00F92372">
        <w:trPr>
          <w:trHeight w:val="361"/>
        </w:trPr>
        <w:tc>
          <w:tcPr>
            <w:tcW w:w="426" w:type="dxa"/>
            <w:vMerge/>
            <w:shd w:val="clear" w:color="auto" w:fill="auto"/>
          </w:tcPr>
          <w:p w:rsidR="002C4A03" w:rsidRPr="008378E1" w:rsidRDefault="002C4A03" w:rsidP="00C873D4">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АҚШ</w:t>
            </w:r>
          </w:p>
        </w:tc>
        <w:tc>
          <w:tcPr>
            <w:tcW w:w="5386" w:type="dxa"/>
            <w:shd w:val="clear" w:color="auto" w:fill="auto"/>
          </w:tcPr>
          <w:p w:rsidR="002C4A03" w:rsidRPr="008378E1" w:rsidRDefault="002C4A03"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Бұл регламент хурмадағы немесе ондағы динотефуранның қалдықтарына рұқсатнамаларды </w:t>
            </w:r>
            <w:r w:rsidRPr="008378E1">
              <w:rPr>
                <w:sz w:val="24"/>
                <w:szCs w:val="24"/>
                <w:lang w:val="kk-KZ"/>
              </w:rPr>
              <w:lastRenderedPageBreak/>
              <w:t>белгілейді.</w:t>
            </w:r>
          </w:p>
        </w:tc>
        <w:tc>
          <w:tcPr>
            <w:tcW w:w="2268" w:type="dxa"/>
            <w:shd w:val="clear" w:color="auto" w:fill="auto"/>
          </w:tcPr>
          <w:p w:rsidR="002C4A03" w:rsidRPr="008378E1" w:rsidRDefault="002C4A03"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kk-KZ"/>
              </w:rPr>
            </w:pPr>
            <w:r w:rsidRPr="008378E1">
              <w:rPr>
                <w:i/>
                <w:sz w:val="24"/>
                <w:szCs w:val="24"/>
              </w:rPr>
              <w:t>G/SPS/N/PHL/447</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"Зимбабведен шошқа етін, шошқа терісін және ұрығын қоса алғанда, үй және жабайы шошқаларды, сондай-ақ олардың өнімдері мен жанама өнімдерін әкелуге уақытша тыйым салу" ауыл шаруашылығы министрлігінің 2019 жылғы № 24 бұйрығы.</w:t>
            </w:r>
          </w:p>
        </w:tc>
        <w:tc>
          <w:tcPr>
            <w:tcW w:w="2268" w:type="dxa"/>
            <w:shd w:val="clear" w:color="auto" w:fill="auto"/>
          </w:tcPr>
          <w:p w:rsidR="009248C9" w:rsidRPr="008378E1" w:rsidRDefault="002C4A03" w:rsidP="00596AB4">
            <w:pPr>
              <w:jc w:val="both"/>
              <w:rPr>
                <w:sz w:val="24"/>
                <w:szCs w:val="24"/>
                <w:lang w:val="kk-KZ"/>
              </w:rPr>
            </w:pPr>
            <w:r w:rsidRPr="008378E1">
              <w:rPr>
                <w:sz w:val="24"/>
                <w:szCs w:val="24"/>
                <w:lang w:val="kk-KZ"/>
              </w:rPr>
              <w:t>Күшіне ену күні: 2019 жылғы 29 тамыз</w:t>
            </w:r>
          </w:p>
        </w:tc>
      </w:tr>
      <w:tr w:rsidR="002C4A03" w:rsidRPr="008378E1" w:rsidTr="00F92372">
        <w:trPr>
          <w:trHeight w:val="892"/>
        </w:trPr>
        <w:tc>
          <w:tcPr>
            <w:tcW w:w="426" w:type="dxa"/>
            <w:vMerge/>
            <w:shd w:val="clear" w:color="auto" w:fill="auto"/>
          </w:tcPr>
          <w:p w:rsidR="002C4A03" w:rsidRPr="008378E1" w:rsidRDefault="002C4A03" w:rsidP="00FE43A9">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1 қазан 2019 жыл</w:t>
            </w:r>
          </w:p>
        </w:tc>
        <w:tc>
          <w:tcPr>
            <w:tcW w:w="5386" w:type="dxa"/>
            <w:shd w:val="clear" w:color="auto" w:fill="auto"/>
          </w:tcPr>
          <w:p w:rsidR="002C4A03" w:rsidRPr="008378E1" w:rsidRDefault="002C4A03" w:rsidP="00FE43A9">
            <w:pPr>
              <w:rPr>
                <w:sz w:val="24"/>
                <w:szCs w:val="24"/>
                <w:lang w:val="kk-KZ"/>
              </w:rPr>
            </w:pPr>
            <w:r w:rsidRPr="008378E1">
              <w:rPr>
                <w:sz w:val="24"/>
                <w:szCs w:val="24"/>
                <w:lang w:val="kk-KZ"/>
              </w:rPr>
              <w:t>Үй және жабайы шошқалар, олардың өнімдері және жанама өнімдері.</w:t>
            </w:r>
          </w:p>
        </w:tc>
        <w:tc>
          <w:tcPr>
            <w:tcW w:w="2268" w:type="dxa"/>
            <w:shd w:val="clear" w:color="auto" w:fill="auto"/>
          </w:tcPr>
          <w:p w:rsidR="002C4A03" w:rsidRPr="008378E1" w:rsidRDefault="002C4A03" w:rsidP="00FE43A9">
            <w:pPr>
              <w:jc w:val="both"/>
              <w:rPr>
                <w:sz w:val="24"/>
                <w:szCs w:val="24"/>
                <w:lang w:val="kk-KZ"/>
              </w:rPr>
            </w:pPr>
          </w:p>
        </w:tc>
      </w:tr>
      <w:tr w:rsidR="002C4A03" w:rsidRPr="008378E1" w:rsidTr="00F92372">
        <w:trPr>
          <w:trHeight w:val="361"/>
        </w:trPr>
        <w:tc>
          <w:tcPr>
            <w:tcW w:w="426" w:type="dxa"/>
            <w:vMerge/>
            <w:shd w:val="clear" w:color="auto" w:fill="auto"/>
          </w:tcPr>
          <w:p w:rsidR="002C4A03" w:rsidRPr="008378E1" w:rsidRDefault="002C4A03" w:rsidP="00FE43A9">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АҚШ</w:t>
            </w:r>
          </w:p>
        </w:tc>
        <w:tc>
          <w:tcPr>
            <w:tcW w:w="5386" w:type="dxa"/>
            <w:shd w:val="clear" w:color="auto" w:fill="auto"/>
          </w:tcPr>
          <w:p w:rsidR="002C4A03" w:rsidRPr="008378E1" w:rsidRDefault="002C4A03" w:rsidP="00FE43A9">
            <w:pPr>
              <w:rPr>
                <w:sz w:val="24"/>
                <w:szCs w:val="24"/>
                <w:lang w:val="kk-KZ"/>
              </w:rPr>
            </w:pPr>
            <w:r w:rsidRPr="008378E1">
              <w:rPr>
                <w:sz w:val="24"/>
                <w:szCs w:val="24"/>
                <w:lang w:val="kk-KZ"/>
              </w:rPr>
              <w:t>Бұл бұйрық Зимбабведен шошқа мен ұрықты қоса алғанда, үй және жабайы шошқаларды және олардың өнімдерін әкелуге тыйым салады. Ол сондай-ақ жоғарыда көрсетілген тауарларды әкелуге өтінімді өңдеуді, бағалауды және санитарлық және фитосанитарлық (СФС) рұқсат беруді дереу тоқтатады. Жоғарыда көрсетілген тауарлардың елге барлық жеткізілімдері барлық ірі порттарда DA ветеринариялық инспекторларының / қызметкерлерінің тоқтатуы және тәркілеуі тиіс.</w:t>
            </w:r>
          </w:p>
        </w:tc>
        <w:tc>
          <w:tcPr>
            <w:tcW w:w="2268" w:type="dxa"/>
            <w:shd w:val="clear" w:color="auto" w:fill="auto"/>
          </w:tcPr>
          <w:p w:rsidR="002C4A03" w:rsidRPr="008378E1" w:rsidRDefault="002C4A03" w:rsidP="00FE43A9">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G/SPS/N/KOR/665</w:t>
            </w:r>
          </w:p>
          <w:p w:rsidR="009248C9" w:rsidRPr="008378E1" w:rsidRDefault="009248C9" w:rsidP="00596AB4">
            <w:pPr>
              <w:pBdr>
                <w:between w:val="single" w:sz="6" w:space="1" w:color="auto"/>
              </w:pBdr>
              <w:jc w:val="both"/>
              <w:rPr>
                <w:sz w:val="24"/>
                <w:szCs w:val="24"/>
                <w:lang w:val="kk-KZ"/>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Азық-түлік өнімдерінің стандарттары мен ерекшеліктеріне ұсынылатын түзетулер. Тіл : Корей. Беттер саны: 7</w:t>
            </w:r>
          </w:p>
        </w:tc>
        <w:tc>
          <w:tcPr>
            <w:tcW w:w="2268" w:type="dxa"/>
            <w:shd w:val="clear" w:color="auto" w:fill="auto"/>
          </w:tcPr>
          <w:p w:rsidR="009248C9" w:rsidRPr="008378E1" w:rsidRDefault="002C4A03" w:rsidP="00596AB4">
            <w:pPr>
              <w:jc w:val="both"/>
              <w:rPr>
                <w:sz w:val="24"/>
                <w:szCs w:val="24"/>
                <w:lang w:val="kk-KZ"/>
              </w:rPr>
            </w:pPr>
            <w:r w:rsidRPr="008378E1">
              <w:rPr>
                <w:sz w:val="24"/>
                <w:szCs w:val="24"/>
                <w:lang w:val="kk-KZ"/>
              </w:rPr>
              <w:t>30 қараша 2019 жыл</w:t>
            </w:r>
          </w:p>
        </w:tc>
      </w:tr>
      <w:tr w:rsidR="002C4A03" w:rsidRPr="008378E1" w:rsidTr="00F92372">
        <w:trPr>
          <w:trHeight w:val="361"/>
        </w:trPr>
        <w:tc>
          <w:tcPr>
            <w:tcW w:w="426" w:type="dxa"/>
            <w:vMerge/>
            <w:shd w:val="clear" w:color="auto" w:fill="auto"/>
          </w:tcPr>
          <w:p w:rsidR="002C4A03" w:rsidRPr="008378E1" w:rsidRDefault="002C4A03" w:rsidP="00C873D4">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1 қазан 2019 жыл</w:t>
            </w:r>
          </w:p>
        </w:tc>
        <w:tc>
          <w:tcPr>
            <w:tcW w:w="5386" w:type="dxa"/>
            <w:shd w:val="clear" w:color="auto" w:fill="auto"/>
          </w:tcPr>
          <w:p w:rsidR="002C4A03" w:rsidRPr="008378E1" w:rsidRDefault="002C4A03"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Азық-түлік өнімдері</w:t>
            </w:r>
          </w:p>
        </w:tc>
        <w:tc>
          <w:tcPr>
            <w:tcW w:w="2268" w:type="dxa"/>
            <w:shd w:val="clear" w:color="auto" w:fill="auto"/>
          </w:tcPr>
          <w:p w:rsidR="002C4A03" w:rsidRPr="008378E1" w:rsidRDefault="002C4A03" w:rsidP="00596AB4">
            <w:pPr>
              <w:jc w:val="both"/>
              <w:rPr>
                <w:sz w:val="24"/>
                <w:szCs w:val="24"/>
                <w:lang w:val="kk-KZ"/>
              </w:rPr>
            </w:pPr>
          </w:p>
        </w:tc>
      </w:tr>
      <w:tr w:rsidR="002C4A03" w:rsidRPr="008378E1" w:rsidTr="00F92372">
        <w:trPr>
          <w:trHeight w:val="361"/>
        </w:trPr>
        <w:tc>
          <w:tcPr>
            <w:tcW w:w="426" w:type="dxa"/>
            <w:vMerge/>
            <w:shd w:val="clear" w:color="auto" w:fill="auto"/>
          </w:tcPr>
          <w:p w:rsidR="002C4A03" w:rsidRPr="008378E1" w:rsidRDefault="002C4A03" w:rsidP="00C873D4">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АҚШ</w:t>
            </w:r>
          </w:p>
        </w:tc>
        <w:tc>
          <w:tcPr>
            <w:tcW w:w="5386" w:type="dxa"/>
            <w:shd w:val="clear" w:color="auto" w:fill="auto"/>
          </w:tcPr>
          <w:p w:rsidR="002C4A03" w:rsidRPr="008378E1" w:rsidRDefault="002C4A03" w:rsidP="00FE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Ұсынылатын түзету:</w:t>
            </w:r>
          </w:p>
          <w:p w:rsidR="002C4A03" w:rsidRPr="008378E1" w:rsidRDefault="002C4A03" w:rsidP="00FE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1. Кальмарлардағы кадмийге лимитті қайта қарау;</w:t>
            </w:r>
          </w:p>
          <w:p w:rsidR="002C4A03" w:rsidRPr="008378E1" w:rsidRDefault="002C4A03" w:rsidP="00FE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 Жою " үлкен жапырақтары бар шай (Ledum palustre var. Maximum Nakai)" және "жіңішке жапырақтары бар шай" (Ledum palustre var. Decumbens Ait / Ledum palustre subsp. "Азық-түлік өнімдерінде пайдалану үшін мақұлданған ингредиенттер"тізімінен Decumbens (Ait) Hulten / Ledum palustre f. Decumbens (ait) YLChou және SLTung).</w:t>
            </w:r>
          </w:p>
        </w:tc>
        <w:tc>
          <w:tcPr>
            <w:tcW w:w="2268" w:type="dxa"/>
            <w:shd w:val="clear" w:color="auto" w:fill="auto"/>
          </w:tcPr>
          <w:p w:rsidR="002C4A03" w:rsidRPr="008378E1" w:rsidRDefault="002C4A03"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C44C98">
            <w:pPr>
              <w:pBdr>
                <w:between w:val="single" w:sz="6" w:space="1" w:color="auto"/>
              </w:pBdr>
              <w:jc w:val="both"/>
              <w:rPr>
                <w:sz w:val="24"/>
                <w:szCs w:val="24"/>
                <w:lang w:val="kk-KZ"/>
              </w:rPr>
            </w:pPr>
            <w:r w:rsidRPr="008378E1">
              <w:rPr>
                <w:sz w:val="24"/>
                <w:szCs w:val="24"/>
                <w:lang w:val="kk-KZ"/>
              </w:rPr>
              <w:t>G/SPS/N/CRI/218</w:t>
            </w:r>
          </w:p>
        </w:tc>
        <w:tc>
          <w:tcPr>
            <w:tcW w:w="5386" w:type="dxa"/>
            <w:shd w:val="clear" w:color="auto" w:fill="auto"/>
          </w:tcPr>
          <w:p w:rsidR="009248C9" w:rsidRPr="008378E1" w:rsidRDefault="009248C9" w:rsidP="00C44C98">
            <w:pPr>
              <w:rPr>
                <w:sz w:val="24"/>
                <w:szCs w:val="24"/>
                <w:lang w:val="kk-KZ"/>
              </w:rPr>
            </w:pPr>
            <w:r w:rsidRPr="008378E1">
              <w:rPr>
                <w:sz w:val="24"/>
                <w:szCs w:val="24"/>
                <w:lang w:val="kk-KZ"/>
              </w:rPr>
              <w:t>SENASA-DG-R038-2019 қарары-ұлттық жануарлар денсаулығы қызметінің Бас Директораты.</w:t>
            </w:r>
          </w:p>
        </w:tc>
        <w:tc>
          <w:tcPr>
            <w:tcW w:w="2268" w:type="dxa"/>
            <w:shd w:val="clear" w:color="auto" w:fill="auto"/>
          </w:tcPr>
          <w:p w:rsidR="009248C9" w:rsidRPr="008378E1" w:rsidRDefault="009248C9" w:rsidP="00C44C98">
            <w:pPr>
              <w:jc w:val="both"/>
              <w:rPr>
                <w:sz w:val="24"/>
                <w:szCs w:val="24"/>
                <w:lang w:val="kk-KZ"/>
              </w:rPr>
            </w:pPr>
          </w:p>
        </w:tc>
      </w:tr>
      <w:tr w:rsidR="002C4A03" w:rsidRPr="008378E1" w:rsidTr="00F92372">
        <w:trPr>
          <w:trHeight w:val="361"/>
        </w:trPr>
        <w:tc>
          <w:tcPr>
            <w:tcW w:w="426" w:type="dxa"/>
            <w:vMerge/>
            <w:shd w:val="clear" w:color="auto" w:fill="auto"/>
          </w:tcPr>
          <w:p w:rsidR="002C4A03" w:rsidRPr="008378E1" w:rsidRDefault="002C4A03" w:rsidP="00C44C98">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1 қазан 2019 жыл</w:t>
            </w:r>
          </w:p>
        </w:tc>
        <w:tc>
          <w:tcPr>
            <w:tcW w:w="5386" w:type="dxa"/>
            <w:shd w:val="clear" w:color="auto" w:fill="auto"/>
          </w:tcPr>
          <w:p w:rsidR="002C4A03" w:rsidRPr="008378E1" w:rsidRDefault="002C4A03" w:rsidP="00C44C98">
            <w:pPr>
              <w:rPr>
                <w:sz w:val="24"/>
                <w:szCs w:val="24"/>
                <w:lang w:val="kk-KZ"/>
              </w:rPr>
            </w:pPr>
            <w:r w:rsidRPr="008378E1">
              <w:rPr>
                <w:sz w:val="24"/>
                <w:szCs w:val="24"/>
                <w:lang w:val="kk-KZ"/>
              </w:rPr>
              <w:t>Код ТН ВЭД 1604 код КП ВЭД 10.20.25 Май қосыләан балық консервілері: табиәи атлантикалық майшабақ 0,240 кг.)</w:t>
            </w:r>
          </w:p>
        </w:tc>
        <w:tc>
          <w:tcPr>
            <w:tcW w:w="2268" w:type="dxa"/>
            <w:shd w:val="clear" w:color="auto" w:fill="auto"/>
          </w:tcPr>
          <w:p w:rsidR="002C4A03" w:rsidRPr="008378E1" w:rsidRDefault="002C4A03" w:rsidP="00C44C98">
            <w:pPr>
              <w:jc w:val="both"/>
              <w:rPr>
                <w:sz w:val="24"/>
                <w:szCs w:val="24"/>
                <w:lang w:val="kk-KZ"/>
              </w:rPr>
            </w:pPr>
          </w:p>
        </w:tc>
      </w:tr>
      <w:tr w:rsidR="009248C9" w:rsidRPr="008378E1" w:rsidTr="00F92372">
        <w:trPr>
          <w:trHeight w:val="100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sz w:val="24"/>
                <w:szCs w:val="24"/>
                <w:lang w:val="kk-KZ"/>
              </w:rPr>
            </w:pPr>
            <w:r w:rsidRPr="008378E1">
              <w:rPr>
                <w:sz w:val="24"/>
                <w:szCs w:val="24"/>
                <w:lang w:val="kk-KZ"/>
              </w:rPr>
              <w:t>КОСТА-РИКА</w:t>
            </w:r>
          </w:p>
        </w:tc>
        <w:tc>
          <w:tcPr>
            <w:tcW w:w="5386" w:type="dxa"/>
            <w:shd w:val="clear" w:color="auto" w:fill="auto"/>
          </w:tcPr>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Хабарламада Дүниежүзілік денсаулық сақтау ұйымының (ХЭБ) жер үсті жануарларының денсаулық кодексінің (тірі құстар, ұрықтандырылған жұмыртқалар, құс тектес өнімдер мен жанама өнімдер) 10.4-тарауында көрсетілген тауарларды Чилиден Коста-Рикке әкелуге уақытша шектеу туралы хабарланады.  Осы тауарларды сатуға, егер олар ауыл шаруашылығы және мал шаруашылығы қызметінде (SAG) тіркелген, тіркелетін құс тұмауының тұтану басталғанға дейін 21 күнтізбелік күн бұрын өндірілген немесе алынған </w:t>
            </w:r>
            <w:r w:rsidRPr="008378E1">
              <w:rPr>
                <w:sz w:val="24"/>
                <w:szCs w:val="24"/>
                <w:lang w:val="kk-KZ"/>
              </w:rPr>
              <w:lastRenderedPageBreak/>
              <w:t>жағдайда рұқсат етіледі.</w:t>
            </w:r>
          </w:p>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Санитарлық сертификаттар, осы өнімдерге ілесіп жүретін өнімдерден басқа, сәулеленумен өңдеуді, дайындау уақыты мен температурасын, пастерлеуді және стерилдеуді қоса алғанда, құстардан жасалған өнімдер ұшыраған шараларды көрсетеді.</w:t>
            </w:r>
          </w:p>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SENASA жоғарыда көрсетілген тауарлардың саудасын ХЭБ жерүсті жануарларының денсаулық кодексінің 10.4.3-бабының 2-тармақшасында белгіленген шараларды қолданғаннан кейін үш айдан кейін қайта бастайды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rFonts w:eastAsia="Verdana"/>
                <w:b/>
                <w:sz w:val="24"/>
                <w:szCs w:val="24"/>
                <w:lang w:val="en-GB" w:eastAsia="en-US"/>
              </w:rPr>
            </w:pPr>
            <w:r w:rsidRPr="008378E1">
              <w:rPr>
                <w:b/>
                <w:sz w:val="24"/>
                <w:szCs w:val="24"/>
                <w:lang w:val="en-US"/>
              </w:rPr>
              <w:t>G/SPS/N/CRI/217/Add.1</w:t>
            </w:r>
          </w:p>
          <w:p w:rsidR="009248C9" w:rsidRPr="008378E1" w:rsidRDefault="009248C9" w:rsidP="00596AB4">
            <w:pPr>
              <w:pBdr>
                <w:between w:val="single" w:sz="6" w:space="1" w:color="auto"/>
              </w:pBdr>
              <w:jc w:val="both"/>
              <w:rPr>
                <w:sz w:val="24"/>
                <w:szCs w:val="24"/>
                <w:lang w:val="en-GB"/>
              </w:rPr>
            </w:pPr>
          </w:p>
        </w:tc>
        <w:tc>
          <w:tcPr>
            <w:tcW w:w="5386" w:type="dxa"/>
            <w:shd w:val="clear" w:color="auto" w:fill="auto"/>
          </w:tcPr>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1 қазанда алынған келесі хабарлама Коста-Рика делегациясының өтініші бойынша таратылады.</w:t>
            </w:r>
          </w:p>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Senasa-DG-R 036-2019 қарары жаңа ірімшікті қоса алғанда, піспеген ірімшікке қажетті сақтау температурасын орнату</w:t>
            </w:r>
          </w:p>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Осы арқылы Коста-Рика SENASA-DG-R 036-2019 қарарында белгіленген санитарлық шаралардың жарияланғаны және күшіне енгені туралы хабарлайды.</w:t>
            </w:r>
          </w:p>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Мәтінді мына мекен-жай бойынша алуға болады: https://members.wto.org/crnattachments/2019/SPS/CRI/19_5382_00_s.pdf</w:t>
            </w:r>
          </w:p>
        </w:tc>
        <w:tc>
          <w:tcPr>
            <w:tcW w:w="2268" w:type="dxa"/>
            <w:shd w:val="clear" w:color="auto" w:fill="auto"/>
          </w:tcPr>
          <w:p w:rsidR="009248C9" w:rsidRPr="008378E1" w:rsidRDefault="009248C9" w:rsidP="00596AB4">
            <w:pPr>
              <w:jc w:val="both"/>
              <w:rPr>
                <w:sz w:val="24"/>
                <w:szCs w:val="24"/>
                <w:lang w:val="kk-KZ"/>
              </w:rPr>
            </w:pPr>
          </w:p>
        </w:tc>
      </w:tr>
      <w:tr w:rsidR="002C4A03" w:rsidRPr="008378E1" w:rsidTr="00F92372">
        <w:trPr>
          <w:trHeight w:val="361"/>
        </w:trPr>
        <w:tc>
          <w:tcPr>
            <w:tcW w:w="426" w:type="dxa"/>
            <w:vMerge/>
            <w:shd w:val="clear" w:color="auto" w:fill="auto"/>
          </w:tcPr>
          <w:p w:rsidR="002C4A03" w:rsidRPr="008378E1" w:rsidRDefault="002C4A03" w:rsidP="00C873D4">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1 қазан 2019 жыл</w:t>
            </w:r>
          </w:p>
        </w:tc>
        <w:tc>
          <w:tcPr>
            <w:tcW w:w="5386" w:type="dxa"/>
            <w:shd w:val="clear" w:color="auto" w:fill="auto"/>
          </w:tcPr>
          <w:p w:rsidR="002C4A03" w:rsidRPr="008378E1" w:rsidRDefault="002C4A03"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A03" w:rsidRPr="008378E1" w:rsidRDefault="002C4A03"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sz w:val="24"/>
                <w:szCs w:val="24"/>
                <w:lang w:val="kk-KZ"/>
              </w:rPr>
            </w:pPr>
            <w:r w:rsidRPr="008378E1">
              <w:rPr>
                <w:sz w:val="24"/>
                <w:szCs w:val="24"/>
                <w:lang w:val="kk-KZ"/>
              </w:rPr>
              <w:t>КОСТА-РИКА</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pBdr>
                <w:between w:val="single" w:sz="6" w:space="1" w:color="auto"/>
              </w:pBdr>
              <w:jc w:val="both"/>
              <w:rPr>
                <w:sz w:val="24"/>
                <w:szCs w:val="24"/>
                <w:lang w:val="en-US"/>
              </w:rPr>
            </w:pPr>
            <w:r w:rsidRPr="008378E1">
              <w:rPr>
                <w:i/>
                <w:sz w:val="24"/>
                <w:szCs w:val="24"/>
                <w:lang w:val="en-US"/>
              </w:rPr>
              <w:t>G/SPS/N/CAN/1244/Add.5</w:t>
            </w:r>
          </w:p>
        </w:tc>
        <w:tc>
          <w:tcPr>
            <w:tcW w:w="5386" w:type="dxa"/>
            <w:shd w:val="clear" w:color="auto" w:fill="auto"/>
          </w:tcPr>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Канаданың Төтенше шарасы туралы хабарламаға қосымша. 2019 жылғы 30 қыркүйектегі келесі ақпарат Канада делегациясының өтініші бойынша таратылады. Шошқаның африкалық обасының вирусынан қорғау үшін екінші бақылау аймақтарына қатысты импорт шарттарын қолдану туралы бұйрық. </w:t>
            </w:r>
          </w:p>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Канадалық тамақ өнімдерінің сапасын бақылау агенттігі (CFIA) шошқаның африкалық обасы вирусымен ауру жағдайлары тіркелген елдерден құрама жем компоненттерінің импортының жаңа талаптарын енгізді, атап айтқанда, осы тауардың импортына, сондай-ақ қажетті талаптардың орындалуына арнайы рұқсат қажет. Бұл шарттар шошқаның африкалық обасының вирусын жұқтыру қаупін төмендетуге арналған термиялық өңдеуді және/немесе рұқсат етілген сақтау уақытын (қарастырылып отырған өнімге байланысты) қамтиды.</w:t>
            </w:r>
          </w:p>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Канада өкілдері Филиппин мен Корея Республикасын қоса алғанда, осы шаралар қолданылатын өңірлер мен елдердің тізімін дайындады:</w:t>
            </w:r>
          </w:p>
          <w:p w:rsidR="009248C9" w:rsidRPr="008378E1" w:rsidRDefault="009248C9" w:rsidP="00C44C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Бельгия, Бенин, Болгария, Буркина-Фасо, </w:t>
            </w:r>
            <w:r w:rsidRPr="008378E1">
              <w:rPr>
                <w:sz w:val="24"/>
                <w:szCs w:val="24"/>
                <w:lang w:val="kk-KZ"/>
              </w:rPr>
              <w:lastRenderedPageBreak/>
              <w:t>Бурунди, Кабо-Верде, Камбоджа, Камерун, Орталық Африка Республикасы, Чад, Қытай, Конго, Кот-д ' Ивуар, Чех Республикасы, Эстония, Гамбия, Гана, Гвинея-Бисау, Гонконг (Қытай), Венгрия, Италия, Кения, Корея Республикасы, Лаос Халық Демократиялық Республикасы, Латвия, Литва, Мадагаскар, Малави, Молдова Республикасы, Моңғолия, Мозамбик, Мьянма, Намибия, Нигерия, Филиппины, Польша, Румыния, Ресей Федерация, Руанда, Сенегал, Сербия, Сьерра-Леоне, Словакия, Оңтүстік Африка, Танзания, Того, Украина, Вьетнам. Замбия, Зимбабве.</w:t>
            </w:r>
          </w:p>
        </w:tc>
        <w:tc>
          <w:tcPr>
            <w:tcW w:w="2268" w:type="dxa"/>
            <w:shd w:val="clear" w:color="auto" w:fill="auto"/>
          </w:tcPr>
          <w:p w:rsidR="009248C9" w:rsidRPr="008378E1" w:rsidRDefault="009248C9" w:rsidP="00596AB4">
            <w:pPr>
              <w:jc w:val="both"/>
              <w:rPr>
                <w:sz w:val="24"/>
                <w:szCs w:val="24"/>
                <w:lang w:val="kk-KZ"/>
              </w:rPr>
            </w:pPr>
          </w:p>
        </w:tc>
      </w:tr>
      <w:tr w:rsidR="002C4A03" w:rsidRPr="008378E1" w:rsidTr="00F92372">
        <w:trPr>
          <w:trHeight w:val="361"/>
        </w:trPr>
        <w:tc>
          <w:tcPr>
            <w:tcW w:w="426" w:type="dxa"/>
            <w:vMerge/>
            <w:shd w:val="clear" w:color="auto" w:fill="auto"/>
          </w:tcPr>
          <w:p w:rsidR="002C4A03" w:rsidRPr="008378E1" w:rsidRDefault="002C4A03" w:rsidP="00C873D4">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1 қазан 2019 жыл</w:t>
            </w:r>
          </w:p>
        </w:tc>
        <w:tc>
          <w:tcPr>
            <w:tcW w:w="5386" w:type="dxa"/>
            <w:shd w:val="clear" w:color="auto" w:fill="auto"/>
          </w:tcPr>
          <w:p w:rsidR="002C4A03" w:rsidRPr="008378E1" w:rsidRDefault="002C4A03"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A03" w:rsidRPr="008378E1" w:rsidRDefault="002C4A03"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sz w:val="24"/>
                <w:szCs w:val="24"/>
                <w:lang w:val="kk-KZ"/>
              </w:rPr>
            </w:pPr>
            <w:r w:rsidRPr="008378E1">
              <w:rPr>
                <w:sz w:val="24"/>
                <w:szCs w:val="24"/>
                <w:lang w:val="kk-KZ"/>
              </w:rPr>
              <w:t>Канада</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C44C98">
            <w:pPr>
              <w:jc w:val="both"/>
              <w:rPr>
                <w:b/>
                <w:sz w:val="24"/>
                <w:szCs w:val="24"/>
              </w:rPr>
            </w:pPr>
            <w:r w:rsidRPr="008378E1">
              <w:rPr>
                <w:b/>
                <w:sz w:val="24"/>
                <w:szCs w:val="24"/>
              </w:rPr>
              <w:t>G/SPS/N/EU/350</w:t>
            </w:r>
          </w:p>
          <w:p w:rsidR="009248C9" w:rsidRPr="008378E1" w:rsidRDefault="009248C9" w:rsidP="00C44C98">
            <w:pPr>
              <w:pBdr>
                <w:between w:val="single" w:sz="6" w:space="1" w:color="auto"/>
              </w:pBdr>
              <w:jc w:val="both"/>
              <w:rPr>
                <w:sz w:val="24"/>
                <w:szCs w:val="24"/>
                <w:lang w:val="kk-KZ"/>
              </w:rPr>
            </w:pPr>
          </w:p>
        </w:tc>
        <w:tc>
          <w:tcPr>
            <w:tcW w:w="5386" w:type="dxa"/>
            <w:shd w:val="clear" w:color="auto" w:fill="auto"/>
          </w:tcPr>
          <w:p w:rsidR="009248C9" w:rsidRPr="008378E1" w:rsidRDefault="009248C9" w:rsidP="00C44C98">
            <w:pPr>
              <w:rPr>
                <w:sz w:val="24"/>
                <w:szCs w:val="24"/>
                <w:lang w:val="kk-KZ"/>
              </w:rPr>
            </w:pPr>
            <w:r w:rsidRPr="008378E1">
              <w:rPr>
                <w:sz w:val="24"/>
                <w:szCs w:val="24"/>
                <w:lang w:val="kk-KZ"/>
              </w:rPr>
              <w:t>Томатты-қоңыр әжеңдік ұрықтың (ToBRFV) вирусының Одаққа енуін және таралуын болдырмау үшін шұғыл шараларды белгілейтін 2019 жылғы 26 қыркүйектегі комиссия (ЕО) 2019/1615 шешімі.</w:t>
            </w:r>
          </w:p>
        </w:tc>
        <w:tc>
          <w:tcPr>
            <w:tcW w:w="2268" w:type="dxa"/>
            <w:shd w:val="clear" w:color="auto" w:fill="auto"/>
          </w:tcPr>
          <w:p w:rsidR="009248C9" w:rsidRPr="008378E1" w:rsidRDefault="002C4A03" w:rsidP="002C4A03">
            <w:pPr>
              <w:jc w:val="both"/>
              <w:rPr>
                <w:sz w:val="24"/>
                <w:szCs w:val="24"/>
              </w:rPr>
            </w:pPr>
            <w:r w:rsidRPr="008378E1">
              <w:rPr>
                <w:sz w:val="24"/>
                <w:szCs w:val="24"/>
              </w:rPr>
              <w:t xml:space="preserve">1 қараша – 31 наурыз 2019 жылғы </w:t>
            </w:r>
          </w:p>
        </w:tc>
      </w:tr>
      <w:tr w:rsidR="002C4A03" w:rsidRPr="008378E1" w:rsidTr="00F92372">
        <w:trPr>
          <w:trHeight w:val="361"/>
        </w:trPr>
        <w:tc>
          <w:tcPr>
            <w:tcW w:w="426" w:type="dxa"/>
            <w:vMerge/>
            <w:shd w:val="clear" w:color="auto" w:fill="auto"/>
          </w:tcPr>
          <w:p w:rsidR="002C4A03" w:rsidRPr="008378E1" w:rsidRDefault="002C4A03" w:rsidP="00C44C98">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4A3583">
            <w:pPr>
              <w:jc w:val="both"/>
              <w:rPr>
                <w:sz w:val="24"/>
                <w:szCs w:val="24"/>
                <w:lang w:val="kk-KZ"/>
              </w:rPr>
            </w:pPr>
            <w:r w:rsidRPr="008378E1">
              <w:rPr>
                <w:sz w:val="24"/>
                <w:szCs w:val="24"/>
                <w:lang w:val="kk-KZ"/>
              </w:rPr>
              <w:t>2 қазан 2019 жыл</w:t>
            </w:r>
          </w:p>
        </w:tc>
        <w:tc>
          <w:tcPr>
            <w:tcW w:w="5386" w:type="dxa"/>
            <w:shd w:val="clear" w:color="auto" w:fill="auto"/>
          </w:tcPr>
          <w:p w:rsidR="002C4A03" w:rsidRPr="008378E1" w:rsidRDefault="002C4A03" w:rsidP="00C44C98">
            <w:pPr>
              <w:rPr>
                <w:sz w:val="24"/>
                <w:szCs w:val="24"/>
                <w:lang w:val="kk-KZ"/>
              </w:rPr>
            </w:pPr>
            <w:r w:rsidRPr="008378E1">
              <w:rPr>
                <w:sz w:val="24"/>
                <w:szCs w:val="24"/>
                <w:lang w:val="kk-KZ"/>
              </w:rPr>
              <w:t>Тұқымдарды қоса алғанда, Capsicum annuum және Solanum lycopersicum өсімдіктері</w:t>
            </w:r>
          </w:p>
        </w:tc>
        <w:tc>
          <w:tcPr>
            <w:tcW w:w="2268" w:type="dxa"/>
            <w:shd w:val="clear" w:color="auto" w:fill="auto"/>
          </w:tcPr>
          <w:p w:rsidR="002C4A03" w:rsidRPr="008378E1" w:rsidRDefault="002C4A03" w:rsidP="00C44C98">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2C4A03" w:rsidP="00C44C98">
            <w:pPr>
              <w:jc w:val="both"/>
              <w:rPr>
                <w:sz w:val="24"/>
                <w:szCs w:val="24"/>
                <w:lang w:val="kk-KZ"/>
              </w:rPr>
            </w:pPr>
            <w:r w:rsidRPr="008378E1">
              <w:rPr>
                <w:sz w:val="24"/>
                <w:szCs w:val="24"/>
                <w:lang w:val="kk-KZ"/>
              </w:rPr>
              <w:t>Еуропалық Одақ</w:t>
            </w:r>
          </w:p>
        </w:tc>
        <w:tc>
          <w:tcPr>
            <w:tcW w:w="5386" w:type="dxa"/>
            <w:shd w:val="clear" w:color="auto" w:fill="auto"/>
          </w:tcPr>
          <w:p w:rsidR="009248C9" w:rsidRPr="008378E1" w:rsidRDefault="009248C9" w:rsidP="00C44C98">
            <w:pPr>
              <w:rPr>
                <w:sz w:val="24"/>
                <w:szCs w:val="24"/>
                <w:lang w:val="kk-KZ"/>
              </w:rPr>
            </w:pPr>
            <w:r w:rsidRPr="008378E1">
              <w:rPr>
                <w:sz w:val="24"/>
                <w:szCs w:val="24"/>
                <w:lang w:val="kk-KZ"/>
              </w:rPr>
              <w:t>Қызанақ-қоңыр жүнді ұрықтың (ToBRFV) вирусымен ауруына байланысты тауарлар импортының ішкі шаралары мен талаптары енгізілді.</w:t>
            </w:r>
          </w:p>
        </w:tc>
        <w:tc>
          <w:tcPr>
            <w:tcW w:w="2268" w:type="dxa"/>
            <w:shd w:val="clear" w:color="auto" w:fill="auto"/>
          </w:tcPr>
          <w:p w:rsidR="009248C9" w:rsidRPr="008378E1" w:rsidRDefault="009248C9" w:rsidP="00C44C98">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D572D">
            <w:pPr>
              <w:jc w:val="both"/>
              <w:rPr>
                <w:b/>
                <w:sz w:val="24"/>
                <w:szCs w:val="24"/>
                <w:lang w:val="fr-CH"/>
              </w:rPr>
            </w:pPr>
            <w:r w:rsidRPr="008378E1">
              <w:rPr>
                <w:b/>
                <w:sz w:val="24"/>
                <w:szCs w:val="24"/>
                <w:lang w:val="fr-CH"/>
              </w:rPr>
              <w:t>G/SPS/N/EU/319/Add.1</w:t>
            </w:r>
          </w:p>
          <w:p w:rsidR="009248C9" w:rsidRPr="008378E1" w:rsidRDefault="009248C9" w:rsidP="00FD572D">
            <w:pPr>
              <w:pBdr>
                <w:between w:val="single" w:sz="6" w:space="1" w:color="auto"/>
              </w:pBdr>
              <w:jc w:val="both"/>
              <w:rPr>
                <w:sz w:val="24"/>
                <w:szCs w:val="24"/>
                <w:lang w:val="fr-CH"/>
              </w:rPr>
            </w:pPr>
          </w:p>
        </w:tc>
        <w:tc>
          <w:tcPr>
            <w:tcW w:w="5386" w:type="dxa"/>
            <w:shd w:val="clear" w:color="auto" w:fill="auto"/>
          </w:tcPr>
          <w:p w:rsidR="009248C9" w:rsidRPr="008378E1" w:rsidRDefault="009248C9"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9248C9" w:rsidRPr="008378E1" w:rsidRDefault="009248C9"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2 қазанда алынған келесі хабарлама Еуропалық Одақ делегациясының өтініші бойынша таратылады.</w:t>
            </w:r>
          </w:p>
          <w:p w:rsidR="009248C9" w:rsidRPr="008378E1" w:rsidRDefault="009248C9"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Белгілі бір өнімдерде немесе имазалил үшін қалдықтардың ең жоғары деңгейлері</w:t>
            </w:r>
          </w:p>
          <w:p w:rsidR="009248C9" w:rsidRPr="008378E1" w:rsidRDefault="009248C9"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9248C9" w:rsidRPr="008378E1" w:rsidRDefault="009248C9"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G / SPS / N / EU/ 319 құжатында (2019 ж.5 сәуір) мәлімделген ұсыныс белгілі бір өнімдерде немесе оларда имазалилдың қалдық санының ең жоғары деңгейіне қатысты еуропалық Парламентке және кеңеске (ЕАОС-қа қатысы бар мәтін) № 396/2005 регламентіне (ЕО) II және III қосымшаларға өзгерістер енгізу туралы (ЕО) 2019 ж. 25 қыркүйектегі 2019/1582 комиссия (ЕО) қаулысы ретінде қабылданды.</w:t>
            </w:r>
          </w:p>
          <w:p w:rsidR="009248C9" w:rsidRPr="008378E1" w:rsidRDefault="009248C9"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Осы Қағидалар 2020 жылғы 16 сәуірден бастап қолданылады.</w:t>
            </w:r>
          </w:p>
          <w:p w:rsidR="009248C9" w:rsidRPr="008378E1" w:rsidRDefault="009248C9"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https://members.wto.org/crnattachments/2019/SPS/EEC/19_5411_00_f.pdf https://members.wto.org/crnattachments/2019/SPS/EEC/19_5411_00_e.pdf HTTPS хаттамасы: //мүшелері.ДСҰ. орг / crnattachments / 2019 / SPS / ЕЕС / 19_5411_00_S.PDF</w:t>
            </w:r>
          </w:p>
        </w:tc>
        <w:tc>
          <w:tcPr>
            <w:tcW w:w="2268" w:type="dxa"/>
            <w:shd w:val="clear" w:color="auto" w:fill="auto"/>
          </w:tcPr>
          <w:p w:rsidR="009248C9" w:rsidRPr="008378E1" w:rsidRDefault="009248C9" w:rsidP="00FD572D">
            <w:pPr>
              <w:jc w:val="both"/>
              <w:rPr>
                <w:sz w:val="24"/>
                <w:szCs w:val="24"/>
                <w:lang w:val="kk-KZ"/>
              </w:rPr>
            </w:pPr>
          </w:p>
        </w:tc>
      </w:tr>
      <w:tr w:rsidR="002C4A03" w:rsidRPr="008378E1" w:rsidTr="00F92372">
        <w:trPr>
          <w:trHeight w:val="361"/>
        </w:trPr>
        <w:tc>
          <w:tcPr>
            <w:tcW w:w="426" w:type="dxa"/>
            <w:vMerge/>
            <w:shd w:val="clear" w:color="auto" w:fill="auto"/>
          </w:tcPr>
          <w:p w:rsidR="002C4A03" w:rsidRPr="008378E1" w:rsidRDefault="002C4A03" w:rsidP="00C873D4">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FD572D">
            <w:pPr>
              <w:jc w:val="both"/>
              <w:rPr>
                <w:sz w:val="24"/>
                <w:szCs w:val="24"/>
                <w:lang w:val="kk-KZ"/>
              </w:rPr>
            </w:pPr>
            <w:r w:rsidRPr="008378E1">
              <w:rPr>
                <w:sz w:val="24"/>
                <w:szCs w:val="24"/>
                <w:lang w:val="kk-KZ"/>
              </w:rPr>
              <w:t>3 қазан 2019 жыл</w:t>
            </w:r>
          </w:p>
        </w:tc>
        <w:tc>
          <w:tcPr>
            <w:tcW w:w="5386" w:type="dxa"/>
            <w:shd w:val="clear" w:color="auto" w:fill="auto"/>
          </w:tcPr>
          <w:p w:rsidR="002C4A03" w:rsidRPr="008378E1" w:rsidRDefault="002C4A03"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A03" w:rsidRPr="008378E1" w:rsidRDefault="002C4A03" w:rsidP="00FD572D">
            <w:pPr>
              <w:jc w:val="both"/>
              <w:rPr>
                <w:sz w:val="24"/>
                <w:szCs w:val="24"/>
                <w:lang w:val="kk-KZ"/>
              </w:rPr>
            </w:pPr>
          </w:p>
        </w:tc>
      </w:tr>
      <w:tr w:rsidR="002C4A03" w:rsidRPr="008378E1" w:rsidTr="00F92372">
        <w:trPr>
          <w:trHeight w:val="361"/>
        </w:trPr>
        <w:tc>
          <w:tcPr>
            <w:tcW w:w="426" w:type="dxa"/>
            <w:vMerge/>
            <w:shd w:val="clear" w:color="auto" w:fill="auto"/>
          </w:tcPr>
          <w:p w:rsidR="002C4A03" w:rsidRPr="008378E1" w:rsidRDefault="002C4A03" w:rsidP="00C873D4">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FD572D">
            <w:pPr>
              <w:jc w:val="both"/>
              <w:rPr>
                <w:sz w:val="24"/>
                <w:szCs w:val="24"/>
                <w:lang w:val="kk-KZ"/>
              </w:rPr>
            </w:pPr>
            <w:r w:rsidRPr="008378E1">
              <w:rPr>
                <w:sz w:val="24"/>
                <w:szCs w:val="24"/>
                <w:lang w:val="kk-KZ"/>
              </w:rPr>
              <w:t>Еуропалық Одақ</w:t>
            </w:r>
          </w:p>
        </w:tc>
        <w:tc>
          <w:tcPr>
            <w:tcW w:w="5386" w:type="dxa"/>
            <w:shd w:val="clear" w:color="auto" w:fill="auto"/>
          </w:tcPr>
          <w:p w:rsidR="002C4A03" w:rsidRPr="008378E1" w:rsidRDefault="002C4A03"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C4A03" w:rsidRPr="008378E1" w:rsidRDefault="002C4A03" w:rsidP="00FD572D">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D572D">
            <w:pPr>
              <w:jc w:val="both"/>
              <w:rPr>
                <w:rFonts w:eastAsia="Verdana"/>
                <w:b/>
                <w:sz w:val="24"/>
                <w:szCs w:val="24"/>
                <w:lang w:val="en-GB" w:eastAsia="en-US"/>
              </w:rPr>
            </w:pPr>
            <w:r w:rsidRPr="008378E1">
              <w:rPr>
                <w:b/>
                <w:sz w:val="24"/>
                <w:szCs w:val="24"/>
              </w:rPr>
              <w:t>G/SPS/N/CHL/608</w:t>
            </w:r>
          </w:p>
          <w:p w:rsidR="009248C9" w:rsidRPr="008378E1" w:rsidRDefault="009248C9" w:rsidP="00FD572D">
            <w:pPr>
              <w:pBdr>
                <w:between w:val="single" w:sz="6" w:space="1" w:color="auto"/>
              </w:pBdr>
              <w:jc w:val="both"/>
              <w:rPr>
                <w:sz w:val="24"/>
                <w:szCs w:val="24"/>
                <w:lang w:val="kk-KZ"/>
              </w:rPr>
            </w:pPr>
          </w:p>
        </w:tc>
        <w:tc>
          <w:tcPr>
            <w:tcW w:w="5386" w:type="dxa"/>
            <w:shd w:val="clear" w:color="auto" w:fill="auto"/>
          </w:tcPr>
          <w:p w:rsidR="009248C9" w:rsidRPr="008378E1" w:rsidRDefault="009248C9"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Аргентинадан Чилиге картоп түйнегінің (Solanum tuberosum l.) импортын реттейтін фитосанитарлық талаптарды белгілейтін қарар жобасы</w:t>
            </w:r>
          </w:p>
          <w:p w:rsidR="009248C9" w:rsidRPr="008378E1" w:rsidRDefault="009248C9"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 Тіл : испан беттер саны: 4</w:t>
            </w:r>
          </w:p>
        </w:tc>
        <w:tc>
          <w:tcPr>
            <w:tcW w:w="2268" w:type="dxa"/>
            <w:shd w:val="clear" w:color="auto" w:fill="auto"/>
          </w:tcPr>
          <w:p w:rsidR="009248C9" w:rsidRPr="008378E1" w:rsidRDefault="002C4A03" w:rsidP="00FD572D">
            <w:pPr>
              <w:jc w:val="both"/>
              <w:rPr>
                <w:sz w:val="24"/>
                <w:szCs w:val="24"/>
                <w:lang w:val="kk-KZ"/>
              </w:rPr>
            </w:pPr>
            <w:r w:rsidRPr="008378E1">
              <w:rPr>
                <w:sz w:val="24"/>
                <w:szCs w:val="24"/>
                <w:lang w:val="kk-KZ"/>
              </w:rPr>
              <w:t xml:space="preserve">2 желтоқсан </w:t>
            </w:r>
            <w:r w:rsidRPr="008378E1">
              <w:rPr>
                <w:sz w:val="24"/>
                <w:szCs w:val="24"/>
              </w:rPr>
              <w:t>2019 жыл</w:t>
            </w:r>
          </w:p>
        </w:tc>
      </w:tr>
      <w:tr w:rsidR="002C4A03" w:rsidRPr="008378E1" w:rsidTr="00F92372">
        <w:trPr>
          <w:trHeight w:val="361"/>
        </w:trPr>
        <w:tc>
          <w:tcPr>
            <w:tcW w:w="426" w:type="dxa"/>
            <w:vMerge/>
            <w:shd w:val="clear" w:color="auto" w:fill="auto"/>
          </w:tcPr>
          <w:p w:rsidR="002C4A03" w:rsidRPr="008378E1" w:rsidRDefault="002C4A03" w:rsidP="00C873D4">
            <w:pPr>
              <w:numPr>
                <w:ilvl w:val="0"/>
                <w:numId w:val="3"/>
              </w:numPr>
              <w:ind w:left="0" w:firstLine="0"/>
              <w:jc w:val="both"/>
              <w:rPr>
                <w:sz w:val="24"/>
                <w:szCs w:val="24"/>
                <w:lang w:val="kk-KZ"/>
              </w:rPr>
            </w:pPr>
          </w:p>
        </w:tc>
        <w:tc>
          <w:tcPr>
            <w:tcW w:w="2552" w:type="dxa"/>
            <w:shd w:val="clear" w:color="auto" w:fill="auto"/>
          </w:tcPr>
          <w:p w:rsidR="002C4A03" w:rsidRPr="008378E1" w:rsidRDefault="002C4A03" w:rsidP="00FD572D">
            <w:pPr>
              <w:jc w:val="both"/>
              <w:rPr>
                <w:sz w:val="24"/>
                <w:szCs w:val="24"/>
                <w:lang w:val="kk-KZ"/>
              </w:rPr>
            </w:pPr>
            <w:r w:rsidRPr="008378E1">
              <w:rPr>
                <w:sz w:val="24"/>
                <w:szCs w:val="24"/>
                <w:lang w:val="kk-KZ"/>
              </w:rPr>
              <w:t>3 қазан 2019 жыл</w:t>
            </w:r>
          </w:p>
        </w:tc>
        <w:tc>
          <w:tcPr>
            <w:tcW w:w="5386" w:type="dxa"/>
            <w:shd w:val="clear" w:color="auto" w:fill="auto"/>
          </w:tcPr>
          <w:p w:rsidR="002C4A03" w:rsidRPr="008378E1" w:rsidRDefault="002C4A03"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Картоп түйнектері (</w:t>
            </w:r>
            <w:r w:rsidRPr="008378E1">
              <w:rPr>
                <w:i/>
                <w:sz w:val="24"/>
                <w:szCs w:val="24"/>
                <w:lang w:val="kk-KZ"/>
              </w:rPr>
              <w:t>Solanum tuberosum L</w:t>
            </w:r>
            <w:r w:rsidRPr="008378E1">
              <w:rPr>
                <w:sz w:val="24"/>
                <w:szCs w:val="24"/>
                <w:lang w:val="kk-KZ"/>
              </w:rPr>
              <w:t>.)</w:t>
            </w:r>
          </w:p>
        </w:tc>
        <w:tc>
          <w:tcPr>
            <w:tcW w:w="2268" w:type="dxa"/>
            <w:shd w:val="clear" w:color="auto" w:fill="auto"/>
          </w:tcPr>
          <w:p w:rsidR="002C4A03" w:rsidRPr="008378E1" w:rsidRDefault="002C4A03" w:rsidP="00FD572D">
            <w:pPr>
              <w:jc w:val="both"/>
              <w:rPr>
                <w:sz w:val="24"/>
                <w:szCs w:val="24"/>
                <w:lang w:val="kk-KZ"/>
              </w:rPr>
            </w:pPr>
          </w:p>
        </w:tc>
      </w:tr>
      <w:tr w:rsidR="009248C9" w:rsidRPr="008378E1" w:rsidTr="00F92372">
        <w:trPr>
          <w:trHeight w:val="85"/>
        </w:trPr>
        <w:tc>
          <w:tcPr>
            <w:tcW w:w="426" w:type="dxa"/>
            <w:vMerge/>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D572D">
            <w:pPr>
              <w:pBdr>
                <w:between w:val="single" w:sz="6" w:space="1" w:color="auto"/>
              </w:pBdr>
              <w:jc w:val="both"/>
              <w:rPr>
                <w:sz w:val="24"/>
                <w:szCs w:val="24"/>
                <w:lang w:val="kk-KZ"/>
              </w:rPr>
            </w:pPr>
            <w:r w:rsidRPr="008378E1">
              <w:rPr>
                <w:sz w:val="24"/>
                <w:szCs w:val="24"/>
                <w:lang w:val="kk-KZ"/>
              </w:rPr>
              <w:t>Чили</w:t>
            </w:r>
          </w:p>
        </w:tc>
        <w:tc>
          <w:tcPr>
            <w:tcW w:w="5386" w:type="dxa"/>
            <w:shd w:val="clear" w:color="auto" w:fill="auto"/>
          </w:tcPr>
          <w:p w:rsidR="009248C9" w:rsidRPr="008378E1" w:rsidRDefault="009248C9" w:rsidP="00FD572D">
            <w:pPr>
              <w:jc w:val="both"/>
              <w:rPr>
                <w:sz w:val="24"/>
                <w:szCs w:val="24"/>
                <w:lang w:val="kk-KZ"/>
              </w:rPr>
            </w:pPr>
            <w:r w:rsidRPr="008378E1">
              <w:rPr>
                <w:sz w:val="24"/>
                <w:szCs w:val="24"/>
                <w:lang w:val="kk-KZ"/>
              </w:rPr>
              <w:t>хабарлама Ауыл шаруашылығы және тамақ өнімдерінің сапасы мен денсаулығы ұлттық қызметімен (SENASA) бірлесіп әзірленген жұмыс жоспары шеңберінде Аргентинадан тұтыну үшін Чилиде картоп түйнектерін (Solanum tuberosum l.) импорттау үшін фитосанитарлық талаптарды белгілейді.</w:t>
            </w:r>
          </w:p>
        </w:tc>
        <w:tc>
          <w:tcPr>
            <w:tcW w:w="2268" w:type="dxa"/>
            <w:shd w:val="clear" w:color="auto" w:fill="auto"/>
          </w:tcPr>
          <w:p w:rsidR="009248C9" w:rsidRPr="008378E1" w:rsidRDefault="009248C9" w:rsidP="00FD572D">
            <w:pPr>
              <w:jc w:val="both"/>
              <w:rPr>
                <w:sz w:val="24"/>
                <w:szCs w:val="24"/>
                <w:lang w:val="kk-KZ"/>
              </w:rPr>
            </w:pPr>
          </w:p>
        </w:tc>
      </w:tr>
      <w:tr w:rsidR="009248C9" w:rsidRPr="008378E1" w:rsidTr="00FD572D">
        <w:trPr>
          <w:trHeight w:val="685"/>
        </w:trPr>
        <w:tc>
          <w:tcPr>
            <w:tcW w:w="426" w:type="dxa"/>
            <w:vMerge w:val="restart"/>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D572D">
            <w:pPr>
              <w:jc w:val="both"/>
              <w:rPr>
                <w:b/>
                <w:sz w:val="24"/>
                <w:szCs w:val="24"/>
              </w:rPr>
            </w:pPr>
            <w:r w:rsidRPr="008378E1">
              <w:rPr>
                <w:b/>
                <w:sz w:val="24"/>
                <w:szCs w:val="24"/>
              </w:rPr>
              <w:t>G/SPS/N/CAN/1277</w:t>
            </w:r>
          </w:p>
          <w:p w:rsidR="009248C9" w:rsidRPr="008378E1" w:rsidRDefault="009248C9" w:rsidP="00FD572D">
            <w:pPr>
              <w:pBdr>
                <w:between w:val="single" w:sz="6" w:space="1" w:color="auto"/>
              </w:pBdr>
              <w:jc w:val="both"/>
              <w:rPr>
                <w:sz w:val="24"/>
                <w:szCs w:val="24"/>
                <w:lang w:val="kk-KZ"/>
              </w:rPr>
            </w:pPr>
          </w:p>
        </w:tc>
        <w:tc>
          <w:tcPr>
            <w:tcW w:w="5386" w:type="dxa"/>
            <w:shd w:val="clear" w:color="auto" w:fill="auto"/>
          </w:tcPr>
          <w:p w:rsidR="009248C9" w:rsidRPr="008378E1" w:rsidRDefault="009248C9" w:rsidP="00FD572D">
            <w:pPr>
              <w:jc w:val="both"/>
              <w:rPr>
                <w:sz w:val="24"/>
                <w:szCs w:val="24"/>
                <w:lang w:val="kk-KZ"/>
              </w:rPr>
            </w:pPr>
            <w:r w:rsidRPr="008378E1">
              <w:rPr>
                <w:sz w:val="24"/>
                <w:szCs w:val="24"/>
                <w:lang w:val="kk-KZ"/>
              </w:rPr>
              <w:t>Нақты талаптар қоса берілген қарар жобасында қайта қаралуы мүмкін.</w:t>
            </w:r>
          </w:p>
        </w:tc>
        <w:tc>
          <w:tcPr>
            <w:tcW w:w="2268" w:type="dxa"/>
            <w:shd w:val="clear" w:color="auto" w:fill="auto"/>
          </w:tcPr>
          <w:p w:rsidR="009248C9" w:rsidRPr="008378E1" w:rsidRDefault="00FD572D" w:rsidP="00FD572D">
            <w:pPr>
              <w:jc w:val="both"/>
              <w:rPr>
                <w:sz w:val="24"/>
                <w:szCs w:val="24"/>
                <w:lang w:val="kk-KZ"/>
              </w:rPr>
            </w:pPr>
            <w:r w:rsidRPr="008378E1">
              <w:rPr>
                <w:sz w:val="24"/>
                <w:szCs w:val="24"/>
                <w:lang w:val="kk-KZ"/>
              </w:rPr>
              <w:t xml:space="preserve">14 желтоқсан </w:t>
            </w:r>
            <w:r w:rsidRPr="008378E1">
              <w:rPr>
                <w:sz w:val="24"/>
                <w:szCs w:val="24"/>
              </w:rPr>
              <w:t>2019 жыл</w:t>
            </w:r>
          </w:p>
        </w:tc>
      </w:tr>
      <w:tr w:rsidR="00FD572D" w:rsidRPr="008378E1" w:rsidTr="00F92372">
        <w:trPr>
          <w:trHeight w:val="361"/>
        </w:trPr>
        <w:tc>
          <w:tcPr>
            <w:tcW w:w="426" w:type="dxa"/>
            <w:vMerge/>
            <w:shd w:val="clear" w:color="auto" w:fill="auto"/>
          </w:tcPr>
          <w:p w:rsidR="00FD572D" w:rsidRPr="008378E1" w:rsidRDefault="00FD572D" w:rsidP="00C44C98">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4 қазан 2019 жыл</w:t>
            </w:r>
          </w:p>
        </w:tc>
        <w:tc>
          <w:tcPr>
            <w:tcW w:w="5386" w:type="dxa"/>
            <w:shd w:val="clear" w:color="auto" w:fill="auto"/>
          </w:tcPr>
          <w:p w:rsidR="00FD572D" w:rsidRPr="008378E1" w:rsidRDefault="00FD572D" w:rsidP="00C44C98">
            <w:pPr>
              <w:rPr>
                <w:sz w:val="24"/>
                <w:szCs w:val="24"/>
                <w:lang w:val="kk-KZ"/>
              </w:rPr>
            </w:pPr>
            <w:r w:rsidRPr="008378E1">
              <w:rPr>
                <w:sz w:val="24"/>
                <w:szCs w:val="24"/>
                <w:lang w:val="kk-KZ"/>
              </w:rPr>
              <w:t xml:space="preserve">Ұсынылған максималды қалдық мөлшері: этилен тотығы (PMRL2019-29). </w:t>
            </w:r>
          </w:p>
          <w:p w:rsidR="00FD572D" w:rsidRPr="008378E1" w:rsidRDefault="00FD572D" w:rsidP="00C44C98">
            <w:pPr>
              <w:rPr>
                <w:sz w:val="24"/>
                <w:szCs w:val="24"/>
              </w:rPr>
            </w:pPr>
            <w:r w:rsidRPr="008378E1">
              <w:rPr>
                <w:sz w:val="24"/>
                <w:szCs w:val="24"/>
              </w:rPr>
              <w:t>Тіл: ағылшын және француз. Беттер саны: 5</w:t>
            </w:r>
          </w:p>
        </w:tc>
        <w:tc>
          <w:tcPr>
            <w:tcW w:w="2268" w:type="dxa"/>
            <w:shd w:val="clear" w:color="auto" w:fill="auto"/>
          </w:tcPr>
          <w:p w:rsidR="00FD572D" w:rsidRPr="008378E1" w:rsidRDefault="00FD572D" w:rsidP="00C44C98">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sz w:val="24"/>
                <w:szCs w:val="24"/>
                <w:lang w:val="kk-KZ"/>
              </w:rPr>
            </w:pPr>
            <w:r w:rsidRPr="008378E1">
              <w:rPr>
                <w:sz w:val="24"/>
                <w:szCs w:val="24"/>
                <w:lang w:val="kk-KZ"/>
              </w:rPr>
              <w:t>Канада</w:t>
            </w:r>
          </w:p>
        </w:tc>
        <w:tc>
          <w:tcPr>
            <w:tcW w:w="5386" w:type="dxa"/>
            <w:shd w:val="clear" w:color="auto" w:fill="auto"/>
          </w:tcPr>
          <w:p w:rsidR="00FD572D" w:rsidRPr="008378E1" w:rsidRDefault="00FD572D"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PMRL2019-29 құжатының мақсаты - Канада Денсаулық сақтау министрлігінің зиянкестерімен күресті реттеу жөніндегі агенттігі ұсынған этиленоксид пен этиленхлоргидринге арналған қалдық мөлшерлердің көрсетілген ең жоғары шегі бойынша кеңес беру.</w:t>
            </w:r>
          </w:p>
          <w:p w:rsidR="00FD572D" w:rsidRPr="008378E1" w:rsidRDefault="00FD572D"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Этилен тотығы: - MRL (ppm) 1 шикі ауыл шаруашылығы тауары (RAC) және / немесе қайта өңделген тауар.</w:t>
            </w:r>
          </w:p>
          <w:p w:rsidR="00FD572D" w:rsidRPr="008378E1" w:rsidRDefault="00FD572D"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- 7 кептірілген көкөністер, күнжіт тұқымы.</w:t>
            </w:r>
          </w:p>
          <w:p w:rsidR="00FD572D" w:rsidRPr="008378E1" w:rsidRDefault="00FD572D"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Этилен хлоргидрин:</w:t>
            </w:r>
          </w:p>
          <w:p w:rsidR="00FD572D" w:rsidRPr="008378E1" w:rsidRDefault="00FD572D"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MRL (ppm) 1 шикі ауыл шаруашылығы тауары (RAC) және / немесе қайта өңделген тауар.</w:t>
            </w:r>
          </w:p>
          <w:p w:rsidR="00FD572D" w:rsidRPr="008378E1" w:rsidRDefault="00FD572D"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- 940 кептірілген көкөністер, күнжіт тұқымы.</w:t>
            </w:r>
          </w:p>
          <w:p w:rsidR="009248C9" w:rsidRPr="008378E1" w:rsidRDefault="00FD572D"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1 промилле = миллионға бөліктер</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C44C98">
            <w:pPr>
              <w:jc w:val="both"/>
              <w:rPr>
                <w:b/>
                <w:sz w:val="24"/>
                <w:szCs w:val="24"/>
              </w:rPr>
            </w:pPr>
            <w:r w:rsidRPr="008378E1">
              <w:rPr>
                <w:b/>
                <w:sz w:val="24"/>
                <w:szCs w:val="24"/>
              </w:rPr>
              <w:t>G/SPS/N/SAU/406</w:t>
            </w:r>
          </w:p>
          <w:p w:rsidR="009248C9" w:rsidRPr="008378E1" w:rsidRDefault="009248C9" w:rsidP="00C44C98">
            <w:pPr>
              <w:jc w:val="both"/>
              <w:rPr>
                <w:rFonts w:eastAsia="Verdana"/>
                <w:sz w:val="24"/>
                <w:szCs w:val="24"/>
                <w:lang w:val="kk-KZ"/>
              </w:rPr>
            </w:pPr>
          </w:p>
        </w:tc>
        <w:tc>
          <w:tcPr>
            <w:tcW w:w="5386" w:type="dxa"/>
            <w:shd w:val="clear" w:color="auto" w:fill="auto"/>
          </w:tcPr>
          <w:p w:rsidR="009248C9" w:rsidRPr="008378E1" w:rsidRDefault="009248C9" w:rsidP="00FD572D">
            <w:pPr>
              <w:jc w:val="both"/>
              <w:rPr>
                <w:sz w:val="24"/>
                <w:szCs w:val="24"/>
              </w:rPr>
            </w:pPr>
            <w:r w:rsidRPr="008378E1">
              <w:rPr>
                <w:sz w:val="24"/>
                <w:szCs w:val="24"/>
                <w:lang w:val="kk-KZ"/>
              </w:rPr>
              <w:t xml:space="preserve">Сауд Аравия әміршілігі / азық-түлік өнімдерін қорғауға қойылатын талаптар. </w:t>
            </w:r>
            <w:r w:rsidRPr="008378E1">
              <w:rPr>
                <w:sz w:val="24"/>
                <w:szCs w:val="24"/>
              </w:rPr>
              <w:t>Тіл: араб. Беттер саны: 50</w:t>
            </w:r>
          </w:p>
        </w:tc>
        <w:tc>
          <w:tcPr>
            <w:tcW w:w="2268" w:type="dxa"/>
            <w:shd w:val="clear" w:color="auto" w:fill="auto"/>
          </w:tcPr>
          <w:p w:rsidR="009248C9" w:rsidRPr="008378E1" w:rsidRDefault="00FD572D" w:rsidP="00C44C98">
            <w:pPr>
              <w:jc w:val="both"/>
              <w:rPr>
                <w:sz w:val="24"/>
                <w:szCs w:val="24"/>
                <w:lang w:val="kk-KZ"/>
              </w:rPr>
            </w:pPr>
            <w:r w:rsidRPr="008378E1">
              <w:rPr>
                <w:sz w:val="24"/>
                <w:szCs w:val="24"/>
                <w:lang w:val="kk-KZ"/>
              </w:rPr>
              <w:t xml:space="preserve">6 желтоқсан </w:t>
            </w:r>
            <w:r w:rsidRPr="008378E1">
              <w:rPr>
                <w:sz w:val="24"/>
                <w:szCs w:val="24"/>
              </w:rPr>
              <w:t>2019 жыл</w:t>
            </w:r>
          </w:p>
        </w:tc>
      </w:tr>
      <w:tr w:rsidR="00FD572D" w:rsidRPr="008378E1" w:rsidTr="00F92372">
        <w:trPr>
          <w:trHeight w:val="361"/>
        </w:trPr>
        <w:tc>
          <w:tcPr>
            <w:tcW w:w="426" w:type="dxa"/>
            <w:vMerge/>
            <w:shd w:val="clear" w:color="auto" w:fill="auto"/>
          </w:tcPr>
          <w:p w:rsidR="00FD572D" w:rsidRPr="008378E1" w:rsidRDefault="00FD572D" w:rsidP="00C44C98">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7 қазан 2019 жыл</w:t>
            </w:r>
          </w:p>
        </w:tc>
        <w:tc>
          <w:tcPr>
            <w:tcW w:w="5386" w:type="dxa"/>
            <w:shd w:val="clear" w:color="auto" w:fill="auto"/>
          </w:tcPr>
          <w:p w:rsidR="00FD572D" w:rsidRPr="008378E1" w:rsidRDefault="00FD572D" w:rsidP="00FD572D">
            <w:pPr>
              <w:jc w:val="both"/>
              <w:rPr>
                <w:sz w:val="24"/>
                <w:szCs w:val="24"/>
                <w:lang w:val="kk-KZ"/>
              </w:rPr>
            </w:pPr>
            <w:r w:rsidRPr="008378E1">
              <w:rPr>
                <w:sz w:val="24"/>
                <w:szCs w:val="24"/>
                <w:lang w:val="kk-KZ"/>
              </w:rPr>
              <w:t>Тамақ өнеркәсібіндегі процестер (коды ICS 67.020)</w:t>
            </w:r>
          </w:p>
        </w:tc>
        <w:tc>
          <w:tcPr>
            <w:tcW w:w="2268" w:type="dxa"/>
            <w:shd w:val="clear" w:color="auto" w:fill="auto"/>
          </w:tcPr>
          <w:p w:rsidR="00FD572D" w:rsidRPr="008378E1" w:rsidRDefault="00FD572D" w:rsidP="00C44C98">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FD572D" w:rsidP="00C44C98">
            <w:pPr>
              <w:pBdr>
                <w:between w:val="single" w:sz="6" w:space="1" w:color="auto"/>
              </w:pBdr>
              <w:jc w:val="both"/>
              <w:rPr>
                <w:sz w:val="24"/>
                <w:szCs w:val="24"/>
                <w:lang w:val="kk-KZ"/>
              </w:rPr>
            </w:pPr>
            <w:r w:rsidRPr="008378E1">
              <w:rPr>
                <w:sz w:val="24"/>
                <w:szCs w:val="24"/>
                <w:lang w:val="kk-KZ"/>
              </w:rPr>
              <w:t>Сауд Арабиясы</w:t>
            </w:r>
          </w:p>
        </w:tc>
        <w:tc>
          <w:tcPr>
            <w:tcW w:w="5386" w:type="dxa"/>
            <w:shd w:val="clear" w:color="auto" w:fill="auto"/>
          </w:tcPr>
          <w:p w:rsidR="009248C9" w:rsidRPr="008378E1" w:rsidRDefault="009248C9" w:rsidP="00FD572D">
            <w:pPr>
              <w:jc w:val="both"/>
              <w:rPr>
                <w:sz w:val="24"/>
                <w:szCs w:val="24"/>
                <w:lang w:val="kk-KZ"/>
              </w:rPr>
            </w:pPr>
            <w:r w:rsidRPr="008378E1">
              <w:rPr>
                <w:sz w:val="24"/>
                <w:szCs w:val="24"/>
                <w:lang w:val="kk-KZ"/>
              </w:rPr>
              <w:t>Бұл алдын ала талаптар адамдардың денсаулығын, жануарлар мен қоршаған ортаны қорғаудың ең жоғары деңгейіне қол жеткізу үшін, сондай-ақ мекемелерде Тамақ өнімдері иелерінің жалпы ережелері мен міндеттерін белгілеу үшін қолданылады.</w:t>
            </w:r>
          </w:p>
        </w:tc>
        <w:tc>
          <w:tcPr>
            <w:tcW w:w="2268" w:type="dxa"/>
            <w:shd w:val="clear" w:color="auto" w:fill="auto"/>
          </w:tcPr>
          <w:p w:rsidR="009248C9" w:rsidRPr="008378E1" w:rsidRDefault="009248C9" w:rsidP="00C44C98">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C44C98">
            <w:pPr>
              <w:jc w:val="both"/>
              <w:rPr>
                <w:rFonts w:eastAsia="Verdana"/>
                <w:b/>
                <w:sz w:val="24"/>
                <w:szCs w:val="24"/>
                <w:lang w:val="en-GB" w:eastAsia="en-US"/>
              </w:rPr>
            </w:pPr>
            <w:r w:rsidRPr="008378E1">
              <w:rPr>
                <w:b/>
                <w:sz w:val="24"/>
                <w:szCs w:val="24"/>
              </w:rPr>
              <w:t>G/SPS/N/ARG/231</w:t>
            </w:r>
          </w:p>
          <w:p w:rsidR="009248C9" w:rsidRPr="008378E1" w:rsidRDefault="009248C9" w:rsidP="00C44C98">
            <w:pPr>
              <w:pBdr>
                <w:between w:val="single" w:sz="6" w:space="1" w:color="auto"/>
              </w:pBdr>
              <w:jc w:val="both"/>
              <w:rPr>
                <w:sz w:val="24"/>
                <w:szCs w:val="24"/>
                <w:lang w:val="kk-KZ"/>
              </w:rPr>
            </w:pPr>
          </w:p>
        </w:tc>
        <w:tc>
          <w:tcPr>
            <w:tcW w:w="5386" w:type="dxa"/>
            <w:shd w:val="clear" w:color="auto" w:fill="auto"/>
          </w:tcPr>
          <w:p w:rsidR="009248C9" w:rsidRPr="008378E1" w:rsidRDefault="009248C9" w:rsidP="00FD572D">
            <w:pPr>
              <w:jc w:val="both"/>
              <w:rPr>
                <w:sz w:val="24"/>
                <w:szCs w:val="24"/>
                <w:lang w:val="kk-KZ"/>
              </w:rPr>
            </w:pPr>
            <w:r w:rsidRPr="008378E1">
              <w:rPr>
                <w:sz w:val="24"/>
                <w:szCs w:val="24"/>
                <w:lang w:val="kk-KZ"/>
              </w:rPr>
              <w:t>Фундук (Corylus avellana) өсімдіктерінің Аргентинаға импортын реттейтін фи</w:t>
            </w:r>
            <w:r w:rsidR="00FD572D" w:rsidRPr="008378E1">
              <w:rPr>
                <w:sz w:val="24"/>
                <w:szCs w:val="24"/>
                <w:lang w:val="kk-KZ"/>
              </w:rPr>
              <w:t>тосанитарлық талаптар Тіл</w:t>
            </w:r>
            <w:r w:rsidRPr="008378E1">
              <w:rPr>
                <w:sz w:val="24"/>
                <w:szCs w:val="24"/>
                <w:lang w:val="kk-KZ"/>
              </w:rPr>
              <w:t>: Испан беттер саны: 1</w:t>
            </w:r>
          </w:p>
        </w:tc>
        <w:tc>
          <w:tcPr>
            <w:tcW w:w="2268" w:type="dxa"/>
            <w:shd w:val="clear" w:color="auto" w:fill="auto"/>
          </w:tcPr>
          <w:p w:rsidR="009248C9" w:rsidRPr="008378E1" w:rsidRDefault="009248C9" w:rsidP="00C44C98">
            <w:pPr>
              <w:jc w:val="both"/>
              <w:rPr>
                <w:sz w:val="24"/>
                <w:szCs w:val="24"/>
                <w:lang w:val="kk-KZ"/>
              </w:rPr>
            </w:pPr>
          </w:p>
        </w:tc>
      </w:tr>
      <w:tr w:rsidR="00FD572D" w:rsidRPr="008378E1" w:rsidTr="00F92372">
        <w:trPr>
          <w:trHeight w:val="361"/>
        </w:trPr>
        <w:tc>
          <w:tcPr>
            <w:tcW w:w="426" w:type="dxa"/>
            <w:vMerge/>
            <w:shd w:val="clear" w:color="auto" w:fill="auto"/>
          </w:tcPr>
          <w:p w:rsidR="00FD572D" w:rsidRPr="008378E1" w:rsidRDefault="00FD572D" w:rsidP="00C44C98">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7 қазан 2019 жыл</w:t>
            </w:r>
          </w:p>
        </w:tc>
        <w:tc>
          <w:tcPr>
            <w:tcW w:w="5386" w:type="dxa"/>
            <w:shd w:val="clear" w:color="auto" w:fill="auto"/>
          </w:tcPr>
          <w:p w:rsidR="00FD572D" w:rsidRPr="008378E1" w:rsidRDefault="00FD572D" w:rsidP="00FD572D">
            <w:pPr>
              <w:jc w:val="both"/>
              <w:rPr>
                <w:sz w:val="24"/>
                <w:szCs w:val="24"/>
                <w:lang w:val="kk-KZ"/>
              </w:rPr>
            </w:pPr>
            <w:r w:rsidRPr="008378E1">
              <w:rPr>
                <w:sz w:val="24"/>
                <w:szCs w:val="24"/>
                <w:lang w:val="kk-KZ"/>
              </w:rPr>
              <w:t>Орман жаңғағы өсімдіктер (Corylus avellana)</w:t>
            </w:r>
          </w:p>
        </w:tc>
        <w:tc>
          <w:tcPr>
            <w:tcW w:w="2268" w:type="dxa"/>
            <w:shd w:val="clear" w:color="auto" w:fill="auto"/>
          </w:tcPr>
          <w:p w:rsidR="00FD572D" w:rsidRPr="008378E1" w:rsidRDefault="00FD572D" w:rsidP="00C44C98">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C44C98">
            <w:pPr>
              <w:pBdr>
                <w:between w:val="single" w:sz="6" w:space="1" w:color="auto"/>
              </w:pBdr>
              <w:jc w:val="both"/>
              <w:rPr>
                <w:sz w:val="24"/>
                <w:szCs w:val="24"/>
                <w:lang w:val="kk-KZ"/>
              </w:rPr>
            </w:pPr>
            <w:r w:rsidRPr="008378E1">
              <w:rPr>
                <w:sz w:val="24"/>
                <w:szCs w:val="24"/>
                <w:lang w:val="kk-KZ"/>
              </w:rPr>
              <w:t xml:space="preserve">Аргентина  </w:t>
            </w:r>
          </w:p>
        </w:tc>
        <w:tc>
          <w:tcPr>
            <w:tcW w:w="5386" w:type="dxa"/>
            <w:shd w:val="clear" w:color="auto" w:fill="auto"/>
          </w:tcPr>
          <w:p w:rsidR="009248C9" w:rsidRPr="008378E1" w:rsidRDefault="009248C9" w:rsidP="00FD572D">
            <w:pPr>
              <w:jc w:val="both"/>
              <w:rPr>
                <w:sz w:val="24"/>
                <w:szCs w:val="24"/>
                <w:lang w:val="kk-KZ"/>
              </w:rPr>
            </w:pPr>
            <w:r w:rsidRPr="008378E1">
              <w:rPr>
                <w:sz w:val="24"/>
                <w:szCs w:val="24"/>
                <w:lang w:val="kk-KZ"/>
              </w:rPr>
              <w:t xml:space="preserve">хабарлама фитосанитариялық тәуекелді талдау негізінде Аргентинаға Фундук (Corylus avellana) өсімдіктерін әкелуді реттейтін фитосанитариялық </w:t>
            </w:r>
            <w:r w:rsidRPr="008378E1">
              <w:rPr>
                <w:sz w:val="24"/>
                <w:szCs w:val="24"/>
                <w:lang w:val="kk-KZ"/>
              </w:rPr>
              <w:lastRenderedPageBreak/>
              <w:t>талаптарды белгілейді.</w:t>
            </w:r>
          </w:p>
        </w:tc>
        <w:tc>
          <w:tcPr>
            <w:tcW w:w="2268" w:type="dxa"/>
            <w:shd w:val="clear" w:color="auto" w:fill="auto"/>
          </w:tcPr>
          <w:p w:rsidR="009248C9" w:rsidRPr="008378E1" w:rsidRDefault="009248C9" w:rsidP="00C44C98">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C44C98">
            <w:pPr>
              <w:jc w:val="both"/>
              <w:rPr>
                <w:b/>
                <w:sz w:val="24"/>
                <w:szCs w:val="24"/>
              </w:rPr>
            </w:pPr>
            <w:r w:rsidRPr="008378E1">
              <w:rPr>
                <w:b/>
                <w:sz w:val="24"/>
                <w:szCs w:val="24"/>
              </w:rPr>
              <w:t>G/SPS/N/USA/3116</w:t>
            </w:r>
          </w:p>
          <w:p w:rsidR="009248C9" w:rsidRPr="008378E1" w:rsidRDefault="009248C9" w:rsidP="00C44C98">
            <w:pPr>
              <w:pBdr>
                <w:between w:val="single" w:sz="6" w:space="1" w:color="auto"/>
              </w:pBdr>
              <w:jc w:val="both"/>
              <w:rPr>
                <w:sz w:val="24"/>
                <w:szCs w:val="24"/>
                <w:lang w:val="kk-KZ"/>
              </w:rPr>
            </w:pPr>
          </w:p>
        </w:tc>
        <w:tc>
          <w:tcPr>
            <w:tcW w:w="5386" w:type="dxa"/>
            <w:shd w:val="clear" w:color="auto" w:fill="auto"/>
          </w:tcPr>
          <w:p w:rsidR="009248C9" w:rsidRPr="008378E1" w:rsidRDefault="009248C9" w:rsidP="00FD572D">
            <w:pPr>
              <w:jc w:val="both"/>
              <w:rPr>
                <w:sz w:val="24"/>
                <w:szCs w:val="24"/>
              </w:rPr>
            </w:pPr>
            <w:r w:rsidRPr="008378E1">
              <w:rPr>
                <w:sz w:val="24"/>
                <w:szCs w:val="24"/>
                <w:lang w:val="kk-KZ"/>
              </w:rPr>
              <w:t xml:space="preserve">Гонконгты африкалық обамен зақымданған аймақтар тізіміне қосу [№APHIS-2019-0052 құжат]. </w:t>
            </w:r>
            <w:r w:rsidRPr="008378E1">
              <w:rPr>
                <w:sz w:val="24"/>
                <w:szCs w:val="24"/>
              </w:rPr>
              <w:t>Тіл: ағылшын. Беттер саны: 2</w:t>
            </w:r>
          </w:p>
        </w:tc>
        <w:tc>
          <w:tcPr>
            <w:tcW w:w="2268" w:type="dxa"/>
            <w:shd w:val="clear" w:color="auto" w:fill="auto"/>
          </w:tcPr>
          <w:p w:rsidR="009248C9" w:rsidRPr="008378E1" w:rsidRDefault="009248C9" w:rsidP="00C44C98">
            <w:pPr>
              <w:jc w:val="both"/>
              <w:rPr>
                <w:sz w:val="24"/>
                <w:szCs w:val="24"/>
                <w:lang w:val="kk-KZ"/>
              </w:rPr>
            </w:pPr>
          </w:p>
        </w:tc>
      </w:tr>
      <w:tr w:rsidR="00FD572D" w:rsidRPr="008378E1" w:rsidTr="00F92372">
        <w:trPr>
          <w:trHeight w:val="361"/>
        </w:trPr>
        <w:tc>
          <w:tcPr>
            <w:tcW w:w="426" w:type="dxa"/>
            <w:vMerge/>
            <w:shd w:val="clear" w:color="auto" w:fill="auto"/>
          </w:tcPr>
          <w:p w:rsidR="00FD572D" w:rsidRPr="008378E1" w:rsidRDefault="00FD572D" w:rsidP="00C44C98">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8 қазан 2019 жыл</w:t>
            </w:r>
          </w:p>
        </w:tc>
        <w:tc>
          <w:tcPr>
            <w:tcW w:w="5386" w:type="dxa"/>
            <w:shd w:val="clear" w:color="auto" w:fill="auto"/>
          </w:tcPr>
          <w:p w:rsidR="00FD572D" w:rsidRPr="008378E1" w:rsidRDefault="00FD572D" w:rsidP="00FD572D">
            <w:pPr>
              <w:jc w:val="both"/>
              <w:rPr>
                <w:sz w:val="24"/>
                <w:szCs w:val="24"/>
                <w:lang w:val="kk-KZ"/>
              </w:rPr>
            </w:pPr>
            <w:r w:rsidRPr="008378E1">
              <w:rPr>
                <w:sz w:val="24"/>
                <w:szCs w:val="24"/>
                <w:lang w:val="kk-KZ"/>
              </w:rPr>
              <w:t>Шошқа еті және шошқа етінен жасалған өнімдер</w:t>
            </w:r>
          </w:p>
        </w:tc>
        <w:tc>
          <w:tcPr>
            <w:tcW w:w="2268" w:type="dxa"/>
            <w:shd w:val="clear" w:color="auto" w:fill="auto"/>
          </w:tcPr>
          <w:p w:rsidR="00FD572D" w:rsidRPr="008378E1" w:rsidRDefault="00FD572D" w:rsidP="00C44C98">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FD572D" w:rsidP="00C44C98">
            <w:pPr>
              <w:pBdr>
                <w:between w:val="single" w:sz="6" w:space="1" w:color="auto"/>
              </w:pBdr>
              <w:jc w:val="both"/>
              <w:rPr>
                <w:sz w:val="24"/>
                <w:szCs w:val="24"/>
                <w:lang w:val="kk-KZ"/>
              </w:rPr>
            </w:pPr>
            <w:r w:rsidRPr="008378E1">
              <w:rPr>
                <w:sz w:val="24"/>
                <w:szCs w:val="24"/>
                <w:lang w:val="kk-KZ"/>
              </w:rPr>
              <w:t>АҚШ</w:t>
            </w:r>
          </w:p>
        </w:tc>
        <w:tc>
          <w:tcPr>
            <w:tcW w:w="5386" w:type="dxa"/>
            <w:shd w:val="clear" w:color="auto" w:fill="auto"/>
          </w:tcPr>
          <w:p w:rsidR="009248C9" w:rsidRPr="008378E1" w:rsidRDefault="009248C9" w:rsidP="00FD572D">
            <w:pPr>
              <w:jc w:val="both"/>
              <w:rPr>
                <w:sz w:val="24"/>
                <w:szCs w:val="24"/>
                <w:lang w:val="kk-KZ"/>
              </w:rPr>
            </w:pPr>
            <w:r w:rsidRPr="008378E1">
              <w:rPr>
                <w:sz w:val="24"/>
                <w:szCs w:val="24"/>
                <w:lang w:val="kk-KZ"/>
              </w:rPr>
              <w:t>APHIS Гонконгтың (Қытай) жануарлар мен өсімдіктердің денсаулығын тексеру қызметінің пікірінше, шошқаның африкалық обасынан (ТЖА) зардап шегетін аймақтар тізіміне қосылғанын хабарлайды. APHIS Гонконг, Қытай ASF растауына байланысты осы әрекетті қабылдады. (Федеральный реестр, том 84, № 184, дүйсенбі, 23 қыркүйек 2019 жыл, стр. 49706-49707)</w:t>
            </w:r>
          </w:p>
        </w:tc>
        <w:tc>
          <w:tcPr>
            <w:tcW w:w="2268" w:type="dxa"/>
            <w:shd w:val="clear" w:color="auto" w:fill="auto"/>
          </w:tcPr>
          <w:p w:rsidR="009248C9" w:rsidRPr="008378E1" w:rsidRDefault="009248C9" w:rsidP="00C44C98">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C44C98">
            <w:pPr>
              <w:jc w:val="both"/>
              <w:rPr>
                <w:b/>
                <w:sz w:val="24"/>
                <w:szCs w:val="24"/>
              </w:rPr>
            </w:pPr>
            <w:r w:rsidRPr="008378E1">
              <w:rPr>
                <w:b/>
                <w:sz w:val="24"/>
                <w:szCs w:val="24"/>
              </w:rPr>
              <w:t>G/SPS/N/USA/3115</w:t>
            </w:r>
          </w:p>
          <w:p w:rsidR="009248C9" w:rsidRPr="008378E1" w:rsidRDefault="009248C9" w:rsidP="00C44C98">
            <w:pPr>
              <w:pBdr>
                <w:between w:val="single" w:sz="6" w:space="1" w:color="auto"/>
              </w:pBdr>
              <w:jc w:val="both"/>
              <w:rPr>
                <w:sz w:val="24"/>
                <w:szCs w:val="24"/>
                <w:lang w:val="kk-KZ"/>
              </w:rPr>
            </w:pPr>
          </w:p>
        </w:tc>
        <w:tc>
          <w:tcPr>
            <w:tcW w:w="5386" w:type="dxa"/>
            <w:shd w:val="clear" w:color="auto" w:fill="auto"/>
          </w:tcPr>
          <w:p w:rsidR="009248C9" w:rsidRPr="008378E1" w:rsidRDefault="009248C9" w:rsidP="00FD572D">
            <w:pPr>
              <w:jc w:val="both"/>
              <w:rPr>
                <w:sz w:val="24"/>
                <w:szCs w:val="24"/>
              </w:rPr>
            </w:pPr>
            <w:r w:rsidRPr="008378E1">
              <w:rPr>
                <w:sz w:val="24"/>
                <w:szCs w:val="24"/>
                <w:lang w:val="kk-KZ"/>
              </w:rPr>
              <w:t xml:space="preserve">Қосу Лаос өңірлердің тізіміне қозғалған африкалық обасы, шошқаның [Құжат № APHIS-2019-0051]. </w:t>
            </w:r>
            <w:r w:rsidRPr="008378E1">
              <w:rPr>
                <w:sz w:val="24"/>
                <w:szCs w:val="24"/>
              </w:rPr>
              <w:t>Тіл: ағылшын. Беттер саны: 1</w:t>
            </w:r>
          </w:p>
        </w:tc>
        <w:tc>
          <w:tcPr>
            <w:tcW w:w="2268" w:type="dxa"/>
            <w:shd w:val="clear" w:color="auto" w:fill="auto"/>
          </w:tcPr>
          <w:p w:rsidR="009248C9" w:rsidRPr="008378E1" w:rsidRDefault="009248C9" w:rsidP="00C44C98">
            <w:pPr>
              <w:jc w:val="both"/>
              <w:rPr>
                <w:sz w:val="24"/>
                <w:szCs w:val="24"/>
                <w:lang w:val="kk-KZ"/>
              </w:rPr>
            </w:pPr>
          </w:p>
        </w:tc>
      </w:tr>
      <w:tr w:rsidR="00FD572D" w:rsidRPr="008378E1" w:rsidTr="00F92372">
        <w:trPr>
          <w:trHeight w:val="361"/>
        </w:trPr>
        <w:tc>
          <w:tcPr>
            <w:tcW w:w="426" w:type="dxa"/>
            <w:vMerge/>
            <w:shd w:val="clear" w:color="auto" w:fill="auto"/>
          </w:tcPr>
          <w:p w:rsidR="00FD572D" w:rsidRPr="008378E1" w:rsidRDefault="00FD572D" w:rsidP="00C44C98">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8 қазан 2019 жыл</w:t>
            </w:r>
          </w:p>
        </w:tc>
        <w:tc>
          <w:tcPr>
            <w:tcW w:w="5386" w:type="dxa"/>
            <w:shd w:val="clear" w:color="auto" w:fill="auto"/>
          </w:tcPr>
          <w:p w:rsidR="00FD572D" w:rsidRPr="008378E1" w:rsidRDefault="00FD572D" w:rsidP="00FD572D">
            <w:pPr>
              <w:jc w:val="both"/>
              <w:rPr>
                <w:sz w:val="24"/>
                <w:szCs w:val="24"/>
                <w:lang w:val="kk-KZ"/>
              </w:rPr>
            </w:pPr>
            <w:r w:rsidRPr="008378E1">
              <w:rPr>
                <w:sz w:val="24"/>
                <w:szCs w:val="24"/>
                <w:lang w:val="kk-KZ"/>
              </w:rPr>
              <w:t>Шошқа еті және шошқа етінен жасалған өнімдер</w:t>
            </w:r>
          </w:p>
        </w:tc>
        <w:tc>
          <w:tcPr>
            <w:tcW w:w="2268" w:type="dxa"/>
            <w:shd w:val="clear" w:color="auto" w:fill="auto"/>
          </w:tcPr>
          <w:p w:rsidR="00FD572D" w:rsidRPr="008378E1" w:rsidRDefault="00FD572D" w:rsidP="00C44C98">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FD572D" w:rsidP="00C44C98">
            <w:pPr>
              <w:pBdr>
                <w:between w:val="single" w:sz="6" w:space="1" w:color="auto"/>
              </w:pBdr>
              <w:jc w:val="both"/>
              <w:rPr>
                <w:sz w:val="24"/>
                <w:szCs w:val="24"/>
                <w:lang w:val="kk-KZ"/>
              </w:rPr>
            </w:pPr>
            <w:r w:rsidRPr="008378E1">
              <w:rPr>
                <w:sz w:val="24"/>
                <w:szCs w:val="24"/>
                <w:lang w:val="kk-KZ"/>
              </w:rPr>
              <w:t>АҚШ</w:t>
            </w:r>
            <w:r w:rsidR="009248C9" w:rsidRPr="008378E1">
              <w:rPr>
                <w:sz w:val="24"/>
                <w:szCs w:val="24"/>
                <w:lang w:val="kk-KZ"/>
              </w:rPr>
              <w:t xml:space="preserve">  </w:t>
            </w:r>
          </w:p>
        </w:tc>
        <w:tc>
          <w:tcPr>
            <w:tcW w:w="5386" w:type="dxa"/>
            <w:shd w:val="clear" w:color="auto" w:fill="auto"/>
          </w:tcPr>
          <w:p w:rsidR="009248C9" w:rsidRPr="008378E1" w:rsidRDefault="009248C9" w:rsidP="00FD572D">
            <w:pPr>
              <w:jc w:val="both"/>
              <w:rPr>
                <w:sz w:val="24"/>
                <w:szCs w:val="24"/>
              </w:rPr>
            </w:pPr>
            <w:r w:rsidRPr="008378E1">
              <w:rPr>
                <w:sz w:val="24"/>
                <w:szCs w:val="24"/>
                <w:lang w:val="kk-KZ"/>
              </w:rPr>
              <w:t xml:space="preserve">APHIS Лаос Халық-Демократиялық Республикасы жануарлар мен өсімдіктердің денсаулығы инспекциясы қызметінің пікірінше шошқаның африкалық обасынан (ТЖА) зардап шегетін аймақтар тізіміне қосылғанын хабарлайды. APHIS Лаос Халық-Демократиялық Республикасында ТЖА растауына байланысты осы әрекетті қабылдады. </w:t>
            </w:r>
            <w:r w:rsidRPr="008378E1">
              <w:rPr>
                <w:sz w:val="24"/>
                <w:szCs w:val="24"/>
              </w:rPr>
              <w:t>(Федеральный реестр, том 84, № 184, дүйсенбі, 23 қыркүйек 2019 жыл, стр. 49709)</w:t>
            </w:r>
          </w:p>
        </w:tc>
        <w:tc>
          <w:tcPr>
            <w:tcW w:w="2268" w:type="dxa"/>
            <w:shd w:val="clear" w:color="auto" w:fill="auto"/>
          </w:tcPr>
          <w:p w:rsidR="009248C9" w:rsidRPr="008378E1" w:rsidRDefault="009248C9" w:rsidP="00C44C98">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C44C98">
            <w:pPr>
              <w:jc w:val="both"/>
              <w:rPr>
                <w:b/>
                <w:sz w:val="24"/>
                <w:szCs w:val="24"/>
              </w:rPr>
            </w:pPr>
            <w:r w:rsidRPr="008378E1">
              <w:rPr>
                <w:b/>
                <w:sz w:val="24"/>
                <w:szCs w:val="24"/>
              </w:rPr>
              <w:t>G/SPS/N/USA/3114</w:t>
            </w:r>
          </w:p>
          <w:p w:rsidR="009248C9" w:rsidRPr="008378E1" w:rsidRDefault="009248C9" w:rsidP="00C44C98">
            <w:pPr>
              <w:pBdr>
                <w:between w:val="single" w:sz="6" w:space="1" w:color="auto"/>
              </w:pBdr>
              <w:jc w:val="both"/>
              <w:rPr>
                <w:sz w:val="24"/>
                <w:szCs w:val="24"/>
                <w:lang w:val="kk-KZ"/>
              </w:rPr>
            </w:pPr>
          </w:p>
        </w:tc>
        <w:tc>
          <w:tcPr>
            <w:tcW w:w="5386" w:type="dxa"/>
            <w:shd w:val="clear" w:color="auto" w:fill="auto"/>
          </w:tcPr>
          <w:p w:rsidR="009248C9" w:rsidRPr="008378E1" w:rsidRDefault="009248C9" w:rsidP="00FD572D">
            <w:pPr>
              <w:jc w:val="both"/>
              <w:rPr>
                <w:sz w:val="24"/>
                <w:szCs w:val="24"/>
                <w:lang w:val="kk-KZ"/>
              </w:rPr>
            </w:pPr>
            <w:r w:rsidRPr="008378E1">
              <w:rPr>
                <w:sz w:val="24"/>
                <w:szCs w:val="24"/>
                <w:lang w:val="kk-KZ"/>
              </w:rPr>
              <w:t>Корей Халықтық-демократиялық республикасын африкалық шошқа обасына әсер ететін аймақтар тізіміне қосу [№APHIS-2019-0047 құжаты].</w:t>
            </w:r>
          </w:p>
          <w:p w:rsidR="009248C9" w:rsidRPr="008378E1" w:rsidRDefault="009248C9" w:rsidP="00FD572D">
            <w:pPr>
              <w:jc w:val="both"/>
              <w:rPr>
                <w:sz w:val="24"/>
                <w:szCs w:val="24"/>
              </w:rPr>
            </w:pPr>
            <w:r w:rsidRPr="008378E1">
              <w:rPr>
                <w:sz w:val="24"/>
                <w:szCs w:val="24"/>
              </w:rPr>
              <w:t>Тіл: ағылшын. Беттер саны: 2</w:t>
            </w:r>
          </w:p>
        </w:tc>
        <w:tc>
          <w:tcPr>
            <w:tcW w:w="2268" w:type="dxa"/>
            <w:shd w:val="clear" w:color="auto" w:fill="auto"/>
          </w:tcPr>
          <w:p w:rsidR="009248C9" w:rsidRPr="008378E1" w:rsidRDefault="009248C9" w:rsidP="00C44C98">
            <w:pPr>
              <w:jc w:val="both"/>
              <w:rPr>
                <w:sz w:val="24"/>
                <w:szCs w:val="24"/>
                <w:lang w:val="kk-KZ"/>
              </w:rPr>
            </w:pPr>
          </w:p>
        </w:tc>
      </w:tr>
      <w:tr w:rsidR="00FD572D" w:rsidRPr="008378E1" w:rsidTr="00F92372">
        <w:trPr>
          <w:trHeight w:val="361"/>
        </w:trPr>
        <w:tc>
          <w:tcPr>
            <w:tcW w:w="426" w:type="dxa"/>
            <w:vMerge/>
            <w:shd w:val="clear" w:color="auto" w:fill="auto"/>
          </w:tcPr>
          <w:p w:rsidR="00FD572D" w:rsidRPr="008378E1" w:rsidRDefault="00FD572D" w:rsidP="00C44C98">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8 қазан 2019 жыл</w:t>
            </w:r>
          </w:p>
        </w:tc>
        <w:tc>
          <w:tcPr>
            <w:tcW w:w="5386" w:type="dxa"/>
            <w:shd w:val="clear" w:color="auto" w:fill="auto"/>
          </w:tcPr>
          <w:p w:rsidR="00FD572D" w:rsidRPr="008378E1" w:rsidRDefault="00FD572D" w:rsidP="00FD572D">
            <w:pPr>
              <w:jc w:val="both"/>
              <w:rPr>
                <w:sz w:val="24"/>
                <w:szCs w:val="24"/>
                <w:lang w:val="kk-KZ"/>
              </w:rPr>
            </w:pPr>
            <w:r w:rsidRPr="008378E1">
              <w:rPr>
                <w:sz w:val="24"/>
                <w:szCs w:val="24"/>
                <w:lang w:val="kk-KZ"/>
              </w:rPr>
              <w:t>Шошқа еті және шошқа етінен жасалған өнімдер</w:t>
            </w:r>
          </w:p>
        </w:tc>
        <w:tc>
          <w:tcPr>
            <w:tcW w:w="2268" w:type="dxa"/>
            <w:shd w:val="clear" w:color="auto" w:fill="auto"/>
          </w:tcPr>
          <w:p w:rsidR="00FD572D" w:rsidRPr="008378E1" w:rsidRDefault="00FD572D" w:rsidP="00C44C98">
            <w:pPr>
              <w:jc w:val="both"/>
              <w:rPr>
                <w:sz w:val="24"/>
                <w:szCs w:val="24"/>
                <w:lang w:val="kk-KZ"/>
              </w:rPr>
            </w:pPr>
          </w:p>
        </w:tc>
      </w:tr>
      <w:tr w:rsidR="00FD572D" w:rsidRPr="008378E1" w:rsidTr="00F92372">
        <w:trPr>
          <w:trHeight w:val="361"/>
        </w:trPr>
        <w:tc>
          <w:tcPr>
            <w:tcW w:w="426" w:type="dxa"/>
            <w:vMerge/>
            <w:shd w:val="clear" w:color="auto" w:fill="auto"/>
          </w:tcPr>
          <w:p w:rsidR="00FD572D" w:rsidRPr="008378E1" w:rsidRDefault="00FD572D" w:rsidP="00C44C98">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pBdr>
                <w:between w:val="single" w:sz="6" w:space="1" w:color="auto"/>
              </w:pBdr>
              <w:jc w:val="both"/>
              <w:rPr>
                <w:sz w:val="24"/>
                <w:szCs w:val="24"/>
                <w:lang w:val="kk-KZ"/>
              </w:rPr>
            </w:pPr>
            <w:r w:rsidRPr="008378E1">
              <w:rPr>
                <w:sz w:val="24"/>
                <w:szCs w:val="24"/>
                <w:lang w:val="kk-KZ"/>
              </w:rPr>
              <w:t xml:space="preserve">АҚШ  </w:t>
            </w:r>
          </w:p>
        </w:tc>
        <w:tc>
          <w:tcPr>
            <w:tcW w:w="5386" w:type="dxa"/>
            <w:shd w:val="clear" w:color="auto" w:fill="auto"/>
          </w:tcPr>
          <w:p w:rsidR="00FD572D" w:rsidRPr="008378E1" w:rsidRDefault="00FD572D" w:rsidP="00FD572D">
            <w:pPr>
              <w:jc w:val="both"/>
              <w:rPr>
                <w:sz w:val="24"/>
                <w:szCs w:val="24"/>
                <w:lang w:val="kk-KZ"/>
              </w:rPr>
            </w:pPr>
            <w:r w:rsidRPr="008378E1">
              <w:rPr>
                <w:sz w:val="24"/>
                <w:szCs w:val="24"/>
                <w:lang w:val="kk-KZ"/>
              </w:rPr>
              <w:t>APHIS Корей Халық-Демократиялық Республикасы жануарлар мен өсімдіктердің денсаулығы инспекциясы қызметінің пікірінше, шошқаның африкалық обасынан (ТЖА) зардап шегетін аймақтар тізіміне қосылғанын хабарлайды.</w:t>
            </w:r>
          </w:p>
        </w:tc>
        <w:tc>
          <w:tcPr>
            <w:tcW w:w="2268" w:type="dxa"/>
            <w:shd w:val="clear" w:color="auto" w:fill="auto"/>
          </w:tcPr>
          <w:p w:rsidR="00FD572D" w:rsidRPr="008378E1" w:rsidRDefault="00FD572D" w:rsidP="00C44C98">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44C98">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C44C98">
            <w:pPr>
              <w:jc w:val="both"/>
              <w:rPr>
                <w:b/>
                <w:sz w:val="24"/>
                <w:szCs w:val="24"/>
              </w:rPr>
            </w:pPr>
            <w:r w:rsidRPr="008378E1">
              <w:rPr>
                <w:b/>
                <w:sz w:val="24"/>
                <w:szCs w:val="24"/>
              </w:rPr>
              <w:t>G/SPS/N/EU/351</w:t>
            </w:r>
          </w:p>
          <w:p w:rsidR="009248C9" w:rsidRPr="008378E1" w:rsidRDefault="009248C9" w:rsidP="00C44C98">
            <w:pPr>
              <w:pBdr>
                <w:between w:val="single" w:sz="6" w:space="1" w:color="auto"/>
              </w:pBdr>
              <w:jc w:val="both"/>
              <w:rPr>
                <w:sz w:val="24"/>
                <w:szCs w:val="24"/>
                <w:lang w:val="kk-KZ"/>
              </w:rPr>
            </w:pPr>
          </w:p>
        </w:tc>
        <w:tc>
          <w:tcPr>
            <w:tcW w:w="5386" w:type="dxa"/>
            <w:shd w:val="clear" w:color="auto" w:fill="auto"/>
          </w:tcPr>
          <w:p w:rsidR="009248C9" w:rsidRPr="008378E1" w:rsidRDefault="009248C9" w:rsidP="00FD572D">
            <w:pPr>
              <w:jc w:val="both"/>
              <w:rPr>
                <w:sz w:val="24"/>
                <w:szCs w:val="24"/>
              </w:rPr>
            </w:pPr>
            <w:r w:rsidRPr="008378E1">
              <w:rPr>
                <w:sz w:val="24"/>
                <w:szCs w:val="24"/>
                <w:lang w:val="kk-KZ"/>
              </w:rPr>
              <w:t xml:space="preserve">Жаңа Тамақ өнімдерінің Одақтық тізімін белгілейтін (ЕО) 2017/2470 жүзеге асыру туралы регламентті түзету туралы 2019 жылғы 29 шілдедегі қаулыны (ЕО) жүзеге асыру жөніндегі комиссия және Еуропалық Парламент пен Кеңестің № 258/97 регламентіне (ЕО) сәйкес жаңа тамақ ингредиенті ретінде ашытқы бета-глюкандарды пайдалануды кеңейтуге рұқсат беретін (ЕҚ) 2017/2078 жүзеге асыру туралы шешім (ЕҚ) 2019/1272 (ЕҚ) жүзеге асыру жөніндегі комиссия (ЕҚ) 2017/2078. </w:t>
            </w:r>
            <w:r w:rsidRPr="008378E1">
              <w:rPr>
                <w:sz w:val="24"/>
                <w:szCs w:val="24"/>
              </w:rPr>
              <w:t xml:space="preserve">Тіл: ағылшын, </w:t>
            </w:r>
            <w:proofErr w:type="gramStart"/>
            <w:r w:rsidRPr="008378E1">
              <w:rPr>
                <w:sz w:val="24"/>
                <w:szCs w:val="24"/>
              </w:rPr>
              <w:t>француз ж</w:t>
            </w:r>
            <w:proofErr w:type="gramEnd"/>
            <w:r w:rsidRPr="008378E1">
              <w:rPr>
                <w:sz w:val="24"/>
                <w:szCs w:val="24"/>
              </w:rPr>
              <w:t>әне испан. Беттер саны: 3</w:t>
            </w:r>
          </w:p>
        </w:tc>
        <w:tc>
          <w:tcPr>
            <w:tcW w:w="2268" w:type="dxa"/>
            <w:shd w:val="clear" w:color="auto" w:fill="auto"/>
          </w:tcPr>
          <w:p w:rsidR="009248C9" w:rsidRPr="008378E1" w:rsidRDefault="009248C9" w:rsidP="00C44C98">
            <w:pPr>
              <w:jc w:val="both"/>
              <w:rPr>
                <w:sz w:val="24"/>
                <w:szCs w:val="24"/>
                <w:lang w:val="kk-KZ"/>
              </w:rPr>
            </w:pPr>
          </w:p>
        </w:tc>
      </w:tr>
      <w:tr w:rsidR="00FD572D" w:rsidRPr="008378E1" w:rsidTr="00F92372">
        <w:trPr>
          <w:trHeight w:val="361"/>
        </w:trPr>
        <w:tc>
          <w:tcPr>
            <w:tcW w:w="426" w:type="dxa"/>
            <w:vMerge/>
            <w:shd w:val="clear" w:color="auto" w:fill="auto"/>
          </w:tcPr>
          <w:p w:rsidR="00FD572D" w:rsidRPr="008378E1" w:rsidRDefault="00FD572D" w:rsidP="00C44C98">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8 қазан 2019 жыл</w:t>
            </w:r>
          </w:p>
        </w:tc>
        <w:tc>
          <w:tcPr>
            <w:tcW w:w="5386" w:type="dxa"/>
            <w:shd w:val="clear" w:color="auto" w:fill="auto"/>
          </w:tcPr>
          <w:p w:rsidR="00FD572D" w:rsidRPr="008378E1" w:rsidRDefault="00FD572D" w:rsidP="00C44C98">
            <w:pPr>
              <w:rPr>
                <w:sz w:val="24"/>
                <w:szCs w:val="24"/>
              </w:rPr>
            </w:pPr>
            <w:r w:rsidRPr="008378E1">
              <w:rPr>
                <w:sz w:val="24"/>
                <w:szCs w:val="24"/>
              </w:rPr>
              <w:t>жаңа азы</w:t>
            </w:r>
            <w:proofErr w:type="gramStart"/>
            <w:r w:rsidRPr="008378E1">
              <w:rPr>
                <w:sz w:val="24"/>
                <w:szCs w:val="24"/>
              </w:rPr>
              <w:t>қ-</w:t>
            </w:r>
            <w:proofErr w:type="gramEnd"/>
            <w:r w:rsidRPr="008378E1">
              <w:rPr>
                <w:sz w:val="24"/>
                <w:szCs w:val="24"/>
              </w:rPr>
              <w:t>түлік өнімдері</w:t>
            </w:r>
          </w:p>
        </w:tc>
        <w:tc>
          <w:tcPr>
            <w:tcW w:w="2268" w:type="dxa"/>
            <w:shd w:val="clear" w:color="auto" w:fill="auto"/>
          </w:tcPr>
          <w:p w:rsidR="00FD572D" w:rsidRPr="008378E1" w:rsidRDefault="00FD572D" w:rsidP="00C44C98">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674C2D">
            <w:pPr>
              <w:numPr>
                <w:ilvl w:val="0"/>
                <w:numId w:val="3"/>
              </w:numPr>
              <w:ind w:left="0" w:firstLine="0"/>
              <w:jc w:val="both"/>
              <w:rPr>
                <w:sz w:val="24"/>
                <w:szCs w:val="24"/>
                <w:lang w:val="kk-KZ"/>
              </w:rPr>
            </w:pPr>
          </w:p>
        </w:tc>
        <w:tc>
          <w:tcPr>
            <w:tcW w:w="2552" w:type="dxa"/>
            <w:shd w:val="clear" w:color="auto" w:fill="auto"/>
          </w:tcPr>
          <w:p w:rsidR="009248C9" w:rsidRPr="008378E1" w:rsidRDefault="00FD572D" w:rsidP="00674C2D">
            <w:pPr>
              <w:pBdr>
                <w:between w:val="single" w:sz="6" w:space="1" w:color="auto"/>
              </w:pBdr>
              <w:jc w:val="both"/>
              <w:rPr>
                <w:sz w:val="24"/>
                <w:szCs w:val="24"/>
                <w:lang w:val="kk-KZ"/>
              </w:rPr>
            </w:pPr>
            <w:r w:rsidRPr="008378E1">
              <w:rPr>
                <w:sz w:val="24"/>
                <w:szCs w:val="24"/>
                <w:lang w:val="kk-KZ"/>
              </w:rPr>
              <w:t>Еуропалық Одақ</w:t>
            </w:r>
          </w:p>
        </w:tc>
        <w:tc>
          <w:tcPr>
            <w:tcW w:w="5386" w:type="dxa"/>
            <w:shd w:val="clear" w:color="auto" w:fill="auto"/>
          </w:tcPr>
          <w:p w:rsidR="009248C9" w:rsidRPr="008378E1" w:rsidRDefault="009248C9" w:rsidP="00674C2D">
            <w:pPr>
              <w:rPr>
                <w:sz w:val="24"/>
                <w:szCs w:val="24"/>
                <w:lang w:val="kk-KZ"/>
              </w:rPr>
            </w:pPr>
            <w:r w:rsidRPr="008378E1">
              <w:rPr>
                <w:sz w:val="24"/>
                <w:szCs w:val="24"/>
                <w:lang w:val="kk-KZ"/>
              </w:rPr>
              <w:t>Шара Одақ тізімінде жасушалық дақылдардан жасалған эхинацея пурпурнаның жаңа тағамдық сығындысын таңбалауға ерекше талаптар мен белгілеуді түзетуге қатысты. Бұл шара сондай-ақ Одақ тізімінде және шешімде ашытқы бета-глюкандардың ерекшеліктерін түзетуге қатысты.</w:t>
            </w:r>
          </w:p>
        </w:tc>
        <w:tc>
          <w:tcPr>
            <w:tcW w:w="2268" w:type="dxa"/>
            <w:shd w:val="clear" w:color="auto" w:fill="auto"/>
          </w:tcPr>
          <w:p w:rsidR="009248C9" w:rsidRPr="008378E1" w:rsidRDefault="009248C9" w:rsidP="00674C2D">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FD572D">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D572D">
            <w:pPr>
              <w:jc w:val="both"/>
              <w:rPr>
                <w:rFonts w:eastAsia="Verdana"/>
                <w:b/>
                <w:sz w:val="24"/>
                <w:szCs w:val="24"/>
                <w:lang w:val="en-GB" w:eastAsia="en-US"/>
              </w:rPr>
            </w:pPr>
            <w:r w:rsidRPr="008378E1">
              <w:rPr>
                <w:b/>
                <w:sz w:val="24"/>
                <w:szCs w:val="24"/>
              </w:rPr>
              <w:t>G/SPS/N/MEX/374</w:t>
            </w:r>
          </w:p>
          <w:p w:rsidR="009248C9" w:rsidRPr="008378E1" w:rsidRDefault="009248C9" w:rsidP="00FD572D">
            <w:pPr>
              <w:pBdr>
                <w:between w:val="single" w:sz="6" w:space="1" w:color="auto"/>
              </w:pBdr>
              <w:jc w:val="both"/>
              <w:rPr>
                <w:sz w:val="24"/>
                <w:szCs w:val="24"/>
                <w:lang w:val="kk-KZ"/>
              </w:rPr>
            </w:pPr>
          </w:p>
        </w:tc>
        <w:tc>
          <w:tcPr>
            <w:tcW w:w="5386" w:type="dxa"/>
            <w:shd w:val="clear" w:color="auto" w:fill="auto"/>
          </w:tcPr>
          <w:p w:rsidR="009248C9" w:rsidRPr="008378E1" w:rsidRDefault="009248C9" w:rsidP="00FD572D">
            <w:pPr>
              <w:jc w:val="both"/>
              <w:rPr>
                <w:sz w:val="24"/>
                <w:szCs w:val="24"/>
                <w:lang w:val="kk-KZ"/>
              </w:rPr>
            </w:pPr>
            <w:r w:rsidRPr="008378E1">
              <w:rPr>
                <w:sz w:val="24"/>
                <w:szCs w:val="24"/>
                <w:lang w:val="kk-KZ"/>
              </w:rPr>
              <w:t>Танзания мен Нидерландыдан шыққан қауын тұқымдарын (Cucumis melo l.) Мексикаға әкелуді реттейтін фитосанитарлық талаптар) тілі (және): испан беттер саны: 1</w:t>
            </w:r>
          </w:p>
        </w:tc>
        <w:tc>
          <w:tcPr>
            <w:tcW w:w="2268" w:type="dxa"/>
            <w:shd w:val="clear" w:color="auto" w:fill="auto"/>
          </w:tcPr>
          <w:p w:rsidR="009248C9" w:rsidRPr="008378E1" w:rsidRDefault="00FD572D" w:rsidP="00FD572D">
            <w:pPr>
              <w:jc w:val="both"/>
              <w:rPr>
                <w:sz w:val="24"/>
                <w:szCs w:val="24"/>
                <w:lang w:val="kk-KZ"/>
              </w:rPr>
            </w:pPr>
            <w:r w:rsidRPr="008378E1">
              <w:rPr>
                <w:sz w:val="24"/>
                <w:szCs w:val="24"/>
                <w:lang w:val="kk-KZ"/>
              </w:rPr>
              <w:t xml:space="preserve">8 желтоқсан </w:t>
            </w:r>
            <w:r w:rsidRPr="008378E1">
              <w:rPr>
                <w:sz w:val="24"/>
                <w:szCs w:val="24"/>
              </w:rPr>
              <w:t>2019 жыл</w:t>
            </w:r>
          </w:p>
        </w:tc>
      </w:tr>
      <w:tr w:rsidR="00FD572D" w:rsidRPr="008378E1" w:rsidTr="00F92372">
        <w:trPr>
          <w:trHeight w:val="361"/>
        </w:trPr>
        <w:tc>
          <w:tcPr>
            <w:tcW w:w="426" w:type="dxa"/>
            <w:vMerge/>
            <w:shd w:val="clear" w:color="auto" w:fill="auto"/>
          </w:tcPr>
          <w:p w:rsidR="00FD572D" w:rsidRPr="008378E1" w:rsidRDefault="00FD572D" w:rsidP="00FD572D">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FD572D">
            <w:pPr>
              <w:jc w:val="both"/>
              <w:rPr>
                <w:sz w:val="24"/>
                <w:szCs w:val="24"/>
                <w:lang w:val="kk-KZ"/>
              </w:rPr>
            </w:pPr>
            <w:r w:rsidRPr="008378E1">
              <w:rPr>
                <w:sz w:val="24"/>
                <w:szCs w:val="24"/>
                <w:lang w:val="kk-KZ"/>
              </w:rPr>
              <w:t>9 қазан 2019 жыл</w:t>
            </w:r>
          </w:p>
        </w:tc>
        <w:tc>
          <w:tcPr>
            <w:tcW w:w="5386" w:type="dxa"/>
            <w:shd w:val="clear" w:color="auto" w:fill="auto"/>
          </w:tcPr>
          <w:p w:rsidR="00FD572D" w:rsidRPr="008378E1" w:rsidRDefault="00FD572D" w:rsidP="00FD572D">
            <w:pPr>
              <w:jc w:val="both"/>
              <w:rPr>
                <w:sz w:val="24"/>
                <w:szCs w:val="24"/>
                <w:lang w:val="kk-KZ"/>
              </w:rPr>
            </w:pPr>
            <w:r w:rsidRPr="008378E1">
              <w:rPr>
                <w:sz w:val="24"/>
                <w:szCs w:val="24"/>
                <w:lang w:val="kk-KZ"/>
              </w:rPr>
              <w:t>Тұқым қауын (Cucumis melo L.) (СЭҚ ТН коды: 120770)</w:t>
            </w:r>
          </w:p>
        </w:tc>
        <w:tc>
          <w:tcPr>
            <w:tcW w:w="2268" w:type="dxa"/>
            <w:shd w:val="clear" w:color="auto" w:fill="auto"/>
          </w:tcPr>
          <w:p w:rsidR="00FD572D" w:rsidRPr="008378E1" w:rsidRDefault="00FD572D" w:rsidP="00FD572D">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FD572D">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D572D">
            <w:pPr>
              <w:pBdr>
                <w:between w:val="single" w:sz="6" w:space="1" w:color="auto"/>
              </w:pBdr>
              <w:jc w:val="both"/>
              <w:rPr>
                <w:sz w:val="24"/>
                <w:szCs w:val="24"/>
                <w:lang w:val="kk-KZ"/>
              </w:rPr>
            </w:pPr>
            <w:r w:rsidRPr="008378E1">
              <w:rPr>
                <w:sz w:val="24"/>
                <w:szCs w:val="24"/>
                <w:lang w:val="kk-KZ"/>
              </w:rPr>
              <w:t>Мексика</w:t>
            </w:r>
          </w:p>
        </w:tc>
        <w:tc>
          <w:tcPr>
            <w:tcW w:w="5386" w:type="dxa"/>
            <w:shd w:val="clear" w:color="auto" w:fill="auto"/>
          </w:tcPr>
          <w:p w:rsidR="009248C9" w:rsidRPr="008378E1" w:rsidRDefault="009248C9" w:rsidP="00FD572D">
            <w:pPr>
              <w:jc w:val="both"/>
              <w:rPr>
                <w:sz w:val="24"/>
                <w:szCs w:val="24"/>
              </w:rPr>
            </w:pPr>
            <w:r w:rsidRPr="008378E1">
              <w:rPr>
                <w:sz w:val="24"/>
                <w:szCs w:val="24"/>
                <w:lang w:val="kk-KZ"/>
              </w:rPr>
              <w:t xml:space="preserve">фитосанитарлық тәуекелді талдау негізінде ауыл шаруашылығы және ауылдық аудандарды дамыту министрлігі Танзания мен Нидерландыдан шыққан қауын тұқымын (Cucumis melo l.) </w:t>
            </w:r>
            <w:proofErr w:type="gramStart"/>
            <w:r w:rsidRPr="008378E1">
              <w:rPr>
                <w:sz w:val="24"/>
                <w:szCs w:val="24"/>
              </w:rPr>
              <w:t>Мексика</w:t>
            </w:r>
            <w:proofErr w:type="gramEnd"/>
            <w:r w:rsidRPr="008378E1">
              <w:rPr>
                <w:sz w:val="24"/>
                <w:szCs w:val="24"/>
              </w:rPr>
              <w:t>ға әкелуді реттейтін ұсынылған фитосанитарлық талаптарды әзірледі.</w:t>
            </w:r>
          </w:p>
        </w:tc>
        <w:tc>
          <w:tcPr>
            <w:tcW w:w="2268" w:type="dxa"/>
            <w:shd w:val="clear" w:color="auto" w:fill="auto"/>
          </w:tcPr>
          <w:p w:rsidR="009248C9" w:rsidRPr="008378E1" w:rsidRDefault="009248C9" w:rsidP="00FD572D">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FD572D">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D572D">
            <w:pPr>
              <w:jc w:val="both"/>
              <w:rPr>
                <w:rFonts w:eastAsia="Verdana"/>
                <w:b/>
                <w:sz w:val="24"/>
                <w:szCs w:val="24"/>
                <w:lang w:eastAsia="en-US"/>
              </w:rPr>
            </w:pPr>
            <w:r w:rsidRPr="008378E1">
              <w:rPr>
                <w:b/>
                <w:sz w:val="24"/>
                <w:szCs w:val="24"/>
              </w:rPr>
              <w:t>G/SPS/N/MEX/373</w:t>
            </w:r>
          </w:p>
        </w:tc>
        <w:tc>
          <w:tcPr>
            <w:tcW w:w="5386" w:type="dxa"/>
            <w:shd w:val="clear" w:color="auto" w:fill="auto"/>
          </w:tcPr>
          <w:p w:rsidR="009248C9" w:rsidRPr="008378E1" w:rsidRDefault="009248C9" w:rsidP="00FD572D">
            <w:pPr>
              <w:jc w:val="both"/>
              <w:rPr>
                <w:sz w:val="24"/>
                <w:szCs w:val="24"/>
              </w:rPr>
            </w:pPr>
            <w:r w:rsidRPr="008378E1">
              <w:rPr>
                <w:sz w:val="24"/>
                <w:szCs w:val="24"/>
              </w:rPr>
              <w:t xml:space="preserve">Танзания мен Нидерландыдан шыққан қияр тұқымдарын (Cucumis sativus l.) </w:t>
            </w:r>
            <w:proofErr w:type="gramStart"/>
            <w:r w:rsidRPr="008378E1">
              <w:rPr>
                <w:sz w:val="24"/>
                <w:szCs w:val="24"/>
              </w:rPr>
              <w:t>Мексика</w:t>
            </w:r>
            <w:proofErr w:type="gramEnd"/>
            <w:r w:rsidRPr="008378E1">
              <w:rPr>
                <w:sz w:val="24"/>
                <w:szCs w:val="24"/>
              </w:rPr>
              <w:t>ға әкелуді реттейтін фитосанитарлық шаралар</w:t>
            </w:r>
          </w:p>
        </w:tc>
        <w:tc>
          <w:tcPr>
            <w:tcW w:w="2268" w:type="dxa"/>
            <w:shd w:val="clear" w:color="auto" w:fill="auto"/>
          </w:tcPr>
          <w:p w:rsidR="009248C9" w:rsidRPr="008378E1" w:rsidRDefault="00FD572D" w:rsidP="00FD572D">
            <w:pPr>
              <w:jc w:val="both"/>
              <w:rPr>
                <w:sz w:val="24"/>
                <w:szCs w:val="24"/>
                <w:lang w:val="kk-KZ"/>
              </w:rPr>
            </w:pPr>
            <w:r w:rsidRPr="008378E1">
              <w:rPr>
                <w:sz w:val="24"/>
                <w:szCs w:val="24"/>
                <w:lang w:val="kk-KZ"/>
              </w:rPr>
              <w:t xml:space="preserve">8 желтоқсан </w:t>
            </w:r>
            <w:r w:rsidRPr="008378E1">
              <w:rPr>
                <w:sz w:val="24"/>
                <w:szCs w:val="24"/>
              </w:rPr>
              <w:t>2019 жыл</w:t>
            </w:r>
          </w:p>
        </w:tc>
      </w:tr>
      <w:tr w:rsidR="00FD572D" w:rsidRPr="008378E1" w:rsidTr="00F92372">
        <w:trPr>
          <w:trHeight w:val="361"/>
        </w:trPr>
        <w:tc>
          <w:tcPr>
            <w:tcW w:w="426" w:type="dxa"/>
            <w:vMerge/>
            <w:shd w:val="clear" w:color="auto" w:fill="auto"/>
          </w:tcPr>
          <w:p w:rsidR="00FD572D" w:rsidRPr="008378E1" w:rsidRDefault="00FD572D" w:rsidP="00FD572D">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9 қазан 2019 жыл</w:t>
            </w:r>
          </w:p>
        </w:tc>
        <w:tc>
          <w:tcPr>
            <w:tcW w:w="5386" w:type="dxa"/>
            <w:shd w:val="clear" w:color="auto" w:fill="auto"/>
          </w:tcPr>
          <w:p w:rsidR="00FD572D" w:rsidRPr="008378E1" w:rsidRDefault="00FD572D" w:rsidP="00FD572D">
            <w:pPr>
              <w:jc w:val="both"/>
              <w:rPr>
                <w:sz w:val="24"/>
                <w:szCs w:val="24"/>
                <w:lang w:val="en-US"/>
              </w:rPr>
            </w:pPr>
            <w:r w:rsidRPr="008378E1">
              <w:rPr>
                <w:sz w:val="24"/>
                <w:szCs w:val="24"/>
              </w:rPr>
              <w:t>Қияр</w:t>
            </w:r>
            <w:r w:rsidRPr="008378E1">
              <w:rPr>
                <w:sz w:val="24"/>
                <w:szCs w:val="24"/>
                <w:lang w:val="en-US"/>
              </w:rPr>
              <w:t xml:space="preserve"> </w:t>
            </w:r>
            <w:r w:rsidRPr="008378E1">
              <w:rPr>
                <w:sz w:val="24"/>
                <w:szCs w:val="24"/>
              </w:rPr>
              <w:t>тұқымы</w:t>
            </w:r>
            <w:r w:rsidRPr="008378E1">
              <w:rPr>
                <w:sz w:val="24"/>
                <w:szCs w:val="24"/>
                <w:lang w:val="en-US"/>
              </w:rPr>
              <w:t xml:space="preserve"> (Cucumis sativus l.)</w:t>
            </w:r>
          </w:p>
        </w:tc>
        <w:tc>
          <w:tcPr>
            <w:tcW w:w="2268" w:type="dxa"/>
            <w:shd w:val="clear" w:color="auto" w:fill="auto"/>
          </w:tcPr>
          <w:p w:rsidR="00FD572D" w:rsidRPr="008378E1" w:rsidRDefault="00FD572D" w:rsidP="00FD572D">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FD572D">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D572D">
            <w:pPr>
              <w:pBdr>
                <w:between w:val="single" w:sz="6" w:space="1" w:color="auto"/>
              </w:pBdr>
              <w:jc w:val="both"/>
              <w:rPr>
                <w:sz w:val="24"/>
                <w:szCs w:val="24"/>
                <w:lang w:val="kk-KZ"/>
              </w:rPr>
            </w:pPr>
            <w:r w:rsidRPr="008378E1">
              <w:rPr>
                <w:sz w:val="24"/>
                <w:szCs w:val="24"/>
                <w:lang w:val="kk-KZ"/>
              </w:rPr>
              <w:t>Мексика</w:t>
            </w:r>
          </w:p>
        </w:tc>
        <w:tc>
          <w:tcPr>
            <w:tcW w:w="5386" w:type="dxa"/>
            <w:shd w:val="clear" w:color="auto" w:fill="auto"/>
          </w:tcPr>
          <w:p w:rsidR="009248C9" w:rsidRPr="008378E1" w:rsidRDefault="009248C9" w:rsidP="00FD572D">
            <w:pPr>
              <w:jc w:val="both"/>
              <w:rPr>
                <w:sz w:val="24"/>
                <w:szCs w:val="24"/>
              </w:rPr>
            </w:pPr>
            <w:r w:rsidRPr="008378E1">
              <w:rPr>
                <w:sz w:val="24"/>
                <w:szCs w:val="24"/>
                <w:lang w:val="kk-KZ"/>
              </w:rPr>
              <w:t xml:space="preserve">фитосанитарлық тәуекелді талдау негізінде ауыл шаруашылығы және ауылдық аудандарды дамыту министрлігі Танзания мен Нидерландыдан шыққан қияр тұқымын (Cucumis sativus l.) </w:t>
            </w:r>
            <w:proofErr w:type="gramStart"/>
            <w:r w:rsidRPr="008378E1">
              <w:rPr>
                <w:sz w:val="24"/>
                <w:szCs w:val="24"/>
              </w:rPr>
              <w:t>Мексика</w:t>
            </w:r>
            <w:proofErr w:type="gramEnd"/>
            <w:r w:rsidRPr="008378E1">
              <w:rPr>
                <w:sz w:val="24"/>
                <w:szCs w:val="24"/>
              </w:rPr>
              <w:t>ға әкелуді реттейтін ұсынылған фитосанитарлық талаптарды әзірледі.</w:t>
            </w:r>
          </w:p>
        </w:tc>
        <w:tc>
          <w:tcPr>
            <w:tcW w:w="2268" w:type="dxa"/>
            <w:shd w:val="clear" w:color="auto" w:fill="auto"/>
          </w:tcPr>
          <w:p w:rsidR="009248C9" w:rsidRPr="008378E1" w:rsidRDefault="009248C9" w:rsidP="00FD572D">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674C2D">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D572D">
            <w:pPr>
              <w:jc w:val="both"/>
              <w:rPr>
                <w:rFonts w:eastAsia="Verdana"/>
                <w:b/>
                <w:sz w:val="24"/>
                <w:szCs w:val="24"/>
                <w:lang w:val="en-GB" w:eastAsia="en-US"/>
              </w:rPr>
            </w:pPr>
            <w:r w:rsidRPr="008378E1">
              <w:rPr>
                <w:b/>
                <w:sz w:val="24"/>
                <w:szCs w:val="24"/>
              </w:rPr>
              <w:t>G/SPS/N/MEX/372</w:t>
            </w:r>
          </w:p>
          <w:p w:rsidR="009248C9" w:rsidRPr="008378E1" w:rsidRDefault="009248C9" w:rsidP="00FD572D">
            <w:pPr>
              <w:pBdr>
                <w:between w:val="single" w:sz="6" w:space="1" w:color="auto"/>
              </w:pBdr>
              <w:jc w:val="both"/>
              <w:rPr>
                <w:sz w:val="24"/>
                <w:szCs w:val="24"/>
                <w:lang w:val="kk-KZ"/>
              </w:rPr>
            </w:pPr>
          </w:p>
        </w:tc>
        <w:tc>
          <w:tcPr>
            <w:tcW w:w="5386" w:type="dxa"/>
            <w:shd w:val="clear" w:color="auto" w:fill="auto"/>
          </w:tcPr>
          <w:p w:rsidR="009248C9" w:rsidRPr="008378E1" w:rsidRDefault="009248C9" w:rsidP="00FD572D">
            <w:pPr>
              <w:jc w:val="both"/>
              <w:rPr>
                <w:sz w:val="24"/>
                <w:szCs w:val="24"/>
                <w:lang w:val="kk-KZ"/>
              </w:rPr>
            </w:pPr>
            <w:r w:rsidRPr="008378E1">
              <w:rPr>
                <w:sz w:val="24"/>
                <w:szCs w:val="24"/>
                <w:lang w:val="kk-KZ"/>
              </w:rPr>
              <w:t>Колумбиядан шыққан квиноа (Chenopodium quinoa) Мексикаға әкелуді реттейтін ұсынылатын фитосанитарлық талаптар</w:t>
            </w:r>
          </w:p>
        </w:tc>
        <w:tc>
          <w:tcPr>
            <w:tcW w:w="2268" w:type="dxa"/>
            <w:shd w:val="clear" w:color="auto" w:fill="auto"/>
          </w:tcPr>
          <w:p w:rsidR="009248C9" w:rsidRPr="008378E1" w:rsidRDefault="00FD572D" w:rsidP="00FD572D">
            <w:pPr>
              <w:jc w:val="both"/>
              <w:rPr>
                <w:sz w:val="24"/>
                <w:szCs w:val="24"/>
                <w:lang w:val="kk-KZ"/>
              </w:rPr>
            </w:pPr>
            <w:r w:rsidRPr="008378E1">
              <w:rPr>
                <w:sz w:val="24"/>
                <w:szCs w:val="24"/>
                <w:lang w:val="kk-KZ"/>
              </w:rPr>
              <w:t xml:space="preserve">8 желтоқсан </w:t>
            </w:r>
            <w:r w:rsidRPr="008378E1">
              <w:rPr>
                <w:sz w:val="24"/>
                <w:szCs w:val="24"/>
              </w:rPr>
              <w:t>2019 жыл</w:t>
            </w:r>
          </w:p>
        </w:tc>
      </w:tr>
      <w:tr w:rsidR="00FD572D" w:rsidRPr="008378E1" w:rsidTr="00F92372">
        <w:trPr>
          <w:trHeight w:val="361"/>
        </w:trPr>
        <w:tc>
          <w:tcPr>
            <w:tcW w:w="426" w:type="dxa"/>
            <w:vMerge/>
            <w:shd w:val="clear" w:color="auto" w:fill="auto"/>
          </w:tcPr>
          <w:p w:rsidR="00FD572D" w:rsidRPr="008378E1" w:rsidRDefault="00FD572D" w:rsidP="00C873D4">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FD572D">
            <w:pPr>
              <w:jc w:val="both"/>
              <w:rPr>
                <w:sz w:val="24"/>
                <w:szCs w:val="24"/>
                <w:lang w:val="kk-KZ"/>
              </w:rPr>
            </w:pPr>
            <w:r w:rsidRPr="008378E1">
              <w:rPr>
                <w:sz w:val="24"/>
                <w:szCs w:val="24"/>
                <w:lang w:val="kk-KZ"/>
              </w:rPr>
              <w:t>9 қазан 2019 жыл</w:t>
            </w:r>
          </w:p>
        </w:tc>
        <w:tc>
          <w:tcPr>
            <w:tcW w:w="5386" w:type="dxa"/>
            <w:shd w:val="clear" w:color="auto" w:fill="auto"/>
          </w:tcPr>
          <w:p w:rsidR="00FD572D" w:rsidRPr="008378E1" w:rsidRDefault="00FD572D" w:rsidP="00FD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квиноя (Chenopodium quinoa) (код ТН ВЭД: 100850)</w:t>
            </w:r>
          </w:p>
        </w:tc>
        <w:tc>
          <w:tcPr>
            <w:tcW w:w="2268" w:type="dxa"/>
            <w:shd w:val="clear" w:color="auto" w:fill="auto"/>
          </w:tcPr>
          <w:p w:rsidR="00FD572D" w:rsidRPr="008378E1" w:rsidRDefault="00FD572D" w:rsidP="00FD572D">
            <w:pPr>
              <w:jc w:val="both"/>
              <w:rPr>
                <w:sz w:val="24"/>
                <w:szCs w:val="24"/>
                <w:lang w:val="kk-KZ"/>
              </w:rPr>
            </w:pPr>
          </w:p>
        </w:tc>
      </w:tr>
      <w:tr w:rsidR="009248C9" w:rsidRPr="008378E1" w:rsidTr="00F92372">
        <w:trPr>
          <w:trHeight w:val="276"/>
        </w:trPr>
        <w:tc>
          <w:tcPr>
            <w:tcW w:w="426" w:type="dxa"/>
            <w:vMerge/>
            <w:shd w:val="clear" w:color="auto" w:fill="auto"/>
          </w:tcPr>
          <w:p w:rsidR="009248C9" w:rsidRPr="008378E1" w:rsidRDefault="009248C9" w:rsidP="00674C2D">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D572D">
            <w:pPr>
              <w:pBdr>
                <w:between w:val="single" w:sz="6" w:space="1" w:color="auto"/>
              </w:pBdr>
              <w:jc w:val="both"/>
              <w:rPr>
                <w:sz w:val="24"/>
                <w:szCs w:val="24"/>
                <w:lang w:val="kk-KZ"/>
              </w:rPr>
            </w:pPr>
            <w:r w:rsidRPr="008378E1">
              <w:rPr>
                <w:sz w:val="24"/>
                <w:szCs w:val="24"/>
                <w:lang w:val="kk-KZ"/>
              </w:rPr>
              <w:t>Мексика</w:t>
            </w:r>
          </w:p>
        </w:tc>
        <w:tc>
          <w:tcPr>
            <w:tcW w:w="5386" w:type="dxa"/>
            <w:shd w:val="clear" w:color="auto" w:fill="auto"/>
          </w:tcPr>
          <w:p w:rsidR="009248C9" w:rsidRPr="008378E1" w:rsidRDefault="009248C9" w:rsidP="00FD572D">
            <w:pPr>
              <w:jc w:val="both"/>
              <w:rPr>
                <w:sz w:val="24"/>
                <w:szCs w:val="24"/>
                <w:lang w:val="kk-KZ"/>
              </w:rPr>
            </w:pPr>
            <w:r w:rsidRPr="008378E1">
              <w:rPr>
                <w:sz w:val="24"/>
                <w:szCs w:val="24"/>
                <w:lang w:val="kk-KZ"/>
              </w:rPr>
              <w:t>фитосанитарлық тәуекелді талдау негізінде ауыл шаруашылығы және ауылдық аудандарды дамыту министрлігі Колумбиядан шыққан квиноа Мексикаға әкелуді реттейтін ұсынылған фитосанитарлық талаптарды әзірледі.</w:t>
            </w:r>
          </w:p>
        </w:tc>
        <w:tc>
          <w:tcPr>
            <w:tcW w:w="2268" w:type="dxa"/>
            <w:shd w:val="clear" w:color="auto" w:fill="auto"/>
          </w:tcPr>
          <w:p w:rsidR="009248C9" w:rsidRPr="008378E1" w:rsidRDefault="009248C9" w:rsidP="00FD572D">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674C2D">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FD572D">
            <w:pPr>
              <w:jc w:val="both"/>
              <w:rPr>
                <w:rFonts w:eastAsia="Verdana"/>
                <w:b/>
                <w:sz w:val="24"/>
                <w:szCs w:val="24"/>
                <w:lang w:val="en-GB" w:eastAsia="en-US"/>
              </w:rPr>
            </w:pPr>
            <w:r w:rsidRPr="008378E1">
              <w:rPr>
                <w:b/>
                <w:sz w:val="24"/>
                <w:szCs w:val="24"/>
              </w:rPr>
              <w:t>G/SPS/N/MEX/371</w:t>
            </w:r>
          </w:p>
          <w:p w:rsidR="009248C9" w:rsidRPr="008378E1" w:rsidRDefault="009248C9" w:rsidP="00FD572D">
            <w:pPr>
              <w:pBdr>
                <w:between w:val="single" w:sz="6" w:space="1" w:color="auto"/>
              </w:pBdr>
              <w:jc w:val="both"/>
              <w:rPr>
                <w:sz w:val="24"/>
                <w:szCs w:val="24"/>
                <w:lang w:val="kk-KZ"/>
              </w:rPr>
            </w:pPr>
          </w:p>
        </w:tc>
        <w:tc>
          <w:tcPr>
            <w:tcW w:w="5386" w:type="dxa"/>
            <w:shd w:val="clear" w:color="auto" w:fill="auto"/>
          </w:tcPr>
          <w:p w:rsidR="009248C9" w:rsidRPr="008378E1" w:rsidRDefault="009248C9" w:rsidP="00FD572D">
            <w:pPr>
              <w:jc w:val="both"/>
              <w:rPr>
                <w:sz w:val="24"/>
                <w:szCs w:val="24"/>
              </w:rPr>
            </w:pPr>
          </w:p>
        </w:tc>
        <w:tc>
          <w:tcPr>
            <w:tcW w:w="2268" w:type="dxa"/>
            <w:shd w:val="clear" w:color="auto" w:fill="auto"/>
          </w:tcPr>
          <w:p w:rsidR="009248C9" w:rsidRPr="008378E1" w:rsidRDefault="00FD572D" w:rsidP="00FD572D">
            <w:pPr>
              <w:jc w:val="both"/>
              <w:rPr>
                <w:sz w:val="24"/>
                <w:szCs w:val="24"/>
                <w:lang w:val="kk-KZ"/>
              </w:rPr>
            </w:pPr>
            <w:r w:rsidRPr="008378E1">
              <w:rPr>
                <w:sz w:val="24"/>
                <w:szCs w:val="24"/>
                <w:lang w:val="kk-KZ"/>
              </w:rPr>
              <w:t xml:space="preserve">8 желтоқсан </w:t>
            </w:r>
            <w:r w:rsidRPr="008378E1">
              <w:rPr>
                <w:sz w:val="24"/>
                <w:szCs w:val="24"/>
              </w:rPr>
              <w:t>2019 жыл</w:t>
            </w:r>
          </w:p>
        </w:tc>
      </w:tr>
      <w:tr w:rsidR="00FD572D" w:rsidRPr="008378E1" w:rsidTr="00F92372">
        <w:trPr>
          <w:trHeight w:val="361"/>
        </w:trPr>
        <w:tc>
          <w:tcPr>
            <w:tcW w:w="426" w:type="dxa"/>
            <w:vMerge/>
            <w:shd w:val="clear" w:color="auto" w:fill="auto"/>
          </w:tcPr>
          <w:p w:rsidR="00FD572D" w:rsidRPr="008378E1" w:rsidRDefault="00FD572D" w:rsidP="00674C2D">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9 қазан 2019 жыл</w:t>
            </w:r>
          </w:p>
        </w:tc>
        <w:tc>
          <w:tcPr>
            <w:tcW w:w="5386" w:type="dxa"/>
            <w:shd w:val="clear" w:color="auto" w:fill="auto"/>
          </w:tcPr>
          <w:p w:rsidR="00FD572D" w:rsidRPr="008378E1" w:rsidRDefault="00FD572D" w:rsidP="00FD572D">
            <w:pPr>
              <w:jc w:val="both"/>
              <w:rPr>
                <w:sz w:val="24"/>
                <w:szCs w:val="24"/>
                <w:lang w:val="kk-KZ"/>
              </w:rPr>
            </w:pPr>
            <w:r w:rsidRPr="008378E1">
              <w:rPr>
                <w:sz w:val="24"/>
                <w:szCs w:val="24"/>
                <w:lang w:val="kk-KZ"/>
              </w:rPr>
              <w:t>Танзания мен Нидерландыдан шыққан томат тұқымдарын (Solanum lycopersicum l.) Мексикаға әкелуді реттейтін фитосанитарлық талаптар тілі (және): испан беттер саны: 1</w:t>
            </w:r>
          </w:p>
        </w:tc>
        <w:tc>
          <w:tcPr>
            <w:tcW w:w="2268" w:type="dxa"/>
            <w:shd w:val="clear" w:color="auto" w:fill="auto"/>
          </w:tcPr>
          <w:p w:rsidR="00FD572D" w:rsidRPr="008378E1" w:rsidRDefault="00FD572D" w:rsidP="00FD572D">
            <w:pPr>
              <w:jc w:val="both"/>
              <w:rPr>
                <w:sz w:val="24"/>
                <w:szCs w:val="24"/>
                <w:lang w:val="kk-KZ"/>
              </w:rPr>
            </w:pPr>
          </w:p>
          <w:p w:rsidR="00FD572D" w:rsidRPr="008378E1" w:rsidRDefault="00FD572D" w:rsidP="00FD572D">
            <w:pPr>
              <w:jc w:val="both"/>
              <w:rPr>
                <w:sz w:val="24"/>
                <w:szCs w:val="24"/>
                <w:lang w:val="kk-KZ"/>
              </w:rPr>
            </w:pPr>
          </w:p>
          <w:p w:rsidR="00FD572D" w:rsidRPr="008378E1" w:rsidRDefault="00FD572D" w:rsidP="00FD572D">
            <w:pPr>
              <w:jc w:val="both"/>
              <w:rPr>
                <w:sz w:val="24"/>
                <w:szCs w:val="24"/>
                <w:lang w:val="kk-KZ"/>
              </w:rPr>
            </w:pPr>
          </w:p>
          <w:p w:rsidR="00FD572D" w:rsidRPr="008378E1" w:rsidRDefault="00FD572D" w:rsidP="00FD572D">
            <w:pPr>
              <w:jc w:val="both"/>
              <w:rPr>
                <w:sz w:val="24"/>
                <w:szCs w:val="24"/>
                <w:lang w:val="kk-KZ"/>
              </w:rPr>
            </w:pPr>
          </w:p>
          <w:p w:rsidR="00FD572D" w:rsidRPr="008378E1" w:rsidRDefault="00FD572D" w:rsidP="00FD572D">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674C2D">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674C2D">
            <w:pPr>
              <w:pBdr>
                <w:between w:val="single" w:sz="6" w:space="1" w:color="auto"/>
              </w:pBdr>
              <w:jc w:val="both"/>
              <w:rPr>
                <w:sz w:val="24"/>
                <w:szCs w:val="24"/>
                <w:lang w:val="kk-KZ"/>
              </w:rPr>
            </w:pPr>
            <w:r w:rsidRPr="008378E1">
              <w:rPr>
                <w:sz w:val="24"/>
                <w:szCs w:val="24"/>
                <w:lang w:val="kk-KZ"/>
              </w:rPr>
              <w:t>Мексика</w:t>
            </w:r>
          </w:p>
        </w:tc>
        <w:tc>
          <w:tcPr>
            <w:tcW w:w="5386" w:type="dxa"/>
            <w:shd w:val="clear" w:color="auto" w:fill="auto"/>
          </w:tcPr>
          <w:p w:rsidR="009248C9" w:rsidRPr="008378E1" w:rsidRDefault="009248C9" w:rsidP="00674C2D">
            <w:pPr>
              <w:rPr>
                <w:sz w:val="24"/>
                <w:szCs w:val="24"/>
                <w:lang w:val="kk-KZ"/>
              </w:rPr>
            </w:pPr>
            <w:r w:rsidRPr="008378E1">
              <w:rPr>
                <w:sz w:val="24"/>
                <w:szCs w:val="24"/>
                <w:lang w:val="kk-KZ"/>
              </w:rPr>
              <w:t>Қызанақ тұқымы (Solanum lycopersicum L</w:t>
            </w:r>
          </w:p>
        </w:tc>
        <w:tc>
          <w:tcPr>
            <w:tcW w:w="2268" w:type="dxa"/>
            <w:shd w:val="clear" w:color="auto" w:fill="auto"/>
          </w:tcPr>
          <w:p w:rsidR="009248C9" w:rsidRPr="008378E1" w:rsidRDefault="009248C9" w:rsidP="00674C2D">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lang w:val="en-US"/>
              </w:rPr>
            </w:pPr>
            <w:r w:rsidRPr="008378E1">
              <w:rPr>
                <w:b/>
                <w:sz w:val="24"/>
                <w:szCs w:val="24"/>
                <w:lang w:val="en-US"/>
              </w:rPr>
              <w:t>G/SPS/N/TPKM/491/Add.1</w:t>
            </w:r>
          </w:p>
          <w:p w:rsidR="009248C9" w:rsidRPr="008378E1" w:rsidRDefault="009248C9" w:rsidP="00596AB4">
            <w:pPr>
              <w:pBdr>
                <w:between w:val="single" w:sz="6" w:space="1" w:color="auto"/>
              </w:pBdr>
              <w:jc w:val="both"/>
              <w:rPr>
                <w:sz w:val="24"/>
                <w:szCs w:val="24"/>
                <w:lang w:val="en-US"/>
              </w:rPr>
            </w:pPr>
          </w:p>
        </w:tc>
        <w:tc>
          <w:tcPr>
            <w:tcW w:w="5386" w:type="dxa"/>
            <w:shd w:val="clear" w:color="auto" w:fill="auto"/>
          </w:tcPr>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9 қазанда алынған келесі хабарлама Тайвань, Пэнху, Цзиньмэнь және Мацу жеке кеден аумағы делегациясының өтініші бойынша таратылады.</w:t>
            </w:r>
          </w:p>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Топырақ субстратын әкелуге карантиндік талаптар " қабылдау»</w:t>
            </w:r>
          </w:p>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lastRenderedPageBreak/>
              <w:t>Тайвань, Пэнху, Цзиньмэнь және Мацу жеке кедендік аумағы 2019 жылғы 30 Сәуірде "топырақ субстратының импортына карантиндік талаптар" жобасы туралы хабарлады (G / SPS / N / TPKM / 491). Қаулы 2019 жылғы 5 қазанда жарияланды және 2020 жылғы 1 сәуірде күшіне енеді.</w:t>
            </w:r>
          </w:p>
        </w:tc>
        <w:tc>
          <w:tcPr>
            <w:tcW w:w="2268" w:type="dxa"/>
            <w:shd w:val="clear" w:color="auto" w:fill="auto"/>
          </w:tcPr>
          <w:p w:rsidR="009248C9" w:rsidRPr="008378E1" w:rsidRDefault="009248C9" w:rsidP="00596AB4">
            <w:pPr>
              <w:jc w:val="both"/>
              <w:rPr>
                <w:sz w:val="24"/>
                <w:szCs w:val="24"/>
                <w:lang w:val="kk-KZ"/>
              </w:rPr>
            </w:pPr>
          </w:p>
        </w:tc>
      </w:tr>
      <w:tr w:rsidR="00FD572D" w:rsidRPr="008378E1" w:rsidTr="00F92372">
        <w:trPr>
          <w:trHeight w:val="361"/>
        </w:trPr>
        <w:tc>
          <w:tcPr>
            <w:tcW w:w="426" w:type="dxa"/>
            <w:vMerge/>
            <w:shd w:val="clear" w:color="auto" w:fill="auto"/>
          </w:tcPr>
          <w:p w:rsidR="00FD572D" w:rsidRPr="008378E1" w:rsidRDefault="00FD572D" w:rsidP="00C873D4">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10 қазан 2019 жыл</w:t>
            </w:r>
          </w:p>
        </w:tc>
        <w:tc>
          <w:tcPr>
            <w:tcW w:w="5386" w:type="dxa"/>
            <w:shd w:val="clear" w:color="auto" w:fill="auto"/>
          </w:tcPr>
          <w:p w:rsidR="00FD572D" w:rsidRPr="008378E1" w:rsidRDefault="00FD572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572D" w:rsidRPr="008378E1" w:rsidRDefault="00FD572D"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FD572D" w:rsidP="00596AB4">
            <w:pPr>
              <w:pBdr>
                <w:between w:val="single" w:sz="6" w:space="1" w:color="auto"/>
              </w:pBdr>
              <w:jc w:val="both"/>
              <w:rPr>
                <w:sz w:val="24"/>
                <w:szCs w:val="24"/>
                <w:lang w:val="kk-KZ"/>
              </w:rPr>
            </w:pPr>
            <w:r w:rsidRPr="008378E1">
              <w:rPr>
                <w:sz w:val="24"/>
                <w:szCs w:val="24"/>
                <w:lang w:val="kk-KZ"/>
              </w:rPr>
              <w:t>Тайвань, Пэнху, Цзиньмэнь және Мацу жеке кеден аумағы.</w:t>
            </w: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lang w:val="en-US"/>
              </w:rPr>
            </w:pPr>
            <w:r w:rsidRPr="008378E1">
              <w:rPr>
                <w:b/>
                <w:sz w:val="24"/>
                <w:szCs w:val="24"/>
                <w:lang w:val="en-US"/>
              </w:rPr>
              <w:t>G/SPS/N/TPKM/461/Add.1</w:t>
            </w:r>
          </w:p>
          <w:p w:rsidR="009248C9" w:rsidRPr="008378E1" w:rsidRDefault="009248C9" w:rsidP="00596AB4">
            <w:pPr>
              <w:pBdr>
                <w:between w:val="single" w:sz="6" w:space="1" w:color="auto"/>
              </w:pBdr>
              <w:jc w:val="both"/>
              <w:rPr>
                <w:sz w:val="24"/>
                <w:szCs w:val="24"/>
                <w:lang w:val="en-US"/>
              </w:rPr>
            </w:pPr>
          </w:p>
        </w:tc>
        <w:tc>
          <w:tcPr>
            <w:tcW w:w="5386" w:type="dxa"/>
            <w:shd w:val="clear" w:color="auto" w:fill="auto"/>
          </w:tcPr>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 xml:space="preserve">Толықтыру </w:t>
            </w:r>
          </w:p>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2019 жылғы 9 қазанда алынған келесі хабарлама Тайвань, Пэнху, Цзиньмэнь және Мацу жеке кеден аумағы делегациясының өтініші бойынша таратылады.</w:t>
            </w:r>
          </w:p>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Шошқа шәуетін импорттау кезіндегі карантиндік талаптар</w:t>
            </w:r>
          </w:p>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2018 жылдың 4 мамырында Тайвань, Пэнху, Цзиньмэнь және Мацу жеке кеден аумағы "шошқа шәуетін импорттау кезінде карантиндік талаптарға" (G / SPS / N / TPKM / 461) түзету жобасы туралы хабарлады. Басқа елдердің және соңғы халықаралық стандарттар мен ғылыми ақпараттың түсініктемелері қаралғаннан кейін түзетулер жобасына қайтадан түзетулер енгізіледі. Түзетудің қайта қаралған жобасы мына мекен-жай бойынша қол жетімді: https://www.baphiq.gov.tw/.</w:t>
            </w:r>
          </w:p>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https://members.wto.org/crnattachments/2019/SPS/TPKM/19_5565_00_e.pdf</w:t>
            </w:r>
          </w:p>
        </w:tc>
        <w:tc>
          <w:tcPr>
            <w:tcW w:w="2268" w:type="dxa"/>
            <w:shd w:val="clear" w:color="auto" w:fill="auto"/>
          </w:tcPr>
          <w:p w:rsidR="009248C9" w:rsidRPr="008378E1" w:rsidRDefault="009248C9" w:rsidP="00596AB4">
            <w:pPr>
              <w:jc w:val="both"/>
              <w:rPr>
                <w:sz w:val="24"/>
                <w:szCs w:val="24"/>
                <w:lang w:val="kk-KZ"/>
              </w:rPr>
            </w:pPr>
          </w:p>
        </w:tc>
      </w:tr>
      <w:tr w:rsidR="00FD572D" w:rsidRPr="008378E1" w:rsidTr="00F92372">
        <w:trPr>
          <w:trHeight w:val="361"/>
        </w:trPr>
        <w:tc>
          <w:tcPr>
            <w:tcW w:w="426" w:type="dxa"/>
            <w:vMerge/>
            <w:shd w:val="clear" w:color="auto" w:fill="auto"/>
          </w:tcPr>
          <w:p w:rsidR="00FD572D" w:rsidRPr="008378E1" w:rsidRDefault="00FD572D" w:rsidP="00C873D4">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10 қазан 2019 жыл</w:t>
            </w:r>
          </w:p>
        </w:tc>
        <w:tc>
          <w:tcPr>
            <w:tcW w:w="5386" w:type="dxa"/>
            <w:shd w:val="clear" w:color="auto" w:fill="auto"/>
          </w:tcPr>
          <w:p w:rsidR="00FD572D" w:rsidRPr="008378E1" w:rsidRDefault="00FD572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572D" w:rsidRPr="008378E1" w:rsidRDefault="00FD572D" w:rsidP="00596AB4">
            <w:pPr>
              <w:jc w:val="both"/>
              <w:rPr>
                <w:sz w:val="24"/>
                <w:szCs w:val="24"/>
                <w:lang w:val="kk-KZ"/>
              </w:rPr>
            </w:pPr>
          </w:p>
        </w:tc>
      </w:tr>
      <w:tr w:rsidR="00FD572D" w:rsidRPr="008378E1" w:rsidTr="00674C2D">
        <w:trPr>
          <w:trHeight w:val="1435"/>
        </w:trPr>
        <w:tc>
          <w:tcPr>
            <w:tcW w:w="426" w:type="dxa"/>
            <w:vMerge/>
            <w:shd w:val="clear" w:color="auto" w:fill="auto"/>
          </w:tcPr>
          <w:p w:rsidR="00FD572D" w:rsidRPr="008378E1" w:rsidRDefault="00FD572D" w:rsidP="00C873D4">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pBdr>
                <w:between w:val="single" w:sz="6" w:space="1" w:color="auto"/>
              </w:pBdr>
              <w:jc w:val="both"/>
              <w:rPr>
                <w:sz w:val="24"/>
                <w:szCs w:val="24"/>
                <w:lang w:val="kk-KZ"/>
              </w:rPr>
            </w:pPr>
            <w:r w:rsidRPr="008378E1">
              <w:rPr>
                <w:sz w:val="24"/>
                <w:szCs w:val="24"/>
                <w:lang w:val="kk-KZ"/>
              </w:rPr>
              <w:t>Тайвань, Пэнху, Цзиньмэнь және Мацу жеке кеден аумағы.</w:t>
            </w:r>
          </w:p>
        </w:tc>
        <w:tc>
          <w:tcPr>
            <w:tcW w:w="5386" w:type="dxa"/>
            <w:shd w:val="clear" w:color="auto" w:fill="auto"/>
          </w:tcPr>
          <w:p w:rsidR="00FD572D" w:rsidRPr="008378E1" w:rsidRDefault="00FD572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572D" w:rsidRPr="008378E1" w:rsidRDefault="00FD572D"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674C2D">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674C2D">
            <w:pPr>
              <w:jc w:val="both"/>
              <w:rPr>
                <w:b/>
                <w:sz w:val="24"/>
                <w:szCs w:val="24"/>
              </w:rPr>
            </w:pPr>
            <w:r w:rsidRPr="008378E1">
              <w:rPr>
                <w:b/>
                <w:sz w:val="24"/>
                <w:szCs w:val="24"/>
              </w:rPr>
              <w:t>G/SPS/N/JPN/687</w:t>
            </w:r>
          </w:p>
          <w:p w:rsidR="009248C9" w:rsidRPr="008378E1" w:rsidRDefault="009248C9" w:rsidP="00674C2D">
            <w:pPr>
              <w:pBdr>
                <w:between w:val="single" w:sz="6" w:space="1" w:color="auto"/>
              </w:pBdr>
              <w:jc w:val="both"/>
              <w:rPr>
                <w:sz w:val="24"/>
                <w:szCs w:val="24"/>
                <w:lang w:val="kk-KZ"/>
              </w:rPr>
            </w:pPr>
          </w:p>
        </w:tc>
        <w:tc>
          <w:tcPr>
            <w:tcW w:w="5386" w:type="dxa"/>
            <w:shd w:val="clear" w:color="auto" w:fill="auto"/>
          </w:tcPr>
          <w:p w:rsidR="009248C9" w:rsidRPr="008378E1" w:rsidRDefault="009248C9" w:rsidP="00674C2D">
            <w:pPr>
              <w:rPr>
                <w:sz w:val="24"/>
                <w:szCs w:val="24"/>
              </w:rPr>
            </w:pPr>
            <w:r w:rsidRPr="008378E1">
              <w:rPr>
                <w:sz w:val="24"/>
                <w:szCs w:val="24"/>
                <w:lang w:val="kk-KZ"/>
              </w:rPr>
              <w:t xml:space="preserve">Тамақ өнімдеріне, тағамдық қоспаларға және т.б. спецификациялар мен стандарттарды қайта қарау Тіл (лар): ағылшын. </w:t>
            </w:r>
            <w:r w:rsidRPr="008378E1">
              <w:rPr>
                <w:sz w:val="24"/>
                <w:szCs w:val="24"/>
              </w:rPr>
              <w:t>Беттер саны: 7</w:t>
            </w:r>
          </w:p>
        </w:tc>
        <w:tc>
          <w:tcPr>
            <w:tcW w:w="2268" w:type="dxa"/>
            <w:shd w:val="clear" w:color="auto" w:fill="auto"/>
          </w:tcPr>
          <w:p w:rsidR="009248C9" w:rsidRPr="008378E1" w:rsidRDefault="00FD572D" w:rsidP="00674C2D">
            <w:pPr>
              <w:jc w:val="both"/>
              <w:rPr>
                <w:sz w:val="24"/>
                <w:szCs w:val="24"/>
                <w:lang w:val="kk-KZ"/>
              </w:rPr>
            </w:pPr>
            <w:r w:rsidRPr="008378E1">
              <w:rPr>
                <w:sz w:val="24"/>
                <w:szCs w:val="24"/>
                <w:lang w:val="kk-KZ"/>
              </w:rPr>
              <w:t xml:space="preserve">8 желтоқсан </w:t>
            </w:r>
            <w:r w:rsidRPr="008378E1">
              <w:rPr>
                <w:sz w:val="24"/>
                <w:szCs w:val="24"/>
              </w:rPr>
              <w:t>2019 жыл</w:t>
            </w:r>
          </w:p>
        </w:tc>
      </w:tr>
      <w:tr w:rsidR="00FD572D" w:rsidRPr="008378E1" w:rsidTr="00F92372">
        <w:trPr>
          <w:trHeight w:val="361"/>
        </w:trPr>
        <w:tc>
          <w:tcPr>
            <w:tcW w:w="426" w:type="dxa"/>
            <w:vMerge/>
            <w:shd w:val="clear" w:color="auto" w:fill="auto"/>
          </w:tcPr>
          <w:p w:rsidR="00FD572D" w:rsidRPr="008378E1" w:rsidRDefault="00FD572D" w:rsidP="00674C2D">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10 қазан 2019 жыл</w:t>
            </w:r>
          </w:p>
        </w:tc>
        <w:tc>
          <w:tcPr>
            <w:tcW w:w="5386" w:type="dxa"/>
            <w:shd w:val="clear" w:color="auto" w:fill="auto"/>
          </w:tcPr>
          <w:p w:rsidR="00FD572D" w:rsidRPr="008378E1" w:rsidRDefault="00FD572D" w:rsidP="00674C2D">
            <w:pPr>
              <w:rPr>
                <w:sz w:val="24"/>
                <w:szCs w:val="24"/>
                <w:lang w:val="kk-KZ"/>
              </w:rPr>
            </w:pPr>
            <w:r w:rsidRPr="008378E1">
              <w:rPr>
                <w:sz w:val="24"/>
                <w:szCs w:val="24"/>
                <w:lang w:val="kk-KZ"/>
              </w:rPr>
              <w:t>Азық-түлік қоспасы (изомальтодекстраназа, жапон хурмасының түсі, энджу сығындысы және dl-</w:t>
            </w:r>
            <w:r w:rsidRPr="008378E1">
              <w:rPr>
                <w:sz w:val="24"/>
                <w:szCs w:val="24"/>
              </w:rPr>
              <w:t>α</w:t>
            </w:r>
            <w:r w:rsidRPr="008378E1">
              <w:rPr>
                <w:sz w:val="24"/>
                <w:szCs w:val="24"/>
                <w:lang w:val="kk-KZ"/>
              </w:rPr>
              <w:t>-токоферол)</w:t>
            </w:r>
          </w:p>
        </w:tc>
        <w:tc>
          <w:tcPr>
            <w:tcW w:w="2268" w:type="dxa"/>
            <w:shd w:val="clear" w:color="auto" w:fill="auto"/>
          </w:tcPr>
          <w:p w:rsidR="00FD572D" w:rsidRPr="008378E1" w:rsidRDefault="00FD572D" w:rsidP="00674C2D">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674C2D">
            <w:pPr>
              <w:numPr>
                <w:ilvl w:val="0"/>
                <w:numId w:val="3"/>
              </w:numPr>
              <w:ind w:left="0" w:firstLine="0"/>
              <w:jc w:val="both"/>
              <w:rPr>
                <w:sz w:val="24"/>
                <w:szCs w:val="24"/>
                <w:lang w:val="kk-KZ"/>
              </w:rPr>
            </w:pPr>
          </w:p>
        </w:tc>
        <w:tc>
          <w:tcPr>
            <w:tcW w:w="2552" w:type="dxa"/>
            <w:shd w:val="clear" w:color="auto" w:fill="auto"/>
          </w:tcPr>
          <w:p w:rsidR="009248C9" w:rsidRPr="008378E1" w:rsidRDefault="00FD572D" w:rsidP="00674C2D">
            <w:pPr>
              <w:pBdr>
                <w:between w:val="single" w:sz="6" w:space="1" w:color="auto"/>
              </w:pBdr>
              <w:jc w:val="both"/>
              <w:rPr>
                <w:sz w:val="24"/>
                <w:szCs w:val="24"/>
                <w:lang w:val="kk-KZ"/>
              </w:rPr>
            </w:pPr>
            <w:r w:rsidRPr="008378E1">
              <w:rPr>
                <w:sz w:val="24"/>
                <w:szCs w:val="24"/>
                <w:lang w:val="kk-KZ"/>
              </w:rPr>
              <w:t>Жапония</w:t>
            </w:r>
          </w:p>
        </w:tc>
        <w:tc>
          <w:tcPr>
            <w:tcW w:w="5386" w:type="dxa"/>
            <w:shd w:val="clear" w:color="auto" w:fill="auto"/>
          </w:tcPr>
          <w:p w:rsidR="009248C9" w:rsidRPr="008378E1" w:rsidRDefault="009248C9" w:rsidP="00674C2D">
            <w:pPr>
              <w:rPr>
                <w:sz w:val="24"/>
                <w:szCs w:val="24"/>
              </w:rPr>
            </w:pPr>
          </w:p>
        </w:tc>
        <w:tc>
          <w:tcPr>
            <w:tcW w:w="2268" w:type="dxa"/>
            <w:shd w:val="clear" w:color="auto" w:fill="auto"/>
          </w:tcPr>
          <w:p w:rsidR="009248C9" w:rsidRPr="008378E1" w:rsidRDefault="009248C9" w:rsidP="00674C2D">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674C2D">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674C2D">
            <w:pPr>
              <w:jc w:val="both"/>
              <w:rPr>
                <w:b/>
                <w:sz w:val="24"/>
                <w:szCs w:val="24"/>
              </w:rPr>
            </w:pPr>
            <w:r w:rsidRPr="008378E1">
              <w:rPr>
                <w:b/>
                <w:sz w:val="24"/>
                <w:szCs w:val="24"/>
              </w:rPr>
              <w:t>G/SPS/N/JPN/686</w:t>
            </w:r>
          </w:p>
          <w:p w:rsidR="009248C9" w:rsidRPr="008378E1" w:rsidRDefault="009248C9" w:rsidP="00674C2D">
            <w:pPr>
              <w:pBdr>
                <w:between w:val="single" w:sz="6" w:space="1" w:color="auto"/>
              </w:pBdr>
              <w:jc w:val="both"/>
              <w:rPr>
                <w:sz w:val="24"/>
                <w:szCs w:val="24"/>
                <w:lang w:val="kk-KZ"/>
              </w:rPr>
            </w:pPr>
          </w:p>
        </w:tc>
        <w:tc>
          <w:tcPr>
            <w:tcW w:w="5386" w:type="dxa"/>
            <w:shd w:val="clear" w:color="auto" w:fill="auto"/>
          </w:tcPr>
          <w:p w:rsidR="009248C9" w:rsidRPr="008378E1" w:rsidRDefault="009248C9" w:rsidP="00674C2D">
            <w:pPr>
              <w:rPr>
                <w:sz w:val="24"/>
                <w:szCs w:val="24"/>
                <w:lang w:val="kk-KZ"/>
              </w:rPr>
            </w:pPr>
            <w:r w:rsidRPr="008378E1">
              <w:rPr>
                <w:sz w:val="24"/>
                <w:szCs w:val="24"/>
                <w:lang w:val="kk-KZ"/>
              </w:rPr>
              <w:t>изомальтодекстран және жапон хурмасының түсі үшін спецификациялар және Enju және dl-</w:t>
            </w:r>
            <w:r w:rsidRPr="008378E1">
              <w:rPr>
                <w:sz w:val="24"/>
                <w:szCs w:val="24"/>
              </w:rPr>
              <w:t>α</w:t>
            </w:r>
            <w:r w:rsidRPr="008378E1">
              <w:rPr>
                <w:sz w:val="24"/>
                <w:szCs w:val="24"/>
                <w:lang w:val="kk-KZ"/>
              </w:rPr>
              <w:t>-токоферол сығындысы үшін спецификацияларды қайта қарау.</w:t>
            </w:r>
          </w:p>
        </w:tc>
        <w:tc>
          <w:tcPr>
            <w:tcW w:w="2268" w:type="dxa"/>
            <w:shd w:val="clear" w:color="auto" w:fill="auto"/>
          </w:tcPr>
          <w:p w:rsidR="009248C9" w:rsidRPr="008378E1" w:rsidRDefault="00FD572D" w:rsidP="00674C2D">
            <w:pPr>
              <w:jc w:val="both"/>
              <w:rPr>
                <w:sz w:val="24"/>
                <w:szCs w:val="24"/>
                <w:lang w:val="kk-KZ"/>
              </w:rPr>
            </w:pPr>
            <w:r w:rsidRPr="008378E1">
              <w:rPr>
                <w:sz w:val="24"/>
                <w:szCs w:val="24"/>
                <w:lang w:val="kk-KZ"/>
              </w:rPr>
              <w:t xml:space="preserve">8 желтоқсан </w:t>
            </w:r>
            <w:r w:rsidRPr="008378E1">
              <w:rPr>
                <w:sz w:val="24"/>
                <w:szCs w:val="24"/>
              </w:rPr>
              <w:t>2019 жыл</w:t>
            </w:r>
          </w:p>
        </w:tc>
      </w:tr>
      <w:tr w:rsidR="00FD572D" w:rsidRPr="008378E1" w:rsidTr="00F92372">
        <w:trPr>
          <w:trHeight w:val="361"/>
        </w:trPr>
        <w:tc>
          <w:tcPr>
            <w:tcW w:w="426" w:type="dxa"/>
            <w:vMerge/>
            <w:shd w:val="clear" w:color="auto" w:fill="auto"/>
          </w:tcPr>
          <w:p w:rsidR="00FD572D" w:rsidRPr="008378E1" w:rsidRDefault="00FD572D" w:rsidP="00674C2D">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10 қазан 2019 жыл</w:t>
            </w:r>
          </w:p>
        </w:tc>
        <w:tc>
          <w:tcPr>
            <w:tcW w:w="5386" w:type="dxa"/>
            <w:shd w:val="clear" w:color="auto" w:fill="auto"/>
          </w:tcPr>
          <w:p w:rsidR="00FD572D" w:rsidRPr="008378E1" w:rsidRDefault="00FD572D" w:rsidP="00674C2D">
            <w:pPr>
              <w:rPr>
                <w:sz w:val="24"/>
                <w:szCs w:val="24"/>
                <w:lang w:val="kk-KZ"/>
              </w:rPr>
            </w:pPr>
            <w:r w:rsidRPr="008378E1">
              <w:rPr>
                <w:sz w:val="24"/>
                <w:szCs w:val="24"/>
                <w:lang w:val="kk-KZ"/>
              </w:rPr>
              <w:t>Тамақ өнімдері мен тағамдық қоспаларға арналған ыдыс, ыдыс және буып-түю</w:t>
            </w:r>
          </w:p>
        </w:tc>
        <w:tc>
          <w:tcPr>
            <w:tcW w:w="2268" w:type="dxa"/>
            <w:shd w:val="clear" w:color="auto" w:fill="auto"/>
          </w:tcPr>
          <w:p w:rsidR="00FD572D" w:rsidRPr="008378E1" w:rsidRDefault="00FD572D" w:rsidP="00674C2D">
            <w:pPr>
              <w:jc w:val="both"/>
              <w:rPr>
                <w:sz w:val="24"/>
                <w:szCs w:val="24"/>
                <w:lang w:val="kk-KZ"/>
              </w:rPr>
            </w:pPr>
          </w:p>
        </w:tc>
      </w:tr>
      <w:tr w:rsidR="00FD572D" w:rsidRPr="008378E1" w:rsidTr="00F92372">
        <w:trPr>
          <w:trHeight w:val="361"/>
        </w:trPr>
        <w:tc>
          <w:tcPr>
            <w:tcW w:w="426" w:type="dxa"/>
            <w:vMerge/>
            <w:shd w:val="clear" w:color="auto" w:fill="auto"/>
          </w:tcPr>
          <w:p w:rsidR="00FD572D" w:rsidRPr="008378E1" w:rsidRDefault="00FD572D" w:rsidP="00674C2D">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pBdr>
                <w:between w:val="single" w:sz="6" w:space="1" w:color="auto"/>
              </w:pBdr>
              <w:jc w:val="both"/>
              <w:rPr>
                <w:sz w:val="24"/>
                <w:szCs w:val="24"/>
                <w:lang w:val="kk-KZ"/>
              </w:rPr>
            </w:pPr>
            <w:r w:rsidRPr="008378E1">
              <w:rPr>
                <w:sz w:val="24"/>
                <w:szCs w:val="24"/>
                <w:lang w:val="kk-KZ"/>
              </w:rPr>
              <w:t>Жапония</w:t>
            </w:r>
          </w:p>
        </w:tc>
        <w:tc>
          <w:tcPr>
            <w:tcW w:w="5386" w:type="dxa"/>
            <w:shd w:val="clear" w:color="auto" w:fill="auto"/>
          </w:tcPr>
          <w:p w:rsidR="00FD572D" w:rsidRPr="008378E1" w:rsidRDefault="00FD572D" w:rsidP="00674C2D">
            <w:pPr>
              <w:rPr>
                <w:sz w:val="24"/>
                <w:szCs w:val="24"/>
                <w:lang w:val="kk-KZ"/>
              </w:rPr>
            </w:pPr>
            <w:r w:rsidRPr="008378E1">
              <w:rPr>
                <w:sz w:val="24"/>
                <w:szCs w:val="24"/>
                <w:lang w:val="kk-KZ"/>
              </w:rPr>
              <w:t xml:space="preserve">Сүт және сүт өнімдеріне арналған ыдыстың, ыдыстың және ораудың ерекшеліктері мен </w:t>
            </w:r>
            <w:r w:rsidRPr="008378E1">
              <w:rPr>
                <w:sz w:val="24"/>
                <w:szCs w:val="24"/>
                <w:lang w:val="kk-KZ"/>
              </w:rPr>
              <w:lastRenderedPageBreak/>
              <w:t>стандарттарын ішінара қайта қарау.</w:t>
            </w:r>
          </w:p>
        </w:tc>
        <w:tc>
          <w:tcPr>
            <w:tcW w:w="2268" w:type="dxa"/>
            <w:shd w:val="clear" w:color="auto" w:fill="auto"/>
          </w:tcPr>
          <w:p w:rsidR="00FD572D" w:rsidRPr="008378E1" w:rsidRDefault="00FD572D" w:rsidP="00674C2D">
            <w:pPr>
              <w:jc w:val="both"/>
              <w:rPr>
                <w:sz w:val="24"/>
                <w:szCs w:val="24"/>
                <w:lang w:val="kk-KZ"/>
              </w:rPr>
            </w:pPr>
          </w:p>
        </w:tc>
      </w:tr>
      <w:tr w:rsidR="00FD572D" w:rsidRPr="008378E1" w:rsidTr="00F92372">
        <w:trPr>
          <w:trHeight w:val="361"/>
        </w:trPr>
        <w:tc>
          <w:tcPr>
            <w:tcW w:w="426" w:type="dxa"/>
            <w:vMerge w:val="restart"/>
            <w:shd w:val="clear" w:color="auto" w:fill="auto"/>
          </w:tcPr>
          <w:p w:rsidR="00FD572D" w:rsidRPr="008378E1" w:rsidRDefault="00FD572D" w:rsidP="00674C2D">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674C2D">
            <w:pPr>
              <w:jc w:val="both"/>
              <w:rPr>
                <w:b/>
                <w:sz w:val="24"/>
                <w:szCs w:val="24"/>
              </w:rPr>
            </w:pPr>
            <w:r w:rsidRPr="008378E1">
              <w:rPr>
                <w:b/>
                <w:sz w:val="24"/>
                <w:szCs w:val="24"/>
              </w:rPr>
              <w:t>G/SPS/N/JPN/685</w:t>
            </w:r>
          </w:p>
          <w:p w:rsidR="00FD572D" w:rsidRPr="008378E1" w:rsidRDefault="00FD572D" w:rsidP="00674C2D">
            <w:pPr>
              <w:pBdr>
                <w:between w:val="single" w:sz="6" w:space="1" w:color="auto"/>
              </w:pBdr>
              <w:jc w:val="both"/>
              <w:rPr>
                <w:sz w:val="24"/>
                <w:szCs w:val="24"/>
                <w:lang w:val="fr-CH"/>
              </w:rPr>
            </w:pPr>
          </w:p>
        </w:tc>
        <w:tc>
          <w:tcPr>
            <w:tcW w:w="5386" w:type="dxa"/>
            <w:shd w:val="clear" w:color="auto" w:fill="auto"/>
          </w:tcPr>
          <w:p w:rsidR="00FD572D" w:rsidRPr="008378E1" w:rsidRDefault="00FD572D" w:rsidP="00674C2D">
            <w:pPr>
              <w:rPr>
                <w:sz w:val="24"/>
                <w:szCs w:val="24"/>
              </w:rPr>
            </w:pPr>
            <w:r w:rsidRPr="008378E1">
              <w:rPr>
                <w:sz w:val="24"/>
                <w:szCs w:val="24"/>
              </w:rPr>
              <w:t>Адам</w:t>
            </w:r>
            <w:r w:rsidRPr="008378E1">
              <w:rPr>
                <w:sz w:val="24"/>
                <w:szCs w:val="24"/>
                <w:lang w:val="fr-CH"/>
              </w:rPr>
              <w:t xml:space="preserve"> </w:t>
            </w:r>
            <w:r w:rsidRPr="008378E1">
              <w:rPr>
                <w:sz w:val="24"/>
                <w:szCs w:val="24"/>
              </w:rPr>
              <w:t>денсаулығына</w:t>
            </w:r>
            <w:r w:rsidRPr="008378E1">
              <w:rPr>
                <w:sz w:val="24"/>
                <w:szCs w:val="24"/>
                <w:lang w:val="fr-CH"/>
              </w:rPr>
              <w:t xml:space="preserve"> </w:t>
            </w:r>
            <w:r w:rsidRPr="008378E1">
              <w:rPr>
                <w:sz w:val="24"/>
                <w:szCs w:val="24"/>
              </w:rPr>
              <w:t>зиян</w:t>
            </w:r>
            <w:r w:rsidRPr="008378E1">
              <w:rPr>
                <w:sz w:val="24"/>
                <w:szCs w:val="24"/>
                <w:lang w:val="fr-CH"/>
              </w:rPr>
              <w:t xml:space="preserve"> </w:t>
            </w:r>
            <w:r w:rsidRPr="008378E1">
              <w:rPr>
                <w:sz w:val="24"/>
                <w:szCs w:val="24"/>
              </w:rPr>
              <w:t>келтірмейтін</w:t>
            </w:r>
            <w:r w:rsidRPr="008378E1">
              <w:rPr>
                <w:sz w:val="24"/>
                <w:szCs w:val="24"/>
                <w:lang w:val="fr-CH"/>
              </w:rPr>
              <w:t xml:space="preserve"> </w:t>
            </w:r>
            <w:r w:rsidRPr="008378E1">
              <w:rPr>
                <w:sz w:val="24"/>
                <w:szCs w:val="24"/>
              </w:rPr>
              <w:t>Сан</w:t>
            </w:r>
            <w:r w:rsidRPr="008378E1">
              <w:rPr>
                <w:sz w:val="24"/>
                <w:szCs w:val="24"/>
                <w:lang w:val="fr-CH"/>
              </w:rPr>
              <w:t xml:space="preserve"> </w:t>
            </w:r>
            <w:r w:rsidRPr="008378E1">
              <w:rPr>
                <w:sz w:val="24"/>
                <w:szCs w:val="24"/>
              </w:rPr>
              <w:t>ретінде</w:t>
            </w:r>
            <w:r w:rsidRPr="008378E1">
              <w:rPr>
                <w:sz w:val="24"/>
                <w:szCs w:val="24"/>
                <w:lang w:val="fr-CH"/>
              </w:rPr>
              <w:t xml:space="preserve"> </w:t>
            </w:r>
            <w:r w:rsidRPr="008378E1">
              <w:rPr>
                <w:sz w:val="24"/>
                <w:szCs w:val="24"/>
              </w:rPr>
              <w:t>денсаулық</w:t>
            </w:r>
            <w:r w:rsidRPr="008378E1">
              <w:rPr>
                <w:sz w:val="24"/>
                <w:szCs w:val="24"/>
                <w:lang w:val="fr-CH"/>
              </w:rPr>
              <w:t xml:space="preserve"> </w:t>
            </w:r>
            <w:r w:rsidRPr="008378E1">
              <w:rPr>
                <w:sz w:val="24"/>
                <w:szCs w:val="24"/>
              </w:rPr>
              <w:t>сақтау</w:t>
            </w:r>
            <w:r w:rsidRPr="008378E1">
              <w:rPr>
                <w:sz w:val="24"/>
                <w:szCs w:val="24"/>
                <w:lang w:val="fr-CH"/>
              </w:rPr>
              <w:t xml:space="preserve">, </w:t>
            </w:r>
            <w:r w:rsidRPr="008378E1">
              <w:rPr>
                <w:sz w:val="24"/>
                <w:szCs w:val="24"/>
              </w:rPr>
              <w:t>Ең</w:t>
            </w:r>
            <w:proofErr w:type="gramStart"/>
            <w:r w:rsidRPr="008378E1">
              <w:rPr>
                <w:sz w:val="24"/>
                <w:szCs w:val="24"/>
              </w:rPr>
              <w:t>бек</w:t>
            </w:r>
            <w:r w:rsidRPr="008378E1">
              <w:rPr>
                <w:sz w:val="24"/>
                <w:szCs w:val="24"/>
                <w:lang w:val="fr-CH"/>
              </w:rPr>
              <w:t xml:space="preserve"> </w:t>
            </w:r>
            <w:r w:rsidRPr="008378E1">
              <w:rPr>
                <w:sz w:val="24"/>
                <w:szCs w:val="24"/>
              </w:rPr>
              <w:t>ж</w:t>
            </w:r>
            <w:proofErr w:type="gramEnd"/>
            <w:r w:rsidRPr="008378E1">
              <w:rPr>
                <w:sz w:val="24"/>
                <w:szCs w:val="24"/>
              </w:rPr>
              <w:t>әне</w:t>
            </w:r>
            <w:r w:rsidRPr="008378E1">
              <w:rPr>
                <w:sz w:val="24"/>
                <w:szCs w:val="24"/>
                <w:lang w:val="fr-CH"/>
              </w:rPr>
              <w:t xml:space="preserve"> </w:t>
            </w:r>
            <w:r w:rsidRPr="008378E1">
              <w:rPr>
                <w:sz w:val="24"/>
                <w:szCs w:val="24"/>
              </w:rPr>
              <w:t>әлеуметтік</w:t>
            </w:r>
            <w:r w:rsidRPr="008378E1">
              <w:rPr>
                <w:sz w:val="24"/>
                <w:szCs w:val="24"/>
                <w:lang w:val="fr-CH"/>
              </w:rPr>
              <w:t xml:space="preserve"> </w:t>
            </w:r>
            <w:r w:rsidRPr="008378E1">
              <w:rPr>
                <w:sz w:val="24"/>
                <w:szCs w:val="24"/>
              </w:rPr>
              <w:t>қамсыздандыру</w:t>
            </w:r>
            <w:r w:rsidRPr="008378E1">
              <w:rPr>
                <w:sz w:val="24"/>
                <w:szCs w:val="24"/>
                <w:lang w:val="fr-CH"/>
              </w:rPr>
              <w:t xml:space="preserve"> </w:t>
            </w:r>
            <w:r w:rsidRPr="008378E1">
              <w:rPr>
                <w:sz w:val="24"/>
                <w:szCs w:val="24"/>
              </w:rPr>
              <w:t>министрі</w:t>
            </w:r>
            <w:r w:rsidRPr="008378E1">
              <w:rPr>
                <w:sz w:val="24"/>
                <w:szCs w:val="24"/>
                <w:lang w:val="fr-CH"/>
              </w:rPr>
              <w:t xml:space="preserve"> </w:t>
            </w:r>
            <w:r w:rsidRPr="008378E1">
              <w:rPr>
                <w:sz w:val="24"/>
                <w:szCs w:val="24"/>
              </w:rPr>
              <w:t>көрсеткен</w:t>
            </w:r>
            <w:r w:rsidRPr="008378E1">
              <w:rPr>
                <w:sz w:val="24"/>
                <w:szCs w:val="24"/>
                <w:lang w:val="fr-CH"/>
              </w:rPr>
              <w:t xml:space="preserve"> </w:t>
            </w:r>
            <w:r w:rsidRPr="008378E1">
              <w:rPr>
                <w:sz w:val="24"/>
                <w:szCs w:val="24"/>
              </w:rPr>
              <w:t>санды</w:t>
            </w:r>
            <w:r w:rsidRPr="008378E1">
              <w:rPr>
                <w:sz w:val="24"/>
                <w:szCs w:val="24"/>
                <w:lang w:val="fr-CH"/>
              </w:rPr>
              <w:t xml:space="preserve"> </w:t>
            </w:r>
            <w:r w:rsidRPr="008378E1">
              <w:rPr>
                <w:sz w:val="24"/>
                <w:szCs w:val="24"/>
              </w:rPr>
              <w:t>белгілеу</w:t>
            </w:r>
            <w:r w:rsidRPr="008378E1">
              <w:rPr>
                <w:sz w:val="24"/>
                <w:szCs w:val="24"/>
                <w:lang w:val="fr-CH"/>
              </w:rPr>
              <w:t xml:space="preserve">. </w:t>
            </w:r>
            <w:r w:rsidRPr="008378E1">
              <w:rPr>
                <w:sz w:val="24"/>
                <w:szCs w:val="24"/>
              </w:rPr>
              <w:t>Тіл: ағылшын. Беттер саны: 2</w:t>
            </w:r>
          </w:p>
        </w:tc>
        <w:tc>
          <w:tcPr>
            <w:tcW w:w="2268" w:type="dxa"/>
            <w:shd w:val="clear" w:color="auto" w:fill="auto"/>
          </w:tcPr>
          <w:p w:rsidR="00FD572D" w:rsidRPr="008378E1" w:rsidRDefault="00FD572D" w:rsidP="004A3583">
            <w:pPr>
              <w:jc w:val="both"/>
              <w:rPr>
                <w:sz w:val="24"/>
                <w:szCs w:val="24"/>
                <w:lang w:val="kk-KZ"/>
              </w:rPr>
            </w:pPr>
            <w:r w:rsidRPr="008378E1">
              <w:rPr>
                <w:sz w:val="24"/>
                <w:szCs w:val="24"/>
                <w:lang w:val="kk-KZ"/>
              </w:rPr>
              <w:t xml:space="preserve">9 желтоқсан </w:t>
            </w:r>
            <w:r w:rsidRPr="008378E1">
              <w:rPr>
                <w:sz w:val="24"/>
                <w:szCs w:val="24"/>
              </w:rPr>
              <w:t>2019 жыл</w:t>
            </w:r>
          </w:p>
        </w:tc>
      </w:tr>
      <w:tr w:rsidR="00FD572D" w:rsidRPr="008378E1" w:rsidTr="00F92372">
        <w:trPr>
          <w:trHeight w:val="361"/>
        </w:trPr>
        <w:tc>
          <w:tcPr>
            <w:tcW w:w="426" w:type="dxa"/>
            <w:vMerge/>
            <w:shd w:val="clear" w:color="auto" w:fill="auto"/>
          </w:tcPr>
          <w:p w:rsidR="00FD572D" w:rsidRPr="008378E1" w:rsidRDefault="00FD572D" w:rsidP="00674C2D">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10 қазан 2019 жыл</w:t>
            </w:r>
          </w:p>
        </w:tc>
        <w:tc>
          <w:tcPr>
            <w:tcW w:w="5386" w:type="dxa"/>
            <w:shd w:val="clear" w:color="auto" w:fill="auto"/>
          </w:tcPr>
          <w:p w:rsidR="00FD572D" w:rsidRPr="008378E1" w:rsidRDefault="00FD572D" w:rsidP="00674C2D">
            <w:pPr>
              <w:rPr>
                <w:sz w:val="24"/>
                <w:szCs w:val="24"/>
                <w:lang w:val="kk-KZ"/>
              </w:rPr>
            </w:pPr>
            <w:r w:rsidRPr="008378E1">
              <w:rPr>
                <w:sz w:val="24"/>
                <w:szCs w:val="24"/>
                <w:lang w:val="kk-KZ"/>
              </w:rPr>
              <w:t>Тамақ өнімдері мен тағамдық қоспаларға арналған ыдыс, ыдыс және буып-түю</w:t>
            </w:r>
          </w:p>
        </w:tc>
        <w:tc>
          <w:tcPr>
            <w:tcW w:w="2268" w:type="dxa"/>
            <w:shd w:val="clear" w:color="auto" w:fill="auto"/>
          </w:tcPr>
          <w:p w:rsidR="00FD572D" w:rsidRPr="008378E1" w:rsidRDefault="00FD572D" w:rsidP="00674C2D">
            <w:pPr>
              <w:jc w:val="both"/>
              <w:rPr>
                <w:sz w:val="24"/>
                <w:szCs w:val="24"/>
                <w:lang w:val="kk-KZ"/>
              </w:rPr>
            </w:pPr>
          </w:p>
        </w:tc>
      </w:tr>
      <w:tr w:rsidR="00FD572D" w:rsidRPr="008378E1" w:rsidTr="00F92372">
        <w:trPr>
          <w:trHeight w:val="361"/>
        </w:trPr>
        <w:tc>
          <w:tcPr>
            <w:tcW w:w="426" w:type="dxa"/>
            <w:vMerge/>
            <w:shd w:val="clear" w:color="auto" w:fill="auto"/>
          </w:tcPr>
          <w:p w:rsidR="00FD572D" w:rsidRPr="008378E1" w:rsidRDefault="00FD572D" w:rsidP="00C873D4">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pBdr>
                <w:between w:val="single" w:sz="6" w:space="1" w:color="auto"/>
              </w:pBdr>
              <w:jc w:val="both"/>
              <w:rPr>
                <w:sz w:val="24"/>
                <w:szCs w:val="24"/>
                <w:lang w:val="kk-KZ"/>
              </w:rPr>
            </w:pPr>
            <w:r w:rsidRPr="008378E1">
              <w:rPr>
                <w:sz w:val="24"/>
                <w:szCs w:val="24"/>
                <w:lang w:val="kk-KZ"/>
              </w:rPr>
              <w:t>Жапония</w:t>
            </w:r>
          </w:p>
        </w:tc>
        <w:tc>
          <w:tcPr>
            <w:tcW w:w="5386" w:type="dxa"/>
            <w:shd w:val="clear" w:color="auto" w:fill="auto"/>
          </w:tcPr>
          <w:p w:rsidR="00FD572D" w:rsidRPr="008378E1" w:rsidRDefault="00FD572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Тамақ өнімдерін санитарлық өңдеу туралы өзгертілген Заңның (1947 жылғы № 233 Заң) 18-бабының 3-тармағында ұйғарылған адам денсаулығына зиян келтірмейтін Сан ретінде денсаулық сақтау, Еңбек және әлеуметтік қамтамасыз ету министрі көрсеткен санды белгілеу оған тамақ санитариясы туралы Заңға түзетулер енгізілді және т. б. (2018 жылғы № 46 заң))</w:t>
            </w:r>
          </w:p>
        </w:tc>
        <w:tc>
          <w:tcPr>
            <w:tcW w:w="2268" w:type="dxa"/>
            <w:shd w:val="clear" w:color="auto" w:fill="auto"/>
          </w:tcPr>
          <w:p w:rsidR="00FD572D" w:rsidRPr="008378E1" w:rsidRDefault="00FD572D"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b/>
                <w:sz w:val="24"/>
                <w:szCs w:val="24"/>
              </w:rPr>
            </w:pPr>
            <w:r w:rsidRPr="008378E1">
              <w:rPr>
                <w:b/>
                <w:sz w:val="24"/>
                <w:szCs w:val="24"/>
              </w:rPr>
              <w:t>G/SPS/N/EU/352</w:t>
            </w:r>
          </w:p>
          <w:p w:rsidR="009248C9" w:rsidRPr="008378E1" w:rsidRDefault="009248C9" w:rsidP="00596AB4">
            <w:pPr>
              <w:pBdr>
                <w:between w:val="single" w:sz="6" w:space="1" w:color="auto"/>
              </w:pBdr>
              <w:jc w:val="both"/>
              <w:rPr>
                <w:sz w:val="24"/>
                <w:szCs w:val="24"/>
                <w:lang w:val="fr-CH"/>
              </w:rPr>
            </w:pPr>
          </w:p>
        </w:tc>
        <w:tc>
          <w:tcPr>
            <w:tcW w:w="5386" w:type="dxa"/>
            <w:shd w:val="clear" w:color="auto" w:fill="auto"/>
          </w:tcPr>
          <w:p w:rsidR="009248C9" w:rsidRPr="008378E1" w:rsidRDefault="009248C9"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Комиссия берген 2019 жылғы 24 маусымдағы 2019/1666 регламенті (ЕО), Еуропалық парламенттің және Кеңестің 2017/625 регламентін (ЕО) Одақтағы межелі жердегі мекемеге келу шекаралық бекетінен белгілі бір тауарлар партиясының тасымалдануы мен келуін бақылау шарттарына қатысты толықтырады (БЭЗ-ны ескере отырып мәтін). Тіл: ағылшын, француз және испан. Беттер саны: 4</w:t>
            </w:r>
          </w:p>
        </w:tc>
        <w:tc>
          <w:tcPr>
            <w:tcW w:w="2268" w:type="dxa"/>
            <w:shd w:val="clear" w:color="auto" w:fill="auto"/>
          </w:tcPr>
          <w:p w:rsidR="009248C9" w:rsidRPr="008378E1" w:rsidRDefault="009248C9" w:rsidP="003A4006">
            <w:pPr>
              <w:jc w:val="both"/>
              <w:rPr>
                <w:sz w:val="24"/>
                <w:szCs w:val="24"/>
                <w:lang w:val="kk-KZ"/>
              </w:rPr>
            </w:pPr>
            <w:r w:rsidRPr="008378E1">
              <w:rPr>
                <w:sz w:val="24"/>
                <w:szCs w:val="24"/>
                <w:lang w:val="kk-KZ"/>
              </w:rPr>
              <w:t xml:space="preserve"> </w:t>
            </w:r>
          </w:p>
        </w:tc>
      </w:tr>
      <w:tr w:rsidR="00FD572D" w:rsidRPr="008378E1" w:rsidTr="00F92372">
        <w:trPr>
          <w:trHeight w:val="361"/>
        </w:trPr>
        <w:tc>
          <w:tcPr>
            <w:tcW w:w="426" w:type="dxa"/>
            <w:vMerge/>
            <w:shd w:val="clear" w:color="auto" w:fill="auto"/>
          </w:tcPr>
          <w:p w:rsidR="00FD572D" w:rsidRPr="008378E1" w:rsidRDefault="00FD572D" w:rsidP="00C873D4">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10 қазан 2019 жыл</w:t>
            </w:r>
          </w:p>
        </w:tc>
        <w:tc>
          <w:tcPr>
            <w:tcW w:w="5386" w:type="dxa"/>
            <w:shd w:val="clear" w:color="auto" w:fill="auto"/>
          </w:tcPr>
          <w:p w:rsidR="00FD572D" w:rsidRPr="008378E1" w:rsidRDefault="00FD572D" w:rsidP="00596A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Жануарлардан алынатын тамақ және құрама өнімдер, жануарлардан алынатын өнімдер және өнімдер</w:t>
            </w:r>
          </w:p>
        </w:tc>
        <w:tc>
          <w:tcPr>
            <w:tcW w:w="2268" w:type="dxa"/>
            <w:shd w:val="clear" w:color="auto" w:fill="auto"/>
          </w:tcPr>
          <w:p w:rsidR="00FD572D" w:rsidRPr="008378E1" w:rsidRDefault="00FD572D" w:rsidP="00596AB4">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FD572D" w:rsidP="00596AB4">
            <w:pPr>
              <w:pBdr>
                <w:between w:val="single" w:sz="6" w:space="1" w:color="auto"/>
              </w:pBdr>
              <w:jc w:val="both"/>
              <w:rPr>
                <w:sz w:val="24"/>
                <w:szCs w:val="24"/>
                <w:lang w:val="kk-KZ"/>
              </w:rPr>
            </w:pPr>
            <w:r w:rsidRPr="008378E1">
              <w:rPr>
                <w:sz w:val="24"/>
                <w:szCs w:val="24"/>
                <w:lang w:val="kk-KZ"/>
              </w:rPr>
              <w:t>Еуропалық Одақ</w:t>
            </w:r>
          </w:p>
        </w:tc>
        <w:tc>
          <w:tcPr>
            <w:tcW w:w="5386" w:type="dxa"/>
            <w:shd w:val="clear" w:color="auto" w:fill="auto"/>
          </w:tcPr>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Азық-түлік өнімдері мен азықтар туралы, жануарлардың денсаулығы мен әл-ауқаты туралы, өсімдіктердің денсаулығы мен өсімдіктерді қорғау құралдары туралы Заңның қолданылуын қамтамасыз ету үшін өткізілетін ресми бақылау және басқа да ресми іс-шаралар туралы (ЕО) 2017/625 регламентінен жануарлар мен тауарлардың белгілі бір санаттары елдер шекаралық бақылау пункттерінде нақты ресми бақылауға ұшырауы тиіс үшінші елдерден келіп түседі.</w:t>
            </w:r>
          </w:p>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Осы ұсынылған Регламентте 2017 жылғы Регламенттің (ЕО) 47 (1) (b) бабында аталған тауарлар топтамасының тасымалдануы мен келуін бақылау қағидалары мен шарттары баяндалған. / 625, бұл тауарларды Одақтағы межелі жердегі мекемеге шекаралық бақылау пунктінен тасымалдау Одақтың заңнамасына сәйкес бақылануға тиіс.</w:t>
            </w:r>
          </w:p>
          <w:p w:rsidR="009248C9" w:rsidRPr="008378E1" w:rsidRDefault="009248C9" w:rsidP="00674C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Ережедегі талаптар қолданыстағы талаптарды алмастырады.</w:t>
            </w:r>
          </w:p>
        </w:tc>
        <w:tc>
          <w:tcPr>
            <w:tcW w:w="2268" w:type="dxa"/>
            <w:shd w:val="clear" w:color="auto" w:fill="auto"/>
          </w:tcPr>
          <w:p w:rsidR="009248C9" w:rsidRPr="008378E1" w:rsidRDefault="009248C9" w:rsidP="00596AB4">
            <w:pPr>
              <w:jc w:val="both"/>
              <w:rPr>
                <w:sz w:val="24"/>
                <w:szCs w:val="24"/>
                <w:lang w:val="kk-KZ"/>
              </w:rPr>
            </w:pPr>
          </w:p>
        </w:tc>
      </w:tr>
      <w:tr w:rsidR="009248C9" w:rsidRPr="008378E1" w:rsidTr="00F92372">
        <w:trPr>
          <w:trHeight w:val="361"/>
        </w:trPr>
        <w:tc>
          <w:tcPr>
            <w:tcW w:w="426" w:type="dxa"/>
            <w:vMerge w:val="restart"/>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596AB4">
            <w:pPr>
              <w:jc w:val="both"/>
              <w:rPr>
                <w:rFonts w:eastAsia="Verdana"/>
                <w:b/>
                <w:sz w:val="24"/>
                <w:szCs w:val="24"/>
                <w:lang w:val="en-GB" w:eastAsia="en-US"/>
              </w:rPr>
            </w:pPr>
            <w:r w:rsidRPr="008378E1">
              <w:rPr>
                <w:b/>
                <w:sz w:val="24"/>
                <w:szCs w:val="24"/>
              </w:rPr>
              <w:t>G/SPS/N/ARG/232</w:t>
            </w:r>
          </w:p>
          <w:p w:rsidR="009248C9" w:rsidRPr="008378E1" w:rsidRDefault="009248C9" w:rsidP="00FD62C7">
            <w:pPr>
              <w:pBdr>
                <w:between w:val="single" w:sz="6" w:space="1" w:color="auto"/>
              </w:pBdr>
              <w:jc w:val="both"/>
              <w:rPr>
                <w:sz w:val="24"/>
                <w:szCs w:val="24"/>
                <w:lang w:val="fr-CH"/>
              </w:rPr>
            </w:pPr>
          </w:p>
        </w:tc>
        <w:tc>
          <w:tcPr>
            <w:tcW w:w="5386" w:type="dxa"/>
            <w:shd w:val="clear" w:color="auto" w:fill="auto"/>
          </w:tcPr>
          <w:p w:rsidR="009248C9" w:rsidRPr="008378E1" w:rsidRDefault="009248C9" w:rsidP="003A40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Candidatus Liberibacter solanacearum зиянкестерін осы зиянкестер бар елдерден шыққан шаруашылық түрлеріне қатысты фитосанитарлық талаптарға қосу. Тіл : испан беттер саны: 1</w:t>
            </w:r>
          </w:p>
        </w:tc>
        <w:tc>
          <w:tcPr>
            <w:tcW w:w="2268" w:type="dxa"/>
            <w:shd w:val="clear" w:color="auto" w:fill="auto"/>
          </w:tcPr>
          <w:p w:rsidR="009248C9" w:rsidRPr="008378E1" w:rsidRDefault="00FD572D" w:rsidP="00084BAE">
            <w:pPr>
              <w:jc w:val="both"/>
              <w:rPr>
                <w:sz w:val="24"/>
                <w:szCs w:val="24"/>
                <w:lang w:val="kk-KZ"/>
              </w:rPr>
            </w:pPr>
            <w:r w:rsidRPr="008378E1">
              <w:rPr>
                <w:sz w:val="24"/>
                <w:szCs w:val="24"/>
                <w:lang w:val="kk-KZ"/>
              </w:rPr>
              <w:t xml:space="preserve">9 желтоқсан </w:t>
            </w:r>
            <w:r w:rsidRPr="008378E1">
              <w:rPr>
                <w:sz w:val="24"/>
                <w:szCs w:val="24"/>
              </w:rPr>
              <w:t>2019 жыл</w:t>
            </w:r>
          </w:p>
        </w:tc>
      </w:tr>
      <w:tr w:rsidR="00FD572D" w:rsidRPr="008378E1" w:rsidTr="00F92372">
        <w:trPr>
          <w:trHeight w:val="361"/>
        </w:trPr>
        <w:tc>
          <w:tcPr>
            <w:tcW w:w="426" w:type="dxa"/>
            <w:vMerge/>
            <w:shd w:val="clear" w:color="auto" w:fill="auto"/>
          </w:tcPr>
          <w:p w:rsidR="00FD572D" w:rsidRPr="008378E1" w:rsidRDefault="00FD572D" w:rsidP="00C873D4">
            <w:pPr>
              <w:numPr>
                <w:ilvl w:val="0"/>
                <w:numId w:val="3"/>
              </w:numPr>
              <w:ind w:left="0" w:firstLine="0"/>
              <w:jc w:val="both"/>
              <w:rPr>
                <w:sz w:val="24"/>
                <w:szCs w:val="24"/>
                <w:lang w:val="kk-KZ"/>
              </w:rPr>
            </w:pPr>
          </w:p>
        </w:tc>
        <w:tc>
          <w:tcPr>
            <w:tcW w:w="2552" w:type="dxa"/>
            <w:shd w:val="clear" w:color="auto" w:fill="auto"/>
          </w:tcPr>
          <w:p w:rsidR="00FD572D" w:rsidRPr="008378E1" w:rsidRDefault="00FD572D" w:rsidP="004A3583">
            <w:pPr>
              <w:jc w:val="both"/>
              <w:rPr>
                <w:sz w:val="24"/>
                <w:szCs w:val="24"/>
                <w:lang w:val="kk-KZ"/>
              </w:rPr>
            </w:pPr>
            <w:r w:rsidRPr="008378E1">
              <w:rPr>
                <w:sz w:val="24"/>
                <w:szCs w:val="24"/>
                <w:lang w:val="kk-KZ"/>
              </w:rPr>
              <w:t>10 қазан 2019 жыл</w:t>
            </w:r>
          </w:p>
        </w:tc>
        <w:tc>
          <w:tcPr>
            <w:tcW w:w="5386" w:type="dxa"/>
            <w:shd w:val="clear" w:color="auto" w:fill="auto"/>
          </w:tcPr>
          <w:p w:rsidR="00FD572D" w:rsidRPr="008378E1" w:rsidRDefault="00FD572D"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Егуге арналған тұқымдар</w:t>
            </w:r>
          </w:p>
        </w:tc>
        <w:tc>
          <w:tcPr>
            <w:tcW w:w="2268" w:type="dxa"/>
            <w:shd w:val="clear" w:color="auto" w:fill="auto"/>
          </w:tcPr>
          <w:p w:rsidR="00FD572D" w:rsidRPr="008378E1" w:rsidRDefault="00FD572D" w:rsidP="00FD62C7">
            <w:pPr>
              <w:jc w:val="both"/>
              <w:rPr>
                <w:sz w:val="24"/>
                <w:szCs w:val="24"/>
                <w:lang w:val="kk-KZ"/>
              </w:rPr>
            </w:pPr>
          </w:p>
        </w:tc>
      </w:tr>
      <w:tr w:rsidR="009248C9" w:rsidRPr="008378E1" w:rsidTr="00F92372">
        <w:trPr>
          <w:trHeight w:val="361"/>
        </w:trPr>
        <w:tc>
          <w:tcPr>
            <w:tcW w:w="426" w:type="dxa"/>
            <w:vMerge/>
            <w:shd w:val="clear" w:color="auto" w:fill="auto"/>
          </w:tcPr>
          <w:p w:rsidR="009248C9" w:rsidRPr="008378E1" w:rsidRDefault="009248C9" w:rsidP="00C873D4">
            <w:pPr>
              <w:numPr>
                <w:ilvl w:val="0"/>
                <w:numId w:val="3"/>
              </w:numPr>
              <w:ind w:left="0" w:firstLine="0"/>
              <w:jc w:val="both"/>
              <w:rPr>
                <w:sz w:val="24"/>
                <w:szCs w:val="24"/>
                <w:lang w:val="kk-KZ"/>
              </w:rPr>
            </w:pPr>
          </w:p>
        </w:tc>
        <w:tc>
          <w:tcPr>
            <w:tcW w:w="2552" w:type="dxa"/>
            <w:shd w:val="clear" w:color="auto" w:fill="auto"/>
          </w:tcPr>
          <w:p w:rsidR="009248C9" w:rsidRPr="008378E1" w:rsidRDefault="009248C9" w:rsidP="004F6A2C">
            <w:pPr>
              <w:pBdr>
                <w:between w:val="single" w:sz="6" w:space="1" w:color="auto"/>
              </w:pBdr>
              <w:jc w:val="both"/>
              <w:rPr>
                <w:sz w:val="24"/>
                <w:szCs w:val="24"/>
                <w:lang w:val="kk-KZ"/>
              </w:rPr>
            </w:pPr>
            <w:r w:rsidRPr="008378E1">
              <w:rPr>
                <w:sz w:val="24"/>
                <w:szCs w:val="24"/>
                <w:lang w:val="kk-KZ"/>
              </w:rPr>
              <w:t xml:space="preserve">Аргентина </w:t>
            </w:r>
          </w:p>
        </w:tc>
        <w:tc>
          <w:tcPr>
            <w:tcW w:w="5386" w:type="dxa"/>
            <w:shd w:val="clear" w:color="auto" w:fill="auto"/>
          </w:tcPr>
          <w:p w:rsidR="009248C9" w:rsidRPr="009854B7" w:rsidRDefault="009248C9" w:rsidP="003A40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378E1">
              <w:rPr>
                <w:sz w:val="24"/>
                <w:szCs w:val="24"/>
                <w:lang w:val="kk-KZ"/>
              </w:rPr>
              <w:t>Candidatus liberibacter solanacearum зиянкестері (Apium graveolens, Daucus carota, Foeniculum vulgare, Foeniculum vulgare, Foeniculum vulgare var) түрлерді өсіру (тұқым) үшін материалдың импортын реттейтін фитосанитарлық талаптарға енгізілген. Azoricum, Foeniculum vulgare var. Var. Foeniculum vulgare var. Capillaceum және Petroselinum crispum) зиянкестер бар елдерден шыққан.</w:t>
            </w:r>
            <w:bookmarkStart w:id="1" w:name="_GoBack"/>
            <w:bookmarkEnd w:id="1"/>
          </w:p>
        </w:tc>
        <w:tc>
          <w:tcPr>
            <w:tcW w:w="2268" w:type="dxa"/>
            <w:shd w:val="clear" w:color="auto" w:fill="auto"/>
          </w:tcPr>
          <w:p w:rsidR="009248C9" w:rsidRPr="009854B7" w:rsidRDefault="009248C9" w:rsidP="00FD62C7">
            <w:pPr>
              <w:jc w:val="both"/>
              <w:rPr>
                <w:sz w:val="24"/>
                <w:szCs w:val="24"/>
                <w:lang w:val="kk-KZ"/>
              </w:rPr>
            </w:pPr>
          </w:p>
        </w:tc>
      </w:tr>
    </w:tbl>
    <w:p w:rsidR="00794335" w:rsidRPr="009854B7" w:rsidRDefault="00794335">
      <w:pPr>
        <w:keepNext/>
        <w:rPr>
          <w:sz w:val="24"/>
          <w:szCs w:val="24"/>
          <w:lang w:val="kk-KZ"/>
        </w:rPr>
      </w:pPr>
    </w:p>
    <w:sectPr w:rsidR="00794335" w:rsidRPr="009854B7"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B6" w:rsidRPr="00D25541" w:rsidRDefault="007348B6" w:rsidP="00F007BB">
      <w:pPr>
        <w:pStyle w:val="2"/>
        <w:rPr>
          <w:sz w:val="23"/>
          <w:szCs w:val="23"/>
        </w:rPr>
      </w:pPr>
      <w:r w:rsidRPr="00D25541">
        <w:rPr>
          <w:sz w:val="23"/>
          <w:szCs w:val="23"/>
        </w:rPr>
        <w:separator/>
      </w:r>
    </w:p>
  </w:endnote>
  <w:endnote w:type="continuationSeparator" w:id="0">
    <w:p w:rsidR="007348B6" w:rsidRPr="00D25541" w:rsidRDefault="007348B6"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B6" w:rsidRPr="00D25541" w:rsidRDefault="007348B6" w:rsidP="00F007BB">
      <w:pPr>
        <w:pStyle w:val="2"/>
        <w:rPr>
          <w:sz w:val="23"/>
          <w:szCs w:val="23"/>
        </w:rPr>
      </w:pPr>
      <w:r w:rsidRPr="00D25541">
        <w:rPr>
          <w:sz w:val="23"/>
          <w:szCs w:val="23"/>
        </w:rPr>
        <w:separator/>
      </w:r>
    </w:p>
  </w:footnote>
  <w:footnote w:type="continuationSeparator" w:id="0">
    <w:p w:rsidR="007348B6" w:rsidRPr="00D25541" w:rsidRDefault="007348B6"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7C521A"/>
    <w:multiLevelType w:val="hybridMultilevel"/>
    <w:tmpl w:val="E7E278B6"/>
    <w:lvl w:ilvl="0" w:tplc="D07E0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13750E"/>
    <w:multiLevelType w:val="hybridMultilevel"/>
    <w:tmpl w:val="F15AD460"/>
    <w:lvl w:ilvl="0" w:tplc="D07E0F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6">
    <w:nsid w:val="63987E50"/>
    <w:multiLevelType w:val="hybridMultilevel"/>
    <w:tmpl w:val="1C3CAE7A"/>
    <w:lvl w:ilvl="0" w:tplc="D6AE4F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8F34F62"/>
    <w:multiLevelType w:val="hybridMultilevel"/>
    <w:tmpl w:val="A344FB12"/>
    <w:lvl w:ilvl="0" w:tplc="1FD211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7"/>
  </w:num>
  <w:num w:numId="6">
    <w:abstractNumId w:val="1"/>
  </w:num>
  <w:num w:numId="7">
    <w:abstractNumId w:val="2"/>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D3"/>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670"/>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B5"/>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7E"/>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BAE"/>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7C"/>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5D"/>
    <w:rsid w:val="000D6F98"/>
    <w:rsid w:val="000D7216"/>
    <w:rsid w:val="000D7322"/>
    <w:rsid w:val="000D747F"/>
    <w:rsid w:val="000D7551"/>
    <w:rsid w:val="000D75D0"/>
    <w:rsid w:val="000D76F1"/>
    <w:rsid w:val="000D788F"/>
    <w:rsid w:val="000D7B14"/>
    <w:rsid w:val="000D7B45"/>
    <w:rsid w:val="000D7B83"/>
    <w:rsid w:val="000D7E38"/>
    <w:rsid w:val="000D7E61"/>
    <w:rsid w:val="000D7F2C"/>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6"/>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B6"/>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91"/>
    <w:rsid w:val="00142A97"/>
    <w:rsid w:val="00142BCE"/>
    <w:rsid w:val="00142D0F"/>
    <w:rsid w:val="00142DBF"/>
    <w:rsid w:val="00142DF8"/>
    <w:rsid w:val="00142F4C"/>
    <w:rsid w:val="00142F6E"/>
    <w:rsid w:val="00142FA2"/>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02"/>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C7"/>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7"/>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9"/>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B6"/>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31"/>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0E"/>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5E"/>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62"/>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A8"/>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99"/>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139"/>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6D1"/>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93"/>
    <w:rsid w:val="0027239F"/>
    <w:rsid w:val="0027246E"/>
    <w:rsid w:val="00272509"/>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4E"/>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CDD"/>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BAC"/>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BA"/>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0B9"/>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792"/>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80"/>
    <w:rsid w:val="002C4609"/>
    <w:rsid w:val="002C4659"/>
    <w:rsid w:val="002C4778"/>
    <w:rsid w:val="002C47A1"/>
    <w:rsid w:val="002C47C4"/>
    <w:rsid w:val="002C488D"/>
    <w:rsid w:val="002C493B"/>
    <w:rsid w:val="002C495E"/>
    <w:rsid w:val="002C49D6"/>
    <w:rsid w:val="002C4A03"/>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2CA"/>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F4"/>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721"/>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8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D89"/>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456"/>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7B1"/>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D76"/>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06"/>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8CD"/>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22"/>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5F8"/>
    <w:rsid w:val="003F2655"/>
    <w:rsid w:val="003F26D1"/>
    <w:rsid w:val="003F276C"/>
    <w:rsid w:val="003F279F"/>
    <w:rsid w:val="003F2806"/>
    <w:rsid w:val="003F2908"/>
    <w:rsid w:val="003F2928"/>
    <w:rsid w:val="003F29FB"/>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1E1"/>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66"/>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66"/>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B5"/>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B4"/>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0CA"/>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7FE"/>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4C"/>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49"/>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86"/>
    <w:rsid w:val="004911CC"/>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E8B"/>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0BD"/>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AB"/>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2C"/>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8F"/>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6D1"/>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0FE"/>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6E"/>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38"/>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AB4"/>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AC"/>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0FF"/>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8E"/>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2"/>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9A"/>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80"/>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04"/>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CE4"/>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68"/>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C2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0D"/>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41C5"/>
    <w:rsid w:val="00684299"/>
    <w:rsid w:val="00684305"/>
    <w:rsid w:val="00684344"/>
    <w:rsid w:val="0068437E"/>
    <w:rsid w:val="00684492"/>
    <w:rsid w:val="006844EB"/>
    <w:rsid w:val="00684526"/>
    <w:rsid w:val="006845FF"/>
    <w:rsid w:val="00684615"/>
    <w:rsid w:val="00684807"/>
    <w:rsid w:val="00684926"/>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9E"/>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68"/>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73A"/>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80A"/>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A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2"/>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989"/>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D3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3B"/>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23C"/>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1FD"/>
    <w:rsid w:val="0073424E"/>
    <w:rsid w:val="007342F0"/>
    <w:rsid w:val="007343D1"/>
    <w:rsid w:val="00734460"/>
    <w:rsid w:val="007344A1"/>
    <w:rsid w:val="0073465D"/>
    <w:rsid w:val="00734704"/>
    <w:rsid w:val="00734813"/>
    <w:rsid w:val="00734872"/>
    <w:rsid w:val="00734876"/>
    <w:rsid w:val="007348B0"/>
    <w:rsid w:val="007348B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EE2"/>
    <w:rsid w:val="00736F61"/>
    <w:rsid w:val="00737034"/>
    <w:rsid w:val="00737141"/>
    <w:rsid w:val="0073720B"/>
    <w:rsid w:val="00737422"/>
    <w:rsid w:val="007374AB"/>
    <w:rsid w:val="007374B0"/>
    <w:rsid w:val="00737514"/>
    <w:rsid w:val="0073761B"/>
    <w:rsid w:val="00737626"/>
    <w:rsid w:val="0073775B"/>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2C5"/>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8D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E2"/>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0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7A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E4E"/>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2AE"/>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2DC"/>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7A2"/>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CF6"/>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96"/>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0CA"/>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174"/>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5A"/>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5E"/>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3D0"/>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8E1"/>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0FC"/>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1E8"/>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2FF5"/>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19C"/>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C9"/>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44C"/>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B7"/>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8F9"/>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AF8"/>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CDF"/>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72"/>
    <w:rsid w:val="009E3AEA"/>
    <w:rsid w:val="009E3B0E"/>
    <w:rsid w:val="009E3B4E"/>
    <w:rsid w:val="009E3B5B"/>
    <w:rsid w:val="009E3B80"/>
    <w:rsid w:val="009E3C06"/>
    <w:rsid w:val="009E3C68"/>
    <w:rsid w:val="009E3CF6"/>
    <w:rsid w:val="009E3D0D"/>
    <w:rsid w:val="009E3E67"/>
    <w:rsid w:val="009E3EB5"/>
    <w:rsid w:val="009E3EBF"/>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217"/>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4B"/>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B5"/>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0B"/>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CE6"/>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2C1"/>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5F1"/>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AEF"/>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A18"/>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7A2"/>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82"/>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AD0"/>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1F66"/>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D4"/>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7E"/>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1FE5"/>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98"/>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491"/>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1FD"/>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53"/>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754"/>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41"/>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3D4"/>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21"/>
    <w:rsid w:val="00CC097F"/>
    <w:rsid w:val="00CC09FD"/>
    <w:rsid w:val="00CC0AC8"/>
    <w:rsid w:val="00CC0B67"/>
    <w:rsid w:val="00CC0C85"/>
    <w:rsid w:val="00CC0D6B"/>
    <w:rsid w:val="00CC0D7F"/>
    <w:rsid w:val="00CC0DEE"/>
    <w:rsid w:val="00CC0E1C"/>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2C2"/>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9B"/>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2F"/>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5DE"/>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3D2"/>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B6"/>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0"/>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170"/>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1AD"/>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467"/>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1D3"/>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DDF"/>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7ED"/>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0"/>
    <w:rsid w:val="00DA2FF7"/>
    <w:rsid w:val="00DA3045"/>
    <w:rsid w:val="00DA3101"/>
    <w:rsid w:val="00DA31D7"/>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B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33"/>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3D2"/>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15"/>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3C3"/>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94"/>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8A"/>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BDC"/>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BE2"/>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3"/>
    <w:rsid w:val="00E7099A"/>
    <w:rsid w:val="00E709B7"/>
    <w:rsid w:val="00E709CB"/>
    <w:rsid w:val="00E70A9C"/>
    <w:rsid w:val="00E70AF8"/>
    <w:rsid w:val="00E70C7E"/>
    <w:rsid w:val="00E70CE1"/>
    <w:rsid w:val="00E70CF2"/>
    <w:rsid w:val="00E70D3C"/>
    <w:rsid w:val="00E70E48"/>
    <w:rsid w:val="00E70FA7"/>
    <w:rsid w:val="00E710BB"/>
    <w:rsid w:val="00E710C9"/>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B26"/>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301"/>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CED"/>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D3F"/>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57"/>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03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68F"/>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C34"/>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180"/>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5E2"/>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10"/>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C68"/>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172"/>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BF"/>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DE4"/>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5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5EB"/>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72"/>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234"/>
    <w:rsid w:val="00FA4316"/>
    <w:rsid w:val="00FA433D"/>
    <w:rsid w:val="00FA4341"/>
    <w:rsid w:val="00FA437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53"/>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2D"/>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3A9"/>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7953294">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183031">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494589">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552260">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643985">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35379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53336">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39015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416100">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6894791">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6330">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3997896">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69823123">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9261305">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81815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0086780">
      <w:bodyDiv w:val="1"/>
      <w:marLeft w:val="0"/>
      <w:marRight w:val="0"/>
      <w:marTop w:val="0"/>
      <w:marBottom w:val="0"/>
      <w:divBdr>
        <w:top w:val="none" w:sz="0" w:space="0" w:color="auto"/>
        <w:left w:val="none" w:sz="0" w:space="0" w:color="auto"/>
        <w:bottom w:val="none" w:sz="0" w:space="0" w:color="auto"/>
        <w:right w:val="none" w:sz="0" w:space="0" w:color="auto"/>
      </w:divBdr>
    </w:div>
    <w:div w:id="360980694">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5645">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6762261">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853291">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0786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840483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028060">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2997210">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601231">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9186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575095">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371873">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478500">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5674614">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5575809">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6019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52839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043021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554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09723">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203864">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1082">
      <w:bodyDiv w:val="1"/>
      <w:marLeft w:val="0"/>
      <w:marRight w:val="0"/>
      <w:marTop w:val="0"/>
      <w:marBottom w:val="0"/>
      <w:divBdr>
        <w:top w:val="none" w:sz="0" w:space="0" w:color="auto"/>
        <w:left w:val="none" w:sz="0" w:space="0" w:color="auto"/>
        <w:bottom w:val="none" w:sz="0" w:space="0" w:color="auto"/>
        <w:right w:val="none" w:sz="0" w:space="0" w:color="auto"/>
      </w:divBdr>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52566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777683">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664812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642374">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645789">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761988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051346">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237467">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2905535">
      <w:bodyDiv w:val="1"/>
      <w:marLeft w:val="0"/>
      <w:marRight w:val="0"/>
      <w:marTop w:val="0"/>
      <w:marBottom w:val="0"/>
      <w:divBdr>
        <w:top w:val="none" w:sz="0" w:space="0" w:color="auto"/>
        <w:left w:val="none" w:sz="0" w:space="0" w:color="auto"/>
        <w:bottom w:val="none" w:sz="0" w:space="0" w:color="auto"/>
        <w:right w:val="none" w:sz="0" w:space="0" w:color="auto"/>
      </w:divBdr>
      <w:divsChild>
        <w:div w:id="255097258">
          <w:marLeft w:val="0"/>
          <w:marRight w:val="0"/>
          <w:marTop w:val="0"/>
          <w:marBottom w:val="0"/>
          <w:divBdr>
            <w:top w:val="none" w:sz="0" w:space="0" w:color="auto"/>
            <w:left w:val="none" w:sz="0" w:space="0" w:color="auto"/>
            <w:bottom w:val="none" w:sz="0" w:space="0" w:color="auto"/>
            <w:right w:val="none" w:sz="0" w:space="0" w:color="auto"/>
          </w:divBdr>
        </w:div>
      </w:divsChild>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351489">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9025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25524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4893105">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110750">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349138">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517872">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708017">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803157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617269">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47457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519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325270">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5995436">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567422">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26658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904645">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23369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539570">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394907">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68652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344561">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8774337">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4460312">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352340">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3673945">
      <w:bodyDiv w:val="1"/>
      <w:marLeft w:val="0"/>
      <w:marRight w:val="0"/>
      <w:marTop w:val="0"/>
      <w:marBottom w:val="0"/>
      <w:divBdr>
        <w:top w:val="none" w:sz="0" w:space="0" w:color="auto"/>
        <w:left w:val="none" w:sz="0" w:space="0" w:color="auto"/>
        <w:bottom w:val="none" w:sz="0" w:space="0" w:color="auto"/>
        <w:right w:val="none" w:sz="0" w:space="0" w:color="auto"/>
      </w:divBdr>
      <w:divsChild>
        <w:div w:id="1388798554">
          <w:marLeft w:val="0"/>
          <w:marRight w:val="0"/>
          <w:marTop w:val="0"/>
          <w:marBottom w:val="0"/>
          <w:divBdr>
            <w:top w:val="none" w:sz="0" w:space="0" w:color="auto"/>
            <w:left w:val="none" w:sz="0" w:space="0" w:color="auto"/>
            <w:bottom w:val="none" w:sz="0" w:space="0" w:color="auto"/>
            <w:right w:val="none" w:sz="0" w:space="0" w:color="auto"/>
          </w:divBdr>
        </w:div>
      </w:divsChild>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384960">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56099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19332302">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58740">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095305">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746344">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57033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601973">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836511">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04129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00792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327212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2986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955471">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2470577">
      <w:bodyDiv w:val="1"/>
      <w:marLeft w:val="0"/>
      <w:marRight w:val="0"/>
      <w:marTop w:val="0"/>
      <w:marBottom w:val="0"/>
      <w:divBdr>
        <w:top w:val="none" w:sz="0" w:space="0" w:color="auto"/>
        <w:left w:val="none" w:sz="0" w:space="0" w:color="auto"/>
        <w:bottom w:val="none" w:sz="0" w:space="0" w:color="auto"/>
        <w:right w:val="none" w:sz="0" w:space="0" w:color="auto"/>
      </w:divBdr>
    </w:div>
    <w:div w:id="1613783706">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577534">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029946">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46117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1829436">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733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992518">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1711461">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5440919">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410659">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75646">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7162875">
      <w:bodyDiv w:val="1"/>
      <w:marLeft w:val="0"/>
      <w:marRight w:val="0"/>
      <w:marTop w:val="0"/>
      <w:marBottom w:val="0"/>
      <w:divBdr>
        <w:top w:val="none" w:sz="0" w:space="0" w:color="auto"/>
        <w:left w:val="none" w:sz="0" w:space="0" w:color="auto"/>
        <w:bottom w:val="none" w:sz="0" w:space="0" w:color="auto"/>
        <w:right w:val="none" w:sz="0" w:space="0" w:color="auto"/>
      </w:divBdr>
    </w:div>
    <w:div w:id="1827478771">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716542">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847834">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477719">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591386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29540153">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39001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494187">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1546869">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2614855">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26797">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258901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937511">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95928">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28162">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0545335">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486160">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311572">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19/SPS/BRA/19_4915_00_x.pdf" TargetMode="External"/><Relationship Id="rId18" Type="http://schemas.openxmlformats.org/officeDocument/2006/relationships/hyperlink" Target="https://members.wto.org/crnattachments/2019/SPS/BRA/19_4910_00_x.pdf" TargetMode="External"/><Relationship Id="rId26" Type="http://schemas.openxmlformats.org/officeDocument/2006/relationships/hyperlink" Target="http://pesquisa.in.gov.br/imprensa/jsp/visualiza/index.jsp?jornal=515&amp;pagina=1&amp;data=28/08/2019&amp;totalArquivos=485" TargetMode="External"/><Relationship Id="rId39" Type="http://schemas.openxmlformats.org/officeDocument/2006/relationships/hyperlink" Target="http://portal.anvisa.gov.br/documents/10181/5635788/CONSULTA+P%C3%9ABLICA+N+717+GGTOX.pdf/749062d7-b143-4d72-bf29-9bd8fa56fcb9" TargetMode="External"/><Relationship Id="rId3" Type="http://schemas.openxmlformats.org/officeDocument/2006/relationships/styles" Target="styles.xml"/><Relationship Id="rId21" Type="http://schemas.openxmlformats.org/officeDocument/2006/relationships/hyperlink" Target="http://pesquisa.in.gov.br/imprensa/jsp/visualiza/index.jsp?data=13/08/2019&amp;jornal=515&amp;pagina=6&amp;totalArquivos=56" TargetMode="External"/><Relationship Id="rId34" Type="http://schemas.openxmlformats.org/officeDocument/2006/relationships/hyperlink" Target="http://portal.anvisa.gov.br/documents/33880/0/Formul%C3%A1rio+Padr%C3%A3o+Consulta+P%C3%BAblica/34eba1a0-0f05-46f4-b127-1e7819752234" TargetMode="External"/><Relationship Id="rId42" Type="http://schemas.openxmlformats.org/officeDocument/2006/relationships/hyperlink" Target="http://portal.anvisa.gov.br/documents/33880/0/Formul%C3%A1rio+Padr%C3%A3o+Consulta+P%C3%BAblica/34eba1a0-0f05-46f4-b127-1e7819752234" TargetMode="External"/><Relationship Id="rId47" Type="http://schemas.openxmlformats.org/officeDocument/2006/relationships/hyperlink" Target="https://www.govinfo.gov/content/pkg/FR-2019-09-26/html/2019-20525.htm" TargetMode="External"/><Relationship Id="rId7" Type="http://schemas.openxmlformats.org/officeDocument/2006/relationships/footnotes" Target="footnotes.xml"/><Relationship Id="rId12" Type="http://schemas.openxmlformats.org/officeDocument/2006/relationships/hyperlink" Target="http://pesquisa.in.gov.br/imprensa/jsp/visualiza/index.jsp?data=08/07/2019&amp;jornal=515&amp;pagina=5&amp;totalArquivos=168" TargetMode="External"/><Relationship Id="rId17" Type="http://schemas.openxmlformats.org/officeDocument/2006/relationships/hyperlink" Target="http://pesquisa.in.gov.br/imprensa/jsp/visualiza/index.jsp?data=08/07/2019&amp;jornal=515&amp;pagina=3&amp;totalArquivos=168" TargetMode="External"/><Relationship Id="rId25" Type="http://schemas.openxmlformats.org/officeDocument/2006/relationships/hyperlink" Target="https://members.wto.org/crnattachments/2019/SPS/BRA/19_5119_00_x.pdf" TargetMode="External"/><Relationship Id="rId33" Type="http://schemas.openxmlformats.org/officeDocument/2006/relationships/hyperlink" Target="http://portal.anvisa.gov.br/documents/10181/2822921/CONSULTA+P%C3%9ABLICA+N+721+GGTOX.pdf/9b326791-737d-432b-9539-9249994b472c" TargetMode="External"/><Relationship Id="rId38" Type="http://schemas.openxmlformats.org/officeDocument/2006/relationships/hyperlink" Target="http://portal.anvisa.gov.br/documents/33880/0/Formul%C3%A1rio+Padr%C3%A3o+Consulta+P%C3%BAblica/34eba1a0-0f05-46f4-b127-1e7819752234" TargetMode="External"/><Relationship Id="rId46" Type="http://schemas.openxmlformats.org/officeDocument/2006/relationships/hyperlink" Target="http://portal.anvisa.gov.br/documents/33880/0/Formul%C3%A1rio+Padr%C3%A3o+Consulta+P%C3%BAblica/34eba1a0-0f05-46f4-b127-1e7819752234" TargetMode="External"/><Relationship Id="rId2" Type="http://schemas.openxmlformats.org/officeDocument/2006/relationships/numbering" Target="numbering.xml"/><Relationship Id="rId16" Type="http://schemas.openxmlformats.org/officeDocument/2006/relationships/hyperlink" Target="https://members.wto.org/crnattachments/2019/SPS/BRA/19_4913_01_x.pdf" TargetMode="External"/><Relationship Id="rId20" Type="http://schemas.openxmlformats.org/officeDocument/2006/relationships/hyperlink" Target="http://www.agriculture.gov.au/biosecurity/risk-analysis/plant/breadfruit-pacific" TargetMode="External"/><Relationship Id="rId29" Type="http://schemas.openxmlformats.org/officeDocument/2006/relationships/hyperlink" Target="http://portal.anvisa.gov.br/documents/10181/2918632/CONSULTA+P%C3%9ABLICA+N+723+GGTOX.pdf/58fca726-eb5f-476a-b905-2db5e264eeb8" TargetMode="External"/><Relationship Id="rId41" Type="http://schemas.openxmlformats.org/officeDocument/2006/relationships/hyperlink" Target="http://portal.anvisa.gov.br/documents/10181/5635709/CONSULTA+P%C3%9ABLICA+N+715+GGTOX.pdf/f3e18ce8-cf7a-4877-a154-28b0656870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SPS/BRA/19_4916_01_x.pdf" TargetMode="External"/><Relationship Id="rId24" Type="http://schemas.openxmlformats.org/officeDocument/2006/relationships/hyperlink" Target="http://pesquisa.in.gov.br/imprensa/jsp/visualiza/index.jsp?data=28/08/2019&amp;jornal=515&amp;pagina=4&amp;totalArquivos=485" TargetMode="External"/><Relationship Id="rId32" Type="http://schemas.openxmlformats.org/officeDocument/2006/relationships/hyperlink" Target="http://portal.anvisa.gov.br/documents/33880/0/Formul%C3%A1rio+Padr%C3%A3o+Consulta+P%C3%BAblica/34eba1a0-0f05-46f4-b127-1e7819752234" TargetMode="External"/><Relationship Id="rId37" Type="http://schemas.openxmlformats.org/officeDocument/2006/relationships/hyperlink" Target="http://portal.anvisa.gov.br/documents/10181/5635846/CONSULTA+P%C3%9ABLICA+N+719+GGTOX.pdf/d496fe87-0812-458b-a094-19494e581b79" TargetMode="External"/><Relationship Id="rId40" Type="http://schemas.openxmlformats.org/officeDocument/2006/relationships/hyperlink" Target="http://portal.anvisa.gov.br/documents/33880/0/Formul%C3%A1rio+Padr%C3%A3o+Consulta+P%C3%BAblica/34eba1a0-0f05-46f4-b127-1e7819752234" TargetMode="External"/><Relationship Id="rId45" Type="http://schemas.openxmlformats.org/officeDocument/2006/relationships/hyperlink" Target="http://portal.anvisa.gov.br/documents/10181/5635709/CONSULTA+P%C3%9ABLICA+N+713+GGTOX.pdf/c35d4352-705c-4a9d-a87c-06c8d6eb56dc" TargetMode="External"/><Relationship Id="rId5" Type="http://schemas.openxmlformats.org/officeDocument/2006/relationships/settings" Target="settings.xml"/><Relationship Id="rId15" Type="http://schemas.openxmlformats.org/officeDocument/2006/relationships/hyperlink" Target="https://members.wto.org/crnattachments/2019/SPS/BRA/19_4913_00_x.pdf" TargetMode="External"/><Relationship Id="rId23" Type="http://schemas.openxmlformats.org/officeDocument/2006/relationships/hyperlink" Target="https://members.wto.org/crnattachments/2019/SPS/BRA/19_4994_01_x.pdf" TargetMode="External"/><Relationship Id="rId28" Type="http://schemas.openxmlformats.org/officeDocument/2006/relationships/hyperlink" Target="https://www.govinfo.gov/content/pkg/FR-2019-09-09/html/2019-19400.htm" TargetMode="External"/><Relationship Id="rId36" Type="http://schemas.openxmlformats.org/officeDocument/2006/relationships/hyperlink" Target="http://portal.anvisa.gov.br/documents/33880/0/Formul%C3%A1rio+Padr%C3%A3o+Consulta+P%C3%BAblica/34eba1a0-0f05-46f4-b127-1e7819752234" TargetMode="External"/><Relationship Id="rId49" Type="http://schemas.openxmlformats.org/officeDocument/2006/relationships/theme" Target="theme/theme1.xml"/><Relationship Id="rId10" Type="http://schemas.openxmlformats.org/officeDocument/2006/relationships/hyperlink" Target="https://members.wto.org/crnattachments/2019/SPS/BRA/19_4916_00_x.pdf" TargetMode="External"/><Relationship Id="rId19" Type="http://schemas.openxmlformats.org/officeDocument/2006/relationships/hyperlink" Target="https://members.wto.org/crnattachments/2019/SPS/BRA/19_4910_01_x.pdf" TargetMode="External"/><Relationship Id="rId31" Type="http://schemas.openxmlformats.org/officeDocument/2006/relationships/hyperlink" Target="http://portal.anvisa.gov.br/documents/10181/5635900/CONSULTA+P%C3%9ABLICA+N+722+GGTOX.pdf/6a725632-d47b-4eeb-a3a5-473d6d689df0" TargetMode="External"/><Relationship Id="rId44" Type="http://schemas.openxmlformats.org/officeDocument/2006/relationships/hyperlink" Target="http://portal.anvisa.gov.br/documents/33880/0/Formul%C3%A1rio+Padr%C3%A3o+Consulta+P%C3%BAblica/34eba1a0-0f05-46f4-b127-1e7819752234" TargetMode="External"/><Relationship Id="rId4" Type="http://schemas.microsoft.com/office/2007/relationships/stylesWithEffects" Target="stylesWithEffects.xml"/><Relationship Id="rId9" Type="http://schemas.openxmlformats.org/officeDocument/2006/relationships/hyperlink" Target="http://pesquisa.in.gov.br/imprensa/jsp/visualiza/index.jsp?data=15/07/2019&amp;jornal=515&amp;pagina=3&amp;totalArquivos=144" TargetMode="External"/><Relationship Id="rId14" Type="http://schemas.openxmlformats.org/officeDocument/2006/relationships/hyperlink" Target="http://pesquisa.in.gov.br/imprensa/jsp/visualiza/index.jsp?data=08/07/2019&amp;jornal=515&amp;pagina=4&amp;totalArquivos=168" TargetMode="External"/><Relationship Id="rId22" Type="http://schemas.openxmlformats.org/officeDocument/2006/relationships/hyperlink" Target="https://members.wto.org/crnattachments/2019/SPS/BRA/19_4994_00_x.pdf" TargetMode="External"/><Relationship Id="rId27" Type="http://schemas.openxmlformats.org/officeDocument/2006/relationships/hyperlink" Target="https://members.wto.org/crnattachments/2019/SPS/BRA/19_5118_00_x.pdf" TargetMode="External"/><Relationship Id="rId30" Type="http://schemas.openxmlformats.org/officeDocument/2006/relationships/hyperlink" Target="http://portal.anvisa.gov.br/documents/33880/0/Formul%C3%A1rio+Padr%C3%A3o+Consulta+P%C3%BAblica/34eba1a0-0f05-46f4-b127-1e7819752234" TargetMode="External"/><Relationship Id="rId35" Type="http://schemas.openxmlformats.org/officeDocument/2006/relationships/hyperlink" Target="http://portal.anvisa.gov.br/documents/10181/2822921/CONSULTA+P%C3%9ABLICA+N+720+GGTOX.pdf/688ea793-3560-42ce-95be-390328917977" TargetMode="External"/><Relationship Id="rId43" Type="http://schemas.openxmlformats.org/officeDocument/2006/relationships/hyperlink" Target="http://portal.anvisa.gov.br/documents/10181/5635709/CONSULTA+P%C3%9ABLICA+N+714+GGTOX.pdf/ec3dc862-f6df-4d9d-8c54-394c278fae9d"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FB610-2118-44F3-B991-A0876C57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8718</TotalTime>
  <Pages>42</Pages>
  <Words>13867</Words>
  <Characters>79044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92726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1144</cp:revision>
  <cp:lastPrinted>2019-05-29T04:59:00Z</cp:lastPrinted>
  <dcterms:created xsi:type="dcterms:W3CDTF">2018-08-28T10:58:00Z</dcterms:created>
  <dcterms:modified xsi:type="dcterms:W3CDTF">2019-10-28T09:45:00Z</dcterms:modified>
</cp:coreProperties>
</file>