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1" w:tblpY="-678"/>
        <w:tblW w:w="17627" w:type="dxa"/>
        <w:tblLayout w:type="fixed"/>
        <w:tblLook w:val="04A0" w:firstRow="1" w:lastRow="0" w:firstColumn="1" w:lastColumn="0" w:noHBand="0" w:noVBand="1"/>
      </w:tblPr>
      <w:tblGrid>
        <w:gridCol w:w="817"/>
        <w:gridCol w:w="2410"/>
        <w:gridCol w:w="5670"/>
        <w:gridCol w:w="4365"/>
        <w:gridCol w:w="3798"/>
        <w:gridCol w:w="567"/>
      </w:tblGrid>
      <w:tr w:rsidR="003207DF" w:rsidRPr="004757E4" w14:paraId="6B044736" w14:textId="77777777" w:rsidTr="003207DF">
        <w:trPr>
          <w:gridAfter w:val="2"/>
          <w:wAfter w:w="4365" w:type="dxa"/>
        </w:trPr>
        <w:tc>
          <w:tcPr>
            <w:tcW w:w="13262" w:type="dxa"/>
            <w:gridSpan w:val="4"/>
            <w:tcBorders>
              <w:top w:val="single" w:sz="4" w:space="0" w:color="auto"/>
              <w:left w:val="single" w:sz="4" w:space="0" w:color="auto"/>
              <w:bottom w:val="single" w:sz="4" w:space="0" w:color="auto"/>
              <w:right w:val="single" w:sz="4" w:space="0" w:color="auto"/>
            </w:tcBorders>
          </w:tcPr>
          <w:p w14:paraId="31A18A53" w14:textId="77777777" w:rsidR="003207DF" w:rsidRDefault="003207DF" w:rsidP="003207DF">
            <w:pPr>
              <w:jc w:val="center"/>
              <w:rPr>
                <w:rFonts w:ascii="Times New Roman" w:eastAsia="Times New Roman" w:hAnsi="Times New Roman"/>
                <w:b/>
                <w:sz w:val="20"/>
                <w:lang w:val="ru-RU"/>
              </w:rPr>
            </w:pPr>
            <w:r>
              <w:rPr>
                <w:rFonts w:ascii="Times New Roman" w:eastAsia="Times New Roman" w:hAnsi="Times New Roman"/>
                <w:b/>
                <w:sz w:val="20"/>
                <w:lang w:val="kk-KZ"/>
              </w:rPr>
              <w:t>Р</w:t>
            </w:r>
            <w:r w:rsidRPr="00F620CE">
              <w:rPr>
                <w:rFonts w:ascii="Times New Roman" w:eastAsia="Times New Roman" w:hAnsi="Times New Roman"/>
                <w:b/>
                <w:sz w:val="20"/>
                <w:lang w:val="ru-RU"/>
              </w:rPr>
              <w:t xml:space="preserve">еестр уведомлений, опубликованных </w:t>
            </w:r>
          </w:p>
          <w:p w14:paraId="151F40C3" w14:textId="3C24F76A" w:rsidR="003207DF" w:rsidRPr="00627DE6" w:rsidRDefault="003207DF" w:rsidP="003207DF">
            <w:pPr>
              <w:jc w:val="center"/>
              <w:rPr>
                <w:rFonts w:ascii="Times New Roman" w:eastAsia="Times New Roman" w:hAnsi="Times New Roman"/>
                <w:b/>
                <w:sz w:val="20"/>
                <w:lang w:val="ru-RU"/>
              </w:rPr>
            </w:pPr>
            <w:r>
              <w:rPr>
                <w:rFonts w:ascii="Times New Roman" w:eastAsia="Times New Roman" w:hAnsi="Times New Roman"/>
                <w:b/>
                <w:sz w:val="20"/>
                <w:lang w:val="ru-RU"/>
              </w:rPr>
              <w:t>К</w:t>
            </w:r>
            <w:r w:rsidRPr="00F620CE">
              <w:rPr>
                <w:rFonts w:ascii="Times New Roman" w:eastAsia="Times New Roman" w:hAnsi="Times New Roman"/>
                <w:b/>
                <w:sz w:val="20"/>
                <w:lang w:val="ru-RU"/>
              </w:rPr>
              <w:t>омитетом по</w:t>
            </w:r>
            <w:r>
              <w:rPr>
                <w:rFonts w:ascii="Times New Roman" w:eastAsia="Times New Roman" w:hAnsi="Times New Roman"/>
                <w:b/>
                <w:sz w:val="20"/>
                <w:lang w:val="kk-KZ"/>
              </w:rPr>
              <w:t xml:space="preserve"> </w:t>
            </w:r>
            <w:r>
              <w:rPr>
                <w:rFonts w:ascii="Times New Roman" w:eastAsia="Times New Roman" w:hAnsi="Times New Roman"/>
                <w:b/>
                <w:sz w:val="20"/>
                <w:lang w:val="ru-RU"/>
              </w:rPr>
              <w:t>с</w:t>
            </w:r>
            <w:r w:rsidRPr="00F620CE">
              <w:rPr>
                <w:rFonts w:ascii="Times New Roman" w:eastAsia="Times New Roman" w:hAnsi="Times New Roman"/>
                <w:b/>
                <w:sz w:val="20"/>
                <w:lang w:val="ru-RU"/>
              </w:rPr>
              <w:t>анитарны</w:t>
            </w:r>
            <w:r>
              <w:rPr>
                <w:rFonts w:ascii="Times New Roman" w:eastAsia="Times New Roman" w:hAnsi="Times New Roman"/>
                <w:b/>
                <w:sz w:val="20"/>
                <w:lang w:val="ru-RU"/>
              </w:rPr>
              <w:t>м</w:t>
            </w:r>
            <w:r w:rsidRPr="00F620CE">
              <w:rPr>
                <w:rFonts w:ascii="Times New Roman" w:eastAsia="Times New Roman" w:hAnsi="Times New Roman"/>
                <w:b/>
                <w:sz w:val="20"/>
                <w:lang w:val="ru-RU"/>
              </w:rPr>
              <w:t xml:space="preserve"> и фитосанитарны</w:t>
            </w:r>
            <w:r>
              <w:rPr>
                <w:rFonts w:ascii="Times New Roman" w:eastAsia="Times New Roman" w:hAnsi="Times New Roman"/>
                <w:b/>
                <w:sz w:val="20"/>
                <w:lang w:val="ru-RU"/>
              </w:rPr>
              <w:t>м</w:t>
            </w:r>
            <w:r w:rsidRPr="00F620CE">
              <w:rPr>
                <w:rFonts w:ascii="Times New Roman" w:eastAsia="Times New Roman" w:hAnsi="Times New Roman"/>
                <w:b/>
                <w:sz w:val="20"/>
                <w:lang w:val="ru-RU"/>
              </w:rPr>
              <w:t xml:space="preserve"> мер</w:t>
            </w:r>
            <w:r>
              <w:rPr>
                <w:rFonts w:ascii="Times New Roman" w:eastAsia="Times New Roman" w:hAnsi="Times New Roman"/>
                <w:b/>
                <w:sz w:val="20"/>
                <w:lang w:val="ru-RU"/>
              </w:rPr>
              <w:t xml:space="preserve">ам </w:t>
            </w:r>
            <w:r w:rsidRPr="00F620CE">
              <w:rPr>
                <w:rFonts w:ascii="Times New Roman" w:eastAsia="Times New Roman" w:hAnsi="Times New Roman"/>
                <w:b/>
                <w:sz w:val="20"/>
                <w:lang w:val="ru-RU"/>
              </w:rPr>
              <w:t xml:space="preserve">в </w:t>
            </w:r>
            <w:r>
              <w:rPr>
                <w:rFonts w:ascii="Times New Roman" w:eastAsia="Times New Roman" w:hAnsi="Times New Roman"/>
                <w:b/>
                <w:sz w:val="20"/>
                <w:lang w:val="ru-RU"/>
              </w:rPr>
              <w:t>сентябре</w:t>
            </w:r>
            <w:r w:rsidRPr="00F620CE">
              <w:rPr>
                <w:rFonts w:ascii="Times New Roman" w:eastAsia="Times New Roman" w:hAnsi="Times New Roman"/>
                <w:b/>
                <w:sz w:val="20"/>
                <w:lang w:val="ru-RU"/>
              </w:rPr>
              <w:t xml:space="preserve"> 2026 года</w:t>
            </w:r>
          </w:p>
        </w:tc>
      </w:tr>
      <w:tr w:rsidR="003207DF" w:rsidRPr="004757E4" w14:paraId="0177086D" w14:textId="77777777" w:rsidTr="003207DF">
        <w:trPr>
          <w:gridAfter w:val="2"/>
          <w:wAfter w:w="4365" w:type="dxa"/>
        </w:trPr>
        <w:tc>
          <w:tcPr>
            <w:tcW w:w="817" w:type="dxa"/>
            <w:vMerge w:val="restart"/>
            <w:tcBorders>
              <w:top w:val="single" w:sz="4" w:space="0" w:color="auto"/>
              <w:left w:val="single" w:sz="4" w:space="0" w:color="auto"/>
              <w:right w:val="single" w:sz="4" w:space="0" w:color="auto"/>
            </w:tcBorders>
          </w:tcPr>
          <w:p w14:paraId="2A57BC8C" w14:textId="0A816050" w:rsidR="003207DF" w:rsidRDefault="003207DF" w:rsidP="003207DF">
            <w:pPr>
              <w:jc w:val="center"/>
              <w:rPr>
                <w:rFonts w:ascii="Times New Roman" w:eastAsia="Times New Roman" w:hAnsi="Times New Roman"/>
                <w:b/>
                <w:sz w:val="20"/>
              </w:rPr>
            </w:pPr>
            <w:r>
              <w:rPr>
                <w:rFonts w:ascii="Times New Roman" w:eastAsia="Times New Roman" w:hAnsi="Times New Roman"/>
                <w:b/>
                <w:sz w:val="20"/>
              </w:rPr>
              <w:t>№</w:t>
            </w:r>
            <w:r>
              <w:rPr>
                <w:rFonts w:ascii="Times New Roman" w:eastAsia="Times New Roman" w:hAnsi="Times New Roman"/>
                <w:b/>
                <w:sz w:val="20"/>
              </w:rPr>
              <w:br/>
              <w:t>п/п</w:t>
            </w:r>
          </w:p>
        </w:tc>
        <w:tc>
          <w:tcPr>
            <w:tcW w:w="2410" w:type="dxa"/>
            <w:tcBorders>
              <w:top w:val="single" w:sz="8" w:space="0" w:color="000000"/>
              <w:left w:val="single" w:sz="4" w:space="0" w:color="auto"/>
              <w:bottom w:val="single" w:sz="8" w:space="0" w:color="000000"/>
              <w:right w:val="single" w:sz="8" w:space="0" w:color="000000"/>
            </w:tcBorders>
          </w:tcPr>
          <w:p w14:paraId="02E91E9B" w14:textId="20589928" w:rsidR="003207DF" w:rsidRDefault="003207DF" w:rsidP="003207DF">
            <w:pPr>
              <w:jc w:val="center"/>
              <w:rPr>
                <w:rFonts w:ascii="Times New Roman" w:eastAsia="Times New Roman" w:hAnsi="Times New Roman"/>
                <w:b/>
                <w:sz w:val="20"/>
              </w:rPr>
            </w:pPr>
            <w:r>
              <w:rPr>
                <w:rFonts w:ascii="Times New Roman" w:eastAsia="Times New Roman" w:hAnsi="Times New Roman"/>
                <w:b/>
                <w:sz w:val="20"/>
              </w:rPr>
              <w:t>№ уведомления</w:t>
            </w:r>
          </w:p>
        </w:tc>
        <w:tc>
          <w:tcPr>
            <w:tcW w:w="5670" w:type="dxa"/>
            <w:tcBorders>
              <w:top w:val="single" w:sz="8" w:space="0" w:color="000000"/>
              <w:left w:val="single" w:sz="8" w:space="0" w:color="000000"/>
              <w:bottom w:val="single" w:sz="8" w:space="0" w:color="000000"/>
              <w:right w:val="single" w:sz="4" w:space="0" w:color="auto"/>
            </w:tcBorders>
          </w:tcPr>
          <w:p w14:paraId="4447C852" w14:textId="01F860F0" w:rsidR="003207DF" w:rsidRDefault="003207DF" w:rsidP="003207DF">
            <w:pPr>
              <w:jc w:val="center"/>
              <w:rPr>
                <w:rFonts w:ascii="Times New Roman" w:eastAsia="Times New Roman" w:hAnsi="Times New Roman"/>
                <w:b/>
                <w:sz w:val="20"/>
              </w:rPr>
            </w:pPr>
            <w:r>
              <w:rPr>
                <w:rFonts w:ascii="Times New Roman" w:eastAsia="Times New Roman" w:hAnsi="Times New Roman"/>
                <w:b/>
                <w:sz w:val="20"/>
              </w:rPr>
              <w:t>Наименование документа (рус)</w:t>
            </w:r>
          </w:p>
        </w:tc>
        <w:tc>
          <w:tcPr>
            <w:tcW w:w="4365" w:type="dxa"/>
            <w:vMerge w:val="restart"/>
            <w:tcBorders>
              <w:top w:val="single" w:sz="4" w:space="0" w:color="auto"/>
              <w:left w:val="single" w:sz="4" w:space="0" w:color="auto"/>
              <w:right w:val="single" w:sz="4" w:space="0" w:color="auto"/>
            </w:tcBorders>
          </w:tcPr>
          <w:p w14:paraId="10DCCB7C" w14:textId="30AB7CA7" w:rsidR="003207DF" w:rsidRPr="00627DE6" w:rsidRDefault="003207DF" w:rsidP="003207DF">
            <w:pPr>
              <w:rPr>
                <w:rFonts w:ascii="Times New Roman" w:eastAsia="Times New Roman" w:hAnsi="Times New Roman"/>
                <w:b/>
                <w:sz w:val="20"/>
                <w:lang w:val="ru-RU"/>
              </w:rPr>
            </w:pPr>
            <w:r w:rsidRPr="00627DE6">
              <w:rPr>
                <w:rFonts w:ascii="Times New Roman" w:eastAsia="Times New Roman" w:hAnsi="Times New Roman"/>
                <w:b/>
                <w:sz w:val="20"/>
                <w:lang w:val="ru-RU"/>
              </w:rPr>
              <w:t>Окончательная</w:t>
            </w:r>
            <w:r w:rsidRPr="00627DE6">
              <w:rPr>
                <w:rFonts w:ascii="Times New Roman" w:eastAsia="Times New Roman" w:hAnsi="Times New Roman"/>
                <w:b/>
                <w:sz w:val="20"/>
                <w:lang w:val="ru-RU"/>
              </w:rPr>
              <w:br/>
              <w:t>дата для подачи</w:t>
            </w:r>
            <w:r w:rsidRPr="00627DE6">
              <w:rPr>
                <w:rFonts w:ascii="Times New Roman" w:eastAsia="Times New Roman" w:hAnsi="Times New Roman"/>
                <w:b/>
                <w:sz w:val="20"/>
                <w:lang w:val="ru-RU"/>
              </w:rPr>
              <w:br/>
              <w:t>комментариев</w:t>
            </w:r>
          </w:p>
        </w:tc>
      </w:tr>
      <w:tr w:rsidR="003207DF" w:rsidRPr="003207DF" w14:paraId="29AA338D" w14:textId="77777777" w:rsidTr="003207DF">
        <w:trPr>
          <w:gridAfter w:val="2"/>
          <w:wAfter w:w="4365" w:type="dxa"/>
        </w:trPr>
        <w:tc>
          <w:tcPr>
            <w:tcW w:w="817" w:type="dxa"/>
            <w:vMerge/>
            <w:tcBorders>
              <w:left w:val="single" w:sz="4" w:space="0" w:color="auto"/>
              <w:right w:val="single" w:sz="4" w:space="0" w:color="auto"/>
            </w:tcBorders>
          </w:tcPr>
          <w:p w14:paraId="5272EC37" w14:textId="77777777" w:rsidR="003207DF" w:rsidRPr="00627DE6" w:rsidRDefault="003207DF" w:rsidP="003207DF">
            <w:pPr>
              <w:rPr>
                <w:lang w:val="ru-RU"/>
              </w:rPr>
            </w:pPr>
          </w:p>
        </w:tc>
        <w:tc>
          <w:tcPr>
            <w:tcW w:w="2410" w:type="dxa"/>
            <w:tcBorders>
              <w:top w:val="single" w:sz="8" w:space="0" w:color="000000"/>
              <w:left w:val="single" w:sz="4" w:space="0" w:color="auto"/>
              <w:bottom w:val="single" w:sz="8" w:space="0" w:color="000000"/>
              <w:right w:val="single" w:sz="8" w:space="0" w:color="000000"/>
            </w:tcBorders>
          </w:tcPr>
          <w:p w14:paraId="1DDCCFB3" w14:textId="2ECEB380" w:rsidR="003207DF" w:rsidRPr="003E67CD" w:rsidRDefault="003207DF" w:rsidP="003207DF">
            <w:pPr>
              <w:jc w:val="center"/>
              <w:rPr>
                <w:lang w:val="ru-RU"/>
              </w:rPr>
            </w:pPr>
            <w:r>
              <w:rPr>
                <w:rFonts w:ascii="Times New Roman" w:eastAsia="Times New Roman" w:hAnsi="Times New Roman"/>
                <w:b/>
                <w:sz w:val="20"/>
              </w:rPr>
              <w:t>Дата</w:t>
            </w:r>
          </w:p>
        </w:tc>
        <w:tc>
          <w:tcPr>
            <w:tcW w:w="5670" w:type="dxa"/>
            <w:tcBorders>
              <w:top w:val="single" w:sz="8" w:space="0" w:color="000000"/>
              <w:left w:val="single" w:sz="8" w:space="0" w:color="000000"/>
              <w:bottom w:val="single" w:sz="8" w:space="0" w:color="000000"/>
              <w:right w:val="single" w:sz="4" w:space="0" w:color="auto"/>
            </w:tcBorders>
          </w:tcPr>
          <w:p w14:paraId="3B18D813" w14:textId="4AC8FD5B" w:rsidR="003207DF" w:rsidRPr="003E67CD" w:rsidRDefault="003207DF" w:rsidP="003207DF">
            <w:pPr>
              <w:jc w:val="center"/>
              <w:rPr>
                <w:lang w:val="ru-RU"/>
              </w:rPr>
            </w:pPr>
            <w:r>
              <w:rPr>
                <w:rFonts w:ascii="Times New Roman" w:eastAsia="Times New Roman" w:hAnsi="Times New Roman"/>
                <w:b/>
                <w:sz w:val="20"/>
              </w:rPr>
              <w:t>Область распространения</w:t>
            </w:r>
          </w:p>
        </w:tc>
        <w:tc>
          <w:tcPr>
            <w:tcW w:w="4365" w:type="dxa"/>
            <w:vMerge/>
            <w:tcBorders>
              <w:left w:val="single" w:sz="4" w:space="0" w:color="auto"/>
              <w:right w:val="single" w:sz="4" w:space="0" w:color="auto"/>
            </w:tcBorders>
          </w:tcPr>
          <w:p w14:paraId="432626C5" w14:textId="77777777" w:rsidR="003207DF" w:rsidRPr="003E67CD" w:rsidRDefault="003207DF" w:rsidP="003207DF">
            <w:pPr>
              <w:rPr>
                <w:lang w:val="ru-RU"/>
              </w:rPr>
            </w:pPr>
          </w:p>
        </w:tc>
      </w:tr>
      <w:tr w:rsidR="003207DF" w:rsidRPr="003207DF" w14:paraId="606C78C5" w14:textId="77777777" w:rsidTr="003207DF">
        <w:trPr>
          <w:gridAfter w:val="2"/>
          <w:wAfter w:w="4365" w:type="dxa"/>
        </w:trPr>
        <w:tc>
          <w:tcPr>
            <w:tcW w:w="817" w:type="dxa"/>
            <w:vMerge/>
            <w:tcBorders>
              <w:left w:val="single" w:sz="4" w:space="0" w:color="auto"/>
              <w:bottom w:val="single" w:sz="4" w:space="0" w:color="auto"/>
              <w:right w:val="single" w:sz="4" w:space="0" w:color="auto"/>
            </w:tcBorders>
          </w:tcPr>
          <w:p w14:paraId="018875DA" w14:textId="77777777" w:rsidR="003207DF" w:rsidRPr="003E67CD" w:rsidRDefault="003207DF" w:rsidP="003207DF">
            <w:pPr>
              <w:rPr>
                <w:lang w:val="ru-RU"/>
              </w:rPr>
            </w:pPr>
          </w:p>
        </w:tc>
        <w:tc>
          <w:tcPr>
            <w:tcW w:w="2410" w:type="dxa"/>
            <w:tcBorders>
              <w:top w:val="single" w:sz="8" w:space="0" w:color="000000"/>
              <w:left w:val="single" w:sz="4" w:space="0" w:color="auto"/>
              <w:bottom w:val="single" w:sz="8" w:space="0" w:color="000000"/>
              <w:right w:val="single" w:sz="8" w:space="0" w:color="000000"/>
            </w:tcBorders>
          </w:tcPr>
          <w:p w14:paraId="6B1DE690" w14:textId="1BAC6D51" w:rsidR="003207DF" w:rsidRPr="003E67CD" w:rsidRDefault="003207DF" w:rsidP="003207DF">
            <w:pPr>
              <w:jc w:val="center"/>
              <w:rPr>
                <w:lang w:val="ru-RU"/>
              </w:rPr>
            </w:pPr>
            <w:r>
              <w:rPr>
                <w:rFonts w:ascii="Times New Roman" w:eastAsia="Times New Roman" w:hAnsi="Times New Roman"/>
                <w:b/>
                <w:sz w:val="20"/>
              </w:rPr>
              <w:t>Страна</w:t>
            </w:r>
          </w:p>
        </w:tc>
        <w:tc>
          <w:tcPr>
            <w:tcW w:w="5670" w:type="dxa"/>
            <w:tcBorders>
              <w:top w:val="single" w:sz="8" w:space="0" w:color="000000"/>
              <w:left w:val="single" w:sz="8" w:space="0" w:color="000000"/>
              <w:bottom w:val="single" w:sz="8" w:space="0" w:color="000000"/>
              <w:right w:val="single" w:sz="4" w:space="0" w:color="auto"/>
            </w:tcBorders>
          </w:tcPr>
          <w:p w14:paraId="75230F42" w14:textId="40EA8D6C" w:rsidR="003207DF" w:rsidRPr="003E67CD" w:rsidRDefault="003207DF" w:rsidP="003207DF">
            <w:pPr>
              <w:jc w:val="center"/>
              <w:rPr>
                <w:lang w:val="ru-RU"/>
              </w:rPr>
            </w:pPr>
            <w:r>
              <w:rPr>
                <w:rFonts w:ascii="Times New Roman" w:eastAsia="Times New Roman" w:hAnsi="Times New Roman"/>
                <w:b/>
                <w:sz w:val="20"/>
              </w:rPr>
              <w:t>Краткое содержание</w:t>
            </w:r>
          </w:p>
        </w:tc>
        <w:tc>
          <w:tcPr>
            <w:tcW w:w="4365" w:type="dxa"/>
            <w:vMerge/>
            <w:tcBorders>
              <w:left w:val="single" w:sz="4" w:space="0" w:color="auto"/>
              <w:bottom w:val="single" w:sz="4" w:space="0" w:color="auto"/>
              <w:right w:val="single" w:sz="4" w:space="0" w:color="auto"/>
            </w:tcBorders>
          </w:tcPr>
          <w:p w14:paraId="5D0D4066" w14:textId="77777777" w:rsidR="003207DF" w:rsidRPr="003E67CD" w:rsidRDefault="003207DF" w:rsidP="003207DF">
            <w:pPr>
              <w:rPr>
                <w:lang w:val="ru-RU"/>
              </w:rPr>
            </w:pPr>
          </w:p>
        </w:tc>
      </w:tr>
      <w:tr w:rsidR="003207DF" w:rsidRPr="003207DF" w14:paraId="2B9DFFB1" w14:textId="77777777" w:rsidTr="00B14C4E">
        <w:trPr>
          <w:gridAfter w:val="2"/>
          <w:wAfter w:w="4365" w:type="dxa"/>
        </w:trPr>
        <w:tc>
          <w:tcPr>
            <w:tcW w:w="817" w:type="dxa"/>
            <w:vMerge w:val="restart"/>
            <w:tcBorders>
              <w:top w:val="single" w:sz="4" w:space="0" w:color="auto"/>
              <w:left w:val="single" w:sz="8" w:space="0" w:color="000000"/>
              <w:bottom w:val="single" w:sz="8" w:space="0" w:color="000000"/>
              <w:right w:val="single" w:sz="8" w:space="0" w:color="000000"/>
            </w:tcBorders>
          </w:tcPr>
          <w:p w14:paraId="3C62171A" w14:textId="796FE180" w:rsidR="003207DF" w:rsidRPr="003E67CD" w:rsidRDefault="003207DF" w:rsidP="003207DF">
            <w:pPr>
              <w:rPr>
                <w:lang w:val="ru-RU"/>
              </w:rPr>
            </w:pPr>
            <w:r>
              <w:rPr>
                <w:lang w:val="ru-RU"/>
              </w:rPr>
              <w:t>1</w:t>
            </w:r>
          </w:p>
        </w:tc>
        <w:tc>
          <w:tcPr>
            <w:tcW w:w="2410" w:type="dxa"/>
            <w:tcBorders>
              <w:top w:val="single" w:sz="8" w:space="0" w:color="000000"/>
              <w:left w:val="single" w:sz="8" w:space="0" w:color="000000"/>
              <w:bottom w:val="single" w:sz="8" w:space="0" w:color="000000"/>
              <w:right w:val="single" w:sz="8" w:space="0" w:color="000000"/>
            </w:tcBorders>
          </w:tcPr>
          <w:p w14:paraId="1A1D0BC0" w14:textId="5A21B0FB" w:rsidR="003207DF" w:rsidRPr="003E67CD" w:rsidRDefault="003207DF" w:rsidP="003207DF">
            <w:pPr>
              <w:shd w:val="clear" w:color="auto" w:fill="FFFFFF"/>
              <w:spacing w:after="0" w:line="240" w:lineRule="auto"/>
              <w:rPr>
                <w:rFonts w:ascii="Arial" w:eastAsia="Times New Roman" w:hAnsi="Arial" w:cs="Arial"/>
                <w:sz w:val="20"/>
                <w:szCs w:val="20"/>
                <w:lang w:val="ru-RU" w:eastAsia="ru-RU"/>
              </w:rPr>
            </w:pPr>
            <w:r>
              <w:rPr>
                <w:rFonts w:ascii="Arial" w:hAnsi="Arial" w:cs="Arial"/>
                <w:sz w:val="20"/>
                <w:szCs w:val="20"/>
                <w:shd w:val="clear" w:color="auto" w:fill="FFFFFF"/>
              </w:rPr>
              <w:t>G/SPS/N/TPKM/659</w:t>
            </w:r>
          </w:p>
        </w:tc>
        <w:tc>
          <w:tcPr>
            <w:tcW w:w="5670" w:type="dxa"/>
            <w:tcBorders>
              <w:top w:val="single" w:sz="8" w:space="0" w:color="000000"/>
              <w:left w:val="single" w:sz="8" w:space="0" w:color="000000"/>
              <w:bottom w:val="single" w:sz="8" w:space="0" w:color="000000"/>
              <w:right w:val="single" w:sz="8" w:space="0" w:color="000000"/>
            </w:tcBorders>
          </w:tcPr>
          <w:p w14:paraId="0D30C581" w14:textId="77777777" w:rsidR="003207DF" w:rsidRPr="003F1753" w:rsidRDefault="003207DF" w:rsidP="003207DF">
            <w:pPr>
              <w:spacing w:before="100" w:beforeAutospacing="1" w:after="100" w:afterAutospacing="1" w:line="240" w:lineRule="auto"/>
              <w:rPr>
                <w:lang w:val="ru-RU"/>
              </w:rPr>
            </w:pPr>
            <w:r w:rsidRPr="003207DF">
              <w:rPr>
                <w:lang w:val="ru-RU"/>
              </w:rPr>
              <w:t xml:space="preserve">Проект поправок к «Карантинным требованиям к импорту растений или растительной продукции». </w:t>
            </w:r>
            <w:r w:rsidRPr="003F1753">
              <w:rPr>
                <w:lang w:val="ru-RU"/>
              </w:rPr>
              <w:t>Язык(и): английский. Количество страниц: 7</w:t>
            </w:r>
          </w:p>
          <w:p w14:paraId="67588D47" w14:textId="7E0B81B4" w:rsidR="003207DF" w:rsidRPr="003F1753" w:rsidRDefault="004757E4" w:rsidP="003207D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 w:history="1">
              <w:r w:rsidR="003207DF" w:rsidRPr="003207DF">
                <w:rPr>
                  <w:rStyle w:val="aff9"/>
                  <w:rFonts w:ascii="Times New Roman" w:eastAsia="Times New Roman" w:hAnsi="Times New Roman" w:cs="Times New Roman"/>
                  <w:sz w:val="24"/>
                  <w:szCs w:val="24"/>
                  <w:lang w:eastAsia="ru-RU"/>
                </w:rPr>
                <w:t>https</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members</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wto</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org</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crnattachments</w:t>
              </w:r>
              <w:r w:rsidR="003207DF" w:rsidRPr="003F1753">
                <w:rPr>
                  <w:rStyle w:val="aff9"/>
                  <w:rFonts w:ascii="Times New Roman" w:eastAsia="Times New Roman" w:hAnsi="Times New Roman" w:cs="Times New Roman"/>
                  <w:sz w:val="24"/>
                  <w:szCs w:val="24"/>
                  <w:lang w:val="ru-RU" w:eastAsia="ru-RU"/>
                </w:rPr>
                <w:t>/2026/</w:t>
              </w:r>
              <w:r w:rsidR="003207DF" w:rsidRPr="003207DF">
                <w:rPr>
                  <w:rStyle w:val="aff9"/>
                  <w:rFonts w:ascii="Times New Roman" w:eastAsia="Times New Roman" w:hAnsi="Times New Roman" w:cs="Times New Roman"/>
                  <w:sz w:val="24"/>
                  <w:szCs w:val="24"/>
                  <w:lang w:eastAsia="ru-RU"/>
                </w:rPr>
                <w:t>SPS</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TPKM</w:t>
              </w:r>
              <w:r w:rsidR="003207DF" w:rsidRPr="003F1753">
                <w:rPr>
                  <w:rStyle w:val="aff9"/>
                  <w:rFonts w:ascii="Times New Roman" w:eastAsia="Times New Roman" w:hAnsi="Times New Roman" w:cs="Times New Roman"/>
                  <w:sz w:val="24"/>
                  <w:szCs w:val="24"/>
                  <w:lang w:val="ru-RU" w:eastAsia="ru-RU"/>
                </w:rPr>
                <w:t>/26_04497_00_</w:t>
              </w:r>
              <w:r w:rsidR="003207DF" w:rsidRPr="003207DF">
                <w:rPr>
                  <w:rStyle w:val="aff9"/>
                  <w:rFonts w:ascii="Times New Roman" w:eastAsia="Times New Roman" w:hAnsi="Times New Roman" w:cs="Times New Roman"/>
                  <w:sz w:val="24"/>
                  <w:szCs w:val="24"/>
                  <w:lang w:eastAsia="ru-RU"/>
                </w:rPr>
                <w:t>e</w:t>
              </w:r>
              <w:r w:rsidR="003207DF" w:rsidRPr="003F1753">
                <w:rPr>
                  <w:rStyle w:val="aff9"/>
                  <w:rFonts w:ascii="Times New Roman" w:eastAsia="Times New Roman" w:hAnsi="Times New Roman" w:cs="Times New Roman"/>
                  <w:sz w:val="24"/>
                  <w:szCs w:val="24"/>
                  <w:lang w:val="ru-RU" w:eastAsia="ru-RU"/>
                </w:rPr>
                <w:t>.</w:t>
              </w:r>
              <w:r w:rsidR="003207DF" w:rsidRPr="003207DF">
                <w:rPr>
                  <w:rStyle w:val="aff9"/>
                  <w:rFonts w:ascii="Times New Roman" w:eastAsia="Times New Roman" w:hAnsi="Times New Roman" w:cs="Times New Roman"/>
                  <w:sz w:val="24"/>
                  <w:szCs w:val="24"/>
                  <w:lang w:eastAsia="ru-RU"/>
                </w:rPr>
                <w:t>pdf</w:t>
              </w:r>
            </w:hyperlink>
            <w:r w:rsidR="003207DF" w:rsidRPr="003F1753">
              <w:rPr>
                <w:rFonts w:ascii="Times New Roman" w:eastAsia="Times New Roman" w:hAnsi="Times New Roman" w:cs="Times New Roman"/>
                <w:sz w:val="24"/>
                <w:szCs w:val="24"/>
                <w:lang w:val="ru-RU" w:eastAsia="ru-RU"/>
              </w:rPr>
              <w:t xml:space="preserve"> </w:t>
            </w:r>
          </w:p>
        </w:tc>
        <w:tc>
          <w:tcPr>
            <w:tcW w:w="4365" w:type="dxa"/>
            <w:vMerge w:val="restart"/>
            <w:tcBorders>
              <w:top w:val="single" w:sz="4" w:space="0" w:color="auto"/>
              <w:left w:val="single" w:sz="8" w:space="0" w:color="000000"/>
              <w:bottom w:val="single" w:sz="8" w:space="0" w:color="000000"/>
              <w:right w:val="single" w:sz="8" w:space="0" w:color="000000"/>
            </w:tcBorders>
          </w:tcPr>
          <w:p w14:paraId="4B30D667" w14:textId="23D6AE9C" w:rsidR="003207DF" w:rsidRPr="004B7B5D" w:rsidRDefault="00F12EC6" w:rsidP="003207DF">
            <w:pPr>
              <w:rPr>
                <w:lang w:val="kk-KZ"/>
              </w:rPr>
            </w:pPr>
            <w:r>
              <w:rPr>
                <w:lang w:val="kk-KZ"/>
              </w:rPr>
              <w:t>31/10/26</w:t>
            </w:r>
          </w:p>
        </w:tc>
      </w:tr>
      <w:tr w:rsidR="003207DF" w:rsidRPr="003E67CD" w14:paraId="6C839F80" w14:textId="77777777" w:rsidTr="00B14C4E">
        <w:trPr>
          <w:gridAfter w:val="2"/>
          <w:wAfter w:w="4365" w:type="dxa"/>
        </w:trPr>
        <w:tc>
          <w:tcPr>
            <w:tcW w:w="817" w:type="dxa"/>
            <w:vMerge/>
          </w:tcPr>
          <w:p w14:paraId="6766EDB5" w14:textId="77777777" w:rsidR="003207DF" w:rsidRPr="003207DF" w:rsidRDefault="003207DF" w:rsidP="003207DF"/>
        </w:tc>
        <w:tc>
          <w:tcPr>
            <w:tcW w:w="2410" w:type="dxa"/>
            <w:tcBorders>
              <w:top w:val="single" w:sz="8" w:space="0" w:color="000000"/>
              <w:left w:val="single" w:sz="8" w:space="0" w:color="000000"/>
              <w:bottom w:val="single" w:sz="8" w:space="0" w:color="000000"/>
              <w:right w:val="single" w:sz="8" w:space="0" w:color="000000"/>
            </w:tcBorders>
          </w:tcPr>
          <w:p w14:paraId="72BA32BC" w14:textId="5E51C0BA" w:rsidR="003207DF" w:rsidRPr="006A6852" w:rsidRDefault="003207DF" w:rsidP="003207D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1/09/26</w:t>
            </w:r>
          </w:p>
        </w:tc>
        <w:tc>
          <w:tcPr>
            <w:tcW w:w="5670" w:type="dxa"/>
            <w:tcBorders>
              <w:top w:val="single" w:sz="8" w:space="0" w:color="000000"/>
              <w:left w:val="single" w:sz="8" w:space="0" w:color="000000"/>
              <w:bottom w:val="single" w:sz="8" w:space="0" w:color="000000"/>
              <w:right w:val="single" w:sz="8" w:space="0" w:color="000000"/>
            </w:tcBorders>
          </w:tcPr>
          <w:p w14:paraId="6C394B68" w14:textId="7CCDF058" w:rsidR="003207DF" w:rsidRPr="006A6852" w:rsidRDefault="00F12EC6" w:rsidP="003207DF">
            <w:pPr>
              <w:rPr>
                <w:rFonts w:ascii="Times New Roman" w:eastAsia="Times New Roman" w:hAnsi="Times New Roman" w:cs="Times New Roman"/>
                <w:sz w:val="24"/>
                <w:szCs w:val="24"/>
                <w:lang w:val="kk-KZ" w:eastAsia="ru-RU"/>
              </w:rPr>
            </w:pPr>
            <w:r w:rsidRPr="00F12EC6">
              <w:rPr>
                <w:rFonts w:ascii="Times New Roman" w:eastAsia="Times New Roman" w:hAnsi="Times New Roman" w:cs="Times New Roman"/>
                <w:sz w:val="24"/>
                <w:szCs w:val="24"/>
                <w:lang w:val="kk-KZ" w:eastAsia="ru-RU"/>
              </w:rPr>
              <w:t>Растения или растительные продукты</w:t>
            </w:r>
          </w:p>
        </w:tc>
        <w:tc>
          <w:tcPr>
            <w:tcW w:w="4365" w:type="dxa"/>
            <w:vMerge/>
          </w:tcPr>
          <w:p w14:paraId="6D0ED162" w14:textId="77777777" w:rsidR="003207DF" w:rsidRPr="003E67CD" w:rsidRDefault="003207DF" w:rsidP="003207DF">
            <w:pPr>
              <w:rPr>
                <w:lang w:val="ru-RU"/>
              </w:rPr>
            </w:pPr>
          </w:p>
        </w:tc>
      </w:tr>
      <w:tr w:rsidR="003207DF" w:rsidRPr="004757E4" w14:paraId="14ADF7EC" w14:textId="77777777" w:rsidTr="00B14C4E">
        <w:trPr>
          <w:gridAfter w:val="2"/>
          <w:wAfter w:w="4365" w:type="dxa"/>
        </w:trPr>
        <w:tc>
          <w:tcPr>
            <w:tcW w:w="817" w:type="dxa"/>
            <w:vMerge/>
          </w:tcPr>
          <w:p w14:paraId="108AD7EE" w14:textId="77777777" w:rsidR="003207DF" w:rsidRPr="003E67CD" w:rsidRDefault="003207DF" w:rsidP="003207DF">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98A84A0" w14:textId="2DFCDAEE" w:rsidR="003207DF" w:rsidRPr="006A6852" w:rsidRDefault="003207DF" w:rsidP="003207DF">
            <w:pPr>
              <w:rPr>
                <w:rFonts w:ascii="Times New Roman" w:eastAsia="Times New Roman" w:hAnsi="Times New Roman" w:cs="Times New Roman"/>
                <w:sz w:val="24"/>
                <w:szCs w:val="24"/>
                <w:lang w:val="kk-KZ" w:eastAsia="ru-RU"/>
              </w:rPr>
            </w:pPr>
            <w:r w:rsidRPr="003207DF">
              <w:rPr>
                <w:rFonts w:ascii="Times New Roman" w:eastAsia="Times New Roman" w:hAnsi="Times New Roman" w:cs="Times New Roman"/>
                <w:sz w:val="24"/>
                <w:szCs w:val="24"/>
                <w:lang w:val="kk-KZ" w:eastAsia="ru-RU"/>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3FDCC5DE" w14:textId="77777777" w:rsidR="00F12EC6" w:rsidRPr="00F12EC6" w:rsidRDefault="00F12EC6" w:rsidP="00F12EC6">
            <w:pPr>
              <w:rPr>
                <w:rFonts w:ascii="Times New Roman" w:eastAsia="Times New Roman" w:hAnsi="Times New Roman" w:cs="Times New Roman"/>
                <w:sz w:val="24"/>
                <w:szCs w:val="24"/>
                <w:lang w:val="kk-KZ" w:eastAsia="ru-RU"/>
              </w:rPr>
            </w:pPr>
            <w:r w:rsidRPr="00F12EC6">
              <w:rPr>
                <w:rFonts w:ascii="Times New Roman" w:eastAsia="Times New Roman" w:hAnsi="Times New Roman" w:cs="Times New Roman"/>
                <w:sz w:val="24"/>
                <w:szCs w:val="24"/>
                <w:lang w:val="kk-KZ" w:eastAsia="ru-RU"/>
              </w:rPr>
              <w:t>Настоящее уведомление обновляет фитосанитарные правила посредством:</w:t>
            </w:r>
          </w:p>
          <w:p w14:paraId="139F9C02" w14:textId="77777777" w:rsidR="00F12EC6" w:rsidRPr="00F12EC6" w:rsidRDefault="00F12EC6" w:rsidP="00F12EC6">
            <w:pPr>
              <w:numPr>
                <w:ilvl w:val="0"/>
                <w:numId w:val="30"/>
              </w:numPr>
              <w:spacing w:after="0"/>
              <w:rPr>
                <w:rFonts w:ascii="Times New Roman" w:eastAsia="Times New Roman" w:hAnsi="Times New Roman" w:cs="Times New Roman"/>
                <w:sz w:val="24"/>
                <w:szCs w:val="24"/>
                <w:lang w:val="kk-KZ" w:eastAsia="ru-RU"/>
              </w:rPr>
            </w:pPr>
            <w:r w:rsidRPr="00F12EC6">
              <w:rPr>
                <w:rFonts w:ascii="Times New Roman" w:eastAsia="Times New Roman" w:hAnsi="Times New Roman" w:cs="Times New Roman"/>
                <w:sz w:val="24"/>
                <w:szCs w:val="24"/>
                <w:lang w:val="kk-KZ" w:eastAsia="ru-RU"/>
              </w:rPr>
              <w:t>Добавления растений-хозяев, а также затронутых стран или регионов в соответствии с данными последних научных публикаций;</w:t>
            </w:r>
          </w:p>
          <w:p w14:paraId="6D30C1B4" w14:textId="77777777" w:rsidR="00F12EC6" w:rsidRPr="00F12EC6" w:rsidRDefault="00F12EC6" w:rsidP="00F12EC6">
            <w:pPr>
              <w:numPr>
                <w:ilvl w:val="0"/>
                <w:numId w:val="30"/>
              </w:numPr>
              <w:spacing w:after="0"/>
              <w:rPr>
                <w:rFonts w:ascii="Times New Roman" w:eastAsia="Times New Roman" w:hAnsi="Times New Roman" w:cs="Times New Roman"/>
                <w:sz w:val="24"/>
                <w:szCs w:val="24"/>
                <w:lang w:val="kk-KZ" w:eastAsia="ru-RU"/>
              </w:rPr>
            </w:pPr>
            <w:r w:rsidRPr="00F12EC6">
              <w:rPr>
                <w:rFonts w:ascii="Times New Roman" w:eastAsia="Times New Roman" w:hAnsi="Times New Roman" w:cs="Times New Roman"/>
                <w:sz w:val="24"/>
                <w:szCs w:val="24"/>
                <w:lang w:val="kk-KZ" w:eastAsia="ru-RU"/>
              </w:rPr>
              <w:t>Пересмотра порядка указания названий стран и категоризации регулируемых вредных организмов;</w:t>
            </w:r>
          </w:p>
          <w:p w14:paraId="120ECCB0" w14:textId="258FA7C3" w:rsidR="003207DF" w:rsidRPr="00F12EC6" w:rsidRDefault="00F12EC6" w:rsidP="00F12EC6">
            <w:pPr>
              <w:numPr>
                <w:ilvl w:val="0"/>
                <w:numId w:val="30"/>
              </w:numPr>
              <w:spacing w:after="0"/>
              <w:rPr>
                <w:rFonts w:ascii="Times New Roman" w:eastAsia="Times New Roman" w:hAnsi="Times New Roman" w:cs="Times New Roman"/>
                <w:sz w:val="24"/>
                <w:szCs w:val="24"/>
                <w:lang w:val="kk-KZ" w:eastAsia="ru-RU"/>
              </w:rPr>
            </w:pPr>
            <w:r w:rsidRPr="00F12EC6">
              <w:rPr>
                <w:rFonts w:ascii="Times New Roman" w:eastAsia="Times New Roman" w:hAnsi="Times New Roman" w:cs="Times New Roman"/>
                <w:sz w:val="24"/>
                <w:szCs w:val="24"/>
                <w:lang w:val="kk-KZ" w:eastAsia="ru-RU"/>
              </w:rPr>
              <w:t>Исключения 37 биологических видов из перечня карантинных вредных организмов для обеспечения соответствия принципам Соглашения ВТО по СФМ (санитарным и фитосанитарным мерам).</w:t>
            </w:r>
          </w:p>
        </w:tc>
        <w:tc>
          <w:tcPr>
            <w:tcW w:w="4365" w:type="dxa"/>
            <w:vMerge/>
          </w:tcPr>
          <w:p w14:paraId="5CCF3841" w14:textId="77777777" w:rsidR="003207DF" w:rsidRPr="009E2CCB" w:rsidRDefault="003207DF" w:rsidP="003207DF">
            <w:pPr>
              <w:rPr>
                <w:lang w:val="ru-RU"/>
              </w:rPr>
            </w:pPr>
          </w:p>
        </w:tc>
      </w:tr>
      <w:tr w:rsidR="003207DF" w:rsidRPr="00F12EC6" w14:paraId="44C42F9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10CD832" w14:textId="08289189" w:rsidR="003207DF" w:rsidRPr="001517A8" w:rsidRDefault="003207DF" w:rsidP="003207DF">
            <w:pPr>
              <w:rPr>
                <w:lang w:val="ru-RU"/>
              </w:rPr>
            </w:pPr>
            <w:r>
              <w:rPr>
                <w:rFonts w:ascii="Times New Roman" w:eastAsia="Times New Roman" w:hAnsi="Times New Roman"/>
                <w:sz w:val="20"/>
                <w:lang w:val="ru-RU"/>
              </w:rPr>
              <w:t>2</w:t>
            </w:r>
          </w:p>
        </w:tc>
        <w:tc>
          <w:tcPr>
            <w:tcW w:w="2410" w:type="dxa"/>
            <w:tcBorders>
              <w:top w:val="single" w:sz="8" w:space="0" w:color="000000"/>
              <w:left w:val="single" w:sz="8" w:space="0" w:color="000000"/>
              <w:bottom w:val="single" w:sz="8" w:space="0" w:color="000000"/>
              <w:right w:val="single" w:sz="8" w:space="0" w:color="000000"/>
            </w:tcBorders>
          </w:tcPr>
          <w:p w14:paraId="14CEF09A" w14:textId="115C0D1C" w:rsidR="003207DF" w:rsidRDefault="00F12EC6" w:rsidP="003207DF">
            <w:r>
              <w:rPr>
                <w:rFonts w:ascii="Arial" w:hAnsi="Arial" w:cs="Arial"/>
                <w:sz w:val="20"/>
                <w:szCs w:val="20"/>
                <w:shd w:val="clear" w:color="auto" w:fill="FFFFFF"/>
              </w:rPr>
              <w:t>G/SPS/N/JPN/1414/Add.1</w:t>
            </w:r>
          </w:p>
        </w:tc>
        <w:tc>
          <w:tcPr>
            <w:tcW w:w="5670" w:type="dxa"/>
            <w:tcBorders>
              <w:top w:val="single" w:sz="8" w:space="0" w:color="000000"/>
              <w:left w:val="single" w:sz="8" w:space="0" w:color="000000"/>
              <w:bottom w:val="single" w:sz="8" w:space="0" w:color="000000"/>
              <w:right w:val="single" w:sz="8" w:space="0" w:color="000000"/>
            </w:tcBorders>
          </w:tcPr>
          <w:p w14:paraId="307D3BD6" w14:textId="77777777" w:rsidR="003207DF" w:rsidRDefault="00F12EC6" w:rsidP="003207DF">
            <w:pPr>
              <w:pStyle w:val="aff8"/>
            </w:pPr>
            <w:r>
              <w:t>Поправка к Спецификациям и стандартам на пищевые продукты, пищевые добавки и др. в соответствии с Законом о санитарии пищевых продуктов. Как сообщалось в нотификации G/SPS/N/JPN/1414 (от 29 мая 2026 года), установление и изменение стандартов для растворов, используемых при определении активности фруктозилтрансферазы и глутаминазы, а также изменение стандартов для этих добавок вступили в силу 28 августа 2026 года.</w:t>
            </w:r>
          </w:p>
          <w:p w14:paraId="450A9214" w14:textId="77777777" w:rsidR="00F12EC6" w:rsidRDefault="004757E4" w:rsidP="003207DF">
            <w:pPr>
              <w:pStyle w:val="aff8"/>
              <w:rPr>
                <w:lang w:val="kk-KZ"/>
              </w:rPr>
            </w:pPr>
            <w:hyperlink r:id="rId7" w:history="1">
              <w:r w:rsidR="00F12EC6" w:rsidRPr="00E73E4D">
                <w:rPr>
                  <w:rStyle w:val="aff9"/>
                  <w:lang w:val="kk-KZ"/>
                </w:rPr>
                <w:t>https://members.wto.org/crnattachments/2026/SPS/JPN/26_04512_00_e.pdf</w:t>
              </w:r>
            </w:hyperlink>
            <w:r w:rsidR="00F12EC6">
              <w:rPr>
                <w:lang w:val="kk-KZ"/>
              </w:rPr>
              <w:t xml:space="preserve"> </w:t>
            </w:r>
          </w:p>
          <w:p w14:paraId="61F0EFED" w14:textId="32381D8B" w:rsidR="00F12EC6" w:rsidRPr="00B27447" w:rsidRDefault="00F12EC6" w:rsidP="003207DF">
            <w:pPr>
              <w:pStyle w:val="aff8"/>
              <w:rPr>
                <w:lang w:val="kk-KZ"/>
              </w:rPr>
            </w:pPr>
            <w:r w:rsidRPr="00F12EC6">
              <w:rPr>
                <w:lang w:val="kk-KZ"/>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733148D6" w14:textId="2C75AF9B" w:rsidR="003207DF" w:rsidRPr="006A6852" w:rsidRDefault="00F12EC6" w:rsidP="003207DF">
            <w:pPr>
              <w:rPr>
                <w:lang w:val="kk-KZ"/>
              </w:rPr>
            </w:pPr>
            <w:r>
              <w:rPr>
                <w:lang w:val="kk-KZ"/>
              </w:rPr>
              <w:t>-</w:t>
            </w:r>
          </w:p>
        </w:tc>
      </w:tr>
      <w:tr w:rsidR="00F12EC6" w:rsidRPr="00F12EC6" w14:paraId="75901852" w14:textId="77777777" w:rsidTr="00B14C4E">
        <w:trPr>
          <w:gridAfter w:val="2"/>
          <w:wAfter w:w="4365" w:type="dxa"/>
        </w:trPr>
        <w:tc>
          <w:tcPr>
            <w:tcW w:w="817" w:type="dxa"/>
            <w:vMerge/>
          </w:tcPr>
          <w:p w14:paraId="35631C82" w14:textId="77777777" w:rsidR="00F12EC6" w:rsidRPr="006A6852" w:rsidRDefault="00F12EC6" w:rsidP="00F12EC6">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364980D7" w14:textId="78DA869E" w:rsidR="00F12EC6" w:rsidRDefault="00F12EC6" w:rsidP="00F12EC6">
            <w:r>
              <w:rPr>
                <w:rFonts w:ascii="Times New Roman" w:eastAsia="Times New Roman" w:hAnsi="Times New Roman" w:cs="Times New Roman"/>
                <w:sz w:val="24"/>
                <w:szCs w:val="24"/>
                <w:lang w:val="ru-RU" w:eastAsia="ru-RU"/>
              </w:rPr>
              <w:t>1/09/26</w:t>
            </w:r>
          </w:p>
        </w:tc>
        <w:tc>
          <w:tcPr>
            <w:tcW w:w="5670" w:type="dxa"/>
            <w:tcBorders>
              <w:top w:val="single" w:sz="8" w:space="0" w:color="000000"/>
              <w:left w:val="single" w:sz="8" w:space="0" w:color="000000"/>
              <w:bottom w:val="single" w:sz="8" w:space="0" w:color="000000"/>
              <w:right w:val="single" w:sz="8" w:space="0" w:color="000000"/>
            </w:tcBorders>
          </w:tcPr>
          <w:p w14:paraId="3CE09B3C" w14:textId="12487E84" w:rsidR="00F12EC6" w:rsidRPr="00F12EC6" w:rsidRDefault="00F12EC6" w:rsidP="00F12EC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FB0328E" w14:textId="77777777" w:rsidR="00F12EC6" w:rsidRPr="00F12EC6" w:rsidRDefault="00F12EC6" w:rsidP="00F12EC6"/>
        </w:tc>
      </w:tr>
      <w:tr w:rsidR="00F12EC6" w:rsidRPr="00F12EC6" w14:paraId="3BFD96B9" w14:textId="77777777" w:rsidTr="00B14C4E">
        <w:trPr>
          <w:gridAfter w:val="2"/>
          <w:wAfter w:w="4365" w:type="dxa"/>
        </w:trPr>
        <w:tc>
          <w:tcPr>
            <w:tcW w:w="817" w:type="dxa"/>
            <w:vMerge/>
          </w:tcPr>
          <w:p w14:paraId="3401FE79" w14:textId="77777777" w:rsidR="00F12EC6" w:rsidRPr="00F12EC6" w:rsidRDefault="00F12EC6" w:rsidP="00F12EC6"/>
        </w:tc>
        <w:tc>
          <w:tcPr>
            <w:tcW w:w="2410" w:type="dxa"/>
            <w:tcBorders>
              <w:top w:val="single" w:sz="8" w:space="0" w:color="000000"/>
              <w:left w:val="single" w:sz="8" w:space="0" w:color="000000"/>
              <w:bottom w:val="single" w:sz="8" w:space="0" w:color="000000"/>
              <w:right w:val="single" w:sz="8" w:space="0" w:color="000000"/>
            </w:tcBorders>
          </w:tcPr>
          <w:p w14:paraId="4B8C2506" w14:textId="7F2904D1" w:rsidR="00F12EC6" w:rsidRPr="00F12EC6" w:rsidRDefault="00F12EC6" w:rsidP="00F12EC6">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5A753271" w14:textId="022A5118" w:rsidR="00F12EC6" w:rsidRPr="00F12EC6" w:rsidRDefault="00F12EC6" w:rsidP="00F12EC6">
            <w:pPr>
              <w:spacing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D1CFC08" w14:textId="77777777" w:rsidR="00F12EC6" w:rsidRPr="00F12EC6" w:rsidRDefault="00F12EC6" w:rsidP="00F12EC6"/>
        </w:tc>
      </w:tr>
      <w:tr w:rsidR="00F12EC6" w:rsidRPr="00B33AB4" w14:paraId="5157935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0A8C0C8E" w14:textId="3E84A4AB" w:rsidR="00F12EC6" w:rsidRPr="001517A8" w:rsidRDefault="00F12EC6" w:rsidP="00F12EC6">
            <w:pPr>
              <w:rPr>
                <w:lang w:val="ru-RU"/>
              </w:rPr>
            </w:pPr>
            <w:r>
              <w:rPr>
                <w:rFonts w:ascii="Times New Roman" w:eastAsia="Times New Roman" w:hAnsi="Times New Roman"/>
                <w:sz w:val="20"/>
                <w:lang w:val="ru-RU"/>
              </w:rPr>
              <w:lastRenderedPageBreak/>
              <w:t>3</w:t>
            </w:r>
          </w:p>
        </w:tc>
        <w:tc>
          <w:tcPr>
            <w:tcW w:w="2410" w:type="dxa"/>
            <w:tcBorders>
              <w:top w:val="single" w:sz="8" w:space="0" w:color="000000"/>
              <w:left w:val="single" w:sz="8" w:space="0" w:color="000000"/>
              <w:bottom w:val="single" w:sz="8" w:space="0" w:color="000000"/>
              <w:right w:val="single" w:sz="8" w:space="0" w:color="000000"/>
            </w:tcBorders>
          </w:tcPr>
          <w:p w14:paraId="39CA52CB" w14:textId="2921C97E" w:rsidR="00F12EC6" w:rsidRDefault="00F12EC6" w:rsidP="00F12EC6">
            <w:r>
              <w:rPr>
                <w:rFonts w:ascii="Arial" w:hAnsi="Arial" w:cs="Arial"/>
                <w:sz w:val="20"/>
                <w:szCs w:val="20"/>
                <w:shd w:val="clear" w:color="auto" w:fill="FFFFFF"/>
              </w:rPr>
              <w:t>G/SPS/N/CAN/1648</w:t>
            </w:r>
          </w:p>
        </w:tc>
        <w:tc>
          <w:tcPr>
            <w:tcW w:w="5670" w:type="dxa"/>
            <w:tcBorders>
              <w:top w:val="single" w:sz="8" w:space="0" w:color="000000"/>
              <w:left w:val="single" w:sz="8" w:space="0" w:color="000000"/>
              <w:bottom w:val="single" w:sz="8" w:space="0" w:color="000000"/>
              <w:right w:val="single" w:sz="8" w:space="0" w:color="000000"/>
            </w:tcBorders>
          </w:tcPr>
          <w:p w14:paraId="21D6F9DC" w14:textId="5C738EB2" w:rsidR="00F12EC6" w:rsidRPr="00B33AB4" w:rsidRDefault="00F12EC6" w:rsidP="00F12EC6">
            <w:pPr>
              <w:spacing w:line="240" w:lineRule="auto"/>
              <w:rPr>
                <w:rFonts w:ascii="Times New Roman" w:eastAsia="Times New Roman" w:hAnsi="Times New Roman" w:cs="Times New Roman"/>
                <w:sz w:val="24"/>
                <w:szCs w:val="24"/>
                <w:lang w:val="ru-RU" w:eastAsia="ru-RU"/>
              </w:rPr>
            </w:pPr>
            <w:r w:rsidRPr="00F12EC6">
              <w:rPr>
                <w:lang w:val="ru-RU"/>
              </w:rPr>
              <w:t>Предлагаемый максимальный уровень остаточного содержания: Флудиоксонил (</w:t>
            </w:r>
            <w:r>
              <w:t>PMRL</w:t>
            </w:r>
            <w:r w:rsidRPr="00F12EC6">
              <w:rPr>
                <w:lang w:val="ru-RU"/>
              </w:rPr>
              <w:t xml:space="preserve">2026-09). </w:t>
            </w:r>
            <w:r>
              <w:t>Язык(и): английский и французский. Количество страниц: 16</w:t>
            </w:r>
          </w:p>
        </w:tc>
        <w:tc>
          <w:tcPr>
            <w:tcW w:w="4365" w:type="dxa"/>
            <w:vMerge w:val="restart"/>
            <w:tcBorders>
              <w:top w:val="single" w:sz="8" w:space="0" w:color="000000"/>
              <w:left w:val="single" w:sz="8" w:space="0" w:color="000000"/>
              <w:bottom w:val="single" w:sz="8" w:space="0" w:color="000000"/>
              <w:right w:val="single" w:sz="8" w:space="0" w:color="000000"/>
            </w:tcBorders>
          </w:tcPr>
          <w:p w14:paraId="4F3C24AB" w14:textId="344B2C65" w:rsidR="00F12EC6" w:rsidRPr="00B27447" w:rsidRDefault="00B50BCB" w:rsidP="00F12EC6">
            <w:pPr>
              <w:rPr>
                <w:lang w:val="ru-RU"/>
              </w:rPr>
            </w:pPr>
            <w:r>
              <w:rPr>
                <w:lang w:val="ru-RU"/>
              </w:rPr>
              <w:t>10/11/26</w:t>
            </w:r>
          </w:p>
        </w:tc>
      </w:tr>
      <w:tr w:rsidR="00F12EC6" w:rsidRPr="004757E4" w14:paraId="47A1DB03" w14:textId="77777777" w:rsidTr="00B14C4E">
        <w:trPr>
          <w:gridAfter w:val="2"/>
          <w:wAfter w:w="4365" w:type="dxa"/>
        </w:trPr>
        <w:tc>
          <w:tcPr>
            <w:tcW w:w="817" w:type="dxa"/>
            <w:vMerge/>
          </w:tcPr>
          <w:p w14:paraId="27BCDEBB" w14:textId="77777777" w:rsidR="00F12EC6" w:rsidRPr="00B27447" w:rsidRDefault="00F12EC6" w:rsidP="00F12EC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3B96927" w14:textId="17200708" w:rsidR="00F12EC6" w:rsidRPr="00B33AB4" w:rsidRDefault="00F12EC6" w:rsidP="00F12EC6">
            <w:pPr>
              <w:rPr>
                <w:lang w:val="ru-RU"/>
              </w:rPr>
            </w:pPr>
            <w:r>
              <w:rPr>
                <w:rFonts w:ascii="Times New Roman" w:eastAsia="Times New Roman" w:hAnsi="Times New Roman" w:cs="Times New Roman"/>
                <w:sz w:val="24"/>
                <w:szCs w:val="24"/>
                <w:lang w:val="ru-RU" w:eastAsia="ru-RU"/>
              </w:rPr>
              <w:t>2/09/26</w:t>
            </w:r>
          </w:p>
        </w:tc>
        <w:tc>
          <w:tcPr>
            <w:tcW w:w="5670" w:type="dxa"/>
            <w:tcBorders>
              <w:top w:val="single" w:sz="8" w:space="0" w:color="000000"/>
              <w:left w:val="single" w:sz="8" w:space="0" w:color="000000"/>
              <w:bottom w:val="single" w:sz="8" w:space="0" w:color="000000"/>
              <w:right w:val="single" w:sz="8" w:space="0" w:color="000000"/>
            </w:tcBorders>
          </w:tcPr>
          <w:p w14:paraId="4B03C001" w14:textId="4E9DA799" w:rsidR="00F12EC6" w:rsidRPr="00F12EC6" w:rsidRDefault="00F12EC6" w:rsidP="00F12EC6">
            <w:pPr>
              <w:spacing w:line="240" w:lineRule="auto"/>
              <w:rPr>
                <w:rFonts w:ascii="Times New Roman" w:eastAsia="Times New Roman" w:hAnsi="Times New Roman" w:cs="Times New Roman"/>
                <w:sz w:val="24"/>
                <w:szCs w:val="24"/>
                <w:lang w:val="ru-RU" w:eastAsia="ru-RU"/>
              </w:rPr>
            </w:pPr>
            <w:r w:rsidRPr="00F12EC6">
              <w:rPr>
                <w:lang w:val="ru-RU"/>
              </w:rPr>
              <w:t xml:space="preserve">Пестицид флудиоксонил в различных сырьевых товарах или на них (коды </w:t>
            </w:r>
            <w:r>
              <w:t>ICS</w:t>
            </w:r>
            <w:r w:rsidRPr="00F12EC6">
              <w:rPr>
                <w:lang w:val="ru-RU"/>
              </w:rPr>
              <w:t>: 65.020, 65.100, 67.040, 67.080)</w:t>
            </w:r>
          </w:p>
        </w:tc>
        <w:tc>
          <w:tcPr>
            <w:tcW w:w="4365" w:type="dxa"/>
            <w:vMerge/>
          </w:tcPr>
          <w:p w14:paraId="69E9C119" w14:textId="77777777" w:rsidR="00F12EC6" w:rsidRPr="000D7DA0" w:rsidRDefault="00F12EC6" w:rsidP="00F12EC6">
            <w:pPr>
              <w:rPr>
                <w:lang w:val="ru-RU"/>
              </w:rPr>
            </w:pPr>
          </w:p>
        </w:tc>
      </w:tr>
      <w:tr w:rsidR="00F12EC6" w:rsidRPr="004757E4" w14:paraId="7FCE0F53" w14:textId="77777777" w:rsidTr="00B14C4E">
        <w:trPr>
          <w:gridAfter w:val="2"/>
          <w:wAfter w:w="4365" w:type="dxa"/>
        </w:trPr>
        <w:tc>
          <w:tcPr>
            <w:tcW w:w="817" w:type="dxa"/>
            <w:vMerge/>
          </w:tcPr>
          <w:p w14:paraId="275BD064" w14:textId="77777777" w:rsidR="00F12EC6" w:rsidRPr="000D7DA0" w:rsidRDefault="00F12EC6" w:rsidP="00F12EC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565F0D" w14:textId="236FF05C" w:rsidR="00F12EC6" w:rsidRPr="00F12EC6" w:rsidRDefault="00F12EC6" w:rsidP="00F12EC6">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2D218C1C" w14:textId="77777777" w:rsidR="00F12EC6" w:rsidRPr="00F12EC6" w:rsidRDefault="00F12EC6" w:rsidP="00F12EC6">
            <w:pPr>
              <w:spacing w:line="240" w:lineRule="auto"/>
              <w:rPr>
                <w:lang w:val="ru-RU"/>
              </w:rPr>
            </w:pPr>
            <w:r w:rsidRPr="00F12EC6">
              <w:rPr>
                <w:lang w:val="ru-RU"/>
              </w:rPr>
              <w:t>Целью нотифицированного документа PMRL2026-09 является проведение консультаций по перечисленным максимальным уровням остаточного содержания (MRLs) флудиоксонила, которые были предложены Директоратом по регулированию пестицидов (PRD) Министерства здравоохранения Канады.</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1"/>
              <w:gridCol w:w="4836"/>
            </w:tblGrid>
            <w:tr w:rsidR="00F12EC6" w:rsidRPr="004757E4" w14:paraId="5C103EA7" w14:textId="77777777" w:rsidTr="00F12EC6">
              <w:trPr>
                <w:trHeight w:val="461"/>
                <w:tblCellSpacing w:w="15" w:type="dxa"/>
              </w:trPr>
              <w:tc>
                <w:tcPr>
                  <w:tcW w:w="436" w:type="dxa"/>
                  <w:tcBorders>
                    <w:bottom w:val="single" w:sz="6" w:space="0" w:color="DCDFE5"/>
                  </w:tcBorders>
                  <w:vAlign w:val="center"/>
                  <w:hideMark/>
                </w:tcPr>
                <w:p w14:paraId="7B08D5F3" w14:textId="77777777" w:rsidR="00F12EC6" w:rsidRPr="00F12EC6" w:rsidRDefault="00F12EC6" w:rsidP="004757E4">
                  <w:pPr>
                    <w:framePr w:hSpace="180" w:wrap="around" w:vAnchor="text" w:hAnchor="page" w:x="1" w:y="-678"/>
                    <w:spacing w:after="0" w:line="240" w:lineRule="auto"/>
                    <w:jc w:val="center"/>
                    <w:rPr>
                      <w:lang w:val="ru-RU"/>
                    </w:rPr>
                  </w:pPr>
                  <w:r w:rsidRPr="00F12EC6">
                    <w:rPr>
                      <w:lang w:val="ru-RU"/>
                    </w:rPr>
                    <w:t>МДУ (ppm)¹</w:t>
                  </w:r>
                </w:p>
              </w:tc>
              <w:tc>
                <w:tcPr>
                  <w:tcW w:w="4791" w:type="dxa"/>
                  <w:tcBorders>
                    <w:bottom w:val="single" w:sz="6" w:space="0" w:color="DCDFE5"/>
                  </w:tcBorders>
                  <w:vAlign w:val="center"/>
                  <w:hideMark/>
                </w:tcPr>
                <w:p w14:paraId="1D04CBEF" w14:textId="77777777" w:rsidR="00F12EC6" w:rsidRPr="00F12EC6" w:rsidRDefault="00F12EC6" w:rsidP="004757E4">
                  <w:pPr>
                    <w:framePr w:hSpace="180" w:wrap="around" w:vAnchor="text" w:hAnchor="page" w:x="1" w:y="-678"/>
                    <w:spacing w:after="0" w:line="240" w:lineRule="auto"/>
                    <w:jc w:val="center"/>
                    <w:rPr>
                      <w:lang w:val="ru-RU"/>
                    </w:rPr>
                  </w:pPr>
                  <w:r w:rsidRPr="00F12EC6">
                    <w:rPr>
                      <w:lang w:val="ru-RU"/>
                    </w:rPr>
                    <w:t>Необработанная сельскохозяйственная продукция (RAC) и/или продукты ее переработки</w:t>
                  </w:r>
                </w:p>
              </w:tc>
            </w:tr>
            <w:tr w:rsidR="00F12EC6" w:rsidRPr="004757E4" w14:paraId="1F0E479C" w14:textId="77777777" w:rsidTr="00F12EC6">
              <w:trPr>
                <w:trHeight w:val="691"/>
                <w:tblCellSpacing w:w="15" w:type="dxa"/>
              </w:trPr>
              <w:tc>
                <w:tcPr>
                  <w:tcW w:w="436" w:type="dxa"/>
                  <w:tcBorders>
                    <w:bottom w:val="single" w:sz="6" w:space="0" w:color="DCDFE5"/>
                  </w:tcBorders>
                  <w:vAlign w:val="center"/>
                  <w:hideMark/>
                </w:tcPr>
                <w:p w14:paraId="76407AA9" w14:textId="77777777" w:rsidR="00F12EC6" w:rsidRPr="00F12EC6" w:rsidRDefault="00F12EC6" w:rsidP="004757E4">
                  <w:pPr>
                    <w:framePr w:hSpace="180" w:wrap="around" w:vAnchor="text" w:hAnchor="page" w:x="1" w:y="-678"/>
                    <w:spacing w:after="0" w:line="240" w:lineRule="auto"/>
                    <w:rPr>
                      <w:lang w:val="ru-RU"/>
                    </w:rPr>
                  </w:pPr>
                  <w:r w:rsidRPr="00F12EC6">
                    <w:rPr>
                      <w:lang w:val="ru-RU"/>
                    </w:rPr>
                    <w:t>15</w:t>
                  </w:r>
                </w:p>
              </w:tc>
              <w:tc>
                <w:tcPr>
                  <w:tcW w:w="4791" w:type="dxa"/>
                  <w:tcBorders>
                    <w:bottom w:val="single" w:sz="6" w:space="0" w:color="DCDFE5"/>
                  </w:tcBorders>
                  <w:vAlign w:val="center"/>
                  <w:hideMark/>
                </w:tcPr>
                <w:p w14:paraId="22AE981D" w14:textId="77777777" w:rsidR="00F12EC6" w:rsidRPr="00F12EC6" w:rsidRDefault="00F12EC6" w:rsidP="004757E4">
                  <w:pPr>
                    <w:framePr w:hSpace="180" w:wrap="around" w:vAnchor="text" w:hAnchor="page" w:x="1" w:y="-678"/>
                    <w:spacing w:after="0" w:line="240" w:lineRule="auto"/>
                    <w:rPr>
                      <w:lang w:val="ru-RU"/>
                    </w:rPr>
                  </w:pPr>
                  <w:r w:rsidRPr="00F12EC6">
                    <w:rPr>
                      <w:lang w:val="ru-RU"/>
                    </w:rPr>
                    <w:t>Горчица абиссинская, руккола², брокколи китайская³, кресс-салат садовый², горчица салатная (Hanover salad), мака перуанская, катран приморский (морская капуста), пастушья сумка, кресс-салат горный², двухрядник тонколистный (дикая руккола)</w:t>
                  </w:r>
                </w:p>
              </w:tc>
            </w:tr>
            <w:tr w:rsidR="00F12EC6" w:rsidRPr="00F12EC6" w14:paraId="675EF164" w14:textId="77777777" w:rsidTr="00F12EC6">
              <w:trPr>
                <w:trHeight w:val="245"/>
                <w:tblCellSpacing w:w="15" w:type="dxa"/>
              </w:trPr>
              <w:tc>
                <w:tcPr>
                  <w:tcW w:w="436" w:type="dxa"/>
                  <w:tcBorders>
                    <w:bottom w:val="single" w:sz="6" w:space="0" w:color="DCDFE5"/>
                  </w:tcBorders>
                  <w:vAlign w:val="center"/>
                  <w:hideMark/>
                </w:tcPr>
                <w:p w14:paraId="01DDF28F" w14:textId="77777777" w:rsidR="00F12EC6" w:rsidRPr="00F12EC6" w:rsidRDefault="00F12EC6" w:rsidP="004757E4">
                  <w:pPr>
                    <w:framePr w:hSpace="180" w:wrap="around" w:vAnchor="text" w:hAnchor="page" w:x="1" w:y="-678"/>
                    <w:spacing w:after="0" w:line="240" w:lineRule="auto"/>
                    <w:rPr>
                      <w:lang w:val="ru-RU"/>
                    </w:rPr>
                  </w:pPr>
                  <w:r w:rsidRPr="00F12EC6">
                    <w:rPr>
                      <w:lang w:val="ru-RU"/>
                    </w:rPr>
                    <w:t>4,0</w:t>
                  </w:r>
                </w:p>
              </w:tc>
              <w:tc>
                <w:tcPr>
                  <w:tcW w:w="4791" w:type="dxa"/>
                  <w:tcBorders>
                    <w:bottom w:val="single" w:sz="6" w:space="0" w:color="DCDFE5"/>
                  </w:tcBorders>
                  <w:vAlign w:val="center"/>
                  <w:hideMark/>
                </w:tcPr>
                <w:p w14:paraId="3AAF04FB" w14:textId="77777777" w:rsidR="00F12EC6" w:rsidRPr="00F12EC6" w:rsidRDefault="00F12EC6" w:rsidP="004757E4">
                  <w:pPr>
                    <w:framePr w:hSpace="180" w:wrap="around" w:vAnchor="text" w:hAnchor="page" w:x="1" w:y="-678"/>
                    <w:spacing w:after="0" w:line="240" w:lineRule="auto"/>
                    <w:rPr>
                      <w:lang w:val="ru-RU"/>
                    </w:rPr>
                  </w:pPr>
                  <w:r w:rsidRPr="00F12EC6">
                    <w:rPr>
                      <w:lang w:val="ru-RU"/>
                    </w:rPr>
                    <w:t>Корни женьшеня⁴</w:t>
                  </w:r>
                </w:p>
              </w:tc>
            </w:tr>
            <w:tr w:rsidR="00F12EC6" w:rsidRPr="004757E4" w14:paraId="575E2063" w14:textId="77777777" w:rsidTr="00F12EC6">
              <w:trPr>
                <w:trHeight w:val="230"/>
                <w:tblCellSpacing w:w="15" w:type="dxa"/>
              </w:trPr>
              <w:tc>
                <w:tcPr>
                  <w:tcW w:w="436" w:type="dxa"/>
                  <w:tcBorders>
                    <w:bottom w:val="single" w:sz="6" w:space="0" w:color="DCDFE5"/>
                  </w:tcBorders>
                  <w:vAlign w:val="center"/>
                  <w:hideMark/>
                </w:tcPr>
                <w:p w14:paraId="405F82DD" w14:textId="77777777" w:rsidR="00F12EC6" w:rsidRPr="00F12EC6" w:rsidRDefault="00F12EC6" w:rsidP="004757E4">
                  <w:pPr>
                    <w:framePr w:hSpace="180" w:wrap="around" w:vAnchor="text" w:hAnchor="page" w:x="1" w:y="-678"/>
                    <w:spacing w:after="0" w:line="240" w:lineRule="auto"/>
                    <w:rPr>
                      <w:lang w:val="ru-RU"/>
                    </w:rPr>
                  </w:pPr>
                  <w:r w:rsidRPr="00F12EC6">
                    <w:rPr>
                      <w:lang w:val="ru-RU"/>
                    </w:rPr>
                    <w:t>2,0</w:t>
                  </w:r>
                </w:p>
              </w:tc>
              <w:tc>
                <w:tcPr>
                  <w:tcW w:w="4791" w:type="dxa"/>
                  <w:tcBorders>
                    <w:bottom w:val="single" w:sz="6" w:space="0" w:color="DCDFE5"/>
                  </w:tcBorders>
                  <w:vAlign w:val="center"/>
                  <w:hideMark/>
                </w:tcPr>
                <w:p w14:paraId="2B2C2397" w14:textId="77777777" w:rsidR="00F12EC6" w:rsidRPr="00F12EC6" w:rsidRDefault="00F12EC6" w:rsidP="004757E4">
                  <w:pPr>
                    <w:framePr w:hSpace="180" w:wrap="around" w:vAnchor="text" w:hAnchor="page" w:x="1" w:y="-678"/>
                    <w:spacing w:after="0" w:line="240" w:lineRule="auto"/>
                    <w:rPr>
                      <w:lang w:val="ru-RU"/>
                    </w:rPr>
                  </w:pPr>
                  <w:r w:rsidRPr="00F12EC6">
                    <w:rPr>
                      <w:lang w:val="ru-RU"/>
                    </w:rPr>
                    <w:t>Брокколи⁵, брюссельская капуста⁵, цветная капуста⁵, пекинская капуста⁵</w:t>
                  </w:r>
                </w:p>
              </w:tc>
            </w:tr>
            <w:tr w:rsidR="00F12EC6" w:rsidRPr="00F12EC6" w14:paraId="75B0E53C" w14:textId="77777777" w:rsidTr="00F12EC6">
              <w:trPr>
                <w:trHeight w:val="230"/>
                <w:tblCellSpacing w:w="15" w:type="dxa"/>
              </w:trPr>
              <w:tc>
                <w:tcPr>
                  <w:tcW w:w="436" w:type="dxa"/>
                  <w:tcBorders>
                    <w:bottom w:val="nil"/>
                  </w:tcBorders>
                  <w:vAlign w:val="center"/>
                  <w:hideMark/>
                </w:tcPr>
                <w:p w14:paraId="510D4936" w14:textId="77777777" w:rsidR="00F12EC6" w:rsidRPr="00F12EC6" w:rsidRDefault="00F12EC6" w:rsidP="004757E4">
                  <w:pPr>
                    <w:framePr w:hSpace="180" w:wrap="around" w:vAnchor="text" w:hAnchor="page" w:x="1" w:y="-678"/>
                    <w:spacing w:after="0" w:line="240" w:lineRule="auto"/>
                    <w:rPr>
                      <w:lang w:val="ru-RU"/>
                    </w:rPr>
                  </w:pPr>
                  <w:r w:rsidRPr="00F12EC6">
                    <w:rPr>
                      <w:lang w:val="ru-RU"/>
                    </w:rPr>
                    <w:t>0,04</w:t>
                  </w:r>
                </w:p>
              </w:tc>
              <w:tc>
                <w:tcPr>
                  <w:tcW w:w="4791" w:type="dxa"/>
                  <w:tcBorders>
                    <w:bottom w:val="nil"/>
                  </w:tcBorders>
                  <w:vAlign w:val="center"/>
                  <w:hideMark/>
                </w:tcPr>
                <w:p w14:paraId="05BE6EE4" w14:textId="77777777" w:rsidR="00F12EC6" w:rsidRPr="00F12EC6" w:rsidRDefault="00F12EC6" w:rsidP="004757E4">
                  <w:pPr>
                    <w:framePr w:hSpace="180" w:wrap="around" w:vAnchor="text" w:hAnchor="page" w:x="1" w:y="-678"/>
                    <w:spacing w:after="0" w:line="240" w:lineRule="auto"/>
                    <w:rPr>
                      <w:lang w:val="ru-RU"/>
                    </w:rPr>
                  </w:pPr>
                  <w:r w:rsidRPr="00F12EC6">
                    <w:rPr>
                      <w:lang w:val="ru-RU"/>
                    </w:rPr>
                    <w:t>Клюква⁶</w:t>
                  </w:r>
                </w:p>
              </w:tc>
            </w:tr>
          </w:tbl>
          <w:p w14:paraId="1E5728C8" w14:textId="77777777" w:rsidR="00F12EC6" w:rsidRPr="00F12EC6" w:rsidRDefault="00F12EC6" w:rsidP="00F12EC6">
            <w:pPr>
              <w:spacing w:line="240" w:lineRule="auto"/>
              <w:rPr>
                <w:lang w:val="ru-RU"/>
              </w:rPr>
            </w:pPr>
            <w:r w:rsidRPr="00F12EC6">
              <w:rPr>
                <w:lang w:val="ru-RU"/>
              </w:rPr>
              <w:t>Примечания:</w:t>
            </w:r>
          </w:p>
          <w:p w14:paraId="10C44F69" w14:textId="77777777" w:rsidR="00F12EC6" w:rsidRPr="00F12EC6" w:rsidRDefault="00F12EC6" w:rsidP="00F12EC6">
            <w:pPr>
              <w:numPr>
                <w:ilvl w:val="0"/>
                <w:numId w:val="31"/>
              </w:numPr>
              <w:spacing w:after="0" w:line="240" w:lineRule="auto"/>
              <w:rPr>
                <w:lang w:val="ru-RU"/>
              </w:rPr>
            </w:pPr>
            <w:r w:rsidRPr="00F12EC6">
              <w:rPr>
                <w:lang w:val="ru-RU"/>
              </w:rPr>
              <w:t>¹ ppm = частей на миллион.</w:t>
            </w:r>
          </w:p>
          <w:p w14:paraId="56271EF3" w14:textId="77777777" w:rsidR="00F12EC6" w:rsidRPr="00F12EC6" w:rsidRDefault="00F12EC6" w:rsidP="00F12EC6">
            <w:pPr>
              <w:numPr>
                <w:ilvl w:val="0"/>
                <w:numId w:val="31"/>
              </w:numPr>
              <w:spacing w:after="0" w:line="240" w:lineRule="auto"/>
              <w:rPr>
                <w:lang w:val="ru-RU"/>
              </w:rPr>
            </w:pPr>
            <w:r w:rsidRPr="00F12EC6">
              <w:rPr>
                <w:lang w:val="ru-RU"/>
              </w:rPr>
              <w:t>² Этот МДУ предлагается для замены текущего лимита 30 ppm.</w:t>
            </w:r>
          </w:p>
          <w:p w14:paraId="35DB25C5" w14:textId="77777777" w:rsidR="00F12EC6" w:rsidRPr="00F12EC6" w:rsidRDefault="00F12EC6" w:rsidP="00F12EC6">
            <w:pPr>
              <w:numPr>
                <w:ilvl w:val="0"/>
                <w:numId w:val="31"/>
              </w:numPr>
              <w:spacing w:after="0" w:line="240" w:lineRule="auto"/>
              <w:rPr>
                <w:lang w:val="ru-RU"/>
              </w:rPr>
            </w:pPr>
            <w:r w:rsidRPr="00F12EC6">
              <w:rPr>
                <w:lang w:val="ru-RU"/>
              </w:rPr>
              <w:t>³ Этот МДУ предлагается для замены текущего лимита 0,01 ppm.</w:t>
            </w:r>
          </w:p>
          <w:p w14:paraId="3344DA13" w14:textId="77777777" w:rsidR="00F12EC6" w:rsidRPr="00F12EC6" w:rsidRDefault="00F12EC6" w:rsidP="00F12EC6">
            <w:pPr>
              <w:numPr>
                <w:ilvl w:val="0"/>
                <w:numId w:val="31"/>
              </w:numPr>
              <w:spacing w:after="0" w:line="240" w:lineRule="auto"/>
              <w:rPr>
                <w:lang w:val="ru-RU"/>
              </w:rPr>
            </w:pPr>
            <w:r w:rsidRPr="00F12EC6">
              <w:rPr>
                <w:lang w:val="ru-RU"/>
              </w:rPr>
              <w:t>⁴ Этот МДУ предлагается для замены текущего лимита 0,75 ppm.</w:t>
            </w:r>
          </w:p>
          <w:p w14:paraId="736EC6C4" w14:textId="77777777" w:rsidR="00F12EC6" w:rsidRPr="00F12EC6" w:rsidRDefault="00F12EC6" w:rsidP="00F12EC6">
            <w:pPr>
              <w:numPr>
                <w:ilvl w:val="0"/>
                <w:numId w:val="31"/>
              </w:numPr>
              <w:spacing w:after="0" w:line="240" w:lineRule="auto"/>
              <w:rPr>
                <w:lang w:val="ru-RU"/>
              </w:rPr>
            </w:pPr>
            <w:r w:rsidRPr="00F12EC6">
              <w:rPr>
                <w:lang w:val="ru-RU"/>
              </w:rPr>
              <w:t>⁵ Этот МДУ предлагается для замены текущего лимита 0,01 ppm.</w:t>
            </w:r>
          </w:p>
          <w:p w14:paraId="74893D93" w14:textId="268EBEEF" w:rsidR="00F12EC6" w:rsidRPr="00F12EC6" w:rsidRDefault="00F12EC6" w:rsidP="00F12EC6">
            <w:pPr>
              <w:numPr>
                <w:ilvl w:val="0"/>
                <w:numId w:val="31"/>
              </w:numPr>
              <w:spacing w:after="0" w:line="240" w:lineRule="auto"/>
              <w:rPr>
                <w:lang w:val="ru-RU"/>
              </w:rPr>
            </w:pPr>
            <w:r w:rsidRPr="00F12EC6">
              <w:rPr>
                <w:lang w:val="ru-RU"/>
              </w:rPr>
              <w:t>⁶ Этот МДУ предлагается для замены текущего лимита 3,0 ppm.</w:t>
            </w:r>
          </w:p>
        </w:tc>
        <w:tc>
          <w:tcPr>
            <w:tcW w:w="4365" w:type="dxa"/>
            <w:vMerge/>
          </w:tcPr>
          <w:p w14:paraId="500C3806" w14:textId="77777777" w:rsidR="00F12EC6" w:rsidRPr="00B27447" w:rsidRDefault="00F12EC6" w:rsidP="00F12EC6">
            <w:pPr>
              <w:rPr>
                <w:lang w:val="ru-RU"/>
              </w:rPr>
            </w:pPr>
          </w:p>
        </w:tc>
      </w:tr>
      <w:tr w:rsidR="00F12EC6" w:rsidRPr="00B33AB4" w14:paraId="59742CE4"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F2ED87E" w14:textId="5A250067" w:rsidR="00F12EC6" w:rsidRPr="001517A8" w:rsidRDefault="00F12EC6" w:rsidP="00F12EC6">
            <w:pPr>
              <w:rPr>
                <w:lang w:val="ru-RU"/>
              </w:rPr>
            </w:pPr>
            <w:r>
              <w:rPr>
                <w:rFonts w:ascii="Times New Roman" w:eastAsia="Times New Roman" w:hAnsi="Times New Roman"/>
                <w:sz w:val="20"/>
                <w:lang w:val="ru-RU"/>
              </w:rPr>
              <w:t>4</w:t>
            </w:r>
          </w:p>
        </w:tc>
        <w:tc>
          <w:tcPr>
            <w:tcW w:w="2410" w:type="dxa"/>
            <w:tcBorders>
              <w:top w:val="single" w:sz="8" w:space="0" w:color="000000"/>
              <w:left w:val="single" w:sz="8" w:space="0" w:color="000000"/>
              <w:bottom w:val="single" w:sz="8" w:space="0" w:color="000000"/>
              <w:right w:val="single" w:sz="8" w:space="0" w:color="000000"/>
            </w:tcBorders>
          </w:tcPr>
          <w:p w14:paraId="63341EA1" w14:textId="2AA874E8" w:rsidR="00F12EC6" w:rsidRDefault="00B50BCB" w:rsidP="00F12EC6">
            <w:r>
              <w:rPr>
                <w:rFonts w:ascii="Arial" w:hAnsi="Arial" w:cs="Arial"/>
                <w:sz w:val="20"/>
                <w:szCs w:val="20"/>
                <w:shd w:val="clear" w:color="auto" w:fill="FFFFFF"/>
              </w:rPr>
              <w:t>G/SPS/N/CAN/1647</w:t>
            </w:r>
          </w:p>
        </w:tc>
        <w:tc>
          <w:tcPr>
            <w:tcW w:w="5670" w:type="dxa"/>
            <w:tcBorders>
              <w:top w:val="single" w:sz="8" w:space="0" w:color="000000"/>
              <w:left w:val="single" w:sz="8" w:space="0" w:color="000000"/>
              <w:bottom w:val="single" w:sz="8" w:space="0" w:color="000000"/>
              <w:right w:val="single" w:sz="8" w:space="0" w:color="000000"/>
            </w:tcBorders>
          </w:tcPr>
          <w:p w14:paraId="618803EB" w14:textId="3AA897DC" w:rsidR="00F12EC6" w:rsidRPr="00B33AB4" w:rsidRDefault="00B50BCB" w:rsidP="00F12EC6">
            <w:pPr>
              <w:rPr>
                <w:lang w:val="ru-RU"/>
              </w:rPr>
            </w:pPr>
            <w:r w:rsidRPr="00B50BCB">
              <w:rPr>
                <w:lang w:val="ru-RU"/>
              </w:rPr>
              <w:t>Предлагаемый максимальный уровень остаточного содержания: Ципродинил (</w:t>
            </w:r>
            <w:r>
              <w:t>PMRL</w:t>
            </w:r>
            <w:r w:rsidRPr="00B50BCB">
              <w:rPr>
                <w:lang w:val="ru-RU"/>
              </w:rPr>
              <w:t xml:space="preserve">2026-10). </w:t>
            </w:r>
            <w:r>
              <w:t>Язык(и): английский и французский. Количество страниц: 15 и 17 соответственно.</w:t>
            </w:r>
          </w:p>
        </w:tc>
        <w:tc>
          <w:tcPr>
            <w:tcW w:w="4365" w:type="dxa"/>
            <w:vMerge w:val="restart"/>
            <w:tcBorders>
              <w:top w:val="single" w:sz="8" w:space="0" w:color="000000"/>
              <w:left w:val="single" w:sz="8" w:space="0" w:color="000000"/>
              <w:bottom w:val="single" w:sz="8" w:space="0" w:color="000000"/>
              <w:right w:val="single" w:sz="8" w:space="0" w:color="000000"/>
            </w:tcBorders>
          </w:tcPr>
          <w:p w14:paraId="3A0B2AC2" w14:textId="0C94575A" w:rsidR="00F12EC6" w:rsidRPr="00B33AB4" w:rsidRDefault="00B50BCB" w:rsidP="00F12EC6">
            <w:pPr>
              <w:rPr>
                <w:lang w:val="ru-RU"/>
              </w:rPr>
            </w:pPr>
            <w:r>
              <w:rPr>
                <w:lang w:val="ru-RU"/>
              </w:rPr>
              <w:t>10/11/26</w:t>
            </w:r>
          </w:p>
        </w:tc>
      </w:tr>
      <w:tr w:rsidR="00B50BCB" w:rsidRPr="004757E4" w14:paraId="2C655AC6" w14:textId="77777777" w:rsidTr="00B14C4E">
        <w:trPr>
          <w:gridAfter w:val="2"/>
          <w:wAfter w:w="4365" w:type="dxa"/>
        </w:trPr>
        <w:tc>
          <w:tcPr>
            <w:tcW w:w="817" w:type="dxa"/>
            <w:vMerge/>
          </w:tcPr>
          <w:p w14:paraId="58EB0D8E" w14:textId="77777777" w:rsidR="00B50BCB" w:rsidRPr="00B33AB4" w:rsidRDefault="00B50BCB" w:rsidP="00B50BC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73DB8C" w14:textId="53D3285A" w:rsidR="00B50BCB" w:rsidRDefault="00B50BCB" w:rsidP="00B50BCB">
            <w:r>
              <w:rPr>
                <w:rFonts w:ascii="Times New Roman" w:eastAsia="Times New Roman" w:hAnsi="Times New Roman" w:cs="Times New Roman"/>
                <w:sz w:val="24"/>
                <w:szCs w:val="24"/>
                <w:lang w:val="ru-RU" w:eastAsia="ru-RU"/>
              </w:rPr>
              <w:t>2/09/26</w:t>
            </w:r>
          </w:p>
        </w:tc>
        <w:tc>
          <w:tcPr>
            <w:tcW w:w="5670" w:type="dxa"/>
            <w:tcBorders>
              <w:top w:val="single" w:sz="8" w:space="0" w:color="000000"/>
              <w:left w:val="single" w:sz="8" w:space="0" w:color="000000"/>
              <w:bottom w:val="single" w:sz="8" w:space="0" w:color="000000"/>
              <w:right w:val="single" w:sz="8" w:space="0" w:color="000000"/>
            </w:tcBorders>
          </w:tcPr>
          <w:p w14:paraId="13BA7755" w14:textId="173B64D7" w:rsidR="00B50BCB" w:rsidRPr="00B50BCB" w:rsidRDefault="00B50BCB" w:rsidP="00B50BCB">
            <w:pPr>
              <w:tabs>
                <w:tab w:val="left" w:pos="1139"/>
              </w:tabs>
              <w:rPr>
                <w:lang w:val="ru-RU"/>
              </w:rPr>
            </w:pPr>
            <w:r w:rsidRPr="00B50BCB">
              <w:rPr>
                <w:lang w:val="ru-RU"/>
              </w:rPr>
              <w:t xml:space="preserve">Пестицид ципродинил в различных сырьевых товарах или на них (коды </w:t>
            </w:r>
            <w:r>
              <w:t>ICS</w:t>
            </w:r>
            <w:r w:rsidRPr="00B50BCB">
              <w:rPr>
                <w:lang w:val="ru-RU"/>
              </w:rPr>
              <w:t>: 65.020, 65.100, 67.040, 67.080)</w:t>
            </w:r>
          </w:p>
        </w:tc>
        <w:tc>
          <w:tcPr>
            <w:tcW w:w="4365" w:type="dxa"/>
            <w:vMerge/>
          </w:tcPr>
          <w:p w14:paraId="7380B9D0" w14:textId="77777777" w:rsidR="00B50BCB" w:rsidRPr="00B50BCB" w:rsidRDefault="00B50BCB" w:rsidP="00B50BCB">
            <w:pPr>
              <w:rPr>
                <w:lang w:val="ru-RU"/>
              </w:rPr>
            </w:pPr>
          </w:p>
        </w:tc>
      </w:tr>
      <w:tr w:rsidR="00B50BCB" w:rsidRPr="004757E4" w14:paraId="47E2DA94" w14:textId="77777777" w:rsidTr="00B14C4E">
        <w:trPr>
          <w:gridAfter w:val="2"/>
          <w:wAfter w:w="4365" w:type="dxa"/>
        </w:trPr>
        <w:tc>
          <w:tcPr>
            <w:tcW w:w="817" w:type="dxa"/>
            <w:vMerge/>
          </w:tcPr>
          <w:p w14:paraId="47581B4C" w14:textId="77777777" w:rsidR="00B50BCB" w:rsidRPr="00B50BCB" w:rsidRDefault="00B50BCB" w:rsidP="00B50BC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A1C0362" w14:textId="66BFD564" w:rsidR="00B50BCB" w:rsidRPr="002C590D" w:rsidRDefault="00B50BCB" w:rsidP="00B50BCB">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16D423CE" w14:textId="77777777" w:rsidR="00B50BCB" w:rsidRPr="00B50BCB" w:rsidRDefault="00B50BCB" w:rsidP="00B50BCB">
            <w:pPr>
              <w:tabs>
                <w:tab w:val="left" w:pos="1139"/>
              </w:tabs>
              <w:rPr>
                <w:lang w:val="ru-RU"/>
              </w:rPr>
            </w:pPr>
            <w:r w:rsidRPr="00B50BCB">
              <w:rPr>
                <w:lang w:val="ru-RU"/>
              </w:rPr>
              <w:t>Целью нотифицированного документа PMRL2026-10 является проведение консультаций по перечисленным максимальным уровням остаточного содержания (MRLs) ципродила, которые были предложены Директоратом по регулированию пестицидов (PRD) Министерства здравоохранения Канады.</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78"/>
              <w:gridCol w:w="4914"/>
            </w:tblGrid>
            <w:tr w:rsidR="00B50BCB" w:rsidRPr="004757E4" w14:paraId="00577722" w14:textId="77777777" w:rsidTr="00B50BCB">
              <w:trPr>
                <w:trHeight w:val="554"/>
                <w:tblCellSpacing w:w="15" w:type="dxa"/>
              </w:trPr>
              <w:tc>
                <w:tcPr>
                  <w:tcW w:w="433" w:type="dxa"/>
                  <w:tcBorders>
                    <w:bottom w:val="single" w:sz="6" w:space="0" w:color="DCDFE5"/>
                  </w:tcBorders>
                  <w:vAlign w:val="center"/>
                  <w:hideMark/>
                </w:tcPr>
                <w:p w14:paraId="636E529A" w14:textId="77777777" w:rsidR="00B50BCB" w:rsidRPr="00B50BCB" w:rsidRDefault="00B50BCB" w:rsidP="004757E4">
                  <w:pPr>
                    <w:framePr w:hSpace="180" w:wrap="around" w:vAnchor="text" w:hAnchor="page" w:x="1" w:y="-678"/>
                    <w:tabs>
                      <w:tab w:val="left" w:pos="1139"/>
                    </w:tabs>
                    <w:spacing w:after="0"/>
                    <w:jc w:val="center"/>
                    <w:rPr>
                      <w:lang w:val="ru-RU"/>
                    </w:rPr>
                  </w:pPr>
                  <w:r w:rsidRPr="00B50BCB">
                    <w:rPr>
                      <w:lang w:val="ru-RU"/>
                    </w:rPr>
                    <w:t>МДУ (ppm)¹</w:t>
                  </w:r>
                </w:p>
              </w:tc>
              <w:tc>
                <w:tcPr>
                  <w:tcW w:w="4869" w:type="dxa"/>
                  <w:tcBorders>
                    <w:bottom w:val="single" w:sz="6" w:space="0" w:color="DCDFE5"/>
                  </w:tcBorders>
                  <w:vAlign w:val="center"/>
                  <w:hideMark/>
                </w:tcPr>
                <w:p w14:paraId="1A63C3B3" w14:textId="77777777" w:rsidR="00B50BCB" w:rsidRPr="00B50BCB" w:rsidRDefault="00B50BCB" w:rsidP="004757E4">
                  <w:pPr>
                    <w:framePr w:hSpace="180" w:wrap="around" w:vAnchor="text" w:hAnchor="page" w:x="1" w:y="-678"/>
                    <w:tabs>
                      <w:tab w:val="left" w:pos="1139"/>
                    </w:tabs>
                    <w:spacing w:after="0"/>
                    <w:jc w:val="center"/>
                    <w:rPr>
                      <w:lang w:val="ru-RU"/>
                    </w:rPr>
                  </w:pPr>
                  <w:r w:rsidRPr="00B50BCB">
                    <w:rPr>
                      <w:lang w:val="ru-RU"/>
                    </w:rPr>
                    <w:t>Необработанная сельскохозяйственная продукция (RAC) и/или продукты ее переработки</w:t>
                  </w:r>
                </w:p>
              </w:tc>
            </w:tr>
            <w:tr w:rsidR="00B50BCB" w:rsidRPr="004757E4" w14:paraId="1E350ADB" w14:textId="77777777" w:rsidTr="00B50BCB">
              <w:trPr>
                <w:trHeight w:val="1127"/>
                <w:tblCellSpacing w:w="15" w:type="dxa"/>
              </w:trPr>
              <w:tc>
                <w:tcPr>
                  <w:tcW w:w="433" w:type="dxa"/>
                  <w:tcBorders>
                    <w:bottom w:val="single" w:sz="6" w:space="0" w:color="DCDFE5"/>
                  </w:tcBorders>
                  <w:vAlign w:val="center"/>
                  <w:hideMark/>
                </w:tcPr>
                <w:p w14:paraId="3682034E" w14:textId="77777777" w:rsidR="00B50BCB" w:rsidRPr="00B50BCB" w:rsidRDefault="00B50BCB" w:rsidP="004757E4">
                  <w:pPr>
                    <w:framePr w:hSpace="180" w:wrap="around" w:vAnchor="text" w:hAnchor="page" w:x="1" w:y="-678"/>
                    <w:tabs>
                      <w:tab w:val="left" w:pos="1139"/>
                    </w:tabs>
                    <w:spacing w:after="0"/>
                    <w:rPr>
                      <w:lang w:val="ru-RU"/>
                    </w:rPr>
                  </w:pPr>
                  <w:r w:rsidRPr="00B50BCB">
                    <w:rPr>
                      <w:lang w:val="ru-RU"/>
                    </w:rPr>
                    <w:t>30</w:t>
                  </w:r>
                </w:p>
              </w:tc>
              <w:tc>
                <w:tcPr>
                  <w:tcW w:w="4869" w:type="dxa"/>
                  <w:tcBorders>
                    <w:bottom w:val="single" w:sz="6" w:space="0" w:color="DCDFE5"/>
                  </w:tcBorders>
                  <w:vAlign w:val="center"/>
                  <w:hideMark/>
                </w:tcPr>
                <w:p w14:paraId="34C5AAC5" w14:textId="77777777" w:rsidR="00B50BCB" w:rsidRPr="00B50BCB" w:rsidRDefault="00B50BCB" w:rsidP="004757E4">
                  <w:pPr>
                    <w:framePr w:hSpace="180" w:wrap="around" w:vAnchor="text" w:hAnchor="page" w:x="1" w:y="-678"/>
                    <w:tabs>
                      <w:tab w:val="left" w:pos="1139"/>
                    </w:tabs>
                    <w:spacing w:after="0"/>
                    <w:rPr>
                      <w:lang w:val="ru-RU"/>
                    </w:rPr>
                  </w:pPr>
                  <w:r w:rsidRPr="00B50BCB">
                    <w:rPr>
                      <w:lang w:val="ru-RU"/>
                    </w:rPr>
                    <w:t>Горчица абиссинская, руккола², брокколи китайская⁴, кресс-салат садовый², горчица салатная (Hanover salad), мака перуанская, листья редиса³, катран приморский (морская капуста), пастушья сумка, ботва репы³, кресс-салат горный², двухрядник тонколистный (дикая руккола)</w:t>
                  </w:r>
                </w:p>
              </w:tc>
            </w:tr>
            <w:tr w:rsidR="00B50BCB" w:rsidRPr="00B50BCB" w14:paraId="774DD598" w14:textId="77777777" w:rsidTr="00B50BCB">
              <w:trPr>
                <w:trHeight w:val="277"/>
                <w:tblCellSpacing w:w="15" w:type="dxa"/>
              </w:trPr>
              <w:tc>
                <w:tcPr>
                  <w:tcW w:w="433" w:type="dxa"/>
                  <w:tcBorders>
                    <w:bottom w:val="nil"/>
                  </w:tcBorders>
                  <w:vAlign w:val="center"/>
                  <w:hideMark/>
                </w:tcPr>
                <w:p w14:paraId="73EE2B61" w14:textId="77777777" w:rsidR="00B50BCB" w:rsidRPr="00B50BCB" w:rsidRDefault="00B50BCB" w:rsidP="004757E4">
                  <w:pPr>
                    <w:framePr w:hSpace="180" w:wrap="around" w:vAnchor="text" w:hAnchor="page" w:x="1" w:y="-678"/>
                    <w:tabs>
                      <w:tab w:val="left" w:pos="1139"/>
                    </w:tabs>
                    <w:spacing w:after="0"/>
                    <w:rPr>
                      <w:lang w:val="ru-RU"/>
                    </w:rPr>
                  </w:pPr>
                  <w:r w:rsidRPr="00B50BCB">
                    <w:rPr>
                      <w:lang w:val="ru-RU"/>
                    </w:rPr>
                    <w:t>0,4</w:t>
                  </w:r>
                </w:p>
              </w:tc>
              <w:tc>
                <w:tcPr>
                  <w:tcW w:w="4869" w:type="dxa"/>
                  <w:tcBorders>
                    <w:bottom w:val="nil"/>
                  </w:tcBorders>
                  <w:vAlign w:val="center"/>
                  <w:hideMark/>
                </w:tcPr>
                <w:p w14:paraId="13030E72" w14:textId="77777777" w:rsidR="00B50BCB" w:rsidRPr="00B50BCB" w:rsidRDefault="00B50BCB" w:rsidP="004757E4">
                  <w:pPr>
                    <w:framePr w:hSpace="180" w:wrap="around" w:vAnchor="text" w:hAnchor="page" w:x="1" w:y="-678"/>
                    <w:tabs>
                      <w:tab w:val="left" w:pos="1139"/>
                    </w:tabs>
                    <w:spacing w:after="0"/>
                    <w:rPr>
                      <w:lang w:val="ru-RU"/>
                    </w:rPr>
                  </w:pPr>
                  <w:r w:rsidRPr="00B50BCB">
                    <w:rPr>
                      <w:lang w:val="ru-RU"/>
                    </w:rPr>
                    <w:t>Клюква⁵</w:t>
                  </w:r>
                </w:p>
              </w:tc>
            </w:tr>
          </w:tbl>
          <w:p w14:paraId="0008328A" w14:textId="77777777" w:rsidR="00B50BCB" w:rsidRPr="00B50BCB" w:rsidRDefault="00B50BCB" w:rsidP="00B50BCB">
            <w:pPr>
              <w:tabs>
                <w:tab w:val="left" w:pos="1139"/>
              </w:tabs>
              <w:rPr>
                <w:lang w:val="ru-RU"/>
              </w:rPr>
            </w:pPr>
            <w:r w:rsidRPr="00B50BCB">
              <w:rPr>
                <w:lang w:val="ru-RU"/>
              </w:rPr>
              <w:t>Примечания:</w:t>
            </w:r>
          </w:p>
          <w:p w14:paraId="55879799" w14:textId="77777777" w:rsidR="00B50BCB" w:rsidRPr="00B50BCB" w:rsidRDefault="00B50BCB" w:rsidP="00B50BCB">
            <w:pPr>
              <w:numPr>
                <w:ilvl w:val="0"/>
                <w:numId w:val="32"/>
              </w:numPr>
              <w:tabs>
                <w:tab w:val="left" w:pos="1139"/>
              </w:tabs>
              <w:spacing w:after="0"/>
              <w:rPr>
                <w:lang w:val="ru-RU"/>
              </w:rPr>
            </w:pPr>
            <w:r w:rsidRPr="00B50BCB">
              <w:rPr>
                <w:lang w:val="ru-RU"/>
              </w:rPr>
              <w:t>¹ ppm = частей на миллион.</w:t>
            </w:r>
          </w:p>
          <w:p w14:paraId="4DCF9CA7" w14:textId="77777777" w:rsidR="00B50BCB" w:rsidRPr="00B50BCB" w:rsidRDefault="00B50BCB" w:rsidP="00B50BCB">
            <w:pPr>
              <w:numPr>
                <w:ilvl w:val="0"/>
                <w:numId w:val="32"/>
              </w:numPr>
              <w:tabs>
                <w:tab w:val="left" w:pos="1139"/>
              </w:tabs>
              <w:spacing w:after="0"/>
              <w:rPr>
                <w:lang w:val="ru-RU"/>
              </w:rPr>
            </w:pPr>
            <w:r w:rsidRPr="00B50BCB">
              <w:rPr>
                <w:lang w:val="ru-RU"/>
              </w:rPr>
              <w:t>² Этот МДУ предлагается для замены текущего лимита 50 ppm.</w:t>
            </w:r>
          </w:p>
          <w:p w14:paraId="30B99281" w14:textId="77777777" w:rsidR="00B50BCB" w:rsidRPr="00B50BCB" w:rsidRDefault="00B50BCB" w:rsidP="00B50BCB">
            <w:pPr>
              <w:numPr>
                <w:ilvl w:val="0"/>
                <w:numId w:val="32"/>
              </w:numPr>
              <w:tabs>
                <w:tab w:val="left" w:pos="1139"/>
              </w:tabs>
              <w:spacing w:after="0"/>
              <w:rPr>
                <w:lang w:val="ru-RU"/>
              </w:rPr>
            </w:pPr>
            <w:r w:rsidRPr="00B50BCB">
              <w:rPr>
                <w:lang w:val="ru-RU"/>
              </w:rPr>
              <w:t>³ Этот МДУ предлагается для замены текущего лимита 10 ppm.</w:t>
            </w:r>
          </w:p>
          <w:p w14:paraId="5A361E8D" w14:textId="77777777" w:rsidR="00B50BCB" w:rsidRPr="00B50BCB" w:rsidRDefault="00B50BCB" w:rsidP="00B50BCB">
            <w:pPr>
              <w:numPr>
                <w:ilvl w:val="0"/>
                <w:numId w:val="32"/>
              </w:numPr>
              <w:tabs>
                <w:tab w:val="left" w:pos="1139"/>
              </w:tabs>
              <w:spacing w:after="0"/>
              <w:rPr>
                <w:lang w:val="ru-RU"/>
              </w:rPr>
            </w:pPr>
            <w:r w:rsidRPr="00B50BCB">
              <w:rPr>
                <w:lang w:val="ru-RU"/>
              </w:rPr>
              <w:t>⁴ Этот МДУ предлагается для замены текущего лимита 1,0 ppm.</w:t>
            </w:r>
          </w:p>
          <w:p w14:paraId="5FE446AD" w14:textId="5BC6200C" w:rsidR="00B50BCB" w:rsidRPr="00B50BCB" w:rsidRDefault="00B50BCB" w:rsidP="00B50BCB">
            <w:pPr>
              <w:numPr>
                <w:ilvl w:val="0"/>
                <w:numId w:val="32"/>
              </w:numPr>
              <w:tabs>
                <w:tab w:val="left" w:pos="1139"/>
              </w:tabs>
              <w:spacing w:after="0"/>
              <w:rPr>
                <w:lang w:val="ru-RU"/>
              </w:rPr>
            </w:pPr>
            <w:r w:rsidRPr="00B50BCB">
              <w:rPr>
                <w:lang w:val="ru-RU"/>
              </w:rPr>
              <w:t>⁵ Этот МДУ предлагается для замены текущего лимита 6,0 ppm.</w:t>
            </w:r>
          </w:p>
        </w:tc>
        <w:tc>
          <w:tcPr>
            <w:tcW w:w="4365" w:type="dxa"/>
            <w:vMerge/>
          </w:tcPr>
          <w:p w14:paraId="53784459" w14:textId="77777777" w:rsidR="00B50BCB" w:rsidRPr="00B50BCB" w:rsidRDefault="00B50BCB" w:rsidP="00B50BCB">
            <w:pPr>
              <w:rPr>
                <w:lang w:val="ru-RU"/>
              </w:rPr>
            </w:pPr>
          </w:p>
        </w:tc>
      </w:tr>
      <w:tr w:rsidR="00B50BCB" w:rsidRPr="00B33AB4" w14:paraId="18C00DC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4E84E35" w14:textId="6C1C3FF5" w:rsidR="00B50BCB" w:rsidRPr="001517A8" w:rsidRDefault="00B50BCB" w:rsidP="00B50BCB">
            <w:pPr>
              <w:rPr>
                <w:lang w:val="ru-RU"/>
              </w:rPr>
            </w:pPr>
            <w:r>
              <w:rPr>
                <w:rFonts w:ascii="Times New Roman" w:eastAsia="Times New Roman" w:hAnsi="Times New Roman"/>
                <w:sz w:val="20"/>
                <w:lang w:val="ru-RU"/>
              </w:rPr>
              <w:t>5</w:t>
            </w:r>
          </w:p>
        </w:tc>
        <w:tc>
          <w:tcPr>
            <w:tcW w:w="2410" w:type="dxa"/>
            <w:tcBorders>
              <w:top w:val="single" w:sz="8" w:space="0" w:color="000000"/>
              <w:left w:val="single" w:sz="8" w:space="0" w:color="000000"/>
              <w:bottom w:val="single" w:sz="8" w:space="0" w:color="000000"/>
              <w:right w:val="single" w:sz="8" w:space="0" w:color="000000"/>
            </w:tcBorders>
          </w:tcPr>
          <w:p w14:paraId="3F0D3D6B" w14:textId="79417A85" w:rsidR="00B50BCB" w:rsidRDefault="003F1753" w:rsidP="00B50BCB">
            <w:r>
              <w:rPr>
                <w:rFonts w:ascii="Arial" w:hAnsi="Arial" w:cs="Arial"/>
                <w:sz w:val="20"/>
                <w:szCs w:val="20"/>
                <w:shd w:val="clear" w:color="auto" w:fill="FFFFFF"/>
              </w:rPr>
              <w:t>G/SPS/N/SAU/620</w:t>
            </w:r>
          </w:p>
        </w:tc>
        <w:tc>
          <w:tcPr>
            <w:tcW w:w="5670" w:type="dxa"/>
            <w:tcBorders>
              <w:top w:val="single" w:sz="8" w:space="0" w:color="000000"/>
              <w:left w:val="single" w:sz="8" w:space="0" w:color="000000"/>
              <w:bottom w:val="single" w:sz="8" w:space="0" w:color="000000"/>
              <w:right w:val="single" w:sz="8" w:space="0" w:color="000000"/>
            </w:tcBorders>
          </w:tcPr>
          <w:p w14:paraId="6CD39A6A" w14:textId="77777777" w:rsidR="00B50BCB" w:rsidRPr="00731AD2" w:rsidRDefault="003F1753" w:rsidP="00B50BCB">
            <w:pPr>
              <w:rPr>
                <w:lang w:val="ru-RU"/>
              </w:rPr>
            </w:pPr>
            <w:r w:rsidRPr="003F1753">
              <w:rPr>
                <w:lang w:val="ru-RU"/>
              </w:rPr>
              <w:t xml:space="preserve">Требования к регистрации традиционных пестицидов и пестицидов с низким риском для общественного здравоохранения. </w:t>
            </w:r>
            <w:r w:rsidRPr="00731AD2">
              <w:rPr>
                <w:lang w:val="ru-RU"/>
              </w:rPr>
              <w:t>Язык(и): арабский. Количество страниц: 12</w:t>
            </w:r>
          </w:p>
          <w:p w14:paraId="79F9F681" w14:textId="2BFC0584" w:rsidR="003F1753" w:rsidRPr="00731AD2" w:rsidRDefault="004757E4" w:rsidP="00B50BCB">
            <w:pPr>
              <w:rPr>
                <w:lang w:val="ru-RU"/>
              </w:rPr>
            </w:pPr>
            <w:hyperlink r:id="rId8" w:history="1">
              <w:r w:rsidR="003F1753" w:rsidRPr="003F1753">
                <w:rPr>
                  <w:rStyle w:val="aff9"/>
                </w:rPr>
                <w:t>https</w:t>
              </w:r>
              <w:r w:rsidR="003F1753" w:rsidRPr="00731AD2">
                <w:rPr>
                  <w:rStyle w:val="aff9"/>
                  <w:lang w:val="ru-RU"/>
                </w:rPr>
                <w:t>://</w:t>
              </w:r>
              <w:r w:rsidR="003F1753" w:rsidRPr="003F1753">
                <w:rPr>
                  <w:rStyle w:val="aff9"/>
                </w:rPr>
                <w:t>members</w:t>
              </w:r>
              <w:r w:rsidR="003F1753" w:rsidRPr="00731AD2">
                <w:rPr>
                  <w:rStyle w:val="aff9"/>
                  <w:lang w:val="ru-RU"/>
                </w:rPr>
                <w:t>.</w:t>
              </w:r>
              <w:r w:rsidR="003F1753" w:rsidRPr="003F1753">
                <w:rPr>
                  <w:rStyle w:val="aff9"/>
                </w:rPr>
                <w:t>wto</w:t>
              </w:r>
              <w:r w:rsidR="003F1753" w:rsidRPr="00731AD2">
                <w:rPr>
                  <w:rStyle w:val="aff9"/>
                  <w:lang w:val="ru-RU"/>
                </w:rPr>
                <w:t>.</w:t>
              </w:r>
              <w:r w:rsidR="003F1753" w:rsidRPr="003F1753">
                <w:rPr>
                  <w:rStyle w:val="aff9"/>
                </w:rPr>
                <w:t>org</w:t>
              </w:r>
              <w:r w:rsidR="003F1753" w:rsidRPr="00731AD2">
                <w:rPr>
                  <w:rStyle w:val="aff9"/>
                  <w:lang w:val="ru-RU"/>
                </w:rPr>
                <w:t>/</w:t>
              </w:r>
              <w:r w:rsidR="003F1753" w:rsidRPr="003F1753">
                <w:rPr>
                  <w:rStyle w:val="aff9"/>
                </w:rPr>
                <w:t>crnattachments</w:t>
              </w:r>
              <w:r w:rsidR="003F1753" w:rsidRPr="00731AD2">
                <w:rPr>
                  <w:rStyle w:val="aff9"/>
                  <w:lang w:val="ru-RU"/>
                </w:rPr>
                <w:t>/2026/</w:t>
              </w:r>
              <w:r w:rsidR="003F1753" w:rsidRPr="003F1753">
                <w:rPr>
                  <w:rStyle w:val="aff9"/>
                </w:rPr>
                <w:t>SPS</w:t>
              </w:r>
              <w:r w:rsidR="003F1753" w:rsidRPr="00731AD2">
                <w:rPr>
                  <w:rStyle w:val="aff9"/>
                  <w:lang w:val="ru-RU"/>
                </w:rPr>
                <w:t>/</w:t>
              </w:r>
              <w:r w:rsidR="003F1753" w:rsidRPr="003F1753">
                <w:rPr>
                  <w:rStyle w:val="aff9"/>
                </w:rPr>
                <w:t>SAU</w:t>
              </w:r>
              <w:r w:rsidR="003F1753" w:rsidRPr="00731AD2">
                <w:rPr>
                  <w:rStyle w:val="aff9"/>
                  <w:lang w:val="ru-RU"/>
                </w:rPr>
                <w:t>/26_04538_00_</w:t>
              </w:r>
              <w:r w:rsidR="003F1753" w:rsidRPr="003F1753">
                <w:rPr>
                  <w:rStyle w:val="aff9"/>
                </w:rPr>
                <w:t>x</w:t>
              </w:r>
              <w:r w:rsidR="003F1753" w:rsidRPr="00731AD2">
                <w:rPr>
                  <w:rStyle w:val="aff9"/>
                  <w:lang w:val="ru-RU"/>
                </w:rPr>
                <w:t>.</w:t>
              </w:r>
              <w:r w:rsidR="003F1753" w:rsidRPr="003F1753">
                <w:rPr>
                  <w:rStyle w:val="aff9"/>
                </w:rPr>
                <w:t>pdf</w:t>
              </w:r>
            </w:hyperlink>
            <w:r w:rsidR="003F1753" w:rsidRPr="00731AD2">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729B64" w14:textId="094A914C" w:rsidR="00B50BCB" w:rsidRPr="003F1753" w:rsidRDefault="003F1753" w:rsidP="00B50BCB">
            <w:pPr>
              <w:rPr>
                <w:lang w:val="kk-KZ"/>
              </w:rPr>
            </w:pPr>
            <w:r>
              <w:rPr>
                <w:lang w:val="kk-KZ"/>
              </w:rPr>
              <w:t>2/11/26</w:t>
            </w:r>
          </w:p>
        </w:tc>
      </w:tr>
      <w:tr w:rsidR="003F1753" w:rsidRPr="004757E4" w14:paraId="54226701" w14:textId="77777777" w:rsidTr="00B14C4E">
        <w:trPr>
          <w:gridAfter w:val="2"/>
          <w:wAfter w:w="4365" w:type="dxa"/>
        </w:trPr>
        <w:tc>
          <w:tcPr>
            <w:tcW w:w="817" w:type="dxa"/>
            <w:vMerge/>
          </w:tcPr>
          <w:p w14:paraId="1ADDDCA5" w14:textId="77777777" w:rsidR="003F1753" w:rsidRPr="003F1753" w:rsidRDefault="003F1753" w:rsidP="003F1753"/>
        </w:tc>
        <w:tc>
          <w:tcPr>
            <w:tcW w:w="2410" w:type="dxa"/>
            <w:tcBorders>
              <w:top w:val="single" w:sz="8" w:space="0" w:color="000000"/>
              <w:left w:val="single" w:sz="8" w:space="0" w:color="000000"/>
              <w:bottom w:val="single" w:sz="8" w:space="0" w:color="000000"/>
              <w:right w:val="single" w:sz="8" w:space="0" w:color="000000"/>
            </w:tcBorders>
          </w:tcPr>
          <w:p w14:paraId="4C666CC0" w14:textId="71713017" w:rsidR="003F1753" w:rsidRDefault="003F1753" w:rsidP="003F1753">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1066CE2E" w14:textId="28FD038D" w:rsidR="003F1753" w:rsidRPr="006F3590" w:rsidRDefault="003F1753" w:rsidP="003F1753">
            <w:pPr>
              <w:rPr>
                <w:lang w:val="kk-KZ"/>
              </w:rPr>
            </w:pPr>
            <w:r w:rsidRPr="003F1753">
              <w:rPr>
                <w:lang w:val="kk-KZ"/>
              </w:rPr>
              <w:t>Пестициды и другие агрохимикаты (коды ICS: 65.100)</w:t>
            </w:r>
          </w:p>
        </w:tc>
        <w:tc>
          <w:tcPr>
            <w:tcW w:w="4365" w:type="dxa"/>
            <w:vMerge/>
          </w:tcPr>
          <w:p w14:paraId="530078AD" w14:textId="77777777" w:rsidR="003F1753" w:rsidRPr="003F1753" w:rsidRDefault="003F1753" w:rsidP="003F1753">
            <w:pPr>
              <w:rPr>
                <w:lang w:val="ru-RU"/>
              </w:rPr>
            </w:pPr>
          </w:p>
        </w:tc>
      </w:tr>
      <w:tr w:rsidR="003F1753" w:rsidRPr="004757E4" w14:paraId="6EADE08E" w14:textId="77777777" w:rsidTr="00B14C4E">
        <w:trPr>
          <w:gridAfter w:val="2"/>
          <w:wAfter w:w="4365" w:type="dxa"/>
        </w:trPr>
        <w:tc>
          <w:tcPr>
            <w:tcW w:w="817" w:type="dxa"/>
            <w:vMerge/>
          </w:tcPr>
          <w:p w14:paraId="46D66941" w14:textId="77777777" w:rsidR="003F1753" w:rsidRPr="003F1753" w:rsidRDefault="003F1753" w:rsidP="003F1753">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A90BEED" w14:textId="503CFD64" w:rsidR="003F1753" w:rsidRDefault="003F1753" w:rsidP="003F1753">
            <w:r w:rsidRPr="003F1753">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0DF95B8C" w14:textId="2BE9D3F0" w:rsidR="003F1753" w:rsidRPr="00B33AB4" w:rsidRDefault="003F1753" w:rsidP="003F1753">
            <w:pPr>
              <w:pStyle w:val="aff8"/>
              <w:rPr>
                <w:lang w:val="kk-KZ"/>
              </w:rPr>
            </w:pPr>
            <w:r>
              <w:t>В данном проекте документа изложены требования к регистрации традиционных пестицидов и пестицидов с низким риском для общественного здравоохранения в Королевстве Саудовская Аравия в соответствии с Законом о пестицидах государств-членов Совета сотрудничества арабских государств Персидского залива (</w:t>
            </w:r>
            <w:r>
              <w:rPr>
                <w:lang w:val="en-US"/>
              </w:rPr>
              <w:t>GCC</w:t>
            </w:r>
            <w:r>
              <w:t>)</w:t>
            </w:r>
          </w:p>
        </w:tc>
        <w:tc>
          <w:tcPr>
            <w:tcW w:w="4365" w:type="dxa"/>
            <w:vMerge/>
          </w:tcPr>
          <w:p w14:paraId="3239CE58" w14:textId="77777777" w:rsidR="003F1753" w:rsidRPr="003F1753" w:rsidRDefault="003F1753" w:rsidP="003F1753">
            <w:pPr>
              <w:rPr>
                <w:lang w:val="ru-RU"/>
              </w:rPr>
            </w:pPr>
          </w:p>
        </w:tc>
      </w:tr>
      <w:tr w:rsidR="00392F8E" w:rsidRPr="00B33AB4" w14:paraId="06668873"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F8C9895" w14:textId="4699C9AF" w:rsidR="00392F8E" w:rsidRPr="001517A8" w:rsidRDefault="00392F8E" w:rsidP="00392F8E">
            <w:pPr>
              <w:rPr>
                <w:lang w:val="ru-RU"/>
              </w:rPr>
            </w:pPr>
            <w:r>
              <w:rPr>
                <w:rFonts w:ascii="Times New Roman" w:eastAsia="Times New Roman" w:hAnsi="Times New Roman"/>
                <w:sz w:val="20"/>
                <w:lang w:val="ru-RU"/>
              </w:rPr>
              <w:t>6</w:t>
            </w:r>
          </w:p>
        </w:tc>
        <w:tc>
          <w:tcPr>
            <w:tcW w:w="2410" w:type="dxa"/>
            <w:tcBorders>
              <w:top w:val="single" w:sz="8" w:space="0" w:color="000000"/>
              <w:left w:val="single" w:sz="8" w:space="0" w:color="000000"/>
              <w:bottom w:val="single" w:sz="8" w:space="0" w:color="000000"/>
              <w:right w:val="single" w:sz="8" w:space="0" w:color="000000"/>
            </w:tcBorders>
          </w:tcPr>
          <w:p w14:paraId="6FC63C4E" w14:textId="4FF5A5C0" w:rsidR="00392F8E" w:rsidRDefault="00392F8E" w:rsidP="00392F8E">
            <w:r>
              <w:rPr>
                <w:rFonts w:ascii="Arial" w:hAnsi="Arial" w:cs="Arial"/>
                <w:sz w:val="20"/>
                <w:szCs w:val="20"/>
                <w:shd w:val="clear" w:color="auto" w:fill="FFFFFF"/>
              </w:rPr>
              <w:t>G/SPS/N/GEO/36</w:t>
            </w:r>
          </w:p>
        </w:tc>
        <w:tc>
          <w:tcPr>
            <w:tcW w:w="5670" w:type="dxa"/>
            <w:tcBorders>
              <w:top w:val="single" w:sz="8" w:space="0" w:color="000000"/>
              <w:left w:val="single" w:sz="8" w:space="0" w:color="000000"/>
              <w:bottom w:val="single" w:sz="8" w:space="0" w:color="000000"/>
              <w:right w:val="single" w:sz="8" w:space="0" w:color="000000"/>
            </w:tcBorders>
          </w:tcPr>
          <w:p w14:paraId="5D05DB2A" w14:textId="77777777" w:rsidR="00392F8E" w:rsidRPr="00731AD2" w:rsidRDefault="00392F8E" w:rsidP="00392F8E">
            <w:pPr>
              <w:spacing w:beforeAutospacing="1" w:after="100" w:afterAutospacing="1" w:line="240" w:lineRule="auto"/>
              <w:rPr>
                <w:lang w:val="ru-RU"/>
              </w:rPr>
            </w:pPr>
            <w:r w:rsidRPr="003F1753">
              <w:rPr>
                <w:lang w:val="ru-RU"/>
              </w:rPr>
              <w:t xml:space="preserve">Об утверждении правил и условий выдачи </w:t>
            </w:r>
            <w:r w:rsidRPr="003F1753">
              <w:rPr>
                <w:lang w:val="ru-RU"/>
              </w:rPr>
              <w:lastRenderedPageBreak/>
              <w:t xml:space="preserve">разрешений юридическими лицами публичного права — Службой доходов и Национальным агентством продовольствия, а также форм разрешительных свидетельств. </w:t>
            </w:r>
            <w:r w:rsidRPr="00731AD2">
              <w:rPr>
                <w:lang w:val="ru-RU"/>
              </w:rPr>
              <w:t>Язык(и): грузинский. Количество страниц: 19</w:t>
            </w:r>
          </w:p>
          <w:p w14:paraId="5725A2A7" w14:textId="77777777" w:rsidR="00392F8E" w:rsidRPr="00731AD2" w:rsidRDefault="004757E4" w:rsidP="00392F8E">
            <w:pPr>
              <w:spacing w:beforeAutospacing="1" w:after="100" w:afterAutospacing="1" w:line="240" w:lineRule="auto"/>
              <w:rPr>
                <w:rFonts w:ascii="Times New Roman" w:eastAsia="Times New Roman" w:hAnsi="Times New Roman" w:cs="Times New Roman"/>
                <w:sz w:val="24"/>
                <w:szCs w:val="24"/>
                <w:lang w:val="ru-RU" w:eastAsia="ru-RU"/>
              </w:rPr>
            </w:pPr>
            <w:hyperlink r:id="rId9" w:history="1">
              <w:r w:rsidR="00392F8E" w:rsidRPr="003F1753">
                <w:rPr>
                  <w:rStyle w:val="aff9"/>
                  <w:rFonts w:ascii="Times New Roman" w:eastAsia="Times New Roman" w:hAnsi="Times New Roman" w:cs="Times New Roman"/>
                  <w:sz w:val="24"/>
                  <w:szCs w:val="24"/>
                  <w:lang w:eastAsia="ru-RU"/>
                </w:rPr>
                <w:t>https</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members</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wto</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org</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crnattachments</w:t>
              </w:r>
              <w:r w:rsidR="00392F8E" w:rsidRPr="00731AD2">
                <w:rPr>
                  <w:rStyle w:val="aff9"/>
                  <w:rFonts w:ascii="Times New Roman" w:eastAsia="Times New Roman" w:hAnsi="Times New Roman" w:cs="Times New Roman"/>
                  <w:sz w:val="24"/>
                  <w:szCs w:val="24"/>
                  <w:lang w:val="ru-RU" w:eastAsia="ru-RU"/>
                </w:rPr>
                <w:t>/2026/</w:t>
              </w:r>
              <w:r w:rsidR="00392F8E" w:rsidRPr="003F1753">
                <w:rPr>
                  <w:rStyle w:val="aff9"/>
                  <w:rFonts w:ascii="Times New Roman" w:eastAsia="Times New Roman" w:hAnsi="Times New Roman" w:cs="Times New Roman"/>
                  <w:sz w:val="24"/>
                  <w:szCs w:val="24"/>
                  <w:lang w:eastAsia="ru-RU"/>
                </w:rPr>
                <w:t>SPS</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GEO</w:t>
              </w:r>
              <w:r w:rsidR="00392F8E" w:rsidRPr="00731AD2">
                <w:rPr>
                  <w:rStyle w:val="aff9"/>
                  <w:rFonts w:ascii="Times New Roman" w:eastAsia="Times New Roman" w:hAnsi="Times New Roman" w:cs="Times New Roman"/>
                  <w:sz w:val="24"/>
                  <w:szCs w:val="24"/>
                  <w:lang w:val="ru-RU" w:eastAsia="ru-RU"/>
                </w:rPr>
                <w:t>/26_04544_00_</w:t>
              </w:r>
              <w:r w:rsidR="00392F8E" w:rsidRPr="003F1753">
                <w:rPr>
                  <w:rStyle w:val="aff9"/>
                  <w:rFonts w:ascii="Times New Roman" w:eastAsia="Times New Roman" w:hAnsi="Times New Roman" w:cs="Times New Roman"/>
                  <w:sz w:val="24"/>
                  <w:szCs w:val="24"/>
                  <w:lang w:eastAsia="ru-RU"/>
                </w:rPr>
                <w:t>x</w:t>
              </w:r>
              <w:r w:rsidR="00392F8E" w:rsidRPr="00731AD2">
                <w:rPr>
                  <w:rStyle w:val="aff9"/>
                  <w:rFonts w:ascii="Times New Roman" w:eastAsia="Times New Roman" w:hAnsi="Times New Roman" w:cs="Times New Roman"/>
                  <w:sz w:val="24"/>
                  <w:szCs w:val="24"/>
                  <w:lang w:val="ru-RU" w:eastAsia="ru-RU"/>
                </w:rPr>
                <w:t>.</w:t>
              </w:r>
              <w:r w:rsidR="00392F8E" w:rsidRPr="003F1753">
                <w:rPr>
                  <w:rStyle w:val="aff9"/>
                  <w:rFonts w:ascii="Times New Roman" w:eastAsia="Times New Roman" w:hAnsi="Times New Roman" w:cs="Times New Roman"/>
                  <w:sz w:val="24"/>
                  <w:szCs w:val="24"/>
                  <w:lang w:eastAsia="ru-RU"/>
                </w:rPr>
                <w:t>pdf</w:t>
              </w:r>
            </w:hyperlink>
            <w:r w:rsidR="00392F8E" w:rsidRPr="00731AD2">
              <w:rPr>
                <w:rFonts w:ascii="Times New Roman" w:eastAsia="Times New Roman" w:hAnsi="Times New Roman" w:cs="Times New Roman"/>
                <w:sz w:val="24"/>
                <w:szCs w:val="24"/>
                <w:lang w:val="ru-RU" w:eastAsia="ru-RU"/>
              </w:rPr>
              <w:t xml:space="preserve"> </w:t>
            </w:r>
          </w:p>
          <w:p w14:paraId="230474AC" w14:textId="5A94A244" w:rsidR="00392F8E" w:rsidRPr="003F1753" w:rsidRDefault="004757E4" w:rsidP="00392F8E">
            <w:pPr>
              <w:spacing w:beforeAutospacing="1" w:after="100" w:afterAutospacing="1" w:line="240" w:lineRule="auto"/>
              <w:rPr>
                <w:rFonts w:ascii="Times New Roman" w:eastAsia="Times New Roman" w:hAnsi="Times New Roman" w:cs="Times New Roman"/>
                <w:sz w:val="24"/>
                <w:szCs w:val="24"/>
                <w:lang w:val="kk-KZ" w:eastAsia="ru-RU"/>
              </w:rPr>
            </w:pPr>
            <w:hyperlink r:id="rId10" w:history="1">
              <w:r w:rsidR="00392F8E" w:rsidRPr="00922689">
                <w:rPr>
                  <w:rStyle w:val="aff9"/>
                  <w:rFonts w:ascii="Times New Roman" w:eastAsia="Times New Roman" w:hAnsi="Times New Roman" w:cs="Times New Roman"/>
                  <w:sz w:val="24"/>
                  <w:szCs w:val="24"/>
                  <w:lang w:eastAsia="ru-RU"/>
                </w:rPr>
                <w:t>https</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members</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wto</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org</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crnattachments</w:t>
              </w:r>
              <w:r w:rsidR="00392F8E" w:rsidRPr="00731AD2">
                <w:rPr>
                  <w:rStyle w:val="aff9"/>
                  <w:rFonts w:ascii="Times New Roman" w:eastAsia="Times New Roman" w:hAnsi="Times New Roman" w:cs="Times New Roman"/>
                  <w:sz w:val="24"/>
                  <w:szCs w:val="24"/>
                  <w:lang w:val="ru-RU" w:eastAsia="ru-RU"/>
                </w:rPr>
                <w:t>/2026/</w:t>
              </w:r>
              <w:r w:rsidR="00392F8E" w:rsidRPr="00922689">
                <w:rPr>
                  <w:rStyle w:val="aff9"/>
                  <w:rFonts w:ascii="Times New Roman" w:eastAsia="Times New Roman" w:hAnsi="Times New Roman" w:cs="Times New Roman"/>
                  <w:sz w:val="24"/>
                  <w:szCs w:val="24"/>
                  <w:lang w:eastAsia="ru-RU"/>
                </w:rPr>
                <w:t>SPS</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GEO</w:t>
              </w:r>
              <w:r w:rsidR="00392F8E" w:rsidRPr="00731AD2">
                <w:rPr>
                  <w:rStyle w:val="aff9"/>
                  <w:rFonts w:ascii="Times New Roman" w:eastAsia="Times New Roman" w:hAnsi="Times New Roman" w:cs="Times New Roman"/>
                  <w:sz w:val="24"/>
                  <w:szCs w:val="24"/>
                  <w:lang w:val="ru-RU" w:eastAsia="ru-RU"/>
                </w:rPr>
                <w:t>/26_04544_01_</w:t>
              </w:r>
              <w:r w:rsidR="00392F8E" w:rsidRPr="00922689">
                <w:rPr>
                  <w:rStyle w:val="aff9"/>
                  <w:rFonts w:ascii="Times New Roman" w:eastAsia="Times New Roman" w:hAnsi="Times New Roman" w:cs="Times New Roman"/>
                  <w:sz w:val="24"/>
                  <w:szCs w:val="24"/>
                  <w:lang w:eastAsia="ru-RU"/>
                </w:rPr>
                <w:t>x</w:t>
              </w:r>
              <w:r w:rsidR="00392F8E" w:rsidRPr="00731AD2">
                <w:rPr>
                  <w:rStyle w:val="aff9"/>
                  <w:rFonts w:ascii="Times New Roman" w:eastAsia="Times New Roman" w:hAnsi="Times New Roman" w:cs="Times New Roman"/>
                  <w:sz w:val="24"/>
                  <w:szCs w:val="24"/>
                  <w:lang w:val="ru-RU" w:eastAsia="ru-RU"/>
                </w:rPr>
                <w:t>.</w:t>
              </w:r>
              <w:r w:rsidR="00392F8E" w:rsidRPr="00922689">
                <w:rPr>
                  <w:rStyle w:val="aff9"/>
                  <w:rFonts w:ascii="Times New Roman" w:eastAsia="Times New Roman" w:hAnsi="Times New Roman" w:cs="Times New Roman"/>
                  <w:sz w:val="24"/>
                  <w:szCs w:val="24"/>
                  <w:lang w:eastAsia="ru-RU"/>
                </w:rPr>
                <w:t>pdf</w:t>
              </w:r>
            </w:hyperlink>
            <w:r w:rsidR="00392F8E">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CFCB988" w14:textId="255A1C42" w:rsidR="00392F8E" w:rsidRPr="003F1753" w:rsidRDefault="00392F8E" w:rsidP="00392F8E">
            <w:r>
              <w:rPr>
                <w:lang w:val="kk-KZ"/>
              </w:rPr>
              <w:lastRenderedPageBreak/>
              <w:t>2/11/26</w:t>
            </w:r>
          </w:p>
        </w:tc>
      </w:tr>
      <w:tr w:rsidR="00392F8E" w:rsidRPr="004757E4" w14:paraId="34BA3CD9" w14:textId="77777777" w:rsidTr="00B14C4E">
        <w:trPr>
          <w:gridAfter w:val="2"/>
          <w:wAfter w:w="4365" w:type="dxa"/>
        </w:trPr>
        <w:tc>
          <w:tcPr>
            <w:tcW w:w="817" w:type="dxa"/>
            <w:vMerge/>
          </w:tcPr>
          <w:p w14:paraId="268D68F0" w14:textId="77777777" w:rsidR="00392F8E" w:rsidRPr="003F1753" w:rsidRDefault="00392F8E" w:rsidP="00392F8E"/>
        </w:tc>
        <w:tc>
          <w:tcPr>
            <w:tcW w:w="2410" w:type="dxa"/>
            <w:tcBorders>
              <w:top w:val="single" w:sz="8" w:space="0" w:color="000000"/>
              <w:left w:val="single" w:sz="8" w:space="0" w:color="000000"/>
              <w:bottom w:val="single" w:sz="8" w:space="0" w:color="000000"/>
              <w:right w:val="single" w:sz="8" w:space="0" w:color="000000"/>
            </w:tcBorders>
          </w:tcPr>
          <w:p w14:paraId="19FF8BC4" w14:textId="00027133" w:rsidR="00392F8E" w:rsidRDefault="00392F8E" w:rsidP="00392F8E">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7BA1AA1A" w14:textId="162B3DBE" w:rsidR="00392F8E" w:rsidRPr="003F1753" w:rsidRDefault="00392F8E" w:rsidP="00392F8E">
            <w:pPr>
              <w:rPr>
                <w:lang w:val="ru-RU"/>
              </w:rPr>
            </w:pPr>
            <w:r w:rsidRPr="003F1753">
              <w:rPr>
                <w:lang w:val="ru-RU"/>
              </w:rPr>
              <w:t>Жиры и масла животного, растительного или микробиологического происхождения и продукты их расщепления; готовые пищевые жиры; воски животного или растительного происхождения (код(ы) ТН ВЭД: 15); Живые животные (код(ы) ТН ВЭД: 01); Мясо и пищевые мясные субпродукты (код(ы) ТН ВЭД: 02); Рыба и ракообразные, моллюски и другие водные беспозвоночные (код(ы) ТН ВЭД: 03); Молочная продукция; яйца птиц; натуральный мед; пищевые продукты животного происхождения, в других местах не поименованные или не включенные (код(ы) ТН ВЭД: 04); Продукты животного происхождения, в других местах не поименованные или не включенные (код(ы) ТН ВЭД: 05)</w:t>
            </w:r>
          </w:p>
        </w:tc>
        <w:tc>
          <w:tcPr>
            <w:tcW w:w="4365" w:type="dxa"/>
            <w:vMerge/>
          </w:tcPr>
          <w:p w14:paraId="0407A7BA" w14:textId="77777777" w:rsidR="00392F8E" w:rsidRPr="003F1753" w:rsidRDefault="00392F8E" w:rsidP="00392F8E">
            <w:pPr>
              <w:rPr>
                <w:lang w:val="ru-RU"/>
              </w:rPr>
            </w:pPr>
          </w:p>
        </w:tc>
      </w:tr>
      <w:tr w:rsidR="00392F8E" w:rsidRPr="004757E4" w14:paraId="6B9EDA02" w14:textId="77777777" w:rsidTr="00B14C4E">
        <w:trPr>
          <w:gridAfter w:val="2"/>
          <w:wAfter w:w="4365" w:type="dxa"/>
        </w:trPr>
        <w:tc>
          <w:tcPr>
            <w:tcW w:w="817" w:type="dxa"/>
            <w:vMerge/>
          </w:tcPr>
          <w:p w14:paraId="67BD2619" w14:textId="77777777" w:rsidR="00392F8E" w:rsidRPr="003F1753" w:rsidRDefault="00392F8E" w:rsidP="00392F8E">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6B820B" w14:textId="3F036D56" w:rsidR="00392F8E" w:rsidRPr="00612E21" w:rsidRDefault="00392F8E" w:rsidP="00392F8E">
            <w:pPr>
              <w:rPr>
                <w:lang w:val="kk-KZ"/>
              </w:rPr>
            </w:pPr>
            <w:r>
              <w:rPr>
                <w:lang w:val="kk-KZ"/>
              </w:rPr>
              <w:t>Грузия</w:t>
            </w:r>
          </w:p>
        </w:tc>
        <w:tc>
          <w:tcPr>
            <w:tcW w:w="5670" w:type="dxa"/>
            <w:tcBorders>
              <w:top w:val="single" w:sz="8" w:space="0" w:color="000000"/>
              <w:left w:val="single" w:sz="8" w:space="0" w:color="000000"/>
              <w:bottom w:val="single" w:sz="8" w:space="0" w:color="000000"/>
              <w:right w:val="single" w:sz="8" w:space="0" w:color="000000"/>
            </w:tcBorders>
          </w:tcPr>
          <w:p w14:paraId="23ACF8EE" w14:textId="22BAF655" w:rsidR="00392F8E" w:rsidRPr="00392F8E" w:rsidRDefault="00392F8E" w:rsidP="00392F8E">
            <w:pPr>
              <w:spacing w:before="100" w:beforeAutospacing="1" w:after="100" w:afterAutospacing="1" w:line="240" w:lineRule="auto"/>
              <w:rPr>
                <w:rFonts w:ascii="Times New Roman" w:eastAsia="Times New Roman" w:hAnsi="Times New Roman" w:cs="Times New Roman"/>
                <w:sz w:val="24"/>
                <w:szCs w:val="24"/>
                <w:lang w:val="ru-RU" w:eastAsia="ru-RU"/>
              </w:rPr>
            </w:pPr>
            <w:r w:rsidRPr="00392F8E">
              <w:rPr>
                <w:lang w:val="ru-RU"/>
              </w:rPr>
              <w:t>Он устанавливает и изменяет список разрешенных стран в целях включения их в данный перечень. В частности, в порядке исключения Национальное агентство продовольствия может до 1 сентября 2032 года включать в список разрешенных стран / предприятий-экспортеров страну / предприятие, с которыми Грузия поддерживала торговые отношения в сфере импорта определенных видов продукции, подлежащей ветеринарному контролю, в период с 1 сентября 2024 года по 1 сентября 2026 года, на основании удовлетворительных гарантий в области здравоохранения. Соответствующее положение уже опубликовано. Настоящее уведомление предназначено для информационных целей и разъясняет, что для формирования списка разрешенных стран установлен переходный период</w:t>
            </w:r>
            <w:r>
              <w:rPr>
                <w:lang w:val="ru-RU"/>
              </w:rPr>
              <w:t>.</w:t>
            </w:r>
          </w:p>
        </w:tc>
        <w:tc>
          <w:tcPr>
            <w:tcW w:w="4365" w:type="dxa"/>
            <w:vMerge/>
          </w:tcPr>
          <w:p w14:paraId="3DD691A9" w14:textId="77777777" w:rsidR="00392F8E" w:rsidRPr="00392F8E" w:rsidRDefault="00392F8E" w:rsidP="00392F8E">
            <w:pPr>
              <w:rPr>
                <w:lang w:val="ru-RU"/>
              </w:rPr>
            </w:pPr>
          </w:p>
        </w:tc>
      </w:tr>
      <w:tr w:rsidR="00392F8E" w:rsidRPr="004757E4" w14:paraId="6291960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81E61DB" w14:textId="5BCE9610" w:rsidR="00392F8E" w:rsidRPr="001517A8" w:rsidRDefault="00392F8E" w:rsidP="00392F8E">
            <w:pPr>
              <w:rPr>
                <w:lang w:val="ru-RU"/>
              </w:rPr>
            </w:pPr>
            <w:r>
              <w:rPr>
                <w:rFonts w:ascii="Times New Roman" w:eastAsia="Times New Roman" w:hAnsi="Times New Roman"/>
                <w:sz w:val="20"/>
                <w:lang w:val="ru-RU"/>
              </w:rPr>
              <w:t>7</w:t>
            </w:r>
          </w:p>
        </w:tc>
        <w:tc>
          <w:tcPr>
            <w:tcW w:w="2410" w:type="dxa"/>
            <w:tcBorders>
              <w:top w:val="single" w:sz="8" w:space="0" w:color="000000"/>
              <w:left w:val="single" w:sz="8" w:space="0" w:color="000000"/>
              <w:bottom w:val="single" w:sz="8" w:space="0" w:color="000000"/>
              <w:right w:val="single" w:sz="8" w:space="0" w:color="000000"/>
            </w:tcBorders>
          </w:tcPr>
          <w:p w14:paraId="509CF463" w14:textId="05448631" w:rsidR="00392F8E" w:rsidRDefault="00392F8E" w:rsidP="00392F8E">
            <w:r>
              <w:rPr>
                <w:rFonts w:ascii="Arial" w:hAnsi="Arial" w:cs="Arial"/>
                <w:sz w:val="20"/>
                <w:szCs w:val="20"/>
                <w:shd w:val="clear" w:color="auto" w:fill="FFFFFF"/>
              </w:rPr>
              <w:t>G/SPS/N/EU/933/Add.1</w:t>
            </w:r>
          </w:p>
        </w:tc>
        <w:tc>
          <w:tcPr>
            <w:tcW w:w="5670" w:type="dxa"/>
            <w:tcBorders>
              <w:top w:val="single" w:sz="8" w:space="0" w:color="000000"/>
              <w:left w:val="single" w:sz="8" w:space="0" w:color="000000"/>
              <w:bottom w:val="single" w:sz="8" w:space="0" w:color="000000"/>
              <w:right w:val="single" w:sz="8" w:space="0" w:color="000000"/>
            </w:tcBorders>
          </w:tcPr>
          <w:p w14:paraId="73B382E0" w14:textId="77777777" w:rsidR="00392F8E" w:rsidRPr="00392F8E" w:rsidRDefault="00392F8E" w:rsidP="00392F8E">
            <w:pPr>
              <w:spacing w:before="100" w:beforeAutospacing="1" w:after="100" w:afterAutospacing="1" w:line="240" w:lineRule="auto"/>
              <w:rPr>
                <w:lang w:val="ru-RU"/>
              </w:rPr>
            </w:pPr>
            <w:r w:rsidRPr="00392F8E">
              <w:rPr>
                <w:lang w:val="ru-RU"/>
              </w:rPr>
              <w:t>Максимально допустимые уровни суммы фурана, 2-метилфурана и 3-метилфурана в переработанных пищевых продуктах на зерновой основе для младенцев и детей раннего возраста и в детском питании</w:t>
            </w:r>
          </w:p>
          <w:p w14:paraId="48B0B792" w14:textId="77777777" w:rsidR="00392F8E" w:rsidRPr="00392F8E" w:rsidRDefault="00392F8E" w:rsidP="00392F8E">
            <w:pPr>
              <w:spacing w:before="100" w:beforeAutospacing="1" w:after="100" w:afterAutospacing="1" w:line="240" w:lineRule="auto"/>
              <w:rPr>
                <w:lang w:val="ru-RU"/>
              </w:rPr>
            </w:pPr>
            <w:r w:rsidRPr="00392F8E">
              <w:rPr>
                <w:lang w:val="ru-RU"/>
              </w:rPr>
              <w:t xml:space="preserve">Предложение, о котором было сообщено в уведомлении G/SPS/N/EU/933 от 27 марта 2026 года, в настоящее время принято в качестве Регламента Комиссии (ЕС) 2026/1890 от 29 июля 2026 года, вносящего изменения в Регламент (ЕС) 2023/915 в </w:t>
            </w:r>
            <w:r w:rsidRPr="00392F8E">
              <w:rPr>
                <w:lang w:val="ru-RU"/>
              </w:rPr>
              <w:lastRenderedPageBreak/>
              <w:t>части установления максимальных уровней суммы фурана, 2-метилфурана и 3-метилфурана в переработанных пищевых продуктах на зерновой основе для младенцев и детей раннего возраста, а также в детском питании (текст, имеющий отношение к ЕЭЗ).</w:t>
            </w:r>
          </w:p>
          <w:p w14:paraId="3E7F40F8" w14:textId="77777777" w:rsidR="00392F8E" w:rsidRPr="00392F8E" w:rsidRDefault="00392F8E" w:rsidP="00392F8E">
            <w:pPr>
              <w:spacing w:before="100" w:beforeAutospacing="1" w:after="100" w:afterAutospacing="1" w:line="240" w:lineRule="auto"/>
              <w:rPr>
                <w:lang w:val="ru-RU"/>
              </w:rPr>
            </w:pPr>
            <w:r w:rsidRPr="00392F8E">
              <w:rPr>
                <w:lang w:val="ru-RU"/>
              </w:rPr>
              <w:t>Настоящий Регламент вступает в силу на двадцатый день после его опубликования в Официальном журнале Европейского союза.</w:t>
            </w:r>
          </w:p>
          <w:p w14:paraId="77652967" w14:textId="77777777" w:rsidR="00392F8E" w:rsidRDefault="00392F8E" w:rsidP="00392F8E">
            <w:pPr>
              <w:spacing w:before="100" w:beforeAutospacing="1" w:after="100" w:afterAutospacing="1" w:line="240" w:lineRule="auto"/>
              <w:rPr>
                <w:lang w:val="ru-RU"/>
              </w:rPr>
            </w:pPr>
            <w:r w:rsidRPr="00392F8E">
              <w:rPr>
                <w:lang w:val="ru-RU"/>
              </w:rPr>
              <w:t>Регламент применяется с 1 января 2028 года.</w:t>
            </w:r>
          </w:p>
          <w:p w14:paraId="46E46305" w14:textId="77777777" w:rsidR="00392F8E" w:rsidRDefault="004757E4" w:rsidP="00392F8E">
            <w:pPr>
              <w:spacing w:before="100" w:beforeAutospacing="1" w:after="100" w:afterAutospacing="1" w:line="240" w:lineRule="auto"/>
              <w:rPr>
                <w:lang w:val="ru-RU"/>
              </w:rPr>
            </w:pPr>
            <w:hyperlink r:id="rId11" w:history="1">
              <w:r w:rsidR="00392F8E" w:rsidRPr="00922689">
                <w:rPr>
                  <w:rStyle w:val="aff9"/>
                  <w:lang w:val="ru-RU"/>
                </w:rPr>
                <w:t>https://members.wto.org/crnattachments/2026/SPS/EEC/26_04578_00_e.pdf</w:t>
              </w:r>
            </w:hyperlink>
            <w:r w:rsidR="00392F8E">
              <w:rPr>
                <w:lang w:val="ru-RU"/>
              </w:rPr>
              <w:t xml:space="preserve"> </w:t>
            </w:r>
          </w:p>
          <w:p w14:paraId="30584E09" w14:textId="1E24CED9" w:rsidR="00392F8E" w:rsidRPr="00392F8E" w:rsidRDefault="00392F8E" w:rsidP="00392F8E">
            <w:pPr>
              <w:spacing w:before="100" w:beforeAutospacing="1" w:after="100" w:afterAutospacing="1" w:line="240" w:lineRule="auto"/>
              <w:rPr>
                <w:lang w:val="ru-RU"/>
              </w:rPr>
            </w:pPr>
            <w:r w:rsidRPr="00392F8E">
              <w:rPr>
                <w:lang w:val="ru-RU"/>
              </w:rPr>
              <w:t>[X]Уведомление о принятии, публикации или вступлении в силу регламента</w:t>
            </w:r>
            <w:r>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6B68177" w14:textId="62D00A68" w:rsidR="00392F8E" w:rsidRPr="00392F8E" w:rsidRDefault="00392F8E" w:rsidP="00392F8E">
            <w:pPr>
              <w:rPr>
                <w:lang w:val="ru-RU"/>
              </w:rPr>
            </w:pPr>
          </w:p>
        </w:tc>
      </w:tr>
      <w:tr w:rsidR="00392F8E" w14:paraId="64549C39" w14:textId="77777777" w:rsidTr="00B14C4E">
        <w:trPr>
          <w:gridAfter w:val="2"/>
          <w:wAfter w:w="4365" w:type="dxa"/>
        </w:trPr>
        <w:tc>
          <w:tcPr>
            <w:tcW w:w="817" w:type="dxa"/>
            <w:vMerge/>
          </w:tcPr>
          <w:p w14:paraId="0635AF04" w14:textId="77777777" w:rsidR="00392F8E" w:rsidRPr="00392F8E" w:rsidRDefault="00392F8E" w:rsidP="00392F8E">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87D477" w14:textId="7EB362E1" w:rsidR="00392F8E" w:rsidRDefault="00392F8E" w:rsidP="00392F8E">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79EEB2EB" w14:textId="424C28C6" w:rsidR="00392F8E" w:rsidRPr="00CC4521" w:rsidRDefault="00392F8E" w:rsidP="00392F8E">
            <w:pPr>
              <w:rPr>
                <w:lang w:val="kk-KZ"/>
              </w:rPr>
            </w:pPr>
            <w:r>
              <w:rPr>
                <w:lang w:val="kk-KZ"/>
              </w:rPr>
              <w:t>-</w:t>
            </w:r>
          </w:p>
        </w:tc>
        <w:tc>
          <w:tcPr>
            <w:tcW w:w="4365" w:type="dxa"/>
            <w:vMerge/>
          </w:tcPr>
          <w:p w14:paraId="5552CB78" w14:textId="77777777" w:rsidR="00392F8E" w:rsidRDefault="00392F8E" w:rsidP="00392F8E"/>
        </w:tc>
      </w:tr>
      <w:tr w:rsidR="00392F8E" w14:paraId="58A81209" w14:textId="77777777" w:rsidTr="00B14C4E">
        <w:trPr>
          <w:gridAfter w:val="2"/>
          <w:wAfter w:w="4365" w:type="dxa"/>
        </w:trPr>
        <w:tc>
          <w:tcPr>
            <w:tcW w:w="817" w:type="dxa"/>
            <w:vMerge/>
          </w:tcPr>
          <w:p w14:paraId="1CFA2A8C" w14:textId="77777777" w:rsidR="00392F8E" w:rsidRDefault="00392F8E" w:rsidP="00392F8E"/>
        </w:tc>
        <w:tc>
          <w:tcPr>
            <w:tcW w:w="2410" w:type="dxa"/>
            <w:tcBorders>
              <w:top w:val="single" w:sz="8" w:space="0" w:color="000000"/>
              <w:left w:val="single" w:sz="8" w:space="0" w:color="000000"/>
              <w:bottom w:val="single" w:sz="8" w:space="0" w:color="000000"/>
              <w:right w:val="single" w:sz="8" w:space="0" w:color="000000"/>
            </w:tcBorders>
          </w:tcPr>
          <w:p w14:paraId="443F0FA8" w14:textId="5C80CA5E" w:rsidR="00392F8E" w:rsidRPr="00392F8E" w:rsidRDefault="00392F8E" w:rsidP="00392F8E">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2486EDB" w14:textId="7EC50380" w:rsidR="00392F8E" w:rsidRPr="00CC4521" w:rsidRDefault="00392F8E" w:rsidP="00392F8E">
            <w:pPr>
              <w:rPr>
                <w:lang w:val="kk-KZ"/>
              </w:rPr>
            </w:pPr>
            <w:r>
              <w:rPr>
                <w:lang w:val="kk-KZ"/>
              </w:rPr>
              <w:t>-</w:t>
            </w:r>
          </w:p>
        </w:tc>
        <w:tc>
          <w:tcPr>
            <w:tcW w:w="4365" w:type="dxa"/>
            <w:vMerge/>
          </w:tcPr>
          <w:p w14:paraId="6FD1A4B1" w14:textId="77777777" w:rsidR="00392F8E" w:rsidRDefault="00392F8E" w:rsidP="00392F8E"/>
        </w:tc>
      </w:tr>
      <w:tr w:rsidR="00392F8E" w:rsidRPr="003207DF" w14:paraId="413F60BE"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2C8C74D" w14:textId="49D93ECC" w:rsidR="00392F8E" w:rsidRPr="001517A8" w:rsidRDefault="00392F8E" w:rsidP="00392F8E">
            <w:pPr>
              <w:rPr>
                <w:lang w:val="ru-RU"/>
              </w:rPr>
            </w:pPr>
            <w:r>
              <w:rPr>
                <w:rFonts w:ascii="Times New Roman" w:eastAsia="Times New Roman" w:hAnsi="Times New Roman"/>
                <w:sz w:val="20"/>
                <w:lang w:val="ru-RU"/>
              </w:rPr>
              <w:t>8</w:t>
            </w:r>
          </w:p>
        </w:tc>
        <w:tc>
          <w:tcPr>
            <w:tcW w:w="2410" w:type="dxa"/>
            <w:tcBorders>
              <w:top w:val="single" w:sz="8" w:space="0" w:color="000000"/>
              <w:left w:val="single" w:sz="8" w:space="0" w:color="000000"/>
              <w:bottom w:val="single" w:sz="8" w:space="0" w:color="000000"/>
              <w:right w:val="single" w:sz="8" w:space="0" w:color="000000"/>
            </w:tcBorders>
          </w:tcPr>
          <w:p w14:paraId="2B929B42" w14:textId="4E58B917" w:rsidR="00392F8E" w:rsidRDefault="00731AD2" w:rsidP="00392F8E">
            <w:r>
              <w:rPr>
                <w:rFonts w:ascii="Arial" w:hAnsi="Arial" w:cs="Arial"/>
                <w:sz w:val="20"/>
                <w:szCs w:val="20"/>
                <w:shd w:val="clear" w:color="auto" w:fill="FFFFFF"/>
              </w:rPr>
              <w:t>G/SPS/N/IND/358</w:t>
            </w:r>
          </w:p>
        </w:tc>
        <w:tc>
          <w:tcPr>
            <w:tcW w:w="5670" w:type="dxa"/>
            <w:tcBorders>
              <w:top w:val="single" w:sz="8" w:space="0" w:color="000000"/>
              <w:left w:val="single" w:sz="8" w:space="0" w:color="000000"/>
              <w:bottom w:val="single" w:sz="8" w:space="0" w:color="000000"/>
              <w:right w:val="single" w:sz="8" w:space="0" w:color="000000"/>
            </w:tcBorders>
          </w:tcPr>
          <w:p w14:paraId="03776731" w14:textId="77777777" w:rsidR="00392F8E" w:rsidRPr="00C6181C" w:rsidRDefault="00731AD2" w:rsidP="00392F8E">
            <w:pPr>
              <w:spacing w:before="100" w:beforeAutospacing="1" w:after="100" w:afterAutospacing="1" w:line="240" w:lineRule="auto"/>
              <w:rPr>
                <w:lang w:val="ru-RU"/>
              </w:rPr>
            </w:pPr>
            <w:r w:rsidRPr="00731AD2">
              <w:rPr>
                <w:lang w:val="ru-RU"/>
              </w:rPr>
              <w:t xml:space="preserve">Проект Положений о безопасности пищевых продуктов и стандартах (Безопасное пищевое поведение и сбалансированное питание для детей в школе) (с изменениями и дополнениями) 2026 года. </w:t>
            </w:r>
            <w:r w:rsidRPr="00C6181C">
              <w:rPr>
                <w:lang w:val="ru-RU"/>
              </w:rPr>
              <w:t>Язык(и): хинди и английский. Количество страниц: 3</w:t>
            </w:r>
          </w:p>
          <w:p w14:paraId="325AF4FD" w14:textId="309E82AD" w:rsidR="00731AD2" w:rsidRPr="00C6181C" w:rsidRDefault="004757E4" w:rsidP="00392F8E">
            <w:pPr>
              <w:spacing w:before="100" w:beforeAutospacing="1" w:after="100" w:afterAutospacing="1" w:line="240" w:lineRule="auto"/>
              <w:rPr>
                <w:lang w:val="ru-RU"/>
              </w:rPr>
            </w:pPr>
            <w:hyperlink r:id="rId12" w:history="1">
              <w:r w:rsidR="00731AD2" w:rsidRPr="00731AD2">
                <w:rPr>
                  <w:rStyle w:val="aff9"/>
                </w:rPr>
                <w:t>https</w:t>
              </w:r>
              <w:r w:rsidR="00731AD2" w:rsidRPr="00C6181C">
                <w:rPr>
                  <w:rStyle w:val="aff9"/>
                  <w:lang w:val="ru-RU"/>
                </w:rPr>
                <w:t>://</w:t>
              </w:r>
              <w:r w:rsidR="00731AD2" w:rsidRPr="00731AD2">
                <w:rPr>
                  <w:rStyle w:val="aff9"/>
                </w:rPr>
                <w:t>members</w:t>
              </w:r>
              <w:r w:rsidR="00731AD2" w:rsidRPr="00C6181C">
                <w:rPr>
                  <w:rStyle w:val="aff9"/>
                  <w:lang w:val="ru-RU"/>
                </w:rPr>
                <w:t>.</w:t>
              </w:r>
              <w:r w:rsidR="00731AD2" w:rsidRPr="00731AD2">
                <w:rPr>
                  <w:rStyle w:val="aff9"/>
                </w:rPr>
                <w:t>wto</w:t>
              </w:r>
              <w:r w:rsidR="00731AD2" w:rsidRPr="00C6181C">
                <w:rPr>
                  <w:rStyle w:val="aff9"/>
                  <w:lang w:val="ru-RU"/>
                </w:rPr>
                <w:t>.</w:t>
              </w:r>
              <w:r w:rsidR="00731AD2" w:rsidRPr="00731AD2">
                <w:rPr>
                  <w:rStyle w:val="aff9"/>
                </w:rPr>
                <w:t>org</w:t>
              </w:r>
              <w:r w:rsidR="00731AD2" w:rsidRPr="00C6181C">
                <w:rPr>
                  <w:rStyle w:val="aff9"/>
                  <w:lang w:val="ru-RU"/>
                </w:rPr>
                <w:t>/</w:t>
              </w:r>
              <w:r w:rsidR="00731AD2" w:rsidRPr="00731AD2">
                <w:rPr>
                  <w:rStyle w:val="aff9"/>
                </w:rPr>
                <w:t>crnattachments</w:t>
              </w:r>
              <w:r w:rsidR="00731AD2" w:rsidRPr="00C6181C">
                <w:rPr>
                  <w:rStyle w:val="aff9"/>
                  <w:lang w:val="ru-RU"/>
                </w:rPr>
                <w:t>/2026/</w:t>
              </w:r>
              <w:r w:rsidR="00731AD2" w:rsidRPr="00731AD2">
                <w:rPr>
                  <w:rStyle w:val="aff9"/>
                </w:rPr>
                <w:t>SPS</w:t>
              </w:r>
              <w:r w:rsidR="00731AD2" w:rsidRPr="00C6181C">
                <w:rPr>
                  <w:rStyle w:val="aff9"/>
                  <w:lang w:val="ru-RU"/>
                </w:rPr>
                <w:t>/</w:t>
              </w:r>
              <w:r w:rsidR="00731AD2" w:rsidRPr="00731AD2">
                <w:rPr>
                  <w:rStyle w:val="aff9"/>
                </w:rPr>
                <w:t>IND</w:t>
              </w:r>
              <w:r w:rsidR="00731AD2" w:rsidRPr="00C6181C">
                <w:rPr>
                  <w:rStyle w:val="aff9"/>
                  <w:lang w:val="ru-RU"/>
                </w:rPr>
                <w:t>/26_04498_00_</w:t>
              </w:r>
              <w:r w:rsidR="00731AD2" w:rsidRPr="00731AD2">
                <w:rPr>
                  <w:rStyle w:val="aff9"/>
                </w:rPr>
                <w:t>e</w:t>
              </w:r>
              <w:r w:rsidR="00731AD2" w:rsidRPr="00C6181C">
                <w:rPr>
                  <w:rStyle w:val="aff9"/>
                  <w:lang w:val="ru-RU"/>
                </w:rPr>
                <w:t>.</w:t>
              </w:r>
              <w:r w:rsidR="00731AD2" w:rsidRPr="00731AD2">
                <w:rPr>
                  <w:rStyle w:val="aff9"/>
                </w:rPr>
                <w:t>pdf</w:t>
              </w:r>
            </w:hyperlink>
            <w:r w:rsidR="00731AD2" w:rsidRPr="00C6181C">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67568B9" w14:textId="4C35052D" w:rsidR="00392F8E" w:rsidRPr="00731AD2" w:rsidRDefault="00731AD2" w:rsidP="00392F8E">
            <w:pPr>
              <w:spacing w:before="100" w:beforeAutospacing="1" w:after="100" w:afterAutospacing="1"/>
              <w:rPr>
                <w:lang w:val="kk-KZ"/>
              </w:rPr>
            </w:pPr>
            <w:r>
              <w:rPr>
                <w:lang w:val="kk-KZ"/>
              </w:rPr>
              <w:t>3/11/26</w:t>
            </w:r>
          </w:p>
        </w:tc>
      </w:tr>
      <w:tr w:rsidR="00731AD2" w:rsidRPr="003207DF" w14:paraId="3863EC01" w14:textId="77777777" w:rsidTr="00B14C4E">
        <w:trPr>
          <w:gridAfter w:val="2"/>
          <w:wAfter w:w="4365" w:type="dxa"/>
        </w:trPr>
        <w:tc>
          <w:tcPr>
            <w:tcW w:w="817" w:type="dxa"/>
            <w:vMerge/>
          </w:tcPr>
          <w:p w14:paraId="376F2334" w14:textId="77777777" w:rsidR="00731AD2" w:rsidRPr="00731AD2" w:rsidRDefault="00731AD2" w:rsidP="00731AD2"/>
        </w:tc>
        <w:tc>
          <w:tcPr>
            <w:tcW w:w="2410" w:type="dxa"/>
            <w:tcBorders>
              <w:top w:val="single" w:sz="8" w:space="0" w:color="000000"/>
              <w:left w:val="single" w:sz="8" w:space="0" w:color="000000"/>
              <w:bottom w:val="single" w:sz="8" w:space="0" w:color="000000"/>
              <w:right w:val="single" w:sz="8" w:space="0" w:color="000000"/>
            </w:tcBorders>
          </w:tcPr>
          <w:p w14:paraId="3DA654FD" w14:textId="4218B537" w:rsidR="00731AD2" w:rsidRPr="003207DF" w:rsidRDefault="00731AD2" w:rsidP="00731AD2">
            <w:pPr>
              <w:rPr>
                <w:lang w:val="ru-RU"/>
              </w:rPr>
            </w:pPr>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3117323F" w14:textId="75D5D1F6" w:rsidR="00731AD2" w:rsidRPr="00B14C4E" w:rsidRDefault="00731AD2" w:rsidP="00731AD2">
            <w:pPr>
              <w:rPr>
                <w:lang w:val="ru-RU"/>
              </w:rPr>
            </w:pPr>
            <w:r w:rsidRPr="00731AD2">
              <w:rPr>
                <w:lang w:val="ru-RU"/>
              </w:rPr>
              <w:t>Еда</w:t>
            </w:r>
          </w:p>
        </w:tc>
        <w:tc>
          <w:tcPr>
            <w:tcW w:w="4365" w:type="dxa"/>
            <w:vMerge/>
          </w:tcPr>
          <w:p w14:paraId="61EF6789" w14:textId="77777777" w:rsidR="00731AD2" w:rsidRPr="00B14C4E" w:rsidRDefault="00731AD2" w:rsidP="00731AD2">
            <w:pPr>
              <w:rPr>
                <w:lang w:val="ru-RU"/>
              </w:rPr>
            </w:pPr>
          </w:p>
        </w:tc>
      </w:tr>
      <w:tr w:rsidR="00731AD2" w:rsidRPr="004757E4" w14:paraId="096D5319" w14:textId="77777777" w:rsidTr="00B14C4E">
        <w:trPr>
          <w:gridAfter w:val="2"/>
          <w:wAfter w:w="4365" w:type="dxa"/>
        </w:trPr>
        <w:tc>
          <w:tcPr>
            <w:tcW w:w="817" w:type="dxa"/>
            <w:vMerge/>
          </w:tcPr>
          <w:p w14:paraId="6C61B827" w14:textId="77777777" w:rsidR="00731AD2" w:rsidRPr="00B14C4E" w:rsidRDefault="00731AD2" w:rsidP="00731AD2">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BE2AF8B" w14:textId="12B22292" w:rsidR="00731AD2" w:rsidRPr="00CC4521" w:rsidRDefault="00731AD2" w:rsidP="00731AD2">
            <w:pPr>
              <w:rPr>
                <w:lang w:val="kk-KZ"/>
              </w:rPr>
            </w:pPr>
            <w:r>
              <w:rPr>
                <w:lang w:val="kk-KZ"/>
              </w:rPr>
              <w:t>Индия</w:t>
            </w:r>
          </w:p>
        </w:tc>
        <w:tc>
          <w:tcPr>
            <w:tcW w:w="5670" w:type="dxa"/>
            <w:tcBorders>
              <w:top w:val="single" w:sz="8" w:space="0" w:color="000000"/>
              <w:left w:val="single" w:sz="8" w:space="0" w:color="000000"/>
              <w:bottom w:val="single" w:sz="8" w:space="0" w:color="000000"/>
              <w:right w:val="single" w:sz="8" w:space="0" w:color="000000"/>
            </w:tcBorders>
          </w:tcPr>
          <w:p w14:paraId="42755F9B" w14:textId="30180B90" w:rsidR="00731AD2" w:rsidRPr="000D7DA0" w:rsidRDefault="00731AD2" w:rsidP="00731AD2">
            <w:pPr>
              <w:spacing w:before="100" w:beforeAutospacing="1" w:after="100" w:afterAutospacing="1" w:line="240" w:lineRule="auto"/>
              <w:rPr>
                <w:rFonts w:ascii="Times New Roman" w:eastAsia="Times New Roman" w:hAnsi="Times New Roman" w:cs="Times New Roman"/>
                <w:sz w:val="24"/>
                <w:szCs w:val="24"/>
                <w:lang w:val="kk-KZ" w:eastAsia="ru-RU"/>
              </w:rPr>
            </w:pPr>
            <w:r w:rsidRPr="00731AD2">
              <w:rPr>
                <w:rFonts w:ascii="Times New Roman" w:eastAsia="Times New Roman" w:hAnsi="Times New Roman" w:cs="Times New Roman"/>
                <w:sz w:val="24"/>
                <w:szCs w:val="24"/>
                <w:lang w:val="kk-KZ" w:eastAsia="ru-RU"/>
              </w:rPr>
              <w:t>Проект поправок к Правилам о безопасности пищевых продуктов и стандартах (Безопасные продукты питания и сбалансированное питание для детей в школе) от 2026 года, касающихся включения в Правила определения пищевых продуктов с высоким содержанием жира, сахара или соли.</w:t>
            </w:r>
          </w:p>
        </w:tc>
        <w:tc>
          <w:tcPr>
            <w:tcW w:w="4365" w:type="dxa"/>
            <w:vMerge/>
          </w:tcPr>
          <w:p w14:paraId="2BE19DBE" w14:textId="77777777" w:rsidR="00731AD2" w:rsidRPr="00CC4521" w:rsidRDefault="00731AD2" w:rsidP="00731AD2">
            <w:pPr>
              <w:rPr>
                <w:lang w:val="ru-RU"/>
              </w:rPr>
            </w:pPr>
          </w:p>
        </w:tc>
      </w:tr>
      <w:tr w:rsidR="00731AD2" w:rsidRPr="00B14C4E" w14:paraId="5D8C986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219AE17" w14:textId="564D809B" w:rsidR="00731AD2" w:rsidRPr="001517A8" w:rsidRDefault="00731AD2" w:rsidP="00731AD2">
            <w:pPr>
              <w:rPr>
                <w:lang w:val="ru-RU"/>
              </w:rPr>
            </w:pPr>
            <w:r>
              <w:rPr>
                <w:rFonts w:ascii="Times New Roman" w:eastAsia="Times New Roman" w:hAnsi="Times New Roman"/>
                <w:sz w:val="20"/>
                <w:lang w:val="ru-RU"/>
              </w:rPr>
              <w:t>9</w:t>
            </w:r>
          </w:p>
        </w:tc>
        <w:tc>
          <w:tcPr>
            <w:tcW w:w="2410" w:type="dxa"/>
            <w:tcBorders>
              <w:top w:val="single" w:sz="8" w:space="0" w:color="000000"/>
              <w:left w:val="single" w:sz="8" w:space="0" w:color="000000"/>
              <w:bottom w:val="single" w:sz="8" w:space="0" w:color="000000"/>
              <w:right w:val="single" w:sz="8" w:space="0" w:color="000000"/>
            </w:tcBorders>
          </w:tcPr>
          <w:p w14:paraId="6E38712F" w14:textId="5E1D67EB" w:rsidR="00731AD2" w:rsidRDefault="00731AD2" w:rsidP="00731AD2">
            <w:r>
              <w:rPr>
                <w:rFonts w:ascii="Arial" w:hAnsi="Arial" w:cs="Arial"/>
                <w:sz w:val="20"/>
                <w:szCs w:val="20"/>
                <w:shd w:val="clear" w:color="auto" w:fill="FFFFFF"/>
              </w:rPr>
              <w:t>G/SPS/N/HKG/51</w:t>
            </w:r>
          </w:p>
        </w:tc>
        <w:tc>
          <w:tcPr>
            <w:tcW w:w="5670" w:type="dxa"/>
            <w:tcBorders>
              <w:top w:val="single" w:sz="8" w:space="0" w:color="000000"/>
              <w:left w:val="single" w:sz="8" w:space="0" w:color="000000"/>
              <w:bottom w:val="single" w:sz="8" w:space="0" w:color="000000"/>
              <w:right w:val="single" w:sz="8" w:space="0" w:color="000000"/>
            </w:tcBorders>
          </w:tcPr>
          <w:p w14:paraId="7150467B" w14:textId="77777777" w:rsidR="00731AD2" w:rsidRPr="00C6181C" w:rsidRDefault="00731AD2" w:rsidP="00731AD2">
            <w:pPr>
              <w:spacing w:before="100" w:beforeAutospacing="1" w:after="100" w:afterAutospacing="1" w:line="240" w:lineRule="auto"/>
              <w:rPr>
                <w:lang w:val="ru-RU"/>
              </w:rPr>
            </w:pPr>
            <w:r w:rsidRPr="00731AD2">
              <w:rPr>
                <w:lang w:val="ru-RU"/>
              </w:rPr>
              <w:t>Консультативный документ по предлагаемым поправкам к Правилам применения подсластителей в пищевых продуктах (Глава 132</w:t>
            </w:r>
            <w:r>
              <w:t>U</w:t>
            </w:r>
            <w:r w:rsidRPr="00731AD2">
              <w:rPr>
                <w:lang w:val="ru-RU"/>
              </w:rPr>
              <w:t xml:space="preserve">). </w:t>
            </w:r>
            <w:r w:rsidRPr="00C6181C">
              <w:rPr>
                <w:lang w:val="ru-RU"/>
              </w:rPr>
              <w:t>Язык(и): китайский и английский. Количество страниц: 65 и 72</w:t>
            </w:r>
          </w:p>
          <w:p w14:paraId="065B0732" w14:textId="29D37C74" w:rsidR="00731AD2" w:rsidRPr="00B14C4E" w:rsidRDefault="004757E4" w:rsidP="00731AD2">
            <w:pPr>
              <w:spacing w:before="100" w:beforeAutospacing="1" w:after="100" w:afterAutospacing="1" w:line="240" w:lineRule="auto"/>
              <w:rPr>
                <w:lang w:val="kk-KZ"/>
              </w:rPr>
            </w:pPr>
            <w:hyperlink r:id="rId13" w:history="1">
              <w:r w:rsidR="00731AD2" w:rsidRPr="002657AD">
                <w:rPr>
                  <w:rStyle w:val="aff9"/>
                  <w:lang w:val="kk-KZ"/>
                </w:rPr>
                <w:t>https://www.cfs.gov.hk/english/whatsnew_fstr_Proposed_Amendments_Sweeteners_Food_Regulation.html</w:t>
              </w:r>
            </w:hyperlink>
            <w:r w:rsidR="00731AD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2FCB06" w14:textId="1CD609EF" w:rsidR="00731AD2" w:rsidRPr="00FA7919" w:rsidRDefault="00731AD2" w:rsidP="00731AD2">
            <w:pPr>
              <w:rPr>
                <w:lang w:val="kk-KZ"/>
              </w:rPr>
            </w:pPr>
            <w:r>
              <w:rPr>
                <w:lang w:val="kk-KZ"/>
              </w:rPr>
              <w:t>4/12/26</w:t>
            </w:r>
          </w:p>
        </w:tc>
      </w:tr>
      <w:tr w:rsidR="00731AD2" w:rsidRPr="004757E4" w14:paraId="09545471" w14:textId="77777777" w:rsidTr="00B14C4E">
        <w:trPr>
          <w:gridAfter w:val="2"/>
          <w:wAfter w:w="4365" w:type="dxa"/>
        </w:trPr>
        <w:tc>
          <w:tcPr>
            <w:tcW w:w="817" w:type="dxa"/>
            <w:vMerge/>
          </w:tcPr>
          <w:p w14:paraId="75C028CB" w14:textId="77777777" w:rsidR="00731AD2" w:rsidRPr="00FA7919" w:rsidRDefault="00731AD2" w:rsidP="00731AD2">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7E9F179" w14:textId="6AAE3BC0" w:rsidR="00731AD2" w:rsidRDefault="00731AD2" w:rsidP="00731AD2">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14E1A75F" w14:textId="7BEAA078" w:rsidR="00731AD2" w:rsidRPr="000D7DA0" w:rsidRDefault="00731AD2" w:rsidP="00731AD2">
            <w:pPr>
              <w:rPr>
                <w:lang w:val="ru-RU"/>
              </w:rPr>
            </w:pPr>
            <w:r w:rsidRPr="00731AD2">
              <w:rPr>
                <w:lang w:val="ru-RU"/>
              </w:rPr>
              <w:t>Продукты питания для потребления человеком</w:t>
            </w:r>
          </w:p>
        </w:tc>
        <w:tc>
          <w:tcPr>
            <w:tcW w:w="4365" w:type="dxa"/>
            <w:vMerge/>
          </w:tcPr>
          <w:p w14:paraId="2FDE9704" w14:textId="77777777" w:rsidR="00731AD2" w:rsidRPr="00B14C4E" w:rsidRDefault="00731AD2" w:rsidP="00731AD2">
            <w:pPr>
              <w:rPr>
                <w:lang w:val="ru-RU"/>
              </w:rPr>
            </w:pPr>
          </w:p>
        </w:tc>
      </w:tr>
      <w:tr w:rsidR="00731AD2" w:rsidRPr="004757E4" w14:paraId="60156B10" w14:textId="77777777" w:rsidTr="00B14C4E">
        <w:trPr>
          <w:gridAfter w:val="2"/>
          <w:wAfter w:w="4365" w:type="dxa"/>
        </w:trPr>
        <w:tc>
          <w:tcPr>
            <w:tcW w:w="817" w:type="dxa"/>
            <w:vMerge/>
          </w:tcPr>
          <w:p w14:paraId="03381A51" w14:textId="77777777" w:rsidR="00731AD2" w:rsidRPr="00B14C4E" w:rsidRDefault="00731AD2" w:rsidP="00731AD2">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A564FCC" w14:textId="304615CB" w:rsidR="00731AD2" w:rsidRPr="00B14C4E" w:rsidRDefault="00731AD2" w:rsidP="00731AD2">
            <w:pPr>
              <w:rPr>
                <w:lang w:val="kk-KZ"/>
              </w:rPr>
            </w:pPr>
            <w:r>
              <w:rPr>
                <w:lang w:val="kk-KZ"/>
              </w:rPr>
              <w:t>Гонк-Конг, Китай</w:t>
            </w:r>
          </w:p>
        </w:tc>
        <w:tc>
          <w:tcPr>
            <w:tcW w:w="5670" w:type="dxa"/>
            <w:tcBorders>
              <w:top w:val="single" w:sz="8" w:space="0" w:color="000000"/>
              <w:left w:val="single" w:sz="8" w:space="0" w:color="000000"/>
              <w:bottom w:val="single" w:sz="8" w:space="0" w:color="000000"/>
              <w:right w:val="single" w:sz="8" w:space="0" w:color="000000"/>
            </w:tcBorders>
          </w:tcPr>
          <w:p w14:paraId="7C400BB1" w14:textId="4C7B7E39" w:rsidR="00731AD2" w:rsidRPr="00731AD2" w:rsidRDefault="00731AD2" w:rsidP="00731AD2">
            <w:pPr>
              <w:rPr>
                <w:lang w:val="ru-RU"/>
              </w:rPr>
            </w:pPr>
            <w:r w:rsidRPr="00731AD2">
              <w:rPr>
                <w:lang w:val="ru-RU"/>
              </w:rPr>
              <w:t xml:space="preserve">Правительство Специального административного района Гонконг предлагает посредством внесения законодательных поправок обновить и усилить регуляторный контроль за использованием подсластителей в пищевых продуктах с целью более эффективной защиты здоровья населения и </w:t>
            </w:r>
            <w:r w:rsidRPr="00731AD2">
              <w:rPr>
                <w:lang w:val="ru-RU"/>
              </w:rPr>
              <w:lastRenderedPageBreak/>
              <w:t>гармонизации с международными стандартами. Предлагаемые поправки разработаны с учетом последних международных стандартов, установленных Комиссией „Кодекс Алиментариус“, и дополнены стандартами основных торговых партнеров Гонконга, Китай</w:t>
            </w:r>
          </w:p>
        </w:tc>
        <w:tc>
          <w:tcPr>
            <w:tcW w:w="4365" w:type="dxa"/>
            <w:vMerge/>
          </w:tcPr>
          <w:p w14:paraId="400D7A30" w14:textId="77777777" w:rsidR="00731AD2" w:rsidRPr="00FA7919" w:rsidRDefault="00731AD2" w:rsidP="00731AD2">
            <w:pPr>
              <w:rPr>
                <w:lang w:val="ru-RU"/>
              </w:rPr>
            </w:pPr>
          </w:p>
        </w:tc>
      </w:tr>
      <w:tr w:rsidR="00731AD2" w:rsidRPr="00CA0054" w14:paraId="78658A9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B926AC" w14:textId="6340FD2B" w:rsidR="00731AD2" w:rsidRPr="001517A8" w:rsidRDefault="00731AD2" w:rsidP="00731AD2">
            <w:pPr>
              <w:rPr>
                <w:lang w:val="ru-RU"/>
              </w:rPr>
            </w:pPr>
            <w:r>
              <w:rPr>
                <w:rFonts w:ascii="Times New Roman" w:eastAsia="Times New Roman" w:hAnsi="Times New Roman"/>
                <w:sz w:val="20"/>
                <w:lang w:val="ru-RU"/>
              </w:rPr>
              <w:t>10</w:t>
            </w:r>
          </w:p>
        </w:tc>
        <w:tc>
          <w:tcPr>
            <w:tcW w:w="2410" w:type="dxa"/>
            <w:tcBorders>
              <w:top w:val="single" w:sz="8" w:space="0" w:color="000000"/>
              <w:left w:val="single" w:sz="8" w:space="0" w:color="000000"/>
              <w:bottom w:val="single" w:sz="8" w:space="0" w:color="000000"/>
              <w:right w:val="single" w:sz="8" w:space="0" w:color="000000"/>
            </w:tcBorders>
          </w:tcPr>
          <w:p w14:paraId="4A0D5080" w14:textId="46A11F04" w:rsidR="00731AD2" w:rsidRDefault="002C5458" w:rsidP="00731AD2">
            <w:r>
              <w:rPr>
                <w:rFonts w:ascii="Arial" w:hAnsi="Arial" w:cs="Arial"/>
                <w:sz w:val="20"/>
                <w:szCs w:val="20"/>
                <w:shd w:val="clear" w:color="auto" w:fill="FFFFFF"/>
              </w:rPr>
              <w:t>G/SPS/N/EU/965</w:t>
            </w:r>
          </w:p>
        </w:tc>
        <w:tc>
          <w:tcPr>
            <w:tcW w:w="5670" w:type="dxa"/>
            <w:tcBorders>
              <w:top w:val="single" w:sz="8" w:space="0" w:color="000000"/>
              <w:left w:val="single" w:sz="8" w:space="0" w:color="000000"/>
              <w:bottom w:val="single" w:sz="8" w:space="0" w:color="000000"/>
              <w:right w:val="single" w:sz="8" w:space="0" w:color="000000"/>
            </w:tcBorders>
          </w:tcPr>
          <w:p w14:paraId="6A977C45" w14:textId="77777777" w:rsidR="00731AD2" w:rsidRPr="00C6181C" w:rsidRDefault="002C5458" w:rsidP="00731AD2">
            <w:pPr>
              <w:spacing w:before="100" w:beforeAutospacing="1" w:after="100" w:afterAutospacing="1" w:line="240" w:lineRule="auto"/>
              <w:rPr>
                <w:lang w:val="ru-RU"/>
              </w:rPr>
            </w:pPr>
            <w:r w:rsidRPr="002C5458">
              <w:rPr>
                <w:lang w:val="ru-RU"/>
              </w:rPr>
              <w:t xml:space="preserve">Проект Делегированного регламента Комиссии, вносящего изменения в Приложение </w:t>
            </w:r>
            <w:r>
              <w:t>III</w:t>
            </w:r>
            <w:r w:rsidRPr="002C5458">
              <w:rPr>
                <w:lang w:val="ru-RU"/>
              </w:rPr>
              <w:t xml:space="preserve"> к Регламенту (ЕС) № 853/2004 Европейского парламента и Совета в отношении правил гигиены, касающихся условий хранения свежего мяса домашних копытных животных перед замораживанием (Текст имеет значение для ЕЭЗ). </w:t>
            </w:r>
            <w:r w:rsidRPr="00C6181C">
              <w:rPr>
                <w:lang w:val="ru-RU"/>
              </w:rPr>
              <w:t>Язык(и): английский. Количество страниц: 3+2</w:t>
            </w:r>
          </w:p>
          <w:p w14:paraId="0169001E" w14:textId="77777777" w:rsidR="002C5458" w:rsidRPr="00C6181C" w:rsidRDefault="004757E4" w:rsidP="00731AD2">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4" w:history="1">
              <w:r w:rsidR="002C5458" w:rsidRPr="002C5458">
                <w:rPr>
                  <w:rStyle w:val="aff9"/>
                  <w:rFonts w:ascii="Times New Roman" w:eastAsia="Times New Roman" w:hAnsi="Times New Roman" w:cs="Times New Roman"/>
                  <w:sz w:val="24"/>
                  <w:szCs w:val="24"/>
                  <w:lang w:eastAsia="ru-RU"/>
                </w:rPr>
                <w:t>https</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members</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wto</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org</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crnattachments</w:t>
              </w:r>
              <w:r w:rsidR="002C5458" w:rsidRPr="00C6181C">
                <w:rPr>
                  <w:rStyle w:val="aff9"/>
                  <w:rFonts w:ascii="Times New Roman" w:eastAsia="Times New Roman" w:hAnsi="Times New Roman" w:cs="Times New Roman"/>
                  <w:sz w:val="24"/>
                  <w:szCs w:val="24"/>
                  <w:lang w:val="ru-RU" w:eastAsia="ru-RU"/>
                </w:rPr>
                <w:t>/2026/</w:t>
              </w:r>
              <w:r w:rsidR="002C5458" w:rsidRPr="002C5458">
                <w:rPr>
                  <w:rStyle w:val="aff9"/>
                  <w:rFonts w:ascii="Times New Roman" w:eastAsia="Times New Roman" w:hAnsi="Times New Roman" w:cs="Times New Roman"/>
                  <w:sz w:val="24"/>
                  <w:szCs w:val="24"/>
                  <w:lang w:eastAsia="ru-RU"/>
                </w:rPr>
                <w:t>SPS</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EEC</w:t>
              </w:r>
              <w:r w:rsidR="002C5458" w:rsidRPr="00C6181C">
                <w:rPr>
                  <w:rStyle w:val="aff9"/>
                  <w:rFonts w:ascii="Times New Roman" w:eastAsia="Times New Roman" w:hAnsi="Times New Roman" w:cs="Times New Roman"/>
                  <w:sz w:val="24"/>
                  <w:szCs w:val="24"/>
                  <w:lang w:val="ru-RU" w:eastAsia="ru-RU"/>
                </w:rPr>
                <w:t>/26_04594_00_</w:t>
              </w:r>
              <w:r w:rsidR="002C5458" w:rsidRPr="002C5458">
                <w:rPr>
                  <w:rStyle w:val="aff9"/>
                  <w:rFonts w:ascii="Times New Roman" w:eastAsia="Times New Roman" w:hAnsi="Times New Roman" w:cs="Times New Roman"/>
                  <w:sz w:val="24"/>
                  <w:szCs w:val="24"/>
                  <w:lang w:eastAsia="ru-RU"/>
                </w:rPr>
                <w:t>e</w:t>
              </w:r>
              <w:r w:rsidR="002C5458" w:rsidRPr="00C6181C">
                <w:rPr>
                  <w:rStyle w:val="aff9"/>
                  <w:rFonts w:ascii="Times New Roman" w:eastAsia="Times New Roman" w:hAnsi="Times New Roman" w:cs="Times New Roman"/>
                  <w:sz w:val="24"/>
                  <w:szCs w:val="24"/>
                  <w:lang w:val="ru-RU" w:eastAsia="ru-RU"/>
                </w:rPr>
                <w:t>.</w:t>
              </w:r>
              <w:r w:rsidR="002C5458" w:rsidRPr="002C5458">
                <w:rPr>
                  <w:rStyle w:val="aff9"/>
                  <w:rFonts w:ascii="Times New Roman" w:eastAsia="Times New Roman" w:hAnsi="Times New Roman" w:cs="Times New Roman"/>
                  <w:sz w:val="24"/>
                  <w:szCs w:val="24"/>
                  <w:lang w:eastAsia="ru-RU"/>
                </w:rPr>
                <w:t>pdf</w:t>
              </w:r>
            </w:hyperlink>
            <w:r w:rsidR="002C5458" w:rsidRPr="00C6181C">
              <w:rPr>
                <w:rFonts w:ascii="Times New Roman" w:eastAsia="Times New Roman" w:hAnsi="Times New Roman" w:cs="Times New Roman"/>
                <w:sz w:val="24"/>
                <w:szCs w:val="24"/>
                <w:lang w:val="ru-RU" w:eastAsia="ru-RU"/>
              </w:rPr>
              <w:t xml:space="preserve"> </w:t>
            </w:r>
          </w:p>
          <w:p w14:paraId="7BD62B4B" w14:textId="2B66218F" w:rsidR="002C5458" w:rsidRPr="002C5458" w:rsidRDefault="004757E4" w:rsidP="00731AD2">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 w:history="1">
              <w:r w:rsidR="002C5458" w:rsidRPr="002657AD">
                <w:rPr>
                  <w:rStyle w:val="aff9"/>
                  <w:rFonts w:ascii="Times New Roman" w:eastAsia="Times New Roman" w:hAnsi="Times New Roman" w:cs="Times New Roman"/>
                  <w:sz w:val="24"/>
                  <w:szCs w:val="24"/>
                  <w:lang w:eastAsia="ru-RU"/>
                </w:rPr>
                <w:t>https</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members</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wto</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org</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crnattachments</w:t>
              </w:r>
              <w:r w:rsidR="002C5458" w:rsidRPr="00C6181C">
                <w:rPr>
                  <w:rStyle w:val="aff9"/>
                  <w:rFonts w:ascii="Times New Roman" w:eastAsia="Times New Roman" w:hAnsi="Times New Roman" w:cs="Times New Roman"/>
                  <w:sz w:val="24"/>
                  <w:szCs w:val="24"/>
                  <w:lang w:val="ru-RU" w:eastAsia="ru-RU"/>
                </w:rPr>
                <w:t>/2026/</w:t>
              </w:r>
              <w:r w:rsidR="002C5458" w:rsidRPr="002657AD">
                <w:rPr>
                  <w:rStyle w:val="aff9"/>
                  <w:rFonts w:ascii="Times New Roman" w:eastAsia="Times New Roman" w:hAnsi="Times New Roman" w:cs="Times New Roman"/>
                  <w:sz w:val="24"/>
                  <w:szCs w:val="24"/>
                  <w:lang w:eastAsia="ru-RU"/>
                </w:rPr>
                <w:t>SPS</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EEC</w:t>
              </w:r>
              <w:r w:rsidR="002C5458" w:rsidRPr="00C6181C">
                <w:rPr>
                  <w:rStyle w:val="aff9"/>
                  <w:rFonts w:ascii="Times New Roman" w:eastAsia="Times New Roman" w:hAnsi="Times New Roman" w:cs="Times New Roman"/>
                  <w:sz w:val="24"/>
                  <w:szCs w:val="24"/>
                  <w:lang w:val="ru-RU" w:eastAsia="ru-RU"/>
                </w:rPr>
                <w:t>/26_04594_01_</w:t>
              </w:r>
              <w:r w:rsidR="002C5458" w:rsidRPr="002657AD">
                <w:rPr>
                  <w:rStyle w:val="aff9"/>
                  <w:rFonts w:ascii="Times New Roman" w:eastAsia="Times New Roman" w:hAnsi="Times New Roman" w:cs="Times New Roman"/>
                  <w:sz w:val="24"/>
                  <w:szCs w:val="24"/>
                  <w:lang w:eastAsia="ru-RU"/>
                </w:rPr>
                <w:t>e</w:t>
              </w:r>
              <w:r w:rsidR="002C5458" w:rsidRPr="00C6181C">
                <w:rPr>
                  <w:rStyle w:val="aff9"/>
                  <w:rFonts w:ascii="Times New Roman" w:eastAsia="Times New Roman" w:hAnsi="Times New Roman" w:cs="Times New Roman"/>
                  <w:sz w:val="24"/>
                  <w:szCs w:val="24"/>
                  <w:lang w:val="ru-RU" w:eastAsia="ru-RU"/>
                </w:rPr>
                <w:t>.</w:t>
              </w:r>
              <w:r w:rsidR="002C5458" w:rsidRPr="002657AD">
                <w:rPr>
                  <w:rStyle w:val="aff9"/>
                  <w:rFonts w:ascii="Times New Roman" w:eastAsia="Times New Roman" w:hAnsi="Times New Roman" w:cs="Times New Roman"/>
                  <w:sz w:val="24"/>
                  <w:szCs w:val="24"/>
                  <w:lang w:eastAsia="ru-RU"/>
                </w:rPr>
                <w:t>pdf</w:t>
              </w:r>
            </w:hyperlink>
            <w:r w:rsidR="002C5458">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247D28E" w14:textId="3CC13BE7" w:rsidR="00731AD2" w:rsidRPr="002C5458" w:rsidRDefault="002C5458" w:rsidP="00731AD2">
            <w:pPr>
              <w:rPr>
                <w:lang w:val="kk-KZ"/>
              </w:rPr>
            </w:pPr>
            <w:r>
              <w:rPr>
                <w:lang w:val="kk-KZ"/>
              </w:rPr>
              <w:t>3/11/26</w:t>
            </w:r>
          </w:p>
        </w:tc>
      </w:tr>
      <w:tr w:rsidR="002C5458" w:rsidRPr="00456983" w14:paraId="2BFFCE7A" w14:textId="77777777" w:rsidTr="00B14C4E">
        <w:trPr>
          <w:gridAfter w:val="2"/>
          <w:wAfter w:w="4365" w:type="dxa"/>
        </w:trPr>
        <w:tc>
          <w:tcPr>
            <w:tcW w:w="817" w:type="dxa"/>
            <w:vMerge/>
          </w:tcPr>
          <w:p w14:paraId="6A82D078" w14:textId="77777777" w:rsidR="002C5458" w:rsidRPr="002C5458" w:rsidRDefault="002C5458" w:rsidP="002C5458"/>
        </w:tc>
        <w:tc>
          <w:tcPr>
            <w:tcW w:w="2410" w:type="dxa"/>
            <w:tcBorders>
              <w:top w:val="single" w:sz="8" w:space="0" w:color="000000"/>
              <w:left w:val="single" w:sz="8" w:space="0" w:color="000000"/>
              <w:bottom w:val="single" w:sz="8" w:space="0" w:color="000000"/>
              <w:right w:val="single" w:sz="8" w:space="0" w:color="000000"/>
            </w:tcBorders>
          </w:tcPr>
          <w:p w14:paraId="3784711F" w14:textId="193B6363" w:rsidR="002C5458" w:rsidRDefault="002C5458" w:rsidP="002C5458">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6EF490D2" w14:textId="0EEE629C" w:rsidR="002C5458" w:rsidRPr="00B14C4E" w:rsidRDefault="002C5458" w:rsidP="002C5458">
            <w:pPr>
              <w:rPr>
                <w:lang w:val="ru-RU"/>
              </w:rPr>
            </w:pPr>
            <w:r w:rsidRPr="002C5458">
              <w:rPr>
                <w:lang w:val="ru-RU"/>
              </w:rPr>
              <w:t>Продукты животного происхождения</w:t>
            </w:r>
          </w:p>
        </w:tc>
        <w:tc>
          <w:tcPr>
            <w:tcW w:w="4365" w:type="dxa"/>
            <w:vMerge/>
          </w:tcPr>
          <w:p w14:paraId="3764AAF8" w14:textId="77777777" w:rsidR="002C5458" w:rsidRPr="00B14C4E" w:rsidRDefault="002C5458" w:rsidP="002C5458">
            <w:pPr>
              <w:rPr>
                <w:lang w:val="ru-RU"/>
              </w:rPr>
            </w:pPr>
          </w:p>
        </w:tc>
      </w:tr>
      <w:tr w:rsidR="002C5458" w:rsidRPr="004757E4" w14:paraId="637D8299" w14:textId="77777777" w:rsidTr="00B14C4E">
        <w:trPr>
          <w:gridAfter w:val="2"/>
          <w:wAfter w:w="4365" w:type="dxa"/>
        </w:trPr>
        <w:tc>
          <w:tcPr>
            <w:tcW w:w="817" w:type="dxa"/>
            <w:vMerge/>
          </w:tcPr>
          <w:p w14:paraId="0FA0E4C2" w14:textId="77777777" w:rsidR="002C5458" w:rsidRPr="00B14C4E" w:rsidRDefault="002C5458" w:rsidP="002C5458">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A749010" w14:textId="2F370BC4" w:rsidR="002C5458" w:rsidRPr="00B14C4E" w:rsidRDefault="002C5458" w:rsidP="002C5458">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54C78862" w14:textId="5444CA6C" w:rsidR="002C5458" w:rsidRPr="002C5458" w:rsidRDefault="002C5458" w:rsidP="002C5458">
            <w:pPr>
              <w:rPr>
                <w:lang w:val="ru-RU"/>
              </w:rPr>
            </w:pPr>
            <w:r w:rsidRPr="002C5458">
              <w:rPr>
                <w:lang w:val="ru-RU"/>
              </w:rPr>
              <w:t xml:space="preserve">Целью настоящего Исполнительного регламента Комиссии является внесение изменений в Приложение </w:t>
            </w:r>
            <w:r>
              <w:t>III</w:t>
            </w:r>
            <w:r w:rsidRPr="002C5458">
              <w:rPr>
                <w:lang w:val="ru-RU"/>
              </w:rPr>
              <w:t xml:space="preserve"> к Регламенту (ЕС) № 853/2004, в частности, в отношении уточнения требований к мясу, предназначенному для замораживания</w:t>
            </w:r>
          </w:p>
        </w:tc>
        <w:tc>
          <w:tcPr>
            <w:tcW w:w="4365" w:type="dxa"/>
            <w:vMerge/>
          </w:tcPr>
          <w:p w14:paraId="05C7F7E3" w14:textId="77777777" w:rsidR="002C5458" w:rsidRPr="00E14D03" w:rsidRDefault="002C5458" w:rsidP="002C5458">
            <w:pPr>
              <w:rPr>
                <w:lang w:val="ru-RU"/>
              </w:rPr>
            </w:pPr>
          </w:p>
        </w:tc>
      </w:tr>
      <w:tr w:rsidR="002C5458" w:rsidRPr="00CA0054" w14:paraId="0532F99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1081E31" w14:textId="6C562FA8" w:rsidR="002C5458" w:rsidRPr="001517A8" w:rsidRDefault="002C5458" w:rsidP="002C5458">
            <w:pPr>
              <w:rPr>
                <w:lang w:val="ru-RU"/>
              </w:rPr>
            </w:pPr>
            <w:r>
              <w:rPr>
                <w:rFonts w:ascii="Times New Roman" w:eastAsia="Times New Roman" w:hAnsi="Times New Roman"/>
                <w:sz w:val="20"/>
                <w:lang w:val="ru-RU"/>
              </w:rPr>
              <w:t>11</w:t>
            </w:r>
          </w:p>
        </w:tc>
        <w:tc>
          <w:tcPr>
            <w:tcW w:w="2410" w:type="dxa"/>
            <w:tcBorders>
              <w:top w:val="single" w:sz="8" w:space="0" w:color="000000"/>
              <w:left w:val="single" w:sz="8" w:space="0" w:color="000000"/>
              <w:bottom w:val="single" w:sz="8" w:space="0" w:color="000000"/>
              <w:right w:val="single" w:sz="8" w:space="0" w:color="000000"/>
            </w:tcBorders>
          </w:tcPr>
          <w:p w14:paraId="0F7B2C40" w14:textId="0635BEEB" w:rsidR="002C5458" w:rsidRDefault="00C6181C" w:rsidP="002C5458">
            <w:pPr>
              <w:tabs>
                <w:tab w:val="left" w:pos="265"/>
              </w:tabs>
            </w:pPr>
            <w:r>
              <w:rPr>
                <w:rFonts w:ascii="Arial" w:hAnsi="Arial" w:cs="Arial"/>
                <w:sz w:val="20"/>
                <w:szCs w:val="20"/>
                <w:shd w:val="clear" w:color="auto" w:fill="FFFFFF"/>
              </w:rPr>
              <w:t>G/SPS/N/SAU/621</w:t>
            </w:r>
          </w:p>
        </w:tc>
        <w:tc>
          <w:tcPr>
            <w:tcW w:w="5670" w:type="dxa"/>
            <w:tcBorders>
              <w:top w:val="single" w:sz="8" w:space="0" w:color="000000"/>
              <w:left w:val="single" w:sz="8" w:space="0" w:color="000000"/>
              <w:bottom w:val="single" w:sz="8" w:space="0" w:color="000000"/>
              <w:right w:val="single" w:sz="8" w:space="0" w:color="000000"/>
            </w:tcBorders>
          </w:tcPr>
          <w:p w14:paraId="4A005AF7" w14:textId="77777777" w:rsidR="002C5458" w:rsidRPr="00F7231F" w:rsidRDefault="00C6181C" w:rsidP="002C5458">
            <w:pPr>
              <w:rPr>
                <w:lang w:val="ru-RU"/>
              </w:rPr>
            </w:pPr>
            <w:r w:rsidRPr="00C6181C">
              <w:rPr>
                <w:lang w:val="ru-RU"/>
              </w:rPr>
              <w:t>Уведомление об административном распоряжении Управления по санитарному надзору за качеством пищевых продуктов и медикаментов Саудовской Аравии (</w:t>
            </w:r>
            <w:r>
              <w:t>SFDA</w:t>
            </w:r>
            <w:r w:rsidRPr="00C6181C">
              <w:rPr>
                <w:lang w:val="ru-RU"/>
              </w:rPr>
              <w:t xml:space="preserve">) № 10713/1 от 2 сентября 2026 года под названием „Снятие временного запрета на импорт мяса птицы, яиц и продуктов их переработки из Великобритании“. </w:t>
            </w:r>
            <w:r w:rsidRPr="00F7231F">
              <w:rPr>
                <w:lang w:val="ru-RU"/>
              </w:rPr>
              <w:t>Язык(и): арабский. Количество страниц: 1</w:t>
            </w:r>
          </w:p>
          <w:p w14:paraId="035D3CB0" w14:textId="611F785E" w:rsidR="00C6181C" w:rsidRPr="00CA0054" w:rsidRDefault="004757E4" w:rsidP="002C5458">
            <w:pPr>
              <w:rPr>
                <w:lang w:val="kk-KZ"/>
              </w:rPr>
            </w:pPr>
            <w:hyperlink r:id="rId16" w:history="1">
              <w:r w:rsidR="00C6181C" w:rsidRPr="00A25F7B">
                <w:rPr>
                  <w:rStyle w:val="aff9"/>
                  <w:lang w:val="kk-KZ"/>
                </w:rPr>
                <w:t>https://members.wto.org/crnattachments/2026/SPS/SAU/26_04610_00_x.pdf</w:t>
              </w:r>
            </w:hyperlink>
            <w:r w:rsidR="00C6181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AEDF093" w14:textId="7F7C6912" w:rsidR="002C5458" w:rsidRPr="00CA0054" w:rsidRDefault="00C6181C" w:rsidP="002C5458">
            <w:pPr>
              <w:rPr>
                <w:lang w:val="kk-KZ"/>
              </w:rPr>
            </w:pPr>
            <w:r>
              <w:rPr>
                <w:lang w:val="kk-KZ"/>
              </w:rPr>
              <w:t>-</w:t>
            </w:r>
          </w:p>
        </w:tc>
      </w:tr>
      <w:tr w:rsidR="00C6181C" w:rsidRPr="004757E4" w14:paraId="4635DCF8" w14:textId="77777777" w:rsidTr="00B14C4E">
        <w:trPr>
          <w:gridAfter w:val="2"/>
          <w:wAfter w:w="4365" w:type="dxa"/>
        </w:trPr>
        <w:tc>
          <w:tcPr>
            <w:tcW w:w="817" w:type="dxa"/>
            <w:vMerge/>
          </w:tcPr>
          <w:p w14:paraId="0F9CF211" w14:textId="77777777" w:rsidR="00C6181C" w:rsidRPr="00CA0054" w:rsidRDefault="00C6181C" w:rsidP="00C6181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12FF271B" w14:textId="42B9135E" w:rsidR="00C6181C" w:rsidRDefault="00C6181C" w:rsidP="00C6181C">
            <w:r>
              <w:rPr>
                <w:rFonts w:ascii="Times New Roman" w:eastAsia="Times New Roman" w:hAnsi="Times New Roman" w:cs="Times New Roman"/>
                <w:sz w:val="24"/>
                <w:szCs w:val="24"/>
                <w:lang w:val="ru-RU" w:eastAsia="ru-RU"/>
              </w:rPr>
              <w:t>7/09/26</w:t>
            </w:r>
          </w:p>
        </w:tc>
        <w:tc>
          <w:tcPr>
            <w:tcW w:w="5670" w:type="dxa"/>
            <w:tcBorders>
              <w:top w:val="single" w:sz="8" w:space="0" w:color="000000"/>
              <w:left w:val="single" w:sz="8" w:space="0" w:color="000000"/>
              <w:bottom w:val="single" w:sz="8" w:space="0" w:color="000000"/>
              <w:right w:val="single" w:sz="8" w:space="0" w:color="000000"/>
            </w:tcBorders>
          </w:tcPr>
          <w:p w14:paraId="618C01BC" w14:textId="60D181FB" w:rsidR="00C6181C" w:rsidRPr="00CA0054" w:rsidRDefault="00C6181C" w:rsidP="00C6181C">
            <w:pPr>
              <w:rPr>
                <w:lang w:val="ru-RU"/>
              </w:rPr>
            </w:pPr>
            <w:r w:rsidRPr="00C6181C">
              <w:rPr>
                <w:lang w:val="ru-RU"/>
              </w:rPr>
              <w:t>Мясо птицы, яйца и продукты из них</w:t>
            </w:r>
          </w:p>
        </w:tc>
        <w:tc>
          <w:tcPr>
            <w:tcW w:w="4365" w:type="dxa"/>
            <w:vMerge/>
          </w:tcPr>
          <w:p w14:paraId="532B7BB6" w14:textId="77777777" w:rsidR="00C6181C" w:rsidRPr="00C6181C" w:rsidRDefault="00C6181C" w:rsidP="00C6181C">
            <w:pPr>
              <w:rPr>
                <w:lang w:val="ru-RU"/>
              </w:rPr>
            </w:pPr>
          </w:p>
        </w:tc>
      </w:tr>
      <w:tr w:rsidR="00C6181C" w:rsidRPr="004757E4" w14:paraId="46776354" w14:textId="77777777" w:rsidTr="00B14C4E">
        <w:trPr>
          <w:gridAfter w:val="2"/>
          <w:wAfter w:w="4365" w:type="dxa"/>
        </w:trPr>
        <w:tc>
          <w:tcPr>
            <w:tcW w:w="817" w:type="dxa"/>
            <w:vMerge/>
          </w:tcPr>
          <w:p w14:paraId="1B6AE67F" w14:textId="77777777" w:rsidR="00C6181C" w:rsidRPr="00C6181C" w:rsidRDefault="00C6181C" w:rsidP="00C6181C">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F1945CA" w14:textId="2C635E4E" w:rsidR="00C6181C" w:rsidRPr="00E14D03" w:rsidRDefault="00C6181C" w:rsidP="00C6181C">
            <w:pPr>
              <w:rPr>
                <w:lang w:val="kk-KZ"/>
              </w:rPr>
            </w:pPr>
            <w:r>
              <w:rPr>
                <w:lang w:val="kk-KZ"/>
              </w:rPr>
              <w:t>Корлевтсво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23643933" w14:textId="61B09E83" w:rsidR="00C6181C" w:rsidRPr="00C6181C" w:rsidRDefault="00C6181C" w:rsidP="00C6181C">
            <w:pPr>
              <w:rPr>
                <w:lang w:val="ru-RU"/>
              </w:rPr>
            </w:pPr>
            <w:r w:rsidRPr="00C6181C">
              <w:rPr>
                <w:lang w:val="ru-RU"/>
              </w:rPr>
              <w:t xml:space="preserve">После отчета ВОЗЖ (Всемирной организации по охране здоровья животных) от 10 июля 2026 года Соединенное Королевство было объявлено свободным от высокопатогенного гриппа птиц (ВГП), при этом новых вспышек заболевания зарегистрировано не было. В соответствии с главой 10.4 Сухопутного кодекса здоровья животных ВОЗЖ и по результатам оценки санитарно-эпизоотической </w:t>
            </w:r>
            <w:r w:rsidRPr="00C6181C">
              <w:rPr>
                <w:lang w:val="ru-RU"/>
              </w:rPr>
              <w:lastRenderedPageBreak/>
              <w:t>ситуации, признано целесообразным снять временный запрет на импорт мяса птицы, яиц и продуктов их переработки из Соединенного Королевства. Таким образом, временный запрет на импорт мяса птицы, яиц и продуктов их переработки из Королевство Саудовская Аравия отменяется</w:t>
            </w:r>
          </w:p>
        </w:tc>
        <w:tc>
          <w:tcPr>
            <w:tcW w:w="4365" w:type="dxa"/>
            <w:vMerge/>
          </w:tcPr>
          <w:p w14:paraId="56F314F2" w14:textId="77777777" w:rsidR="00C6181C" w:rsidRPr="00A96D9A" w:rsidRDefault="00C6181C" w:rsidP="00C6181C">
            <w:pPr>
              <w:rPr>
                <w:lang w:val="ru-RU"/>
              </w:rPr>
            </w:pPr>
          </w:p>
        </w:tc>
      </w:tr>
      <w:tr w:rsidR="00C6181C" w:rsidRPr="004757E4" w14:paraId="04C98180"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D2A5811" w14:textId="379DA2B6" w:rsidR="00C6181C" w:rsidRPr="001517A8" w:rsidRDefault="00C6181C" w:rsidP="00C6181C">
            <w:pPr>
              <w:rPr>
                <w:lang w:val="ru-RU"/>
              </w:rPr>
            </w:pPr>
            <w:r>
              <w:rPr>
                <w:rFonts w:ascii="Times New Roman" w:eastAsia="Times New Roman" w:hAnsi="Times New Roman"/>
                <w:sz w:val="20"/>
                <w:lang w:val="ru-RU"/>
              </w:rPr>
              <w:t>12</w:t>
            </w:r>
          </w:p>
        </w:tc>
        <w:tc>
          <w:tcPr>
            <w:tcW w:w="2410" w:type="dxa"/>
            <w:tcBorders>
              <w:top w:val="single" w:sz="8" w:space="0" w:color="000000"/>
              <w:left w:val="single" w:sz="8" w:space="0" w:color="000000"/>
              <w:bottom w:val="single" w:sz="8" w:space="0" w:color="000000"/>
              <w:right w:val="single" w:sz="8" w:space="0" w:color="000000"/>
            </w:tcBorders>
          </w:tcPr>
          <w:p w14:paraId="0C817A1E" w14:textId="426EE895" w:rsidR="00C6181C" w:rsidRDefault="00F7231F" w:rsidP="00C6181C">
            <w:r>
              <w:rPr>
                <w:rFonts w:ascii="Arial" w:hAnsi="Arial" w:cs="Arial"/>
                <w:sz w:val="20"/>
                <w:szCs w:val="20"/>
                <w:shd w:val="clear" w:color="auto" w:fill="FFFFFF"/>
              </w:rPr>
              <w:t>G/SPS/N/UKR/275</w:t>
            </w:r>
          </w:p>
        </w:tc>
        <w:tc>
          <w:tcPr>
            <w:tcW w:w="5670" w:type="dxa"/>
            <w:tcBorders>
              <w:top w:val="single" w:sz="8" w:space="0" w:color="000000"/>
              <w:left w:val="single" w:sz="8" w:space="0" w:color="000000"/>
              <w:bottom w:val="single" w:sz="8" w:space="0" w:color="000000"/>
              <w:right w:val="single" w:sz="8" w:space="0" w:color="000000"/>
            </w:tcBorders>
          </w:tcPr>
          <w:p w14:paraId="2B2FCB4A" w14:textId="77777777" w:rsidR="00C6181C" w:rsidRPr="0014076B" w:rsidRDefault="00F7231F" w:rsidP="00C6181C">
            <w:pPr>
              <w:rPr>
                <w:lang w:val="ru-RU"/>
              </w:rPr>
            </w:pPr>
            <w:r w:rsidRPr="00F7231F">
              <w:rPr>
                <w:lang w:val="ru-RU"/>
              </w:rPr>
              <w:t xml:space="preserve">Проект приказа Министерства экономики и окружающей среды Украины „О внесении изменений в Перечень пищевых продуктов неживотного происхождения и кормов неживотного происхождения, партии которых подлежат усиленному государственному контролю при ввозе (пересылке) на таможенную территорию </w:t>
            </w:r>
            <w:r w:rsidRPr="0014076B">
              <w:rPr>
                <w:lang w:val="ru-RU"/>
              </w:rPr>
              <w:t>Украины“». Язык(и): украинский. Количество страниц: 11</w:t>
            </w:r>
          </w:p>
          <w:p w14:paraId="18D82BD4" w14:textId="77777777" w:rsidR="00F7231F" w:rsidRDefault="004757E4" w:rsidP="00C6181C">
            <w:pPr>
              <w:rPr>
                <w:lang w:val="kk-KZ"/>
              </w:rPr>
            </w:pPr>
            <w:hyperlink r:id="rId17" w:history="1">
              <w:r w:rsidR="00F7231F" w:rsidRPr="00BF2553">
                <w:rPr>
                  <w:rStyle w:val="aff9"/>
                  <w:lang w:val="kk-KZ"/>
                </w:rPr>
                <w:t>https://www.me.gov.ua/Documents/Detail/4469f6ad-8281-43bf-a407-b6026ef88bf1?lang=uk-UA&amp;title=ProktNakazuMinisterstvaEkonomikiTaDovkilliaUkrainiproVnesenniaZminDoPerelikuKharchovikhProduktivNetvarinnogoPokhodzhenniaTaKormivNetvarinnogoPokhodzhennia-VantazhiZYakimiPriVvezenni-peresilanni-NaMitnuTeritoriiuUkrainiPidliagaiutPosilenomuDerzhavnomuKontro</w:t>
              </w:r>
            </w:hyperlink>
            <w:r w:rsidR="00F7231F">
              <w:rPr>
                <w:lang w:val="kk-KZ"/>
              </w:rPr>
              <w:t xml:space="preserve"> </w:t>
            </w:r>
          </w:p>
          <w:p w14:paraId="56D72239" w14:textId="77777777" w:rsidR="00F7231F" w:rsidRDefault="004757E4" w:rsidP="00C6181C">
            <w:pPr>
              <w:rPr>
                <w:lang w:val="kk-KZ"/>
              </w:rPr>
            </w:pPr>
            <w:hyperlink r:id="rId18" w:history="1">
              <w:r w:rsidR="00F7231F" w:rsidRPr="00BF2553">
                <w:rPr>
                  <w:rStyle w:val="aff9"/>
                  <w:lang w:val="kk-KZ"/>
                </w:rPr>
                <w:t>https://members.wto.org/crnattachments/2026/SPS/UKR/26_04620_00_x.pdf</w:t>
              </w:r>
            </w:hyperlink>
            <w:r w:rsidR="00F7231F">
              <w:rPr>
                <w:lang w:val="kk-KZ"/>
              </w:rPr>
              <w:t xml:space="preserve"> </w:t>
            </w:r>
          </w:p>
          <w:p w14:paraId="5E3680C7" w14:textId="798E7F48" w:rsidR="00F7231F" w:rsidRPr="00CA0054" w:rsidRDefault="004757E4" w:rsidP="00C6181C">
            <w:pPr>
              <w:rPr>
                <w:lang w:val="kk-KZ"/>
              </w:rPr>
            </w:pPr>
            <w:hyperlink r:id="rId19" w:history="1">
              <w:r w:rsidR="00F7231F" w:rsidRPr="00BF2553">
                <w:rPr>
                  <w:rStyle w:val="aff9"/>
                  <w:lang w:val="kk-KZ"/>
                </w:rPr>
                <w:t>https://members.wto.org/crnattachments/2026/SPS/UKR/26_04620_01_x.pdf</w:t>
              </w:r>
            </w:hyperlink>
            <w:r w:rsidR="00F7231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F72EC1" w14:textId="0D9FE5EF" w:rsidR="00C6181C" w:rsidRPr="00F7231F" w:rsidRDefault="00F7231F" w:rsidP="00C6181C">
            <w:pPr>
              <w:rPr>
                <w:lang w:val="kk-KZ"/>
              </w:rPr>
            </w:pPr>
            <w:r w:rsidRPr="00F7231F">
              <w:rPr>
                <w:lang w:val="kk-KZ"/>
              </w:rPr>
              <w:t>30 дней с даты распространения уведомления.</w:t>
            </w:r>
          </w:p>
        </w:tc>
      </w:tr>
      <w:tr w:rsidR="00F7231F" w:rsidRPr="004757E4" w14:paraId="6AF5F436" w14:textId="77777777" w:rsidTr="00B14C4E">
        <w:trPr>
          <w:gridAfter w:val="2"/>
          <w:wAfter w:w="4365" w:type="dxa"/>
        </w:trPr>
        <w:tc>
          <w:tcPr>
            <w:tcW w:w="817" w:type="dxa"/>
            <w:vMerge/>
          </w:tcPr>
          <w:p w14:paraId="4179C7D1" w14:textId="77777777" w:rsidR="00F7231F" w:rsidRPr="00F7231F" w:rsidRDefault="00F7231F" w:rsidP="00F7231F">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77F37F3B" w14:textId="02212F7F" w:rsidR="00F7231F" w:rsidRDefault="00F7231F" w:rsidP="00F7231F">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5364E043" w14:textId="27F1D89A" w:rsidR="00F7231F" w:rsidRPr="00CA0054" w:rsidRDefault="00F7231F" w:rsidP="00F7231F">
            <w:pPr>
              <w:rPr>
                <w:lang w:val="kk-KZ"/>
              </w:rPr>
            </w:pPr>
            <w:r w:rsidRPr="00F7231F">
              <w:rPr>
                <w:lang w:val="kk-KZ"/>
              </w:rPr>
              <w:t>Продукты питания и корма неживотного происхождения</w:t>
            </w:r>
          </w:p>
        </w:tc>
        <w:tc>
          <w:tcPr>
            <w:tcW w:w="4365" w:type="dxa"/>
            <w:vMerge/>
          </w:tcPr>
          <w:p w14:paraId="5FFC3E7C" w14:textId="77777777" w:rsidR="00F7231F" w:rsidRPr="00F7231F" w:rsidRDefault="00F7231F" w:rsidP="00F7231F">
            <w:pPr>
              <w:rPr>
                <w:lang w:val="ru-RU"/>
              </w:rPr>
            </w:pPr>
          </w:p>
        </w:tc>
      </w:tr>
      <w:tr w:rsidR="00F7231F" w:rsidRPr="004757E4" w14:paraId="7E2ABF17" w14:textId="77777777" w:rsidTr="00B14C4E">
        <w:trPr>
          <w:gridAfter w:val="2"/>
          <w:wAfter w:w="4365" w:type="dxa"/>
        </w:trPr>
        <w:tc>
          <w:tcPr>
            <w:tcW w:w="817" w:type="dxa"/>
            <w:vMerge/>
          </w:tcPr>
          <w:p w14:paraId="78A69B4C" w14:textId="77777777" w:rsidR="00F7231F" w:rsidRPr="00F7231F" w:rsidRDefault="00F7231F" w:rsidP="00F7231F">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AA0B12A" w14:textId="228594A5" w:rsidR="00F7231F" w:rsidRPr="00B14C4E" w:rsidRDefault="00F7231F" w:rsidP="00F7231F">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7FE98E72" w14:textId="77777777" w:rsidR="00F7231F" w:rsidRPr="00F7231F" w:rsidRDefault="00F7231F" w:rsidP="00F7231F">
            <w:pPr>
              <w:spacing w:before="100" w:beforeAutospacing="1" w:after="100" w:afterAutospacing="1" w:line="240" w:lineRule="auto"/>
              <w:rPr>
                <w:rFonts w:ascii="Times New Roman" w:eastAsia="Times New Roman" w:hAnsi="Times New Roman" w:cs="Times New Roman"/>
                <w:sz w:val="24"/>
                <w:szCs w:val="24"/>
                <w:lang w:val="ru-RU" w:eastAsia="ru-RU"/>
              </w:rPr>
            </w:pPr>
            <w:r w:rsidRPr="00F7231F">
              <w:rPr>
                <w:rFonts w:ascii="Times New Roman" w:eastAsia="Times New Roman" w:hAnsi="Times New Roman" w:cs="Times New Roman"/>
                <w:sz w:val="24"/>
                <w:szCs w:val="24"/>
                <w:lang w:val="ru-RU" w:eastAsia="ru-RU"/>
              </w:rPr>
              <w:t>Проект приказа предусматривает внесение изменений в Перечень пищевых продуктов неживотного происхождения и кормов неживотного происхождения, партии которых при ввозе (пересылке) на таможенную территорию Украины подлежат усиленному государственному контролю, утвержденный приказом Министерства аграрной политики и продовольствия Украины № 158 от 26 марта 2018 года, с изменениями, внесенными приказом Министерства экономики, окружающей среды и сельского хозяйства Украины № 3898 от 10 марта 2026 года.</w:t>
            </w:r>
          </w:p>
          <w:p w14:paraId="3E0A997C" w14:textId="77777777" w:rsidR="00F7231F" w:rsidRPr="00F7231F" w:rsidRDefault="00F7231F" w:rsidP="00F7231F">
            <w:pPr>
              <w:spacing w:before="100" w:beforeAutospacing="1" w:after="100" w:afterAutospacing="1" w:line="240" w:lineRule="auto"/>
              <w:rPr>
                <w:rFonts w:ascii="Times New Roman" w:eastAsia="Times New Roman" w:hAnsi="Times New Roman" w:cs="Times New Roman"/>
                <w:sz w:val="24"/>
                <w:szCs w:val="24"/>
                <w:lang w:val="ru-RU" w:eastAsia="ru-RU"/>
              </w:rPr>
            </w:pPr>
            <w:r w:rsidRPr="00F7231F">
              <w:rPr>
                <w:rFonts w:ascii="Times New Roman" w:eastAsia="Times New Roman" w:hAnsi="Times New Roman" w:cs="Times New Roman"/>
                <w:sz w:val="24"/>
                <w:szCs w:val="24"/>
                <w:lang w:val="ru-RU" w:eastAsia="ru-RU"/>
              </w:rPr>
              <w:t xml:space="preserve">Проектом приказа предусматривается замена действующего Перечня его актуализированной редакцией, включающей изменения в отношении стран происхождения, а также ассортимента </w:t>
            </w:r>
            <w:r w:rsidRPr="00F7231F">
              <w:rPr>
                <w:rFonts w:ascii="Times New Roman" w:eastAsia="Times New Roman" w:hAnsi="Times New Roman" w:cs="Times New Roman"/>
                <w:sz w:val="24"/>
                <w:szCs w:val="24"/>
                <w:lang w:val="ru-RU" w:eastAsia="ru-RU"/>
              </w:rPr>
              <w:lastRenderedPageBreak/>
              <w:t>пищевых продуктов и кормов, подлежащих усиленному государственному контролю при ввозе на территорию Украины.</w:t>
            </w:r>
          </w:p>
          <w:p w14:paraId="71B96A27" w14:textId="4F3DB842" w:rsidR="00F7231F" w:rsidRPr="00F7231F" w:rsidRDefault="00F7231F" w:rsidP="00F7231F">
            <w:pPr>
              <w:spacing w:before="100" w:beforeAutospacing="1" w:after="100" w:afterAutospacing="1" w:line="240" w:lineRule="auto"/>
              <w:rPr>
                <w:rFonts w:ascii="Times New Roman" w:eastAsia="Times New Roman" w:hAnsi="Times New Roman" w:cs="Times New Roman"/>
                <w:sz w:val="24"/>
                <w:szCs w:val="24"/>
                <w:lang w:val="ru-RU" w:eastAsia="ru-RU"/>
              </w:rPr>
            </w:pPr>
            <w:r w:rsidRPr="00F7231F">
              <w:rPr>
                <w:rFonts w:ascii="Times New Roman" w:eastAsia="Times New Roman" w:hAnsi="Times New Roman" w:cs="Times New Roman"/>
                <w:sz w:val="24"/>
                <w:szCs w:val="24"/>
                <w:lang w:val="ru-RU" w:eastAsia="ru-RU"/>
              </w:rPr>
              <w:t>Проект приказа разработан с учетом Имплементирующего регламента Комиссии (ЕС) 2019/1793 от 22 октября 2019 года об установлении временного усиления официального контроля и принятии чрезвычайных мер, регулирующих ввоз в Союз определенных товаров из определенных третьих стран, в целях выполнения Регламентов (ЕС) 2017/625 и (ЕС) № 178/2002 Европейского парламента и Совета, и отмене Регламентов Комиссии (ЕС) № 669/2009, (ЕС) № 884/2014, (ЕС) 2015/175, (ЕС) 2017/186 и (ЕС) 2018/1660, с последующими изменениями.</w:t>
            </w:r>
          </w:p>
        </w:tc>
        <w:tc>
          <w:tcPr>
            <w:tcW w:w="4365" w:type="dxa"/>
            <w:vMerge/>
          </w:tcPr>
          <w:p w14:paraId="712A4876" w14:textId="77777777" w:rsidR="00F7231F" w:rsidRPr="00F7231F" w:rsidRDefault="00F7231F" w:rsidP="00F7231F">
            <w:pPr>
              <w:rPr>
                <w:lang w:val="ru-RU"/>
              </w:rPr>
            </w:pPr>
          </w:p>
        </w:tc>
      </w:tr>
      <w:tr w:rsidR="00F7231F" w:rsidRPr="00CA0054" w14:paraId="6B518DE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8F1C8AB" w14:textId="4F5F7117" w:rsidR="00F7231F" w:rsidRPr="001517A8" w:rsidRDefault="00F7231F" w:rsidP="00F7231F">
            <w:pPr>
              <w:rPr>
                <w:lang w:val="ru-RU"/>
              </w:rPr>
            </w:pPr>
            <w:r>
              <w:rPr>
                <w:rFonts w:ascii="Times New Roman" w:eastAsia="Times New Roman" w:hAnsi="Times New Roman"/>
                <w:sz w:val="20"/>
                <w:lang w:val="ru-RU"/>
              </w:rPr>
              <w:t>13</w:t>
            </w:r>
          </w:p>
        </w:tc>
        <w:tc>
          <w:tcPr>
            <w:tcW w:w="2410" w:type="dxa"/>
            <w:tcBorders>
              <w:top w:val="single" w:sz="8" w:space="0" w:color="000000"/>
              <w:left w:val="single" w:sz="8" w:space="0" w:color="000000"/>
              <w:bottom w:val="single" w:sz="8" w:space="0" w:color="000000"/>
              <w:right w:val="single" w:sz="8" w:space="0" w:color="000000"/>
            </w:tcBorders>
          </w:tcPr>
          <w:p w14:paraId="7EAC36F0" w14:textId="5E976A94" w:rsidR="00F7231F" w:rsidRDefault="00F7231F" w:rsidP="00F7231F">
            <w:r>
              <w:rPr>
                <w:rFonts w:ascii="Arial" w:hAnsi="Arial" w:cs="Arial"/>
                <w:sz w:val="20"/>
                <w:szCs w:val="20"/>
                <w:shd w:val="clear" w:color="auto" w:fill="FFFFFF"/>
              </w:rPr>
              <w:t>G/SPS/N/CHN/1388</w:t>
            </w:r>
          </w:p>
        </w:tc>
        <w:tc>
          <w:tcPr>
            <w:tcW w:w="5670" w:type="dxa"/>
            <w:tcBorders>
              <w:top w:val="single" w:sz="8" w:space="0" w:color="000000"/>
              <w:left w:val="single" w:sz="8" w:space="0" w:color="000000"/>
              <w:bottom w:val="single" w:sz="8" w:space="0" w:color="000000"/>
              <w:right w:val="single" w:sz="8" w:space="0" w:color="000000"/>
            </w:tcBorders>
          </w:tcPr>
          <w:p w14:paraId="04B0DB04" w14:textId="77777777" w:rsidR="00F7231F" w:rsidRPr="0014076B" w:rsidRDefault="00F7231F" w:rsidP="00F7231F">
            <w:pPr>
              <w:spacing w:before="100" w:beforeAutospacing="1" w:after="100" w:afterAutospacing="1" w:line="240" w:lineRule="auto"/>
              <w:rPr>
                <w:lang w:val="ru-RU"/>
              </w:rPr>
            </w:pPr>
            <w:r w:rsidRPr="00F7231F">
              <w:rPr>
                <w:lang w:val="ru-RU"/>
              </w:rPr>
              <w:t xml:space="preserve">Национальный стандарт безопасности пищевых продуктов КНР: Максимально допустимые уровни остаточного содержания 142 ветеринарных препаратов в пищевых продуктах. </w:t>
            </w:r>
            <w:r w:rsidRPr="0014076B">
              <w:rPr>
                <w:lang w:val="ru-RU"/>
              </w:rPr>
              <w:t>Язык(и): китайский. Количество страниц: 24</w:t>
            </w:r>
          </w:p>
          <w:p w14:paraId="2FC487D4" w14:textId="25EA2B07" w:rsidR="00F7231F" w:rsidRPr="0014076B" w:rsidRDefault="004757E4" w:rsidP="00F7231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 w:history="1">
              <w:r w:rsidR="00F7231F" w:rsidRPr="00F7231F">
                <w:rPr>
                  <w:rStyle w:val="aff9"/>
                  <w:rFonts w:ascii="Times New Roman" w:eastAsia="Times New Roman" w:hAnsi="Times New Roman" w:cs="Times New Roman"/>
                  <w:sz w:val="24"/>
                  <w:szCs w:val="24"/>
                  <w:lang w:eastAsia="ru-RU"/>
                </w:rPr>
                <w:t>https</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members</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wto</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org</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crnattachments</w:t>
              </w:r>
              <w:r w:rsidR="00F7231F" w:rsidRPr="0014076B">
                <w:rPr>
                  <w:rStyle w:val="aff9"/>
                  <w:rFonts w:ascii="Times New Roman" w:eastAsia="Times New Roman" w:hAnsi="Times New Roman" w:cs="Times New Roman"/>
                  <w:sz w:val="24"/>
                  <w:szCs w:val="24"/>
                  <w:lang w:val="ru-RU" w:eastAsia="ru-RU"/>
                </w:rPr>
                <w:t>/2026/</w:t>
              </w:r>
              <w:r w:rsidR="00F7231F" w:rsidRPr="00F7231F">
                <w:rPr>
                  <w:rStyle w:val="aff9"/>
                  <w:rFonts w:ascii="Times New Roman" w:eastAsia="Times New Roman" w:hAnsi="Times New Roman" w:cs="Times New Roman"/>
                  <w:sz w:val="24"/>
                  <w:szCs w:val="24"/>
                  <w:lang w:eastAsia="ru-RU"/>
                </w:rPr>
                <w:t>SPS</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CHN</w:t>
              </w:r>
              <w:r w:rsidR="00F7231F" w:rsidRPr="0014076B">
                <w:rPr>
                  <w:rStyle w:val="aff9"/>
                  <w:rFonts w:ascii="Times New Roman" w:eastAsia="Times New Roman" w:hAnsi="Times New Roman" w:cs="Times New Roman"/>
                  <w:sz w:val="24"/>
                  <w:szCs w:val="24"/>
                  <w:lang w:val="ru-RU" w:eastAsia="ru-RU"/>
                </w:rPr>
                <w:t>/26_04637_00_</w:t>
              </w:r>
              <w:r w:rsidR="00F7231F" w:rsidRPr="00F7231F">
                <w:rPr>
                  <w:rStyle w:val="aff9"/>
                  <w:rFonts w:ascii="Times New Roman" w:eastAsia="Times New Roman" w:hAnsi="Times New Roman" w:cs="Times New Roman"/>
                  <w:sz w:val="24"/>
                  <w:szCs w:val="24"/>
                  <w:lang w:eastAsia="ru-RU"/>
                </w:rPr>
                <w:t>x</w:t>
              </w:r>
              <w:r w:rsidR="00F7231F" w:rsidRPr="0014076B">
                <w:rPr>
                  <w:rStyle w:val="aff9"/>
                  <w:rFonts w:ascii="Times New Roman" w:eastAsia="Times New Roman" w:hAnsi="Times New Roman" w:cs="Times New Roman"/>
                  <w:sz w:val="24"/>
                  <w:szCs w:val="24"/>
                  <w:lang w:val="ru-RU" w:eastAsia="ru-RU"/>
                </w:rPr>
                <w:t>.</w:t>
              </w:r>
              <w:r w:rsidR="00F7231F" w:rsidRPr="00F7231F">
                <w:rPr>
                  <w:rStyle w:val="aff9"/>
                  <w:rFonts w:ascii="Times New Roman" w:eastAsia="Times New Roman" w:hAnsi="Times New Roman" w:cs="Times New Roman"/>
                  <w:sz w:val="24"/>
                  <w:szCs w:val="24"/>
                  <w:lang w:eastAsia="ru-RU"/>
                </w:rPr>
                <w:t>pdf</w:t>
              </w:r>
            </w:hyperlink>
            <w:r w:rsidR="00F7231F" w:rsidRPr="0014076B">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19BA68F" w14:textId="619C8BE7" w:rsidR="00F7231F" w:rsidRPr="00F7231F" w:rsidRDefault="00F7231F" w:rsidP="00F7231F">
            <w:pPr>
              <w:rPr>
                <w:lang w:val="kk-KZ"/>
              </w:rPr>
            </w:pPr>
            <w:r>
              <w:rPr>
                <w:lang w:val="kk-KZ"/>
              </w:rPr>
              <w:t>7/11/26</w:t>
            </w:r>
          </w:p>
        </w:tc>
      </w:tr>
      <w:tr w:rsidR="00F7231F" w14:paraId="0C8AD80B" w14:textId="523BBD0C" w:rsidTr="00B14C4E">
        <w:tc>
          <w:tcPr>
            <w:tcW w:w="817" w:type="dxa"/>
            <w:vMerge/>
          </w:tcPr>
          <w:p w14:paraId="32BE65A3" w14:textId="77777777" w:rsidR="00F7231F" w:rsidRPr="00F7231F" w:rsidRDefault="00F7231F" w:rsidP="00F7231F"/>
        </w:tc>
        <w:tc>
          <w:tcPr>
            <w:tcW w:w="2410" w:type="dxa"/>
            <w:tcBorders>
              <w:top w:val="single" w:sz="8" w:space="0" w:color="000000"/>
              <w:left w:val="single" w:sz="8" w:space="0" w:color="000000"/>
              <w:bottom w:val="single" w:sz="8" w:space="0" w:color="000000"/>
              <w:right w:val="single" w:sz="8" w:space="0" w:color="000000"/>
            </w:tcBorders>
          </w:tcPr>
          <w:p w14:paraId="4D4DDC08" w14:textId="7A50F43F" w:rsidR="00F7231F" w:rsidRDefault="00F7231F" w:rsidP="00F7231F">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3EFEF320" w14:textId="72C3D2FA" w:rsidR="00F7231F" w:rsidRPr="009D000B" w:rsidRDefault="00F7231F" w:rsidP="00F7231F">
            <w:pPr>
              <w:rPr>
                <w:lang w:val="kk-KZ"/>
              </w:rPr>
            </w:pPr>
            <w:r w:rsidRPr="00F7231F">
              <w:rPr>
                <w:lang w:val="kk-KZ"/>
              </w:rPr>
              <w:t>Продукты</w:t>
            </w:r>
          </w:p>
        </w:tc>
        <w:tc>
          <w:tcPr>
            <w:tcW w:w="4365" w:type="dxa"/>
            <w:vMerge/>
          </w:tcPr>
          <w:p w14:paraId="55C1F2C2" w14:textId="77777777" w:rsidR="00F7231F" w:rsidRDefault="00F7231F" w:rsidP="00F7231F"/>
        </w:tc>
        <w:tc>
          <w:tcPr>
            <w:tcW w:w="4365" w:type="dxa"/>
            <w:gridSpan w:val="2"/>
          </w:tcPr>
          <w:p w14:paraId="58D0612E" w14:textId="77777777" w:rsidR="00F7231F" w:rsidRDefault="00F7231F" w:rsidP="00F7231F"/>
        </w:tc>
      </w:tr>
      <w:tr w:rsidR="00F7231F" w:rsidRPr="004757E4" w14:paraId="2C85DCD8" w14:textId="77777777" w:rsidTr="00B14C4E">
        <w:trPr>
          <w:gridAfter w:val="2"/>
          <w:wAfter w:w="4365" w:type="dxa"/>
        </w:trPr>
        <w:tc>
          <w:tcPr>
            <w:tcW w:w="817" w:type="dxa"/>
            <w:vMerge/>
          </w:tcPr>
          <w:p w14:paraId="458ED020" w14:textId="77777777" w:rsidR="00F7231F" w:rsidRDefault="00F7231F" w:rsidP="00F7231F"/>
        </w:tc>
        <w:tc>
          <w:tcPr>
            <w:tcW w:w="2410" w:type="dxa"/>
            <w:tcBorders>
              <w:top w:val="single" w:sz="8" w:space="0" w:color="000000"/>
              <w:left w:val="single" w:sz="8" w:space="0" w:color="000000"/>
              <w:bottom w:val="single" w:sz="8" w:space="0" w:color="000000"/>
              <w:right w:val="single" w:sz="8" w:space="0" w:color="000000"/>
            </w:tcBorders>
          </w:tcPr>
          <w:p w14:paraId="12D322F6" w14:textId="685BEA90" w:rsidR="00F7231F" w:rsidRPr="00B14C4E" w:rsidRDefault="00F7231F" w:rsidP="00F7231F">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8F0E7D8" w14:textId="1F9B6342" w:rsidR="00F7231F" w:rsidRPr="00F7231F" w:rsidRDefault="00F7231F" w:rsidP="00F7231F">
            <w:pPr>
              <w:spacing w:before="100" w:beforeAutospacing="1" w:after="100" w:afterAutospacing="1" w:line="240" w:lineRule="auto"/>
              <w:rPr>
                <w:rFonts w:ascii="Times New Roman" w:eastAsia="Times New Roman" w:hAnsi="Times New Roman" w:cs="Times New Roman"/>
                <w:sz w:val="24"/>
                <w:szCs w:val="24"/>
                <w:lang w:val="ru-RU" w:eastAsia="ru-RU"/>
              </w:rPr>
            </w:pPr>
            <w:r w:rsidRPr="00F7231F">
              <w:rPr>
                <w:lang w:val="ru-RU"/>
              </w:rPr>
              <w:t>Настоящий стандарт устанавливает максимально допустимые уровни остаточного содержания (</w:t>
            </w:r>
            <w:r>
              <w:t>MRL</w:t>
            </w:r>
            <w:r w:rsidRPr="00F7231F">
              <w:rPr>
                <w:lang w:val="ru-RU"/>
              </w:rPr>
              <w:t>) для остатков 142 ветеринарных препаратов, включая альбендазол и др., в пищевых продуктах животного происхождения</w:t>
            </w:r>
          </w:p>
        </w:tc>
        <w:tc>
          <w:tcPr>
            <w:tcW w:w="4365" w:type="dxa"/>
            <w:vMerge/>
          </w:tcPr>
          <w:p w14:paraId="5CFB3750" w14:textId="77777777" w:rsidR="00F7231F" w:rsidRPr="00F7231F" w:rsidRDefault="00F7231F" w:rsidP="00F7231F">
            <w:pPr>
              <w:rPr>
                <w:lang w:val="ru-RU"/>
              </w:rPr>
            </w:pPr>
          </w:p>
        </w:tc>
      </w:tr>
      <w:tr w:rsidR="00F7231F" w:rsidRPr="00F85186" w14:paraId="77B9144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67609B6" w14:textId="7E74606A" w:rsidR="00F7231F" w:rsidRPr="001517A8" w:rsidRDefault="00F7231F" w:rsidP="00F7231F">
            <w:pPr>
              <w:rPr>
                <w:lang w:val="ru-RU"/>
              </w:rPr>
            </w:pPr>
            <w:r>
              <w:rPr>
                <w:rFonts w:ascii="Times New Roman" w:eastAsia="Times New Roman" w:hAnsi="Times New Roman"/>
                <w:sz w:val="20"/>
                <w:lang w:val="ru-RU"/>
              </w:rPr>
              <w:t>14</w:t>
            </w:r>
          </w:p>
        </w:tc>
        <w:tc>
          <w:tcPr>
            <w:tcW w:w="2410" w:type="dxa"/>
            <w:tcBorders>
              <w:top w:val="single" w:sz="8" w:space="0" w:color="000000"/>
              <w:left w:val="single" w:sz="8" w:space="0" w:color="000000"/>
              <w:bottom w:val="single" w:sz="8" w:space="0" w:color="000000"/>
              <w:right w:val="single" w:sz="8" w:space="0" w:color="000000"/>
            </w:tcBorders>
          </w:tcPr>
          <w:p w14:paraId="6648EE5C" w14:textId="77777777" w:rsidR="00F7231F" w:rsidRPr="00F7231F" w:rsidRDefault="00F7231F" w:rsidP="00F7231F">
            <w:pPr>
              <w:shd w:val="clear" w:color="auto" w:fill="FFFFFF"/>
              <w:spacing w:after="0" w:line="240" w:lineRule="auto"/>
              <w:rPr>
                <w:rFonts w:ascii="Arial" w:eastAsia="Times New Roman" w:hAnsi="Arial" w:cs="Arial"/>
                <w:sz w:val="20"/>
                <w:szCs w:val="20"/>
                <w:lang w:eastAsia="ru-RU"/>
              </w:rPr>
            </w:pPr>
            <w:r w:rsidRPr="00F7231F">
              <w:rPr>
                <w:rFonts w:ascii="Arial" w:eastAsia="Times New Roman" w:hAnsi="Arial" w:cs="Arial"/>
                <w:sz w:val="20"/>
                <w:szCs w:val="20"/>
                <w:lang w:eastAsia="ru-RU"/>
              </w:rPr>
              <w:t>G/SPS/N/ARE/323, G/SPS/N/BHR/275,</w:t>
            </w:r>
          </w:p>
          <w:p w14:paraId="16ED237E" w14:textId="77777777" w:rsidR="00F7231F" w:rsidRPr="00F7231F" w:rsidRDefault="00F7231F" w:rsidP="00F7231F">
            <w:pPr>
              <w:shd w:val="clear" w:color="auto" w:fill="FFFFFF"/>
              <w:spacing w:after="0" w:line="240" w:lineRule="auto"/>
              <w:rPr>
                <w:rFonts w:ascii="Arial" w:eastAsia="Times New Roman" w:hAnsi="Arial" w:cs="Arial"/>
                <w:sz w:val="20"/>
                <w:szCs w:val="20"/>
                <w:lang w:eastAsia="ru-RU"/>
              </w:rPr>
            </w:pPr>
            <w:r w:rsidRPr="00F7231F">
              <w:rPr>
                <w:rFonts w:ascii="Arial" w:eastAsia="Times New Roman" w:hAnsi="Arial" w:cs="Arial"/>
                <w:sz w:val="20"/>
                <w:szCs w:val="20"/>
                <w:lang w:eastAsia="ru-RU"/>
              </w:rPr>
              <w:t>G/SPS/N/KWT/205, G/SPS/N/OMN/171,</w:t>
            </w:r>
          </w:p>
          <w:p w14:paraId="22774F53" w14:textId="77777777" w:rsidR="00F7231F" w:rsidRPr="00F7231F" w:rsidRDefault="00F7231F" w:rsidP="00F7231F">
            <w:pPr>
              <w:shd w:val="clear" w:color="auto" w:fill="FFFFFF"/>
              <w:spacing w:after="0" w:line="240" w:lineRule="auto"/>
              <w:rPr>
                <w:rFonts w:ascii="Arial" w:eastAsia="Times New Roman" w:hAnsi="Arial" w:cs="Arial"/>
                <w:sz w:val="20"/>
                <w:szCs w:val="20"/>
                <w:lang w:eastAsia="ru-RU"/>
              </w:rPr>
            </w:pPr>
            <w:r w:rsidRPr="00F7231F">
              <w:rPr>
                <w:rFonts w:ascii="Arial" w:eastAsia="Times New Roman" w:hAnsi="Arial" w:cs="Arial"/>
                <w:sz w:val="20"/>
                <w:szCs w:val="20"/>
                <w:lang w:eastAsia="ru-RU"/>
              </w:rPr>
              <w:t>G/SPS/N/QAT/174, G/SPS/N/SAU/623,</w:t>
            </w:r>
          </w:p>
          <w:p w14:paraId="195F4A49" w14:textId="45D1A0A4" w:rsidR="00F7231F" w:rsidRPr="00F7231F" w:rsidRDefault="00F7231F" w:rsidP="00F7231F">
            <w:pPr>
              <w:shd w:val="clear" w:color="auto" w:fill="FFFFFF"/>
              <w:spacing w:after="0" w:line="240" w:lineRule="auto"/>
              <w:rPr>
                <w:rFonts w:ascii="Arial" w:eastAsia="Times New Roman" w:hAnsi="Arial" w:cs="Arial"/>
                <w:sz w:val="20"/>
                <w:szCs w:val="20"/>
                <w:lang w:val="ru-RU" w:eastAsia="ru-RU"/>
              </w:rPr>
            </w:pPr>
            <w:r w:rsidRPr="00F7231F">
              <w:rPr>
                <w:rFonts w:ascii="Arial" w:eastAsia="Times New Roman" w:hAnsi="Arial" w:cs="Arial"/>
                <w:sz w:val="20"/>
                <w:szCs w:val="20"/>
                <w:lang w:val="ru-RU" w:eastAsia="ru-RU"/>
              </w:rPr>
              <w:t>G/SPS/N/YEM/115</w:t>
            </w:r>
          </w:p>
        </w:tc>
        <w:tc>
          <w:tcPr>
            <w:tcW w:w="5670" w:type="dxa"/>
            <w:tcBorders>
              <w:top w:val="single" w:sz="8" w:space="0" w:color="000000"/>
              <w:left w:val="single" w:sz="8" w:space="0" w:color="000000"/>
              <w:bottom w:val="single" w:sz="8" w:space="0" w:color="000000"/>
              <w:right w:val="single" w:sz="8" w:space="0" w:color="000000"/>
            </w:tcBorders>
          </w:tcPr>
          <w:p w14:paraId="768E4D36" w14:textId="77777777" w:rsidR="00F7231F" w:rsidRDefault="00F85186" w:rsidP="00F7231F">
            <w:pPr>
              <w:rPr>
                <w:lang w:val="ru-RU"/>
              </w:rPr>
            </w:pPr>
            <w:r w:rsidRPr="00F85186">
              <w:rPr>
                <w:lang w:val="ru-RU"/>
              </w:rPr>
              <w:t>Разрешенные пробиотики в кормах для животных. Язык(и): арабский. Количество страниц: 8</w:t>
            </w:r>
          </w:p>
          <w:p w14:paraId="77B18AB6" w14:textId="44410D06" w:rsidR="00F85186" w:rsidRPr="00F85186" w:rsidRDefault="004757E4" w:rsidP="00F85186">
            <w:pPr>
              <w:rPr>
                <w:lang w:val="ru-RU"/>
              </w:rPr>
            </w:pPr>
            <w:hyperlink r:id="rId21" w:history="1">
              <w:r w:rsidR="00F85186" w:rsidRPr="00BF2553">
                <w:rPr>
                  <w:rStyle w:val="aff9"/>
                  <w:lang w:val="ru-RU"/>
                </w:rPr>
                <w:t>https://members.wto.org/crnattachments/2026/SPS/SAU/26_04619_00_x.pdf</w:t>
              </w:r>
            </w:hyperlink>
            <w:r w:rsidR="00F85186">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237129" w14:textId="3351E86E" w:rsidR="00F7231F" w:rsidRPr="00A96D9A" w:rsidRDefault="00F85186" w:rsidP="00F7231F">
            <w:pPr>
              <w:rPr>
                <w:lang w:val="kk-KZ"/>
              </w:rPr>
            </w:pPr>
            <w:r>
              <w:rPr>
                <w:lang w:val="kk-KZ"/>
              </w:rPr>
              <w:t>7/11/26</w:t>
            </w:r>
          </w:p>
        </w:tc>
      </w:tr>
      <w:tr w:rsidR="00F85186" w:rsidRPr="004757E4" w14:paraId="1588D4F6" w14:textId="77777777" w:rsidTr="00B14C4E">
        <w:trPr>
          <w:gridAfter w:val="2"/>
          <w:wAfter w:w="4365" w:type="dxa"/>
        </w:trPr>
        <w:tc>
          <w:tcPr>
            <w:tcW w:w="817" w:type="dxa"/>
            <w:vMerge/>
          </w:tcPr>
          <w:p w14:paraId="124BAE4E" w14:textId="77777777" w:rsidR="00F85186" w:rsidRPr="00F85186" w:rsidRDefault="00F85186" w:rsidP="00F8518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C6A96F6" w14:textId="22491372" w:rsidR="00F85186" w:rsidRPr="00A17C5E" w:rsidRDefault="00F85186" w:rsidP="00F85186">
            <w:pPr>
              <w:rPr>
                <w:lang w:val="ru-RU"/>
              </w:rPr>
            </w:pPr>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202E5727" w14:textId="52A002DF" w:rsidR="00F85186" w:rsidRPr="00627DE6" w:rsidRDefault="00F85186" w:rsidP="00F85186">
            <w:pPr>
              <w:rPr>
                <w:lang w:val="ru-RU"/>
              </w:rPr>
            </w:pPr>
            <w:r w:rsidRPr="00F85186">
              <w:rPr>
                <w:lang w:val="ru-RU"/>
              </w:rPr>
              <w:t>Корма для животных (код ICS: 65.120)</w:t>
            </w:r>
          </w:p>
        </w:tc>
        <w:tc>
          <w:tcPr>
            <w:tcW w:w="4365" w:type="dxa"/>
            <w:vMerge/>
          </w:tcPr>
          <w:p w14:paraId="2CD22958" w14:textId="77777777" w:rsidR="00F85186" w:rsidRPr="00627DE6" w:rsidRDefault="00F85186" w:rsidP="00F85186">
            <w:pPr>
              <w:rPr>
                <w:lang w:val="ru-RU"/>
              </w:rPr>
            </w:pPr>
          </w:p>
        </w:tc>
      </w:tr>
      <w:tr w:rsidR="00F85186" w:rsidRPr="004757E4" w14:paraId="2A65C3CB" w14:textId="77777777" w:rsidTr="00B14C4E">
        <w:trPr>
          <w:gridAfter w:val="2"/>
          <w:wAfter w:w="4365" w:type="dxa"/>
        </w:trPr>
        <w:tc>
          <w:tcPr>
            <w:tcW w:w="817" w:type="dxa"/>
            <w:vMerge/>
          </w:tcPr>
          <w:p w14:paraId="3D5E997D" w14:textId="77777777" w:rsidR="00F85186" w:rsidRPr="00627DE6" w:rsidRDefault="00F85186" w:rsidP="00F8518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1332C1F" w14:textId="6F422B07" w:rsidR="00F85186" w:rsidRPr="00A17C5E" w:rsidRDefault="00F85186" w:rsidP="00F85186">
            <w:pPr>
              <w:rPr>
                <w:lang w:val="ru-RU"/>
              </w:rPr>
            </w:pPr>
            <w:r w:rsidRPr="00F85186">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533087B0" w14:textId="506B8D27" w:rsidR="00F85186" w:rsidRPr="00F85186" w:rsidRDefault="00F85186" w:rsidP="00F85186">
            <w:pPr>
              <w:rPr>
                <w:lang w:val="ru-RU"/>
              </w:rPr>
            </w:pPr>
            <w:r w:rsidRPr="00F85186">
              <w:rPr>
                <w:lang w:val="ru-RU"/>
              </w:rPr>
              <w:t>Настоящий технический регламент устанавливает требования к видам бактерий, дрожжей или плесневых грибов, разрешенных для использования в качестве пробиотиков при производстве кормов для животных</w:t>
            </w:r>
          </w:p>
        </w:tc>
        <w:tc>
          <w:tcPr>
            <w:tcW w:w="4365" w:type="dxa"/>
            <w:vMerge/>
          </w:tcPr>
          <w:p w14:paraId="07D25078" w14:textId="77777777" w:rsidR="00F85186" w:rsidRPr="00627DE6" w:rsidRDefault="00F85186" w:rsidP="00F85186">
            <w:pPr>
              <w:rPr>
                <w:lang w:val="ru-RU"/>
              </w:rPr>
            </w:pPr>
          </w:p>
        </w:tc>
      </w:tr>
      <w:tr w:rsidR="00F85186" w:rsidRPr="00F85186" w14:paraId="239CA26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D14FF11" w14:textId="06FBB97E" w:rsidR="00F85186" w:rsidRPr="001517A8" w:rsidRDefault="00F85186" w:rsidP="00F85186">
            <w:pPr>
              <w:rPr>
                <w:lang w:val="ru-RU"/>
              </w:rPr>
            </w:pPr>
            <w:r>
              <w:rPr>
                <w:rFonts w:ascii="Times New Roman" w:eastAsia="Times New Roman" w:hAnsi="Times New Roman"/>
                <w:sz w:val="20"/>
                <w:lang w:val="ru-RU"/>
              </w:rPr>
              <w:t>15</w:t>
            </w:r>
          </w:p>
        </w:tc>
        <w:tc>
          <w:tcPr>
            <w:tcW w:w="2410" w:type="dxa"/>
            <w:tcBorders>
              <w:top w:val="single" w:sz="8" w:space="0" w:color="000000"/>
              <w:left w:val="single" w:sz="8" w:space="0" w:color="000000"/>
              <w:bottom w:val="single" w:sz="8" w:space="0" w:color="000000"/>
              <w:right w:val="single" w:sz="8" w:space="0" w:color="000000"/>
            </w:tcBorders>
          </w:tcPr>
          <w:p w14:paraId="4C403F57" w14:textId="77777777" w:rsidR="00F85186" w:rsidRPr="00F85186" w:rsidRDefault="00F85186" w:rsidP="00F85186">
            <w:pPr>
              <w:shd w:val="clear" w:color="auto" w:fill="FFFFFF"/>
              <w:spacing w:after="0" w:line="240" w:lineRule="auto"/>
              <w:rPr>
                <w:rFonts w:ascii="Arial" w:eastAsia="Times New Roman" w:hAnsi="Arial" w:cs="Arial"/>
                <w:sz w:val="20"/>
                <w:szCs w:val="20"/>
                <w:lang w:eastAsia="ru-RU"/>
              </w:rPr>
            </w:pPr>
            <w:r w:rsidRPr="00F85186">
              <w:rPr>
                <w:rFonts w:ascii="Arial" w:eastAsia="Times New Roman" w:hAnsi="Arial" w:cs="Arial"/>
                <w:sz w:val="20"/>
                <w:szCs w:val="20"/>
                <w:lang w:eastAsia="ru-RU"/>
              </w:rPr>
              <w:t xml:space="preserve">G/SPS/N/ARE/322, </w:t>
            </w:r>
            <w:r w:rsidRPr="00F85186">
              <w:rPr>
                <w:rFonts w:ascii="Arial" w:eastAsia="Times New Roman" w:hAnsi="Arial" w:cs="Arial"/>
                <w:sz w:val="20"/>
                <w:szCs w:val="20"/>
                <w:lang w:eastAsia="ru-RU"/>
              </w:rPr>
              <w:lastRenderedPageBreak/>
              <w:t>G/SPS/N/BHR/274,</w:t>
            </w:r>
          </w:p>
          <w:p w14:paraId="57CAD069" w14:textId="77777777" w:rsidR="00F85186" w:rsidRPr="00F85186" w:rsidRDefault="00F85186" w:rsidP="00F85186">
            <w:pPr>
              <w:shd w:val="clear" w:color="auto" w:fill="FFFFFF"/>
              <w:spacing w:after="0" w:line="240" w:lineRule="auto"/>
              <w:rPr>
                <w:rFonts w:ascii="Arial" w:eastAsia="Times New Roman" w:hAnsi="Arial" w:cs="Arial"/>
                <w:sz w:val="20"/>
                <w:szCs w:val="20"/>
                <w:lang w:eastAsia="ru-RU"/>
              </w:rPr>
            </w:pPr>
            <w:r w:rsidRPr="00F85186">
              <w:rPr>
                <w:rFonts w:ascii="Arial" w:eastAsia="Times New Roman" w:hAnsi="Arial" w:cs="Arial"/>
                <w:sz w:val="20"/>
                <w:szCs w:val="20"/>
                <w:lang w:eastAsia="ru-RU"/>
              </w:rPr>
              <w:t>G/SPS/N/KWT/204, G/SPS/N/OMN/170,</w:t>
            </w:r>
          </w:p>
          <w:p w14:paraId="1AAA23E3" w14:textId="77777777" w:rsidR="00F85186" w:rsidRPr="00F85186" w:rsidRDefault="00F85186" w:rsidP="00F85186">
            <w:pPr>
              <w:shd w:val="clear" w:color="auto" w:fill="FFFFFF"/>
              <w:spacing w:after="0" w:line="240" w:lineRule="auto"/>
              <w:rPr>
                <w:rFonts w:ascii="Arial" w:eastAsia="Times New Roman" w:hAnsi="Arial" w:cs="Arial"/>
                <w:sz w:val="20"/>
                <w:szCs w:val="20"/>
                <w:lang w:eastAsia="ru-RU"/>
              </w:rPr>
            </w:pPr>
            <w:r w:rsidRPr="00F85186">
              <w:rPr>
                <w:rFonts w:ascii="Arial" w:eastAsia="Times New Roman" w:hAnsi="Arial" w:cs="Arial"/>
                <w:sz w:val="20"/>
                <w:szCs w:val="20"/>
                <w:lang w:eastAsia="ru-RU"/>
              </w:rPr>
              <w:t>G/SPS/N/QAT/173, G/SPS/N/SAU/622,</w:t>
            </w:r>
          </w:p>
          <w:p w14:paraId="4989EB1E" w14:textId="30F6CA99" w:rsidR="00F85186" w:rsidRPr="00F85186" w:rsidRDefault="00F85186" w:rsidP="00F85186">
            <w:pPr>
              <w:shd w:val="clear" w:color="auto" w:fill="FFFFFF"/>
              <w:spacing w:after="0" w:line="240" w:lineRule="auto"/>
              <w:rPr>
                <w:rFonts w:ascii="Arial" w:eastAsia="Times New Roman" w:hAnsi="Arial" w:cs="Arial"/>
                <w:sz w:val="20"/>
                <w:szCs w:val="20"/>
                <w:lang w:val="ru-RU" w:eastAsia="ru-RU"/>
              </w:rPr>
            </w:pPr>
            <w:r w:rsidRPr="00F85186">
              <w:rPr>
                <w:rFonts w:ascii="Arial" w:eastAsia="Times New Roman" w:hAnsi="Arial" w:cs="Arial"/>
                <w:sz w:val="20"/>
                <w:szCs w:val="20"/>
                <w:lang w:val="ru-RU" w:eastAsia="ru-RU"/>
              </w:rPr>
              <w:t>G/SPS/N/YEM/114</w:t>
            </w:r>
          </w:p>
        </w:tc>
        <w:tc>
          <w:tcPr>
            <w:tcW w:w="5670" w:type="dxa"/>
            <w:tcBorders>
              <w:top w:val="single" w:sz="8" w:space="0" w:color="000000"/>
              <w:left w:val="single" w:sz="8" w:space="0" w:color="000000"/>
              <w:bottom w:val="single" w:sz="8" w:space="0" w:color="000000"/>
              <w:right w:val="single" w:sz="8" w:space="0" w:color="000000"/>
            </w:tcBorders>
          </w:tcPr>
          <w:p w14:paraId="1419D240" w14:textId="77777777" w:rsidR="00F85186" w:rsidRDefault="00F85186" w:rsidP="00F85186">
            <w:pPr>
              <w:rPr>
                <w:lang w:val="ru-RU"/>
              </w:rPr>
            </w:pPr>
            <w:r w:rsidRPr="00F85186">
              <w:rPr>
                <w:lang w:val="ru-RU"/>
              </w:rPr>
              <w:lastRenderedPageBreak/>
              <w:t xml:space="preserve">Общие принципы в отношении кормов для домашних </w:t>
            </w:r>
            <w:r w:rsidRPr="00F85186">
              <w:rPr>
                <w:lang w:val="ru-RU"/>
              </w:rPr>
              <w:lastRenderedPageBreak/>
              <w:t>животных. Язык(и): арабский. Количество страниц: 7»</w:t>
            </w:r>
          </w:p>
          <w:p w14:paraId="1E1AF60A" w14:textId="21934601" w:rsidR="00F85186" w:rsidRPr="00F85186" w:rsidRDefault="004757E4" w:rsidP="00F85186">
            <w:pPr>
              <w:rPr>
                <w:lang w:val="ru-RU"/>
              </w:rPr>
            </w:pPr>
            <w:hyperlink r:id="rId22" w:history="1">
              <w:r w:rsidR="00F85186" w:rsidRPr="00BF2553">
                <w:rPr>
                  <w:rStyle w:val="aff9"/>
                  <w:lang w:val="ru-RU"/>
                </w:rPr>
                <w:t>https://members.wto.org/crnattachments/2026/SPS/SAU/26_04618_00_x.pdf</w:t>
              </w:r>
            </w:hyperlink>
            <w:r w:rsidR="00F85186">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B5DAC03" w14:textId="798DFB6D" w:rsidR="00F85186" w:rsidRPr="00A96D9A" w:rsidRDefault="00F85186" w:rsidP="00F85186">
            <w:pPr>
              <w:rPr>
                <w:lang w:val="ru-RU"/>
              </w:rPr>
            </w:pPr>
            <w:r>
              <w:rPr>
                <w:lang w:val="kk-KZ"/>
              </w:rPr>
              <w:lastRenderedPageBreak/>
              <w:t>7/11/26</w:t>
            </w:r>
          </w:p>
        </w:tc>
      </w:tr>
      <w:tr w:rsidR="00F85186" w:rsidRPr="004757E4" w14:paraId="1B826B6F" w14:textId="77777777" w:rsidTr="00B14C4E">
        <w:trPr>
          <w:gridAfter w:val="2"/>
          <w:wAfter w:w="4365" w:type="dxa"/>
        </w:trPr>
        <w:tc>
          <w:tcPr>
            <w:tcW w:w="817" w:type="dxa"/>
            <w:vMerge/>
          </w:tcPr>
          <w:p w14:paraId="4B0FA69B" w14:textId="77777777" w:rsidR="00F85186" w:rsidRPr="00A96D9A" w:rsidRDefault="00F85186" w:rsidP="00F8518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27769F1" w14:textId="69BC888B" w:rsidR="00F85186" w:rsidRDefault="00F85186" w:rsidP="00F85186">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2A281007" w14:textId="077CC16F" w:rsidR="00F85186" w:rsidRPr="00A17C5E" w:rsidRDefault="00F85186" w:rsidP="00F85186">
            <w:pPr>
              <w:tabs>
                <w:tab w:val="left" w:pos="2025"/>
              </w:tabs>
              <w:rPr>
                <w:lang w:val="kk-KZ"/>
              </w:rPr>
            </w:pPr>
            <w:r w:rsidRPr="00F85186">
              <w:rPr>
                <w:lang w:val="kk-KZ"/>
              </w:rPr>
              <w:t>Корма для животных (код ICS: 65.120)</w:t>
            </w:r>
          </w:p>
        </w:tc>
        <w:tc>
          <w:tcPr>
            <w:tcW w:w="4365" w:type="dxa"/>
            <w:vMerge/>
          </w:tcPr>
          <w:p w14:paraId="5DFBAF56" w14:textId="77777777" w:rsidR="00F85186" w:rsidRPr="00F85186" w:rsidRDefault="00F85186" w:rsidP="00F85186">
            <w:pPr>
              <w:rPr>
                <w:lang w:val="ru-RU"/>
              </w:rPr>
            </w:pPr>
          </w:p>
        </w:tc>
      </w:tr>
      <w:tr w:rsidR="00F85186" w:rsidRPr="004757E4" w14:paraId="616FBD14" w14:textId="77777777" w:rsidTr="00B14C4E">
        <w:trPr>
          <w:gridAfter w:val="2"/>
          <w:wAfter w:w="4365" w:type="dxa"/>
        </w:trPr>
        <w:tc>
          <w:tcPr>
            <w:tcW w:w="817" w:type="dxa"/>
            <w:vMerge/>
          </w:tcPr>
          <w:p w14:paraId="75603818" w14:textId="77777777" w:rsidR="00F85186" w:rsidRPr="00F85186" w:rsidRDefault="00F85186" w:rsidP="00F85186">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754E875" w14:textId="2A49E5B8" w:rsidR="00F85186" w:rsidRPr="00A17C5E" w:rsidRDefault="00F85186" w:rsidP="00F85186">
            <w:pPr>
              <w:rPr>
                <w:lang w:val="kk-KZ"/>
              </w:rPr>
            </w:pPr>
            <w:r w:rsidRPr="00F85186">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5F668E2B" w14:textId="466CF710" w:rsidR="00F85186" w:rsidRPr="00F85186" w:rsidRDefault="00F85186" w:rsidP="00F85186">
            <w:pPr>
              <w:rPr>
                <w:lang w:val="ru-RU"/>
              </w:rPr>
            </w:pPr>
            <w:r w:rsidRPr="00F85186">
              <w:rPr>
                <w:lang w:val="ru-RU"/>
              </w:rPr>
              <w:t>Настоящий технический регламент устанавливает общие требования, которым должны соответствовать расфасованные (упакованные) корма для домашних и других животных, а также включает требования к их маркировке</w:t>
            </w:r>
          </w:p>
        </w:tc>
        <w:tc>
          <w:tcPr>
            <w:tcW w:w="4365" w:type="dxa"/>
            <w:vMerge/>
          </w:tcPr>
          <w:p w14:paraId="7C68F444" w14:textId="77777777" w:rsidR="00F85186" w:rsidRPr="00F85186" w:rsidRDefault="00F85186" w:rsidP="00F85186">
            <w:pPr>
              <w:rPr>
                <w:lang w:val="ru-RU"/>
              </w:rPr>
            </w:pPr>
          </w:p>
        </w:tc>
      </w:tr>
      <w:tr w:rsidR="00F85186" w:rsidRPr="0014076B" w14:paraId="67882AE8"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6B58328" w14:textId="10946BF4" w:rsidR="00F85186" w:rsidRPr="001517A8" w:rsidRDefault="00F85186" w:rsidP="00F85186">
            <w:pPr>
              <w:rPr>
                <w:lang w:val="ru-RU"/>
              </w:rPr>
            </w:pPr>
            <w:r>
              <w:rPr>
                <w:rFonts w:ascii="Times New Roman" w:eastAsia="Times New Roman" w:hAnsi="Times New Roman"/>
                <w:sz w:val="20"/>
                <w:lang w:val="ru-RU"/>
              </w:rPr>
              <w:t>16</w:t>
            </w:r>
          </w:p>
        </w:tc>
        <w:tc>
          <w:tcPr>
            <w:tcW w:w="2410" w:type="dxa"/>
            <w:tcBorders>
              <w:top w:val="single" w:sz="8" w:space="0" w:color="000000"/>
              <w:left w:val="single" w:sz="8" w:space="0" w:color="000000"/>
              <w:bottom w:val="single" w:sz="8" w:space="0" w:color="000000"/>
              <w:right w:val="single" w:sz="8" w:space="0" w:color="000000"/>
            </w:tcBorders>
          </w:tcPr>
          <w:p w14:paraId="4C7555AB" w14:textId="764C976E" w:rsidR="00F85186" w:rsidRDefault="0014076B" w:rsidP="00F85186">
            <w:r>
              <w:rPr>
                <w:rFonts w:ascii="Arial" w:hAnsi="Arial" w:cs="Arial"/>
                <w:sz w:val="20"/>
                <w:szCs w:val="20"/>
                <w:shd w:val="clear" w:color="auto" w:fill="FFFFFF"/>
              </w:rPr>
              <w:t>G/SPS/N/UKR/276</w:t>
            </w:r>
          </w:p>
        </w:tc>
        <w:tc>
          <w:tcPr>
            <w:tcW w:w="5670" w:type="dxa"/>
            <w:tcBorders>
              <w:top w:val="single" w:sz="8" w:space="0" w:color="000000"/>
              <w:left w:val="single" w:sz="8" w:space="0" w:color="000000"/>
              <w:bottom w:val="single" w:sz="8" w:space="0" w:color="000000"/>
              <w:right w:val="single" w:sz="8" w:space="0" w:color="000000"/>
            </w:tcBorders>
          </w:tcPr>
          <w:p w14:paraId="69F43A08" w14:textId="77777777" w:rsidR="00F85186" w:rsidRPr="00252EB1" w:rsidRDefault="0014076B" w:rsidP="00F85186">
            <w:pPr>
              <w:spacing w:before="100" w:beforeAutospacing="1" w:after="100" w:afterAutospacing="1" w:line="240" w:lineRule="auto"/>
              <w:jc w:val="both"/>
              <w:rPr>
                <w:lang w:val="ru-RU"/>
              </w:rPr>
            </w:pPr>
            <w:r w:rsidRPr="0014076B">
              <w:rPr>
                <w:lang w:val="ru-RU"/>
              </w:rPr>
              <w:t xml:space="preserve">Проект приказа Министерства здравоохранения Украины «Об утверждении Требований к составу пищевых продуктов для полного рациона питания при контроле веса». </w:t>
            </w:r>
            <w:r w:rsidRPr="00252EB1">
              <w:rPr>
                <w:lang w:val="ru-RU"/>
              </w:rPr>
              <w:t>Язык(и): украинский. Количество страниц: 16</w:t>
            </w:r>
          </w:p>
          <w:p w14:paraId="4002C729" w14:textId="77777777" w:rsidR="0014076B" w:rsidRPr="00252EB1" w:rsidRDefault="004757E4" w:rsidP="00F85186">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23" w:history="1">
              <w:r w:rsidR="0014076B" w:rsidRPr="0014076B">
                <w:rPr>
                  <w:rStyle w:val="aff9"/>
                  <w:rFonts w:ascii="Times New Roman" w:eastAsia="Times New Roman" w:hAnsi="Times New Roman" w:cs="Times New Roman"/>
                  <w:sz w:val="24"/>
                  <w:szCs w:val="24"/>
                  <w:lang w:eastAsia="ru-RU"/>
                </w:rPr>
                <w:t>https</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moz</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gov</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ua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uk</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povidomlennya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pro</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oprilyudnennya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proyektu</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nakazu</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ministerstva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ohoroni</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zdorov</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ya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ukrayini</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pro</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zatverdzhennya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vimog</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do</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skladu</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harchovih</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produktiv</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dlya</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kontrolyu</w:t>
              </w:r>
              <w:r w:rsidR="0014076B" w:rsidRPr="00252EB1">
                <w:rPr>
                  <w:rStyle w:val="aff9"/>
                  <w:rFonts w:ascii="Times New Roman" w:eastAsia="Times New Roman" w:hAnsi="Times New Roman" w:cs="Times New Roman"/>
                  <w:sz w:val="24"/>
                  <w:szCs w:val="24"/>
                  <w:lang w:val="ru-RU" w:eastAsia="ru-RU"/>
                </w:rPr>
                <w:t>-</w:t>
              </w:r>
              <w:r w:rsidR="0014076B" w:rsidRPr="0014076B">
                <w:rPr>
                  <w:rStyle w:val="aff9"/>
                  <w:rFonts w:ascii="Times New Roman" w:eastAsia="Times New Roman" w:hAnsi="Times New Roman" w:cs="Times New Roman"/>
                  <w:sz w:val="24"/>
                  <w:szCs w:val="24"/>
                  <w:lang w:eastAsia="ru-RU"/>
                </w:rPr>
                <w:t>vagi</w:t>
              </w:r>
            </w:hyperlink>
            <w:r w:rsidR="0014076B" w:rsidRPr="00252EB1">
              <w:rPr>
                <w:rFonts w:ascii="Times New Roman" w:eastAsia="Times New Roman" w:hAnsi="Times New Roman" w:cs="Times New Roman"/>
                <w:sz w:val="24"/>
                <w:szCs w:val="24"/>
                <w:lang w:val="ru-RU" w:eastAsia="ru-RU"/>
              </w:rPr>
              <w:t xml:space="preserve"> </w:t>
            </w:r>
          </w:p>
          <w:p w14:paraId="15ED2567" w14:textId="77777777" w:rsidR="0014076B" w:rsidRDefault="004757E4" w:rsidP="00F85186">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4" w:history="1">
              <w:r w:rsidR="0014076B" w:rsidRPr="00861C97">
                <w:rPr>
                  <w:rStyle w:val="aff9"/>
                  <w:rFonts w:ascii="Times New Roman" w:eastAsia="Times New Roman" w:hAnsi="Times New Roman" w:cs="Times New Roman"/>
                  <w:sz w:val="24"/>
                  <w:szCs w:val="24"/>
                  <w:lang w:eastAsia="ru-RU"/>
                </w:rPr>
                <w:t>https</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members</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wto</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org</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crnattachments</w:t>
              </w:r>
              <w:r w:rsidR="0014076B" w:rsidRPr="00252EB1">
                <w:rPr>
                  <w:rStyle w:val="aff9"/>
                  <w:rFonts w:ascii="Times New Roman" w:eastAsia="Times New Roman" w:hAnsi="Times New Roman" w:cs="Times New Roman"/>
                  <w:sz w:val="24"/>
                  <w:szCs w:val="24"/>
                  <w:lang w:val="ru-RU" w:eastAsia="ru-RU"/>
                </w:rPr>
                <w:t>/2026/</w:t>
              </w:r>
              <w:r w:rsidR="0014076B" w:rsidRPr="00861C97">
                <w:rPr>
                  <w:rStyle w:val="aff9"/>
                  <w:rFonts w:ascii="Times New Roman" w:eastAsia="Times New Roman" w:hAnsi="Times New Roman" w:cs="Times New Roman"/>
                  <w:sz w:val="24"/>
                  <w:szCs w:val="24"/>
                  <w:lang w:eastAsia="ru-RU"/>
                </w:rPr>
                <w:t>SPS</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UKR</w:t>
              </w:r>
              <w:r w:rsidR="0014076B" w:rsidRPr="00252EB1">
                <w:rPr>
                  <w:rStyle w:val="aff9"/>
                  <w:rFonts w:ascii="Times New Roman" w:eastAsia="Times New Roman" w:hAnsi="Times New Roman" w:cs="Times New Roman"/>
                  <w:sz w:val="24"/>
                  <w:szCs w:val="24"/>
                  <w:lang w:val="ru-RU" w:eastAsia="ru-RU"/>
                </w:rPr>
                <w:t>/26_04676_00_</w:t>
              </w:r>
              <w:r w:rsidR="0014076B" w:rsidRPr="00861C97">
                <w:rPr>
                  <w:rStyle w:val="aff9"/>
                  <w:rFonts w:ascii="Times New Roman" w:eastAsia="Times New Roman" w:hAnsi="Times New Roman" w:cs="Times New Roman"/>
                  <w:sz w:val="24"/>
                  <w:szCs w:val="24"/>
                  <w:lang w:eastAsia="ru-RU"/>
                </w:rPr>
                <w:t>x</w:t>
              </w:r>
              <w:r w:rsidR="0014076B" w:rsidRPr="00252EB1">
                <w:rPr>
                  <w:rStyle w:val="aff9"/>
                  <w:rFonts w:ascii="Times New Roman" w:eastAsia="Times New Roman" w:hAnsi="Times New Roman" w:cs="Times New Roman"/>
                  <w:sz w:val="24"/>
                  <w:szCs w:val="24"/>
                  <w:lang w:val="ru-RU" w:eastAsia="ru-RU"/>
                </w:rPr>
                <w:t>.</w:t>
              </w:r>
              <w:r w:rsidR="0014076B" w:rsidRPr="00861C97">
                <w:rPr>
                  <w:rStyle w:val="aff9"/>
                  <w:rFonts w:ascii="Times New Roman" w:eastAsia="Times New Roman" w:hAnsi="Times New Roman" w:cs="Times New Roman"/>
                  <w:sz w:val="24"/>
                  <w:szCs w:val="24"/>
                  <w:lang w:eastAsia="ru-RU"/>
                </w:rPr>
                <w:t>pdf</w:t>
              </w:r>
            </w:hyperlink>
            <w:r w:rsidR="0014076B">
              <w:rPr>
                <w:rFonts w:ascii="Times New Roman" w:eastAsia="Times New Roman" w:hAnsi="Times New Roman" w:cs="Times New Roman"/>
                <w:sz w:val="24"/>
                <w:szCs w:val="24"/>
                <w:lang w:val="kk-KZ" w:eastAsia="ru-RU"/>
              </w:rPr>
              <w:t xml:space="preserve"> </w:t>
            </w:r>
          </w:p>
          <w:p w14:paraId="740AADFE" w14:textId="77777777" w:rsidR="0014076B" w:rsidRDefault="004757E4" w:rsidP="00F85186">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5" w:history="1">
              <w:r w:rsidR="0014076B" w:rsidRPr="00861C97">
                <w:rPr>
                  <w:rStyle w:val="aff9"/>
                  <w:rFonts w:ascii="Times New Roman" w:eastAsia="Times New Roman" w:hAnsi="Times New Roman" w:cs="Times New Roman"/>
                  <w:sz w:val="24"/>
                  <w:szCs w:val="24"/>
                  <w:lang w:val="kk-KZ" w:eastAsia="ru-RU"/>
                </w:rPr>
                <w:t>https://members.wto.org/crnattachments/2026/SPS/UKR/26_04676_01_x.pdf</w:t>
              </w:r>
            </w:hyperlink>
            <w:r w:rsidR="0014076B">
              <w:rPr>
                <w:rFonts w:ascii="Times New Roman" w:eastAsia="Times New Roman" w:hAnsi="Times New Roman" w:cs="Times New Roman"/>
                <w:sz w:val="24"/>
                <w:szCs w:val="24"/>
                <w:lang w:val="kk-KZ" w:eastAsia="ru-RU"/>
              </w:rPr>
              <w:t xml:space="preserve"> </w:t>
            </w:r>
          </w:p>
          <w:p w14:paraId="05CCB529" w14:textId="77777777" w:rsidR="0014076B" w:rsidRDefault="004757E4" w:rsidP="00F85186">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6" w:history="1">
              <w:r w:rsidR="0014076B" w:rsidRPr="00861C97">
                <w:rPr>
                  <w:rStyle w:val="aff9"/>
                  <w:rFonts w:ascii="Times New Roman" w:eastAsia="Times New Roman" w:hAnsi="Times New Roman" w:cs="Times New Roman"/>
                  <w:sz w:val="24"/>
                  <w:szCs w:val="24"/>
                  <w:lang w:val="kk-KZ" w:eastAsia="ru-RU"/>
                </w:rPr>
                <w:t>https://members.wto.org/crnattachments/2026/SPS/UKR/26_04676_02_x.pdf</w:t>
              </w:r>
            </w:hyperlink>
            <w:r w:rsidR="0014076B">
              <w:rPr>
                <w:rFonts w:ascii="Times New Roman" w:eastAsia="Times New Roman" w:hAnsi="Times New Roman" w:cs="Times New Roman"/>
                <w:sz w:val="24"/>
                <w:szCs w:val="24"/>
                <w:lang w:val="kk-KZ" w:eastAsia="ru-RU"/>
              </w:rPr>
              <w:t xml:space="preserve"> </w:t>
            </w:r>
          </w:p>
          <w:p w14:paraId="4C646D8B" w14:textId="2E714D69" w:rsidR="0014076B" w:rsidRPr="0014076B" w:rsidRDefault="004757E4" w:rsidP="00F85186">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7" w:history="1">
              <w:r w:rsidR="0014076B" w:rsidRPr="00861C97">
                <w:rPr>
                  <w:rStyle w:val="aff9"/>
                  <w:rFonts w:ascii="Times New Roman" w:eastAsia="Times New Roman" w:hAnsi="Times New Roman" w:cs="Times New Roman"/>
                  <w:sz w:val="24"/>
                  <w:szCs w:val="24"/>
                  <w:lang w:val="kk-KZ" w:eastAsia="ru-RU"/>
                </w:rPr>
                <w:t>https://members.wto.org/crnattachments/2026/SPS/UKR/26_04676_03_x.pdf</w:t>
              </w:r>
            </w:hyperlink>
            <w:r w:rsidR="0014076B">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3CB40F7" w14:textId="1FEB7B0D" w:rsidR="00F85186" w:rsidRPr="0014076B" w:rsidRDefault="0014076B" w:rsidP="0014076B">
            <w:pPr>
              <w:rPr>
                <w:lang w:val="kk-KZ"/>
              </w:rPr>
            </w:pPr>
            <w:r>
              <w:rPr>
                <w:lang w:val="kk-KZ"/>
              </w:rPr>
              <w:t>30/09/26</w:t>
            </w:r>
          </w:p>
        </w:tc>
      </w:tr>
      <w:tr w:rsidR="0014076B" w:rsidRPr="004757E4" w14:paraId="1CB37C69" w14:textId="77777777" w:rsidTr="00B14C4E">
        <w:trPr>
          <w:gridAfter w:val="2"/>
          <w:wAfter w:w="4365" w:type="dxa"/>
        </w:trPr>
        <w:tc>
          <w:tcPr>
            <w:tcW w:w="817" w:type="dxa"/>
            <w:vMerge/>
          </w:tcPr>
          <w:p w14:paraId="6DE2E4B0" w14:textId="77777777" w:rsidR="0014076B" w:rsidRPr="0014076B" w:rsidRDefault="0014076B" w:rsidP="0014076B">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346C2F0C" w14:textId="56D32FCD" w:rsidR="0014076B" w:rsidRDefault="0014076B" w:rsidP="0014076B">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3555A39F" w14:textId="4CD6D096" w:rsidR="0014076B" w:rsidRPr="00627DE6" w:rsidRDefault="0014076B" w:rsidP="0014076B">
            <w:pPr>
              <w:rPr>
                <w:lang w:val="ru-RU"/>
              </w:rPr>
            </w:pPr>
            <w:r w:rsidRPr="0014076B">
              <w:rPr>
                <w:lang w:val="ru-RU"/>
              </w:rPr>
              <w:t>Продукты, полностью заменяющие рацион для контроля веса</w:t>
            </w:r>
          </w:p>
        </w:tc>
        <w:tc>
          <w:tcPr>
            <w:tcW w:w="4365" w:type="dxa"/>
            <w:vMerge/>
          </w:tcPr>
          <w:p w14:paraId="3172D072" w14:textId="77777777" w:rsidR="0014076B" w:rsidRPr="00627DE6" w:rsidRDefault="0014076B" w:rsidP="0014076B">
            <w:pPr>
              <w:rPr>
                <w:lang w:val="ru-RU"/>
              </w:rPr>
            </w:pPr>
          </w:p>
        </w:tc>
      </w:tr>
      <w:tr w:rsidR="0014076B" w:rsidRPr="004757E4" w14:paraId="7E1B01A8" w14:textId="77777777" w:rsidTr="00B14C4E">
        <w:trPr>
          <w:gridAfter w:val="2"/>
          <w:wAfter w:w="4365" w:type="dxa"/>
        </w:trPr>
        <w:tc>
          <w:tcPr>
            <w:tcW w:w="817" w:type="dxa"/>
            <w:vMerge/>
          </w:tcPr>
          <w:p w14:paraId="2CB87733" w14:textId="77777777" w:rsidR="0014076B" w:rsidRPr="00627DE6" w:rsidRDefault="0014076B" w:rsidP="0014076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BC1BC10" w14:textId="53773435" w:rsidR="0014076B" w:rsidRPr="00627DE6" w:rsidRDefault="0014076B" w:rsidP="0014076B">
            <w:pPr>
              <w:rPr>
                <w:lang w:val="ru-RU"/>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00FC91BD" w14:textId="40FE6676" w:rsidR="0014076B" w:rsidRPr="0014076B" w:rsidRDefault="0014076B" w:rsidP="0014076B">
            <w:pPr>
              <w:spacing w:before="100" w:beforeAutospacing="1" w:after="100" w:afterAutospacing="1" w:line="240" w:lineRule="auto"/>
              <w:jc w:val="both"/>
              <w:rPr>
                <w:lang w:val="ru-RU"/>
              </w:rPr>
            </w:pPr>
            <w:r w:rsidRPr="0014076B">
              <w:rPr>
                <w:lang w:val="ru-RU"/>
              </w:rPr>
              <w:t xml:space="preserve">Проект приказа предусматривает утверждение обязательных требований к составу пищевых продуктов для полного рациона питания при контроле веса, включая определенные требования к безопасности пищевых продуктов. В проекте Требований указаны вещества, которые могут использоваться в пищевых продуктах для полного </w:t>
            </w:r>
            <w:r w:rsidRPr="0014076B">
              <w:rPr>
                <w:lang w:val="ru-RU"/>
              </w:rPr>
              <w:lastRenderedPageBreak/>
              <w:t>рациона питания при контроле веса, и установлены минимальные уровни для определенных питательных веществ. Проект приказа также нотифицируется в соответствии с Соглашением по ТТБ в отношении требований, касающихся энергетической ценности, информации о пищевых продуктах, маркировки, оформления и рекламы.</w:t>
            </w:r>
          </w:p>
        </w:tc>
        <w:tc>
          <w:tcPr>
            <w:tcW w:w="4365" w:type="dxa"/>
            <w:vMerge/>
          </w:tcPr>
          <w:p w14:paraId="746FBFB9" w14:textId="77777777" w:rsidR="0014076B" w:rsidRPr="00627DE6" w:rsidRDefault="0014076B" w:rsidP="0014076B">
            <w:pPr>
              <w:rPr>
                <w:lang w:val="ru-RU"/>
              </w:rPr>
            </w:pPr>
          </w:p>
        </w:tc>
      </w:tr>
      <w:tr w:rsidR="0014076B" w:rsidRPr="0014076B" w14:paraId="7569598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D1B9386" w14:textId="2E21C6E6" w:rsidR="0014076B" w:rsidRPr="001517A8" w:rsidRDefault="0014076B" w:rsidP="0014076B">
            <w:pPr>
              <w:rPr>
                <w:lang w:val="ru-RU"/>
              </w:rPr>
            </w:pPr>
            <w:r>
              <w:rPr>
                <w:rFonts w:ascii="Times New Roman" w:eastAsia="Times New Roman" w:hAnsi="Times New Roman"/>
                <w:sz w:val="20"/>
                <w:lang w:val="ru-RU"/>
              </w:rPr>
              <w:t>17</w:t>
            </w:r>
          </w:p>
        </w:tc>
        <w:tc>
          <w:tcPr>
            <w:tcW w:w="2410" w:type="dxa"/>
            <w:tcBorders>
              <w:top w:val="single" w:sz="8" w:space="0" w:color="000000"/>
              <w:left w:val="single" w:sz="8" w:space="0" w:color="000000"/>
              <w:bottom w:val="single" w:sz="8" w:space="0" w:color="000000"/>
              <w:right w:val="single" w:sz="8" w:space="0" w:color="000000"/>
            </w:tcBorders>
          </w:tcPr>
          <w:p w14:paraId="55F76182" w14:textId="2D18A142" w:rsidR="0014076B" w:rsidRDefault="0014076B" w:rsidP="0014076B">
            <w:r>
              <w:rPr>
                <w:rFonts w:ascii="Arial" w:hAnsi="Arial" w:cs="Arial"/>
                <w:sz w:val="20"/>
                <w:szCs w:val="20"/>
                <w:shd w:val="clear" w:color="auto" w:fill="FFFFFF"/>
              </w:rPr>
              <w:t>G/SPS/N/UKR/270/Rev.1</w:t>
            </w:r>
          </w:p>
        </w:tc>
        <w:tc>
          <w:tcPr>
            <w:tcW w:w="5670" w:type="dxa"/>
            <w:tcBorders>
              <w:top w:val="single" w:sz="8" w:space="0" w:color="000000"/>
              <w:left w:val="single" w:sz="8" w:space="0" w:color="000000"/>
              <w:bottom w:val="single" w:sz="8" w:space="0" w:color="000000"/>
              <w:right w:val="single" w:sz="8" w:space="0" w:color="000000"/>
            </w:tcBorders>
          </w:tcPr>
          <w:p w14:paraId="1A864128" w14:textId="77777777" w:rsidR="0014076B" w:rsidRPr="00252EB1" w:rsidRDefault="0014076B" w:rsidP="0014076B">
            <w:pPr>
              <w:spacing w:before="100" w:beforeAutospacing="1" w:after="100" w:afterAutospacing="1" w:line="240" w:lineRule="auto"/>
              <w:jc w:val="both"/>
              <w:rPr>
                <w:lang w:val="ru-RU"/>
              </w:rPr>
            </w:pPr>
            <w:r w:rsidRPr="0014076B">
              <w:rPr>
                <w:lang w:val="ru-RU"/>
              </w:rPr>
              <w:t xml:space="preserve">Проект приказа Министерства здравоохранения Украины «Об утверждении Требований к составу пищевых продуктов для специальных медицинских целей». </w:t>
            </w:r>
            <w:r w:rsidRPr="00252EB1">
              <w:rPr>
                <w:lang w:val="ru-RU"/>
              </w:rPr>
              <w:t>Язык(и): украинский. Количество страниц: 21</w:t>
            </w:r>
          </w:p>
          <w:p w14:paraId="2B7E656A" w14:textId="77777777" w:rsidR="0014076B" w:rsidRDefault="004757E4" w:rsidP="0014076B">
            <w:pPr>
              <w:jc w:val="both"/>
              <w:rPr>
                <w:lang w:val="kk-KZ"/>
              </w:rPr>
            </w:pPr>
            <w:hyperlink r:id="rId28" w:history="1">
              <w:r w:rsidR="0014076B" w:rsidRPr="00861C97">
                <w:rPr>
                  <w:rStyle w:val="aff9"/>
                </w:rPr>
                <w:t>https</w:t>
              </w:r>
              <w:r w:rsidR="0014076B" w:rsidRPr="00252EB1">
                <w:rPr>
                  <w:rStyle w:val="aff9"/>
                  <w:lang w:val="ru-RU"/>
                </w:rPr>
                <w:t>://</w:t>
              </w:r>
              <w:r w:rsidR="0014076B" w:rsidRPr="00861C97">
                <w:rPr>
                  <w:rStyle w:val="aff9"/>
                </w:rPr>
                <w:t>moz</w:t>
              </w:r>
              <w:r w:rsidR="0014076B" w:rsidRPr="00252EB1">
                <w:rPr>
                  <w:rStyle w:val="aff9"/>
                  <w:lang w:val="ru-RU"/>
                </w:rPr>
                <w:t>.</w:t>
              </w:r>
              <w:r w:rsidR="0014076B" w:rsidRPr="00861C97">
                <w:rPr>
                  <w:rStyle w:val="aff9"/>
                </w:rPr>
                <w:t>gov</w:t>
              </w:r>
              <w:r w:rsidR="0014076B" w:rsidRPr="00252EB1">
                <w:rPr>
                  <w:rStyle w:val="aff9"/>
                  <w:lang w:val="ru-RU"/>
                </w:rPr>
                <w:t>.</w:t>
              </w:r>
              <w:r w:rsidR="0014076B" w:rsidRPr="00861C97">
                <w:rPr>
                  <w:rStyle w:val="aff9"/>
                </w:rPr>
                <w:t>ua</w:t>
              </w:r>
              <w:r w:rsidR="0014076B" w:rsidRPr="00252EB1">
                <w:rPr>
                  <w:rStyle w:val="aff9"/>
                  <w:lang w:val="ru-RU"/>
                </w:rPr>
                <w:t>/</w:t>
              </w:r>
              <w:r w:rsidR="0014076B" w:rsidRPr="00861C97">
                <w:rPr>
                  <w:rStyle w:val="aff9"/>
                </w:rPr>
                <w:t>uk</w:t>
              </w:r>
              <w:r w:rsidR="0014076B" w:rsidRPr="00252EB1">
                <w:rPr>
                  <w:rStyle w:val="aff9"/>
                  <w:lang w:val="ru-RU"/>
                </w:rPr>
                <w:t>/</w:t>
              </w:r>
              <w:r w:rsidR="0014076B" w:rsidRPr="00861C97">
                <w:rPr>
                  <w:rStyle w:val="aff9"/>
                </w:rPr>
                <w:t>povidomlennya</w:t>
              </w:r>
              <w:r w:rsidR="0014076B" w:rsidRPr="00252EB1">
                <w:rPr>
                  <w:rStyle w:val="aff9"/>
                  <w:lang w:val="ru-RU"/>
                </w:rPr>
                <w:t>-</w:t>
              </w:r>
              <w:r w:rsidR="0014076B" w:rsidRPr="00861C97">
                <w:rPr>
                  <w:rStyle w:val="aff9"/>
                </w:rPr>
                <w:t>pro</w:t>
              </w:r>
              <w:r w:rsidR="0014076B" w:rsidRPr="00252EB1">
                <w:rPr>
                  <w:rStyle w:val="aff9"/>
                  <w:lang w:val="ru-RU"/>
                </w:rPr>
                <w:t>-</w:t>
              </w:r>
              <w:r w:rsidR="0014076B" w:rsidRPr="00861C97">
                <w:rPr>
                  <w:rStyle w:val="aff9"/>
                </w:rPr>
                <w:t>oprilyudnennya</w:t>
              </w:r>
              <w:r w:rsidR="0014076B" w:rsidRPr="00252EB1">
                <w:rPr>
                  <w:rStyle w:val="aff9"/>
                  <w:lang w:val="ru-RU"/>
                </w:rPr>
                <w:t>-</w:t>
              </w:r>
              <w:r w:rsidR="0014076B" w:rsidRPr="00861C97">
                <w:rPr>
                  <w:rStyle w:val="aff9"/>
                </w:rPr>
                <w:t>doopracovanogo</w:t>
              </w:r>
              <w:r w:rsidR="0014076B" w:rsidRPr="00252EB1">
                <w:rPr>
                  <w:rStyle w:val="aff9"/>
                  <w:lang w:val="ru-RU"/>
                </w:rPr>
                <w:t>-</w:t>
              </w:r>
              <w:r w:rsidR="0014076B" w:rsidRPr="00861C97">
                <w:rPr>
                  <w:rStyle w:val="aff9"/>
                </w:rPr>
                <w:t>proyektu</w:t>
              </w:r>
              <w:r w:rsidR="0014076B" w:rsidRPr="00252EB1">
                <w:rPr>
                  <w:rStyle w:val="aff9"/>
                  <w:lang w:val="ru-RU"/>
                </w:rPr>
                <w:t>-</w:t>
              </w:r>
              <w:r w:rsidR="0014076B" w:rsidRPr="00861C97">
                <w:rPr>
                  <w:rStyle w:val="aff9"/>
                </w:rPr>
                <w:t>nakazu</w:t>
              </w:r>
              <w:r w:rsidR="0014076B" w:rsidRPr="00252EB1">
                <w:rPr>
                  <w:rStyle w:val="aff9"/>
                  <w:lang w:val="ru-RU"/>
                </w:rPr>
                <w:t>-</w:t>
              </w:r>
              <w:r w:rsidR="0014076B" w:rsidRPr="00861C97">
                <w:rPr>
                  <w:rStyle w:val="aff9"/>
                </w:rPr>
                <w:t>ministerstva</w:t>
              </w:r>
              <w:r w:rsidR="0014076B" w:rsidRPr="00252EB1">
                <w:rPr>
                  <w:rStyle w:val="aff9"/>
                  <w:lang w:val="ru-RU"/>
                </w:rPr>
                <w:t>-</w:t>
              </w:r>
              <w:r w:rsidR="0014076B" w:rsidRPr="00861C97">
                <w:rPr>
                  <w:rStyle w:val="aff9"/>
                </w:rPr>
                <w:t>ohoroni</w:t>
              </w:r>
              <w:r w:rsidR="0014076B" w:rsidRPr="00252EB1">
                <w:rPr>
                  <w:rStyle w:val="aff9"/>
                  <w:lang w:val="ru-RU"/>
                </w:rPr>
                <w:t>-</w:t>
              </w:r>
              <w:r w:rsidR="0014076B" w:rsidRPr="00861C97">
                <w:rPr>
                  <w:rStyle w:val="aff9"/>
                </w:rPr>
                <w:t>zdorov</w:t>
              </w:r>
              <w:r w:rsidR="0014076B" w:rsidRPr="00252EB1">
                <w:rPr>
                  <w:rStyle w:val="aff9"/>
                  <w:lang w:val="ru-RU"/>
                </w:rPr>
                <w:t>-</w:t>
              </w:r>
              <w:r w:rsidR="0014076B" w:rsidRPr="00861C97">
                <w:rPr>
                  <w:rStyle w:val="aff9"/>
                </w:rPr>
                <w:t>ya</w:t>
              </w:r>
              <w:r w:rsidR="0014076B" w:rsidRPr="00252EB1">
                <w:rPr>
                  <w:rStyle w:val="aff9"/>
                  <w:lang w:val="ru-RU"/>
                </w:rPr>
                <w:t>-</w:t>
              </w:r>
              <w:r w:rsidR="0014076B" w:rsidRPr="00861C97">
                <w:rPr>
                  <w:rStyle w:val="aff9"/>
                </w:rPr>
                <w:t>ukrayini</w:t>
              </w:r>
              <w:r w:rsidR="0014076B" w:rsidRPr="00252EB1">
                <w:rPr>
                  <w:rStyle w:val="aff9"/>
                  <w:lang w:val="ru-RU"/>
                </w:rPr>
                <w:t>-</w:t>
              </w:r>
              <w:r w:rsidR="0014076B" w:rsidRPr="00861C97">
                <w:rPr>
                  <w:rStyle w:val="aff9"/>
                </w:rPr>
                <w:t>pro</w:t>
              </w:r>
              <w:r w:rsidR="0014076B" w:rsidRPr="00252EB1">
                <w:rPr>
                  <w:rStyle w:val="aff9"/>
                  <w:lang w:val="ru-RU"/>
                </w:rPr>
                <w:t>-</w:t>
              </w:r>
              <w:r w:rsidR="0014076B" w:rsidRPr="00861C97">
                <w:rPr>
                  <w:rStyle w:val="aff9"/>
                </w:rPr>
                <w:t>zatverdzhennya</w:t>
              </w:r>
              <w:r w:rsidR="0014076B" w:rsidRPr="00252EB1">
                <w:rPr>
                  <w:rStyle w:val="aff9"/>
                  <w:lang w:val="ru-RU"/>
                </w:rPr>
                <w:t>-</w:t>
              </w:r>
              <w:r w:rsidR="0014076B" w:rsidRPr="00861C97">
                <w:rPr>
                  <w:rStyle w:val="aff9"/>
                </w:rPr>
                <w:t>vimog</w:t>
              </w:r>
              <w:r w:rsidR="0014076B" w:rsidRPr="00252EB1">
                <w:rPr>
                  <w:rStyle w:val="aff9"/>
                  <w:lang w:val="ru-RU"/>
                </w:rPr>
                <w:t>-</w:t>
              </w:r>
              <w:r w:rsidR="0014076B" w:rsidRPr="00861C97">
                <w:rPr>
                  <w:rStyle w:val="aff9"/>
                </w:rPr>
                <w:t>do</w:t>
              </w:r>
              <w:r w:rsidR="0014076B" w:rsidRPr="00252EB1">
                <w:rPr>
                  <w:rStyle w:val="aff9"/>
                  <w:lang w:val="ru-RU"/>
                </w:rPr>
                <w:t>-</w:t>
              </w:r>
              <w:r w:rsidR="0014076B" w:rsidRPr="00861C97">
                <w:rPr>
                  <w:rStyle w:val="aff9"/>
                </w:rPr>
                <w:t>skladu</w:t>
              </w:r>
              <w:r w:rsidR="0014076B" w:rsidRPr="00252EB1">
                <w:rPr>
                  <w:rStyle w:val="aff9"/>
                  <w:lang w:val="ru-RU"/>
                </w:rPr>
                <w:t>-</w:t>
              </w:r>
              <w:r w:rsidR="0014076B" w:rsidRPr="00861C97">
                <w:rPr>
                  <w:rStyle w:val="aff9"/>
                </w:rPr>
                <w:t>harchovih</w:t>
              </w:r>
              <w:r w:rsidR="0014076B" w:rsidRPr="00252EB1">
                <w:rPr>
                  <w:rStyle w:val="aff9"/>
                  <w:lang w:val="ru-RU"/>
                </w:rPr>
                <w:t>-</w:t>
              </w:r>
              <w:r w:rsidR="0014076B" w:rsidRPr="00861C97">
                <w:rPr>
                  <w:rStyle w:val="aff9"/>
                </w:rPr>
                <w:t>produktiv</w:t>
              </w:r>
              <w:r w:rsidR="0014076B" w:rsidRPr="00252EB1">
                <w:rPr>
                  <w:rStyle w:val="aff9"/>
                  <w:lang w:val="ru-RU"/>
                </w:rPr>
                <w:t>-</w:t>
              </w:r>
              <w:r w:rsidR="0014076B" w:rsidRPr="00861C97">
                <w:rPr>
                  <w:rStyle w:val="aff9"/>
                </w:rPr>
                <w:t>dlya</w:t>
              </w:r>
              <w:r w:rsidR="0014076B" w:rsidRPr="00252EB1">
                <w:rPr>
                  <w:rStyle w:val="aff9"/>
                  <w:lang w:val="ru-RU"/>
                </w:rPr>
                <w:t>-</w:t>
              </w:r>
              <w:r w:rsidR="0014076B" w:rsidRPr="00861C97">
                <w:rPr>
                  <w:rStyle w:val="aff9"/>
                </w:rPr>
                <w:t>specialnih</w:t>
              </w:r>
              <w:r w:rsidR="0014076B" w:rsidRPr="00252EB1">
                <w:rPr>
                  <w:rStyle w:val="aff9"/>
                  <w:lang w:val="ru-RU"/>
                </w:rPr>
                <w:t>-</w:t>
              </w:r>
              <w:r w:rsidR="0014076B" w:rsidRPr="00861C97">
                <w:rPr>
                  <w:rStyle w:val="aff9"/>
                </w:rPr>
                <w:t>medichnih</w:t>
              </w:r>
              <w:r w:rsidR="0014076B" w:rsidRPr="00252EB1">
                <w:rPr>
                  <w:rStyle w:val="aff9"/>
                  <w:lang w:val="ru-RU"/>
                </w:rPr>
                <w:t>-</w:t>
              </w:r>
              <w:r w:rsidR="0014076B" w:rsidRPr="00861C97">
                <w:rPr>
                  <w:rStyle w:val="aff9"/>
                </w:rPr>
                <w:t>cilej</w:t>
              </w:r>
            </w:hyperlink>
            <w:r w:rsidR="0014076B">
              <w:rPr>
                <w:lang w:val="kk-KZ"/>
              </w:rPr>
              <w:t xml:space="preserve"> </w:t>
            </w:r>
          </w:p>
          <w:p w14:paraId="2B054ABB" w14:textId="77777777" w:rsidR="0014076B" w:rsidRDefault="004757E4" w:rsidP="0014076B">
            <w:pPr>
              <w:jc w:val="both"/>
              <w:rPr>
                <w:lang w:val="kk-KZ"/>
              </w:rPr>
            </w:pPr>
            <w:hyperlink r:id="rId29" w:history="1">
              <w:r w:rsidR="0014076B" w:rsidRPr="00861C97">
                <w:rPr>
                  <w:rStyle w:val="aff9"/>
                  <w:lang w:val="kk-KZ"/>
                </w:rPr>
                <w:t>https://members.wto.org/crnattachments/2026/SPS/UKR/26_04667_00_x.pdf</w:t>
              </w:r>
            </w:hyperlink>
            <w:r w:rsidR="0014076B">
              <w:rPr>
                <w:lang w:val="kk-KZ"/>
              </w:rPr>
              <w:t xml:space="preserve"> </w:t>
            </w:r>
          </w:p>
          <w:p w14:paraId="0510BCC2" w14:textId="77777777" w:rsidR="0014076B" w:rsidRDefault="004757E4" w:rsidP="0014076B">
            <w:pPr>
              <w:jc w:val="both"/>
              <w:rPr>
                <w:lang w:val="kk-KZ"/>
              </w:rPr>
            </w:pPr>
            <w:hyperlink r:id="rId30" w:history="1">
              <w:r w:rsidR="0014076B" w:rsidRPr="00861C97">
                <w:rPr>
                  <w:rStyle w:val="aff9"/>
                  <w:lang w:val="kk-KZ"/>
                </w:rPr>
                <w:t>https://members.wto.org/crnattachments/2026/SPS/UKR/26_04667_01_x.pdf</w:t>
              </w:r>
            </w:hyperlink>
            <w:r w:rsidR="0014076B">
              <w:rPr>
                <w:lang w:val="kk-KZ"/>
              </w:rPr>
              <w:t xml:space="preserve"> </w:t>
            </w:r>
          </w:p>
          <w:p w14:paraId="6E260344" w14:textId="77777777" w:rsidR="0014076B" w:rsidRDefault="004757E4" w:rsidP="0014076B">
            <w:pPr>
              <w:jc w:val="both"/>
              <w:rPr>
                <w:lang w:val="kk-KZ"/>
              </w:rPr>
            </w:pPr>
            <w:hyperlink r:id="rId31" w:history="1">
              <w:r w:rsidR="0014076B" w:rsidRPr="00861C97">
                <w:rPr>
                  <w:rStyle w:val="aff9"/>
                  <w:lang w:val="kk-KZ"/>
                </w:rPr>
                <w:t>https://members.wto.org/crnattachments/2026/SPS/UKR/26_04667_02_x.pdf</w:t>
              </w:r>
            </w:hyperlink>
            <w:r w:rsidR="0014076B">
              <w:rPr>
                <w:lang w:val="kk-KZ"/>
              </w:rPr>
              <w:t xml:space="preserve"> </w:t>
            </w:r>
          </w:p>
          <w:p w14:paraId="435828A9" w14:textId="77777777" w:rsidR="0014076B" w:rsidRDefault="004757E4" w:rsidP="0014076B">
            <w:pPr>
              <w:jc w:val="both"/>
              <w:rPr>
                <w:lang w:val="kk-KZ"/>
              </w:rPr>
            </w:pPr>
            <w:hyperlink r:id="rId32" w:history="1">
              <w:r w:rsidR="0014076B" w:rsidRPr="00861C97">
                <w:rPr>
                  <w:rStyle w:val="aff9"/>
                  <w:lang w:val="kk-KZ"/>
                </w:rPr>
                <w:t>https://members.wto.org/crnattachments/2026/SPS/UKR/26_04667_03_x.pdf</w:t>
              </w:r>
            </w:hyperlink>
            <w:r w:rsidR="0014076B">
              <w:rPr>
                <w:lang w:val="kk-KZ"/>
              </w:rPr>
              <w:t xml:space="preserve"> </w:t>
            </w:r>
          </w:p>
          <w:p w14:paraId="281CB709" w14:textId="77777777" w:rsidR="0014076B" w:rsidRDefault="004757E4" w:rsidP="0014076B">
            <w:pPr>
              <w:jc w:val="both"/>
              <w:rPr>
                <w:lang w:val="kk-KZ"/>
              </w:rPr>
            </w:pPr>
            <w:hyperlink r:id="rId33" w:history="1">
              <w:r w:rsidR="0014076B" w:rsidRPr="00861C97">
                <w:rPr>
                  <w:rStyle w:val="aff9"/>
                  <w:lang w:val="kk-KZ"/>
                </w:rPr>
                <w:t>https://members.wto.org/crnattachments/2026/SPS/UKR/26_04667_04_x.pdf</w:t>
              </w:r>
            </w:hyperlink>
            <w:r w:rsidR="0014076B">
              <w:rPr>
                <w:lang w:val="kk-KZ"/>
              </w:rPr>
              <w:t xml:space="preserve"> </w:t>
            </w:r>
          </w:p>
          <w:p w14:paraId="0E648C60" w14:textId="70A68D5D" w:rsidR="0014076B" w:rsidRPr="0014076B" w:rsidRDefault="004757E4" w:rsidP="0014076B">
            <w:pPr>
              <w:spacing w:before="100" w:beforeAutospacing="1" w:after="100" w:afterAutospacing="1" w:line="240" w:lineRule="auto"/>
              <w:jc w:val="both"/>
              <w:rPr>
                <w:lang w:val="kk-KZ"/>
              </w:rPr>
            </w:pPr>
            <w:hyperlink r:id="rId34" w:history="1">
              <w:r w:rsidR="0014076B" w:rsidRPr="00861C97">
                <w:rPr>
                  <w:rStyle w:val="aff9"/>
                  <w:lang w:val="kk-KZ"/>
                </w:rPr>
                <w:t>https://members.wto.org/crnattachments/2026/SPS/UKR/26_04667_05_x.pdf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269F1AD" w14:textId="6B33386B" w:rsidR="0014076B" w:rsidRPr="0014076B" w:rsidRDefault="0014076B" w:rsidP="0014076B">
            <w:pPr>
              <w:rPr>
                <w:lang w:val="kk-KZ"/>
              </w:rPr>
            </w:pPr>
            <w:r>
              <w:rPr>
                <w:lang w:val="kk-KZ"/>
              </w:rPr>
              <w:t>30/09/26</w:t>
            </w:r>
          </w:p>
        </w:tc>
      </w:tr>
      <w:tr w:rsidR="0014076B" w:rsidRPr="004757E4" w14:paraId="0A1C11A6" w14:textId="77777777" w:rsidTr="00B14C4E">
        <w:trPr>
          <w:gridAfter w:val="2"/>
          <w:wAfter w:w="4365" w:type="dxa"/>
        </w:trPr>
        <w:tc>
          <w:tcPr>
            <w:tcW w:w="817" w:type="dxa"/>
            <w:vMerge/>
          </w:tcPr>
          <w:p w14:paraId="659C8E85" w14:textId="77777777" w:rsidR="0014076B" w:rsidRPr="0014076B" w:rsidRDefault="0014076B" w:rsidP="0014076B">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42147589" w14:textId="0EAF8E1C" w:rsidR="0014076B" w:rsidRDefault="0014076B" w:rsidP="0014076B">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25EDCDDB" w14:textId="71467968" w:rsidR="0014076B" w:rsidRPr="003B6CA6" w:rsidRDefault="0014076B" w:rsidP="0014076B">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14076B">
              <w:rPr>
                <w:rFonts w:ascii="Times New Roman" w:eastAsia="Times New Roman" w:hAnsi="Times New Roman" w:cs="Times New Roman"/>
                <w:sz w:val="24"/>
                <w:szCs w:val="24"/>
                <w:lang w:val="kk-KZ" w:eastAsia="ru-RU"/>
              </w:rPr>
              <w:t>Продукты питания для специальных медицинских целей</w:t>
            </w:r>
          </w:p>
        </w:tc>
        <w:tc>
          <w:tcPr>
            <w:tcW w:w="4365" w:type="dxa"/>
            <w:vMerge/>
          </w:tcPr>
          <w:p w14:paraId="2EFF102B" w14:textId="77777777" w:rsidR="0014076B" w:rsidRPr="0014076B" w:rsidRDefault="0014076B" w:rsidP="0014076B">
            <w:pPr>
              <w:rPr>
                <w:lang w:val="ru-RU"/>
              </w:rPr>
            </w:pPr>
          </w:p>
        </w:tc>
      </w:tr>
      <w:tr w:rsidR="0014076B" w:rsidRPr="004757E4" w14:paraId="4DF8A06F" w14:textId="77777777" w:rsidTr="00B14C4E">
        <w:trPr>
          <w:gridAfter w:val="2"/>
          <w:wAfter w:w="4365" w:type="dxa"/>
        </w:trPr>
        <w:tc>
          <w:tcPr>
            <w:tcW w:w="817" w:type="dxa"/>
            <w:vMerge/>
          </w:tcPr>
          <w:p w14:paraId="71DDC07A" w14:textId="77777777" w:rsidR="0014076B" w:rsidRPr="0014076B" w:rsidRDefault="0014076B" w:rsidP="0014076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32E0AD8" w14:textId="7FEB90F6" w:rsidR="0014076B" w:rsidRPr="006D37BD" w:rsidRDefault="0014076B" w:rsidP="0014076B">
            <w:pPr>
              <w:rPr>
                <w:lang w:val="kk-KZ"/>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7862EA7D" w14:textId="34F08FFF" w:rsidR="0014076B" w:rsidRPr="0014076B" w:rsidRDefault="0014076B" w:rsidP="0014076B">
            <w:pPr>
              <w:spacing w:before="100" w:beforeAutospacing="1" w:after="100" w:afterAutospacing="1" w:line="240" w:lineRule="auto"/>
              <w:rPr>
                <w:rFonts w:ascii="Times New Roman" w:eastAsia="Times New Roman" w:hAnsi="Times New Roman" w:cs="Times New Roman"/>
                <w:sz w:val="24"/>
                <w:szCs w:val="24"/>
                <w:lang w:val="ru-RU" w:eastAsia="ru-RU"/>
              </w:rPr>
            </w:pPr>
            <w:r w:rsidRPr="0014076B">
              <w:rPr>
                <w:lang w:val="ru-RU"/>
              </w:rPr>
              <w:t xml:space="preserve">Проект приказа предусматривает утверждение обязательных требований к составу пищевых продуктов для специальных медицинских целей. Проект Требований классифицирует пищевые продукты для специальных медицинских целей на три категории: полноценные по пищевой ценности продукты со стандартным составом питательных веществ; полноценные по пищевой ценности продукты с адаптированным составом питательных веществ, специфическим для конкретного заболевания, расстройства или медицинского состояния; и неполноценные по пищевой ценности продукты со стандартным или адаптированным составом питательных веществ, которые не подходят для использования в качестве единственного источника питания. Полноценные по пищевой ценности продукты могут составлять единственный </w:t>
            </w:r>
            <w:r w:rsidRPr="0014076B">
              <w:rPr>
                <w:lang w:val="ru-RU"/>
              </w:rPr>
              <w:lastRenderedPageBreak/>
              <w:t>источник питания или могут использоваться в качестве частичной замены или дополнения к рациону пациента. В проекте Требований определены вещества, которые могут быть использованы при производстве пищевых продуктов для специальных медицинских целей, и установлены минимальные и максимальные уровни содержания витаминов и минеральных веществ для продуктов, разработанных для детей грудного возраста (младенцев), а также для продуктов, отличных от разработанных для детей грудного возраста. Они также устанавливают требования, касающиеся остаточных количеств пестицидов в продуктах, предназначенных для детей грудного возраста и раннего возраста, а также требования к информации о пищевых продуктах, маркировке, оформлению и рекламе.</w:t>
            </w:r>
          </w:p>
        </w:tc>
        <w:tc>
          <w:tcPr>
            <w:tcW w:w="4365" w:type="dxa"/>
            <w:vMerge/>
          </w:tcPr>
          <w:p w14:paraId="05CABE71" w14:textId="77777777" w:rsidR="0014076B" w:rsidRPr="0014076B" w:rsidRDefault="0014076B" w:rsidP="0014076B">
            <w:pPr>
              <w:rPr>
                <w:lang w:val="ru-RU"/>
              </w:rPr>
            </w:pPr>
          </w:p>
        </w:tc>
      </w:tr>
      <w:tr w:rsidR="0014076B" w:rsidRPr="0014076B" w14:paraId="6FF0E429"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562FA2AE" w14:textId="60412A18" w:rsidR="0014076B" w:rsidRPr="001517A8" w:rsidRDefault="0014076B" w:rsidP="0014076B">
            <w:pPr>
              <w:rPr>
                <w:lang w:val="ru-RU"/>
              </w:rPr>
            </w:pPr>
            <w:r>
              <w:rPr>
                <w:rFonts w:ascii="Times New Roman" w:eastAsia="Times New Roman" w:hAnsi="Times New Roman"/>
                <w:sz w:val="20"/>
              </w:rPr>
              <w:t>1</w:t>
            </w:r>
            <w:r>
              <w:rPr>
                <w:rFonts w:ascii="Times New Roman" w:eastAsia="Times New Roman" w:hAnsi="Times New Roman"/>
                <w:sz w:val="20"/>
                <w:lang w:val="ru-RU"/>
              </w:rPr>
              <w:t>8</w:t>
            </w:r>
          </w:p>
        </w:tc>
        <w:tc>
          <w:tcPr>
            <w:tcW w:w="2410" w:type="dxa"/>
            <w:tcBorders>
              <w:top w:val="single" w:sz="8" w:space="0" w:color="000000"/>
              <w:left w:val="single" w:sz="8" w:space="0" w:color="000000"/>
              <w:bottom w:val="single" w:sz="8" w:space="0" w:color="000000"/>
              <w:right w:val="single" w:sz="8" w:space="0" w:color="000000"/>
            </w:tcBorders>
          </w:tcPr>
          <w:p w14:paraId="7C80DDAD" w14:textId="22B08984" w:rsidR="0014076B" w:rsidRDefault="0014076B" w:rsidP="0014076B">
            <w:pPr>
              <w:jc w:val="both"/>
            </w:pPr>
            <w:r>
              <w:rPr>
                <w:rFonts w:ascii="Arial" w:hAnsi="Arial" w:cs="Arial"/>
                <w:sz w:val="20"/>
                <w:szCs w:val="20"/>
                <w:shd w:val="clear" w:color="auto" w:fill="FFFFFF"/>
              </w:rPr>
              <w:t>G/SPS/N/CHE/85/Add.1/Corr.1</w:t>
            </w:r>
          </w:p>
        </w:tc>
        <w:tc>
          <w:tcPr>
            <w:tcW w:w="5670" w:type="dxa"/>
            <w:tcBorders>
              <w:top w:val="single" w:sz="8" w:space="0" w:color="000000"/>
              <w:left w:val="single" w:sz="8" w:space="0" w:color="000000"/>
              <w:bottom w:val="single" w:sz="8" w:space="0" w:color="000000"/>
              <w:right w:val="single" w:sz="8" w:space="0" w:color="000000"/>
            </w:tcBorders>
          </w:tcPr>
          <w:p w14:paraId="76C52856" w14:textId="00D5B2E0" w:rsidR="0014076B" w:rsidRPr="0014076B" w:rsidRDefault="0014076B" w:rsidP="0014076B">
            <w:pPr>
              <w:jc w:val="both"/>
              <w:rPr>
                <w:lang w:val="ru-RU"/>
              </w:rPr>
            </w:pPr>
            <w:r w:rsidRPr="0014076B">
              <w:rPr>
                <w:lang w:val="ru-RU"/>
              </w:rPr>
              <w:t xml:space="preserve">Постановление о пищевых добавках. В документе </w:t>
            </w:r>
            <w:r>
              <w:t>G</w:t>
            </w:r>
            <w:r w:rsidRPr="0014076B">
              <w:rPr>
                <w:lang w:val="ru-RU"/>
              </w:rPr>
              <w:t>/</w:t>
            </w:r>
            <w:r>
              <w:t>SPS</w:t>
            </w:r>
            <w:r w:rsidRPr="0014076B">
              <w:rPr>
                <w:lang w:val="ru-RU"/>
              </w:rPr>
              <w:t>/</w:t>
            </w:r>
            <w:r>
              <w:t>N</w:t>
            </w:r>
            <w:r w:rsidRPr="0014076B">
              <w:rPr>
                <w:lang w:val="ru-RU"/>
              </w:rPr>
              <w:t>/</w:t>
            </w:r>
            <w:r>
              <w:t>CHE</w:t>
            </w:r>
            <w:r w:rsidRPr="0014076B">
              <w:rPr>
                <w:lang w:val="ru-RU"/>
              </w:rPr>
              <w:t>/85/</w:t>
            </w:r>
            <w:r>
              <w:t>Add</w:t>
            </w:r>
            <w:r w:rsidRPr="0014076B">
              <w:rPr>
                <w:lang w:val="ru-RU"/>
              </w:rPr>
              <w:t>.1, распространенном 3 июля 2026 года, пункт, касающийся диоксида титана (</w:t>
            </w:r>
            <w:r>
              <w:t>E</w:t>
            </w:r>
            <w:r w:rsidRPr="0014076B">
              <w:rPr>
                <w:lang w:val="ru-RU"/>
              </w:rPr>
              <w:t xml:space="preserve"> 171), был включен непреднамеренно и его следует не принимать во внимание (игнорировать). Упоминания диоксида титана (</w:t>
            </w:r>
            <w:r>
              <w:t>E</w:t>
            </w:r>
            <w:r w:rsidRPr="0014076B">
              <w:rPr>
                <w:lang w:val="ru-RU"/>
              </w:rPr>
              <w:t xml:space="preserve"> 171) были ошибочно перенесены из первоначального уведомления </w:t>
            </w:r>
            <w:r>
              <w:t>G</w:t>
            </w:r>
            <w:r w:rsidRPr="0014076B">
              <w:rPr>
                <w:lang w:val="ru-RU"/>
              </w:rPr>
              <w:t>/</w:t>
            </w:r>
            <w:r>
              <w:t>SPS</w:t>
            </w:r>
            <w:r w:rsidRPr="0014076B">
              <w:rPr>
                <w:lang w:val="ru-RU"/>
              </w:rPr>
              <w:t>/</w:t>
            </w:r>
            <w:r>
              <w:t>N</w:t>
            </w:r>
            <w:r w:rsidRPr="0014076B">
              <w:rPr>
                <w:lang w:val="ru-RU"/>
              </w:rPr>
              <w:t>/</w:t>
            </w:r>
            <w:r>
              <w:t>CHE</w:t>
            </w:r>
            <w:r w:rsidRPr="0014076B">
              <w:rPr>
                <w:lang w:val="ru-RU"/>
              </w:rPr>
              <w:t>/85. Никаких изменений, связанных с диоксидом титана (</w:t>
            </w:r>
            <w:r>
              <w:t>E</w:t>
            </w:r>
            <w:r w:rsidRPr="0014076B">
              <w:rPr>
                <w:lang w:val="ru-RU"/>
              </w:rPr>
              <w:t xml:space="preserve"> 171), поправкой, нотифицированной в документе </w:t>
            </w:r>
            <w:r>
              <w:t>G</w:t>
            </w:r>
            <w:r w:rsidRPr="0014076B">
              <w:rPr>
                <w:lang w:val="ru-RU"/>
              </w:rPr>
              <w:t>/</w:t>
            </w:r>
            <w:r>
              <w:t>SPS</w:t>
            </w:r>
            <w:r w:rsidRPr="0014076B">
              <w:rPr>
                <w:lang w:val="ru-RU"/>
              </w:rPr>
              <w:t>/</w:t>
            </w:r>
            <w:r>
              <w:t>N</w:t>
            </w:r>
            <w:r w:rsidRPr="0014076B">
              <w:rPr>
                <w:lang w:val="ru-RU"/>
              </w:rPr>
              <w:t>/</w:t>
            </w:r>
            <w:r>
              <w:t>CHE</w:t>
            </w:r>
            <w:r w:rsidRPr="0014076B">
              <w:rPr>
                <w:lang w:val="ru-RU"/>
              </w:rPr>
              <w:t>/85/</w:t>
            </w:r>
            <w:r>
              <w:t>Add</w:t>
            </w:r>
            <w:r w:rsidRPr="0014076B">
              <w:rPr>
                <w:lang w:val="ru-RU"/>
              </w:rPr>
              <w:t>.1, внесено не было. Нотифицированная поправка касается только обновления положений о разрешенных добавках в различных категориях пищевых продуктов и о веществах-носителях.</w:t>
            </w:r>
          </w:p>
        </w:tc>
        <w:tc>
          <w:tcPr>
            <w:tcW w:w="4365" w:type="dxa"/>
            <w:vMerge w:val="restart"/>
            <w:tcBorders>
              <w:top w:val="single" w:sz="8" w:space="0" w:color="000000"/>
              <w:left w:val="single" w:sz="8" w:space="0" w:color="000000"/>
              <w:bottom w:val="single" w:sz="8" w:space="0" w:color="000000"/>
              <w:right w:val="single" w:sz="8" w:space="0" w:color="000000"/>
            </w:tcBorders>
          </w:tcPr>
          <w:p w14:paraId="04A95A11" w14:textId="79044060" w:rsidR="0014076B" w:rsidRPr="0014076B" w:rsidRDefault="0014076B" w:rsidP="0014076B">
            <w:pPr>
              <w:rPr>
                <w:lang w:val="ru-RU"/>
              </w:rPr>
            </w:pPr>
            <w:r>
              <w:rPr>
                <w:lang w:val="ru-RU"/>
              </w:rPr>
              <w:t>-</w:t>
            </w:r>
          </w:p>
        </w:tc>
      </w:tr>
      <w:tr w:rsidR="0014076B" w:rsidRPr="003207DF" w14:paraId="3615E5EF" w14:textId="21F1AFDD" w:rsidTr="00F76B61">
        <w:tc>
          <w:tcPr>
            <w:tcW w:w="817" w:type="dxa"/>
            <w:vMerge/>
          </w:tcPr>
          <w:p w14:paraId="076DFC9F" w14:textId="77777777" w:rsidR="0014076B" w:rsidRPr="0014076B" w:rsidRDefault="0014076B" w:rsidP="0014076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811FD4" w14:textId="59CA0D71" w:rsidR="0014076B" w:rsidRDefault="0014076B" w:rsidP="0014076B">
            <w:pPr>
              <w:jc w:val="both"/>
            </w:pPr>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71AEC71A" w14:textId="7368C63F" w:rsidR="0014076B" w:rsidRPr="0014076B" w:rsidRDefault="0014076B" w:rsidP="0014076B">
            <w:pPr>
              <w:tabs>
                <w:tab w:val="left" w:pos="2115"/>
              </w:tabs>
              <w:jc w:val="both"/>
              <w:rPr>
                <w:lang w:val="kk-KZ"/>
              </w:rPr>
            </w:pPr>
            <w:r>
              <w:rPr>
                <w:lang w:val="kk-KZ"/>
              </w:rPr>
              <w:t>-</w:t>
            </w:r>
          </w:p>
        </w:tc>
        <w:tc>
          <w:tcPr>
            <w:tcW w:w="4365" w:type="dxa"/>
            <w:vMerge/>
          </w:tcPr>
          <w:p w14:paraId="59192E66" w14:textId="77777777" w:rsidR="0014076B" w:rsidRPr="0014076B" w:rsidRDefault="0014076B" w:rsidP="0014076B"/>
        </w:tc>
        <w:tc>
          <w:tcPr>
            <w:tcW w:w="4365" w:type="dxa"/>
            <w:gridSpan w:val="2"/>
          </w:tcPr>
          <w:p w14:paraId="4FF4826F" w14:textId="77777777" w:rsidR="0014076B" w:rsidRPr="0014076B" w:rsidRDefault="0014076B" w:rsidP="0014076B"/>
        </w:tc>
      </w:tr>
      <w:tr w:rsidR="0014076B" w:rsidRPr="003207DF" w14:paraId="42BEA2E1" w14:textId="77777777" w:rsidTr="00B14C4E">
        <w:trPr>
          <w:gridAfter w:val="2"/>
          <w:wAfter w:w="4365" w:type="dxa"/>
        </w:trPr>
        <w:tc>
          <w:tcPr>
            <w:tcW w:w="817" w:type="dxa"/>
            <w:vMerge/>
          </w:tcPr>
          <w:p w14:paraId="0122C45D" w14:textId="77777777" w:rsidR="0014076B" w:rsidRPr="0014076B" w:rsidRDefault="0014076B" w:rsidP="0014076B"/>
        </w:tc>
        <w:tc>
          <w:tcPr>
            <w:tcW w:w="2410" w:type="dxa"/>
            <w:tcBorders>
              <w:top w:val="single" w:sz="8" w:space="0" w:color="000000"/>
              <w:left w:val="single" w:sz="8" w:space="0" w:color="000000"/>
              <w:bottom w:val="single" w:sz="8" w:space="0" w:color="000000"/>
              <w:right w:val="single" w:sz="8" w:space="0" w:color="000000"/>
            </w:tcBorders>
          </w:tcPr>
          <w:p w14:paraId="2DD3E2A7" w14:textId="31C2A60C" w:rsidR="0014076B" w:rsidRPr="0014076B" w:rsidRDefault="0014076B" w:rsidP="0014076B">
            <w:pPr>
              <w:rPr>
                <w:lang w:val="kk-KZ"/>
              </w:rPr>
            </w:pPr>
            <w:r>
              <w:rPr>
                <w:lang w:val="kk-KZ"/>
              </w:rPr>
              <w:t>Швейцария</w:t>
            </w:r>
          </w:p>
        </w:tc>
        <w:tc>
          <w:tcPr>
            <w:tcW w:w="5670" w:type="dxa"/>
            <w:tcBorders>
              <w:top w:val="single" w:sz="8" w:space="0" w:color="000000"/>
              <w:left w:val="single" w:sz="8" w:space="0" w:color="000000"/>
              <w:bottom w:val="single" w:sz="8" w:space="0" w:color="000000"/>
              <w:right w:val="single" w:sz="8" w:space="0" w:color="000000"/>
            </w:tcBorders>
          </w:tcPr>
          <w:p w14:paraId="34AAE35B" w14:textId="158A62FD" w:rsidR="0014076B" w:rsidRPr="0014076B" w:rsidRDefault="0014076B" w:rsidP="0014076B">
            <w:pPr>
              <w:tabs>
                <w:tab w:val="left" w:pos="2115"/>
              </w:tabs>
              <w:jc w:val="both"/>
              <w:rPr>
                <w:lang w:val="kk-KZ"/>
              </w:rPr>
            </w:pPr>
            <w:r>
              <w:rPr>
                <w:lang w:val="kk-KZ"/>
              </w:rPr>
              <w:t>-</w:t>
            </w:r>
          </w:p>
        </w:tc>
        <w:tc>
          <w:tcPr>
            <w:tcW w:w="4365" w:type="dxa"/>
            <w:vMerge/>
          </w:tcPr>
          <w:p w14:paraId="1AE0F25D" w14:textId="77777777" w:rsidR="0014076B" w:rsidRPr="0014076B" w:rsidRDefault="0014076B" w:rsidP="0014076B"/>
        </w:tc>
      </w:tr>
      <w:tr w:rsidR="0014076B" w:rsidRPr="00857CDC" w14:paraId="7906F2D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67B5FB4" w14:textId="47FD0CCE" w:rsidR="0014076B" w:rsidRPr="001517A8" w:rsidRDefault="0014076B" w:rsidP="0014076B">
            <w:pPr>
              <w:rPr>
                <w:lang w:val="ru-RU"/>
              </w:rPr>
            </w:pPr>
            <w:r>
              <w:rPr>
                <w:rFonts w:ascii="Times New Roman" w:eastAsia="Times New Roman" w:hAnsi="Times New Roman"/>
                <w:sz w:val="20"/>
              </w:rPr>
              <w:t>1</w:t>
            </w:r>
            <w:r>
              <w:rPr>
                <w:rFonts w:ascii="Times New Roman" w:eastAsia="Times New Roman" w:hAnsi="Times New Roman"/>
                <w:sz w:val="20"/>
                <w:lang w:val="ru-RU"/>
              </w:rPr>
              <w:t>9</w:t>
            </w:r>
          </w:p>
        </w:tc>
        <w:tc>
          <w:tcPr>
            <w:tcW w:w="2410" w:type="dxa"/>
            <w:tcBorders>
              <w:top w:val="single" w:sz="8" w:space="0" w:color="000000"/>
              <w:left w:val="single" w:sz="8" w:space="0" w:color="000000"/>
              <w:bottom w:val="single" w:sz="8" w:space="0" w:color="000000"/>
              <w:right w:val="single" w:sz="8" w:space="0" w:color="000000"/>
            </w:tcBorders>
          </w:tcPr>
          <w:p w14:paraId="661342F9" w14:textId="78259117" w:rsidR="0014076B" w:rsidRDefault="00252EB1" w:rsidP="0014076B">
            <w:r>
              <w:rPr>
                <w:rFonts w:ascii="Arial" w:hAnsi="Arial" w:cs="Arial"/>
                <w:sz w:val="20"/>
                <w:szCs w:val="20"/>
                <w:shd w:val="clear" w:color="auto" w:fill="FFFFFF"/>
              </w:rPr>
              <w:t>G/SPS/N/BRA/2529</w:t>
            </w:r>
          </w:p>
        </w:tc>
        <w:tc>
          <w:tcPr>
            <w:tcW w:w="5670" w:type="dxa"/>
            <w:tcBorders>
              <w:top w:val="single" w:sz="8" w:space="0" w:color="000000"/>
              <w:left w:val="single" w:sz="8" w:space="0" w:color="000000"/>
              <w:bottom w:val="single" w:sz="8" w:space="0" w:color="000000"/>
              <w:right w:val="single" w:sz="8" w:space="0" w:color="000000"/>
            </w:tcBorders>
          </w:tcPr>
          <w:p w14:paraId="0A2BEA15" w14:textId="77777777" w:rsidR="0014076B" w:rsidRPr="00B9546D" w:rsidRDefault="00AF2802" w:rsidP="0014076B">
            <w:pPr>
              <w:rPr>
                <w:lang w:val="ru-RU"/>
              </w:rPr>
            </w:pPr>
            <w:r w:rsidRPr="00AF2802">
              <w:rPr>
                <w:lang w:val="ru-RU"/>
              </w:rPr>
              <w:t>Проект: Обновление фитосанитарных требований к импорту плодов граната (</w:t>
            </w:r>
            <w:r>
              <w:t>Punica</w:t>
            </w:r>
            <w:r w:rsidRPr="00AF2802">
              <w:rPr>
                <w:lang w:val="ru-RU"/>
              </w:rPr>
              <w:t xml:space="preserve"> </w:t>
            </w:r>
            <w:r>
              <w:t>granatum</w:t>
            </w:r>
            <w:r w:rsidRPr="00AF2802">
              <w:rPr>
                <w:lang w:val="ru-RU"/>
              </w:rPr>
              <w:t xml:space="preserve">) и установление фитосанитарных требований к зернам граната, произведенным в Республике Перу. </w:t>
            </w:r>
            <w:r w:rsidRPr="00B9546D">
              <w:rPr>
                <w:lang w:val="ru-RU"/>
              </w:rPr>
              <w:t>Язык(и): португальский. Количество страниц: 2</w:t>
            </w:r>
          </w:p>
          <w:p w14:paraId="76F07EA3" w14:textId="35340413" w:rsidR="00AF2802" w:rsidRPr="00B9546D" w:rsidRDefault="004757E4" w:rsidP="0014076B">
            <w:pPr>
              <w:rPr>
                <w:lang w:val="ru-RU"/>
              </w:rPr>
            </w:pPr>
            <w:hyperlink r:id="rId35" w:history="1">
              <w:r w:rsidR="00AF2802" w:rsidRPr="00AF2802">
                <w:rPr>
                  <w:rStyle w:val="aff9"/>
                </w:rPr>
                <w:t>https</w:t>
              </w:r>
              <w:r w:rsidR="00AF2802" w:rsidRPr="00B9546D">
                <w:rPr>
                  <w:rStyle w:val="aff9"/>
                  <w:lang w:val="ru-RU"/>
                </w:rPr>
                <w:t>://</w:t>
              </w:r>
              <w:r w:rsidR="00AF2802" w:rsidRPr="00AF2802">
                <w:rPr>
                  <w:rStyle w:val="aff9"/>
                </w:rPr>
                <w:t>members</w:t>
              </w:r>
              <w:r w:rsidR="00AF2802" w:rsidRPr="00B9546D">
                <w:rPr>
                  <w:rStyle w:val="aff9"/>
                  <w:lang w:val="ru-RU"/>
                </w:rPr>
                <w:t>.</w:t>
              </w:r>
              <w:r w:rsidR="00AF2802" w:rsidRPr="00AF2802">
                <w:rPr>
                  <w:rStyle w:val="aff9"/>
                </w:rPr>
                <w:t>wto</w:t>
              </w:r>
              <w:r w:rsidR="00AF2802" w:rsidRPr="00B9546D">
                <w:rPr>
                  <w:rStyle w:val="aff9"/>
                  <w:lang w:val="ru-RU"/>
                </w:rPr>
                <w:t>.</w:t>
              </w:r>
              <w:r w:rsidR="00AF2802" w:rsidRPr="00AF2802">
                <w:rPr>
                  <w:rStyle w:val="aff9"/>
                </w:rPr>
                <w:t>org</w:t>
              </w:r>
              <w:r w:rsidR="00AF2802" w:rsidRPr="00B9546D">
                <w:rPr>
                  <w:rStyle w:val="aff9"/>
                  <w:lang w:val="ru-RU"/>
                </w:rPr>
                <w:t>/</w:t>
              </w:r>
              <w:r w:rsidR="00AF2802" w:rsidRPr="00AF2802">
                <w:rPr>
                  <w:rStyle w:val="aff9"/>
                </w:rPr>
                <w:t>crnattachments</w:t>
              </w:r>
              <w:r w:rsidR="00AF2802" w:rsidRPr="00B9546D">
                <w:rPr>
                  <w:rStyle w:val="aff9"/>
                  <w:lang w:val="ru-RU"/>
                </w:rPr>
                <w:t>/2026/</w:t>
              </w:r>
              <w:r w:rsidR="00AF2802" w:rsidRPr="00AF2802">
                <w:rPr>
                  <w:rStyle w:val="aff9"/>
                </w:rPr>
                <w:t>SPS</w:t>
              </w:r>
              <w:r w:rsidR="00AF2802" w:rsidRPr="00B9546D">
                <w:rPr>
                  <w:rStyle w:val="aff9"/>
                  <w:lang w:val="ru-RU"/>
                </w:rPr>
                <w:t>/</w:t>
              </w:r>
              <w:r w:rsidR="00AF2802" w:rsidRPr="00AF2802">
                <w:rPr>
                  <w:rStyle w:val="aff9"/>
                </w:rPr>
                <w:t>BRA</w:t>
              </w:r>
              <w:r w:rsidR="00AF2802" w:rsidRPr="00B9546D">
                <w:rPr>
                  <w:rStyle w:val="aff9"/>
                  <w:lang w:val="ru-RU"/>
                </w:rPr>
                <w:t>/26_04693_00_</w:t>
              </w:r>
              <w:r w:rsidR="00AF2802" w:rsidRPr="00AF2802">
                <w:rPr>
                  <w:rStyle w:val="aff9"/>
                </w:rPr>
                <w:t>x</w:t>
              </w:r>
              <w:r w:rsidR="00AF2802" w:rsidRPr="00B9546D">
                <w:rPr>
                  <w:rStyle w:val="aff9"/>
                  <w:lang w:val="ru-RU"/>
                </w:rPr>
                <w:t>.</w:t>
              </w:r>
              <w:r w:rsidR="00AF2802" w:rsidRPr="00AF2802">
                <w:rPr>
                  <w:rStyle w:val="aff9"/>
                </w:rPr>
                <w:t>pdf</w:t>
              </w:r>
            </w:hyperlink>
            <w:r w:rsidR="00AF2802" w:rsidRPr="00B9546D">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3373C0A" w14:textId="627BD10C" w:rsidR="0014076B" w:rsidRPr="00AF2802" w:rsidRDefault="00AF2802" w:rsidP="0014076B">
            <w:pPr>
              <w:rPr>
                <w:lang w:val="ru-RU"/>
              </w:rPr>
            </w:pPr>
            <w:r>
              <w:rPr>
                <w:lang w:val="ru-RU"/>
              </w:rPr>
              <w:t>13/11/26</w:t>
            </w:r>
          </w:p>
        </w:tc>
      </w:tr>
      <w:tr w:rsidR="0014076B" w:rsidRPr="003207DF" w14:paraId="238453B9" w14:textId="77777777" w:rsidTr="00B14C4E">
        <w:trPr>
          <w:gridAfter w:val="2"/>
          <w:wAfter w:w="4365" w:type="dxa"/>
        </w:trPr>
        <w:tc>
          <w:tcPr>
            <w:tcW w:w="817" w:type="dxa"/>
            <w:vMerge/>
          </w:tcPr>
          <w:p w14:paraId="1A9E3C0F" w14:textId="77777777" w:rsidR="0014076B" w:rsidRPr="00AF2802" w:rsidRDefault="0014076B" w:rsidP="0014076B"/>
        </w:tc>
        <w:tc>
          <w:tcPr>
            <w:tcW w:w="2410" w:type="dxa"/>
            <w:tcBorders>
              <w:top w:val="single" w:sz="8" w:space="0" w:color="000000"/>
              <w:left w:val="single" w:sz="8" w:space="0" w:color="000000"/>
              <w:bottom w:val="single" w:sz="8" w:space="0" w:color="000000"/>
              <w:right w:val="single" w:sz="8" w:space="0" w:color="000000"/>
            </w:tcBorders>
          </w:tcPr>
          <w:p w14:paraId="4372C6DE" w14:textId="02E17E43" w:rsidR="0014076B" w:rsidRPr="008B051B" w:rsidRDefault="00252EB1" w:rsidP="0014076B">
            <w:pPr>
              <w:rPr>
                <w:lang w:val="ru-RU"/>
              </w:rPr>
            </w:pPr>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25440E10" w14:textId="0A2B8FD9" w:rsidR="0014076B" w:rsidRPr="00857CDC" w:rsidRDefault="00AF2802" w:rsidP="0014076B">
            <w:pPr>
              <w:rPr>
                <w:lang w:val="ru-RU"/>
              </w:rPr>
            </w:pPr>
            <w:r w:rsidRPr="00AF2802">
              <w:rPr>
                <w:lang w:val="ru-RU"/>
              </w:rPr>
              <w:t>Гранат (Punica granatum)</w:t>
            </w:r>
          </w:p>
        </w:tc>
        <w:tc>
          <w:tcPr>
            <w:tcW w:w="4365" w:type="dxa"/>
            <w:vMerge/>
          </w:tcPr>
          <w:p w14:paraId="3EDC465E" w14:textId="77777777" w:rsidR="0014076B" w:rsidRPr="00B14C4E" w:rsidRDefault="0014076B" w:rsidP="0014076B">
            <w:pPr>
              <w:rPr>
                <w:lang w:val="ru-RU"/>
              </w:rPr>
            </w:pPr>
          </w:p>
        </w:tc>
      </w:tr>
      <w:tr w:rsidR="0014076B" w:rsidRPr="003207DF" w14:paraId="542BD5EA" w14:textId="77777777" w:rsidTr="00B14C4E">
        <w:trPr>
          <w:gridAfter w:val="2"/>
          <w:wAfter w:w="4365" w:type="dxa"/>
        </w:trPr>
        <w:tc>
          <w:tcPr>
            <w:tcW w:w="817" w:type="dxa"/>
            <w:vMerge/>
          </w:tcPr>
          <w:p w14:paraId="268CB64D" w14:textId="77777777" w:rsidR="0014076B" w:rsidRPr="00B14C4E" w:rsidRDefault="0014076B" w:rsidP="0014076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3A767E" w14:textId="27793FA4" w:rsidR="0014076B" w:rsidRPr="008B051B" w:rsidRDefault="00AF2802" w:rsidP="0014076B">
            <w:pPr>
              <w:jc w:val="both"/>
              <w:rPr>
                <w:lang w:val="ru-RU"/>
              </w:rPr>
            </w:pPr>
            <w:r>
              <w:rPr>
                <w:lang w:val="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0E0CDC4" w14:textId="3AA0EE6E" w:rsidR="0014076B" w:rsidRPr="00857CDC" w:rsidRDefault="00AF2802" w:rsidP="0014076B">
            <w:pPr>
              <w:pStyle w:val="aff8"/>
            </w:pPr>
            <w:r>
              <w:t xml:space="preserve">Проект постановления, направленный на обновление фитосанитарных требований к импорту плодов граната и установление фитосанитарных требований к зернам граната (Punica granatum), произведенным в Перу. Партии продукции должны сопровождаться фитосанитарным сертификатом, </w:t>
            </w:r>
            <w:r>
              <w:lastRenderedPageBreak/>
              <w:t>выданным Национальной организацией по карантину и защите растений (NPPO) Перу, который должен содержать дополнительную декларацию для каждого целевого использования импортируемой продукции. Более подробная информация изложена в проекте постановления.</w:t>
            </w:r>
          </w:p>
        </w:tc>
        <w:tc>
          <w:tcPr>
            <w:tcW w:w="4365" w:type="dxa"/>
            <w:vMerge/>
          </w:tcPr>
          <w:p w14:paraId="4B4293C5" w14:textId="77777777" w:rsidR="0014076B" w:rsidRPr="00B23781" w:rsidRDefault="0014076B" w:rsidP="0014076B">
            <w:pPr>
              <w:rPr>
                <w:lang w:val="ru-RU"/>
              </w:rPr>
            </w:pPr>
          </w:p>
        </w:tc>
      </w:tr>
      <w:tr w:rsidR="0014076B" w:rsidRPr="003F6260" w14:paraId="3317D460"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BA6626" w14:textId="603C23AE" w:rsidR="0014076B" w:rsidRPr="001517A8" w:rsidRDefault="0014076B" w:rsidP="0014076B">
            <w:pPr>
              <w:rPr>
                <w:lang w:val="ru-RU"/>
              </w:rPr>
            </w:pPr>
            <w:r>
              <w:rPr>
                <w:rFonts w:ascii="Times New Roman" w:eastAsia="Times New Roman" w:hAnsi="Times New Roman"/>
                <w:sz w:val="20"/>
                <w:lang w:val="ru-RU"/>
              </w:rPr>
              <w:t>20</w:t>
            </w:r>
          </w:p>
        </w:tc>
        <w:tc>
          <w:tcPr>
            <w:tcW w:w="2410" w:type="dxa"/>
            <w:tcBorders>
              <w:top w:val="single" w:sz="8" w:space="0" w:color="000000"/>
              <w:left w:val="single" w:sz="8" w:space="0" w:color="000000"/>
              <w:bottom w:val="single" w:sz="8" w:space="0" w:color="000000"/>
              <w:right w:val="single" w:sz="8" w:space="0" w:color="000000"/>
            </w:tcBorders>
          </w:tcPr>
          <w:p w14:paraId="79ED881B" w14:textId="4BF0B9BA" w:rsidR="0014076B" w:rsidRDefault="00AF2802" w:rsidP="0014076B">
            <w:r>
              <w:rPr>
                <w:rFonts w:ascii="Arial" w:hAnsi="Arial" w:cs="Arial"/>
                <w:sz w:val="20"/>
                <w:szCs w:val="20"/>
                <w:shd w:val="clear" w:color="auto" w:fill="FFFFFF"/>
              </w:rPr>
              <w:t>G/SPS/N/BRA/2527</w:t>
            </w:r>
          </w:p>
        </w:tc>
        <w:tc>
          <w:tcPr>
            <w:tcW w:w="5670" w:type="dxa"/>
            <w:tcBorders>
              <w:top w:val="single" w:sz="8" w:space="0" w:color="000000"/>
              <w:left w:val="single" w:sz="8" w:space="0" w:color="000000"/>
              <w:bottom w:val="single" w:sz="8" w:space="0" w:color="000000"/>
              <w:right w:val="single" w:sz="8" w:space="0" w:color="000000"/>
            </w:tcBorders>
          </w:tcPr>
          <w:p w14:paraId="42D7FF80" w14:textId="77777777" w:rsidR="0014076B" w:rsidRDefault="00AF2802" w:rsidP="0014076B">
            <w:pPr>
              <w:pStyle w:val="aff8"/>
            </w:pPr>
            <w:r w:rsidRPr="00AF2802">
              <w:t>Проект резолюции 1.415, 11 августа 2026 года. Язык (языки): Португальский. Количество страниц: 26</w:t>
            </w:r>
          </w:p>
          <w:p w14:paraId="081263A8" w14:textId="77777777" w:rsidR="00AF2802" w:rsidRDefault="004757E4" w:rsidP="0014076B">
            <w:pPr>
              <w:pStyle w:val="aff8"/>
              <w:rPr>
                <w:lang w:val="kk-KZ"/>
              </w:rPr>
            </w:pPr>
            <w:hyperlink r:id="rId36" w:history="1">
              <w:r w:rsidR="00AF2802" w:rsidRPr="0045015D">
                <w:rPr>
                  <w:rStyle w:val="aff9"/>
                </w:rPr>
                <w:t>https://anvisalegis.datalegis.net/action/UrlPublicasAction.php?acao=abrirAtoPublico&amp;num_ato=00001415&amp;sgl_tipo=CPB&amp;sgl_orgao=ANVISA/MS&amp;vlr_ano=2026&amp;seq_ato=222&amp;cod_modulo=134&amp;cod_menu=1696</w:t>
              </w:r>
            </w:hyperlink>
            <w:r w:rsidR="00AF2802">
              <w:rPr>
                <w:lang w:val="kk-KZ"/>
              </w:rPr>
              <w:t xml:space="preserve"> </w:t>
            </w:r>
          </w:p>
          <w:p w14:paraId="288B7EE1" w14:textId="137B2F16" w:rsidR="003F6260" w:rsidRPr="00AF2802" w:rsidRDefault="004757E4" w:rsidP="0014076B">
            <w:pPr>
              <w:pStyle w:val="aff8"/>
              <w:rPr>
                <w:lang w:val="kk-KZ"/>
              </w:rPr>
            </w:pPr>
            <w:hyperlink r:id="rId37" w:history="1">
              <w:r w:rsidR="003F6260" w:rsidRPr="0045015D">
                <w:rPr>
                  <w:rStyle w:val="aff9"/>
                  <w:lang w:val="kk-KZ"/>
                </w:rPr>
                <w:t>https://pesquisa.anvisa.gov.br/index.php/899692?lang=pt-BR</w:t>
              </w:r>
            </w:hyperlink>
            <w:r w:rsidR="003F626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A8F3603" w14:textId="7C99BB7B" w:rsidR="0014076B" w:rsidRPr="00B14C4E" w:rsidRDefault="000D2C9C" w:rsidP="000D2C9C">
            <w:pPr>
              <w:rPr>
                <w:lang w:val="kk-KZ"/>
              </w:rPr>
            </w:pPr>
            <w:r>
              <w:rPr>
                <w:lang w:val="kk-KZ"/>
              </w:rPr>
              <w:t>13/11/26</w:t>
            </w:r>
          </w:p>
        </w:tc>
      </w:tr>
      <w:tr w:rsidR="00AF2802" w:rsidRPr="00A950D6" w14:paraId="368E90A7" w14:textId="77777777" w:rsidTr="00B14C4E">
        <w:trPr>
          <w:gridAfter w:val="2"/>
          <w:wAfter w:w="4365" w:type="dxa"/>
        </w:trPr>
        <w:tc>
          <w:tcPr>
            <w:tcW w:w="817" w:type="dxa"/>
            <w:vMerge/>
          </w:tcPr>
          <w:p w14:paraId="343B4510" w14:textId="77777777" w:rsidR="00AF2802" w:rsidRPr="003F6260" w:rsidRDefault="00AF2802" w:rsidP="00AF2802">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0D536A6" w14:textId="6AAFF9D8" w:rsidR="00AF2802" w:rsidRDefault="00AF2802" w:rsidP="00AF2802">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6E9E7537" w14:textId="125C32B5" w:rsidR="00AF2802" w:rsidRPr="00857CDC" w:rsidRDefault="003F6260" w:rsidP="00AF2802">
            <w:pPr>
              <w:rPr>
                <w:lang w:val="kk-KZ"/>
              </w:rPr>
            </w:pPr>
            <w:r w:rsidRPr="003F6260">
              <w:rPr>
                <w:lang w:val="kk-KZ"/>
              </w:rPr>
              <w:t>Пищевая технология (коды ICS: 67)</w:t>
            </w:r>
          </w:p>
        </w:tc>
        <w:tc>
          <w:tcPr>
            <w:tcW w:w="4365" w:type="dxa"/>
            <w:vMerge/>
          </w:tcPr>
          <w:p w14:paraId="5003A2EF" w14:textId="77777777" w:rsidR="00AF2802" w:rsidRPr="00857CDC" w:rsidRDefault="00AF2802" w:rsidP="00AF2802"/>
        </w:tc>
      </w:tr>
      <w:tr w:rsidR="00AF2802" w:rsidRPr="004757E4" w14:paraId="1E2F6F6C" w14:textId="77777777" w:rsidTr="00B14C4E">
        <w:trPr>
          <w:gridAfter w:val="2"/>
          <w:wAfter w:w="4365" w:type="dxa"/>
        </w:trPr>
        <w:tc>
          <w:tcPr>
            <w:tcW w:w="817" w:type="dxa"/>
            <w:vMerge/>
          </w:tcPr>
          <w:p w14:paraId="16502ABE" w14:textId="77777777" w:rsidR="00AF2802" w:rsidRPr="00857CDC" w:rsidRDefault="00AF2802" w:rsidP="00AF2802"/>
        </w:tc>
        <w:tc>
          <w:tcPr>
            <w:tcW w:w="2410" w:type="dxa"/>
            <w:tcBorders>
              <w:top w:val="single" w:sz="8" w:space="0" w:color="000000"/>
              <w:left w:val="single" w:sz="8" w:space="0" w:color="000000"/>
              <w:bottom w:val="single" w:sz="8" w:space="0" w:color="000000"/>
              <w:right w:val="single" w:sz="8" w:space="0" w:color="000000"/>
            </w:tcBorders>
          </w:tcPr>
          <w:p w14:paraId="1C8466DC" w14:textId="7C10D012" w:rsidR="00AF2802" w:rsidRPr="00B14C4E" w:rsidRDefault="00AF2802" w:rsidP="00AF2802">
            <w:pPr>
              <w:rPr>
                <w:lang w:val="kk-KZ"/>
              </w:rPr>
            </w:pPr>
            <w:r>
              <w:rPr>
                <w:lang w:val="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E6AC35E" w14:textId="52B3ACE4" w:rsidR="00AF2802" w:rsidRPr="00857CDC" w:rsidRDefault="003F6260" w:rsidP="00AF2802">
            <w:pPr>
              <w:pStyle w:val="aff8"/>
              <w:rPr>
                <w:lang w:val="kk-KZ"/>
              </w:rPr>
            </w:pPr>
            <w:r>
              <w:t>Настоящий проект резолюции предлагает внести изменения в Нормативную инструкцию (IN) № 211 от 1 марта 2023 года, которая устанавливает технологические функции, максимальные пределы и условия применения пищевых добавок и технологических вспомогательных средств, разрешенных для использования в пищевых продуктах</w:t>
            </w:r>
          </w:p>
        </w:tc>
        <w:tc>
          <w:tcPr>
            <w:tcW w:w="4365" w:type="dxa"/>
            <w:vMerge/>
          </w:tcPr>
          <w:p w14:paraId="00D59E88" w14:textId="77777777" w:rsidR="00AF2802" w:rsidRPr="00857CDC" w:rsidRDefault="00AF2802" w:rsidP="00AF2802">
            <w:pPr>
              <w:rPr>
                <w:lang w:val="ru-RU"/>
              </w:rPr>
            </w:pPr>
          </w:p>
        </w:tc>
      </w:tr>
      <w:tr w:rsidR="00AF2802" w:rsidRPr="004757E4" w14:paraId="0A503A9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1CD23590" w14:textId="653AF81E" w:rsidR="00AF2802" w:rsidRPr="001517A8" w:rsidRDefault="00AF2802" w:rsidP="00AF2802">
            <w:pPr>
              <w:rPr>
                <w:lang w:val="ru-RU"/>
              </w:rPr>
            </w:pPr>
            <w:r>
              <w:rPr>
                <w:rFonts w:ascii="Times New Roman" w:eastAsia="Times New Roman" w:hAnsi="Times New Roman"/>
                <w:sz w:val="20"/>
                <w:lang w:val="ru-RU"/>
              </w:rPr>
              <w:t>21</w:t>
            </w:r>
          </w:p>
        </w:tc>
        <w:tc>
          <w:tcPr>
            <w:tcW w:w="2410" w:type="dxa"/>
            <w:tcBorders>
              <w:top w:val="single" w:sz="8" w:space="0" w:color="000000"/>
              <w:left w:val="single" w:sz="8" w:space="0" w:color="000000"/>
              <w:bottom w:val="single" w:sz="8" w:space="0" w:color="000000"/>
              <w:right w:val="single" w:sz="8" w:space="0" w:color="000000"/>
            </w:tcBorders>
          </w:tcPr>
          <w:p w14:paraId="475DA48D" w14:textId="280C29B8" w:rsidR="00AF2802" w:rsidRDefault="000D2C9C" w:rsidP="00AF2802">
            <w:pPr>
              <w:jc w:val="both"/>
            </w:pPr>
            <w:r>
              <w:rPr>
                <w:rFonts w:ascii="Arial" w:hAnsi="Arial" w:cs="Arial"/>
                <w:sz w:val="20"/>
                <w:szCs w:val="20"/>
                <w:shd w:val="clear" w:color="auto" w:fill="FFFFFF"/>
              </w:rPr>
              <w:t>G/SPS/N/N/UKR/214/Rev.2</w:t>
            </w:r>
          </w:p>
        </w:tc>
        <w:tc>
          <w:tcPr>
            <w:tcW w:w="5670" w:type="dxa"/>
            <w:tcBorders>
              <w:top w:val="single" w:sz="8" w:space="0" w:color="000000"/>
              <w:left w:val="single" w:sz="8" w:space="0" w:color="000000"/>
              <w:bottom w:val="single" w:sz="8" w:space="0" w:color="000000"/>
              <w:right w:val="single" w:sz="8" w:space="0" w:color="000000"/>
            </w:tcBorders>
          </w:tcPr>
          <w:p w14:paraId="6C1B3A36" w14:textId="77777777" w:rsidR="00AF2802" w:rsidRDefault="000D2C9C" w:rsidP="00AF2802">
            <w:pPr>
              <w:rPr>
                <w:lang w:val="ru-RU"/>
              </w:rPr>
            </w:pPr>
            <w:r w:rsidRPr="000D2C9C">
              <w:rPr>
                <w:lang w:val="ru-RU"/>
              </w:rPr>
              <w:t>Проект Закона Украины „О биоцидных продуктах“. Язык(и): украинский. Количество страниц: 60</w:t>
            </w:r>
          </w:p>
          <w:p w14:paraId="4B253F00" w14:textId="77777777" w:rsidR="000D2C9C" w:rsidRDefault="004757E4" w:rsidP="00AF2802">
            <w:pPr>
              <w:rPr>
                <w:rFonts w:ascii="Times New Roman" w:eastAsia="Times New Roman" w:hAnsi="Times New Roman" w:cs="Times New Roman"/>
                <w:sz w:val="24"/>
                <w:szCs w:val="24"/>
                <w:lang w:val="ru-RU" w:eastAsia="ru-RU"/>
              </w:rPr>
            </w:pPr>
            <w:hyperlink r:id="rId38" w:history="1">
              <w:r w:rsidR="000D2C9C" w:rsidRPr="0045015D">
                <w:rPr>
                  <w:rStyle w:val="aff9"/>
                  <w:rFonts w:ascii="Times New Roman" w:eastAsia="Times New Roman" w:hAnsi="Times New Roman" w:cs="Times New Roman"/>
                  <w:sz w:val="24"/>
                  <w:szCs w:val="24"/>
                  <w:lang w:val="ru-RU" w:eastAsia="ru-RU"/>
                </w:rPr>
                <w:t>https://moz.gov.ua/uk/povidomlennya-pro-oprilyudnennya-proyektu-zakonu-ukrayini-pro-biocidni-produkti</w:t>
              </w:r>
            </w:hyperlink>
            <w:r w:rsidR="000D2C9C">
              <w:rPr>
                <w:rFonts w:ascii="Times New Roman" w:eastAsia="Times New Roman" w:hAnsi="Times New Roman" w:cs="Times New Roman"/>
                <w:sz w:val="24"/>
                <w:szCs w:val="24"/>
                <w:lang w:val="ru-RU" w:eastAsia="ru-RU"/>
              </w:rPr>
              <w:t xml:space="preserve"> </w:t>
            </w:r>
          </w:p>
          <w:p w14:paraId="1B4B8729" w14:textId="77777777" w:rsidR="000D2C9C" w:rsidRDefault="004757E4" w:rsidP="00AF2802">
            <w:pPr>
              <w:rPr>
                <w:rFonts w:ascii="Times New Roman" w:eastAsia="Times New Roman" w:hAnsi="Times New Roman" w:cs="Times New Roman"/>
                <w:sz w:val="24"/>
                <w:szCs w:val="24"/>
                <w:lang w:val="ru-RU" w:eastAsia="ru-RU"/>
              </w:rPr>
            </w:pPr>
            <w:hyperlink r:id="rId39" w:history="1">
              <w:r w:rsidR="000D2C9C" w:rsidRPr="0045015D">
                <w:rPr>
                  <w:rStyle w:val="aff9"/>
                  <w:rFonts w:ascii="Times New Roman" w:eastAsia="Times New Roman" w:hAnsi="Times New Roman" w:cs="Times New Roman"/>
                  <w:sz w:val="24"/>
                  <w:szCs w:val="24"/>
                  <w:lang w:val="ru-RU" w:eastAsia="ru-RU"/>
                </w:rPr>
                <w:t>https://members.wto.org/crnattachments/2026/SPS/UKR/26_04684_00_x.pdf</w:t>
              </w:r>
            </w:hyperlink>
            <w:r w:rsidR="000D2C9C">
              <w:rPr>
                <w:rFonts w:ascii="Times New Roman" w:eastAsia="Times New Roman" w:hAnsi="Times New Roman" w:cs="Times New Roman"/>
                <w:sz w:val="24"/>
                <w:szCs w:val="24"/>
                <w:lang w:val="ru-RU" w:eastAsia="ru-RU"/>
              </w:rPr>
              <w:t xml:space="preserve"> </w:t>
            </w:r>
          </w:p>
          <w:p w14:paraId="6E7E7F23" w14:textId="446FB051" w:rsidR="000D2C9C" w:rsidRPr="000D2C9C" w:rsidRDefault="004757E4" w:rsidP="00AF2802">
            <w:pPr>
              <w:rPr>
                <w:rFonts w:ascii="Times New Roman" w:eastAsia="Times New Roman" w:hAnsi="Times New Roman" w:cs="Times New Roman"/>
                <w:sz w:val="24"/>
                <w:szCs w:val="24"/>
                <w:lang w:val="ru-RU" w:eastAsia="ru-RU"/>
              </w:rPr>
            </w:pPr>
            <w:hyperlink r:id="rId40" w:history="1">
              <w:r w:rsidR="000D2C9C" w:rsidRPr="0045015D">
                <w:rPr>
                  <w:rStyle w:val="aff9"/>
                  <w:rFonts w:ascii="Times New Roman" w:eastAsia="Times New Roman" w:hAnsi="Times New Roman" w:cs="Times New Roman"/>
                  <w:sz w:val="24"/>
                  <w:szCs w:val="24"/>
                  <w:lang w:val="ru-RU" w:eastAsia="ru-RU"/>
                </w:rPr>
                <w:t>https://members.wto.org/crnattachments/2026/SPS/UKR/26_04684_01_x.pdf</w:t>
              </w:r>
            </w:hyperlink>
            <w:r w:rsidR="000D2C9C">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E05602" w14:textId="7D15C232" w:rsidR="00AF2802" w:rsidRPr="00B14C4E" w:rsidRDefault="000D2C9C" w:rsidP="00AF2802">
            <w:pPr>
              <w:rPr>
                <w:lang w:val="kk-KZ"/>
              </w:rPr>
            </w:pPr>
            <w:r w:rsidRPr="000D2C9C">
              <w:rPr>
                <w:lang w:val="kk-KZ"/>
              </w:rPr>
              <w:t>30 дней с даты распространения уведомления.</w:t>
            </w:r>
          </w:p>
        </w:tc>
      </w:tr>
      <w:tr w:rsidR="000D2C9C" w:rsidRPr="00456983" w14:paraId="3F7F2FA3" w14:textId="77777777" w:rsidTr="00B14C4E">
        <w:trPr>
          <w:gridAfter w:val="2"/>
          <w:wAfter w:w="4365" w:type="dxa"/>
        </w:trPr>
        <w:tc>
          <w:tcPr>
            <w:tcW w:w="817" w:type="dxa"/>
            <w:vMerge/>
          </w:tcPr>
          <w:p w14:paraId="42E528C5" w14:textId="77777777" w:rsidR="000D2C9C" w:rsidRPr="00B14C4E" w:rsidRDefault="000D2C9C" w:rsidP="000D2C9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C59ECF3" w14:textId="110E5B48" w:rsidR="000D2C9C" w:rsidRDefault="000D2C9C" w:rsidP="000D2C9C">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50E408E2" w14:textId="750CE9BA"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eastAsia="ru-RU"/>
              </w:rPr>
            </w:pPr>
            <w:r w:rsidRPr="000D2C9C">
              <w:rPr>
                <w:rFonts w:ascii="Times New Roman" w:eastAsia="Times New Roman" w:hAnsi="Times New Roman" w:cs="Times New Roman"/>
                <w:sz w:val="24"/>
                <w:szCs w:val="24"/>
                <w:lang w:eastAsia="ru-RU"/>
              </w:rPr>
              <w:t>Биоцидные средства</w:t>
            </w:r>
          </w:p>
        </w:tc>
        <w:tc>
          <w:tcPr>
            <w:tcW w:w="4365" w:type="dxa"/>
            <w:vMerge/>
          </w:tcPr>
          <w:p w14:paraId="5735A170" w14:textId="77777777" w:rsidR="000D2C9C" w:rsidRPr="000D2C9C" w:rsidRDefault="000D2C9C" w:rsidP="000D2C9C"/>
        </w:tc>
      </w:tr>
      <w:tr w:rsidR="000D2C9C" w:rsidRPr="004757E4" w14:paraId="03D77A06" w14:textId="77777777" w:rsidTr="00B14C4E">
        <w:trPr>
          <w:gridAfter w:val="2"/>
          <w:wAfter w:w="4365" w:type="dxa"/>
        </w:trPr>
        <w:tc>
          <w:tcPr>
            <w:tcW w:w="817" w:type="dxa"/>
            <w:vMerge/>
          </w:tcPr>
          <w:p w14:paraId="0D5353EA" w14:textId="77777777" w:rsidR="000D2C9C" w:rsidRPr="000D2C9C" w:rsidRDefault="000D2C9C" w:rsidP="000D2C9C"/>
        </w:tc>
        <w:tc>
          <w:tcPr>
            <w:tcW w:w="2410" w:type="dxa"/>
            <w:tcBorders>
              <w:top w:val="single" w:sz="8" w:space="0" w:color="000000"/>
              <w:left w:val="single" w:sz="8" w:space="0" w:color="000000"/>
              <w:bottom w:val="single" w:sz="8" w:space="0" w:color="000000"/>
              <w:right w:val="single" w:sz="8" w:space="0" w:color="000000"/>
            </w:tcBorders>
          </w:tcPr>
          <w:p w14:paraId="50C6E75D" w14:textId="4BF28A42" w:rsidR="000D2C9C" w:rsidRPr="00857CDC" w:rsidRDefault="000D2C9C" w:rsidP="000D2C9C">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3A0042B"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xml:space="preserve">Проект Закона Украины «О биоцидных продуктах» направлен на регулирование правоотношений, связанных с одобрением действующих веществ, используемых в биоцидных продуктах, государственной регистрацией, производством, предоставлением на рынке, размещением на рынке и безопасным использованием биоцидных продуктов и обработанных изделий. Также проект Закона определяет права и обязанности юридических и физических лиц, а также полномочия государственных органов и их должностных лиц в </w:t>
            </w:r>
            <w:r w:rsidRPr="000D2C9C">
              <w:rPr>
                <w:rFonts w:ascii="Times New Roman" w:eastAsia="Times New Roman" w:hAnsi="Times New Roman" w:cs="Times New Roman"/>
                <w:sz w:val="24"/>
                <w:szCs w:val="24"/>
                <w:lang w:val="ru-RU" w:eastAsia="ru-RU"/>
              </w:rPr>
              <w:lastRenderedPageBreak/>
              <w:t>области биоцидных продуктов.</w:t>
            </w:r>
          </w:p>
          <w:p w14:paraId="1CCCA949"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В частности, проект Закона:</w:t>
            </w:r>
          </w:p>
          <w:p w14:paraId="728709D1"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определяет уполномоченный государственный орган, осуществляющий оценку материалов, касающихся одобрения, продления срока действия или пересмотра одобрения действующих веществ, подготовку экспертных заключений по вопросам одобрения, продления срока действия или пересмотра одобрения действующих веществ, а также подготовку экспертных заключений о возможности государственной регистрации биоцидных продуктов по упрощенной процедуре;</w:t>
            </w:r>
          </w:p>
          <w:p w14:paraId="41908EE3"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устанавливает порядок и критерии уполномочивания такого органа, срок действия его полномочий и порядок отзыва соответствующего уполномочивания, а также порядок определения платы за соответствующие услуги;</w:t>
            </w:r>
          </w:p>
          <w:p w14:paraId="61C66CF6"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устанавливает требования к лабораториям, проводящим лабораторные испытания действующих веществ для подготовки досье на действующие вещества, включая требования в области аккредитации;</w:t>
            </w:r>
          </w:p>
          <w:p w14:paraId="144EF2AF"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предусматривает создание Государственного реестра биоцидных продуктов, который должен начать функционировать 1 января 2030 года путем модернизации существующего Государственного реестра дезинфицирующих средств. Проект Закона также предусматривает, что все регистрации дезинфицирующих средств, действующие на дату вступления в силу настоящего Закона, сохраняют свою силу до истечения срока их действия.</w:t>
            </w:r>
          </w:p>
          <w:p w14:paraId="33C0EAD5"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Классификация биоцидных продуктов отдельно изложена в приложении к проекту Закона.</w:t>
            </w:r>
          </w:p>
          <w:p w14:paraId="0AFDBD42"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Ранее данный проект Закона был нотифицирован в 2025 году под названием «О предоставлении на рынке и использовании биоцидных продуктов».</w:t>
            </w:r>
          </w:p>
          <w:p w14:paraId="43523237" w14:textId="77777777"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Проект Закона также нотифицирован в соответствии с требованиями Соглашения ВТО по техническим барьерам в торговле (ТБТ).</w:t>
            </w:r>
          </w:p>
          <w:p w14:paraId="79A6ACD4" w14:textId="6D4834B9" w:rsidR="000D2C9C" w:rsidRPr="000D2C9C" w:rsidRDefault="000D2C9C" w:rsidP="000D2C9C">
            <w:pPr>
              <w:spacing w:before="100" w:beforeAutospacing="1" w:after="100" w:afterAutospacing="1" w:line="240" w:lineRule="auto"/>
              <w:rPr>
                <w:rFonts w:ascii="Times New Roman" w:eastAsia="Times New Roman" w:hAnsi="Times New Roman" w:cs="Times New Roman"/>
                <w:sz w:val="24"/>
                <w:szCs w:val="24"/>
                <w:lang w:val="ru-RU" w:eastAsia="ru-RU"/>
              </w:rPr>
            </w:pPr>
            <w:r w:rsidRPr="000D2C9C">
              <w:rPr>
                <w:rFonts w:ascii="Times New Roman" w:eastAsia="Times New Roman" w:hAnsi="Times New Roman" w:cs="Times New Roman"/>
                <w:sz w:val="24"/>
                <w:szCs w:val="24"/>
                <w:lang w:val="ru-RU" w:eastAsia="ru-RU"/>
              </w:rPr>
              <w:t xml:space="preserve">Принятие проекта Закона обеспечит высокий уровень защиты здоровья людей и животных, а также окружающей среды от вредных организмов, таких как вредители или бактерии, а также от </w:t>
            </w:r>
            <w:r w:rsidRPr="000D2C9C">
              <w:rPr>
                <w:rFonts w:ascii="Times New Roman" w:eastAsia="Times New Roman" w:hAnsi="Times New Roman" w:cs="Times New Roman"/>
                <w:sz w:val="24"/>
                <w:szCs w:val="24"/>
                <w:lang w:val="ru-RU" w:eastAsia="ru-RU"/>
              </w:rPr>
              <w:lastRenderedPageBreak/>
              <w:t>воздействия действующих веществ, содержащихся в биоцидных продуктах.</w:t>
            </w:r>
          </w:p>
        </w:tc>
        <w:tc>
          <w:tcPr>
            <w:tcW w:w="4365" w:type="dxa"/>
            <w:vMerge/>
          </w:tcPr>
          <w:p w14:paraId="0A413D40" w14:textId="77777777" w:rsidR="000D2C9C" w:rsidRPr="000D2C9C" w:rsidRDefault="000D2C9C" w:rsidP="000D2C9C">
            <w:pPr>
              <w:rPr>
                <w:lang w:val="ru-RU"/>
              </w:rPr>
            </w:pPr>
          </w:p>
        </w:tc>
      </w:tr>
      <w:tr w:rsidR="000D2C9C" w:rsidRPr="000D2C9C" w14:paraId="370F0E3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C70ED60" w14:textId="564B8263" w:rsidR="000D2C9C" w:rsidRPr="001517A8" w:rsidRDefault="000D2C9C" w:rsidP="000D2C9C">
            <w:pPr>
              <w:rPr>
                <w:lang w:val="ru-RU"/>
              </w:rPr>
            </w:pPr>
            <w:r>
              <w:rPr>
                <w:rFonts w:ascii="Times New Roman" w:eastAsia="Times New Roman" w:hAnsi="Times New Roman"/>
                <w:sz w:val="20"/>
                <w:lang w:val="ru-RU"/>
              </w:rPr>
              <w:lastRenderedPageBreak/>
              <w:t>22</w:t>
            </w:r>
          </w:p>
        </w:tc>
        <w:tc>
          <w:tcPr>
            <w:tcW w:w="2410" w:type="dxa"/>
            <w:tcBorders>
              <w:top w:val="single" w:sz="8" w:space="0" w:color="000000"/>
              <w:left w:val="single" w:sz="8" w:space="0" w:color="000000"/>
              <w:bottom w:val="single" w:sz="8" w:space="0" w:color="000000"/>
              <w:right w:val="single" w:sz="8" w:space="0" w:color="000000"/>
            </w:tcBorders>
          </w:tcPr>
          <w:p w14:paraId="134F7ABB" w14:textId="06CE38E8" w:rsidR="000D2C9C" w:rsidRDefault="000D2C9C" w:rsidP="000D2C9C">
            <w:pPr>
              <w:jc w:val="both"/>
            </w:pPr>
            <w:r>
              <w:rPr>
                <w:rFonts w:ascii="Arial" w:hAnsi="Arial" w:cs="Arial"/>
                <w:sz w:val="20"/>
                <w:szCs w:val="20"/>
                <w:shd w:val="clear" w:color="auto" w:fill="FFFFFF"/>
              </w:rPr>
              <w:t>G/SPS/N/TUR/162</w:t>
            </w:r>
          </w:p>
        </w:tc>
        <w:tc>
          <w:tcPr>
            <w:tcW w:w="5670" w:type="dxa"/>
            <w:tcBorders>
              <w:top w:val="single" w:sz="8" w:space="0" w:color="000000"/>
              <w:left w:val="single" w:sz="8" w:space="0" w:color="000000"/>
              <w:bottom w:val="single" w:sz="8" w:space="0" w:color="000000"/>
              <w:right w:val="single" w:sz="8" w:space="0" w:color="000000"/>
            </w:tcBorders>
          </w:tcPr>
          <w:p w14:paraId="093172BD" w14:textId="77777777" w:rsidR="000D2C9C" w:rsidRDefault="000D2C9C" w:rsidP="000D2C9C">
            <w:pPr>
              <w:spacing w:before="100" w:beforeAutospacing="1" w:after="100" w:afterAutospacing="1" w:line="240" w:lineRule="auto"/>
              <w:rPr>
                <w:lang w:val="ru-RU"/>
              </w:rPr>
            </w:pPr>
            <w:r w:rsidRPr="000D2C9C">
              <w:rPr>
                <w:lang w:val="ru-RU"/>
              </w:rPr>
              <w:t>Коммюнике Турецкого пищевого кодекса о пиве.</w:t>
            </w:r>
            <w:r>
              <w:rPr>
                <w:lang w:val="ru-RU"/>
              </w:rPr>
              <w:t xml:space="preserve"> </w:t>
            </w:r>
            <w:r w:rsidRPr="000D2C9C">
              <w:rPr>
                <w:lang w:val="ru-RU"/>
              </w:rPr>
              <w:t>Язык(ы): турецкий. Количество страниц: 4</w:t>
            </w:r>
          </w:p>
          <w:p w14:paraId="21ED8196" w14:textId="77777777" w:rsidR="000D2C9C" w:rsidRDefault="004757E4" w:rsidP="000D2C9C">
            <w:pPr>
              <w:spacing w:before="100" w:beforeAutospacing="1" w:after="100" w:afterAutospacing="1" w:line="240" w:lineRule="auto"/>
              <w:rPr>
                <w:lang w:val="ru-RU"/>
              </w:rPr>
            </w:pPr>
            <w:hyperlink r:id="rId41" w:history="1">
              <w:r w:rsidR="000D2C9C" w:rsidRPr="0045015D">
                <w:rPr>
                  <w:rStyle w:val="aff9"/>
                  <w:lang w:val="ru-RU"/>
                </w:rPr>
                <w:t>https://www.tarimorman.gov.tr/GKGM/Duyuru/717/Mevzuat-Taslagi-Tgk-Bira-Tebligi</w:t>
              </w:r>
            </w:hyperlink>
            <w:r w:rsidR="000D2C9C">
              <w:rPr>
                <w:lang w:val="ru-RU"/>
              </w:rPr>
              <w:t xml:space="preserve"> </w:t>
            </w:r>
          </w:p>
          <w:p w14:paraId="6B241F57" w14:textId="1166AB47" w:rsidR="000D2C9C" w:rsidRPr="00857CDC" w:rsidRDefault="004757E4" w:rsidP="000D2C9C">
            <w:pPr>
              <w:spacing w:before="100" w:beforeAutospacing="1" w:after="100" w:afterAutospacing="1" w:line="240" w:lineRule="auto"/>
              <w:rPr>
                <w:lang w:val="ru-RU"/>
              </w:rPr>
            </w:pPr>
            <w:hyperlink r:id="rId42" w:history="1">
              <w:r w:rsidR="000D2C9C" w:rsidRPr="0045015D">
                <w:rPr>
                  <w:rStyle w:val="aff9"/>
                  <w:lang w:val="ru-RU"/>
                </w:rPr>
                <w:t>https://members.wto.org/crnattachments/2026/SPS/TUR/26_04678_00_x.pdf</w:t>
              </w:r>
            </w:hyperlink>
            <w:r w:rsidR="000D2C9C">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3D32A6A" w14:textId="109D49A9" w:rsidR="000D2C9C" w:rsidRPr="003030B1" w:rsidRDefault="00C32E4E" w:rsidP="000D2C9C">
            <w:pPr>
              <w:rPr>
                <w:lang w:val="kk-KZ"/>
              </w:rPr>
            </w:pPr>
            <w:r>
              <w:rPr>
                <w:lang w:val="kk-KZ"/>
              </w:rPr>
              <w:t>13/11/26</w:t>
            </w:r>
          </w:p>
        </w:tc>
      </w:tr>
      <w:tr w:rsidR="000D2C9C" w:rsidRPr="00456983" w14:paraId="47343191" w14:textId="77777777" w:rsidTr="00B14C4E">
        <w:trPr>
          <w:gridAfter w:val="2"/>
          <w:wAfter w:w="4365" w:type="dxa"/>
        </w:trPr>
        <w:tc>
          <w:tcPr>
            <w:tcW w:w="817" w:type="dxa"/>
            <w:vMerge/>
          </w:tcPr>
          <w:p w14:paraId="57A1D296" w14:textId="77777777" w:rsidR="000D2C9C" w:rsidRPr="00B14C4E" w:rsidRDefault="000D2C9C" w:rsidP="000D2C9C">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7618A692" w14:textId="0FA45AEC" w:rsidR="000D2C9C" w:rsidRPr="00857CDC" w:rsidRDefault="000D2C9C" w:rsidP="000D2C9C">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2ABB2654" w14:textId="11770B72" w:rsidR="000D2C9C" w:rsidRPr="00857CDC" w:rsidRDefault="000D2C9C" w:rsidP="000D2C9C">
            <w:pPr>
              <w:rPr>
                <w:lang w:val="kk-KZ"/>
              </w:rPr>
            </w:pPr>
            <w:r w:rsidRPr="000D2C9C">
              <w:rPr>
                <w:lang w:val="kk-KZ"/>
              </w:rPr>
              <w:t>Пиво и ароматизированное пиво</w:t>
            </w:r>
          </w:p>
        </w:tc>
        <w:tc>
          <w:tcPr>
            <w:tcW w:w="4365" w:type="dxa"/>
            <w:vMerge/>
          </w:tcPr>
          <w:p w14:paraId="68BA1E95" w14:textId="77777777" w:rsidR="000D2C9C" w:rsidRPr="00857CDC" w:rsidRDefault="000D2C9C" w:rsidP="000D2C9C"/>
        </w:tc>
      </w:tr>
      <w:tr w:rsidR="000D2C9C" w:rsidRPr="004757E4" w14:paraId="4795CDA4" w14:textId="77777777" w:rsidTr="00B14C4E">
        <w:trPr>
          <w:gridAfter w:val="2"/>
          <w:wAfter w:w="4365" w:type="dxa"/>
        </w:trPr>
        <w:tc>
          <w:tcPr>
            <w:tcW w:w="817" w:type="dxa"/>
            <w:vMerge/>
          </w:tcPr>
          <w:p w14:paraId="385E4FAF" w14:textId="77777777" w:rsidR="000D2C9C" w:rsidRPr="00857CDC" w:rsidRDefault="000D2C9C" w:rsidP="000D2C9C"/>
        </w:tc>
        <w:tc>
          <w:tcPr>
            <w:tcW w:w="2410" w:type="dxa"/>
            <w:tcBorders>
              <w:top w:val="single" w:sz="8" w:space="0" w:color="000000"/>
              <w:left w:val="single" w:sz="8" w:space="0" w:color="000000"/>
              <w:bottom w:val="single" w:sz="8" w:space="0" w:color="000000"/>
              <w:right w:val="single" w:sz="8" w:space="0" w:color="000000"/>
            </w:tcBorders>
          </w:tcPr>
          <w:p w14:paraId="1523B568" w14:textId="59855B5C" w:rsidR="000D2C9C" w:rsidRPr="000D2C9C" w:rsidRDefault="000D2C9C" w:rsidP="000D2C9C">
            <w:pPr>
              <w:jc w:val="both"/>
              <w:rPr>
                <w:lang w:val="kk-KZ"/>
              </w:rPr>
            </w:pPr>
            <w:r>
              <w:rPr>
                <w:lang w:val="kk-KZ"/>
              </w:rPr>
              <w:t>Турция</w:t>
            </w:r>
          </w:p>
        </w:tc>
        <w:tc>
          <w:tcPr>
            <w:tcW w:w="5670" w:type="dxa"/>
            <w:tcBorders>
              <w:top w:val="single" w:sz="8" w:space="0" w:color="000000"/>
              <w:left w:val="single" w:sz="8" w:space="0" w:color="000000"/>
              <w:bottom w:val="single" w:sz="8" w:space="0" w:color="000000"/>
              <w:right w:val="single" w:sz="8" w:space="0" w:color="000000"/>
            </w:tcBorders>
          </w:tcPr>
          <w:p w14:paraId="348EF918" w14:textId="77777777" w:rsidR="000D2C9C" w:rsidRPr="000D2C9C" w:rsidRDefault="000D2C9C" w:rsidP="000D2C9C">
            <w:pPr>
              <w:rPr>
                <w:lang w:val="kk-KZ"/>
              </w:rPr>
            </w:pPr>
            <w:r w:rsidRPr="000D2C9C">
              <w:rPr>
                <w:lang w:val="kk-KZ"/>
              </w:rPr>
              <w:t>Целью настоящего Коммюнике является определение процедур и принципов, применимых для обеспечения того, чтобы пиво производилось, хранилось, транспортировалось, сохранялось и сбывалось (маркетировалось) в соответствии со своей технологией.</w:t>
            </w:r>
          </w:p>
          <w:p w14:paraId="15F31F8A" w14:textId="777D88E1" w:rsidR="000D2C9C" w:rsidRPr="000D2C9C" w:rsidRDefault="000D2C9C" w:rsidP="000D2C9C">
            <w:pPr>
              <w:rPr>
                <w:lang w:val="kk-KZ"/>
              </w:rPr>
            </w:pPr>
            <w:r w:rsidRPr="000D2C9C">
              <w:rPr>
                <w:lang w:val="kk-KZ"/>
              </w:rPr>
              <w:t>Временная статья:</w:t>
            </w:r>
            <w:r w:rsidRPr="000D2C9C">
              <w:rPr>
                <w:lang w:val="kk-KZ"/>
              </w:rPr>
              <w:br/>
              <w:t>1) Операторы пищевого бизнеса, осуществляющие деятельность до публикации настоящего Коммюнике, обязаны привести свою деятельность в соответствие с положениями настоящего Коммюнике в срок до 1 сентября 2027 года.</w:t>
            </w:r>
            <w:r w:rsidRPr="000D2C9C">
              <w:rPr>
                <w:lang w:val="kk-KZ"/>
              </w:rPr>
              <w:br/>
              <w:t>2) Продукция, выпущенная на рынок до публикации настоящего Коммюнике операторами пищевого бизнеса, осуществляющими деятельность до его публикации, может оставаться в обращении на рынке до окончания срока её годности.</w:t>
            </w:r>
            <w:r w:rsidRPr="000D2C9C">
              <w:rPr>
                <w:lang w:val="kk-KZ"/>
              </w:rPr>
              <w:br/>
              <w:t>3) До тех пор, пока операторы пищевого бизнеса, осуществляющие деятельность до даты публикации настоящего Коммюнике, не обеспечат соответствие его положениям, в отношении них применяются положения Коммюнике Турецкого продовольственного кодекса о пиве (Коммюнике № 2006/33), которое было признано утратившим силу Статьей 17</w:t>
            </w:r>
          </w:p>
        </w:tc>
        <w:tc>
          <w:tcPr>
            <w:tcW w:w="4365" w:type="dxa"/>
            <w:vMerge/>
          </w:tcPr>
          <w:p w14:paraId="2B0DB2EC" w14:textId="77777777" w:rsidR="000D2C9C" w:rsidRPr="000D2C9C" w:rsidRDefault="000D2C9C" w:rsidP="000D2C9C">
            <w:pPr>
              <w:rPr>
                <w:lang w:val="ru-RU"/>
              </w:rPr>
            </w:pPr>
          </w:p>
        </w:tc>
      </w:tr>
      <w:tr w:rsidR="000D2C9C" w:rsidRPr="00857CDC" w14:paraId="1F6E38FC"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58FEF879" w14:textId="0175913E" w:rsidR="000D2C9C" w:rsidRPr="001517A8" w:rsidRDefault="000D2C9C" w:rsidP="000D2C9C">
            <w:pPr>
              <w:rPr>
                <w:lang w:val="ru-RU"/>
              </w:rPr>
            </w:pPr>
            <w:r>
              <w:rPr>
                <w:rFonts w:ascii="Times New Roman" w:eastAsia="Times New Roman" w:hAnsi="Times New Roman"/>
                <w:sz w:val="20"/>
                <w:lang w:val="ru-RU"/>
              </w:rPr>
              <w:t>23</w:t>
            </w:r>
          </w:p>
        </w:tc>
        <w:tc>
          <w:tcPr>
            <w:tcW w:w="2410" w:type="dxa"/>
            <w:tcBorders>
              <w:top w:val="single" w:sz="8" w:space="0" w:color="000000"/>
              <w:left w:val="single" w:sz="8" w:space="0" w:color="000000"/>
              <w:bottom w:val="single" w:sz="8" w:space="0" w:color="000000"/>
              <w:right w:val="single" w:sz="8" w:space="0" w:color="000000"/>
            </w:tcBorders>
          </w:tcPr>
          <w:p w14:paraId="488F2960" w14:textId="41FFCFEF" w:rsidR="000D2C9C" w:rsidRDefault="00C32E4E" w:rsidP="000D2C9C">
            <w:r>
              <w:rPr>
                <w:rFonts w:ascii="Arial" w:hAnsi="Arial" w:cs="Arial"/>
                <w:sz w:val="20"/>
                <w:szCs w:val="20"/>
                <w:shd w:val="clear" w:color="auto" w:fill="FFFFFF"/>
              </w:rPr>
              <w:t>G/SPS/N/SAU/624</w:t>
            </w:r>
          </w:p>
        </w:tc>
        <w:tc>
          <w:tcPr>
            <w:tcW w:w="5670" w:type="dxa"/>
            <w:tcBorders>
              <w:top w:val="single" w:sz="8" w:space="0" w:color="000000"/>
              <w:left w:val="single" w:sz="8" w:space="0" w:color="000000"/>
              <w:bottom w:val="single" w:sz="8" w:space="0" w:color="000000"/>
              <w:right w:val="single" w:sz="8" w:space="0" w:color="000000"/>
            </w:tcBorders>
          </w:tcPr>
          <w:p w14:paraId="70329603" w14:textId="77777777" w:rsidR="000D2C9C" w:rsidRPr="00B9546D" w:rsidRDefault="00C32E4E" w:rsidP="000D2C9C">
            <w:pPr>
              <w:spacing w:before="100" w:beforeAutospacing="1" w:after="100" w:afterAutospacing="1" w:line="240" w:lineRule="auto"/>
              <w:rPr>
                <w:lang w:val="ru-RU"/>
              </w:rPr>
            </w:pPr>
            <w:r w:rsidRPr="00C32E4E">
              <w:rPr>
                <w:lang w:val="ru-RU"/>
              </w:rPr>
              <w:t>Уведомление об административном распоряжении Саудовского управления по контролю за пищевыми продуктами и медикаментами (</w:t>
            </w:r>
            <w:r>
              <w:t>SFDA</w:t>
            </w:r>
            <w:r w:rsidRPr="00C32E4E">
              <w:rPr>
                <w:lang w:val="ru-RU"/>
              </w:rPr>
              <w:t xml:space="preserve">) исх. № 11854 от 13 сентября 2026 года под названием „Временный запрет на импорт мяса птицы, яиц и продуктов из них из департамента Мен и Луара во Франции“». </w:t>
            </w:r>
            <w:r w:rsidRPr="00B9546D">
              <w:rPr>
                <w:lang w:val="ru-RU"/>
              </w:rPr>
              <w:t>Язык(и): Количество страниц:</w:t>
            </w:r>
          </w:p>
          <w:p w14:paraId="37332589" w14:textId="03975E5E" w:rsidR="00C32E4E" w:rsidRPr="00B9546D" w:rsidRDefault="004757E4" w:rsidP="000D2C9C">
            <w:pPr>
              <w:spacing w:before="100" w:beforeAutospacing="1" w:after="100" w:afterAutospacing="1" w:line="240" w:lineRule="auto"/>
              <w:rPr>
                <w:lang w:val="ru-RU"/>
              </w:rPr>
            </w:pPr>
            <w:hyperlink r:id="rId43" w:history="1">
              <w:r w:rsidR="00C32E4E" w:rsidRPr="00C32E4E">
                <w:rPr>
                  <w:rStyle w:val="aff9"/>
                </w:rPr>
                <w:t>https</w:t>
              </w:r>
              <w:r w:rsidR="00C32E4E" w:rsidRPr="00B9546D">
                <w:rPr>
                  <w:rStyle w:val="aff9"/>
                  <w:lang w:val="ru-RU"/>
                </w:rPr>
                <w:t>://</w:t>
              </w:r>
              <w:r w:rsidR="00C32E4E" w:rsidRPr="00C32E4E">
                <w:rPr>
                  <w:rStyle w:val="aff9"/>
                </w:rPr>
                <w:t>members</w:t>
              </w:r>
              <w:r w:rsidR="00C32E4E" w:rsidRPr="00B9546D">
                <w:rPr>
                  <w:rStyle w:val="aff9"/>
                  <w:lang w:val="ru-RU"/>
                </w:rPr>
                <w:t>.</w:t>
              </w:r>
              <w:r w:rsidR="00C32E4E" w:rsidRPr="00C32E4E">
                <w:rPr>
                  <w:rStyle w:val="aff9"/>
                </w:rPr>
                <w:t>wto</w:t>
              </w:r>
              <w:r w:rsidR="00C32E4E" w:rsidRPr="00B9546D">
                <w:rPr>
                  <w:rStyle w:val="aff9"/>
                  <w:lang w:val="ru-RU"/>
                </w:rPr>
                <w:t>.</w:t>
              </w:r>
              <w:r w:rsidR="00C32E4E" w:rsidRPr="00C32E4E">
                <w:rPr>
                  <w:rStyle w:val="aff9"/>
                </w:rPr>
                <w:t>org</w:t>
              </w:r>
              <w:r w:rsidR="00C32E4E" w:rsidRPr="00B9546D">
                <w:rPr>
                  <w:rStyle w:val="aff9"/>
                  <w:lang w:val="ru-RU"/>
                </w:rPr>
                <w:t>/</w:t>
              </w:r>
              <w:r w:rsidR="00C32E4E" w:rsidRPr="00C32E4E">
                <w:rPr>
                  <w:rStyle w:val="aff9"/>
                </w:rPr>
                <w:t>crnattachments</w:t>
              </w:r>
              <w:r w:rsidR="00C32E4E" w:rsidRPr="00B9546D">
                <w:rPr>
                  <w:rStyle w:val="aff9"/>
                  <w:lang w:val="ru-RU"/>
                </w:rPr>
                <w:t>/2026/</w:t>
              </w:r>
              <w:r w:rsidR="00C32E4E" w:rsidRPr="00C32E4E">
                <w:rPr>
                  <w:rStyle w:val="aff9"/>
                </w:rPr>
                <w:t>SPS</w:t>
              </w:r>
              <w:r w:rsidR="00C32E4E" w:rsidRPr="00B9546D">
                <w:rPr>
                  <w:rStyle w:val="aff9"/>
                  <w:lang w:val="ru-RU"/>
                </w:rPr>
                <w:t>/</w:t>
              </w:r>
              <w:r w:rsidR="00C32E4E" w:rsidRPr="00C32E4E">
                <w:rPr>
                  <w:rStyle w:val="aff9"/>
                </w:rPr>
                <w:t>SAU</w:t>
              </w:r>
              <w:r w:rsidR="00C32E4E" w:rsidRPr="00B9546D">
                <w:rPr>
                  <w:rStyle w:val="aff9"/>
                  <w:lang w:val="ru-RU"/>
                </w:rPr>
                <w:t>/26_04771_00_</w:t>
              </w:r>
              <w:r w:rsidR="00C32E4E" w:rsidRPr="00C32E4E">
                <w:rPr>
                  <w:rStyle w:val="aff9"/>
                </w:rPr>
                <w:t>x</w:t>
              </w:r>
              <w:r w:rsidR="00C32E4E" w:rsidRPr="00B9546D">
                <w:rPr>
                  <w:rStyle w:val="aff9"/>
                  <w:lang w:val="ru-RU"/>
                </w:rPr>
                <w:t>.</w:t>
              </w:r>
              <w:r w:rsidR="00C32E4E" w:rsidRPr="00C32E4E">
                <w:rPr>
                  <w:rStyle w:val="aff9"/>
                </w:rPr>
                <w:t>pdf</w:t>
              </w:r>
            </w:hyperlink>
            <w:r w:rsidR="00C32E4E" w:rsidRPr="00B9546D">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33D48F" w14:textId="4702D23B" w:rsidR="000D2C9C" w:rsidRPr="00C32E4E" w:rsidRDefault="00C32E4E" w:rsidP="000D2C9C">
            <w:pPr>
              <w:rPr>
                <w:lang w:val="kk-KZ"/>
              </w:rPr>
            </w:pPr>
            <w:r>
              <w:rPr>
                <w:lang w:val="kk-KZ"/>
              </w:rPr>
              <w:t>-</w:t>
            </w:r>
          </w:p>
        </w:tc>
      </w:tr>
      <w:tr w:rsidR="00C32E4E" w:rsidRPr="004757E4" w14:paraId="4728DD7F" w14:textId="77777777" w:rsidTr="00B14C4E">
        <w:trPr>
          <w:gridAfter w:val="2"/>
          <w:wAfter w:w="4365" w:type="dxa"/>
        </w:trPr>
        <w:tc>
          <w:tcPr>
            <w:tcW w:w="817" w:type="dxa"/>
            <w:vMerge/>
          </w:tcPr>
          <w:p w14:paraId="628CD683" w14:textId="77777777" w:rsidR="00C32E4E" w:rsidRPr="00C32E4E" w:rsidRDefault="00C32E4E" w:rsidP="00C32E4E"/>
        </w:tc>
        <w:tc>
          <w:tcPr>
            <w:tcW w:w="2410" w:type="dxa"/>
            <w:tcBorders>
              <w:top w:val="single" w:sz="8" w:space="0" w:color="000000"/>
              <w:left w:val="single" w:sz="8" w:space="0" w:color="000000"/>
              <w:bottom w:val="single" w:sz="8" w:space="0" w:color="000000"/>
              <w:right w:val="single" w:sz="8" w:space="0" w:color="000000"/>
            </w:tcBorders>
          </w:tcPr>
          <w:p w14:paraId="500E5DEB" w14:textId="036CEA52" w:rsidR="00C32E4E" w:rsidRPr="003030B1" w:rsidRDefault="00C32E4E" w:rsidP="00C32E4E">
            <w:pPr>
              <w:rPr>
                <w:lang w:val="kk-KZ"/>
              </w:rPr>
            </w:pPr>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5235E3A6" w14:textId="77863602" w:rsidR="00C32E4E" w:rsidRPr="00857CDC" w:rsidRDefault="00C32E4E" w:rsidP="00C32E4E">
            <w:pPr>
              <w:spacing w:after="0" w:line="240" w:lineRule="auto"/>
              <w:rPr>
                <w:lang w:val="ru-RU"/>
              </w:rPr>
            </w:pPr>
            <w:r w:rsidRPr="00C32E4E">
              <w:rPr>
                <w:lang w:val="ru-RU"/>
              </w:rPr>
              <w:t>Мясо птицы, яйца и продукты из них</w:t>
            </w:r>
          </w:p>
        </w:tc>
        <w:tc>
          <w:tcPr>
            <w:tcW w:w="4365" w:type="dxa"/>
            <w:vMerge/>
          </w:tcPr>
          <w:p w14:paraId="786B4AFE" w14:textId="77777777" w:rsidR="00C32E4E" w:rsidRPr="00857CDC" w:rsidRDefault="00C32E4E" w:rsidP="00C32E4E">
            <w:pPr>
              <w:rPr>
                <w:lang w:val="ru-RU"/>
              </w:rPr>
            </w:pPr>
          </w:p>
        </w:tc>
      </w:tr>
      <w:tr w:rsidR="00C32E4E" w:rsidRPr="004757E4" w14:paraId="7009B183" w14:textId="77777777" w:rsidTr="00B14C4E">
        <w:trPr>
          <w:gridAfter w:val="2"/>
          <w:wAfter w:w="4365" w:type="dxa"/>
        </w:trPr>
        <w:tc>
          <w:tcPr>
            <w:tcW w:w="817" w:type="dxa"/>
            <w:vMerge/>
          </w:tcPr>
          <w:p w14:paraId="05C62848" w14:textId="77777777" w:rsidR="00C32E4E" w:rsidRPr="00857CDC" w:rsidRDefault="00C32E4E" w:rsidP="00C32E4E">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1E040F26" w14:textId="571E6F76" w:rsidR="00C32E4E" w:rsidRPr="003030B1" w:rsidRDefault="00C32E4E" w:rsidP="00C32E4E">
            <w:pPr>
              <w:rPr>
                <w:lang w:val="kk-KZ"/>
              </w:rPr>
            </w:pPr>
            <w:r w:rsidRPr="00C32E4E">
              <w:rPr>
                <w:lang w:val="kk-KZ"/>
              </w:rPr>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1CC5F91A" w14:textId="233E3236" w:rsidR="00C32E4E" w:rsidRPr="00C32E4E" w:rsidRDefault="00C32E4E" w:rsidP="00C32E4E">
            <w:pPr>
              <w:spacing w:before="100" w:beforeAutospacing="1" w:after="100" w:afterAutospacing="1" w:line="240" w:lineRule="auto"/>
              <w:rPr>
                <w:rFonts w:ascii="Times New Roman" w:eastAsia="Times New Roman" w:hAnsi="Times New Roman" w:cs="Times New Roman"/>
                <w:sz w:val="24"/>
                <w:szCs w:val="24"/>
                <w:lang w:val="ru-RU" w:eastAsia="ru-RU"/>
              </w:rPr>
            </w:pPr>
            <w:r w:rsidRPr="00C32E4E">
              <w:rPr>
                <w:lang w:val="ru-RU"/>
              </w:rPr>
              <w:t>Согласно отчету Всемирной организации по охране здоровья животных (</w:t>
            </w:r>
            <w:r>
              <w:t>WOAH</w:t>
            </w:r>
            <w:r w:rsidRPr="00C32E4E">
              <w:rPr>
                <w:lang w:val="ru-RU"/>
              </w:rPr>
              <w:t>) от 1 сентября 2026 года, в департаменте Мен и Луара во Франции произошла вспышка высокопатогенного гриппа птиц (ВГП). В соответствии с Главой 10.4 Наземного кодекса здоровья животных Всемирной организации по охране здоровья животных (</w:t>
            </w:r>
            <w:r>
              <w:t>WOAH</w:t>
            </w:r>
            <w:r w:rsidRPr="00C32E4E">
              <w:rPr>
                <w:lang w:val="ru-RU"/>
              </w:rPr>
              <w:t>), Королевство Саудовская Аравия считает необходимым предотвратить проникновение вируса ВГП в страну. В связи с этим импорт мяса птицы, яиц и продуктов из них из департамента Мен и Луара (Франция) в Королевство Саудовская Аравия временно приостановлен (за исключением переработанного мяса птицы и яичных продуктов, подвергшихся термической или иной обработке, обеспечивающей инактивацию вируса ВГП, при условии их соответствия утвержденным ветеринарно-санитарным требованиям и стандартам, а также при наличии сертификата здоровья, выданного официальными органами Франции и подтверждающего, что продукция свободна от вируса)</w:t>
            </w:r>
          </w:p>
        </w:tc>
        <w:tc>
          <w:tcPr>
            <w:tcW w:w="4365" w:type="dxa"/>
            <w:vMerge/>
          </w:tcPr>
          <w:p w14:paraId="71F21B2E" w14:textId="77777777" w:rsidR="00C32E4E" w:rsidRPr="00857CDC" w:rsidRDefault="00C32E4E" w:rsidP="00C32E4E">
            <w:pPr>
              <w:rPr>
                <w:lang w:val="ru-RU"/>
              </w:rPr>
            </w:pPr>
          </w:p>
        </w:tc>
      </w:tr>
      <w:tr w:rsidR="00C32E4E" w:rsidRPr="00C32E4E" w14:paraId="66ADE6F1"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EEBEDE5" w14:textId="5F9D35CA" w:rsidR="00C32E4E" w:rsidRPr="001517A8" w:rsidRDefault="00C32E4E" w:rsidP="00C32E4E">
            <w:pPr>
              <w:rPr>
                <w:lang w:val="ru-RU"/>
              </w:rPr>
            </w:pPr>
            <w:r>
              <w:rPr>
                <w:rFonts w:ascii="Times New Roman" w:eastAsia="Times New Roman" w:hAnsi="Times New Roman"/>
                <w:sz w:val="20"/>
                <w:lang w:val="ru-RU"/>
              </w:rPr>
              <w:t>24</w:t>
            </w:r>
          </w:p>
        </w:tc>
        <w:tc>
          <w:tcPr>
            <w:tcW w:w="2410" w:type="dxa"/>
            <w:tcBorders>
              <w:top w:val="single" w:sz="8" w:space="0" w:color="000000"/>
              <w:left w:val="single" w:sz="8" w:space="0" w:color="000000"/>
              <w:bottom w:val="single" w:sz="8" w:space="0" w:color="000000"/>
              <w:right w:val="single" w:sz="8" w:space="0" w:color="000000"/>
            </w:tcBorders>
          </w:tcPr>
          <w:p w14:paraId="7C12350B" w14:textId="338F7E7D" w:rsidR="00C32E4E" w:rsidRDefault="00C32E4E" w:rsidP="00C32E4E">
            <w:r>
              <w:rPr>
                <w:rFonts w:ascii="Arial" w:hAnsi="Arial" w:cs="Arial"/>
                <w:sz w:val="20"/>
                <w:szCs w:val="20"/>
                <w:shd w:val="clear" w:color="auto" w:fill="FFFFFF"/>
              </w:rPr>
              <w:t>G/SPS/N/SAU/610/Add.1</w:t>
            </w:r>
          </w:p>
        </w:tc>
        <w:tc>
          <w:tcPr>
            <w:tcW w:w="5670" w:type="dxa"/>
            <w:tcBorders>
              <w:top w:val="single" w:sz="8" w:space="0" w:color="000000"/>
              <w:left w:val="single" w:sz="8" w:space="0" w:color="000000"/>
              <w:bottom w:val="single" w:sz="8" w:space="0" w:color="000000"/>
              <w:right w:val="single" w:sz="8" w:space="0" w:color="000000"/>
            </w:tcBorders>
          </w:tcPr>
          <w:p w14:paraId="7DB9E661" w14:textId="77777777" w:rsidR="00C32E4E" w:rsidRPr="00C32E4E" w:rsidRDefault="00C32E4E" w:rsidP="00C32E4E">
            <w:pPr>
              <w:spacing w:line="240" w:lineRule="auto"/>
              <w:rPr>
                <w:lang w:val="ru-RU"/>
              </w:rPr>
            </w:pPr>
            <w:r w:rsidRPr="00C32E4E">
              <w:rPr>
                <w:lang w:val="ru-RU"/>
              </w:rPr>
              <w:t>Уведомление об административном распоряжении Саудовского управления по контролю за пищевыми продуктами и медикаментами (SFDA) исх. № 28634/1 от 28 декабря 2025 года под названием „Временный запрет на импорт мяса птицы, яиц и продуктов из них из Малопольского воеводства в Польше“.</w:t>
            </w:r>
          </w:p>
          <w:p w14:paraId="5FC8132B" w14:textId="77777777" w:rsidR="00C32E4E" w:rsidRPr="00C32E4E" w:rsidRDefault="00C32E4E" w:rsidP="00C32E4E">
            <w:pPr>
              <w:spacing w:line="240" w:lineRule="auto"/>
              <w:rPr>
                <w:lang w:val="ru-RU"/>
              </w:rPr>
            </w:pPr>
            <w:r w:rsidRPr="00C32E4E">
              <w:rPr>
                <w:lang w:val="ru-RU"/>
              </w:rPr>
              <w:t>Саудовское управление по контролю за пищевыми продуктами и медикаментами (SFDA) издало Уведомление об административном распоряжении Саудовского управления по контролю за пищевыми продуктами и медикаментами исх. № 28634/1 от 28 декабря 2025 года под названием „Временный запрет на импорт мяса птицы, яиц и продуктов из них из Малопольского воеводства в Польше“. Впоследствии Саудовское управление по контролю за пищевыми продуктами и медикаментами (SFDA) издало Уведомление об административном распоряжении № 11722 от 10 сентября 2026 года об отмене временного запрета на импорт мяса птицы, яиц и продуктов из них из Малопольского воеводства в Польше на основании отчета Всемирной организации по охране здоровья животных (WOAH) от 30 июля 2026 года, указывающего, что Малопольское воеводство в Польше является свободным от вируса высокопатогенного гриппа птиц (ВГП)</w:t>
            </w:r>
          </w:p>
          <w:p w14:paraId="3658319E" w14:textId="77777777" w:rsidR="00C32E4E" w:rsidRDefault="004757E4" w:rsidP="00C32E4E">
            <w:pPr>
              <w:rPr>
                <w:lang w:val="ru-RU"/>
              </w:rPr>
            </w:pPr>
            <w:hyperlink r:id="rId44" w:history="1">
              <w:r w:rsidR="00C32E4E" w:rsidRPr="0045015D">
                <w:rPr>
                  <w:rStyle w:val="aff9"/>
                  <w:lang w:val="ru-RU"/>
                </w:rPr>
                <w:t>https://members.wto.org/crnattachments/2026/SPS/SAU/26_04769_00_x.pdf</w:t>
              </w:r>
            </w:hyperlink>
            <w:r w:rsidR="00C32E4E">
              <w:rPr>
                <w:lang w:val="ru-RU"/>
              </w:rPr>
              <w:t xml:space="preserve"> </w:t>
            </w:r>
          </w:p>
          <w:p w14:paraId="6189D271" w14:textId="52BF111C" w:rsidR="00C32E4E" w:rsidRPr="00C32E4E" w:rsidRDefault="00C32E4E" w:rsidP="00C32E4E">
            <w:pPr>
              <w:rPr>
                <w:lang w:val="ru-RU"/>
              </w:rPr>
            </w:pPr>
            <w:r w:rsidRPr="00C32E4E">
              <w:rPr>
                <w:lang w:val="ru-RU"/>
              </w:rPr>
              <w:t>[X] Другое: Снятие временного запрета на ввоз.</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5B252B" w14:textId="087071A7" w:rsidR="00C32E4E" w:rsidRPr="00F76B61" w:rsidRDefault="00C32E4E" w:rsidP="00C32E4E">
            <w:pPr>
              <w:rPr>
                <w:lang w:val="kk-KZ"/>
              </w:rPr>
            </w:pPr>
            <w:r>
              <w:rPr>
                <w:lang w:val="kk-KZ"/>
              </w:rPr>
              <w:t>-</w:t>
            </w:r>
          </w:p>
        </w:tc>
      </w:tr>
      <w:tr w:rsidR="00C32E4E" w:rsidRPr="00A950D6" w14:paraId="788DF4EF" w14:textId="77777777" w:rsidTr="00B14C4E">
        <w:trPr>
          <w:gridAfter w:val="2"/>
          <w:wAfter w:w="4365" w:type="dxa"/>
        </w:trPr>
        <w:tc>
          <w:tcPr>
            <w:tcW w:w="817" w:type="dxa"/>
            <w:vMerge/>
          </w:tcPr>
          <w:p w14:paraId="3881A35D" w14:textId="77777777" w:rsidR="00C32E4E" w:rsidRPr="00F76B61" w:rsidRDefault="00C32E4E" w:rsidP="00C32E4E">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064EB45" w14:textId="7C24607B" w:rsidR="00C32E4E" w:rsidRDefault="00C32E4E" w:rsidP="00C32E4E">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1AA290A8" w14:textId="6A7789B8" w:rsidR="00C32E4E" w:rsidRPr="00D409F8" w:rsidRDefault="00C32E4E" w:rsidP="00C32E4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99447A8" w14:textId="77777777" w:rsidR="00C32E4E" w:rsidRPr="00857CDC" w:rsidRDefault="00C32E4E" w:rsidP="00C32E4E"/>
        </w:tc>
      </w:tr>
      <w:tr w:rsidR="00C32E4E" w:rsidRPr="00456983" w14:paraId="332A5F1E" w14:textId="77777777" w:rsidTr="00B14C4E">
        <w:trPr>
          <w:gridAfter w:val="2"/>
          <w:wAfter w:w="4365" w:type="dxa"/>
        </w:trPr>
        <w:tc>
          <w:tcPr>
            <w:tcW w:w="817" w:type="dxa"/>
            <w:vMerge/>
          </w:tcPr>
          <w:p w14:paraId="78FA6D28" w14:textId="77777777" w:rsidR="00C32E4E" w:rsidRPr="00857CDC" w:rsidRDefault="00C32E4E" w:rsidP="00C32E4E"/>
        </w:tc>
        <w:tc>
          <w:tcPr>
            <w:tcW w:w="2410" w:type="dxa"/>
            <w:tcBorders>
              <w:top w:val="single" w:sz="8" w:space="0" w:color="000000"/>
              <w:left w:val="single" w:sz="8" w:space="0" w:color="000000"/>
              <w:bottom w:val="single" w:sz="8" w:space="0" w:color="000000"/>
              <w:right w:val="single" w:sz="8" w:space="0" w:color="000000"/>
            </w:tcBorders>
          </w:tcPr>
          <w:p w14:paraId="3A3A8CF2" w14:textId="1A96448C" w:rsidR="00C32E4E" w:rsidRPr="00857CDC" w:rsidRDefault="00C32E4E" w:rsidP="00C32E4E">
            <w:pPr>
              <w:rPr>
                <w:lang w:val="kk-KZ"/>
              </w:rPr>
            </w:pPr>
            <w:r w:rsidRPr="00C32E4E">
              <w:rPr>
                <w:lang w:val="kk-KZ"/>
              </w:rPr>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733DEBAA" w14:textId="06EB3582" w:rsidR="00C32E4E" w:rsidRPr="00D409F8" w:rsidRDefault="00C32E4E" w:rsidP="00C32E4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986CB1A" w14:textId="77777777" w:rsidR="00C32E4E" w:rsidRPr="00857CDC" w:rsidRDefault="00C32E4E" w:rsidP="00C32E4E"/>
        </w:tc>
      </w:tr>
      <w:tr w:rsidR="00C32E4E" w:rsidRPr="00C32E4E" w14:paraId="17282B6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7B8FBDFD" w14:textId="5BEA8F7C" w:rsidR="00C32E4E" w:rsidRPr="001517A8" w:rsidRDefault="00C32E4E" w:rsidP="00C32E4E">
            <w:pPr>
              <w:rPr>
                <w:lang w:val="ru-RU"/>
              </w:rPr>
            </w:pPr>
            <w:r>
              <w:rPr>
                <w:rFonts w:ascii="Times New Roman" w:eastAsia="Times New Roman" w:hAnsi="Times New Roman"/>
                <w:sz w:val="20"/>
                <w:lang w:val="ru-RU"/>
              </w:rPr>
              <w:t>25</w:t>
            </w:r>
          </w:p>
        </w:tc>
        <w:tc>
          <w:tcPr>
            <w:tcW w:w="2410" w:type="dxa"/>
            <w:tcBorders>
              <w:top w:val="single" w:sz="8" w:space="0" w:color="000000"/>
              <w:left w:val="single" w:sz="8" w:space="0" w:color="000000"/>
              <w:bottom w:val="single" w:sz="8" w:space="0" w:color="000000"/>
              <w:right w:val="single" w:sz="8" w:space="0" w:color="000000"/>
            </w:tcBorders>
          </w:tcPr>
          <w:p w14:paraId="547886AC" w14:textId="0B39732D" w:rsidR="00C32E4E" w:rsidRDefault="00C32E4E" w:rsidP="00C32E4E">
            <w:r>
              <w:rPr>
                <w:rFonts w:ascii="Arial" w:hAnsi="Arial" w:cs="Arial"/>
                <w:sz w:val="20"/>
                <w:szCs w:val="20"/>
                <w:shd w:val="clear" w:color="auto" w:fill="FFFFFF"/>
              </w:rPr>
              <w:t>G/SPS/N/SAU/543/Add.3</w:t>
            </w:r>
          </w:p>
        </w:tc>
        <w:tc>
          <w:tcPr>
            <w:tcW w:w="5670" w:type="dxa"/>
            <w:tcBorders>
              <w:top w:val="single" w:sz="8" w:space="0" w:color="000000"/>
              <w:left w:val="single" w:sz="8" w:space="0" w:color="000000"/>
              <w:bottom w:val="single" w:sz="8" w:space="0" w:color="000000"/>
              <w:right w:val="single" w:sz="8" w:space="0" w:color="000000"/>
            </w:tcBorders>
          </w:tcPr>
          <w:p w14:paraId="56A9878D" w14:textId="77777777" w:rsidR="00C32E4E" w:rsidRPr="00C32E4E" w:rsidRDefault="00C32E4E" w:rsidP="00C32E4E">
            <w:pPr>
              <w:spacing w:line="240" w:lineRule="auto"/>
              <w:rPr>
                <w:lang w:val="ru-RU"/>
              </w:rPr>
            </w:pPr>
            <w:r w:rsidRPr="00C32E4E">
              <w:rPr>
                <w:lang w:val="ru-RU"/>
              </w:rPr>
              <w:t>Уведомление об административном распоряжении Саудовского управления по контролю за пищевыми продуктами и медикаментами (SFDA) исх. № 27511 от 12 декабря 2024 года под названием „Временный запрет на импорт мяса птицы, яиц и продуктов из них из Мазовецкого и Варминско-Мазурского воеводств в Польше“.</w:t>
            </w:r>
          </w:p>
          <w:p w14:paraId="40C20ADB" w14:textId="77777777" w:rsidR="00C32E4E" w:rsidRPr="00C32E4E" w:rsidRDefault="00C32E4E" w:rsidP="00C32E4E">
            <w:pPr>
              <w:spacing w:line="240" w:lineRule="auto"/>
              <w:rPr>
                <w:lang w:val="ru-RU"/>
              </w:rPr>
            </w:pPr>
            <w:r w:rsidRPr="00C32E4E">
              <w:rPr>
                <w:lang w:val="ru-RU"/>
              </w:rPr>
              <w:t>Саудовское управление по контролю за пищевыми продуктами и медикаментами (SFDA) издало Уведомление об административном распоряжении Саудовского управления по контролю за пищевыми продуктами и медикаментами исх. № 27511 от 12 декабря 2024 года под названием „Временный запрет на импорт мяса птицы, яиц и продуктов из них из Мазовецкого и Варминско-Мазурского воеводств в Польше“. Впоследствии Саудовское управление по контролю за пищевыми продуктами и медикаментами (SFDA) издало Уведомление об административном распоряжении № 11722 от 10 сентября 2026 года об отмене временного запрета на импорт мяса птицы, яиц и продуктов из них из Мазовецкого воеводства в Польше на основании отчета Всемирной организации по охране здоровья животных (WOAH) от 30 июля 2026 года, указывающего, что Мазовецкое воеводство в Польше является свободным от вируса высокопатогенного гриппа птиц (ВГП)</w:t>
            </w:r>
          </w:p>
          <w:p w14:paraId="31144D99" w14:textId="77777777" w:rsidR="00C32E4E" w:rsidRDefault="004757E4" w:rsidP="00C32E4E">
            <w:pPr>
              <w:spacing w:line="240" w:lineRule="auto"/>
              <w:rPr>
                <w:lang w:val="ru-RU"/>
              </w:rPr>
            </w:pPr>
            <w:hyperlink r:id="rId45" w:history="1">
              <w:r w:rsidR="00C32E4E" w:rsidRPr="0045015D">
                <w:rPr>
                  <w:rStyle w:val="aff9"/>
                  <w:lang w:val="ru-RU"/>
                </w:rPr>
                <w:t>https://members.wto.org/crnattachments/2026/SPS/SAU/26_04770_00_x.pdf</w:t>
              </w:r>
            </w:hyperlink>
            <w:r w:rsidR="00C32E4E">
              <w:rPr>
                <w:lang w:val="ru-RU"/>
              </w:rPr>
              <w:t xml:space="preserve"> </w:t>
            </w:r>
          </w:p>
          <w:p w14:paraId="2ED366C0" w14:textId="72F1BA93" w:rsidR="00367960" w:rsidRPr="00C32E4E" w:rsidRDefault="00367960" w:rsidP="00C32E4E">
            <w:pPr>
              <w:spacing w:line="240" w:lineRule="auto"/>
              <w:rPr>
                <w:lang w:val="ru-RU"/>
              </w:rPr>
            </w:pPr>
            <w:r w:rsidRPr="00C32E4E">
              <w:rPr>
                <w:lang w:val="ru-RU"/>
              </w:rPr>
              <w:t>[X] Другое: Снятие временного запрета на ввоз.</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19ADA9" w14:textId="599006BE" w:rsidR="00C32E4E" w:rsidRPr="00C32E4E" w:rsidRDefault="00367960" w:rsidP="00C32E4E">
            <w:pPr>
              <w:rPr>
                <w:lang w:val="ru-RU"/>
              </w:rPr>
            </w:pPr>
            <w:r>
              <w:rPr>
                <w:lang w:val="ru-RU"/>
              </w:rPr>
              <w:t>-</w:t>
            </w:r>
          </w:p>
        </w:tc>
      </w:tr>
      <w:tr w:rsidR="00C32E4E" w:rsidRPr="003207DF" w14:paraId="5415174C" w14:textId="77777777" w:rsidTr="00B14C4E">
        <w:trPr>
          <w:gridAfter w:val="2"/>
          <w:wAfter w:w="4365" w:type="dxa"/>
        </w:trPr>
        <w:tc>
          <w:tcPr>
            <w:tcW w:w="817" w:type="dxa"/>
            <w:vMerge/>
          </w:tcPr>
          <w:p w14:paraId="7B15BD65" w14:textId="77777777" w:rsidR="00C32E4E" w:rsidRPr="00C32E4E" w:rsidRDefault="00C32E4E" w:rsidP="00C32E4E">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0FC7A0" w14:textId="3FE0A680" w:rsidR="00C32E4E" w:rsidRPr="00C32E4E" w:rsidRDefault="00C32E4E" w:rsidP="00C32E4E">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546A0962" w14:textId="1A9C3C17" w:rsidR="00C32E4E" w:rsidRPr="00367960" w:rsidRDefault="00367960" w:rsidP="00C32E4E">
            <w:pPr>
              <w:rPr>
                <w:lang w:val="kk-KZ"/>
              </w:rPr>
            </w:pPr>
            <w:r>
              <w:rPr>
                <w:lang w:val="kk-KZ"/>
              </w:rPr>
              <w:t>-</w:t>
            </w:r>
          </w:p>
        </w:tc>
        <w:tc>
          <w:tcPr>
            <w:tcW w:w="4365" w:type="dxa"/>
            <w:vMerge/>
          </w:tcPr>
          <w:p w14:paraId="02F6E0A7" w14:textId="77777777" w:rsidR="00C32E4E" w:rsidRPr="00C32E4E" w:rsidRDefault="00C32E4E" w:rsidP="00C32E4E"/>
        </w:tc>
      </w:tr>
      <w:tr w:rsidR="00C32E4E" w:rsidRPr="003207DF" w14:paraId="13949511" w14:textId="77777777" w:rsidTr="00B14C4E">
        <w:trPr>
          <w:gridAfter w:val="2"/>
          <w:wAfter w:w="4365" w:type="dxa"/>
        </w:trPr>
        <w:tc>
          <w:tcPr>
            <w:tcW w:w="817" w:type="dxa"/>
            <w:vMerge/>
          </w:tcPr>
          <w:p w14:paraId="482B9408" w14:textId="77777777" w:rsidR="00C32E4E" w:rsidRPr="00C32E4E" w:rsidRDefault="00C32E4E" w:rsidP="00C32E4E"/>
        </w:tc>
        <w:tc>
          <w:tcPr>
            <w:tcW w:w="2410" w:type="dxa"/>
            <w:tcBorders>
              <w:top w:val="single" w:sz="8" w:space="0" w:color="000000"/>
              <w:left w:val="single" w:sz="8" w:space="0" w:color="000000"/>
              <w:bottom w:val="single" w:sz="8" w:space="0" w:color="000000"/>
              <w:right w:val="single" w:sz="8" w:space="0" w:color="000000"/>
            </w:tcBorders>
          </w:tcPr>
          <w:p w14:paraId="4ADAC415" w14:textId="28606613" w:rsidR="00C32E4E" w:rsidRPr="00C32E4E" w:rsidRDefault="00C32E4E" w:rsidP="00C32E4E">
            <w:r w:rsidRPr="00C32E4E">
              <w:rPr>
                <w:lang w:val="kk-KZ"/>
              </w:rPr>
              <w:t>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45A136EA" w14:textId="76BA0649" w:rsidR="00C32E4E" w:rsidRPr="00367960" w:rsidRDefault="00367960" w:rsidP="00C32E4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4C48E51" w14:textId="77777777" w:rsidR="00C32E4E" w:rsidRPr="00C32E4E" w:rsidRDefault="00C32E4E" w:rsidP="00C32E4E"/>
        </w:tc>
      </w:tr>
      <w:tr w:rsidR="00C32E4E" w:rsidRPr="002C1BC9" w14:paraId="3FDC80B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46276645" w14:textId="506EC71A" w:rsidR="00C32E4E" w:rsidRPr="001517A8" w:rsidRDefault="00C32E4E" w:rsidP="00C32E4E">
            <w:pPr>
              <w:rPr>
                <w:lang w:val="ru-RU"/>
              </w:rPr>
            </w:pPr>
            <w:r>
              <w:rPr>
                <w:rFonts w:ascii="Times New Roman" w:eastAsia="Times New Roman" w:hAnsi="Times New Roman"/>
                <w:sz w:val="20"/>
                <w:lang w:val="ru-RU"/>
              </w:rPr>
              <w:t>26</w:t>
            </w:r>
          </w:p>
        </w:tc>
        <w:tc>
          <w:tcPr>
            <w:tcW w:w="2410" w:type="dxa"/>
            <w:tcBorders>
              <w:top w:val="single" w:sz="8" w:space="0" w:color="000000"/>
              <w:left w:val="single" w:sz="8" w:space="0" w:color="000000"/>
              <w:bottom w:val="single" w:sz="8" w:space="0" w:color="000000"/>
              <w:right w:val="single" w:sz="8" w:space="0" w:color="000000"/>
            </w:tcBorders>
          </w:tcPr>
          <w:p w14:paraId="708B4EA3" w14:textId="513A6DE2" w:rsidR="00C32E4E" w:rsidRDefault="00367960" w:rsidP="00C32E4E">
            <w:r>
              <w:rPr>
                <w:rFonts w:ascii="Arial" w:hAnsi="Arial" w:cs="Arial"/>
                <w:sz w:val="20"/>
                <w:szCs w:val="20"/>
                <w:shd w:val="clear" w:color="auto" w:fill="FFFFFF"/>
              </w:rPr>
              <w:t>G/SPS/N/BRA/2532</w:t>
            </w:r>
          </w:p>
        </w:tc>
        <w:tc>
          <w:tcPr>
            <w:tcW w:w="5670" w:type="dxa"/>
            <w:tcBorders>
              <w:top w:val="single" w:sz="8" w:space="0" w:color="000000"/>
              <w:left w:val="single" w:sz="8" w:space="0" w:color="000000"/>
              <w:bottom w:val="single" w:sz="8" w:space="0" w:color="000000"/>
              <w:right w:val="single" w:sz="8" w:space="0" w:color="000000"/>
            </w:tcBorders>
          </w:tcPr>
          <w:p w14:paraId="24032F78" w14:textId="77777777" w:rsidR="00C32E4E" w:rsidRPr="00B9546D" w:rsidRDefault="00367960" w:rsidP="00C32E4E">
            <w:pPr>
              <w:spacing w:before="100" w:beforeAutospacing="1" w:after="100" w:afterAutospacing="1" w:line="240" w:lineRule="auto"/>
              <w:rPr>
                <w:lang w:val="ru-RU"/>
              </w:rPr>
            </w:pPr>
            <w:r w:rsidRPr="00367960">
              <w:rPr>
                <w:lang w:val="ru-RU"/>
              </w:rPr>
              <w:t>Проект: Установление фитосанитарных требований к импорту предназначенных для посадки растений финиковой пальмы (</w:t>
            </w:r>
            <w:r>
              <w:t>Phoenix</w:t>
            </w:r>
            <w:r w:rsidRPr="00367960">
              <w:rPr>
                <w:lang w:val="ru-RU"/>
              </w:rPr>
              <w:t xml:space="preserve"> </w:t>
            </w:r>
            <w:r>
              <w:t>dactylifera</w:t>
            </w:r>
            <w:r w:rsidRPr="00367960">
              <w:rPr>
                <w:lang w:val="ru-RU"/>
              </w:rPr>
              <w:t xml:space="preserve">), выращенных в Объединенных Арабских Эмиратах. </w:t>
            </w:r>
            <w:r w:rsidRPr="00B9546D">
              <w:rPr>
                <w:lang w:val="ru-RU"/>
              </w:rPr>
              <w:t>Язык(и): португальский и английский. Количество страниц: 2</w:t>
            </w:r>
          </w:p>
          <w:p w14:paraId="07634AE9" w14:textId="77777777" w:rsidR="00367960" w:rsidRPr="00B9546D" w:rsidRDefault="004757E4" w:rsidP="00C32E4E">
            <w:pPr>
              <w:spacing w:before="100" w:beforeAutospacing="1" w:after="100" w:afterAutospacing="1" w:line="240" w:lineRule="auto"/>
              <w:rPr>
                <w:lang w:val="ru-RU"/>
              </w:rPr>
            </w:pPr>
            <w:hyperlink r:id="rId46" w:history="1">
              <w:r w:rsidR="00367960" w:rsidRPr="00367960">
                <w:rPr>
                  <w:rStyle w:val="aff9"/>
                </w:rPr>
                <w:t>https</w:t>
              </w:r>
              <w:r w:rsidR="00367960" w:rsidRPr="00B9546D">
                <w:rPr>
                  <w:rStyle w:val="aff9"/>
                  <w:lang w:val="ru-RU"/>
                </w:rPr>
                <w:t>://</w:t>
              </w:r>
              <w:r w:rsidR="00367960" w:rsidRPr="00367960">
                <w:rPr>
                  <w:rStyle w:val="aff9"/>
                </w:rPr>
                <w:t>members</w:t>
              </w:r>
              <w:r w:rsidR="00367960" w:rsidRPr="00B9546D">
                <w:rPr>
                  <w:rStyle w:val="aff9"/>
                  <w:lang w:val="ru-RU"/>
                </w:rPr>
                <w:t>.</w:t>
              </w:r>
              <w:r w:rsidR="00367960" w:rsidRPr="00367960">
                <w:rPr>
                  <w:rStyle w:val="aff9"/>
                </w:rPr>
                <w:t>wto</w:t>
              </w:r>
              <w:r w:rsidR="00367960" w:rsidRPr="00B9546D">
                <w:rPr>
                  <w:rStyle w:val="aff9"/>
                  <w:lang w:val="ru-RU"/>
                </w:rPr>
                <w:t>.</w:t>
              </w:r>
              <w:r w:rsidR="00367960" w:rsidRPr="00367960">
                <w:rPr>
                  <w:rStyle w:val="aff9"/>
                </w:rPr>
                <w:t>org</w:t>
              </w:r>
              <w:r w:rsidR="00367960" w:rsidRPr="00B9546D">
                <w:rPr>
                  <w:rStyle w:val="aff9"/>
                  <w:lang w:val="ru-RU"/>
                </w:rPr>
                <w:t>/</w:t>
              </w:r>
              <w:r w:rsidR="00367960" w:rsidRPr="00367960">
                <w:rPr>
                  <w:rStyle w:val="aff9"/>
                </w:rPr>
                <w:t>crnattachments</w:t>
              </w:r>
              <w:r w:rsidR="00367960" w:rsidRPr="00B9546D">
                <w:rPr>
                  <w:rStyle w:val="aff9"/>
                  <w:lang w:val="ru-RU"/>
                </w:rPr>
                <w:t>/2026/</w:t>
              </w:r>
              <w:r w:rsidR="00367960" w:rsidRPr="00367960">
                <w:rPr>
                  <w:rStyle w:val="aff9"/>
                </w:rPr>
                <w:t>SPS</w:t>
              </w:r>
              <w:r w:rsidR="00367960" w:rsidRPr="00B9546D">
                <w:rPr>
                  <w:rStyle w:val="aff9"/>
                  <w:lang w:val="ru-RU"/>
                </w:rPr>
                <w:t>/</w:t>
              </w:r>
              <w:r w:rsidR="00367960" w:rsidRPr="00367960">
                <w:rPr>
                  <w:rStyle w:val="aff9"/>
                </w:rPr>
                <w:t>BRA</w:t>
              </w:r>
              <w:r w:rsidR="00367960" w:rsidRPr="00B9546D">
                <w:rPr>
                  <w:rStyle w:val="aff9"/>
                  <w:lang w:val="ru-RU"/>
                </w:rPr>
                <w:t>/26_04696_00_</w:t>
              </w:r>
              <w:r w:rsidR="00367960" w:rsidRPr="00367960">
                <w:rPr>
                  <w:rStyle w:val="aff9"/>
                </w:rPr>
                <w:t>x</w:t>
              </w:r>
              <w:r w:rsidR="00367960" w:rsidRPr="00B9546D">
                <w:rPr>
                  <w:rStyle w:val="aff9"/>
                  <w:lang w:val="ru-RU"/>
                </w:rPr>
                <w:t>.</w:t>
              </w:r>
              <w:r w:rsidR="00367960" w:rsidRPr="00367960">
                <w:rPr>
                  <w:rStyle w:val="aff9"/>
                </w:rPr>
                <w:t>pdf</w:t>
              </w:r>
            </w:hyperlink>
            <w:r w:rsidR="00367960" w:rsidRPr="00B9546D">
              <w:rPr>
                <w:lang w:val="ru-RU"/>
              </w:rPr>
              <w:t xml:space="preserve"> </w:t>
            </w:r>
          </w:p>
          <w:p w14:paraId="2B54C0CC" w14:textId="5CDC0FE8" w:rsidR="00367960" w:rsidRPr="00367960" w:rsidRDefault="004757E4" w:rsidP="00C32E4E">
            <w:pPr>
              <w:spacing w:before="100" w:beforeAutospacing="1" w:after="100" w:afterAutospacing="1" w:line="240" w:lineRule="auto"/>
              <w:rPr>
                <w:lang w:val="kk-KZ"/>
              </w:rPr>
            </w:pPr>
            <w:hyperlink r:id="rId47" w:history="1">
              <w:r w:rsidR="00367960" w:rsidRPr="0045015D">
                <w:rPr>
                  <w:rStyle w:val="aff9"/>
                </w:rPr>
                <w:t>https</w:t>
              </w:r>
              <w:r w:rsidR="00367960" w:rsidRPr="00B9546D">
                <w:rPr>
                  <w:rStyle w:val="aff9"/>
                  <w:lang w:val="ru-RU"/>
                </w:rPr>
                <w:t>://</w:t>
              </w:r>
              <w:r w:rsidR="00367960" w:rsidRPr="0045015D">
                <w:rPr>
                  <w:rStyle w:val="aff9"/>
                </w:rPr>
                <w:t>members</w:t>
              </w:r>
              <w:r w:rsidR="00367960" w:rsidRPr="00B9546D">
                <w:rPr>
                  <w:rStyle w:val="aff9"/>
                  <w:lang w:val="ru-RU"/>
                </w:rPr>
                <w:t>.</w:t>
              </w:r>
              <w:r w:rsidR="00367960" w:rsidRPr="0045015D">
                <w:rPr>
                  <w:rStyle w:val="aff9"/>
                </w:rPr>
                <w:t>wto</w:t>
              </w:r>
              <w:r w:rsidR="00367960" w:rsidRPr="00B9546D">
                <w:rPr>
                  <w:rStyle w:val="aff9"/>
                  <w:lang w:val="ru-RU"/>
                </w:rPr>
                <w:t>.</w:t>
              </w:r>
              <w:r w:rsidR="00367960" w:rsidRPr="0045015D">
                <w:rPr>
                  <w:rStyle w:val="aff9"/>
                </w:rPr>
                <w:t>org</w:t>
              </w:r>
              <w:r w:rsidR="00367960" w:rsidRPr="00B9546D">
                <w:rPr>
                  <w:rStyle w:val="aff9"/>
                  <w:lang w:val="ru-RU"/>
                </w:rPr>
                <w:t>/</w:t>
              </w:r>
              <w:r w:rsidR="00367960" w:rsidRPr="0045015D">
                <w:rPr>
                  <w:rStyle w:val="aff9"/>
                </w:rPr>
                <w:t>crnattachments</w:t>
              </w:r>
              <w:r w:rsidR="00367960" w:rsidRPr="00B9546D">
                <w:rPr>
                  <w:rStyle w:val="aff9"/>
                  <w:lang w:val="ru-RU"/>
                </w:rPr>
                <w:t>/2026/</w:t>
              </w:r>
              <w:r w:rsidR="00367960" w:rsidRPr="0045015D">
                <w:rPr>
                  <w:rStyle w:val="aff9"/>
                </w:rPr>
                <w:t>SPS</w:t>
              </w:r>
              <w:r w:rsidR="00367960" w:rsidRPr="00B9546D">
                <w:rPr>
                  <w:rStyle w:val="aff9"/>
                  <w:lang w:val="ru-RU"/>
                </w:rPr>
                <w:t>/</w:t>
              </w:r>
              <w:r w:rsidR="00367960" w:rsidRPr="0045015D">
                <w:rPr>
                  <w:rStyle w:val="aff9"/>
                </w:rPr>
                <w:t>BRA</w:t>
              </w:r>
              <w:r w:rsidR="00367960" w:rsidRPr="00B9546D">
                <w:rPr>
                  <w:rStyle w:val="aff9"/>
                  <w:lang w:val="ru-RU"/>
                </w:rPr>
                <w:t>/26_04696_00_</w:t>
              </w:r>
              <w:r w:rsidR="00367960" w:rsidRPr="0045015D">
                <w:rPr>
                  <w:rStyle w:val="aff9"/>
                </w:rPr>
                <w:t>e</w:t>
              </w:r>
              <w:r w:rsidR="00367960" w:rsidRPr="00B9546D">
                <w:rPr>
                  <w:rStyle w:val="aff9"/>
                  <w:lang w:val="ru-RU"/>
                </w:rPr>
                <w:t>.</w:t>
              </w:r>
              <w:r w:rsidR="00367960" w:rsidRPr="0045015D">
                <w:rPr>
                  <w:rStyle w:val="aff9"/>
                </w:rPr>
                <w:t>pdf</w:t>
              </w:r>
            </w:hyperlink>
            <w:r w:rsidR="0036796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751611" w14:textId="17F61BCB" w:rsidR="00C32E4E" w:rsidRPr="00F9059E" w:rsidRDefault="002F0708" w:rsidP="00C32E4E">
            <w:pPr>
              <w:rPr>
                <w:lang w:val="kk-KZ"/>
              </w:rPr>
            </w:pPr>
            <w:r>
              <w:rPr>
                <w:lang w:val="kk-KZ"/>
              </w:rPr>
              <w:t>13/11/26</w:t>
            </w:r>
          </w:p>
        </w:tc>
      </w:tr>
      <w:tr w:rsidR="00367960" w:rsidRPr="003207DF" w14:paraId="32CF449D" w14:textId="77777777" w:rsidTr="00B14C4E">
        <w:trPr>
          <w:gridAfter w:val="2"/>
          <w:wAfter w:w="4365" w:type="dxa"/>
        </w:trPr>
        <w:tc>
          <w:tcPr>
            <w:tcW w:w="817" w:type="dxa"/>
            <w:vMerge/>
          </w:tcPr>
          <w:p w14:paraId="0942ADBF" w14:textId="77777777" w:rsidR="00367960" w:rsidRPr="00F9059E" w:rsidRDefault="00367960" w:rsidP="00367960">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5E1033E1" w14:textId="0D34568D" w:rsidR="00367960" w:rsidRPr="00E03C29" w:rsidRDefault="00367960" w:rsidP="00367960">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2EA3211F" w14:textId="00AD36EE" w:rsidR="00367960" w:rsidRPr="002C1BC9" w:rsidRDefault="00367960" w:rsidP="00367960">
            <w:pPr>
              <w:rPr>
                <w:b/>
                <w:bCs/>
                <w:lang w:val="ru-RU"/>
              </w:rPr>
            </w:pPr>
            <w:r>
              <w:rPr>
                <w:lang w:val="kk-KZ"/>
              </w:rPr>
              <w:t>Ф</w:t>
            </w:r>
            <w:r>
              <w:t>иниковая пальма</w:t>
            </w:r>
          </w:p>
        </w:tc>
        <w:tc>
          <w:tcPr>
            <w:tcW w:w="4365" w:type="dxa"/>
            <w:vMerge/>
          </w:tcPr>
          <w:p w14:paraId="433A68B2" w14:textId="77777777" w:rsidR="00367960" w:rsidRPr="00E03C29" w:rsidRDefault="00367960" w:rsidP="00367960">
            <w:pPr>
              <w:rPr>
                <w:lang w:val="ru-RU"/>
              </w:rPr>
            </w:pPr>
          </w:p>
        </w:tc>
      </w:tr>
      <w:tr w:rsidR="00367960" w:rsidRPr="004757E4" w14:paraId="6CE1F5C8" w14:textId="77777777" w:rsidTr="00B14C4E">
        <w:trPr>
          <w:gridAfter w:val="2"/>
          <w:wAfter w:w="4365" w:type="dxa"/>
        </w:trPr>
        <w:tc>
          <w:tcPr>
            <w:tcW w:w="817" w:type="dxa"/>
            <w:vMerge/>
          </w:tcPr>
          <w:p w14:paraId="54880D9B" w14:textId="77777777" w:rsidR="00367960" w:rsidRPr="00E03C29" w:rsidRDefault="00367960" w:rsidP="00367960">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027ED398" w14:textId="447E8D56" w:rsidR="00367960" w:rsidRPr="002C1BC9" w:rsidRDefault="00367960" w:rsidP="00367960">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688315A" w14:textId="625653DF" w:rsidR="00367960" w:rsidRPr="002F0708" w:rsidRDefault="002F0708" w:rsidP="00367960">
            <w:pPr>
              <w:spacing w:before="100" w:beforeAutospacing="1" w:after="100" w:afterAutospacing="1" w:line="240" w:lineRule="auto"/>
              <w:rPr>
                <w:rFonts w:ascii="Times New Roman" w:eastAsia="Times New Roman" w:hAnsi="Times New Roman" w:cs="Times New Roman"/>
                <w:sz w:val="24"/>
                <w:szCs w:val="24"/>
                <w:lang w:val="ru-RU" w:eastAsia="ru-RU"/>
              </w:rPr>
            </w:pPr>
            <w:r w:rsidRPr="002F0708">
              <w:rPr>
                <w:lang w:val="ru-RU"/>
              </w:rPr>
              <w:t>Проект постановления, направленный на обновление фитосанитарных требований к импорту предназначенных для посадки растений финиковой пальмы (</w:t>
            </w:r>
            <w:r>
              <w:t>Phoenix</w:t>
            </w:r>
            <w:r w:rsidRPr="002F0708">
              <w:rPr>
                <w:lang w:val="ru-RU"/>
              </w:rPr>
              <w:t xml:space="preserve"> </w:t>
            </w:r>
            <w:r>
              <w:t>dactylifera</w:t>
            </w:r>
            <w:r w:rsidRPr="002F0708">
              <w:rPr>
                <w:lang w:val="ru-RU"/>
              </w:rPr>
              <w:t>) (Категория 4), выращенных в Объединенных Арабских Эмиратах. Партии продукции должны сопровождаться фитосанитарным сертификатом и дополнительной декларацией, выданными Национальной организацией по карантину и защите растений (</w:t>
            </w:r>
            <w:r>
              <w:t>NPPO</w:t>
            </w:r>
            <w:r w:rsidRPr="002F0708">
              <w:rPr>
                <w:lang w:val="ru-RU"/>
              </w:rPr>
              <w:t>) Объединенных Арабских Эмиратов, как подробно изложено в проекте постановления</w:t>
            </w:r>
          </w:p>
        </w:tc>
        <w:tc>
          <w:tcPr>
            <w:tcW w:w="4365" w:type="dxa"/>
            <w:vMerge/>
          </w:tcPr>
          <w:p w14:paraId="41DA404F" w14:textId="77777777" w:rsidR="00367960" w:rsidRPr="009162B9" w:rsidRDefault="00367960" w:rsidP="00367960">
            <w:pPr>
              <w:rPr>
                <w:lang w:val="ru-RU"/>
              </w:rPr>
            </w:pPr>
          </w:p>
        </w:tc>
      </w:tr>
      <w:tr w:rsidR="002F0708" w:rsidRPr="002F0708" w14:paraId="6AF507F4"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39EE6C1" w14:textId="2D530BD0" w:rsidR="002F0708" w:rsidRPr="001517A8" w:rsidRDefault="002F0708" w:rsidP="002F0708">
            <w:pPr>
              <w:rPr>
                <w:lang w:val="ru-RU"/>
              </w:rPr>
            </w:pPr>
            <w:r>
              <w:rPr>
                <w:rFonts w:ascii="Times New Roman" w:eastAsia="Times New Roman" w:hAnsi="Times New Roman"/>
                <w:sz w:val="20"/>
                <w:lang w:val="ru-RU"/>
              </w:rPr>
              <w:t>27</w:t>
            </w:r>
          </w:p>
        </w:tc>
        <w:tc>
          <w:tcPr>
            <w:tcW w:w="2410" w:type="dxa"/>
            <w:tcBorders>
              <w:top w:val="single" w:sz="8" w:space="0" w:color="000000"/>
              <w:left w:val="single" w:sz="8" w:space="0" w:color="000000"/>
              <w:bottom w:val="single" w:sz="8" w:space="0" w:color="000000"/>
              <w:right w:val="single" w:sz="8" w:space="0" w:color="000000"/>
            </w:tcBorders>
          </w:tcPr>
          <w:p w14:paraId="72073F92" w14:textId="58C01A79" w:rsidR="002F0708" w:rsidRDefault="002F0708" w:rsidP="002F0708">
            <w:r>
              <w:rPr>
                <w:rFonts w:ascii="Arial" w:hAnsi="Arial" w:cs="Arial"/>
                <w:sz w:val="20"/>
                <w:szCs w:val="20"/>
                <w:shd w:val="clear" w:color="auto" w:fill="FFFFFF"/>
              </w:rPr>
              <w:t>G/SPS/N/BRA/2531</w:t>
            </w:r>
          </w:p>
        </w:tc>
        <w:tc>
          <w:tcPr>
            <w:tcW w:w="5670" w:type="dxa"/>
            <w:tcBorders>
              <w:top w:val="single" w:sz="8" w:space="0" w:color="000000"/>
              <w:left w:val="single" w:sz="8" w:space="0" w:color="000000"/>
              <w:bottom w:val="single" w:sz="8" w:space="0" w:color="000000"/>
              <w:right w:val="single" w:sz="8" w:space="0" w:color="000000"/>
            </w:tcBorders>
          </w:tcPr>
          <w:p w14:paraId="3ADF049B" w14:textId="77777777" w:rsidR="002F0708" w:rsidRDefault="002F0708" w:rsidP="002F0708">
            <w:pPr>
              <w:pStyle w:val="aff8"/>
            </w:pPr>
            <w:r>
              <w:t>Проект: Обновление фитосанитарных требований к импорту соцветий артишока (Cynara scolymus), произведенных в Аргентинской Республике. Язык(и): португальский. Количество страниц: 2</w:t>
            </w:r>
          </w:p>
          <w:p w14:paraId="1B1EAC7E" w14:textId="3826A7EA" w:rsidR="002F0708" w:rsidRPr="002C1BC9" w:rsidRDefault="004757E4" w:rsidP="002F0708">
            <w:pPr>
              <w:pStyle w:val="aff8"/>
              <w:rPr>
                <w:lang w:val="kk-KZ"/>
              </w:rPr>
            </w:pPr>
            <w:hyperlink r:id="rId48" w:history="1">
              <w:r w:rsidR="002F0708" w:rsidRPr="0045015D">
                <w:rPr>
                  <w:rStyle w:val="aff9"/>
                  <w:lang w:val="kk-KZ"/>
                </w:rPr>
                <w:t>https://members.wto.org/crnattachments/2026/SPS/BRA/26_04695_00_x.pdf</w:t>
              </w:r>
            </w:hyperlink>
            <w:r w:rsidR="002F070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CC1958" w14:textId="7A29BF3D" w:rsidR="002F0708" w:rsidRPr="00CC1F5F" w:rsidRDefault="002F0708" w:rsidP="002F0708">
            <w:pPr>
              <w:tabs>
                <w:tab w:val="left" w:pos="1395"/>
              </w:tabs>
              <w:rPr>
                <w:lang w:val="ru-RU"/>
              </w:rPr>
            </w:pPr>
            <w:r>
              <w:rPr>
                <w:lang w:val="kk-KZ"/>
              </w:rPr>
              <w:t>13/11/26</w:t>
            </w:r>
          </w:p>
        </w:tc>
      </w:tr>
      <w:tr w:rsidR="002F0708" w:rsidRPr="003207DF" w14:paraId="174FB62C" w14:textId="77777777" w:rsidTr="00B14C4E">
        <w:trPr>
          <w:gridAfter w:val="2"/>
          <w:wAfter w:w="4365" w:type="dxa"/>
        </w:trPr>
        <w:tc>
          <w:tcPr>
            <w:tcW w:w="817" w:type="dxa"/>
            <w:vMerge/>
          </w:tcPr>
          <w:p w14:paraId="553F0451" w14:textId="77777777" w:rsidR="002F0708" w:rsidRPr="00CC1F5F" w:rsidRDefault="002F0708" w:rsidP="002F0708">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D957EC0" w14:textId="34F88BFB" w:rsidR="002F0708" w:rsidRDefault="002F0708" w:rsidP="002F0708">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1B2C7819" w14:textId="7747D24C" w:rsidR="002F0708" w:rsidRPr="00F9059E" w:rsidRDefault="002F0708" w:rsidP="002F0708">
            <w:pPr>
              <w:rPr>
                <w:lang w:val="kk-KZ"/>
              </w:rPr>
            </w:pPr>
            <w:r w:rsidRPr="002F0708">
              <w:rPr>
                <w:lang w:val="kk-KZ"/>
              </w:rPr>
              <w:t>Артишок (Cynara scolymus)</w:t>
            </w:r>
          </w:p>
        </w:tc>
        <w:tc>
          <w:tcPr>
            <w:tcW w:w="4365" w:type="dxa"/>
            <w:vMerge/>
          </w:tcPr>
          <w:p w14:paraId="140823BD" w14:textId="77777777" w:rsidR="002F0708" w:rsidRPr="002C1BC9" w:rsidRDefault="002F0708" w:rsidP="002F0708">
            <w:pPr>
              <w:rPr>
                <w:lang w:val="ru-RU"/>
              </w:rPr>
            </w:pPr>
          </w:p>
        </w:tc>
      </w:tr>
      <w:tr w:rsidR="002F0708" w:rsidRPr="004757E4" w14:paraId="24B77443" w14:textId="77777777" w:rsidTr="00B14C4E">
        <w:trPr>
          <w:gridAfter w:val="2"/>
          <w:wAfter w:w="4365" w:type="dxa"/>
        </w:trPr>
        <w:tc>
          <w:tcPr>
            <w:tcW w:w="817" w:type="dxa"/>
            <w:vMerge/>
          </w:tcPr>
          <w:p w14:paraId="680C6569" w14:textId="77777777" w:rsidR="002F0708" w:rsidRPr="002C1BC9" w:rsidRDefault="002F0708" w:rsidP="002F0708">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9B6C86" w14:textId="3E1EF2A7" w:rsidR="002F0708" w:rsidRPr="009162B9" w:rsidRDefault="002F0708" w:rsidP="002F0708">
            <w:pPr>
              <w:rPr>
                <w:lang w:val="ru-RU"/>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B9F226D" w14:textId="3B435AF9" w:rsidR="002F0708" w:rsidRPr="002F0708" w:rsidRDefault="002F0708" w:rsidP="002F0708">
            <w:pPr>
              <w:rPr>
                <w:lang w:val="ru-RU"/>
              </w:rPr>
            </w:pPr>
            <w:r w:rsidRPr="002F0708">
              <w:rPr>
                <w:lang w:val="ru-RU"/>
              </w:rPr>
              <w:t>Проект постановления, направленный на обновление фитосанитарных требований к импорту соцветий артишока (Категория 3) (</w:t>
            </w:r>
            <w:r>
              <w:t>Cynara</w:t>
            </w:r>
            <w:r w:rsidRPr="002F0708">
              <w:rPr>
                <w:lang w:val="ru-RU"/>
              </w:rPr>
              <w:t xml:space="preserve"> </w:t>
            </w:r>
            <w:r>
              <w:t>scolymus</w:t>
            </w:r>
            <w:r w:rsidRPr="002F0708">
              <w:rPr>
                <w:lang w:val="ru-RU"/>
              </w:rPr>
              <w:t>), произведенных в Аргентине. Партии продукции должны сопровождаться фитосанитарным сертификатом, выданным Национальной организацией по карантину и защите растений (</w:t>
            </w:r>
            <w:r>
              <w:t>NPPO</w:t>
            </w:r>
            <w:r w:rsidRPr="002F0708">
              <w:rPr>
                <w:lang w:val="ru-RU"/>
              </w:rPr>
              <w:t xml:space="preserve">) Аргентины, который должен содержать дополнительную декларацию, подтверждающую, что партия свободна от </w:t>
            </w:r>
            <w:r>
              <w:t>Bagrada</w:t>
            </w:r>
            <w:r w:rsidRPr="002F0708">
              <w:rPr>
                <w:lang w:val="ru-RU"/>
              </w:rPr>
              <w:t xml:space="preserve"> </w:t>
            </w:r>
            <w:r>
              <w:t>hilaris</w:t>
            </w:r>
            <w:r w:rsidRPr="002F0708">
              <w:rPr>
                <w:lang w:val="ru-RU"/>
              </w:rPr>
              <w:t xml:space="preserve">, </w:t>
            </w:r>
            <w:r>
              <w:t>Cacoecimorpha</w:t>
            </w:r>
            <w:r w:rsidRPr="002F0708">
              <w:rPr>
                <w:lang w:val="ru-RU"/>
              </w:rPr>
              <w:t xml:space="preserve"> </w:t>
            </w:r>
            <w:r>
              <w:t>pronubana</w:t>
            </w:r>
            <w:r w:rsidRPr="002F0708">
              <w:rPr>
                <w:lang w:val="ru-RU"/>
              </w:rPr>
              <w:t xml:space="preserve">, </w:t>
            </w:r>
            <w:r>
              <w:t>Copitarsia</w:t>
            </w:r>
            <w:r w:rsidRPr="002F0708">
              <w:rPr>
                <w:lang w:val="ru-RU"/>
              </w:rPr>
              <w:t xml:space="preserve"> </w:t>
            </w:r>
            <w:r>
              <w:t>heydenreichii</w:t>
            </w:r>
            <w:r w:rsidRPr="002F0708">
              <w:rPr>
                <w:lang w:val="ru-RU"/>
              </w:rPr>
              <w:t xml:space="preserve"> и </w:t>
            </w:r>
            <w:r>
              <w:t>Tetranychus</w:t>
            </w:r>
            <w:r w:rsidRPr="002F0708">
              <w:rPr>
                <w:lang w:val="ru-RU"/>
              </w:rPr>
              <w:t xml:space="preserve"> </w:t>
            </w:r>
            <w:r>
              <w:t>turkestani</w:t>
            </w:r>
            <w:r w:rsidRPr="002F0708">
              <w:rPr>
                <w:lang w:val="ru-RU"/>
              </w:rPr>
              <w:t>, как подробно изложено в проекте постановления</w:t>
            </w:r>
          </w:p>
        </w:tc>
        <w:tc>
          <w:tcPr>
            <w:tcW w:w="4365" w:type="dxa"/>
            <w:vMerge/>
          </w:tcPr>
          <w:p w14:paraId="52F88FF4" w14:textId="77777777" w:rsidR="002F0708" w:rsidRPr="002C1BC9" w:rsidRDefault="002F0708" w:rsidP="002F0708">
            <w:pPr>
              <w:rPr>
                <w:lang w:val="ru-RU"/>
              </w:rPr>
            </w:pPr>
          </w:p>
        </w:tc>
      </w:tr>
      <w:tr w:rsidR="002F0708" w:rsidRPr="002F0708" w14:paraId="41CD476F"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CF3E20B" w14:textId="0BE5B04B" w:rsidR="002F0708" w:rsidRPr="001517A8" w:rsidRDefault="002F0708" w:rsidP="002F0708">
            <w:pPr>
              <w:rPr>
                <w:lang w:val="ru-RU"/>
              </w:rPr>
            </w:pPr>
            <w:r>
              <w:rPr>
                <w:rFonts w:ascii="Times New Roman" w:eastAsia="Times New Roman" w:hAnsi="Times New Roman"/>
                <w:sz w:val="20"/>
                <w:lang w:val="ru-RU"/>
              </w:rPr>
              <w:t>28</w:t>
            </w:r>
          </w:p>
        </w:tc>
        <w:tc>
          <w:tcPr>
            <w:tcW w:w="2410" w:type="dxa"/>
            <w:tcBorders>
              <w:top w:val="single" w:sz="8" w:space="0" w:color="000000"/>
              <w:left w:val="single" w:sz="8" w:space="0" w:color="000000"/>
              <w:bottom w:val="single" w:sz="8" w:space="0" w:color="000000"/>
              <w:right w:val="single" w:sz="8" w:space="0" w:color="000000"/>
            </w:tcBorders>
          </w:tcPr>
          <w:p w14:paraId="23338036" w14:textId="0163E4A2" w:rsidR="002F0708" w:rsidRDefault="002F0708" w:rsidP="002F0708">
            <w:r>
              <w:rPr>
                <w:rFonts w:ascii="Arial" w:hAnsi="Arial" w:cs="Arial"/>
                <w:sz w:val="20"/>
                <w:szCs w:val="20"/>
                <w:shd w:val="clear" w:color="auto" w:fill="FFFFFF"/>
              </w:rPr>
              <w:t>G/SPS/N/BRA/2530</w:t>
            </w:r>
          </w:p>
        </w:tc>
        <w:tc>
          <w:tcPr>
            <w:tcW w:w="5670" w:type="dxa"/>
            <w:tcBorders>
              <w:top w:val="single" w:sz="8" w:space="0" w:color="000000"/>
              <w:left w:val="single" w:sz="8" w:space="0" w:color="000000"/>
              <w:bottom w:val="single" w:sz="8" w:space="0" w:color="000000"/>
              <w:right w:val="single" w:sz="8" w:space="0" w:color="000000"/>
            </w:tcBorders>
          </w:tcPr>
          <w:p w14:paraId="36B53D61" w14:textId="77777777" w:rsidR="002F0708" w:rsidRPr="00B9546D" w:rsidRDefault="002F0708" w:rsidP="002F0708">
            <w:pPr>
              <w:rPr>
                <w:lang w:val="ru-RU"/>
              </w:rPr>
            </w:pPr>
            <w:r w:rsidRPr="002F0708">
              <w:rPr>
                <w:lang w:val="ru-RU"/>
              </w:rPr>
              <w:t xml:space="preserve">Проект: Установление фитосанитарных требований к импорту пробирочных микрорастений (саженцев </w:t>
            </w:r>
            <w:r>
              <w:t>in</w:t>
            </w:r>
            <w:r w:rsidRPr="002F0708">
              <w:rPr>
                <w:lang w:val="ru-RU"/>
              </w:rPr>
              <w:t xml:space="preserve"> </w:t>
            </w:r>
            <w:r>
              <w:t>vitro</w:t>
            </w:r>
            <w:r w:rsidRPr="002F0708">
              <w:rPr>
                <w:lang w:val="ru-RU"/>
              </w:rPr>
              <w:t>) павловнии (</w:t>
            </w:r>
            <w:r>
              <w:t>Paulownia</w:t>
            </w:r>
            <w:r w:rsidRPr="002F0708">
              <w:rPr>
                <w:lang w:val="ru-RU"/>
              </w:rPr>
              <w:t xml:space="preserve"> </w:t>
            </w:r>
            <w:r>
              <w:t>spp</w:t>
            </w:r>
            <w:r w:rsidRPr="002F0708">
              <w:rPr>
                <w:lang w:val="ru-RU"/>
              </w:rPr>
              <w:t xml:space="preserve">.), выращенных в Королевстве Испания. </w:t>
            </w:r>
            <w:r w:rsidRPr="00B9546D">
              <w:rPr>
                <w:lang w:val="ru-RU"/>
              </w:rPr>
              <w:t>Язык(и): португальский и английский. Количество страниц: 2</w:t>
            </w:r>
          </w:p>
          <w:p w14:paraId="328478B5" w14:textId="77777777" w:rsidR="002F0708" w:rsidRDefault="004757E4" w:rsidP="002F0708">
            <w:pPr>
              <w:rPr>
                <w:lang w:val="kk-KZ"/>
              </w:rPr>
            </w:pPr>
            <w:hyperlink r:id="rId49" w:history="1">
              <w:r w:rsidR="002F0708" w:rsidRPr="0045015D">
                <w:rPr>
                  <w:rStyle w:val="aff9"/>
                  <w:lang w:val="kk-KZ"/>
                </w:rPr>
                <w:t>https://members.wto.org/crnattachments/2026/SPS/BRA/26_04694_00_x.pdf</w:t>
              </w:r>
            </w:hyperlink>
            <w:r w:rsidR="002F0708">
              <w:rPr>
                <w:lang w:val="kk-KZ"/>
              </w:rPr>
              <w:t xml:space="preserve"> </w:t>
            </w:r>
          </w:p>
          <w:p w14:paraId="09CA64A6" w14:textId="08F558FC" w:rsidR="002F0708" w:rsidRPr="002C1BC9" w:rsidRDefault="004757E4" w:rsidP="002F0708">
            <w:pPr>
              <w:rPr>
                <w:lang w:val="kk-KZ"/>
              </w:rPr>
            </w:pPr>
            <w:hyperlink r:id="rId50" w:history="1">
              <w:r w:rsidR="002F0708" w:rsidRPr="0045015D">
                <w:rPr>
                  <w:rStyle w:val="aff9"/>
                  <w:lang w:val="kk-KZ"/>
                </w:rPr>
                <w:t>https://members.wto.org/crnattachments/2026/SPS/BRA/26_04694_00_e.pdf</w:t>
              </w:r>
            </w:hyperlink>
            <w:r w:rsidR="002F070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83DD4B" w14:textId="13352688" w:rsidR="002F0708" w:rsidRPr="002F0708" w:rsidRDefault="002F0708" w:rsidP="002F0708">
            <w:pPr>
              <w:rPr>
                <w:lang w:val="kk-KZ"/>
              </w:rPr>
            </w:pPr>
            <w:r>
              <w:rPr>
                <w:lang w:val="kk-KZ"/>
              </w:rPr>
              <w:t>13/11/26</w:t>
            </w:r>
          </w:p>
        </w:tc>
      </w:tr>
      <w:tr w:rsidR="002F0708" w:rsidRPr="00456983" w14:paraId="74961526" w14:textId="77777777" w:rsidTr="00B14C4E">
        <w:trPr>
          <w:gridAfter w:val="2"/>
          <w:wAfter w:w="4365" w:type="dxa"/>
        </w:trPr>
        <w:tc>
          <w:tcPr>
            <w:tcW w:w="817" w:type="dxa"/>
            <w:vMerge/>
          </w:tcPr>
          <w:p w14:paraId="7B3A4835" w14:textId="77777777" w:rsidR="002F0708" w:rsidRPr="002F0708" w:rsidRDefault="002F0708" w:rsidP="002F0708">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05F1261F" w14:textId="6675EE98" w:rsidR="002F0708" w:rsidRDefault="002F0708" w:rsidP="002F0708">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0F503953" w14:textId="0BFBF305" w:rsidR="002F0708" w:rsidRPr="002F0708" w:rsidRDefault="002F0708" w:rsidP="002F0708">
            <w:pPr>
              <w:rPr>
                <w:lang w:val="ru-RU"/>
              </w:rPr>
            </w:pPr>
            <w:r w:rsidRPr="002F0708">
              <w:rPr>
                <w:lang w:val="ru-RU"/>
              </w:rPr>
              <w:t>Павловния (виды рода Paulownia).</w:t>
            </w:r>
          </w:p>
        </w:tc>
        <w:tc>
          <w:tcPr>
            <w:tcW w:w="4365" w:type="dxa"/>
            <w:vMerge/>
          </w:tcPr>
          <w:p w14:paraId="13B3D243" w14:textId="77777777" w:rsidR="002F0708" w:rsidRPr="002C1BC9" w:rsidRDefault="002F0708" w:rsidP="002F0708"/>
        </w:tc>
      </w:tr>
      <w:tr w:rsidR="002F0708" w:rsidRPr="00456983" w14:paraId="322732D7" w14:textId="77777777" w:rsidTr="00B14C4E">
        <w:trPr>
          <w:gridAfter w:val="2"/>
          <w:wAfter w:w="4365" w:type="dxa"/>
        </w:trPr>
        <w:tc>
          <w:tcPr>
            <w:tcW w:w="817" w:type="dxa"/>
            <w:vMerge/>
          </w:tcPr>
          <w:p w14:paraId="3CB65794" w14:textId="77777777" w:rsidR="002F0708" w:rsidRPr="002C1BC9" w:rsidRDefault="002F0708" w:rsidP="002F0708"/>
        </w:tc>
        <w:tc>
          <w:tcPr>
            <w:tcW w:w="2410" w:type="dxa"/>
            <w:tcBorders>
              <w:top w:val="single" w:sz="8" w:space="0" w:color="000000"/>
              <w:left w:val="single" w:sz="8" w:space="0" w:color="000000"/>
              <w:bottom w:val="single" w:sz="8" w:space="0" w:color="000000"/>
              <w:right w:val="single" w:sz="8" w:space="0" w:color="000000"/>
            </w:tcBorders>
          </w:tcPr>
          <w:p w14:paraId="3A4A9D83" w14:textId="554F3388" w:rsidR="002F0708" w:rsidRPr="00F9059E" w:rsidRDefault="002F0708" w:rsidP="002F0708">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B896EC6" w14:textId="37F84914" w:rsidR="002F0708" w:rsidRPr="00B23D3A" w:rsidRDefault="002F0708" w:rsidP="002F0708">
            <w:pPr>
              <w:rPr>
                <w:rFonts w:ascii="Times New Roman" w:eastAsia="Times New Roman" w:hAnsi="Times New Roman" w:cs="Times New Roman"/>
                <w:sz w:val="24"/>
                <w:szCs w:val="24"/>
                <w:lang w:val="kk-KZ" w:eastAsia="ru-RU"/>
              </w:rPr>
            </w:pPr>
            <w:r w:rsidRPr="002F0708">
              <w:rPr>
                <w:lang w:val="ru-RU"/>
              </w:rPr>
              <w:t xml:space="preserve">Проект постановления, направленный на установление фитосанитарных требований к </w:t>
            </w:r>
            <w:r w:rsidRPr="002F0708">
              <w:rPr>
                <w:lang w:val="ru-RU"/>
              </w:rPr>
              <w:lastRenderedPageBreak/>
              <w:t xml:space="preserve">импорту предназначенных для посадки пробирочных микрорастений (саженцев </w:t>
            </w:r>
            <w:r>
              <w:t>in</w:t>
            </w:r>
            <w:r w:rsidRPr="002F0708">
              <w:rPr>
                <w:lang w:val="ru-RU"/>
              </w:rPr>
              <w:t xml:space="preserve"> </w:t>
            </w:r>
            <w:r>
              <w:t>vitro</w:t>
            </w:r>
            <w:r w:rsidRPr="002F0708">
              <w:rPr>
                <w:lang w:val="ru-RU"/>
              </w:rPr>
              <w:t>) павловнии (</w:t>
            </w:r>
            <w:r>
              <w:t>Category</w:t>
            </w:r>
            <w:r w:rsidRPr="002F0708">
              <w:rPr>
                <w:lang w:val="ru-RU"/>
              </w:rPr>
              <w:t xml:space="preserve"> 4) (</w:t>
            </w:r>
            <w:r>
              <w:t>Paulownia</w:t>
            </w:r>
            <w:r w:rsidRPr="002F0708">
              <w:rPr>
                <w:lang w:val="ru-RU"/>
              </w:rPr>
              <w:t xml:space="preserve"> </w:t>
            </w:r>
            <w:r>
              <w:t>spp</w:t>
            </w:r>
            <w:r w:rsidRPr="002F0708">
              <w:rPr>
                <w:lang w:val="ru-RU"/>
              </w:rPr>
              <w:t>.), выращенных в Испании. Партии продукции должны сопровождаться фитосанитарным сертификатом, выданным Национальной организацией по карантину и защите растений (</w:t>
            </w:r>
            <w:r>
              <w:t>NPPO</w:t>
            </w:r>
            <w:r w:rsidRPr="002F0708">
              <w:rPr>
                <w:lang w:val="ru-RU"/>
              </w:rPr>
              <w:t xml:space="preserve">) Испании, который должен содержать следующую дополнительную декларацию: „Партия свободна от </w:t>
            </w:r>
            <w:r>
              <w:t>Diaporthe</w:t>
            </w:r>
            <w:r w:rsidRPr="002F0708">
              <w:rPr>
                <w:lang w:val="ru-RU"/>
              </w:rPr>
              <w:t xml:space="preserve"> </w:t>
            </w:r>
            <w:r>
              <w:t>eres</w:t>
            </w:r>
            <w:r w:rsidRPr="002F0708">
              <w:rPr>
                <w:lang w:val="ru-RU"/>
              </w:rPr>
              <w:t xml:space="preserve"> и </w:t>
            </w:r>
            <w:r>
              <w:t>Pseudomonas</w:t>
            </w:r>
            <w:r w:rsidRPr="002F0708">
              <w:rPr>
                <w:lang w:val="ru-RU"/>
              </w:rPr>
              <w:t xml:space="preserve"> </w:t>
            </w:r>
            <w:r>
              <w:t>syringae</w:t>
            </w:r>
            <w:r w:rsidRPr="002F0708">
              <w:rPr>
                <w:lang w:val="ru-RU"/>
              </w:rPr>
              <w:t xml:space="preserve"> </w:t>
            </w:r>
            <w:r>
              <w:t>pv</w:t>
            </w:r>
            <w:r w:rsidRPr="002F0708">
              <w:rPr>
                <w:lang w:val="ru-RU"/>
              </w:rPr>
              <w:t xml:space="preserve">. </w:t>
            </w:r>
            <w:r>
              <w:t>actinidiae</w:t>
            </w:r>
            <w:r w:rsidRPr="002F0708">
              <w:rPr>
                <w:lang w:val="ru-RU"/>
              </w:rPr>
              <w:t xml:space="preserve"> в соответствии с результатом официального лабораторного анализа № ( )“. </w:t>
            </w:r>
            <w:r>
              <w:t>Более подробная информация изложена в проекте постановления</w:t>
            </w:r>
          </w:p>
        </w:tc>
        <w:tc>
          <w:tcPr>
            <w:tcW w:w="4365" w:type="dxa"/>
            <w:vMerge/>
          </w:tcPr>
          <w:p w14:paraId="426B8702" w14:textId="77777777" w:rsidR="002F0708" w:rsidRPr="002C1BC9" w:rsidRDefault="002F0708" w:rsidP="002F0708"/>
        </w:tc>
      </w:tr>
      <w:tr w:rsidR="00B923DB" w:rsidRPr="00B23D3A" w14:paraId="6463C5A7"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4D63727" w14:textId="2C61BA1A" w:rsidR="00B923DB" w:rsidRPr="001517A8" w:rsidRDefault="00B923DB" w:rsidP="00B923DB">
            <w:pPr>
              <w:rPr>
                <w:lang w:val="ru-RU"/>
              </w:rPr>
            </w:pPr>
            <w:r>
              <w:rPr>
                <w:rFonts w:ascii="Times New Roman" w:eastAsia="Times New Roman" w:hAnsi="Times New Roman"/>
                <w:sz w:val="20"/>
                <w:lang w:val="ru-RU"/>
              </w:rPr>
              <w:t>29</w:t>
            </w:r>
          </w:p>
        </w:tc>
        <w:tc>
          <w:tcPr>
            <w:tcW w:w="2410" w:type="dxa"/>
            <w:tcBorders>
              <w:top w:val="single" w:sz="8" w:space="0" w:color="000000"/>
              <w:left w:val="single" w:sz="8" w:space="0" w:color="000000"/>
              <w:bottom w:val="single" w:sz="8" w:space="0" w:color="000000"/>
              <w:right w:val="single" w:sz="8" w:space="0" w:color="000000"/>
            </w:tcBorders>
          </w:tcPr>
          <w:p w14:paraId="490E8CDD" w14:textId="5EFCBEB6" w:rsidR="00B923DB" w:rsidRDefault="00B923DB" w:rsidP="00B923DB">
            <w:r>
              <w:rPr>
                <w:rFonts w:ascii="Arial" w:hAnsi="Arial" w:cs="Arial"/>
                <w:sz w:val="20"/>
                <w:szCs w:val="20"/>
                <w:shd w:val="clear" w:color="auto" w:fill="FFFFFF"/>
              </w:rPr>
              <w:t>G/SPS/N/BRA/2528</w:t>
            </w:r>
          </w:p>
        </w:tc>
        <w:tc>
          <w:tcPr>
            <w:tcW w:w="5670" w:type="dxa"/>
            <w:tcBorders>
              <w:top w:val="single" w:sz="8" w:space="0" w:color="000000"/>
              <w:left w:val="single" w:sz="8" w:space="0" w:color="000000"/>
              <w:bottom w:val="single" w:sz="8" w:space="0" w:color="000000"/>
              <w:right w:val="single" w:sz="8" w:space="0" w:color="000000"/>
            </w:tcBorders>
          </w:tcPr>
          <w:p w14:paraId="3FFA5D50" w14:textId="77777777" w:rsidR="00B923DB" w:rsidRPr="00B9546D" w:rsidRDefault="00B923DB" w:rsidP="00B923DB">
            <w:pPr>
              <w:spacing w:before="100" w:beforeAutospacing="1" w:after="100" w:afterAutospacing="1"/>
              <w:rPr>
                <w:lang w:val="ru-RU"/>
              </w:rPr>
            </w:pPr>
            <w:r w:rsidRPr="002F0708">
              <w:rPr>
                <w:lang w:val="ru-RU"/>
              </w:rPr>
              <w:t>Проект: Обновление фитосанитарных требований к импорту срезанных цветов статицы (</w:t>
            </w:r>
            <w:r>
              <w:t>Limonium</w:t>
            </w:r>
            <w:r w:rsidRPr="002F0708">
              <w:rPr>
                <w:lang w:val="ru-RU"/>
              </w:rPr>
              <w:t xml:space="preserve"> </w:t>
            </w:r>
            <w:r>
              <w:t>sinuatum</w:t>
            </w:r>
            <w:r w:rsidRPr="002F0708">
              <w:rPr>
                <w:lang w:val="ru-RU"/>
              </w:rPr>
              <w:t xml:space="preserve">), произведенных в Республике Колумбия. </w:t>
            </w:r>
            <w:r w:rsidRPr="00B9546D">
              <w:rPr>
                <w:lang w:val="ru-RU"/>
              </w:rPr>
              <w:t>Язык(и): португальский. Количество страниц: 2</w:t>
            </w:r>
          </w:p>
          <w:p w14:paraId="4E3ECEE1" w14:textId="6CE450B2" w:rsidR="00B923DB" w:rsidRPr="00B23D3A" w:rsidRDefault="004757E4" w:rsidP="00B923DB">
            <w:pPr>
              <w:spacing w:before="100" w:beforeAutospacing="1" w:after="100" w:afterAutospacing="1"/>
              <w:rPr>
                <w:lang w:val="kk-KZ"/>
              </w:rPr>
            </w:pPr>
            <w:hyperlink r:id="rId51" w:history="1">
              <w:r w:rsidR="00B923DB" w:rsidRPr="0045015D">
                <w:rPr>
                  <w:rStyle w:val="aff9"/>
                  <w:lang w:val="kk-KZ"/>
                </w:rPr>
                <w:t>https://members.wto.org/crnattachments/2026/SPS/BRA/26_04692_00_x.pdf</w:t>
              </w:r>
            </w:hyperlink>
            <w:r w:rsidR="00B923D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A936A59" w14:textId="698E3011" w:rsidR="00B923DB" w:rsidRPr="002F0708" w:rsidRDefault="00B923DB" w:rsidP="00B923DB">
            <w:r>
              <w:rPr>
                <w:lang w:val="kk-KZ"/>
              </w:rPr>
              <w:t>13/11/26</w:t>
            </w:r>
          </w:p>
        </w:tc>
      </w:tr>
      <w:tr w:rsidR="00B923DB" w:rsidRPr="00456983" w14:paraId="52442B7D" w14:textId="77777777" w:rsidTr="00B14C4E">
        <w:trPr>
          <w:gridAfter w:val="2"/>
          <w:wAfter w:w="4365" w:type="dxa"/>
        </w:trPr>
        <w:tc>
          <w:tcPr>
            <w:tcW w:w="817" w:type="dxa"/>
            <w:vMerge/>
          </w:tcPr>
          <w:p w14:paraId="62A27208" w14:textId="77777777" w:rsidR="00B923DB" w:rsidRPr="002F0708" w:rsidRDefault="00B923DB" w:rsidP="00B923DB"/>
        </w:tc>
        <w:tc>
          <w:tcPr>
            <w:tcW w:w="2410" w:type="dxa"/>
            <w:tcBorders>
              <w:top w:val="single" w:sz="8" w:space="0" w:color="000000"/>
              <w:left w:val="single" w:sz="8" w:space="0" w:color="000000"/>
              <w:bottom w:val="single" w:sz="8" w:space="0" w:color="000000"/>
              <w:right w:val="single" w:sz="8" w:space="0" w:color="000000"/>
            </w:tcBorders>
          </w:tcPr>
          <w:p w14:paraId="0CFD78FF" w14:textId="2FDF6C84" w:rsidR="00B923DB" w:rsidRDefault="00B923DB" w:rsidP="00B923DB">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73178B2D" w14:textId="77F31D32" w:rsidR="00B923DB" w:rsidRPr="00B23D3A" w:rsidRDefault="00B923DB" w:rsidP="00B923DB">
            <w:pPr>
              <w:rPr>
                <w:rFonts w:ascii="Times New Roman" w:eastAsia="Times New Roman" w:hAnsi="Times New Roman" w:cs="Times New Roman"/>
                <w:sz w:val="24"/>
                <w:szCs w:val="24"/>
                <w:lang w:val="kk-KZ" w:eastAsia="ru-RU"/>
              </w:rPr>
            </w:pPr>
            <w:r>
              <w:t>Статица выемчатая</w:t>
            </w:r>
          </w:p>
        </w:tc>
        <w:tc>
          <w:tcPr>
            <w:tcW w:w="4365" w:type="dxa"/>
            <w:vMerge/>
          </w:tcPr>
          <w:p w14:paraId="6943348E" w14:textId="77777777" w:rsidR="00B923DB" w:rsidRPr="00B23D3A" w:rsidRDefault="00B923DB" w:rsidP="00B923DB"/>
        </w:tc>
      </w:tr>
      <w:tr w:rsidR="00B923DB" w:rsidRPr="00456983" w14:paraId="0253CB64" w14:textId="77777777" w:rsidTr="00B14C4E">
        <w:trPr>
          <w:gridAfter w:val="2"/>
          <w:wAfter w:w="4365" w:type="dxa"/>
        </w:trPr>
        <w:tc>
          <w:tcPr>
            <w:tcW w:w="817" w:type="dxa"/>
            <w:vMerge/>
          </w:tcPr>
          <w:p w14:paraId="1C453693" w14:textId="77777777" w:rsidR="00B923DB" w:rsidRPr="00B23D3A" w:rsidRDefault="00B923DB" w:rsidP="00B923DB"/>
        </w:tc>
        <w:tc>
          <w:tcPr>
            <w:tcW w:w="2410" w:type="dxa"/>
            <w:tcBorders>
              <w:top w:val="single" w:sz="8" w:space="0" w:color="000000"/>
              <w:left w:val="single" w:sz="8" w:space="0" w:color="000000"/>
              <w:bottom w:val="single" w:sz="8" w:space="0" w:color="000000"/>
              <w:right w:val="single" w:sz="8" w:space="0" w:color="000000"/>
            </w:tcBorders>
          </w:tcPr>
          <w:p w14:paraId="264B68EA" w14:textId="2952DCBF" w:rsidR="00B923DB" w:rsidRPr="00B23D3A" w:rsidRDefault="00B923DB" w:rsidP="00B923DB">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604A5BC" w14:textId="2D6CBA8E" w:rsidR="00B923DB" w:rsidRPr="00B23D3A" w:rsidRDefault="00B923DB" w:rsidP="00B923DB">
            <w:pPr>
              <w:spacing w:before="100" w:beforeAutospacing="1" w:after="100" w:afterAutospacing="1" w:line="240" w:lineRule="auto"/>
              <w:rPr>
                <w:rFonts w:ascii="Times New Roman" w:eastAsia="Times New Roman" w:hAnsi="Times New Roman" w:cs="Times New Roman"/>
                <w:sz w:val="24"/>
                <w:szCs w:val="24"/>
                <w:lang w:val="kk-KZ" w:eastAsia="ru-RU"/>
              </w:rPr>
            </w:pPr>
            <w:r w:rsidRPr="00B923DB">
              <w:rPr>
                <w:lang w:val="ru-RU"/>
              </w:rPr>
              <w:t>Проект постановления, направленный на обновление фитосанитарных требований к импорту срезанных цветов статицы (</w:t>
            </w:r>
            <w:r>
              <w:t>Limonium</w:t>
            </w:r>
            <w:r w:rsidRPr="00B923DB">
              <w:rPr>
                <w:lang w:val="ru-RU"/>
              </w:rPr>
              <w:t xml:space="preserve"> </w:t>
            </w:r>
            <w:r>
              <w:t>sinuatum</w:t>
            </w:r>
            <w:r w:rsidRPr="00B923DB">
              <w:rPr>
                <w:lang w:val="ru-RU"/>
              </w:rPr>
              <w:t>), произведенных в Колумбии. Партии продукции должны сопровождаться фитосанитарным сертификатом, выданным Национальной организацией по карантину и защите растений (</w:t>
            </w:r>
            <w:r>
              <w:t>NPPO</w:t>
            </w:r>
            <w:r w:rsidRPr="00B923DB">
              <w:rPr>
                <w:lang w:val="ru-RU"/>
              </w:rPr>
              <w:t xml:space="preserve">) Колумбии, который должен содержать следующую дополнительную декларацию: „Партия свободна от </w:t>
            </w:r>
            <w:r>
              <w:t>Copitarsia</w:t>
            </w:r>
            <w:r w:rsidRPr="00B923DB">
              <w:rPr>
                <w:lang w:val="ru-RU"/>
              </w:rPr>
              <w:t xml:space="preserve"> </w:t>
            </w:r>
            <w:r>
              <w:t>heydenreichii</w:t>
            </w:r>
            <w:r w:rsidRPr="00B923DB">
              <w:rPr>
                <w:lang w:val="ru-RU"/>
              </w:rPr>
              <w:t xml:space="preserve"> и </w:t>
            </w:r>
            <w:r>
              <w:t>Neoaliturus</w:t>
            </w:r>
            <w:r w:rsidRPr="00B923DB">
              <w:rPr>
                <w:lang w:val="ru-RU"/>
              </w:rPr>
              <w:t xml:space="preserve"> </w:t>
            </w:r>
            <w:r>
              <w:t>tenellus</w:t>
            </w:r>
            <w:r w:rsidRPr="00B923DB">
              <w:rPr>
                <w:lang w:val="ru-RU"/>
              </w:rPr>
              <w:t xml:space="preserve">“. </w:t>
            </w:r>
            <w:r>
              <w:t>Более подробная информация изложена в проекте постановления</w:t>
            </w:r>
          </w:p>
        </w:tc>
        <w:tc>
          <w:tcPr>
            <w:tcW w:w="4365" w:type="dxa"/>
            <w:vMerge/>
          </w:tcPr>
          <w:p w14:paraId="6B56F722" w14:textId="77777777" w:rsidR="00B923DB" w:rsidRPr="00B23D3A" w:rsidRDefault="00B923DB" w:rsidP="00B923DB"/>
        </w:tc>
      </w:tr>
      <w:tr w:rsidR="00B923DB" w:rsidRPr="00B923DB" w14:paraId="64FF45D5"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63AE6E81" w14:textId="0D025696" w:rsidR="00B923DB" w:rsidRPr="001517A8" w:rsidRDefault="00B923DB" w:rsidP="00B923DB">
            <w:pPr>
              <w:rPr>
                <w:lang w:val="ru-RU"/>
              </w:rPr>
            </w:pPr>
            <w:r>
              <w:rPr>
                <w:rFonts w:ascii="Times New Roman" w:eastAsia="Times New Roman" w:hAnsi="Times New Roman"/>
                <w:sz w:val="20"/>
                <w:lang w:val="ru-RU"/>
              </w:rPr>
              <w:t>30</w:t>
            </w:r>
          </w:p>
        </w:tc>
        <w:tc>
          <w:tcPr>
            <w:tcW w:w="2410" w:type="dxa"/>
            <w:tcBorders>
              <w:top w:val="single" w:sz="8" w:space="0" w:color="000000"/>
              <w:left w:val="single" w:sz="8" w:space="0" w:color="000000"/>
              <w:bottom w:val="single" w:sz="8" w:space="0" w:color="000000"/>
              <w:right w:val="single" w:sz="8" w:space="0" w:color="000000"/>
            </w:tcBorders>
          </w:tcPr>
          <w:p w14:paraId="35D22707" w14:textId="7A8FD002" w:rsidR="00B923DB" w:rsidRDefault="00B923DB" w:rsidP="00B923DB">
            <w:r>
              <w:rPr>
                <w:rFonts w:ascii="Arial" w:hAnsi="Arial" w:cs="Arial"/>
                <w:sz w:val="20"/>
                <w:szCs w:val="20"/>
                <w:shd w:val="clear" w:color="auto" w:fill="FFFFFF"/>
              </w:rPr>
              <w:t>G/SPS/N/BRA/2526</w:t>
            </w:r>
          </w:p>
        </w:tc>
        <w:tc>
          <w:tcPr>
            <w:tcW w:w="5670" w:type="dxa"/>
            <w:tcBorders>
              <w:top w:val="single" w:sz="8" w:space="0" w:color="000000"/>
              <w:left w:val="single" w:sz="8" w:space="0" w:color="000000"/>
              <w:bottom w:val="single" w:sz="8" w:space="0" w:color="000000"/>
              <w:right w:val="single" w:sz="8" w:space="0" w:color="000000"/>
            </w:tcBorders>
          </w:tcPr>
          <w:p w14:paraId="3EAA3679" w14:textId="77777777" w:rsidR="00B923DB" w:rsidRDefault="00B923DB" w:rsidP="00B923DB">
            <w:pPr>
              <w:rPr>
                <w:lang w:val="kk-KZ"/>
              </w:rPr>
            </w:pPr>
            <w:r w:rsidRPr="00B923DB">
              <w:rPr>
                <w:lang w:val="kk-KZ"/>
              </w:rPr>
              <w:t>Проект резолюции 1.417, 17 августа 2026 года. Язык (языки): Португальский. Количество страниц: 5</w:t>
            </w:r>
          </w:p>
          <w:p w14:paraId="37B39296" w14:textId="77777777" w:rsidR="00B923DB" w:rsidRDefault="004757E4" w:rsidP="00B923DB">
            <w:pPr>
              <w:rPr>
                <w:lang w:val="kk-KZ"/>
              </w:rPr>
            </w:pPr>
            <w:hyperlink r:id="rId52" w:history="1">
              <w:r w:rsidR="00B923DB" w:rsidRPr="0045015D">
                <w:rPr>
                  <w:rStyle w:val="aff9"/>
                  <w:lang w:val="kk-KZ"/>
                </w:rPr>
                <w:t>https://anvisalegis.datalegis.net/action/UrlPublicasAction.php?acao=abrirAtoPublico&amp;num_ato=00001417&amp;sgl_tipo=CPB&amp;sgl_orgao=ANVISA/MS&amp;vlr_ano=2026&amp;seq_ato=222&amp;cod_modulo=134&amp;cod_menu=1696</w:t>
              </w:r>
            </w:hyperlink>
            <w:r w:rsidR="00B923DB">
              <w:rPr>
                <w:lang w:val="kk-KZ"/>
              </w:rPr>
              <w:t xml:space="preserve"> </w:t>
            </w:r>
          </w:p>
          <w:p w14:paraId="5A30120E" w14:textId="54EC8F50" w:rsidR="00B923DB" w:rsidRPr="00B23D3A" w:rsidRDefault="004757E4" w:rsidP="00B923DB">
            <w:pPr>
              <w:rPr>
                <w:lang w:val="kk-KZ"/>
              </w:rPr>
            </w:pPr>
            <w:hyperlink r:id="rId53" w:history="1">
              <w:r w:rsidR="00B923DB" w:rsidRPr="0045015D">
                <w:rPr>
                  <w:rStyle w:val="aff9"/>
                  <w:lang w:val="kk-KZ"/>
                </w:rPr>
                <w:t>https://members.wto.org/crnattachments/2026/SPS/BRA/26_04679_00_x.pdf</w:t>
              </w:r>
            </w:hyperlink>
            <w:r w:rsidR="00B923D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1318D1D" w14:textId="33B1C7AF" w:rsidR="00B923DB" w:rsidRPr="00B923DB" w:rsidRDefault="00B923DB" w:rsidP="00B923DB">
            <w:pPr>
              <w:rPr>
                <w:lang w:val="kk-KZ"/>
              </w:rPr>
            </w:pPr>
            <w:r>
              <w:rPr>
                <w:lang w:val="kk-KZ"/>
              </w:rPr>
              <w:t>13/11/26</w:t>
            </w:r>
          </w:p>
        </w:tc>
      </w:tr>
      <w:tr w:rsidR="00B923DB" w:rsidRPr="004757E4" w14:paraId="1467DBC7" w14:textId="77777777" w:rsidTr="00B14C4E">
        <w:trPr>
          <w:gridAfter w:val="2"/>
          <w:wAfter w:w="4365" w:type="dxa"/>
        </w:trPr>
        <w:tc>
          <w:tcPr>
            <w:tcW w:w="817" w:type="dxa"/>
            <w:vMerge/>
          </w:tcPr>
          <w:p w14:paraId="3026F457" w14:textId="77777777" w:rsidR="00B923DB" w:rsidRPr="00B923DB" w:rsidRDefault="00B923DB" w:rsidP="00B923DB">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61788B7D" w14:textId="7F16433F" w:rsidR="00B923DB" w:rsidRDefault="00B923DB" w:rsidP="00B923DB">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688C2B1A" w14:textId="151DA86C" w:rsidR="00B923DB" w:rsidRPr="00B23D3A" w:rsidRDefault="00B923DB" w:rsidP="00B923DB">
            <w:pPr>
              <w:rPr>
                <w:lang w:val="kk-KZ"/>
              </w:rPr>
            </w:pPr>
            <w:r w:rsidRPr="00B923DB">
              <w:rPr>
                <w:lang w:val="kk-KZ"/>
              </w:rPr>
              <w:t>Окружающая среда. Охрана здоровья. Безопасность (коды ICS: 13)</w:t>
            </w:r>
          </w:p>
        </w:tc>
        <w:tc>
          <w:tcPr>
            <w:tcW w:w="4365" w:type="dxa"/>
            <w:vMerge/>
          </w:tcPr>
          <w:p w14:paraId="645E657A" w14:textId="77777777" w:rsidR="00B923DB" w:rsidRPr="00B923DB" w:rsidRDefault="00B923DB" w:rsidP="00B923DB">
            <w:pPr>
              <w:rPr>
                <w:lang w:val="ru-RU"/>
              </w:rPr>
            </w:pPr>
          </w:p>
        </w:tc>
      </w:tr>
      <w:tr w:rsidR="00B923DB" w:rsidRPr="004757E4" w14:paraId="755A9C33" w14:textId="77777777" w:rsidTr="00B14C4E">
        <w:trPr>
          <w:gridAfter w:val="2"/>
          <w:wAfter w:w="4365" w:type="dxa"/>
        </w:trPr>
        <w:tc>
          <w:tcPr>
            <w:tcW w:w="817" w:type="dxa"/>
            <w:vMerge/>
          </w:tcPr>
          <w:p w14:paraId="6F672EB1" w14:textId="77777777" w:rsidR="00B923DB" w:rsidRPr="00B923DB" w:rsidRDefault="00B923DB" w:rsidP="00B923D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64772E7D" w14:textId="141EBDC0" w:rsidR="00B923DB" w:rsidRDefault="00B923DB" w:rsidP="00B923DB">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4B3F6AB8" w14:textId="2BBD794C" w:rsidR="00B923DB" w:rsidRPr="00B923DB" w:rsidRDefault="00B923DB" w:rsidP="00B923DB">
            <w:pPr>
              <w:spacing w:before="100" w:beforeAutospacing="1" w:after="100" w:afterAutospacing="1" w:line="240" w:lineRule="auto"/>
              <w:rPr>
                <w:rFonts w:ascii="Times New Roman" w:eastAsia="Times New Roman" w:hAnsi="Times New Roman" w:cs="Times New Roman"/>
                <w:sz w:val="24"/>
                <w:szCs w:val="24"/>
                <w:lang w:val="ru-RU" w:eastAsia="ru-RU"/>
              </w:rPr>
            </w:pPr>
            <w:r w:rsidRPr="00B923DB">
              <w:rPr>
                <w:lang w:val="ru-RU"/>
              </w:rPr>
              <w:t xml:space="preserve">Настоящий проект резолюции предлагает внести изменения в Монографию </w:t>
            </w:r>
            <w:r>
              <w:t>P</w:t>
            </w:r>
            <w:r w:rsidRPr="00B923DB">
              <w:rPr>
                <w:lang w:val="ru-RU"/>
              </w:rPr>
              <w:t xml:space="preserve">67 — </w:t>
            </w:r>
            <w:r>
              <w:t>Pseudomonas</w:t>
            </w:r>
            <w:r w:rsidRPr="00B923DB">
              <w:rPr>
                <w:lang w:val="ru-RU"/>
              </w:rPr>
              <w:t xml:space="preserve"> </w:t>
            </w:r>
            <w:r>
              <w:t>fluorescens</w:t>
            </w:r>
            <w:r w:rsidRPr="00B923DB">
              <w:rPr>
                <w:lang w:val="ru-RU"/>
              </w:rPr>
              <w:t xml:space="preserve"> в Перечне монографий активных </w:t>
            </w:r>
            <w:r w:rsidRPr="00B923DB">
              <w:rPr>
                <w:lang w:val="ru-RU"/>
              </w:rPr>
              <w:lastRenderedPageBreak/>
              <w:t>ингредиентов для пестицидов, дезинфицирующих средств и консервантов для древесины, утвержденном Нормативной инструкцией (</w:t>
            </w:r>
            <w:r>
              <w:t>IN</w:t>
            </w:r>
            <w:r w:rsidRPr="00B923DB">
              <w:rPr>
                <w:lang w:val="ru-RU"/>
              </w:rPr>
              <w:t>) № 103 от 19 октября 2021 года и опубликованном в Официальной газете Союза (</w:t>
            </w:r>
            <w:r>
              <w:t>DOU</w:t>
            </w:r>
            <w:r w:rsidRPr="00B923DB">
              <w:rPr>
                <w:lang w:val="ru-RU"/>
              </w:rPr>
              <w:t>)</w:t>
            </w:r>
          </w:p>
        </w:tc>
        <w:tc>
          <w:tcPr>
            <w:tcW w:w="4365" w:type="dxa"/>
            <w:vMerge/>
          </w:tcPr>
          <w:p w14:paraId="5AEDF19B" w14:textId="77777777" w:rsidR="00B923DB" w:rsidRPr="00B923DB" w:rsidRDefault="00B923DB" w:rsidP="00B923DB">
            <w:pPr>
              <w:rPr>
                <w:lang w:val="ru-RU"/>
              </w:rPr>
            </w:pPr>
          </w:p>
        </w:tc>
      </w:tr>
      <w:tr w:rsidR="00B923DB" w:rsidRPr="00B923DB" w14:paraId="14178D1B"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30274903" w14:textId="43A0A999" w:rsidR="00B923DB" w:rsidRPr="001517A8" w:rsidRDefault="00B923DB" w:rsidP="00B923DB">
            <w:pPr>
              <w:rPr>
                <w:lang w:val="ru-RU"/>
              </w:rPr>
            </w:pPr>
            <w:r>
              <w:rPr>
                <w:rFonts w:ascii="Times New Roman" w:eastAsia="Times New Roman" w:hAnsi="Times New Roman"/>
                <w:sz w:val="20"/>
                <w:lang w:val="ru-RU"/>
              </w:rPr>
              <w:t>31</w:t>
            </w:r>
          </w:p>
        </w:tc>
        <w:tc>
          <w:tcPr>
            <w:tcW w:w="2410" w:type="dxa"/>
            <w:tcBorders>
              <w:top w:val="single" w:sz="8" w:space="0" w:color="000000"/>
              <w:left w:val="single" w:sz="8" w:space="0" w:color="000000"/>
              <w:bottom w:val="single" w:sz="8" w:space="0" w:color="000000"/>
              <w:right w:val="single" w:sz="8" w:space="0" w:color="000000"/>
            </w:tcBorders>
          </w:tcPr>
          <w:p w14:paraId="6E28D4EC" w14:textId="633279AC" w:rsidR="00B923DB" w:rsidRDefault="00B923DB" w:rsidP="00B923DB">
            <w:r>
              <w:rPr>
                <w:rFonts w:ascii="Arial" w:hAnsi="Arial" w:cs="Arial"/>
                <w:sz w:val="20"/>
                <w:szCs w:val="20"/>
                <w:shd w:val="clear" w:color="auto" w:fill="FFFFFF"/>
              </w:rPr>
              <w:t>G/SPS/N/BRA/2489/Add.1</w:t>
            </w:r>
          </w:p>
        </w:tc>
        <w:tc>
          <w:tcPr>
            <w:tcW w:w="5670" w:type="dxa"/>
            <w:tcBorders>
              <w:top w:val="single" w:sz="8" w:space="0" w:color="000000"/>
              <w:left w:val="single" w:sz="8" w:space="0" w:color="000000"/>
              <w:bottom w:val="single" w:sz="8" w:space="0" w:color="000000"/>
              <w:right w:val="single" w:sz="8" w:space="0" w:color="000000"/>
            </w:tcBorders>
          </w:tcPr>
          <w:p w14:paraId="6F843D35" w14:textId="77777777" w:rsidR="00B923DB" w:rsidRDefault="00B923DB" w:rsidP="00B923DB">
            <w:pPr>
              <w:rPr>
                <w:lang w:val="ru-RU"/>
              </w:rPr>
            </w:pPr>
            <w:r w:rsidRPr="00B923DB">
              <w:rPr>
                <w:lang w:val="ru-RU"/>
              </w:rPr>
              <w:t xml:space="preserve">Проект резолюции № 1.396 от 4 мая 2026 года — ранее нотифицированный в документе </w:t>
            </w:r>
            <w:r>
              <w:t>G</w:t>
            </w:r>
            <w:r w:rsidRPr="00B923DB">
              <w:rPr>
                <w:lang w:val="ru-RU"/>
              </w:rPr>
              <w:t>/</w:t>
            </w:r>
            <w:r>
              <w:t>SPS</w:t>
            </w:r>
            <w:r w:rsidRPr="00B923DB">
              <w:rPr>
                <w:lang w:val="ru-RU"/>
              </w:rPr>
              <w:t>/</w:t>
            </w:r>
            <w:r>
              <w:t>N</w:t>
            </w:r>
            <w:r w:rsidRPr="00B923DB">
              <w:rPr>
                <w:lang w:val="ru-RU"/>
              </w:rPr>
              <w:t>/</w:t>
            </w:r>
            <w:r>
              <w:t>BRA</w:t>
            </w:r>
            <w:r w:rsidRPr="00B923DB">
              <w:rPr>
                <w:lang w:val="ru-RU"/>
              </w:rPr>
              <w:t xml:space="preserve">/2489 — был принят в качестве Нормативной инструкции № 465 от 5 августа 2026 года. Настоящий регламент предлагает включить активный ингредиент </w:t>
            </w:r>
            <w:r>
              <w:t>S</w:t>
            </w:r>
            <w:r w:rsidRPr="00B923DB">
              <w:rPr>
                <w:lang w:val="ru-RU"/>
              </w:rPr>
              <w:t xml:space="preserve">26 — </w:t>
            </w:r>
            <w:r>
              <w:t>SYZYGIUM</w:t>
            </w:r>
            <w:r w:rsidRPr="00B923DB">
              <w:rPr>
                <w:lang w:val="ru-RU"/>
              </w:rPr>
              <w:t xml:space="preserve"> </w:t>
            </w:r>
            <w:r>
              <w:t>AROMATICUM</w:t>
            </w:r>
            <w:r w:rsidRPr="00B923DB">
              <w:rPr>
                <w:lang w:val="ru-RU"/>
              </w:rPr>
              <w:t xml:space="preserve"> в Перечень монографий активных ингредиентов для пестицидов, бытовых чистящих средств и консервантов для древесины, который был опубликован в Нормативной инструкции № 103 от 19 октября 2021 года в Официальной газете Бразилии (</w:t>
            </w:r>
            <w:r>
              <w:t>DOU</w:t>
            </w:r>
            <w:r w:rsidRPr="00B923DB">
              <w:rPr>
                <w:lang w:val="ru-RU"/>
              </w:rPr>
              <w:t xml:space="preserve"> — </w:t>
            </w:r>
            <w:r>
              <w:t>Di</w:t>
            </w:r>
            <w:r w:rsidRPr="00B923DB">
              <w:rPr>
                <w:lang w:val="ru-RU"/>
              </w:rPr>
              <w:t>á</w:t>
            </w:r>
            <w:r>
              <w:t>rio</w:t>
            </w:r>
            <w:r w:rsidRPr="00B923DB">
              <w:rPr>
                <w:lang w:val="ru-RU"/>
              </w:rPr>
              <w:t xml:space="preserve"> </w:t>
            </w:r>
            <w:r>
              <w:t>Oficial</w:t>
            </w:r>
            <w:r w:rsidRPr="00B923DB">
              <w:rPr>
                <w:lang w:val="ru-RU"/>
              </w:rPr>
              <w:t xml:space="preserve"> </w:t>
            </w:r>
            <w:r>
              <w:t>da</w:t>
            </w:r>
            <w:r w:rsidRPr="00B923DB">
              <w:rPr>
                <w:lang w:val="ru-RU"/>
              </w:rPr>
              <w:t xml:space="preserve"> </w:t>
            </w:r>
            <w:r>
              <w:t>Uni</w:t>
            </w:r>
            <w:r w:rsidRPr="00B923DB">
              <w:rPr>
                <w:lang w:val="ru-RU"/>
              </w:rPr>
              <w:t>ã</w:t>
            </w:r>
            <w:r>
              <w:t>o</w:t>
            </w:r>
            <w:r w:rsidRPr="00B923DB">
              <w:rPr>
                <w:lang w:val="ru-RU"/>
              </w:rPr>
              <w:t>). Окончательный текст доступен только на португальском языке и может быть загружен по ссылке:</w:t>
            </w:r>
          </w:p>
          <w:p w14:paraId="205621EF" w14:textId="77777777" w:rsidR="00B923DB" w:rsidRDefault="004757E4" w:rsidP="00B923DB">
            <w:pPr>
              <w:rPr>
                <w:lang w:val="ru-RU"/>
              </w:rPr>
            </w:pPr>
            <w:hyperlink r:id="rId54" w:history="1">
              <w:r w:rsidR="00B923DB" w:rsidRPr="0045015D">
                <w:rPr>
                  <w:rStyle w:val="aff9"/>
                  <w:lang w:val="ru-RU"/>
                </w:rPr>
                <w:t>https://anvisalegis.datalegis.net/action/UrlPublicasAction.php?acao=abrirAtoPublico&amp;num_ato=00000465&amp;sgl_tipo=INM&amp;sgl_orgao=DC/ANVISA/MS&amp;vlr_ano=2026&amp;seq_ato=000&amp;cod_modulo=134&amp;cod_menu=1696</w:t>
              </w:r>
            </w:hyperlink>
            <w:r w:rsidR="00B923DB">
              <w:rPr>
                <w:lang w:val="ru-RU"/>
              </w:rPr>
              <w:t xml:space="preserve"> </w:t>
            </w:r>
          </w:p>
          <w:p w14:paraId="42B78EDE" w14:textId="77777777" w:rsidR="00B923DB" w:rsidRDefault="004757E4" w:rsidP="00B923DB">
            <w:pPr>
              <w:rPr>
                <w:lang w:val="ru-RU"/>
              </w:rPr>
            </w:pPr>
            <w:hyperlink r:id="rId55" w:history="1">
              <w:r w:rsidR="00B923DB" w:rsidRPr="0045015D">
                <w:rPr>
                  <w:rStyle w:val="aff9"/>
                  <w:lang w:val="ru-RU"/>
                </w:rPr>
                <w:t>https://members.wto.org/crnattachments/2026/SPS/BRA/26_04680_00_x.pdf</w:t>
              </w:r>
            </w:hyperlink>
            <w:r w:rsidR="00B923DB">
              <w:rPr>
                <w:lang w:val="ru-RU"/>
              </w:rPr>
              <w:t xml:space="preserve"> </w:t>
            </w:r>
          </w:p>
          <w:p w14:paraId="2F7D63F6" w14:textId="2B7CAEC1" w:rsidR="00B923DB" w:rsidRPr="00B923DB" w:rsidRDefault="00B923DB" w:rsidP="00B923DB">
            <w:pPr>
              <w:rPr>
                <w:lang w:val="ru-RU"/>
              </w:rPr>
            </w:pPr>
            <w:r w:rsidRPr="00B923DB">
              <w:rPr>
                <w:lang w:val="ru-RU"/>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7870A284" w14:textId="60899E45" w:rsidR="00B923DB" w:rsidRPr="00B923DB" w:rsidRDefault="00B923DB" w:rsidP="00B923DB">
            <w:pPr>
              <w:rPr>
                <w:lang w:val="ru-RU"/>
              </w:rPr>
            </w:pPr>
            <w:r>
              <w:rPr>
                <w:lang w:val="kk-KZ"/>
              </w:rPr>
              <w:t>13/11/26</w:t>
            </w:r>
          </w:p>
        </w:tc>
      </w:tr>
      <w:tr w:rsidR="00B923DB" w:rsidRPr="00A950D6" w14:paraId="4684B210" w14:textId="77777777" w:rsidTr="00B14C4E">
        <w:trPr>
          <w:gridAfter w:val="2"/>
          <w:wAfter w:w="4365" w:type="dxa"/>
        </w:trPr>
        <w:tc>
          <w:tcPr>
            <w:tcW w:w="817" w:type="dxa"/>
            <w:vMerge/>
          </w:tcPr>
          <w:p w14:paraId="668CEEB1" w14:textId="77777777" w:rsidR="00B923DB" w:rsidRPr="00B923DB" w:rsidRDefault="00B923DB" w:rsidP="00B923DB">
            <w:pPr>
              <w:rPr>
                <w:lang w:val="ru-RU"/>
              </w:rPr>
            </w:pPr>
          </w:p>
        </w:tc>
        <w:tc>
          <w:tcPr>
            <w:tcW w:w="2410" w:type="dxa"/>
            <w:tcBorders>
              <w:top w:val="single" w:sz="8" w:space="0" w:color="000000"/>
              <w:left w:val="single" w:sz="8" w:space="0" w:color="000000"/>
              <w:bottom w:val="single" w:sz="8" w:space="0" w:color="000000"/>
              <w:right w:val="single" w:sz="8" w:space="0" w:color="000000"/>
            </w:tcBorders>
          </w:tcPr>
          <w:p w14:paraId="47ADEABF" w14:textId="7BF13775" w:rsidR="00B923DB" w:rsidRPr="005B7E30" w:rsidRDefault="00B923DB" w:rsidP="00B923DB">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7613712F" w14:textId="38567A94" w:rsidR="00B923DB" w:rsidRPr="005B7E30" w:rsidRDefault="00B923DB" w:rsidP="00B923DB">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2EA0312" w14:textId="77777777" w:rsidR="00B923DB" w:rsidRPr="005B7E30" w:rsidRDefault="00B923DB" w:rsidP="00B923DB"/>
        </w:tc>
      </w:tr>
      <w:tr w:rsidR="00B923DB" w:rsidRPr="00A950D6" w14:paraId="495DBFA9" w14:textId="77777777" w:rsidTr="00B14C4E">
        <w:trPr>
          <w:gridAfter w:val="2"/>
          <w:wAfter w:w="4365" w:type="dxa"/>
        </w:trPr>
        <w:tc>
          <w:tcPr>
            <w:tcW w:w="817" w:type="dxa"/>
            <w:vMerge/>
          </w:tcPr>
          <w:p w14:paraId="6BAFF88F" w14:textId="77777777" w:rsidR="00B923DB" w:rsidRPr="005B7E30" w:rsidRDefault="00B923DB" w:rsidP="00B923DB"/>
        </w:tc>
        <w:tc>
          <w:tcPr>
            <w:tcW w:w="2410" w:type="dxa"/>
            <w:tcBorders>
              <w:top w:val="single" w:sz="8" w:space="0" w:color="000000"/>
              <w:left w:val="single" w:sz="8" w:space="0" w:color="000000"/>
              <w:bottom w:val="single" w:sz="8" w:space="0" w:color="000000"/>
              <w:right w:val="single" w:sz="8" w:space="0" w:color="000000"/>
            </w:tcBorders>
          </w:tcPr>
          <w:p w14:paraId="58DF839A" w14:textId="6FE98D38" w:rsidR="00B923DB" w:rsidRPr="00B23D3A" w:rsidRDefault="00B923DB" w:rsidP="00B923DB">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7A2155C" w14:textId="68A948D2" w:rsidR="00B923DB" w:rsidRPr="005B7E30" w:rsidRDefault="00B923DB" w:rsidP="00B923DB">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01A3B32" w14:textId="77777777" w:rsidR="00B923DB" w:rsidRPr="005B7E30" w:rsidRDefault="00B923DB" w:rsidP="00B923DB"/>
        </w:tc>
      </w:tr>
      <w:tr w:rsidR="005A1A7A" w:rsidRPr="00B923DB" w14:paraId="73E00FD6" w14:textId="77777777" w:rsidTr="00B14C4E">
        <w:trPr>
          <w:gridAfter w:val="2"/>
          <w:wAfter w:w="4365" w:type="dxa"/>
        </w:trPr>
        <w:tc>
          <w:tcPr>
            <w:tcW w:w="817" w:type="dxa"/>
            <w:vMerge w:val="restart"/>
            <w:tcBorders>
              <w:top w:val="single" w:sz="8" w:space="0" w:color="000000"/>
              <w:left w:val="single" w:sz="8" w:space="0" w:color="000000"/>
              <w:bottom w:val="single" w:sz="8" w:space="0" w:color="000000"/>
              <w:right w:val="single" w:sz="8" w:space="0" w:color="000000"/>
            </w:tcBorders>
          </w:tcPr>
          <w:p w14:paraId="2C8E8FB6" w14:textId="0504CA8B" w:rsidR="005A1A7A" w:rsidRPr="001517A8" w:rsidRDefault="005A1A7A" w:rsidP="005A1A7A">
            <w:pPr>
              <w:rPr>
                <w:lang w:val="ru-RU"/>
              </w:rPr>
            </w:pPr>
            <w:r>
              <w:rPr>
                <w:rFonts w:ascii="Times New Roman" w:eastAsia="Times New Roman" w:hAnsi="Times New Roman"/>
                <w:sz w:val="20"/>
                <w:lang w:val="ru-RU"/>
              </w:rPr>
              <w:t>32</w:t>
            </w:r>
          </w:p>
        </w:tc>
        <w:tc>
          <w:tcPr>
            <w:tcW w:w="2410" w:type="dxa"/>
            <w:tcBorders>
              <w:top w:val="single" w:sz="8" w:space="0" w:color="000000"/>
              <w:left w:val="single" w:sz="8" w:space="0" w:color="000000"/>
              <w:bottom w:val="single" w:sz="8" w:space="0" w:color="000000"/>
              <w:right w:val="single" w:sz="8" w:space="0" w:color="000000"/>
            </w:tcBorders>
          </w:tcPr>
          <w:p w14:paraId="742C005F" w14:textId="5C8C75BA" w:rsidR="005A1A7A" w:rsidRDefault="005A1A7A" w:rsidP="005A1A7A">
            <w:r>
              <w:rPr>
                <w:rFonts w:ascii="Arial" w:hAnsi="Arial" w:cs="Arial"/>
                <w:sz w:val="20"/>
                <w:szCs w:val="20"/>
                <w:shd w:val="clear" w:color="auto" w:fill="FFFFFF"/>
              </w:rPr>
              <w:t>G/SPS/N/BRA/2385/Add.1</w:t>
            </w:r>
          </w:p>
        </w:tc>
        <w:tc>
          <w:tcPr>
            <w:tcW w:w="5670" w:type="dxa"/>
            <w:tcBorders>
              <w:top w:val="single" w:sz="8" w:space="0" w:color="000000"/>
              <w:left w:val="single" w:sz="8" w:space="0" w:color="000000"/>
              <w:bottom w:val="single" w:sz="8" w:space="0" w:color="000000"/>
              <w:right w:val="single" w:sz="8" w:space="0" w:color="000000"/>
            </w:tcBorders>
          </w:tcPr>
          <w:p w14:paraId="4A6EA6C6" w14:textId="77777777" w:rsidR="005A1A7A" w:rsidRDefault="005A1A7A" w:rsidP="005A1A7A">
            <w:pPr>
              <w:spacing w:line="240" w:lineRule="auto"/>
              <w:rPr>
                <w:lang w:val="ru-RU"/>
              </w:rPr>
            </w:pPr>
            <w:r w:rsidRPr="00B923DB">
              <w:rPr>
                <w:lang w:val="ru-RU"/>
              </w:rPr>
              <w:t xml:space="preserve">Проект резолюции № 1.311 от 25 февраля 2025 года — ранее нотифицированный в документе </w:t>
            </w:r>
            <w:r>
              <w:t>G</w:t>
            </w:r>
            <w:r w:rsidRPr="00B923DB">
              <w:rPr>
                <w:lang w:val="ru-RU"/>
              </w:rPr>
              <w:t>/</w:t>
            </w:r>
            <w:r>
              <w:t>SPS</w:t>
            </w:r>
            <w:r w:rsidRPr="00B923DB">
              <w:rPr>
                <w:lang w:val="ru-RU"/>
              </w:rPr>
              <w:t>/</w:t>
            </w:r>
            <w:r>
              <w:t>N</w:t>
            </w:r>
            <w:r w:rsidRPr="00B923DB">
              <w:rPr>
                <w:lang w:val="ru-RU"/>
              </w:rPr>
              <w:t>/</w:t>
            </w:r>
            <w:r>
              <w:t>BRA</w:t>
            </w:r>
            <w:r w:rsidRPr="00B923DB">
              <w:rPr>
                <w:lang w:val="ru-RU"/>
              </w:rPr>
              <w:t>/2385 — был принят в качестве Нормативной инструкции № 463 от 5 августа 2026 года. Настоящий регламент устанавливает максимальные допустимые уровни (</w:t>
            </w:r>
            <w:r>
              <w:t>MDU</w:t>
            </w:r>
            <w:r w:rsidRPr="00B923DB">
              <w:rPr>
                <w:lang w:val="ru-RU"/>
              </w:rPr>
              <w:t xml:space="preserve"> / </w:t>
            </w:r>
            <w:r>
              <w:t>LMT</w:t>
            </w:r>
            <w:r w:rsidRPr="00B923DB">
              <w:rPr>
                <w:lang w:val="ru-RU"/>
              </w:rPr>
              <w:t>) загрязняющих веществ в пищевых продуктах. Окончательный текст доступен только на португальском языке и может быть загружен по ссылке:</w:t>
            </w:r>
          </w:p>
          <w:p w14:paraId="26BF8B24" w14:textId="77777777" w:rsidR="005A1A7A" w:rsidRDefault="004757E4" w:rsidP="005A1A7A">
            <w:pPr>
              <w:spacing w:line="240" w:lineRule="auto"/>
              <w:rPr>
                <w:lang w:val="ru-RU"/>
              </w:rPr>
            </w:pPr>
            <w:hyperlink r:id="rId56" w:history="1">
              <w:r w:rsidR="005A1A7A" w:rsidRPr="0045015D">
                <w:rPr>
                  <w:rStyle w:val="aff9"/>
                  <w:lang w:val="ru-RU"/>
                </w:rPr>
                <w:t>https://anvisalegis.datalegis.net/action/UrlPublicasAction.php?acao=abrirAtoPublico&amp;num_ato=00000463&amp;sgl_tipo=INM&amp;sgl_orgao=DC/ANVISA/MS&amp;vlr_ano=2026&amp;seq_ato=000&amp;cod_modulo=134&amp;cod_menu=1696</w:t>
              </w:r>
            </w:hyperlink>
            <w:r w:rsidR="005A1A7A">
              <w:rPr>
                <w:lang w:val="ru-RU"/>
              </w:rPr>
              <w:t xml:space="preserve"> </w:t>
            </w:r>
          </w:p>
          <w:p w14:paraId="3A9C3070" w14:textId="77777777" w:rsidR="005A1A7A" w:rsidRDefault="004757E4" w:rsidP="005A1A7A">
            <w:pPr>
              <w:spacing w:line="240" w:lineRule="auto"/>
              <w:rPr>
                <w:lang w:val="ru-RU"/>
              </w:rPr>
            </w:pPr>
            <w:hyperlink r:id="rId57" w:history="1">
              <w:r w:rsidR="005A1A7A" w:rsidRPr="0045015D">
                <w:rPr>
                  <w:rStyle w:val="aff9"/>
                  <w:lang w:val="ru-RU"/>
                </w:rPr>
                <w:t>https://members.wto.org/crnattachments/2026/SPS/BRA/26_04681_00_x.pdf</w:t>
              </w:r>
            </w:hyperlink>
            <w:r w:rsidR="005A1A7A">
              <w:rPr>
                <w:lang w:val="ru-RU"/>
              </w:rPr>
              <w:t xml:space="preserve"> </w:t>
            </w:r>
          </w:p>
          <w:p w14:paraId="571732BF" w14:textId="3579B279" w:rsidR="005A1A7A" w:rsidRPr="00B923DB" w:rsidRDefault="005A1A7A" w:rsidP="005A1A7A">
            <w:pPr>
              <w:spacing w:line="240" w:lineRule="auto"/>
              <w:rPr>
                <w:lang w:val="ru-RU"/>
              </w:rPr>
            </w:pPr>
            <w:r w:rsidRPr="005A1A7A">
              <w:rPr>
                <w:lang w:val="ru-RU"/>
              </w:rPr>
              <w:lastRenderedPageBreak/>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3002BB81" w14:textId="6B67D7AC" w:rsidR="005A1A7A" w:rsidRPr="00B23D3A" w:rsidRDefault="005A1A7A" w:rsidP="005A1A7A">
            <w:pPr>
              <w:rPr>
                <w:lang w:val="kk-KZ"/>
              </w:rPr>
            </w:pPr>
            <w:r>
              <w:rPr>
                <w:lang w:val="kk-KZ"/>
              </w:rPr>
              <w:lastRenderedPageBreak/>
              <w:t>13/11/26</w:t>
            </w:r>
          </w:p>
        </w:tc>
      </w:tr>
      <w:tr w:rsidR="005A1A7A" w:rsidRPr="00A950D6" w14:paraId="3DAC050C" w14:textId="77777777" w:rsidTr="00B14C4E">
        <w:trPr>
          <w:gridAfter w:val="2"/>
          <w:wAfter w:w="4365" w:type="dxa"/>
        </w:trPr>
        <w:tc>
          <w:tcPr>
            <w:tcW w:w="817" w:type="dxa"/>
            <w:vMerge/>
          </w:tcPr>
          <w:p w14:paraId="75CC8BFC" w14:textId="77777777" w:rsidR="005A1A7A" w:rsidRPr="00B23D3A" w:rsidRDefault="005A1A7A" w:rsidP="005A1A7A">
            <w:pPr>
              <w:rPr>
                <w:lang w:val="kk-KZ"/>
              </w:rPr>
            </w:pPr>
          </w:p>
        </w:tc>
        <w:tc>
          <w:tcPr>
            <w:tcW w:w="2410" w:type="dxa"/>
            <w:tcBorders>
              <w:top w:val="single" w:sz="8" w:space="0" w:color="000000"/>
              <w:left w:val="single" w:sz="8" w:space="0" w:color="000000"/>
              <w:bottom w:val="single" w:sz="8" w:space="0" w:color="000000"/>
              <w:right w:val="single" w:sz="8" w:space="0" w:color="000000"/>
            </w:tcBorders>
          </w:tcPr>
          <w:p w14:paraId="43233D81" w14:textId="73161988" w:rsidR="005A1A7A" w:rsidRDefault="005A1A7A" w:rsidP="005A1A7A">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39FB5A8D" w14:textId="18C0929E" w:rsidR="005A1A7A" w:rsidRPr="00974F2E" w:rsidRDefault="005A1A7A" w:rsidP="005A1A7A">
            <w:pPr>
              <w:rPr>
                <w:lang w:val="kk-KZ"/>
              </w:rPr>
            </w:pPr>
            <w:r>
              <w:rPr>
                <w:lang w:val="kk-KZ"/>
              </w:rPr>
              <w:t>-</w:t>
            </w:r>
          </w:p>
        </w:tc>
        <w:tc>
          <w:tcPr>
            <w:tcW w:w="4365" w:type="dxa"/>
            <w:vMerge/>
          </w:tcPr>
          <w:p w14:paraId="7ACDA125" w14:textId="77777777" w:rsidR="005A1A7A" w:rsidRPr="005B7E30" w:rsidRDefault="005A1A7A" w:rsidP="005A1A7A"/>
        </w:tc>
      </w:tr>
      <w:tr w:rsidR="005A1A7A" w:rsidRPr="003207DF" w14:paraId="275C21CA" w14:textId="77777777" w:rsidTr="00B14C4E">
        <w:trPr>
          <w:gridAfter w:val="2"/>
          <w:wAfter w:w="4365" w:type="dxa"/>
        </w:trPr>
        <w:tc>
          <w:tcPr>
            <w:tcW w:w="817" w:type="dxa"/>
            <w:vMerge/>
          </w:tcPr>
          <w:p w14:paraId="0B4A79E6" w14:textId="77777777" w:rsidR="005A1A7A" w:rsidRPr="005B7E30" w:rsidRDefault="005A1A7A" w:rsidP="005A1A7A"/>
        </w:tc>
        <w:tc>
          <w:tcPr>
            <w:tcW w:w="2410" w:type="dxa"/>
            <w:tcBorders>
              <w:top w:val="single" w:sz="8" w:space="0" w:color="000000"/>
              <w:left w:val="single" w:sz="8" w:space="0" w:color="000000"/>
              <w:bottom w:val="single" w:sz="8" w:space="0" w:color="000000"/>
              <w:right w:val="single" w:sz="8" w:space="0" w:color="000000"/>
            </w:tcBorders>
          </w:tcPr>
          <w:p w14:paraId="43332C8B" w14:textId="31DE7BEE" w:rsidR="005A1A7A" w:rsidRPr="00B23D3A" w:rsidRDefault="005A1A7A" w:rsidP="005A1A7A">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4936D9F" w14:textId="2EC575E4" w:rsidR="005A1A7A" w:rsidRPr="005A1A7A" w:rsidRDefault="005A1A7A" w:rsidP="005A1A7A">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6E12BDA" w14:textId="77777777" w:rsidR="005A1A7A" w:rsidRPr="00B923DB" w:rsidRDefault="005A1A7A" w:rsidP="005A1A7A"/>
        </w:tc>
      </w:tr>
      <w:tr w:rsidR="005A1A7A" w:rsidRPr="00FA58A9" w14:paraId="4342162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48902D3" w14:textId="36772500" w:rsidR="005A1A7A" w:rsidRPr="001517A8" w:rsidRDefault="005A1A7A" w:rsidP="005A1A7A">
            <w:pPr>
              <w:rPr>
                <w:lang w:val="ru-RU"/>
              </w:rPr>
            </w:pPr>
            <w:r>
              <w:rPr>
                <w:rFonts w:ascii="Times New Roman" w:eastAsia="Times New Roman" w:hAnsi="Times New Roman"/>
                <w:sz w:val="20"/>
                <w:lang w:val="ru-RU"/>
              </w:rPr>
              <w:t>33</w:t>
            </w:r>
          </w:p>
        </w:tc>
        <w:tc>
          <w:tcPr>
            <w:tcW w:w="2410" w:type="dxa"/>
            <w:tcBorders>
              <w:top w:val="single" w:sz="8" w:space="0" w:color="000000"/>
              <w:left w:val="single" w:sz="8" w:space="0" w:color="000000"/>
              <w:bottom w:val="single" w:sz="8" w:space="0" w:color="000000"/>
              <w:right w:val="single" w:sz="8" w:space="0" w:color="000000"/>
            </w:tcBorders>
          </w:tcPr>
          <w:p w14:paraId="673E1438" w14:textId="42FCE8EA" w:rsidR="005A1A7A" w:rsidRDefault="005A1A7A" w:rsidP="005A1A7A">
            <w:r>
              <w:rPr>
                <w:rFonts w:ascii="Arial" w:hAnsi="Arial" w:cs="Arial"/>
                <w:sz w:val="20"/>
                <w:szCs w:val="20"/>
                <w:shd w:val="clear" w:color="auto" w:fill="FFFFFF"/>
              </w:rPr>
              <w:t>G/SPS/N/EU/967</w:t>
            </w:r>
          </w:p>
        </w:tc>
        <w:tc>
          <w:tcPr>
            <w:tcW w:w="5670" w:type="dxa"/>
            <w:tcBorders>
              <w:top w:val="single" w:sz="8" w:space="0" w:color="000000"/>
              <w:left w:val="single" w:sz="8" w:space="0" w:color="000000"/>
              <w:bottom w:val="single" w:sz="8" w:space="0" w:color="000000"/>
              <w:right w:val="single" w:sz="8" w:space="0" w:color="000000"/>
            </w:tcBorders>
          </w:tcPr>
          <w:p w14:paraId="0CAE8E8F" w14:textId="77777777" w:rsidR="005A1A7A" w:rsidRPr="00B9546D" w:rsidRDefault="005A1A7A" w:rsidP="005A1A7A">
            <w:pPr>
              <w:spacing w:before="100" w:beforeAutospacing="1" w:after="100" w:afterAutospacing="1" w:line="240" w:lineRule="auto"/>
              <w:rPr>
                <w:lang w:val="ru-RU"/>
              </w:rPr>
            </w:pPr>
            <w:r w:rsidRPr="005A1A7A">
              <w:rPr>
                <w:lang w:val="ru-RU"/>
              </w:rPr>
              <w:t>Исполнительный регламент Комиссии (ЕС) 2026/1859 от 29 июля 2026 года, касающийся продления разрешения на использование препарата таурина в качестве кормовой добавки для псовых (</w:t>
            </w:r>
            <w:r>
              <w:t>Canidae</w:t>
            </w:r>
            <w:r w:rsidRPr="005A1A7A">
              <w:rPr>
                <w:lang w:val="ru-RU"/>
              </w:rPr>
              <w:t>), кошачьих (</w:t>
            </w:r>
            <w:r>
              <w:t>Felidae</w:t>
            </w:r>
            <w:r w:rsidRPr="005A1A7A">
              <w:rPr>
                <w:lang w:val="ru-RU"/>
              </w:rPr>
              <w:t>), куньих (</w:t>
            </w:r>
            <w:r>
              <w:t>Mustelidae</w:t>
            </w:r>
            <w:r w:rsidRPr="005A1A7A">
              <w:rPr>
                <w:lang w:val="ru-RU"/>
              </w:rPr>
              <w:t xml:space="preserve">), плотоядных костистых рыб и других водных плотоядных видов, и отменяющий Исполнительный регламент (ЕС) 2015/722 (Текст имеет отношение к ЕЭЗ). </w:t>
            </w:r>
            <w:r w:rsidRPr="00B9546D">
              <w:rPr>
                <w:lang w:val="ru-RU"/>
              </w:rPr>
              <w:t>Язык(и): английский, французский и испанский. Количество страниц: 4</w:t>
            </w:r>
          </w:p>
          <w:p w14:paraId="539A91B1" w14:textId="75049F02" w:rsidR="005A1A7A" w:rsidRPr="00B9546D" w:rsidRDefault="004757E4" w:rsidP="005A1A7A">
            <w:pPr>
              <w:spacing w:before="100" w:beforeAutospacing="1" w:after="100" w:afterAutospacing="1" w:line="240" w:lineRule="auto"/>
              <w:rPr>
                <w:lang w:val="ru-RU"/>
              </w:rPr>
            </w:pPr>
            <w:hyperlink r:id="rId58" w:history="1">
              <w:r w:rsidR="005A1A7A" w:rsidRPr="005A1A7A">
                <w:rPr>
                  <w:rStyle w:val="aff9"/>
                </w:rPr>
                <w:t>https</w:t>
              </w:r>
              <w:r w:rsidR="005A1A7A" w:rsidRPr="00B9546D">
                <w:rPr>
                  <w:rStyle w:val="aff9"/>
                  <w:lang w:val="ru-RU"/>
                </w:rPr>
                <w:t>://</w:t>
              </w:r>
              <w:r w:rsidR="005A1A7A" w:rsidRPr="005A1A7A">
                <w:rPr>
                  <w:rStyle w:val="aff9"/>
                </w:rPr>
                <w:t>members</w:t>
              </w:r>
              <w:r w:rsidR="005A1A7A" w:rsidRPr="00B9546D">
                <w:rPr>
                  <w:rStyle w:val="aff9"/>
                  <w:lang w:val="ru-RU"/>
                </w:rPr>
                <w:t>.</w:t>
              </w:r>
              <w:r w:rsidR="005A1A7A" w:rsidRPr="005A1A7A">
                <w:rPr>
                  <w:rStyle w:val="aff9"/>
                </w:rPr>
                <w:t>wto</w:t>
              </w:r>
              <w:r w:rsidR="005A1A7A" w:rsidRPr="00B9546D">
                <w:rPr>
                  <w:rStyle w:val="aff9"/>
                  <w:lang w:val="ru-RU"/>
                </w:rPr>
                <w:t>.</w:t>
              </w:r>
              <w:r w:rsidR="005A1A7A" w:rsidRPr="005A1A7A">
                <w:rPr>
                  <w:rStyle w:val="aff9"/>
                </w:rPr>
                <w:t>org</w:t>
              </w:r>
              <w:r w:rsidR="005A1A7A" w:rsidRPr="00B9546D">
                <w:rPr>
                  <w:rStyle w:val="aff9"/>
                  <w:lang w:val="ru-RU"/>
                </w:rPr>
                <w:t>/</w:t>
              </w:r>
              <w:r w:rsidR="005A1A7A" w:rsidRPr="005A1A7A">
                <w:rPr>
                  <w:rStyle w:val="aff9"/>
                </w:rPr>
                <w:t>crnattachments</w:t>
              </w:r>
              <w:r w:rsidR="005A1A7A" w:rsidRPr="00B9546D">
                <w:rPr>
                  <w:rStyle w:val="aff9"/>
                  <w:lang w:val="ru-RU"/>
                </w:rPr>
                <w:t>/2026/</w:t>
              </w:r>
              <w:r w:rsidR="005A1A7A" w:rsidRPr="005A1A7A">
                <w:rPr>
                  <w:rStyle w:val="aff9"/>
                </w:rPr>
                <w:t>SPS</w:t>
              </w:r>
              <w:r w:rsidR="005A1A7A" w:rsidRPr="00B9546D">
                <w:rPr>
                  <w:rStyle w:val="aff9"/>
                  <w:lang w:val="ru-RU"/>
                </w:rPr>
                <w:t>/</w:t>
              </w:r>
              <w:r w:rsidR="005A1A7A" w:rsidRPr="005A1A7A">
                <w:rPr>
                  <w:rStyle w:val="aff9"/>
                </w:rPr>
                <w:t>EEC</w:t>
              </w:r>
              <w:r w:rsidR="005A1A7A" w:rsidRPr="00B9546D">
                <w:rPr>
                  <w:rStyle w:val="aff9"/>
                  <w:lang w:val="ru-RU"/>
                </w:rPr>
                <w:t>/26_04744_00_</w:t>
              </w:r>
              <w:r w:rsidR="005A1A7A" w:rsidRPr="005A1A7A">
                <w:rPr>
                  <w:rStyle w:val="aff9"/>
                </w:rPr>
                <w:t>e</w:t>
              </w:r>
              <w:r w:rsidR="005A1A7A" w:rsidRPr="00B9546D">
                <w:rPr>
                  <w:rStyle w:val="aff9"/>
                  <w:lang w:val="ru-RU"/>
                </w:rPr>
                <w:t>.</w:t>
              </w:r>
              <w:r w:rsidR="005A1A7A" w:rsidRPr="005A1A7A">
                <w:rPr>
                  <w:rStyle w:val="aff9"/>
                </w:rPr>
                <w:t>pdf</w:t>
              </w:r>
            </w:hyperlink>
            <w:r w:rsidR="005A1A7A" w:rsidRPr="00B9546D">
              <w:rPr>
                <w:lang w:val="ru-RU"/>
              </w:rPr>
              <w:t xml:space="preserve"> </w:t>
            </w:r>
          </w:p>
        </w:tc>
        <w:tc>
          <w:tcPr>
            <w:tcW w:w="4365" w:type="dxa"/>
            <w:vMerge w:val="restart"/>
            <w:tcBorders>
              <w:top w:val="single" w:sz="8" w:space="0" w:color="000000"/>
              <w:left w:val="single" w:sz="8" w:space="0" w:color="000000"/>
              <w:right w:val="single" w:sz="8" w:space="0" w:color="000000"/>
            </w:tcBorders>
          </w:tcPr>
          <w:p w14:paraId="6BD41BF9" w14:textId="455DB3FF" w:rsidR="005A1A7A" w:rsidRPr="005A1A7A" w:rsidRDefault="005A1A7A" w:rsidP="005A1A7A">
            <w:pPr>
              <w:rPr>
                <w:lang w:val="kk-KZ"/>
              </w:rPr>
            </w:pPr>
            <w:r>
              <w:rPr>
                <w:lang w:val="kk-KZ"/>
              </w:rPr>
              <w:t>-</w:t>
            </w:r>
          </w:p>
        </w:tc>
      </w:tr>
      <w:tr w:rsidR="005A1A7A" w:rsidRPr="004757E4" w14:paraId="170DC873" w14:textId="77777777" w:rsidTr="00B14C4E">
        <w:trPr>
          <w:gridAfter w:val="2"/>
          <w:wAfter w:w="4365" w:type="dxa"/>
        </w:trPr>
        <w:tc>
          <w:tcPr>
            <w:tcW w:w="817" w:type="dxa"/>
            <w:vMerge/>
            <w:tcBorders>
              <w:left w:val="single" w:sz="8" w:space="0" w:color="000000"/>
              <w:right w:val="single" w:sz="8" w:space="0" w:color="000000"/>
            </w:tcBorders>
          </w:tcPr>
          <w:p w14:paraId="6984B7CA" w14:textId="77777777" w:rsidR="005A1A7A" w:rsidRPr="005A1A7A" w:rsidRDefault="005A1A7A" w:rsidP="005A1A7A">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38BBE57" w14:textId="46FE0AE0" w:rsidR="005A1A7A" w:rsidRDefault="005A1A7A" w:rsidP="005A1A7A">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4311D00B" w14:textId="6A6482BF" w:rsidR="005A1A7A" w:rsidRPr="00974F2E" w:rsidRDefault="005A1A7A" w:rsidP="005A1A7A">
            <w:pPr>
              <w:rPr>
                <w:lang w:val="kk-KZ"/>
              </w:rPr>
            </w:pPr>
            <w:r w:rsidRPr="005A1A7A">
              <w:rPr>
                <w:lang w:val="kk-KZ"/>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1D6717EE" w14:textId="77777777" w:rsidR="005A1A7A" w:rsidRPr="005A1A7A" w:rsidRDefault="005A1A7A" w:rsidP="005A1A7A">
            <w:pPr>
              <w:rPr>
                <w:lang w:val="ru-RU"/>
              </w:rPr>
            </w:pPr>
          </w:p>
        </w:tc>
      </w:tr>
      <w:tr w:rsidR="005A1A7A" w:rsidRPr="004757E4" w14:paraId="5A117DF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F7B4AC" w14:textId="77777777" w:rsidR="005A1A7A" w:rsidRPr="005A1A7A" w:rsidRDefault="005A1A7A" w:rsidP="005A1A7A">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FDAF470" w14:textId="1947F276" w:rsidR="005A1A7A" w:rsidRPr="00974F2E" w:rsidRDefault="005A1A7A" w:rsidP="005A1A7A">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3DE0513E" w14:textId="59DF555F" w:rsidR="005A1A7A" w:rsidRPr="005A1A7A" w:rsidRDefault="005A1A7A" w:rsidP="005A1A7A">
            <w:pPr>
              <w:spacing w:before="100" w:beforeAutospacing="1" w:after="100" w:afterAutospacing="1" w:line="240" w:lineRule="auto"/>
              <w:rPr>
                <w:rFonts w:ascii="Times New Roman" w:eastAsia="Times New Roman" w:hAnsi="Times New Roman" w:cs="Times New Roman"/>
                <w:sz w:val="24"/>
                <w:szCs w:val="24"/>
                <w:lang w:val="ru-RU" w:eastAsia="ru-RU"/>
              </w:rPr>
            </w:pPr>
            <w:r w:rsidRPr="005A1A7A">
              <w:rPr>
                <w:lang w:val="ru-RU"/>
              </w:rPr>
              <w:t>Препарат таурина, подпадающий под действие настоящего Акта, был разрешен к использованию в течение 10 лет в качестве кормовой добавки для псовых (</w:t>
            </w:r>
            <w:r>
              <w:t>Canidae</w:t>
            </w:r>
            <w:r w:rsidRPr="005A1A7A">
              <w:rPr>
                <w:lang w:val="ru-RU"/>
              </w:rPr>
              <w:t>), кошачьих (</w:t>
            </w:r>
            <w:r>
              <w:t>Felidae</w:t>
            </w:r>
            <w:r w:rsidRPr="005A1A7A">
              <w:rPr>
                <w:lang w:val="ru-RU"/>
              </w:rPr>
              <w:t>), куньих (</w:t>
            </w:r>
            <w:r>
              <w:t>Mustelidae</w:t>
            </w:r>
            <w:r w:rsidRPr="005A1A7A">
              <w:rPr>
                <w:lang w:val="ru-RU"/>
              </w:rPr>
              <w:t>) и плотоядных рыб Исполнительным регламентом Комиссии (ЕС) 2015/722 в категории „питательные добавки“ и функциональной группе „витамины, провитамины и химически четко определенные вещества, обладающие аналогичным действием“. Заявка на продление разрешения на использование данного препарата была подана в соответствии со статьей 14 Регламента (ЕС) № 1831/2003. На основании положительных заключений научной оценки досье, представленного заявителем и проведенного Европейским агентством по безопасности продуктов питания (</w:t>
            </w:r>
            <w:r>
              <w:t>EFSA</w:t>
            </w:r>
            <w:r w:rsidRPr="005A1A7A">
              <w:rPr>
                <w:lang w:val="ru-RU"/>
              </w:rPr>
              <w:t>), разрешение на использование этого препарата в качестве кормовой добавки для псовых (</w:t>
            </w:r>
            <w:r>
              <w:t>Canidae</w:t>
            </w:r>
            <w:r w:rsidRPr="005A1A7A">
              <w:rPr>
                <w:lang w:val="ru-RU"/>
              </w:rPr>
              <w:t>), кошачьих (</w:t>
            </w:r>
            <w:r>
              <w:t>Felidae</w:t>
            </w:r>
            <w:r w:rsidRPr="005A1A7A">
              <w:rPr>
                <w:lang w:val="ru-RU"/>
              </w:rPr>
              <w:t>), куньих (</w:t>
            </w:r>
            <w:r>
              <w:t>Mustelidae</w:t>
            </w:r>
            <w:r w:rsidRPr="005A1A7A">
              <w:rPr>
                <w:lang w:val="ru-RU"/>
              </w:rPr>
              <w:t>), плотоядных костистых рыб и других водных плотоядных видов продлевается на определенных условиях, подробно изложенных в Приложении к настоящему Акту. Для заинтересованных сторон предусмотрен переходный период для обеспечения соответствия требованиям нового разрешения</w:t>
            </w:r>
          </w:p>
        </w:tc>
        <w:tc>
          <w:tcPr>
            <w:tcW w:w="4365" w:type="dxa"/>
            <w:vMerge/>
            <w:tcBorders>
              <w:left w:val="single" w:sz="8" w:space="0" w:color="000000"/>
              <w:bottom w:val="single" w:sz="8" w:space="0" w:color="000000"/>
              <w:right w:val="single" w:sz="8" w:space="0" w:color="000000"/>
            </w:tcBorders>
          </w:tcPr>
          <w:p w14:paraId="6199885F" w14:textId="77777777" w:rsidR="005A1A7A" w:rsidRPr="00FA58A9" w:rsidRDefault="005A1A7A" w:rsidP="005A1A7A">
            <w:pPr>
              <w:rPr>
                <w:lang w:val="ru-RU"/>
              </w:rPr>
            </w:pPr>
          </w:p>
        </w:tc>
      </w:tr>
      <w:tr w:rsidR="005A1A7A" w:rsidRPr="001D2AD5" w14:paraId="7633BD07"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10B55CD" w14:textId="11C3F427" w:rsidR="005A1A7A" w:rsidRDefault="005A1A7A" w:rsidP="005A1A7A">
            <w:pPr>
              <w:rPr>
                <w:rFonts w:ascii="Times New Roman" w:eastAsia="Times New Roman" w:hAnsi="Times New Roman"/>
                <w:sz w:val="20"/>
                <w:lang w:val="ru-RU"/>
              </w:rPr>
            </w:pPr>
            <w:r>
              <w:rPr>
                <w:rFonts w:ascii="Times New Roman" w:eastAsia="Times New Roman" w:hAnsi="Times New Roman"/>
                <w:sz w:val="20"/>
                <w:lang w:val="ru-RU"/>
              </w:rPr>
              <w:t>34</w:t>
            </w:r>
          </w:p>
        </w:tc>
        <w:tc>
          <w:tcPr>
            <w:tcW w:w="2410" w:type="dxa"/>
            <w:tcBorders>
              <w:top w:val="single" w:sz="8" w:space="0" w:color="000000"/>
              <w:left w:val="single" w:sz="8" w:space="0" w:color="000000"/>
              <w:bottom w:val="single" w:sz="8" w:space="0" w:color="000000"/>
              <w:right w:val="single" w:sz="8" w:space="0" w:color="000000"/>
            </w:tcBorders>
          </w:tcPr>
          <w:p w14:paraId="2AE745C2" w14:textId="4EB14762" w:rsidR="005A1A7A" w:rsidRDefault="005A1A7A" w:rsidP="005A1A7A">
            <w:r>
              <w:rPr>
                <w:rFonts w:ascii="Arial" w:hAnsi="Arial" w:cs="Arial"/>
                <w:sz w:val="20"/>
                <w:szCs w:val="20"/>
                <w:shd w:val="clear" w:color="auto" w:fill="FFFFFF"/>
              </w:rPr>
              <w:t>G/SPS/N/EU/966</w:t>
            </w:r>
          </w:p>
        </w:tc>
        <w:tc>
          <w:tcPr>
            <w:tcW w:w="5670" w:type="dxa"/>
            <w:tcBorders>
              <w:top w:val="single" w:sz="8" w:space="0" w:color="000000"/>
              <w:left w:val="single" w:sz="8" w:space="0" w:color="000000"/>
              <w:bottom w:val="single" w:sz="8" w:space="0" w:color="000000"/>
              <w:right w:val="single" w:sz="8" w:space="0" w:color="000000"/>
            </w:tcBorders>
          </w:tcPr>
          <w:p w14:paraId="321035A0" w14:textId="77777777" w:rsidR="005A1A7A" w:rsidRPr="00B9546D" w:rsidRDefault="005A1A7A" w:rsidP="005A1A7A">
            <w:pPr>
              <w:spacing w:before="100" w:beforeAutospacing="1" w:after="100" w:afterAutospacing="1" w:line="240" w:lineRule="auto"/>
              <w:jc w:val="both"/>
              <w:rPr>
                <w:lang w:val="ru-RU"/>
              </w:rPr>
            </w:pPr>
            <w:r w:rsidRPr="005A1A7A">
              <w:rPr>
                <w:lang w:val="ru-RU"/>
              </w:rPr>
              <w:t xml:space="preserve">Исполнительный регламент Комиссии (ЕС) 2026/1811 от 24 июля 2026 года, касающийся разрешения на использование эвгенола и транс-анетола в качестве кормовых добавок для домашней птицы и декоративных птиц, а также продления разрешения на использование транс-анетола, полученного путем химического синтеза, в качестве </w:t>
            </w:r>
            <w:r w:rsidRPr="005A1A7A">
              <w:rPr>
                <w:lang w:val="ru-RU"/>
              </w:rPr>
              <w:lastRenderedPageBreak/>
              <w:t xml:space="preserve">кормовой добавки для декоративных птиц, и вносящий изменения в Исполнительный регламент (ЕС) 2022/1452 (Текст имеет отношение к ЕЭЗ). </w:t>
            </w:r>
            <w:r w:rsidRPr="00B9546D">
              <w:rPr>
                <w:lang w:val="ru-RU"/>
              </w:rPr>
              <w:t>Язык(и): английский, французский и испанский. Количество страниц: 14</w:t>
            </w:r>
          </w:p>
          <w:p w14:paraId="056BE45F" w14:textId="706E3FC1" w:rsidR="005A1A7A" w:rsidRPr="00B9546D" w:rsidRDefault="004757E4" w:rsidP="005A1A7A">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59" w:history="1">
              <w:r w:rsidR="005A1A7A" w:rsidRPr="005A1A7A">
                <w:rPr>
                  <w:rStyle w:val="aff9"/>
                  <w:rFonts w:ascii="Times New Roman" w:eastAsia="Times New Roman" w:hAnsi="Times New Roman" w:cs="Times New Roman"/>
                  <w:sz w:val="24"/>
                  <w:szCs w:val="24"/>
                  <w:lang w:eastAsia="ru-RU"/>
                </w:rPr>
                <w:t>https</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members</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wto</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org</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crnattachments</w:t>
              </w:r>
              <w:r w:rsidR="005A1A7A" w:rsidRPr="00B9546D">
                <w:rPr>
                  <w:rStyle w:val="aff9"/>
                  <w:rFonts w:ascii="Times New Roman" w:eastAsia="Times New Roman" w:hAnsi="Times New Roman" w:cs="Times New Roman"/>
                  <w:sz w:val="24"/>
                  <w:szCs w:val="24"/>
                  <w:lang w:val="ru-RU" w:eastAsia="ru-RU"/>
                </w:rPr>
                <w:t>/2026/</w:t>
              </w:r>
              <w:r w:rsidR="005A1A7A" w:rsidRPr="005A1A7A">
                <w:rPr>
                  <w:rStyle w:val="aff9"/>
                  <w:rFonts w:ascii="Times New Roman" w:eastAsia="Times New Roman" w:hAnsi="Times New Roman" w:cs="Times New Roman"/>
                  <w:sz w:val="24"/>
                  <w:szCs w:val="24"/>
                  <w:lang w:eastAsia="ru-RU"/>
                </w:rPr>
                <w:t>SPS</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EEC</w:t>
              </w:r>
              <w:r w:rsidR="005A1A7A" w:rsidRPr="00B9546D">
                <w:rPr>
                  <w:rStyle w:val="aff9"/>
                  <w:rFonts w:ascii="Times New Roman" w:eastAsia="Times New Roman" w:hAnsi="Times New Roman" w:cs="Times New Roman"/>
                  <w:sz w:val="24"/>
                  <w:szCs w:val="24"/>
                  <w:lang w:val="ru-RU" w:eastAsia="ru-RU"/>
                </w:rPr>
                <w:t>/26_04743_00_</w:t>
              </w:r>
              <w:r w:rsidR="005A1A7A" w:rsidRPr="005A1A7A">
                <w:rPr>
                  <w:rStyle w:val="aff9"/>
                  <w:rFonts w:ascii="Times New Roman" w:eastAsia="Times New Roman" w:hAnsi="Times New Roman" w:cs="Times New Roman"/>
                  <w:sz w:val="24"/>
                  <w:szCs w:val="24"/>
                  <w:lang w:eastAsia="ru-RU"/>
                </w:rPr>
                <w:t>e</w:t>
              </w:r>
              <w:r w:rsidR="005A1A7A" w:rsidRPr="00B9546D">
                <w:rPr>
                  <w:rStyle w:val="aff9"/>
                  <w:rFonts w:ascii="Times New Roman" w:eastAsia="Times New Roman" w:hAnsi="Times New Roman" w:cs="Times New Roman"/>
                  <w:sz w:val="24"/>
                  <w:szCs w:val="24"/>
                  <w:lang w:val="ru-RU" w:eastAsia="ru-RU"/>
                </w:rPr>
                <w:t>.</w:t>
              </w:r>
              <w:r w:rsidR="005A1A7A" w:rsidRPr="005A1A7A">
                <w:rPr>
                  <w:rStyle w:val="aff9"/>
                  <w:rFonts w:ascii="Times New Roman" w:eastAsia="Times New Roman" w:hAnsi="Times New Roman" w:cs="Times New Roman"/>
                  <w:sz w:val="24"/>
                  <w:szCs w:val="24"/>
                  <w:lang w:eastAsia="ru-RU"/>
                </w:rPr>
                <w:t>pdf</w:t>
              </w:r>
            </w:hyperlink>
            <w:r w:rsidR="005A1A7A" w:rsidRPr="00B9546D">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1724B4AB" w14:textId="7A6BDF54" w:rsidR="005A1A7A" w:rsidRPr="005A1A7A" w:rsidRDefault="005A1A7A" w:rsidP="005A1A7A">
            <w:pPr>
              <w:rPr>
                <w:lang w:val="kk-KZ"/>
              </w:rPr>
            </w:pPr>
            <w:r>
              <w:rPr>
                <w:lang w:val="kk-KZ"/>
              </w:rPr>
              <w:lastRenderedPageBreak/>
              <w:t>-</w:t>
            </w:r>
          </w:p>
        </w:tc>
      </w:tr>
      <w:tr w:rsidR="005A1A7A" w:rsidRPr="004757E4" w14:paraId="6E692863" w14:textId="77777777" w:rsidTr="00B14C4E">
        <w:trPr>
          <w:gridAfter w:val="2"/>
          <w:wAfter w:w="4365" w:type="dxa"/>
        </w:trPr>
        <w:tc>
          <w:tcPr>
            <w:tcW w:w="817" w:type="dxa"/>
            <w:vMerge/>
            <w:tcBorders>
              <w:left w:val="single" w:sz="8" w:space="0" w:color="000000"/>
              <w:right w:val="single" w:sz="8" w:space="0" w:color="000000"/>
            </w:tcBorders>
          </w:tcPr>
          <w:p w14:paraId="6BFE6E12" w14:textId="77777777" w:rsidR="005A1A7A" w:rsidRPr="005A1A7A" w:rsidRDefault="005A1A7A" w:rsidP="005A1A7A">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AD187ED" w14:textId="728FF4A8" w:rsidR="005A1A7A" w:rsidRPr="001D2AD5" w:rsidRDefault="005A1A7A" w:rsidP="005A1A7A">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73584B6A" w14:textId="027B3813" w:rsidR="005A1A7A" w:rsidRPr="001D2AD5" w:rsidRDefault="005A1A7A" w:rsidP="005A1A7A">
            <w:pPr>
              <w:jc w:val="both"/>
              <w:rPr>
                <w:rFonts w:ascii="Times New Roman" w:eastAsia="Times New Roman" w:hAnsi="Times New Roman" w:cs="Times New Roman"/>
                <w:sz w:val="24"/>
                <w:szCs w:val="24"/>
                <w:lang w:val="kk-KZ" w:eastAsia="ru-RU"/>
              </w:rPr>
            </w:pPr>
            <w:r w:rsidRPr="005A1A7A">
              <w:rPr>
                <w:rFonts w:ascii="Times New Roman" w:eastAsia="Times New Roman" w:hAnsi="Times New Roman" w:cs="Times New Roman"/>
                <w:sz w:val="24"/>
                <w:szCs w:val="24"/>
                <w:lang w:val="kk-KZ" w:eastAsia="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1D5203D1" w14:textId="77777777" w:rsidR="005A1A7A" w:rsidRPr="005A1A7A" w:rsidRDefault="005A1A7A" w:rsidP="005A1A7A">
            <w:pPr>
              <w:rPr>
                <w:lang w:val="ru-RU"/>
              </w:rPr>
            </w:pPr>
          </w:p>
        </w:tc>
      </w:tr>
      <w:tr w:rsidR="005A1A7A" w:rsidRPr="004757E4" w14:paraId="332FFA2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CECC7A7" w14:textId="77777777" w:rsidR="005A1A7A" w:rsidRPr="005A1A7A" w:rsidRDefault="005A1A7A" w:rsidP="005A1A7A">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2B4218B" w14:textId="6E72BBFD" w:rsidR="005A1A7A" w:rsidRPr="001D2AD5" w:rsidRDefault="005A1A7A" w:rsidP="005A1A7A">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23779D1A" w14:textId="2C694E87" w:rsidR="005A1A7A" w:rsidRPr="001D2AD5" w:rsidRDefault="005A1A7A" w:rsidP="005A1A7A">
            <w:pPr>
              <w:spacing w:before="100" w:beforeAutospacing="1" w:after="100" w:afterAutospacing="1" w:line="240" w:lineRule="auto"/>
              <w:rPr>
                <w:rFonts w:ascii="Times New Roman" w:eastAsia="Times New Roman" w:hAnsi="Times New Roman" w:cs="Times New Roman"/>
                <w:sz w:val="24"/>
                <w:szCs w:val="24"/>
                <w:lang w:val="kk-KZ" w:eastAsia="ru-RU"/>
              </w:rPr>
            </w:pPr>
            <w:r w:rsidRPr="005A1A7A">
              <w:rPr>
                <w:lang w:val="ru-RU"/>
              </w:rPr>
              <w:t>Настоящий акт, кроме того, основывается на положительном научном заключении, подготовленном Европейским органом по безопасности пищевых продуктов (</w:t>
            </w:r>
            <w:r>
              <w:t>EFSA</w:t>
            </w:r>
            <w:r w:rsidRPr="005A1A7A">
              <w:rPr>
                <w:lang w:val="ru-RU"/>
              </w:rPr>
              <w:t>): впервые на срок 10 лет разрешается применение следующих кормовых добавок: эвгенола, полученного путем экстракции из высушенных листьев гвоздики или масла из листьев гвоздики (</w:t>
            </w:r>
            <w:r>
              <w:t>Eugenia</w:t>
            </w:r>
            <w:r w:rsidRPr="005A1A7A">
              <w:rPr>
                <w:lang w:val="ru-RU"/>
              </w:rPr>
              <w:t xml:space="preserve"> </w:t>
            </w:r>
            <w:r>
              <w:t>caryophyllata</w:t>
            </w:r>
            <w:r w:rsidRPr="005A1A7A">
              <w:rPr>
                <w:lang w:val="ru-RU"/>
              </w:rPr>
              <w:t xml:space="preserve"> </w:t>
            </w:r>
            <w:r>
              <w:t>Thunberg</w:t>
            </w:r>
            <w:r w:rsidRPr="005A1A7A">
              <w:rPr>
                <w:lang w:val="ru-RU"/>
              </w:rPr>
              <w:t>), для сельскохозяйственной птицы и декоративных птиц; транс-анетола, полученного путем химического синтеза, для сельскохозяйственной птицы; транс-анетола, полученного из листьев или плодов бадьяна (</w:t>
            </w:r>
            <w:r>
              <w:t>Illicium</w:t>
            </w:r>
            <w:r w:rsidRPr="005A1A7A">
              <w:rPr>
                <w:lang w:val="ru-RU"/>
              </w:rPr>
              <w:t xml:space="preserve"> </w:t>
            </w:r>
            <w:r>
              <w:t>verum</w:t>
            </w:r>
            <w:r w:rsidRPr="005A1A7A">
              <w:rPr>
                <w:lang w:val="ru-RU"/>
              </w:rPr>
              <w:t xml:space="preserve"> </w:t>
            </w:r>
            <w:r>
              <w:t>Hook</w:t>
            </w:r>
            <w:r w:rsidRPr="005A1A7A">
              <w:rPr>
                <w:lang w:val="ru-RU"/>
              </w:rPr>
              <w:t>.</w:t>
            </w:r>
            <w:r>
              <w:t>f</w:t>
            </w:r>
            <w:r w:rsidRPr="005A1A7A">
              <w:rPr>
                <w:lang w:val="ru-RU"/>
              </w:rPr>
              <w:t xml:space="preserve">), для сельскохозяйственной птицы и декоративных птиц. Условия разрешения установлены в приложении к настоящему акту. Продлевается разрешение на применение транс-анетола, полученного путем химического синтеза, для декоративных птиц. Данная добавка была разрешена сроком на 10 лет. Заявление на разрешение транс-анетола, полученного путем химического синтеза, для декоративных птиц следует рассматривать как заявление на продление разрешения, предоставленного Исполнительным регламентом (ЕС) 2022/1452. Условия продления установлены в приложении к настоящему акту. Для заинтересованных сторон предусмотрен переходный период для выполнения требований нового разрешения. Вносятся изменения в условия разрешения на применение транс-анетола, полученного из соснового масла, путем установления максимального содержания. Транс-анетол, полученный из соснового масла и разрешенный для декоративных птиц Исполнительным регламентом (ЕС) 2022/1452, должен быть разрешен с установлением максимального содержания, поскольку он имеет такие же характеристики состава, как и транс-анетол, полученный путем химического синтеза, разрешение на который продлевается с установлением максимального содержания в связи с зоотехническим эффектом. Условия внесения изменений установлены в приложении к настоящему акту. Для заинтересованных сторон предусмотрен переходный период для выполнения требований </w:t>
            </w:r>
            <w:r w:rsidRPr="005A1A7A">
              <w:rPr>
                <w:lang w:val="ru-RU"/>
              </w:rPr>
              <w:lastRenderedPageBreak/>
              <w:t>нового разрешения. Все указанные добавки относятся к категории «сенсорные добавки» и функциональной группе «соединения».</w:t>
            </w:r>
          </w:p>
        </w:tc>
        <w:tc>
          <w:tcPr>
            <w:tcW w:w="4365" w:type="dxa"/>
            <w:vMerge/>
            <w:tcBorders>
              <w:left w:val="single" w:sz="8" w:space="0" w:color="000000"/>
              <w:bottom w:val="single" w:sz="8" w:space="0" w:color="000000"/>
              <w:right w:val="single" w:sz="8" w:space="0" w:color="000000"/>
            </w:tcBorders>
          </w:tcPr>
          <w:p w14:paraId="3ED2AC7D" w14:textId="77777777" w:rsidR="005A1A7A" w:rsidRPr="005A1A7A" w:rsidRDefault="005A1A7A" w:rsidP="005A1A7A">
            <w:pPr>
              <w:rPr>
                <w:lang w:val="ru-RU"/>
              </w:rPr>
            </w:pPr>
          </w:p>
        </w:tc>
      </w:tr>
      <w:tr w:rsidR="005A1A7A" w:rsidRPr="005A1A7A" w14:paraId="61C22DD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6B01E459" w14:textId="5B7CDEDF" w:rsidR="005A1A7A" w:rsidRDefault="005A1A7A" w:rsidP="005A1A7A">
            <w:pPr>
              <w:rPr>
                <w:rFonts w:ascii="Times New Roman" w:eastAsia="Times New Roman" w:hAnsi="Times New Roman"/>
                <w:sz w:val="20"/>
                <w:lang w:val="ru-RU"/>
              </w:rPr>
            </w:pPr>
            <w:r>
              <w:rPr>
                <w:rFonts w:ascii="Times New Roman" w:eastAsia="Times New Roman" w:hAnsi="Times New Roman"/>
                <w:sz w:val="20"/>
                <w:lang w:val="ru-RU"/>
              </w:rPr>
              <w:t>35</w:t>
            </w:r>
          </w:p>
        </w:tc>
        <w:tc>
          <w:tcPr>
            <w:tcW w:w="2410" w:type="dxa"/>
            <w:tcBorders>
              <w:top w:val="single" w:sz="8" w:space="0" w:color="000000"/>
              <w:left w:val="single" w:sz="8" w:space="0" w:color="000000"/>
              <w:bottom w:val="single" w:sz="8" w:space="0" w:color="000000"/>
              <w:right w:val="single" w:sz="8" w:space="0" w:color="000000"/>
            </w:tcBorders>
          </w:tcPr>
          <w:p w14:paraId="42A20B5D" w14:textId="4E90B66A" w:rsidR="005A1A7A" w:rsidRPr="00733B89" w:rsidRDefault="005A1A7A" w:rsidP="005A1A7A">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G/SPS/N/BRA/2534</w:t>
            </w:r>
          </w:p>
        </w:tc>
        <w:tc>
          <w:tcPr>
            <w:tcW w:w="5670" w:type="dxa"/>
            <w:tcBorders>
              <w:top w:val="single" w:sz="8" w:space="0" w:color="000000"/>
              <w:left w:val="single" w:sz="8" w:space="0" w:color="000000"/>
              <w:bottom w:val="single" w:sz="8" w:space="0" w:color="000000"/>
              <w:right w:val="single" w:sz="8" w:space="0" w:color="000000"/>
            </w:tcBorders>
          </w:tcPr>
          <w:p w14:paraId="229E1CE8" w14:textId="77777777" w:rsidR="005A1A7A" w:rsidRDefault="005A1A7A" w:rsidP="005A1A7A">
            <w:pPr>
              <w:spacing w:before="100" w:beforeAutospacing="1" w:after="100" w:afterAutospacing="1" w:line="240" w:lineRule="auto"/>
              <w:rPr>
                <w:lang w:val="ru-RU"/>
              </w:rPr>
            </w:pPr>
            <w:r w:rsidRPr="005A1A7A">
              <w:rPr>
                <w:lang w:val="ru-RU"/>
              </w:rPr>
              <w:t>Проект резолюции № 1.418 от 18 августа 2026 года. Язык(и): португальский. Количество страниц: 4</w:t>
            </w:r>
          </w:p>
          <w:p w14:paraId="4962EE53" w14:textId="77777777" w:rsidR="005A1A7A" w:rsidRDefault="004757E4" w:rsidP="005A1A7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0" w:history="1">
              <w:r w:rsidR="005A1A7A" w:rsidRPr="0045015D">
                <w:rPr>
                  <w:rStyle w:val="aff9"/>
                  <w:rFonts w:ascii="Times New Roman" w:eastAsia="Times New Roman" w:hAnsi="Times New Roman" w:cs="Times New Roman"/>
                  <w:sz w:val="24"/>
                  <w:szCs w:val="24"/>
                  <w:lang w:val="ru-RU" w:eastAsia="ru-RU"/>
                </w:rPr>
                <w:t>https://anvisalegis.datalegis.net/action/UrlPublicasAction.php?acao=abrirAtoPublico&amp;num_ato=00001418&amp;sgl_tipo=CPB&amp;sgl_orgao=ANVISA/MS&amp;vlr_ano=2026&amp;seq_ato=222&amp;cod_modulo=134&amp;cod_menu=1696</w:t>
              </w:r>
            </w:hyperlink>
            <w:r w:rsidR="005A1A7A">
              <w:rPr>
                <w:rFonts w:ascii="Times New Roman" w:eastAsia="Times New Roman" w:hAnsi="Times New Roman" w:cs="Times New Roman"/>
                <w:sz w:val="24"/>
                <w:szCs w:val="24"/>
                <w:lang w:val="ru-RU" w:eastAsia="ru-RU"/>
              </w:rPr>
              <w:t xml:space="preserve"> </w:t>
            </w:r>
          </w:p>
          <w:p w14:paraId="5D9AD150" w14:textId="5CD139BE" w:rsidR="005A1A7A" w:rsidRPr="005A1A7A" w:rsidRDefault="004757E4" w:rsidP="005A1A7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1" w:history="1">
              <w:r w:rsidR="005A1A7A" w:rsidRPr="0045015D">
                <w:rPr>
                  <w:rStyle w:val="aff9"/>
                  <w:rFonts w:ascii="Times New Roman" w:eastAsia="Times New Roman" w:hAnsi="Times New Roman" w:cs="Times New Roman"/>
                  <w:sz w:val="24"/>
                  <w:szCs w:val="24"/>
                  <w:lang w:val="ru-RU" w:eastAsia="ru-RU"/>
                </w:rPr>
                <w:t>https://pesquisa.anvisa.gov.br/index.php/131266?lang=pt-BR</w:t>
              </w:r>
            </w:hyperlink>
            <w:r w:rsidR="005A1A7A">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175CE4CC" w14:textId="3E182033" w:rsidR="005A1A7A" w:rsidRPr="00733B89" w:rsidRDefault="005A1A7A" w:rsidP="005A1A7A">
            <w:pPr>
              <w:rPr>
                <w:lang w:val="ru-RU"/>
              </w:rPr>
            </w:pPr>
            <w:r>
              <w:rPr>
                <w:lang w:val="ru-RU"/>
              </w:rPr>
              <w:t>14/11/26</w:t>
            </w:r>
          </w:p>
        </w:tc>
      </w:tr>
      <w:tr w:rsidR="005A1A7A" w:rsidRPr="004757E4" w14:paraId="33989A6C" w14:textId="77777777" w:rsidTr="00B14C4E">
        <w:trPr>
          <w:gridAfter w:val="2"/>
          <w:wAfter w:w="4365" w:type="dxa"/>
        </w:trPr>
        <w:tc>
          <w:tcPr>
            <w:tcW w:w="817" w:type="dxa"/>
            <w:vMerge/>
            <w:tcBorders>
              <w:left w:val="single" w:sz="8" w:space="0" w:color="000000"/>
              <w:right w:val="single" w:sz="8" w:space="0" w:color="000000"/>
            </w:tcBorders>
          </w:tcPr>
          <w:p w14:paraId="4C6A9A3B" w14:textId="77777777" w:rsidR="005A1A7A" w:rsidRDefault="005A1A7A" w:rsidP="005A1A7A">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0ABBA5A" w14:textId="6501CA28" w:rsidR="005A1A7A" w:rsidRPr="00733B89" w:rsidRDefault="005A1A7A" w:rsidP="005A1A7A">
            <w:pPr>
              <w:rPr>
                <w:rFonts w:ascii="Times New Roman" w:eastAsia="Times New Roman" w:hAnsi="Times New Roman" w:cs="Times New Roman"/>
                <w:sz w:val="24"/>
                <w:szCs w:val="24"/>
                <w:lang w:val="ru-RU" w:eastAsia="ru-RU"/>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4718DE45" w14:textId="6FE0B112" w:rsidR="005A1A7A" w:rsidRPr="00733B89" w:rsidRDefault="005A1A7A" w:rsidP="005A1A7A">
            <w:pPr>
              <w:tabs>
                <w:tab w:val="left" w:pos="1141"/>
              </w:tabs>
              <w:rPr>
                <w:rFonts w:ascii="Times New Roman" w:eastAsia="Times New Roman" w:hAnsi="Times New Roman" w:cs="Times New Roman"/>
                <w:sz w:val="24"/>
                <w:szCs w:val="24"/>
                <w:lang w:val="ru-RU" w:eastAsia="ru-RU"/>
              </w:rPr>
            </w:pPr>
            <w:r w:rsidRPr="005A1A7A">
              <w:rPr>
                <w:rFonts w:ascii="Times New Roman" w:eastAsia="Times New Roman" w:hAnsi="Times New Roman" w:cs="Times New Roman"/>
                <w:sz w:val="24"/>
                <w:szCs w:val="24"/>
                <w:lang w:val="ru-RU" w:eastAsia="ru-RU"/>
              </w:rPr>
              <w:t>Окружающая среда. Охрана здоровья. Безопасность (коды ICS: 13)</w:t>
            </w:r>
          </w:p>
        </w:tc>
        <w:tc>
          <w:tcPr>
            <w:tcW w:w="4365" w:type="dxa"/>
            <w:vMerge/>
            <w:tcBorders>
              <w:left w:val="single" w:sz="8" w:space="0" w:color="000000"/>
              <w:right w:val="single" w:sz="8" w:space="0" w:color="000000"/>
            </w:tcBorders>
          </w:tcPr>
          <w:p w14:paraId="2013D329" w14:textId="77777777" w:rsidR="005A1A7A" w:rsidRPr="00733B89" w:rsidRDefault="005A1A7A" w:rsidP="005A1A7A">
            <w:pPr>
              <w:rPr>
                <w:lang w:val="ru-RU"/>
              </w:rPr>
            </w:pPr>
          </w:p>
        </w:tc>
      </w:tr>
      <w:tr w:rsidR="005A1A7A" w:rsidRPr="004757E4" w14:paraId="7987726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50F8645" w14:textId="77777777" w:rsidR="005A1A7A" w:rsidRPr="00733B89" w:rsidRDefault="005A1A7A" w:rsidP="005A1A7A">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3F9EBFF6" w14:textId="7C66A482" w:rsidR="005A1A7A" w:rsidRPr="00733B89" w:rsidRDefault="005A1A7A" w:rsidP="005A1A7A">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4837115D" w14:textId="50287CE1" w:rsidR="005A1A7A" w:rsidRPr="00733B89" w:rsidRDefault="005A1A7A" w:rsidP="005A1A7A">
            <w:pPr>
              <w:pStyle w:val="aff8"/>
            </w:pPr>
            <w:r>
              <w:t>Настоящий проект резолюции предлагает внести изменения в показания к применению в сельском хозяйстве активного ингредиента A60 — Абсцизовая кислота в Перечне монографий активных ингредиентов для пестицидов, бытовых чистящих средств и консервантов для древесины, который был опубликован в Нормативной инструкции № 103 от 19 октября 2021 года в Официальной газете Бразилии (DOU — Diário Oficial da União)</w:t>
            </w:r>
          </w:p>
        </w:tc>
        <w:tc>
          <w:tcPr>
            <w:tcW w:w="4365" w:type="dxa"/>
            <w:vMerge/>
            <w:tcBorders>
              <w:left w:val="single" w:sz="8" w:space="0" w:color="000000"/>
              <w:bottom w:val="single" w:sz="8" w:space="0" w:color="000000"/>
              <w:right w:val="single" w:sz="8" w:space="0" w:color="000000"/>
            </w:tcBorders>
          </w:tcPr>
          <w:p w14:paraId="03A20431" w14:textId="77777777" w:rsidR="005A1A7A" w:rsidRPr="00733B89" w:rsidRDefault="005A1A7A" w:rsidP="005A1A7A">
            <w:pPr>
              <w:spacing w:before="100" w:beforeAutospacing="1" w:after="100" w:afterAutospacing="1" w:line="240" w:lineRule="auto"/>
              <w:rPr>
                <w:rFonts w:ascii="Times New Roman" w:eastAsia="Times New Roman" w:hAnsi="Times New Roman" w:cs="Times New Roman"/>
                <w:sz w:val="24"/>
                <w:szCs w:val="24"/>
                <w:lang w:val="ru-RU" w:eastAsia="ru-RU"/>
              </w:rPr>
            </w:pPr>
          </w:p>
        </w:tc>
      </w:tr>
      <w:tr w:rsidR="00445D89" w:rsidRPr="005A1A7A" w14:paraId="02A4A6F9"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58C0028" w14:textId="00D0B6F3" w:rsidR="00445D89" w:rsidRDefault="00445D89" w:rsidP="00445D89">
            <w:pPr>
              <w:rPr>
                <w:rFonts w:ascii="Times New Roman" w:eastAsia="Times New Roman" w:hAnsi="Times New Roman"/>
                <w:sz w:val="20"/>
                <w:lang w:val="ru-RU"/>
              </w:rPr>
            </w:pPr>
            <w:r>
              <w:rPr>
                <w:rFonts w:ascii="Times New Roman" w:eastAsia="Times New Roman" w:hAnsi="Times New Roman"/>
                <w:sz w:val="20"/>
                <w:lang w:val="ru-RU"/>
              </w:rPr>
              <w:t>36</w:t>
            </w:r>
          </w:p>
        </w:tc>
        <w:tc>
          <w:tcPr>
            <w:tcW w:w="2410" w:type="dxa"/>
            <w:tcBorders>
              <w:top w:val="single" w:sz="8" w:space="0" w:color="000000"/>
              <w:left w:val="single" w:sz="8" w:space="0" w:color="000000"/>
              <w:bottom w:val="single" w:sz="8" w:space="0" w:color="000000"/>
              <w:right w:val="single" w:sz="8" w:space="0" w:color="000000"/>
            </w:tcBorders>
          </w:tcPr>
          <w:p w14:paraId="56EED5F9" w14:textId="59001B45" w:rsidR="00445D89" w:rsidRPr="00877E75" w:rsidRDefault="00445D89" w:rsidP="00445D89">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G/SPS/N/BRA/2533</w:t>
            </w:r>
          </w:p>
        </w:tc>
        <w:tc>
          <w:tcPr>
            <w:tcW w:w="5670" w:type="dxa"/>
            <w:tcBorders>
              <w:top w:val="single" w:sz="8" w:space="0" w:color="000000"/>
              <w:left w:val="single" w:sz="8" w:space="0" w:color="000000"/>
              <w:bottom w:val="single" w:sz="8" w:space="0" w:color="000000"/>
              <w:right w:val="single" w:sz="8" w:space="0" w:color="000000"/>
            </w:tcBorders>
          </w:tcPr>
          <w:p w14:paraId="089624B3" w14:textId="77777777" w:rsidR="00445D89" w:rsidRDefault="00445D89" w:rsidP="00445D89">
            <w:pPr>
              <w:pStyle w:val="aff8"/>
            </w:pPr>
            <w:r>
              <w:t>Проект резолюции № 1.416 от 17 августа 2026 года. Язык(и): португальский. Количество страниц: 5</w:t>
            </w:r>
          </w:p>
          <w:p w14:paraId="1EDBE0D9" w14:textId="77777777" w:rsidR="00445D89" w:rsidRDefault="004757E4" w:rsidP="00445D89">
            <w:pPr>
              <w:pStyle w:val="aff8"/>
              <w:rPr>
                <w:lang w:val="kk-KZ"/>
              </w:rPr>
            </w:pPr>
            <w:hyperlink r:id="rId62" w:history="1">
              <w:r w:rsidR="00445D89" w:rsidRPr="0045015D">
                <w:rPr>
                  <w:rStyle w:val="aff9"/>
                </w:rPr>
                <w:t>https://anvisalegis.datalegis.net/action/UrlPublicasAction.php?acao=abrirAtoPublico&amp;num_ato=00001416&amp;sgl_tipo=CPB&amp;sgl_orgao=ANVISA/MS&amp;vlr_ano=2026&amp;seq_ato=222&amp;cod_modulo=134&amp;cod_menu=1696</w:t>
              </w:r>
            </w:hyperlink>
            <w:r w:rsidR="00445D89">
              <w:rPr>
                <w:lang w:val="kk-KZ"/>
              </w:rPr>
              <w:t xml:space="preserve"> </w:t>
            </w:r>
          </w:p>
          <w:p w14:paraId="23938A53" w14:textId="58339C71" w:rsidR="00445D89" w:rsidRPr="005A1A7A" w:rsidRDefault="004757E4" w:rsidP="00445D89">
            <w:pPr>
              <w:pStyle w:val="aff8"/>
              <w:rPr>
                <w:lang w:val="kk-KZ"/>
              </w:rPr>
            </w:pPr>
            <w:hyperlink r:id="rId63" w:history="1">
              <w:r w:rsidR="00445D89" w:rsidRPr="0045015D">
                <w:rPr>
                  <w:rStyle w:val="aff9"/>
                  <w:lang w:val="kk-KZ"/>
                </w:rPr>
                <w:t>https://pesquisa.anvisa.gov.br/index.php/751989?lang=pt-BR</w:t>
              </w:r>
            </w:hyperlink>
            <w:r w:rsidR="00445D89">
              <w:rPr>
                <w:lang w:val="kk-KZ"/>
              </w:rPr>
              <w:t xml:space="preserve"> </w:t>
            </w:r>
          </w:p>
        </w:tc>
        <w:tc>
          <w:tcPr>
            <w:tcW w:w="4365" w:type="dxa"/>
            <w:vMerge w:val="restart"/>
            <w:tcBorders>
              <w:top w:val="single" w:sz="8" w:space="0" w:color="000000"/>
              <w:left w:val="single" w:sz="8" w:space="0" w:color="000000"/>
              <w:right w:val="single" w:sz="8" w:space="0" w:color="000000"/>
            </w:tcBorders>
          </w:tcPr>
          <w:p w14:paraId="6E2E55F6" w14:textId="2AE371F8" w:rsidR="00445D89" w:rsidRPr="005A1A7A" w:rsidRDefault="00445D89" w:rsidP="00445D89">
            <w:pPr>
              <w:rPr>
                <w:lang w:val="kk-KZ"/>
              </w:rPr>
            </w:pPr>
            <w:r>
              <w:rPr>
                <w:lang w:val="ru-RU"/>
              </w:rPr>
              <w:t>14/11/26</w:t>
            </w:r>
          </w:p>
        </w:tc>
      </w:tr>
      <w:tr w:rsidR="00445D89" w:rsidRPr="004757E4" w14:paraId="213B16A2" w14:textId="77777777" w:rsidTr="00B14C4E">
        <w:trPr>
          <w:gridAfter w:val="2"/>
          <w:wAfter w:w="4365" w:type="dxa"/>
        </w:trPr>
        <w:tc>
          <w:tcPr>
            <w:tcW w:w="817" w:type="dxa"/>
            <w:vMerge/>
            <w:tcBorders>
              <w:left w:val="single" w:sz="8" w:space="0" w:color="000000"/>
              <w:right w:val="single" w:sz="8" w:space="0" w:color="000000"/>
            </w:tcBorders>
          </w:tcPr>
          <w:p w14:paraId="2735AC39" w14:textId="77777777" w:rsidR="00445D89" w:rsidRPr="005A1A7A" w:rsidRDefault="00445D89" w:rsidP="00445D89">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511CDDB3" w14:textId="06A7ACF2" w:rsidR="00445D89" w:rsidRPr="00026B2F" w:rsidRDefault="00445D89" w:rsidP="00445D89">
            <w:pPr>
              <w:rPr>
                <w:rFonts w:ascii="Times New Roman" w:eastAsia="Times New Roman" w:hAnsi="Times New Roman" w:cs="Times New Roman"/>
                <w:sz w:val="24"/>
                <w:szCs w:val="24"/>
                <w:lang w:val="ru-RU" w:eastAsia="ru-RU"/>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5B71F172" w14:textId="04E21B67" w:rsidR="00445D89" w:rsidRPr="00026B2F" w:rsidRDefault="00445D89" w:rsidP="00445D89">
            <w:pPr>
              <w:rPr>
                <w:lang w:val="ru-RU"/>
              </w:rPr>
            </w:pPr>
            <w:r w:rsidRPr="005A1A7A">
              <w:rPr>
                <w:lang w:val="ru-RU"/>
              </w:rPr>
              <w:t>Окружающая среда. Охрана здоровья. Безопасность (коды ICS: 13)</w:t>
            </w:r>
          </w:p>
        </w:tc>
        <w:tc>
          <w:tcPr>
            <w:tcW w:w="4365" w:type="dxa"/>
            <w:vMerge/>
            <w:tcBorders>
              <w:left w:val="single" w:sz="8" w:space="0" w:color="000000"/>
              <w:right w:val="single" w:sz="8" w:space="0" w:color="000000"/>
            </w:tcBorders>
          </w:tcPr>
          <w:p w14:paraId="3D487EF3" w14:textId="77777777" w:rsidR="00445D89" w:rsidRPr="005A1A7A" w:rsidRDefault="00445D89" w:rsidP="00445D89">
            <w:pPr>
              <w:rPr>
                <w:lang w:val="ru-RU"/>
              </w:rPr>
            </w:pPr>
          </w:p>
        </w:tc>
      </w:tr>
      <w:tr w:rsidR="00445D89" w:rsidRPr="004757E4" w14:paraId="7AF109E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22DCBA1" w14:textId="77777777" w:rsidR="00445D89" w:rsidRPr="005A1A7A" w:rsidRDefault="00445D89" w:rsidP="00445D89">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1E99896" w14:textId="69A2793B" w:rsidR="00445D89" w:rsidRPr="00026B2F" w:rsidRDefault="00445D89" w:rsidP="00445D89">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98F75B4" w14:textId="4A0B4278" w:rsidR="00445D89" w:rsidRPr="005A1A7A" w:rsidRDefault="00445D89" w:rsidP="00445D89">
            <w:pPr>
              <w:rPr>
                <w:lang w:val="ru-RU"/>
              </w:rPr>
            </w:pPr>
            <w:r w:rsidRPr="005A1A7A">
              <w:rPr>
                <w:lang w:val="ru-RU"/>
              </w:rPr>
              <w:t xml:space="preserve">Настоящий проект резолюции предлагает включить активный ингредиент </w:t>
            </w:r>
            <w:r>
              <w:t>P</w:t>
            </w:r>
            <w:r w:rsidRPr="005A1A7A">
              <w:rPr>
                <w:lang w:val="ru-RU"/>
              </w:rPr>
              <w:t>78 — Понгамия голая (</w:t>
            </w:r>
            <w:r>
              <w:t>Pongamia</w:t>
            </w:r>
            <w:r w:rsidRPr="005A1A7A">
              <w:rPr>
                <w:lang w:val="ru-RU"/>
              </w:rPr>
              <w:t xml:space="preserve"> </w:t>
            </w:r>
            <w:r>
              <w:t>Glabra</w:t>
            </w:r>
            <w:r w:rsidRPr="005A1A7A">
              <w:rPr>
                <w:lang w:val="ru-RU"/>
              </w:rPr>
              <w:t>) в Перечень монографий активных ингредиентов для пестицидов, бытовых чистящих средств и консервантов для древесины, который был опубликован в Нормативной инструкции № 103 от 19 октября 2021 года в Официальной газете Бразилии (</w:t>
            </w:r>
            <w:r>
              <w:t>DOU</w:t>
            </w:r>
            <w:r w:rsidRPr="005A1A7A">
              <w:rPr>
                <w:lang w:val="ru-RU"/>
              </w:rPr>
              <w:t xml:space="preserve"> — </w:t>
            </w:r>
            <w:r>
              <w:t>Di</w:t>
            </w:r>
            <w:r w:rsidRPr="005A1A7A">
              <w:rPr>
                <w:lang w:val="ru-RU"/>
              </w:rPr>
              <w:t>á</w:t>
            </w:r>
            <w:r>
              <w:t>rio</w:t>
            </w:r>
            <w:r w:rsidRPr="005A1A7A">
              <w:rPr>
                <w:lang w:val="ru-RU"/>
              </w:rPr>
              <w:t xml:space="preserve"> </w:t>
            </w:r>
            <w:r>
              <w:t>Oficial</w:t>
            </w:r>
            <w:r w:rsidRPr="005A1A7A">
              <w:rPr>
                <w:lang w:val="ru-RU"/>
              </w:rPr>
              <w:t xml:space="preserve"> </w:t>
            </w:r>
            <w:r>
              <w:t>da</w:t>
            </w:r>
            <w:r w:rsidRPr="005A1A7A">
              <w:rPr>
                <w:lang w:val="ru-RU"/>
              </w:rPr>
              <w:t xml:space="preserve"> </w:t>
            </w:r>
            <w:r>
              <w:t>Uni</w:t>
            </w:r>
            <w:r w:rsidRPr="005A1A7A">
              <w:rPr>
                <w:lang w:val="ru-RU"/>
              </w:rPr>
              <w:t>ã</w:t>
            </w:r>
            <w:r>
              <w:t>o</w:t>
            </w:r>
            <w:r w:rsidRPr="005A1A7A">
              <w:rPr>
                <w:lang w:val="ru-RU"/>
              </w:rPr>
              <w:t>)</w:t>
            </w:r>
          </w:p>
        </w:tc>
        <w:tc>
          <w:tcPr>
            <w:tcW w:w="4365" w:type="dxa"/>
            <w:vMerge/>
            <w:tcBorders>
              <w:left w:val="single" w:sz="8" w:space="0" w:color="000000"/>
              <w:bottom w:val="single" w:sz="8" w:space="0" w:color="000000"/>
              <w:right w:val="single" w:sz="8" w:space="0" w:color="000000"/>
            </w:tcBorders>
          </w:tcPr>
          <w:p w14:paraId="3FA3689C" w14:textId="77777777" w:rsidR="00445D89" w:rsidRPr="008D4207" w:rsidRDefault="00445D89" w:rsidP="00445D89">
            <w:pPr>
              <w:rPr>
                <w:lang w:val="ru-RU"/>
              </w:rPr>
            </w:pPr>
          </w:p>
        </w:tc>
      </w:tr>
      <w:tr w:rsidR="00445D89" w:rsidRPr="001225F0" w14:paraId="33DB473C"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E7F4AD7" w14:textId="4CC3E33E" w:rsidR="00445D89" w:rsidRDefault="00445D89" w:rsidP="00445D89">
            <w:pPr>
              <w:rPr>
                <w:rFonts w:ascii="Times New Roman" w:eastAsia="Times New Roman" w:hAnsi="Times New Roman"/>
                <w:sz w:val="20"/>
                <w:lang w:val="ru-RU"/>
              </w:rPr>
            </w:pPr>
            <w:r>
              <w:rPr>
                <w:rFonts w:ascii="Times New Roman" w:eastAsia="Times New Roman" w:hAnsi="Times New Roman"/>
                <w:sz w:val="20"/>
                <w:lang w:val="ru-RU"/>
              </w:rPr>
              <w:t>37</w:t>
            </w:r>
          </w:p>
        </w:tc>
        <w:tc>
          <w:tcPr>
            <w:tcW w:w="2410" w:type="dxa"/>
            <w:tcBorders>
              <w:top w:val="single" w:sz="8" w:space="0" w:color="000000"/>
              <w:left w:val="single" w:sz="8" w:space="0" w:color="000000"/>
              <w:bottom w:val="single" w:sz="8" w:space="0" w:color="000000"/>
              <w:right w:val="single" w:sz="8" w:space="0" w:color="000000"/>
            </w:tcBorders>
          </w:tcPr>
          <w:p w14:paraId="3466F6DE" w14:textId="7EFD1359" w:rsidR="00445D89" w:rsidRPr="00026B2F" w:rsidRDefault="00B9546D" w:rsidP="00445D89">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G/SPS/N/VNM/192</w:t>
            </w:r>
          </w:p>
        </w:tc>
        <w:tc>
          <w:tcPr>
            <w:tcW w:w="5670" w:type="dxa"/>
            <w:tcBorders>
              <w:top w:val="single" w:sz="8" w:space="0" w:color="000000"/>
              <w:left w:val="single" w:sz="8" w:space="0" w:color="000000"/>
              <w:bottom w:val="single" w:sz="8" w:space="0" w:color="000000"/>
              <w:right w:val="single" w:sz="8" w:space="0" w:color="000000"/>
            </w:tcBorders>
          </w:tcPr>
          <w:p w14:paraId="29189BF1" w14:textId="77777777" w:rsidR="00445D89" w:rsidRPr="00A77BAB" w:rsidRDefault="00B9546D" w:rsidP="00445D89">
            <w:pPr>
              <w:spacing w:line="240" w:lineRule="auto"/>
              <w:rPr>
                <w:lang w:val="ru-RU"/>
              </w:rPr>
            </w:pPr>
            <w:r w:rsidRPr="00B9546D">
              <w:rPr>
                <w:lang w:val="ru-RU"/>
              </w:rPr>
              <w:t>Регламент по инспекционному контролю и проверке большеглазого тунца (</w:t>
            </w:r>
            <w:r>
              <w:t>Thunnus</w:t>
            </w:r>
            <w:r w:rsidRPr="00B9546D">
              <w:rPr>
                <w:lang w:val="ru-RU"/>
              </w:rPr>
              <w:t xml:space="preserve"> </w:t>
            </w:r>
            <w:r>
              <w:t>obesus</w:t>
            </w:r>
            <w:r w:rsidRPr="00B9546D">
              <w:rPr>
                <w:lang w:val="ru-RU"/>
              </w:rPr>
              <w:t xml:space="preserve">), полученного в результате рыболовной деятельности, который импортируется, временно ввозится, </w:t>
            </w:r>
            <w:r w:rsidRPr="00B9546D">
              <w:rPr>
                <w:lang w:val="ru-RU"/>
              </w:rPr>
              <w:lastRenderedPageBreak/>
              <w:t xml:space="preserve">реэкспортируется и перевозится транзитом через Вьетнам контейнеровозами. </w:t>
            </w:r>
            <w:r w:rsidRPr="00A77BAB">
              <w:rPr>
                <w:lang w:val="ru-RU"/>
              </w:rPr>
              <w:t>Язык(и): английский и вьетнамский. Количество страниц: 7 и 6</w:t>
            </w:r>
          </w:p>
          <w:p w14:paraId="6D19778A" w14:textId="0DBC5355" w:rsidR="00B9546D" w:rsidRPr="00B9546D" w:rsidRDefault="004757E4" w:rsidP="00445D89">
            <w:pPr>
              <w:spacing w:line="240" w:lineRule="auto"/>
              <w:rPr>
                <w:lang w:val="kk-KZ"/>
              </w:rPr>
            </w:pPr>
            <w:hyperlink r:id="rId64" w:history="1">
              <w:r w:rsidR="00B9546D" w:rsidRPr="004333BA">
                <w:rPr>
                  <w:rStyle w:val="aff9"/>
                </w:rPr>
                <w:t>https</w:t>
              </w:r>
              <w:r w:rsidR="00B9546D" w:rsidRPr="00A77BAB">
                <w:rPr>
                  <w:rStyle w:val="aff9"/>
                  <w:lang w:val="ru-RU"/>
                </w:rPr>
                <w:t>://</w:t>
              </w:r>
              <w:r w:rsidR="00B9546D" w:rsidRPr="004333BA">
                <w:rPr>
                  <w:rStyle w:val="aff9"/>
                </w:rPr>
                <w:t>members</w:t>
              </w:r>
              <w:r w:rsidR="00B9546D" w:rsidRPr="00A77BAB">
                <w:rPr>
                  <w:rStyle w:val="aff9"/>
                  <w:lang w:val="ru-RU"/>
                </w:rPr>
                <w:t>.</w:t>
              </w:r>
              <w:r w:rsidR="00B9546D" w:rsidRPr="004333BA">
                <w:rPr>
                  <w:rStyle w:val="aff9"/>
                </w:rPr>
                <w:t>wto</w:t>
              </w:r>
              <w:r w:rsidR="00B9546D" w:rsidRPr="00A77BAB">
                <w:rPr>
                  <w:rStyle w:val="aff9"/>
                  <w:lang w:val="ru-RU"/>
                </w:rPr>
                <w:t>.</w:t>
              </w:r>
              <w:r w:rsidR="00B9546D" w:rsidRPr="004333BA">
                <w:rPr>
                  <w:rStyle w:val="aff9"/>
                </w:rPr>
                <w:t>org</w:t>
              </w:r>
              <w:r w:rsidR="00B9546D" w:rsidRPr="00A77BAB">
                <w:rPr>
                  <w:rStyle w:val="aff9"/>
                  <w:lang w:val="ru-RU"/>
                </w:rPr>
                <w:t>/</w:t>
              </w:r>
              <w:r w:rsidR="00B9546D" w:rsidRPr="004333BA">
                <w:rPr>
                  <w:rStyle w:val="aff9"/>
                </w:rPr>
                <w:t>crnattachments</w:t>
              </w:r>
              <w:r w:rsidR="00B9546D" w:rsidRPr="00A77BAB">
                <w:rPr>
                  <w:rStyle w:val="aff9"/>
                  <w:lang w:val="ru-RU"/>
                </w:rPr>
                <w:t>/2026/</w:t>
              </w:r>
              <w:r w:rsidR="00B9546D" w:rsidRPr="004333BA">
                <w:rPr>
                  <w:rStyle w:val="aff9"/>
                </w:rPr>
                <w:t>SPS</w:t>
              </w:r>
              <w:r w:rsidR="00B9546D" w:rsidRPr="00A77BAB">
                <w:rPr>
                  <w:rStyle w:val="aff9"/>
                  <w:lang w:val="ru-RU"/>
                </w:rPr>
                <w:t>/</w:t>
              </w:r>
              <w:r w:rsidR="00B9546D" w:rsidRPr="004333BA">
                <w:rPr>
                  <w:rStyle w:val="aff9"/>
                </w:rPr>
                <w:t>VNM</w:t>
              </w:r>
              <w:r w:rsidR="00B9546D" w:rsidRPr="00A77BAB">
                <w:rPr>
                  <w:rStyle w:val="aff9"/>
                  <w:lang w:val="ru-RU"/>
                </w:rPr>
                <w:t>/26_04733_00_</w:t>
              </w:r>
              <w:r w:rsidR="00B9546D" w:rsidRPr="004333BA">
                <w:rPr>
                  <w:rStyle w:val="aff9"/>
                </w:rPr>
                <w:t>e</w:t>
              </w:r>
              <w:r w:rsidR="00B9546D" w:rsidRPr="00A77BAB">
                <w:rPr>
                  <w:rStyle w:val="aff9"/>
                  <w:lang w:val="ru-RU"/>
                </w:rPr>
                <w:t>.</w:t>
              </w:r>
              <w:r w:rsidR="00B9546D" w:rsidRPr="004333BA">
                <w:rPr>
                  <w:rStyle w:val="aff9"/>
                </w:rPr>
                <w:t>pdf</w:t>
              </w:r>
            </w:hyperlink>
            <w:r w:rsidR="00B9546D">
              <w:rPr>
                <w:lang w:val="kk-KZ"/>
              </w:rPr>
              <w:t xml:space="preserve"> </w:t>
            </w:r>
          </w:p>
        </w:tc>
        <w:tc>
          <w:tcPr>
            <w:tcW w:w="4365" w:type="dxa"/>
            <w:vMerge w:val="restart"/>
            <w:tcBorders>
              <w:top w:val="single" w:sz="8" w:space="0" w:color="000000"/>
              <w:left w:val="single" w:sz="8" w:space="0" w:color="000000"/>
              <w:right w:val="single" w:sz="8" w:space="0" w:color="000000"/>
            </w:tcBorders>
          </w:tcPr>
          <w:p w14:paraId="050BE19F" w14:textId="4CB27912" w:rsidR="00445D89" w:rsidRPr="00B9546D" w:rsidRDefault="00B9546D" w:rsidP="00445D89">
            <w:pPr>
              <w:rPr>
                <w:lang w:val="kk-KZ"/>
              </w:rPr>
            </w:pPr>
            <w:r>
              <w:rPr>
                <w:lang w:val="kk-KZ"/>
              </w:rPr>
              <w:lastRenderedPageBreak/>
              <w:t>15/11/26</w:t>
            </w:r>
          </w:p>
        </w:tc>
      </w:tr>
      <w:tr w:rsidR="00B9546D" w:rsidRPr="004757E4" w14:paraId="56FAA6D5" w14:textId="77777777" w:rsidTr="00B14C4E">
        <w:trPr>
          <w:gridAfter w:val="2"/>
          <w:wAfter w:w="4365" w:type="dxa"/>
        </w:trPr>
        <w:tc>
          <w:tcPr>
            <w:tcW w:w="817" w:type="dxa"/>
            <w:vMerge/>
            <w:tcBorders>
              <w:left w:val="single" w:sz="8" w:space="0" w:color="000000"/>
              <w:right w:val="single" w:sz="8" w:space="0" w:color="000000"/>
            </w:tcBorders>
          </w:tcPr>
          <w:p w14:paraId="5B2DF291" w14:textId="77777777" w:rsidR="00B9546D" w:rsidRPr="00B9546D" w:rsidRDefault="00B9546D" w:rsidP="00B9546D">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CBF8569" w14:textId="6A6045C7" w:rsidR="00B9546D" w:rsidRPr="00026B2F" w:rsidRDefault="00B9546D" w:rsidP="00B9546D">
            <w:pPr>
              <w:rPr>
                <w:rFonts w:ascii="Times New Roman" w:eastAsia="Times New Roman" w:hAnsi="Times New Roman" w:cs="Times New Roman"/>
                <w:sz w:val="24"/>
                <w:szCs w:val="24"/>
                <w:lang w:val="ru-RU" w:eastAsia="ru-RU"/>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2A6DD3BB" w14:textId="1F7BF875" w:rsidR="00B9546D" w:rsidRPr="00B9546D" w:rsidRDefault="00B9546D" w:rsidP="00B9546D">
            <w:pPr>
              <w:rPr>
                <w:rStyle w:val="af6"/>
                <w:rFonts w:ascii="Times New Roman" w:eastAsia="Times New Roman" w:hAnsi="Times New Roman" w:cs="Times New Roman"/>
                <w:b w:val="0"/>
                <w:bCs w:val="0"/>
                <w:sz w:val="24"/>
                <w:szCs w:val="24"/>
                <w:lang w:val="ru-RU" w:eastAsia="ru-RU"/>
              </w:rPr>
            </w:pPr>
            <w:r w:rsidRPr="00B9546D">
              <w:rPr>
                <w:lang w:val="ru-RU"/>
              </w:rPr>
              <w:t>Большеглазый тунец и продукция из большеглазого тунца</w:t>
            </w:r>
          </w:p>
        </w:tc>
        <w:tc>
          <w:tcPr>
            <w:tcW w:w="4365" w:type="dxa"/>
            <w:vMerge/>
            <w:tcBorders>
              <w:left w:val="single" w:sz="8" w:space="0" w:color="000000"/>
              <w:right w:val="single" w:sz="8" w:space="0" w:color="000000"/>
            </w:tcBorders>
          </w:tcPr>
          <w:p w14:paraId="52606474" w14:textId="77777777" w:rsidR="00B9546D" w:rsidRPr="001225F0" w:rsidRDefault="00B9546D" w:rsidP="00B9546D">
            <w:pPr>
              <w:rPr>
                <w:lang w:val="ru-RU"/>
              </w:rPr>
            </w:pPr>
          </w:p>
        </w:tc>
      </w:tr>
      <w:tr w:rsidR="00B9546D" w:rsidRPr="004757E4" w14:paraId="3409524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06B6700" w14:textId="77777777" w:rsidR="00B9546D" w:rsidRPr="001225F0" w:rsidRDefault="00B9546D" w:rsidP="00B9546D">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35B4D28" w14:textId="35E832E4" w:rsidR="00B9546D" w:rsidRPr="00026B2F" w:rsidRDefault="00B9546D" w:rsidP="00B954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0ABCF6D" w14:textId="159BF093" w:rsidR="00B9546D" w:rsidRPr="001225F0" w:rsidRDefault="00B9546D" w:rsidP="00B9546D">
            <w:pPr>
              <w:pStyle w:val="aff8"/>
            </w:pPr>
            <w:r>
              <w:t>Регламент по инспекционному контролю и проверке длинноперого тунца (Thunnus alalunga), полученного в результате промысла, который импортируется, временно ввозится, реэкспортируется и перевозится транзитом через Вьетнам контейнеровозами. Действие настоящего регламента распространяется на вьетнамские организации и физические лица, деятельность которых связана с импортом большеглазого тунца и продукции из большеглазого тунца контейнеровозами</w:t>
            </w:r>
          </w:p>
        </w:tc>
        <w:tc>
          <w:tcPr>
            <w:tcW w:w="4365" w:type="dxa"/>
            <w:vMerge/>
            <w:tcBorders>
              <w:left w:val="single" w:sz="8" w:space="0" w:color="000000"/>
              <w:bottom w:val="single" w:sz="8" w:space="0" w:color="000000"/>
              <w:right w:val="single" w:sz="8" w:space="0" w:color="000000"/>
            </w:tcBorders>
          </w:tcPr>
          <w:p w14:paraId="7A413E8B" w14:textId="77777777" w:rsidR="00B9546D" w:rsidRPr="00026B2F" w:rsidRDefault="00B9546D" w:rsidP="00B9546D">
            <w:pPr>
              <w:rPr>
                <w:lang w:val="ru-RU"/>
              </w:rPr>
            </w:pPr>
          </w:p>
        </w:tc>
      </w:tr>
      <w:tr w:rsidR="00B9546D" w:rsidRPr="00B9546D" w14:paraId="53A8CBA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54305A4" w14:textId="4FDBDBFA" w:rsidR="00B9546D" w:rsidRPr="009477BB" w:rsidRDefault="00B9546D" w:rsidP="00B9546D">
            <w:pPr>
              <w:rPr>
                <w:rFonts w:ascii="Times New Roman" w:eastAsia="Times New Roman" w:hAnsi="Times New Roman"/>
                <w:sz w:val="20"/>
              </w:rPr>
            </w:pPr>
            <w:r>
              <w:rPr>
                <w:rFonts w:ascii="Times New Roman" w:eastAsia="Times New Roman" w:hAnsi="Times New Roman"/>
                <w:sz w:val="20"/>
              </w:rPr>
              <w:t>38</w:t>
            </w:r>
          </w:p>
        </w:tc>
        <w:tc>
          <w:tcPr>
            <w:tcW w:w="2410" w:type="dxa"/>
            <w:tcBorders>
              <w:top w:val="single" w:sz="8" w:space="0" w:color="000000"/>
              <w:left w:val="single" w:sz="8" w:space="0" w:color="000000"/>
              <w:bottom w:val="single" w:sz="8" w:space="0" w:color="000000"/>
              <w:right w:val="single" w:sz="8" w:space="0" w:color="000000"/>
            </w:tcBorders>
          </w:tcPr>
          <w:p w14:paraId="673C2CA8" w14:textId="17F22329" w:rsidR="00B9546D" w:rsidRPr="00B9546D" w:rsidRDefault="00B9546D" w:rsidP="00B9546D">
            <w:pPr>
              <w:jc w:val="both"/>
              <w:rPr>
                <w:rFonts w:ascii="Times New Roman" w:eastAsia="Times New Roman" w:hAnsi="Times New Roman" w:cs="Times New Roman"/>
                <w:sz w:val="24"/>
                <w:szCs w:val="24"/>
                <w:lang w:eastAsia="ru-RU"/>
              </w:rPr>
            </w:pPr>
            <w:r>
              <w:rPr>
                <w:rFonts w:ascii="Arial" w:hAnsi="Arial" w:cs="Arial"/>
                <w:sz w:val="20"/>
                <w:szCs w:val="20"/>
                <w:shd w:val="clear" w:color="auto" w:fill="FFFFFF"/>
              </w:rPr>
              <w:t>G/SPS/N/UKR/269/Add.1</w:t>
            </w:r>
          </w:p>
        </w:tc>
        <w:tc>
          <w:tcPr>
            <w:tcW w:w="5670" w:type="dxa"/>
            <w:tcBorders>
              <w:top w:val="single" w:sz="8" w:space="0" w:color="000000"/>
              <w:left w:val="single" w:sz="8" w:space="0" w:color="000000"/>
              <w:bottom w:val="single" w:sz="8" w:space="0" w:color="000000"/>
              <w:right w:val="single" w:sz="8" w:space="0" w:color="000000"/>
            </w:tcBorders>
          </w:tcPr>
          <w:p w14:paraId="0B1FCC93" w14:textId="77777777" w:rsidR="00B9546D" w:rsidRPr="00B9546D" w:rsidRDefault="00B9546D" w:rsidP="00B9546D">
            <w:pPr>
              <w:pStyle w:val="aff8"/>
            </w:pPr>
            <w:r w:rsidRPr="00B9546D">
              <w:t>Проект приказа Министерства экономики, защиты окружающей среды и сельского хозяйства Украины „Об утверждении Изменений в Методы инспектирования, досмотра, в том числе отбора образцов, и проведения фитосанитарной экспертизы (тестирования)“.</w:t>
            </w:r>
          </w:p>
          <w:p w14:paraId="5DF7ED5B" w14:textId="77777777" w:rsidR="00B9546D" w:rsidRPr="00B9546D" w:rsidRDefault="00B9546D" w:rsidP="00B9546D">
            <w:pPr>
              <w:pStyle w:val="aff8"/>
            </w:pPr>
            <w:r w:rsidRPr="00B9546D">
              <w:t>Украина нотифицирует принятие Приказа Министерства экономики и защиты окружающей среды Украины № 17 „Об утверждении Изменений в Методы инспектирования, досмотра, в том числе отбора образцов, и проведения фитосанитарной экспертизы (тестирования)“ от 29 июля 2026 года. Приказ был зарегистрирован в Министерстве юстиции Украины 11 августа 2026 года. Он был опубликован и вступил в силу 8 сентября 2026 года</w:t>
            </w:r>
          </w:p>
          <w:p w14:paraId="0D741DEF" w14:textId="77777777" w:rsidR="00B9546D" w:rsidRDefault="004757E4" w:rsidP="00B9546D">
            <w:pPr>
              <w:pStyle w:val="aff8"/>
              <w:rPr>
                <w:lang w:val="kk-KZ"/>
              </w:rPr>
            </w:pPr>
            <w:hyperlink r:id="rId65" w:anchor="Text" w:history="1">
              <w:r w:rsidR="00B9546D" w:rsidRPr="004333BA">
                <w:rPr>
                  <w:rStyle w:val="aff9"/>
                </w:rPr>
                <w:t>https://zakon.rada.gov.ua/laws/show/z1129-26#Text</w:t>
              </w:r>
            </w:hyperlink>
            <w:r w:rsidR="00B9546D">
              <w:rPr>
                <w:lang w:val="kk-KZ"/>
              </w:rPr>
              <w:t xml:space="preserve"> </w:t>
            </w:r>
          </w:p>
          <w:p w14:paraId="2AE0C4CE" w14:textId="77777777" w:rsidR="00B9546D" w:rsidRDefault="004757E4" w:rsidP="00B9546D">
            <w:pPr>
              <w:pStyle w:val="aff8"/>
              <w:rPr>
                <w:lang w:val="kk-KZ"/>
              </w:rPr>
            </w:pPr>
            <w:hyperlink r:id="rId66" w:history="1">
              <w:r w:rsidR="00B9546D" w:rsidRPr="004333BA">
                <w:rPr>
                  <w:rStyle w:val="aff9"/>
                  <w:lang w:val="kk-KZ"/>
                </w:rPr>
                <w:t>https://members.wto.org/crnattachments/2026/SPS/UKR/26_04852_00_x.pdf</w:t>
              </w:r>
            </w:hyperlink>
            <w:r w:rsidR="00B9546D">
              <w:rPr>
                <w:lang w:val="kk-KZ"/>
              </w:rPr>
              <w:t xml:space="preserve"> </w:t>
            </w:r>
          </w:p>
          <w:p w14:paraId="3EA67D11" w14:textId="77777777" w:rsidR="00B9546D" w:rsidRDefault="004757E4" w:rsidP="00B9546D">
            <w:pPr>
              <w:pStyle w:val="aff8"/>
              <w:rPr>
                <w:lang w:val="kk-KZ"/>
              </w:rPr>
            </w:pPr>
            <w:hyperlink r:id="rId67" w:history="1">
              <w:r w:rsidR="00B9546D" w:rsidRPr="004333BA">
                <w:rPr>
                  <w:rStyle w:val="aff9"/>
                  <w:lang w:val="kk-KZ"/>
                </w:rPr>
                <w:t>https://members.wto.org/crnattachments/2026/SPS/UKR/26_04852_01_x.pdf</w:t>
              </w:r>
            </w:hyperlink>
            <w:r w:rsidR="00B9546D">
              <w:rPr>
                <w:lang w:val="kk-KZ"/>
              </w:rPr>
              <w:t xml:space="preserve"> </w:t>
            </w:r>
          </w:p>
          <w:p w14:paraId="0A8A1F32" w14:textId="1360C571" w:rsidR="00B9546D" w:rsidRPr="00B9546D" w:rsidRDefault="00B9546D" w:rsidP="00B9546D">
            <w:pPr>
              <w:pStyle w:val="aff8"/>
              <w:rPr>
                <w:lang w:val="kk-KZ"/>
              </w:rPr>
            </w:pPr>
            <w:r w:rsidRPr="00B9546D">
              <w:rPr>
                <w:lang w:val="kk-KZ"/>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6FDB85CC" w14:textId="542D9DCE" w:rsidR="00B9546D" w:rsidRPr="00B9546D" w:rsidRDefault="00B9546D" w:rsidP="00B9546D">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B9546D" w:rsidRPr="003207DF" w14:paraId="292BEDBB" w14:textId="77777777" w:rsidTr="00B14C4E">
        <w:trPr>
          <w:gridAfter w:val="2"/>
          <w:wAfter w:w="4365" w:type="dxa"/>
        </w:trPr>
        <w:tc>
          <w:tcPr>
            <w:tcW w:w="817" w:type="dxa"/>
            <w:vMerge/>
            <w:tcBorders>
              <w:left w:val="single" w:sz="8" w:space="0" w:color="000000"/>
              <w:right w:val="single" w:sz="8" w:space="0" w:color="000000"/>
            </w:tcBorders>
          </w:tcPr>
          <w:p w14:paraId="2DE642F9" w14:textId="77777777" w:rsidR="00B9546D" w:rsidRPr="00B9546D" w:rsidRDefault="00B9546D" w:rsidP="00B9546D">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75A42903" w14:textId="1D7B3E67" w:rsidR="00B9546D" w:rsidRPr="00B9546D" w:rsidRDefault="00B9546D" w:rsidP="00B9546D">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35C66122" w14:textId="7E0B6885" w:rsidR="00B9546D" w:rsidRPr="00B9546D" w:rsidRDefault="00B9546D" w:rsidP="00B9546D">
            <w:pPr>
              <w:tabs>
                <w:tab w:val="left" w:pos="91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right w:val="single" w:sz="8" w:space="0" w:color="000000"/>
            </w:tcBorders>
          </w:tcPr>
          <w:p w14:paraId="168937BC" w14:textId="77777777" w:rsidR="00B9546D" w:rsidRPr="00B9546D" w:rsidRDefault="00B9546D" w:rsidP="00B9546D"/>
        </w:tc>
      </w:tr>
      <w:tr w:rsidR="00B9546D" w:rsidRPr="003207DF" w14:paraId="5654994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9367E65" w14:textId="77777777" w:rsidR="00B9546D" w:rsidRPr="00B9546D" w:rsidRDefault="00B9546D" w:rsidP="00B9546D">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A9BC8D4" w14:textId="7D2CEB77" w:rsidR="00B9546D" w:rsidRPr="00B9546D" w:rsidRDefault="00B9546D" w:rsidP="00B9546D">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5742236" w14:textId="16B5B6AC" w:rsidR="00B9546D" w:rsidRPr="00B9546D" w:rsidRDefault="00B9546D" w:rsidP="00B9546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bottom w:val="single" w:sz="8" w:space="0" w:color="000000"/>
              <w:right w:val="single" w:sz="8" w:space="0" w:color="000000"/>
            </w:tcBorders>
          </w:tcPr>
          <w:p w14:paraId="33517079" w14:textId="77777777" w:rsidR="00B9546D" w:rsidRPr="00B9546D" w:rsidRDefault="00B9546D" w:rsidP="00B9546D"/>
        </w:tc>
      </w:tr>
      <w:tr w:rsidR="00B9546D" w:rsidRPr="00B9546D" w14:paraId="2AC112E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857CD8A" w14:textId="60FC6123" w:rsidR="00B9546D" w:rsidRPr="009477BB" w:rsidRDefault="00B9546D" w:rsidP="00B9546D">
            <w:pPr>
              <w:rPr>
                <w:rFonts w:ascii="Times New Roman" w:eastAsia="Times New Roman" w:hAnsi="Times New Roman"/>
                <w:sz w:val="20"/>
              </w:rPr>
            </w:pPr>
            <w:r>
              <w:rPr>
                <w:rFonts w:ascii="Times New Roman" w:eastAsia="Times New Roman" w:hAnsi="Times New Roman"/>
                <w:sz w:val="20"/>
              </w:rPr>
              <w:t>39</w:t>
            </w:r>
          </w:p>
        </w:tc>
        <w:tc>
          <w:tcPr>
            <w:tcW w:w="2410" w:type="dxa"/>
            <w:tcBorders>
              <w:top w:val="single" w:sz="8" w:space="0" w:color="000000"/>
              <w:left w:val="single" w:sz="8" w:space="0" w:color="000000"/>
              <w:bottom w:val="single" w:sz="8" w:space="0" w:color="000000"/>
              <w:right w:val="single" w:sz="8" w:space="0" w:color="000000"/>
            </w:tcBorders>
          </w:tcPr>
          <w:p w14:paraId="2B74ED31" w14:textId="69A05607" w:rsidR="00B9546D" w:rsidRDefault="00B9546D" w:rsidP="00B9546D">
            <w:r>
              <w:rPr>
                <w:rFonts w:ascii="Arial" w:hAnsi="Arial" w:cs="Arial"/>
                <w:sz w:val="20"/>
                <w:szCs w:val="20"/>
                <w:shd w:val="clear" w:color="auto" w:fill="FFFFFF"/>
              </w:rPr>
              <w:t>G/SPS/N/UKR/266/Rev.</w:t>
            </w:r>
            <w:r>
              <w:rPr>
                <w:rFonts w:ascii="Arial" w:hAnsi="Arial" w:cs="Arial"/>
                <w:sz w:val="20"/>
                <w:szCs w:val="20"/>
                <w:shd w:val="clear" w:color="auto" w:fill="FFFFFF"/>
              </w:rPr>
              <w:lastRenderedPageBreak/>
              <w:t>1</w:t>
            </w:r>
          </w:p>
        </w:tc>
        <w:tc>
          <w:tcPr>
            <w:tcW w:w="5670" w:type="dxa"/>
            <w:tcBorders>
              <w:top w:val="single" w:sz="8" w:space="0" w:color="000000"/>
              <w:left w:val="single" w:sz="8" w:space="0" w:color="000000"/>
              <w:bottom w:val="single" w:sz="8" w:space="0" w:color="000000"/>
              <w:right w:val="single" w:sz="8" w:space="0" w:color="000000"/>
            </w:tcBorders>
          </w:tcPr>
          <w:p w14:paraId="2A03BB2E" w14:textId="77777777" w:rsidR="00B9546D" w:rsidRPr="00A77BAB" w:rsidRDefault="00B9546D" w:rsidP="00B9546D">
            <w:pPr>
              <w:spacing w:before="100" w:beforeAutospacing="1" w:after="100" w:afterAutospacing="1" w:line="240" w:lineRule="auto"/>
              <w:rPr>
                <w:lang w:val="ru-RU"/>
              </w:rPr>
            </w:pPr>
            <w:r w:rsidRPr="00B9546D">
              <w:rPr>
                <w:lang w:val="ru-RU"/>
              </w:rPr>
              <w:lastRenderedPageBreak/>
              <w:t xml:space="preserve">Проект приказа Министерства здравоохранения Украины „Об утверждении Критериев отнесения </w:t>
            </w:r>
            <w:r w:rsidRPr="00B9546D">
              <w:rPr>
                <w:lang w:val="ru-RU"/>
              </w:rPr>
              <w:lastRenderedPageBreak/>
              <w:t xml:space="preserve">питьевой воды к природным минеральным водам и Требований безопасности к природным минеральным и родниковым водам“. </w:t>
            </w:r>
            <w:r w:rsidRPr="00A77BAB">
              <w:rPr>
                <w:lang w:val="ru-RU"/>
              </w:rPr>
              <w:t>Язык(и): украинский. Количество страниц: 9</w:t>
            </w:r>
          </w:p>
          <w:p w14:paraId="5FB9C66C" w14:textId="77777777" w:rsidR="00B9546D" w:rsidRDefault="004757E4" w:rsidP="00B9546D">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8" w:history="1">
              <w:r w:rsidR="00B9546D" w:rsidRPr="004333BA">
                <w:rPr>
                  <w:rStyle w:val="aff9"/>
                  <w:rFonts w:ascii="Times New Roman" w:eastAsia="Times New Roman" w:hAnsi="Times New Roman" w:cs="Times New Roman"/>
                  <w:sz w:val="24"/>
                  <w:szCs w:val="24"/>
                  <w:lang w:eastAsia="ru-RU"/>
                </w:rPr>
                <w:t>https</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moz</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gov</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ua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uk</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povidomlennya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pro</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oprilyudnennya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doopracovanogo</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proyektu</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nakazu</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ministerstva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ohoroni</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zdorov</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ya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ukrayini</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pro</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zatverdzhennya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kriteriyiv</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vidnesennya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vodi</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pitnoyi</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do</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kategoriyi</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voda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prirodna</w:t>
              </w:r>
              <w:r w:rsidR="00B9546D" w:rsidRPr="00A77BAB">
                <w:rPr>
                  <w:rStyle w:val="aff9"/>
                  <w:rFonts w:ascii="Times New Roman" w:eastAsia="Times New Roman" w:hAnsi="Times New Roman" w:cs="Times New Roman"/>
                  <w:sz w:val="24"/>
                  <w:szCs w:val="24"/>
                  <w:lang w:val="ru-RU" w:eastAsia="ru-RU"/>
                </w:rPr>
                <w:t>-</w:t>
              </w:r>
              <w:r w:rsidR="00B9546D" w:rsidRPr="004333BA">
                <w:rPr>
                  <w:rStyle w:val="aff9"/>
                  <w:rFonts w:ascii="Times New Roman" w:eastAsia="Times New Roman" w:hAnsi="Times New Roman" w:cs="Times New Roman"/>
                  <w:sz w:val="24"/>
                  <w:szCs w:val="24"/>
                  <w:lang w:eastAsia="ru-RU"/>
                </w:rPr>
                <w:t>mineralna</w:t>
              </w:r>
            </w:hyperlink>
            <w:r w:rsidR="00B9546D">
              <w:rPr>
                <w:rFonts w:ascii="Times New Roman" w:eastAsia="Times New Roman" w:hAnsi="Times New Roman" w:cs="Times New Roman"/>
                <w:sz w:val="24"/>
                <w:szCs w:val="24"/>
                <w:lang w:val="kk-KZ" w:eastAsia="ru-RU"/>
              </w:rPr>
              <w:t xml:space="preserve"> </w:t>
            </w:r>
          </w:p>
          <w:p w14:paraId="0B5622FC" w14:textId="77777777" w:rsidR="00B9546D" w:rsidRDefault="004757E4" w:rsidP="00B9546D">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9" w:history="1">
              <w:r w:rsidR="00B9546D" w:rsidRPr="004333BA">
                <w:rPr>
                  <w:rStyle w:val="aff9"/>
                  <w:rFonts w:ascii="Times New Roman" w:eastAsia="Times New Roman" w:hAnsi="Times New Roman" w:cs="Times New Roman"/>
                  <w:sz w:val="24"/>
                  <w:szCs w:val="24"/>
                  <w:lang w:val="kk-KZ" w:eastAsia="ru-RU"/>
                </w:rPr>
                <w:t>https://members.wto.org/crnattachments/2026/SPS/UKR/26_04785_00_x.pdf</w:t>
              </w:r>
            </w:hyperlink>
            <w:r w:rsidR="00B9546D">
              <w:rPr>
                <w:rFonts w:ascii="Times New Roman" w:eastAsia="Times New Roman" w:hAnsi="Times New Roman" w:cs="Times New Roman"/>
                <w:sz w:val="24"/>
                <w:szCs w:val="24"/>
                <w:lang w:val="kk-KZ" w:eastAsia="ru-RU"/>
              </w:rPr>
              <w:t xml:space="preserve"> </w:t>
            </w:r>
          </w:p>
          <w:p w14:paraId="4699D2DF" w14:textId="77777777" w:rsidR="00B9546D" w:rsidRDefault="004757E4" w:rsidP="00B9546D">
            <w:pPr>
              <w:spacing w:before="100" w:beforeAutospacing="1" w:after="100" w:afterAutospacing="1" w:line="240" w:lineRule="auto"/>
              <w:rPr>
                <w:rFonts w:ascii="Times New Roman" w:eastAsia="Times New Roman" w:hAnsi="Times New Roman" w:cs="Times New Roman"/>
                <w:sz w:val="24"/>
                <w:szCs w:val="24"/>
                <w:lang w:val="kk-KZ" w:eastAsia="ru-RU"/>
              </w:rPr>
            </w:pPr>
            <w:hyperlink r:id="rId70" w:history="1">
              <w:r w:rsidR="00B9546D" w:rsidRPr="004333BA">
                <w:rPr>
                  <w:rStyle w:val="aff9"/>
                  <w:rFonts w:ascii="Times New Roman" w:eastAsia="Times New Roman" w:hAnsi="Times New Roman" w:cs="Times New Roman"/>
                  <w:sz w:val="24"/>
                  <w:szCs w:val="24"/>
                  <w:lang w:val="kk-KZ" w:eastAsia="ru-RU"/>
                </w:rPr>
                <w:t>https://members.wto.org/crnattachments/2026/SPS/UKR/26_04785_01_x.pdf</w:t>
              </w:r>
            </w:hyperlink>
            <w:r w:rsidR="00B9546D">
              <w:rPr>
                <w:rFonts w:ascii="Times New Roman" w:eastAsia="Times New Roman" w:hAnsi="Times New Roman" w:cs="Times New Roman"/>
                <w:sz w:val="24"/>
                <w:szCs w:val="24"/>
                <w:lang w:val="kk-KZ" w:eastAsia="ru-RU"/>
              </w:rPr>
              <w:t xml:space="preserve"> </w:t>
            </w:r>
          </w:p>
          <w:p w14:paraId="3FBC4445" w14:textId="56F0EC43" w:rsidR="00B9546D" w:rsidRPr="00B9546D" w:rsidRDefault="004757E4" w:rsidP="00B9546D">
            <w:pPr>
              <w:spacing w:before="100" w:beforeAutospacing="1" w:after="100" w:afterAutospacing="1" w:line="240" w:lineRule="auto"/>
              <w:rPr>
                <w:rFonts w:ascii="Times New Roman" w:eastAsia="Times New Roman" w:hAnsi="Times New Roman" w:cs="Times New Roman"/>
                <w:sz w:val="24"/>
                <w:szCs w:val="24"/>
                <w:lang w:val="kk-KZ" w:eastAsia="ru-RU"/>
              </w:rPr>
            </w:pPr>
            <w:hyperlink r:id="rId71" w:history="1">
              <w:r w:rsidR="00B9546D" w:rsidRPr="004333BA">
                <w:rPr>
                  <w:rStyle w:val="aff9"/>
                  <w:rFonts w:ascii="Times New Roman" w:eastAsia="Times New Roman" w:hAnsi="Times New Roman" w:cs="Times New Roman"/>
                  <w:sz w:val="24"/>
                  <w:szCs w:val="24"/>
                  <w:lang w:val="kk-KZ" w:eastAsia="ru-RU"/>
                </w:rPr>
                <w:t>https://members.wto.org/crnattachments/2026/SPS/UKR/26_04785_02_x.pdf</w:t>
              </w:r>
            </w:hyperlink>
            <w:r w:rsidR="00B9546D">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right w:val="single" w:sz="8" w:space="0" w:color="000000"/>
            </w:tcBorders>
          </w:tcPr>
          <w:p w14:paraId="3493F23E" w14:textId="137FD3E9" w:rsidR="00B9546D" w:rsidRPr="00B9546D" w:rsidRDefault="00B9546D" w:rsidP="00B9546D">
            <w:pPr>
              <w:rPr>
                <w:lang w:val="kk-KZ"/>
              </w:rPr>
            </w:pPr>
            <w:r>
              <w:rPr>
                <w:lang w:val="kk-KZ"/>
              </w:rPr>
              <w:lastRenderedPageBreak/>
              <w:t>15/11/26</w:t>
            </w:r>
          </w:p>
        </w:tc>
      </w:tr>
      <w:tr w:rsidR="00B9546D" w:rsidRPr="004757E4" w14:paraId="3B8E42ED" w14:textId="77777777" w:rsidTr="00B14C4E">
        <w:trPr>
          <w:gridAfter w:val="2"/>
          <w:wAfter w:w="4365" w:type="dxa"/>
        </w:trPr>
        <w:tc>
          <w:tcPr>
            <w:tcW w:w="817" w:type="dxa"/>
            <w:vMerge/>
            <w:tcBorders>
              <w:left w:val="single" w:sz="8" w:space="0" w:color="000000"/>
              <w:right w:val="single" w:sz="8" w:space="0" w:color="000000"/>
            </w:tcBorders>
          </w:tcPr>
          <w:p w14:paraId="6EE93F63" w14:textId="77777777" w:rsidR="00B9546D" w:rsidRPr="00B9546D" w:rsidRDefault="00B9546D" w:rsidP="00B9546D">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05319881" w14:textId="788F7010" w:rsidR="00B9546D" w:rsidRDefault="00B9546D" w:rsidP="00B9546D">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5AB430C1" w14:textId="448C434C" w:rsidR="00B9546D" w:rsidRPr="00B9546D" w:rsidRDefault="00B9546D" w:rsidP="00B9546D">
            <w:pPr>
              <w:rPr>
                <w:rFonts w:ascii="Times New Roman" w:eastAsia="Times New Roman" w:hAnsi="Times New Roman" w:cs="Times New Roman"/>
                <w:sz w:val="24"/>
                <w:szCs w:val="24"/>
                <w:lang w:val="ru-RU" w:eastAsia="ru-RU"/>
              </w:rPr>
            </w:pPr>
            <w:r w:rsidRPr="00B9546D">
              <w:rPr>
                <w:lang w:val="ru-RU"/>
              </w:rPr>
              <w:t>Воды, включая природные или искусственные минеральные, газированные, без добавления сахара или других подслащивающих или вкусо-ароматических веществ; лед и снег (код(ы) ТН ВЭД: 2201)</w:t>
            </w:r>
          </w:p>
        </w:tc>
        <w:tc>
          <w:tcPr>
            <w:tcW w:w="4365" w:type="dxa"/>
            <w:vMerge/>
            <w:tcBorders>
              <w:left w:val="single" w:sz="8" w:space="0" w:color="000000"/>
              <w:right w:val="single" w:sz="8" w:space="0" w:color="000000"/>
            </w:tcBorders>
          </w:tcPr>
          <w:p w14:paraId="4DBF362D" w14:textId="77777777" w:rsidR="00B9546D" w:rsidRPr="00B9546D" w:rsidRDefault="00B9546D" w:rsidP="00B9546D">
            <w:pPr>
              <w:rPr>
                <w:lang w:val="ru-RU"/>
              </w:rPr>
            </w:pPr>
          </w:p>
        </w:tc>
      </w:tr>
      <w:tr w:rsidR="00B9546D" w:rsidRPr="004757E4" w14:paraId="2068535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47BEE0F" w14:textId="77777777" w:rsidR="00B9546D" w:rsidRPr="00B9546D" w:rsidRDefault="00B9546D" w:rsidP="00B9546D">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1689523" w14:textId="31CB0DB3" w:rsidR="00B9546D" w:rsidRPr="00FB4C83" w:rsidRDefault="00B9546D" w:rsidP="00B9546D">
            <w:pPr>
              <w:rPr>
                <w:lang w:val="kk-KZ"/>
              </w:rPr>
            </w:pPr>
            <w:r>
              <w:rPr>
                <w:rFonts w:ascii="Times New Roman" w:eastAsia="Times New Roman" w:hAnsi="Times New Roman" w:cs="Times New Roman"/>
                <w:sz w:val="24"/>
                <w:szCs w:val="24"/>
                <w:lang w:val="kk-KZ" w:eastAsia="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E13AFAD" w14:textId="77777777" w:rsidR="00B9546D" w:rsidRPr="00B9546D" w:rsidRDefault="00B9546D" w:rsidP="00B9546D">
            <w:pPr>
              <w:rPr>
                <w:lang w:val="ru-RU"/>
              </w:rPr>
            </w:pPr>
            <w:r w:rsidRPr="00B9546D">
              <w:rPr>
                <w:lang w:val="ru-RU"/>
              </w:rPr>
              <w:t>Проект приказа предусматривает утверждение Критериев классификации питьевой воды как природной минеральной воды и Требований безопасности к природным минеральным и родниковым водам.</w:t>
            </w:r>
          </w:p>
          <w:p w14:paraId="3447612E" w14:textId="77777777" w:rsidR="00B9546D" w:rsidRPr="00B9546D" w:rsidRDefault="00B9546D" w:rsidP="00B9546D">
            <w:pPr>
              <w:rPr>
                <w:lang w:val="ru-RU"/>
              </w:rPr>
            </w:pPr>
            <w:r w:rsidRPr="00B9546D">
              <w:rPr>
                <w:lang w:val="ru-RU"/>
              </w:rPr>
              <w:t>Критерии устанавливают геологические, гидрогеологические, физические, химические, физико-химические и микробиологические требования для классификации питьевой воды как природной минеральной воды. Они включают требования к подземному происхождению воды, защите от загрязнения, микробиологической безопасности, стабильности состава, температуры и других основных характеристик в пределах естественных колебаний. Кроме того, Критерии определяют природные характеристики воды, включая содержание минеральных веществ, микроэлементов или других компонентов, а также устанавливают определение термина «нормальное общее микробное число».</w:t>
            </w:r>
          </w:p>
          <w:p w14:paraId="3167F9AE" w14:textId="77777777" w:rsidR="00B9546D" w:rsidRPr="00B9546D" w:rsidRDefault="00B9546D" w:rsidP="00B9546D">
            <w:pPr>
              <w:rPr>
                <w:lang w:val="ru-RU"/>
              </w:rPr>
            </w:pPr>
            <w:r w:rsidRPr="00B9546D">
              <w:rPr>
                <w:lang w:val="ru-RU"/>
              </w:rPr>
              <w:t xml:space="preserve">Критерии также устанавливают максимально допустимые уровни содержания отдельных природных компонентов, которые могут представлять риск для здоровья человека, и </w:t>
            </w:r>
            <w:r w:rsidRPr="00B9546D">
              <w:rPr>
                <w:lang w:val="ru-RU"/>
              </w:rPr>
              <w:lastRenderedPageBreak/>
              <w:t>предусматривают проведение фармакологических, физиологических и клинических исследований в необходимых случаях.</w:t>
            </w:r>
          </w:p>
          <w:p w14:paraId="7CE24520" w14:textId="77777777" w:rsidR="00B9546D" w:rsidRPr="00B9546D" w:rsidRDefault="00B9546D" w:rsidP="00B9546D">
            <w:pPr>
              <w:rPr>
                <w:lang w:val="ru-RU"/>
              </w:rPr>
            </w:pPr>
            <w:r w:rsidRPr="00B9546D">
              <w:rPr>
                <w:lang w:val="ru-RU"/>
              </w:rPr>
              <w:t>Требования безопасности устанавливают требования к микробиологической безопасности природных минеральных и родниковых вод, включая максимальные уровни общего микробного числа, а также требования об отсутствии паразитов и патогенных микроорганизмов.</w:t>
            </w:r>
          </w:p>
          <w:p w14:paraId="242E1178" w14:textId="287E7849" w:rsidR="00B9546D" w:rsidRPr="00B9546D" w:rsidRDefault="00B9546D" w:rsidP="00B9546D">
            <w:pPr>
              <w:rPr>
                <w:lang w:val="ru-RU"/>
              </w:rPr>
            </w:pPr>
            <w:r w:rsidRPr="00B9546D">
              <w:rPr>
                <w:lang w:val="ru-RU"/>
              </w:rPr>
              <w:t>Кроме того, устанавливаются максимально допустимые уровни содержания природных компонентов в природных минеральных водах, а также максимально допустимые уровни остатков веществ, образующихся в результате обработки природных минеральных и родниковых вод озонообогащённым воздухом.</w:t>
            </w:r>
          </w:p>
        </w:tc>
        <w:tc>
          <w:tcPr>
            <w:tcW w:w="4365" w:type="dxa"/>
            <w:vMerge/>
            <w:tcBorders>
              <w:left w:val="single" w:sz="8" w:space="0" w:color="000000"/>
              <w:bottom w:val="single" w:sz="8" w:space="0" w:color="000000"/>
              <w:right w:val="single" w:sz="8" w:space="0" w:color="000000"/>
            </w:tcBorders>
          </w:tcPr>
          <w:p w14:paraId="1660F373" w14:textId="77777777" w:rsidR="00B9546D" w:rsidRPr="00B9546D" w:rsidRDefault="00B9546D" w:rsidP="00B9546D">
            <w:pPr>
              <w:rPr>
                <w:lang w:val="ru-RU"/>
              </w:rPr>
            </w:pPr>
          </w:p>
        </w:tc>
      </w:tr>
      <w:tr w:rsidR="00B9546D" w:rsidRPr="00B9546D" w14:paraId="7D73308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27AB3EA" w14:textId="1759FE47" w:rsidR="00B9546D" w:rsidRPr="006231C5" w:rsidRDefault="00B9546D" w:rsidP="00B9546D">
            <w:pPr>
              <w:rPr>
                <w:rFonts w:ascii="Times New Roman" w:eastAsia="Times New Roman" w:hAnsi="Times New Roman" w:cs="Times New Roman"/>
                <w:sz w:val="24"/>
                <w:szCs w:val="24"/>
                <w:lang w:val="ru-RU" w:eastAsia="ru-RU"/>
              </w:rPr>
            </w:pPr>
            <w:r w:rsidRPr="006231C5">
              <w:rPr>
                <w:rFonts w:ascii="Times New Roman" w:eastAsia="Times New Roman" w:hAnsi="Times New Roman" w:cs="Times New Roman"/>
                <w:sz w:val="24"/>
                <w:szCs w:val="24"/>
                <w:lang w:val="ru-RU" w:eastAsia="ru-RU"/>
              </w:rPr>
              <w:t>40</w:t>
            </w:r>
          </w:p>
        </w:tc>
        <w:tc>
          <w:tcPr>
            <w:tcW w:w="2410" w:type="dxa"/>
            <w:tcBorders>
              <w:top w:val="single" w:sz="8" w:space="0" w:color="000000"/>
              <w:left w:val="single" w:sz="8" w:space="0" w:color="000000"/>
              <w:bottom w:val="single" w:sz="8" w:space="0" w:color="000000"/>
              <w:right w:val="single" w:sz="8" w:space="0" w:color="000000"/>
            </w:tcBorders>
          </w:tcPr>
          <w:p w14:paraId="0854C9D7" w14:textId="78D1A987" w:rsidR="00B9546D" w:rsidRPr="00B9546D" w:rsidRDefault="00B9546D" w:rsidP="00B954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G/SPS/N/CAN/1596/Add.1</w:t>
            </w:r>
          </w:p>
        </w:tc>
        <w:tc>
          <w:tcPr>
            <w:tcW w:w="5670" w:type="dxa"/>
            <w:tcBorders>
              <w:top w:val="single" w:sz="8" w:space="0" w:color="000000"/>
              <w:left w:val="single" w:sz="8" w:space="0" w:color="000000"/>
              <w:bottom w:val="single" w:sz="8" w:space="0" w:color="000000"/>
              <w:right w:val="single" w:sz="8" w:space="0" w:color="000000"/>
            </w:tcBorders>
          </w:tcPr>
          <w:p w14:paraId="2C3B74C1" w14:textId="77777777" w:rsidR="00B9546D" w:rsidRPr="00B9546D" w:rsidRDefault="00B9546D" w:rsidP="00B9546D">
            <w:pPr>
              <w:rPr>
                <w:lang w:val="ru-RU"/>
              </w:rPr>
            </w:pPr>
            <w:r w:rsidRPr="00B9546D">
              <w:rPr>
                <w:lang w:val="ru-RU"/>
              </w:rPr>
              <w:t>Установленные максимально допустимые уровни остаточных количеств: Хлорантранилипрол</w:t>
            </w:r>
          </w:p>
          <w:p w14:paraId="7FFAE767" w14:textId="77777777" w:rsidR="00B9546D" w:rsidRPr="00B9546D" w:rsidRDefault="00B9546D" w:rsidP="00B9546D">
            <w:pPr>
              <w:rPr>
                <w:lang w:val="ru-RU"/>
              </w:rPr>
            </w:pPr>
            <w:r w:rsidRPr="00B9546D">
              <w:rPr>
                <w:lang w:val="ru-RU"/>
              </w:rPr>
              <w:t>Документ о предлагаемых максимально допустимых уровнях остаточных количеств (PMRL) для хлорантранилипрола, нотифицированный в документе G/SPS/N/CAN/1596 (от 25 июля 2025 года), был принят 10 сентября 2026 года. Предлагаемые МДУ были установлены путем внесения в Базу данных максимально допустимых уровней остаточных количеств и приведены непосредственно ниже:</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59"/>
              <w:gridCol w:w="8530"/>
            </w:tblGrid>
            <w:tr w:rsidR="00B9546D" w:rsidRPr="004757E4" w14:paraId="65A3317A" w14:textId="77777777" w:rsidTr="00B9546D">
              <w:trPr>
                <w:tblCellSpacing w:w="15" w:type="dxa"/>
              </w:trPr>
              <w:tc>
                <w:tcPr>
                  <w:tcW w:w="1114" w:type="dxa"/>
                  <w:tcBorders>
                    <w:bottom w:val="single" w:sz="6" w:space="0" w:color="DCDFE5"/>
                  </w:tcBorders>
                  <w:vAlign w:val="center"/>
                  <w:hideMark/>
                </w:tcPr>
                <w:p w14:paraId="578C5A18" w14:textId="77777777" w:rsidR="00B9546D" w:rsidRPr="00B9546D" w:rsidRDefault="00B9546D" w:rsidP="004757E4">
                  <w:pPr>
                    <w:framePr w:hSpace="180" w:wrap="around" w:vAnchor="text" w:hAnchor="page" w:x="1" w:y="-678"/>
                    <w:spacing w:after="0"/>
                    <w:jc w:val="center"/>
                    <w:rPr>
                      <w:lang w:val="ru-RU"/>
                    </w:rPr>
                  </w:pPr>
                  <w:r w:rsidRPr="00B9546D">
                    <w:rPr>
                      <w:lang w:val="ru-RU"/>
                    </w:rPr>
                    <w:t>МДУ (ppm)¹</w:t>
                  </w:r>
                </w:p>
              </w:tc>
              <w:tc>
                <w:tcPr>
                  <w:tcW w:w="8485" w:type="dxa"/>
                  <w:tcBorders>
                    <w:bottom w:val="single" w:sz="6" w:space="0" w:color="DCDFE5"/>
                  </w:tcBorders>
                  <w:vAlign w:val="center"/>
                  <w:hideMark/>
                </w:tcPr>
                <w:p w14:paraId="3E693857" w14:textId="77777777" w:rsidR="00B9546D" w:rsidRPr="00B9546D" w:rsidRDefault="00B9546D" w:rsidP="004757E4">
                  <w:pPr>
                    <w:framePr w:hSpace="180" w:wrap="around" w:vAnchor="text" w:hAnchor="page" w:x="1" w:y="-678"/>
                    <w:spacing w:after="0"/>
                    <w:jc w:val="center"/>
                    <w:rPr>
                      <w:lang w:val="ru-RU"/>
                    </w:rPr>
                  </w:pPr>
                  <w:r w:rsidRPr="00B9546D">
                    <w:rPr>
                      <w:lang w:val="ru-RU"/>
                    </w:rPr>
                    <w:t>Необработанная сельскохозяйственная продукция (RAC) и/или переработанная продукция</w:t>
                  </w:r>
                </w:p>
              </w:tc>
            </w:tr>
            <w:tr w:rsidR="00B9546D" w:rsidRPr="004757E4" w14:paraId="791EC9DB" w14:textId="77777777" w:rsidTr="00B9546D">
              <w:trPr>
                <w:tblCellSpacing w:w="15" w:type="dxa"/>
              </w:trPr>
              <w:tc>
                <w:tcPr>
                  <w:tcW w:w="1114" w:type="dxa"/>
                  <w:tcBorders>
                    <w:bottom w:val="single" w:sz="6" w:space="0" w:color="DCDFE5"/>
                  </w:tcBorders>
                  <w:vAlign w:val="center"/>
                  <w:hideMark/>
                </w:tcPr>
                <w:p w14:paraId="40AE0749" w14:textId="77777777" w:rsidR="00B9546D" w:rsidRPr="00B9546D" w:rsidRDefault="00B9546D" w:rsidP="004757E4">
                  <w:pPr>
                    <w:framePr w:hSpace="180" w:wrap="around" w:vAnchor="text" w:hAnchor="page" w:x="1" w:y="-678"/>
                    <w:spacing w:after="0"/>
                    <w:rPr>
                      <w:lang w:val="ru-RU"/>
                    </w:rPr>
                  </w:pPr>
                  <w:r w:rsidRPr="00B9546D">
                    <w:rPr>
                      <w:lang w:val="ru-RU"/>
                    </w:rPr>
                    <w:t>80</w:t>
                  </w:r>
                </w:p>
              </w:tc>
              <w:tc>
                <w:tcPr>
                  <w:tcW w:w="8485" w:type="dxa"/>
                  <w:tcBorders>
                    <w:bottom w:val="single" w:sz="6" w:space="0" w:color="DCDFE5"/>
                  </w:tcBorders>
                  <w:vAlign w:val="center"/>
                  <w:hideMark/>
                </w:tcPr>
                <w:p w14:paraId="6F5A5FEC" w14:textId="77777777" w:rsidR="00B9546D" w:rsidRPr="00B9546D" w:rsidRDefault="00B9546D" w:rsidP="004757E4">
                  <w:pPr>
                    <w:framePr w:hSpace="180" w:wrap="around" w:vAnchor="text" w:hAnchor="page" w:x="1" w:y="-678"/>
                    <w:spacing w:after="0"/>
                    <w:rPr>
                      <w:lang w:val="ru-RU"/>
                    </w:rPr>
                  </w:pPr>
                  <w:r w:rsidRPr="00B9546D">
                    <w:rPr>
                      <w:lang w:val="ru-RU"/>
                    </w:rPr>
                    <w:t>Чай (высушенные листья)</w:t>
                  </w:r>
                </w:p>
              </w:tc>
            </w:tr>
            <w:tr w:rsidR="00B9546D" w:rsidRPr="004757E4" w14:paraId="6FCBEB98" w14:textId="77777777" w:rsidTr="00B9546D">
              <w:trPr>
                <w:tblCellSpacing w:w="15" w:type="dxa"/>
              </w:trPr>
              <w:tc>
                <w:tcPr>
                  <w:tcW w:w="1114" w:type="dxa"/>
                  <w:tcBorders>
                    <w:bottom w:val="single" w:sz="6" w:space="0" w:color="DCDFE5"/>
                  </w:tcBorders>
                  <w:vAlign w:val="center"/>
                  <w:hideMark/>
                </w:tcPr>
                <w:p w14:paraId="2D32D0C5" w14:textId="77777777" w:rsidR="00B9546D" w:rsidRPr="00B9546D" w:rsidRDefault="00B9546D" w:rsidP="004757E4">
                  <w:pPr>
                    <w:framePr w:hSpace="180" w:wrap="around" w:vAnchor="text" w:hAnchor="page" w:x="1" w:y="-678"/>
                    <w:spacing w:after="0"/>
                    <w:rPr>
                      <w:lang w:val="ru-RU"/>
                    </w:rPr>
                  </w:pPr>
                  <w:r w:rsidRPr="00B9546D">
                    <w:rPr>
                      <w:lang w:val="ru-RU"/>
                    </w:rPr>
                    <w:t>2,0</w:t>
                  </w:r>
                </w:p>
              </w:tc>
              <w:tc>
                <w:tcPr>
                  <w:tcW w:w="8485" w:type="dxa"/>
                  <w:tcBorders>
                    <w:bottom w:val="single" w:sz="6" w:space="0" w:color="DCDFE5"/>
                  </w:tcBorders>
                  <w:vAlign w:val="center"/>
                  <w:hideMark/>
                </w:tcPr>
                <w:p w14:paraId="117FD2F0" w14:textId="77777777" w:rsidR="00B9546D" w:rsidRPr="00B9546D" w:rsidRDefault="00B9546D" w:rsidP="004757E4">
                  <w:pPr>
                    <w:framePr w:hSpace="180" w:wrap="around" w:vAnchor="text" w:hAnchor="page" w:x="1" w:y="-678"/>
                    <w:spacing w:after="0"/>
                    <w:rPr>
                      <w:lang w:val="ru-RU"/>
                    </w:rPr>
                  </w:pPr>
                  <w:r w:rsidRPr="00B9546D">
                    <w:rPr>
                      <w:lang w:val="ru-RU"/>
                    </w:rPr>
                    <w:t>Пальмовое масло</w:t>
                  </w:r>
                </w:p>
              </w:tc>
            </w:tr>
            <w:tr w:rsidR="00B9546D" w:rsidRPr="004757E4" w14:paraId="6D5CCA54" w14:textId="77777777" w:rsidTr="00B9546D">
              <w:trPr>
                <w:tblCellSpacing w:w="15" w:type="dxa"/>
              </w:trPr>
              <w:tc>
                <w:tcPr>
                  <w:tcW w:w="1114" w:type="dxa"/>
                  <w:tcBorders>
                    <w:bottom w:val="single" w:sz="6" w:space="0" w:color="DCDFE5"/>
                  </w:tcBorders>
                  <w:vAlign w:val="center"/>
                  <w:hideMark/>
                </w:tcPr>
                <w:p w14:paraId="7D1A1F13" w14:textId="77777777" w:rsidR="00B9546D" w:rsidRPr="00B9546D" w:rsidRDefault="00B9546D" w:rsidP="004757E4">
                  <w:pPr>
                    <w:framePr w:hSpace="180" w:wrap="around" w:vAnchor="text" w:hAnchor="page" w:x="1" w:y="-678"/>
                    <w:spacing w:after="0"/>
                    <w:rPr>
                      <w:lang w:val="ru-RU"/>
                    </w:rPr>
                  </w:pPr>
                  <w:r w:rsidRPr="00B9546D">
                    <w:rPr>
                      <w:lang w:val="ru-RU"/>
                    </w:rPr>
                    <w:t>0,8</w:t>
                  </w:r>
                </w:p>
              </w:tc>
              <w:tc>
                <w:tcPr>
                  <w:tcW w:w="8485" w:type="dxa"/>
                  <w:tcBorders>
                    <w:bottom w:val="single" w:sz="6" w:space="0" w:color="DCDFE5"/>
                  </w:tcBorders>
                  <w:vAlign w:val="center"/>
                  <w:hideMark/>
                </w:tcPr>
                <w:p w14:paraId="6E271BA7" w14:textId="77777777" w:rsidR="00B9546D" w:rsidRPr="00B9546D" w:rsidRDefault="00B9546D" w:rsidP="004757E4">
                  <w:pPr>
                    <w:framePr w:hSpace="180" w:wrap="around" w:vAnchor="text" w:hAnchor="page" w:x="1" w:y="-678"/>
                    <w:spacing w:after="0"/>
                    <w:rPr>
                      <w:lang w:val="ru-RU"/>
                    </w:rPr>
                  </w:pPr>
                  <w:r w:rsidRPr="00B9546D">
                    <w:rPr>
                      <w:lang w:val="ru-RU"/>
                    </w:rPr>
                    <w:t>Плоды масличной пальмы</w:t>
                  </w:r>
                </w:p>
              </w:tc>
            </w:tr>
            <w:tr w:rsidR="00B9546D" w:rsidRPr="004757E4" w14:paraId="2D41AB7E" w14:textId="77777777" w:rsidTr="00B9546D">
              <w:trPr>
                <w:tblCellSpacing w:w="15" w:type="dxa"/>
              </w:trPr>
              <w:tc>
                <w:tcPr>
                  <w:tcW w:w="1114" w:type="dxa"/>
                  <w:tcBorders>
                    <w:bottom w:val="nil"/>
                  </w:tcBorders>
                  <w:vAlign w:val="center"/>
                  <w:hideMark/>
                </w:tcPr>
                <w:p w14:paraId="1BCAF1AD" w14:textId="77777777" w:rsidR="00B9546D" w:rsidRPr="00B9546D" w:rsidRDefault="00B9546D" w:rsidP="004757E4">
                  <w:pPr>
                    <w:framePr w:hSpace="180" w:wrap="around" w:vAnchor="text" w:hAnchor="page" w:x="1" w:y="-678"/>
                    <w:spacing w:after="0"/>
                    <w:rPr>
                      <w:lang w:val="ru-RU"/>
                    </w:rPr>
                  </w:pPr>
                  <w:r w:rsidRPr="00B9546D">
                    <w:rPr>
                      <w:lang w:val="ru-RU"/>
                    </w:rPr>
                    <w:t>0,3</w:t>
                  </w:r>
                </w:p>
              </w:tc>
              <w:tc>
                <w:tcPr>
                  <w:tcW w:w="8485" w:type="dxa"/>
                  <w:tcBorders>
                    <w:bottom w:val="nil"/>
                  </w:tcBorders>
                  <w:vAlign w:val="center"/>
                  <w:hideMark/>
                </w:tcPr>
                <w:p w14:paraId="53A648BF" w14:textId="77777777" w:rsidR="00B9546D" w:rsidRPr="00B9546D" w:rsidRDefault="00B9546D" w:rsidP="004757E4">
                  <w:pPr>
                    <w:framePr w:hSpace="180" w:wrap="around" w:vAnchor="text" w:hAnchor="page" w:x="1" w:y="-678"/>
                    <w:spacing w:after="0"/>
                    <w:rPr>
                      <w:lang w:val="ru-RU"/>
                    </w:rPr>
                  </w:pPr>
                  <w:r w:rsidRPr="00B9546D">
                    <w:rPr>
                      <w:lang w:val="ru-RU"/>
                    </w:rPr>
                    <w:t>Авокадо</w:t>
                  </w:r>
                </w:p>
              </w:tc>
            </w:tr>
          </w:tbl>
          <w:p w14:paraId="4B5CCE06" w14:textId="77777777" w:rsidR="00B9546D" w:rsidRPr="00B9546D" w:rsidRDefault="00B9546D" w:rsidP="00B9546D">
            <w:pPr>
              <w:rPr>
                <w:lang w:val="ru-RU"/>
              </w:rPr>
            </w:pPr>
            <w:r w:rsidRPr="00B9546D">
              <w:rPr>
                <w:lang w:val="ru-RU"/>
              </w:rPr>
              <w:t>¹ 1 ppm = миллионная доля (частей на миллион)</w:t>
            </w:r>
          </w:p>
          <w:p w14:paraId="2DA88B57" w14:textId="77777777" w:rsidR="00B9546D" w:rsidRDefault="00B9546D" w:rsidP="00B9546D">
            <w:pPr>
              <w:rPr>
                <w:lang w:val="ru-RU"/>
              </w:rPr>
            </w:pPr>
            <w:r w:rsidRPr="00B9546D">
              <w:rPr>
                <w:lang w:val="ru-RU"/>
              </w:rPr>
              <w:t>МДУ, установленные в Канаде, можно найти с помощью Базы данных максимально допустимых уровней остаточных количеств Министерства здравоохранения Канады (Health Canada) (</w:t>
            </w:r>
            <w:hyperlink r:id="rId72" w:history="1">
              <w:r w:rsidR="00776376" w:rsidRPr="004333BA">
                <w:rPr>
                  <w:rStyle w:val="aff9"/>
                  <w:lang w:val="ru-RU"/>
                </w:rPr>
                <w:t>https://pest-control.canada.ca/pesticide-registry/en/mrl-search.html</w:t>
              </w:r>
            </w:hyperlink>
            <w:r w:rsidRPr="00B9546D">
              <w:rPr>
                <w:lang w:val="ru-RU"/>
              </w:rPr>
              <w:t>)</w:t>
            </w:r>
            <w:r w:rsidR="00776376">
              <w:rPr>
                <w:lang w:val="ru-RU"/>
              </w:rPr>
              <w:t xml:space="preserve"> </w:t>
            </w:r>
            <w:r w:rsidRPr="00B9546D">
              <w:rPr>
                <w:lang w:val="ru-RU"/>
              </w:rPr>
              <w:t xml:space="preserve"> на веб-странице, посвященной максимально допустимым уровням остаточных количеств, здоровью человека и безопасности пищевых продуктов </w:t>
            </w:r>
            <w:r w:rsidRPr="00B9546D">
              <w:rPr>
                <w:lang w:val="ru-RU"/>
              </w:rPr>
              <w:lastRenderedPageBreak/>
              <w:t>(</w:t>
            </w:r>
            <w:hyperlink r:id="rId73" w:history="1">
              <w:r w:rsidR="00776376" w:rsidRPr="004333BA">
                <w:rPr>
                  <w:rStyle w:val="aff9"/>
                  <w:lang w:val="ru-RU"/>
                </w:rPr>
                <w:t>https://www.canada.ca/en/health-canada/services/consumer-product-safety/pesticides-pest-management/public/protecting-your-health-environment/pesticides-food/maximum-residue-limits-pesticides.html</w:t>
              </w:r>
            </w:hyperlink>
            <w:r w:rsidRPr="00B9546D">
              <w:rPr>
                <w:lang w:val="ru-RU"/>
              </w:rPr>
              <w:t>).</w:t>
            </w:r>
            <w:r w:rsidR="00776376">
              <w:rPr>
                <w:lang w:val="ru-RU"/>
              </w:rPr>
              <w:t xml:space="preserve"> </w:t>
            </w:r>
            <w:r w:rsidRPr="00B9546D">
              <w:rPr>
                <w:lang w:val="ru-RU"/>
              </w:rPr>
              <w:t>Данная база данных позволяет пользователям осуществлять поиск по пестицидам или продуктам питания</w:t>
            </w:r>
          </w:p>
          <w:p w14:paraId="37CFE891" w14:textId="35F6551C" w:rsidR="00776376" w:rsidRPr="00B9546D" w:rsidRDefault="00776376" w:rsidP="00B9546D">
            <w:pPr>
              <w:rPr>
                <w:lang w:val="ru-RU"/>
              </w:rPr>
            </w:pPr>
            <w:r w:rsidRPr="00B9546D">
              <w:rPr>
                <w:lang w:val="kk-KZ"/>
              </w:rPr>
              <w:t>[X]Уведомление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3E19C3A4" w14:textId="5819161B" w:rsidR="00B9546D" w:rsidRPr="00B9546D" w:rsidRDefault="00776376" w:rsidP="00B954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w:t>
            </w:r>
          </w:p>
        </w:tc>
      </w:tr>
      <w:tr w:rsidR="00B9546D" w:rsidRPr="00456983" w14:paraId="37FFCB5D" w14:textId="77777777" w:rsidTr="00B14C4E">
        <w:trPr>
          <w:gridAfter w:val="2"/>
          <w:wAfter w:w="4365" w:type="dxa"/>
        </w:trPr>
        <w:tc>
          <w:tcPr>
            <w:tcW w:w="817" w:type="dxa"/>
            <w:vMerge/>
            <w:tcBorders>
              <w:left w:val="single" w:sz="8" w:space="0" w:color="000000"/>
              <w:right w:val="single" w:sz="8" w:space="0" w:color="000000"/>
            </w:tcBorders>
          </w:tcPr>
          <w:p w14:paraId="7185B2ED" w14:textId="77777777" w:rsidR="00B9546D" w:rsidRPr="00B9546D" w:rsidRDefault="00B9546D" w:rsidP="00B9546D">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12E155A" w14:textId="55A55CF7" w:rsidR="00B9546D" w:rsidRDefault="00B9546D" w:rsidP="00B9546D">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4FF5DCDC" w14:textId="09ABA9E3" w:rsidR="00B9546D" w:rsidRPr="00776376" w:rsidRDefault="00776376" w:rsidP="00B9546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right w:val="single" w:sz="8" w:space="0" w:color="000000"/>
            </w:tcBorders>
          </w:tcPr>
          <w:p w14:paraId="2626C27C" w14:textId="77777777" w:rsidR="00B9546D" w:rsidRPr="00B9546D" w:rsidRDefault="00B9546D" w:rsidP="00B9546D"/>
        </w:tc>
      </w:tr>
      <w:tr w:rsidR="00B9546D" w:rsidRPr="003207DF" w14:paraId="2E9300C2"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1C03E4E" w14:textId="77777777" w:rsidR="00B9546D" w:rsidRPr="00B9546D" w:rsidRDefault="00B9546D" w:rsidP="00B9546D">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57232082" w14:textId="58D3696E" w:rsidR="00B9546D" w:rsidRPr="00B9546D" w:rsidRDefault="00B9546D" w:rsidP="00B954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Канада</w:t>
            </w:r>
          </w:p>
        </w:tc>
        <w:tc>
          <w:tcPr>
            <w:tcW w:w="5670" w:type="dxa"/>
            <w:tcBorders>
              <w:top w:val="single" w:sz="8" w:space="0" w:color="000000"/>
              <w:left w:val="single" w:sz="8" w:space="0" w:color="000000"/>
              <w:bottom w:val="single" w:sz="8" w:space="0" w:color="000000"/>
              <w:right w:val="single" w:sz="8" w:space="0" w:color="000000"/>
            </w:tcBorders>
          </w:tcPr>
          <w:p w14:paraId="79A303D3" w14:textId="19A13273" w:rsidR="00B9546D" w:rsidRPr="00776376" w:rsidRDefault="00776376" w:rsidP="00B9546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Borders>
              <w:left w:val="single" w:sz="8" w:space="0" w:color="000000"/>
              <w:bottom w:val="single" w:sz="8" w:space="0" w:color="000000"/>
              <w:right w:val="single" w:sz="8" w:space="0" w:color="000000"/>
            </w:tcBorders>
          </w:tcPr>
          <w:p w14:paraId="7DD6A55E" w14:textId="77777777" w:rsidR="00B9546D" w:rsidRPr="00B9546D" w:rsidRDefault="00B9546D" w:rsidP="00B9546D"/>
        </w:tc>
      </w:tr>
      <w:tr w:rsidR="00B9546D" w:rsidRPr="00776376" w14:paraId="5D45073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9ECDA9E" w14:textId="32DAE408" w:rsidR="00B9546D" w:rsidRPr="009477BB" w:rsidRDefault="00B9546D" w:rsidP="00B9546D">
            <w:pPr>
              <w:rPr>
                <w:rFonts w:ascii="Times New Roman" w:eastAsia="Times New Roman" w:hAnsi="Times New Roman"/>
                <w:sz w:val="20"/>
              </w:rPr>
            </w:pPr>
            <w:r>
              <w:rPr>
                <w:rFonts w:ascii="Times New Roman" w:eastAsia="Times New Roman" w:hAnsi="Times New Roman"/>
                <w:sz w:val="20"/>
              </w:rPr>
              <w:t>41</w:t>
            </w:r>
          </w:p>
        </w:tc>
        <w:tc>
          <w:tcPr>
            <w:tcW w:w="2410" w:type="dxa"/>
            <w:tcBorders>
              <w:top w:val="single" w:sz="8" w:space="0" w:color="000000"/>
              <w:left w:val="single" w:sz="8" w:space="0" w:color="000000"/>
              <w:bottom w:val="single" w:sz="8" w:space="0" w:color="000000"/>
              <w:right w:val="single" w:sz="8" w:space="0" w:color="000000"/>
            </w:tcBorders>
          </w:tcPr>
          <w:p w14:paraId="7652A620" w14:textId="77777777" w:rsidR="00776376" w:rsidRPr="00776376" w:rsidRDefault="00776376" w:rsidP="00776376">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G/SPS/N/ARE/325, G/SPS/N/BHR/277</w:t>
            </w:r>
          </w:p>
          <w:p w14:paraId="5BBC04EC" w14:textId="77777777" w:rsidR="00776376" w:rsidRPr="00776376" w:rsidRDefault="00776376" w:rsidP="00776376">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G/SPS/N/KWT/207, G/SPS/N/OMN/173</w:t>
            </w:r>
          </w:p>
          <w:p w14:paraId="5715AFC5" w14:textId="77777777" w:rsidR="00776376" w:rsidRPr="00776376" w:rsidRDefault="00776376" w:rsidP="00776376">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G/SPS/N/QAT/176, G/SPS/N/SAU/626</w:t>
            </w:r>
          </w:p>
          <w:p w14:paraId="7E8BBB55" w14:textId="3697F42B" w:rsidR="00B9546D" w:rsidRPr="00776376" w:rsidRDefault="00776376" w:rsidP="00776376">
            <w:pPr>
              <w:shd w:val="clear" w:color="auto" w:fill="FFFFFF"/>
              <w:spacing w:after="0" w:line="240" w:lineRule="auto"/>
              <w:rPr>
                <w:rFonts w:ascii="Arial" w:eastAsia="Times New Roman" w:hAnsi="Arial" w:cs="Arial"/>
                <w:sz w:val="20"/>
                <w:szCs w:val="20"/>
                <w:lang w:val="ru-RU" w:eastAsia="ru-RU"/>
              </w:rPr>
            </w:pPr>
            <w:r w:rsidRPr="00776376">
              <w:rPr>
                <w:rFonts w:ascii="Arial" w:eastAsia="Times New Roman" w:hAnsi="Arial" w:cs="Arial"/>
                <w:sz w:val="20"/>
                <w:szCs w:val="20"/>
                <w:lang w:val="ru-RU" w:eastAsia="ru-RU"/>
              </w:rPr>
              <w:t>G/SPS/N/YEM/117</w:t>
            </w:r>
          </w:p>
        </w:tc>
        <w:tc>
          <w:tcPr>
            <w:tcW w:w="5670" w:type="dxa"/>
            <w:tcBorders>
              <w:top w:val="single" w:sz="8" w:space="0" w:color="000000"/>
              <w:left w:val="single" w:sz="8" w:space="0" w:color="000000"/>
              <w:bottom w:val="single" w:sz="8" w:space="0" w:color="000000"/>
              <w:right w:val="single" w:sz="8" w:space="0" w:color="000000"/>
            </w:tcBorders>
          </w:tcPr>
          <w:p w14:paraId="23E503D6" w14:textId="77777777" w:rsidR="00B9546D" w:rsidRDefault="00776376" w:rsidP="00B9546D">
            <w:pPr>
              <w:rPr>
                <w:lang w:val="ru-RU"/>
              </w:rPr>
            </w:pPr>
            <w:r w:rsidRPr="00776376">
              <w:rPr>
                <w:lang w:val="ru-RU"/>
              </w:rPr>
              <w:t>Сушеная куркума.  Язык(ы): арабский и английский. Количество страниц: 9 и 7</w:t>
            </w:r>
          </w:p>
          <w:p w14:paraId="02BF1A3F" w14:textId="77777777" w:rsidR="00776376" w:rsidRDefault="004757E4" w:rsidP="00B9546D">
            <w:pPr>
              <w:rPr>
                <w:lang w:val="ru-RU"/>
              </w:rPr>
            </w:pPr>
            <w:hyperlink r:id="rId74" w:history="1">
              <w:r w:rsidR="00776376" w:rsidRPr="004333BA">
                <w:rPr>
                  <w:rStyle w:val="aff9"/>
                  <w:lang w:val="ru-RU"/>
                </w:rPr>
                <w:t>https://members.wto.org/crnattachments/2026/SPS/SAU/26_04802_00_e.pdf</w:t>
              </w:r>
            </w:hyperlink>
            <w:r w:rsidR="00776376">
              <w:rPr>
                <w:lang w:val="ru-RU"/>
              </w:rPr>
              <w:t xml:space="preserve"> </w:t>
            </w:r>
          </w:p>
          <w:p w14:paraId="519EA736" w14:textId="450D7A86" w:rsidR="00776376" w:rsidRPr="006231C5" w:rsidRDefault="004757E4" w:rsidP="00B9546D">
            <w:pPr>
              <w:rPr>
                <w:lang w:val="ru-RU"/>
              </w:rPr>
            </w:pPr>
            <w:hyperlink r:id="rId75" w:history="1">
              <w:r w:rsidR="00776376" w:rsidRPr="004333BA">
                <w:rPr>
                  <w:rStyle w:val="aff9"/>
                  <w:lang w:val="ru-RU"/>
                </w:rPr>
                <w:t>https://members.wto.org/crnattachments/2026/SPS/SAU/26_04802_00_x.pdf</w:t>
              </w:r>
            </w:hyperlink>
            <w:r w:rsidR="00776376">
              <w:rPr>
                <w:lang w:val="ru-RU"/>
              </w:rPr>
              <w:t xml:space="preserve"> </w:t>
            </w:r>
          </w:p>
        </w:tc>
        <w:tc>
          <w:tcPr>
            <w:tcW w:w="4365" w:type="dxa"/>
            <w:vMerge w:val="restart"/>
            <w:tcBorders>
              <w:top w:val="single" w:sz="8" w:space="0" w:color="000000"/>
              <w:left w:val="single" w:sz="8" w:space="0" w:color="000000"/>
              <w:right w:val="single" w:sz="8" w:space="0" w:color="000000"/>
            </w:tcBorders>
          </w:tcPr>
          <w:p w14:paraId="4E819BDB" w14:textId="557737C0" w:rsidR="00B9546D" w:rsidRPr="000E2320" w:rsidRDefault="00776376" w:rsidP="00B9546D">
            <w:pPr>
              <w:rPr>
                <w:lang w:val="ru-RU"/>
              </w:rPr>
            </w:pPr>
            <w:r>
              <w:rPr>
                <w:lang w:val="ru-RU"/>
              </w:rPr>
              <w:t>15/11/26</w:t>
            </w:r>
          </w:p>
        </w:tc>
      </w:tr>
      <w:tr w:rsidR="00776376" w:rsidRPr="003207DF" w14:paraId="129545D4" w14:textId="77777777" w:rsidTr="00B14C4E">
        <w:trPr>
          <w:gridAfter w:val="2"/>
          <w:wAfter w:w="4365" w:type="dxa"/>
        </w:trPr>
        <w:tc>
          <w:tcPr>
            <w:tcW w:w="817" w:type="dxa"/>
            <w:vMerge/>
            <w:tcBorders>
              <w:left w:val="single" w:sz="8" w:space="0" w:color="000000"/>
              <w:right w:val="single" w:sz="8" w:space="0" w:color="000000"/>
            </w:tcBorders>
          </w:tcPr>
          <w:p w14:paraId="5CAF875F" w14:textId="77777777" w:rsidR="00776376" w:rsidRPr="000E2320" w:rsidRDefault="00776376" w:rsidP="00776376">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E9288B" w14:textId="1E33184B" w:rsidR="00776376" w:rsidRPr="000E2320" w:rsidRDefault="00776376" w:rsidP="00776376">
            <w:pPr>
              <w:rPr>
                <w:lang w:val="kk-KZ"/>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0FC53EF5" w14:textId="59D475E9" w:rsidR="00776376" w:rsidRPr="00890D00" w:rsidRDefault="00776376" w:rsidP="00776376">
            <w:pPr>
              <w:spacing w:before="100" w:beforeAutospacing="1" w:after="100" w:afterAutospacing="1" w:line="240" w:lineRule="auto"/>
              <w:rPr>
                <w:rFonts w:ascii="Times New Roman" w:eastAsia="Times New Roman" w:hAnsi="Times New Roman" w:cs="Times New Roman"/>
                <w:sz w:val="24"/>
                <w:szCs w:val="24"/>
                <w:lang w:val="ru-RU" w:eastAsia="ru-RU"/>
              </w:rPr>
            </w:pPr>
            <w:r w:rsidRPr="00776376">
              <w:rPr>
                <w:rFonts w:ascii="Times New Roman" w:eastAsia="Times New Roman" w:hAnsi="Times New Roman" w:cs="Times New Roman"/>
                <w:sz w:val="24"/>
                <w:szCs w:val="24"/>
                <w:lang w:val="ru-RU" w:eastAsia="ru-RU"/>
              </w:rPr>
              <w:t>Код ICS: 67.220.10</w:t>
            </w:r>
          </w:p>
        </w:tc>
        <w:tc>
          <w:tcPr>
            <w:tcW w:w="4365" w:type="dxa"/>
            <w:vMerge/>
            <w:tcBorders>
              <w:left w:val="single" w:sz="8" w:space="0" w:color="000000"/>
              <w:right w:val="single" w:sz="8" w:space="0" w:color="000000"/>
            </w:tcBorders>
          </w:tcPr>
          <w:p w14:paraId="1D0CE40B" w14:textId="77777777" w:rsidR="00776376" w:rsidRPr="00890D00" w:rsidRDefault="00776376" w:rsidP="00776376">
            <w:pPr>
              <w:rPr>
                <w:lang w:val="ru-RU"/>
              </w:rPr>
            </w:pPr>
          </w:p>
        </w:tc>
      </w:tr>
      <w:tr w:rsidR="00776376" w:rsidRPr="00776376" w14:paraId="080C4318"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4D26EBF" w14:textId="77777777" w:rsidR="00776376" w:rsidRPr="00890D00" w:rsidRDefault="00776376" w:rsidP="00776376">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7EF5BBF" w14:textId="29397F8B" w:rsidR="00776376" w:rsidRPr="000E2320" w:rsidRDefault="00776376" w:rsidP="00776376">
            <w:pPr>
              <w:rPr>
                <w:lang w:val="kk-KZ"/>
              </w:rPr>
            </w:pPr>
            <w:r w:rsidRPr="00776376">
              <w:rPr>
                <w:lang w:val="kk-KZ"/>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749F775D" w14:textId="7FF3C2F0" w:rsidR="00776376" w:rsidRPr="00890D00" w:rsidRDefault="00776376" w:rsidP="00776376">
            <w:pPr>
              <w:spacing w:before="100" w:beforeAutospacing="1" w:after="100" w:afterAutospacing="1" w:line="240" w:lineRule="auto"/>
              <w:rPr>
                <w:rFonts w:ascii="Times New Roman" w:eastAsia="Times New Roman" w:hAnsi="Times New Roman" w:cs="Times New Roman"/>
                <w:sz w:val="24"/>
                <w:szCs w:val="24"/>
                <w:lang w:val="ru-RU" w:eastAsia="ru-RU"/>
              </w:rPr>
            </w:pPr>
            <w:r w:rsidRPr="00776376">
              <w:rPr>
                <w:lang w:val="ru-RU"/>
              </w:rPr>
              <w:t xml:space="preserve">Настоящий Технический регламент стран Персидского залива устанавливает требования, которым должна соответствовать высушенная куркума в формах, указанных в пункте (4), предназначенная для непосредственного употребления в пищу, использования в качестве ингредиента при переработке пищевых продуктов или, в случае необходимости, для переупаковки. </w:t>
            </w:r>
            <w:r>
              <w:t>Он не распространяется на продукцию, предназначенную для промышленной переработки</w:t>
            </w:r>
          </w:p>
        </w:tc>
        <w:tc>
          <w:tcPr>
            <w:tcW w:w="4365" w:type="dxa"/>
            <w:vMerge/>
            <w:tcBorders>
              <w:left w:val="single" w:sz="8" w:space="0" w:color="000000"/>
              <w:bottom w:val="single" w:sz="8" w:space="0" w:color="000000"/>
              <w:right w:val="single" w:sz="8" w:space="0" w:color="000000"/>
            </w:tcBorders>
          </w:tcPr>
          <w:p w14:paraId="24B327D8" w14:textId="77777777" w:rsidR="00776376" w:rsidRPr="006231C5" w:rsidRDefault="00776376" w:rsidP="00776376">
            <w:pPr>
              <w:rPr>
                <w:lang w:val="ru-RU"/>
              </w:rPr>
            </w:pPr>
          </w:p>
        </w:tc>
      </w:tr>
      <w:tr w:rsidR="00B753C4" w:rsidRPr="00B753C4" w14:paraId="029F7C8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47105B7" w14:textId="4ED46028" w:rsidR="00B753C4" w:rsidRDefault="00B753C4" w:rsidP="00B753C4">
            <w:pPr>
              <w:rPr>
                <w:rFonts w:ascii="Times New Roman" w:eastAsia="Times New Roman" w:hAnsi="Times New Roman"/>
                <w:sz w:val="20"/>
                <w:lang w:val="ru-RU"/>
              </w:rPr>
            </w:pPr>
            <w:r>
              <w:rPr>
                <w:rFonts w:ascii="Times New Roman" w:eastAsia="Times New Roman" w:hAnsi="Times New Roman"/>
                <w:sz w:val="20"/>
                <w:lang w:val="ru-RU"/>
              </w:rPr>
              <w:t>42</w:t>
            </w:r>
          </w:p>
        </w:tc>
        <w:tc>
          <w:tcPr>
            <w:tcW w:w="2410" w:type="dxa"/>
            <w:tcBorders>
              <w:top w:val="single" w:sz="8" w:space="0" w:color="000000"/>
              <w:left w:val="single" w:sz="8" w:space="0" w:color="000000"/>
              <w:bottom w:val="single" w:sz="8" w:space="0" w:color="000000"/>
              <w:right w:val="single" w:sz="8" w:space="0" w:color="000000"/>
            </w:tcBorders>
          </w:tcPr>
          <w:p w14:paraId="087324E3" w14:textId="77777777" w:rsidR="00B753C4" w:rsidRPr="00776376" w:rsidRDefault="00B753C4" w:rsidP="00B753C4">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G/SPS/N/ARE/324, G/SPS/N/BHR/276</w:t>
            </w:r>
          </w:p>
          <w:p w14:paraId="445AC4AC" w14:textId="77777777" w:rsidR="00B753C4" w:rsidRPr="00776376" w:rsidRDefault="00B753C4" w:rsidP="00B753C4">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G/SPS/N/KWT/206, G/SPS/N/OMN/172</w:t>
            </w:r>
          </w:p>
          <w:p w14:paraId="6937DAC4" w14:textId="77777777" w:rsidR="00B753C4" w:rsidRPr="00776376" w:rsidRDefault="00B753C4" w:rsidP="00B753C4">
            <w:pPr>
              <w:shd w:val="clear" w:color="auto" w:fill="FFFFFF"/>
              <w:spacing w:after="0" w:line="240" w:lineRule="auto"/>
              <w:rPr>
                <w:rFonts w:ascii="Arial" w:eastAsia="Times New Roman" w:hAnsi="Arial" w:cs="Arial"/>
                <w:sz w:val="20"/>
                <w:szCs w:val="20"/>
                <w:lang w:eastAsia="ru-RU"/>
              </w:rPr>
            </w:pPr>
            <w:r w:rsidRPr="00776376">
              <w:rPr>
                <w:rFonts w:ascii="Arial" w:eastAsia="Times New Roman" w:hAnsi="Arial" w:cs="Arial"/>
                <w:sz w:val="20"/>
                <w:szCs w:val="20"/>
                <w:lang w:eastAsia="ru-RU"/>
              </w:rPr>
              <w:t>G/SPS/N/QAT/175, G/SPS/N/SAU/625</w:t>
            </w:r>
          </w:p>
          <w:p w14:paraId="7EF4E6C3" w14:textId="3F001BA4" w:rsidR="00B753C4" w:rsidRPr="00776376" w:rsidRDefault="00B753C4" w:rsidP="00B753C4">
            <w:pPr>
              <w:shd w:val="clear" w:color="auto" w:fill="FFFFFF"/>
              <w:spacing w:after="0" w:line="240" w:lineRule="auto"/>
              <w:rPr>
                <w:rFonts w:ascii="Arial" w:eastAsia="Times New Roman" w:hAnsi="Arial" w:cs="Arial"/>
                <w:sz w:val="20"/>
                <w:szCs w:val="20"/>
                <w:lang w:val="ru-RU" w:eastAsia="ru-RU"/>
              </w:rPr>
            </w:pPr>
            <w:r w:rsidRPr="00776376">
              <w:rPr>
                <w:rFonts w:ascii="Arial" w:eastAsia="Times New Roman" w:hAnsi="Arial" w:cs="Arial"/>
                <w:sz w:val="20"/>
                <w:szCs w:val="20"/>
                <w:lang w:val="ru-RU" w:eastAsia="ru-RU"/>
              </w:rPr>
              <w:t>G/SPS/N/YEM/116</w:t>
            </w:r>
          </w:p>
        </w:tc>
        <w:tc>
          <w:tcPr>
            <w:tcW w:w="5670" w:type="dxa"/>
            <w:tcBorders>
              <w:top w:val="single" w:sz="8" w:space="0" w:color="000000"/>
              <w:left w:val="single" w:sz="8" w:space="0" w:color="000000"/>
              <w:bottom w:val="single" w:sz="8" w:space="0" w:color="000000"/>
              <w:right w:val="single" w:sz="8" w:space="0" w:color="000000"/>
            </w:tcBorders>
          </w:tcPr>
          <w:p w14:paraId="06DF77AA" w14:textId="77777777" w:rsidR="00B753C4" w:rsidRDefault="00B753C4" w:rsidP="00B753C4">
            <w:pPr>
              <w:jc w:val="both"/>
              <w:rPr>
                <w:rFonts w:ascii="Times New Roman" w:eastAsia="Times New Roman" w:hAnsi="Times New Roman" w:cs="Times New Roman"/>
                <w:sz w:val="24"/>
                <w:szCs w:val="24"/>
                <w:lang w:val="ru-RU" w:eastAsia="ru-RU"/>
              </w:rPr>
            </w:pPr>
            <w:r w:rsidRPr="00776376">
              <w:rPr>
                <w:rFonts w:ascii="Times New Roman" w:eastAsia="Times New Roman" w:hAnsi="Times New Roman" w:cs="Times New Roman"/>
                <w:sz w:val="24"/>
                <w:szCs w:val="24"/>
                <w:lang w:val="ru-RU" w:eastAsia="ru-RU"/>
              </w:rPr>
              <w:t>Помидоры в упаковке.  Язык(ы): арабский и английский. Количество страниц: 7 и 8</w:t>
            </w:r>
          </w:p>
          <w:p w14:paraId="2F2FF9BF" w14:textId="77777777" w:rsidR="00B753C4" w:rsidRDefault="004757E4" w:rsidP="00B753C4">
            <w:pPr>
              <w:jc w:val="both"/>
              <w:rPr>
                <w:rFonts w:ascii="Times New Roman" w:eastAsia="Times New Roman" w:hAnsi="Times New Roman" w:cs="Times New Roman"/>
                <w:sz w:val="24"/>
                <w:szCs w:val="24"/>
                <w:lang w:val="ru-RU" w:eastAsia="ru-RU"/>
              </w:rPr>
            </w:pPr>
            <w:hyperlink r:id="rId76" w:history="1">
              <w:r w:rsidR="00B753C4" w:rsidRPr="004333BA">
                <w:rPr>
                  <w:rStyle w:val="aff9"/>
                  <w:rFonts w:ascii="Times New Roman" w:eastAsia="Times New Roman" w:hAnsi="Times New Roman" w:cs="Times New Roman"/>
                  <w:sz w:val="24"/>
                  <w:szCs w:val="24"/>
                  <w:lang w:val="ru-RU" w:eastAsia="ru-RU"/>
                </w:rPr>
                <w:t>https://members.wto.org/crnattachments/2026/SPS/SAU/26_04801_00_e.pdf</w:t>
              </w:r>
            </w:hyperlink>
            <w:r w:rsidR="00B753C4">
              <w:rPr>
                <w:rFonts w:ascii="Times New Roman" w:eastAsia="Times New Roman" w:hAnsi="Times New Roman" w:cs="Times New Roman"/>
                <w:sz w:val="24"/>
                <w:szCs w:val="24"/>
                <w:lang w:val="ru-RU" w:eastAsia="ru-RU"/>
              </w:rPr>
              <w:t xml:space="preserve"> </w:t>
            </w:r>
          </w:p>
          <w:p w14:paraId="1445CA44" w14:textId="75084104" w:rsidR="00B753C4" w:rsidRPr="00890D00" w:rsidRDefault="004757E4" w:rsidP="00B753C4">
            <w:pPr>
              <w:jc w:val="both"/>
              <w:rPr>
                <w:rFonts w:ascii="Times New Roman" w:eastAsia="Times New Roman" w:hAnsi="Times New Roman" w:cs="Times New Roman"/>
                <w:sz w:val="24"/>
                <w:szCs w:val="24"/>
                <w:lang w:val="ru-RU" w:eastAsia="ru-RU"/>
              </w:rPr>
            </w:pPr>
            <w:hyperlink r:id="rId77" w:history="1">
              <w:r w:rsidR="00B753C4" w:rsidRPr="004333BA">
                <w:rPr>
                  <w:rStyle w:val="aff9"/>
                  <w:rFonts w:ascii="Times New Roman" w:eastAsia="Times New Roman" w:hAnsi="Times New Roman" w:cs="Times New Roman"/>
                  <w:sz w:val="24"/>
                  <w:szCs w:val="24"/>
                  <w:lang w:val="ru-RU" w:eastAsia="ru-RU"/>
                </w:rPr>
                <w:t>https://members.wto.org/crnattachments/2026/SPS/SAU/26_04801_00_x.pdf</w:t>
              </w:r>
            </w:hyperlink>
            <w:r w:rsidR="00B753C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546D5D41" w14:textId="07ED04F3" w:rsidR="00B753C4" w:rsidRPr="000E2320" w:rsidRDefault="00B753C4" w:rsidP="00B753C4">
            <w:pPr>
              <w:rPr>
                <w:lang w:val="ru-RU"/>
              </w:rPr>
            </w:pPr>
            <w:r>
              <w:rPr>
                <w:lang w:val="ru-RU"/>
              </w:rPr>
              <w:t>15/11/26</w:t>
            </w:r>
          </w:p>
        </w:tc>
      </w:tr>
      <w:tr w:rsidR="00B753C4" w:rsidRPr="003207DF" w14:paraId="19CEC283" w14:textId="77777777" w:rsidTr="00B14C4E">
        <w:trPr>
          <w:gridAfter w:val="2"/>
          <w:wAfter w:w="4365" w:type="dxa"/>
        </w:trPr>
        <w:tc>
          <w:tcPr>
            <w:tcW w:w="817" w:type="dxa"/>
            <w:vMerge/>
            <w:tcBorders>
              <w:left w:val="single" w:sz="8" w:space="0" w:color="000000"/>
              <w:right w:val="single" w:sz="8" w:space="0" w:color="000000"/>
            </w:tcBorders>
          </w:tcPr>
          <w:p w14:paraId="58C99523" w14:textId="77777777" w:rsidR="00B753C4" w:rsidRPr="000E2320" w:rsidRDefault="00B753C4" w:rsidP="00B753C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86B4804" w14:textId="5BA32AF8" w:rsidR="00B753C4" w:rsidRPr="000E2320" w:rsidRDefault="00B753C4" w:rsidP="00B753C4">
            <w:pPr>
              <w:rPr>
                <w:lang w:val="kk-KZ"/>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56B6954C" w14:textId="3152527A" w:rsidR="00B753C4" w:rsidRPr="000C4B26" w:rsidRDefault="00B753C4" w:rsidP="00B753C4">
            <w:pPr>
              <w:rPr>
                <w:rStyle w:val="af6"/>
                <w:rFonts w:ascii="Times New Roman" w:eastAsia="Times New Roman" w:hAnsi="Times New Roman" w:cs="Times New Roman"/>
                <w:b w:val="0"/>
                <w:bCs w:val="0"/>
                <w:sz w:val="24"/>
                <w:szCs w:val="24"/>
                <w:lang w:val="ru-RU" w:eastAsia="ru-RU"/>
              </w:rPr>
            </w:pPr>
            <w:r w:rsidRPr="00776376">
              <w:rPr>
                <w:rFonts w:ascii="Times New Roman" w:eastAsia="Times New Roman" w:hAnsi="Times New Roman" w:cs="Times New Roman"/>
                <w:sz w:val="24"/>
                <w:szCs w:val="24"/>
                <w:lang w:val="ru-RU" w:eastAsia="ru-RU"/>
              </w:rPr>
              <w:t>Код ICS: 67.</w:t>
            </w:r>
            <w:r>
              <w:rPr>
                <w:rFonts w:ascii="Times New Roman" w:eastAsia="Times New Roman" w:hAnsi="Times New Roman" w:cs="Times New Roman"/>
                <w:sz w:val="24"/>
                <w:szCs w:val="24"/>
                <w:lang w:val="ru-RU" w:eastAsia="ru-RU"/>
              </w:rPr>
              <w:t>08</w:t>
            </w:r>
            <w:r w:rsidRPr="00776376">
              <w:rPr>
                <w:rFonts w:ascii="Times New Roman" w:eastAsia="Times New Roman" w:hAnsi="Times New Roman" w:cs="Times New Roman"/>
                <w:sz w:val="24"/>
                <w:szCs w:val="24"/>
                <w:lang w:val="ru-RU" w:eastAsia="ru-RU"/>
              </w:rPr>
              <w:t>0.</w:t>
            </w:r>
            <w:r>
              <w:rPr>
                <w:rFonts w:ascii="Times New Roman" w:eastAsia="Times New Roman" w:hAnsi="Times New Roman" w:cs="Times New Roman"/>
                <w:sz w:val="24"/>
                <w:szCs w:val="24"/>
                <w:lang w:val="ru-RU" w:eastAsia="ru-RU"/>
              </w:rPr>
              <w:t>2</w:t>
            </w:r>
            <w:r w:rsidRPr="00776376">
              <w:rPr>
                <w:rFonts w:ascii="Times New Roman" w:eastAsia="Times New Roman" w:hAnsi="Times New Roman" w:cs="Times New Roman"/>
                <w:sz w:val="24"/>
                <w:szCs w:val="24"/>
                <w:lang w:val="ru-RU" w:eastAsia="ru-RU"/>
              </w:rPr>
              <w:t>0</w:t>
            </w:r>
          </w:p>
        </w:tc>
        <w:tc>
          <w:tcPr>
            <w:tcW w:w="4365" w:type="dxa"/>
            <w:vMerge/>
            <w:tcBorders>
              <w:left w:val="single" w:sz="8" w:space="0" w:color="000000"/>
              <w:right w:val="single" w:sz="8" w:space="0" w:color="000000"/>
            </w:tcBorders>
          </w:tcPr>
          <w:p w14:paraId="358A6844" w14:textId="77777777" w:rsidR="00B753C4" w:rsidRPr="00890D00" w:rsidRDefault="00B753C4" w:rsidP="00B753C4">
            <w:pPr>
              <w:rPr>
                <w:lang w:val="ru-RU"/>
              </w:rPr>
            </w:pPr>
          </w:p>
        </w:tc>
      </w:tr>
      <w:tr w:rsidR="00B753C4" w:rsidRPr="004757E4" w14:paraId="39C8AE1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C28F2B6" w14:textId="77777777" w:rsidR="00B753C4" w:rsidRPr="00890D00" w:rsidRDefault="00B753C4" w:rsidP="00B753C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9F430B1" w14:textId="1DB4415D" w:rsidR="00B753C4" w:rsidRPr="000E2320" w:rsidRDefault="00B753C4" w:rsidP="00B753C4">
            <w:pPr>
              <w:rPr>
                <w:lang w:val="kk-KZ"/>
              </w:rPr>
            </w:pPr>
            <w:r w:rsidRPr="00776376">
              <w:rPr>
                <w:lang w:val="kk-KZ"/>
              </w:rPr>
              <w:t xml:space="preserve">ОБЪЕДИНЕННЫЕ АРАБСКИЕ </w:t>
            </w:r>
            <w:r w:rsidRPr="00776376">
              <w:rPr>
                <w:lang w:val="kk-KZ"/>
              </w:rPr>
              <w:lastRenderedPageBreak/>
              <w:t>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27FCEAD1" w14:textId="2076B8A0" w:rsidR="00B753C4" w:rsidRPr="00B753C4" w:rsidRDefault="00B753C4" w:rsidP="00B753C4">
            <w:pPr>
              <w:spacing w:before="100" w:beforeAutospacing="1" w:after="100" w:afterAutospacing="1" w:line="240" w:lineRule="auto"/>
              <w:rPr>
                <w:rFonts w:ascii="Times New Roman" w:eastAsia="Times New Roman" w:hAnsi="Times New Roman" w:cs="Times New Roman"/>
                <w:sz w:val="24"/>
                <w:szCs w:val="24"/>
                <w:lang w:val="ru-RU" w:eastAsia="ru-RU"/>
              </w:rPr>
            </w:pPr>
            <w:r w:rsidRPr="00B753C4">
              <w:rPr>
                <w:lang w:val="ru-RU"/>
              </w:rPr>
              <w:lastRenderedPageBreak/>
              <w:t xml:space="preserve">Настоящий Технический регламент стран Персидского залива распространяется на продукцию, определенную в Разделе 3 ниже и предлагаемую для </w:t>
            </w:r>
            <w:r w:rsidRPr="00B753C4">
              <w:rPr>
                <w:lang w:val="ru-RU"/>
              </w:rPr>
              <w:lastRenderedPageBreak/>
              <w:t>непосредственного употребления в пищу, включая цели общественного питания или, в случае необходимости, для переупаковки. Настоящий Стандарт также применяется к продукции, если указано, что она предназначена для дальнейшей переработки. Стандарт не распространяется на сушеные томаты и консервированные томаты, содержащие другие овощи, такие как перец и лук, в количествах, существенно изменяющих вкус, аромат и вкусовые качества томатного компонента</w:t>
            </w:r>
          </w:p>
        </w:tc>
        <w:tc>
          <w:tcPr>
            <w:tcW w:w="4365" w:type="dxa"/>
            <w:vMerge/>
            <w:tcBorders>
              <w:left w:val="single" w:sz="8" w:space="0" w:color="000000"/>
              <w:bottom w:val="single" w:sz="8" w:space="0" w:color="000000"/>
              <w:right w:val="single" w:sz="8" w:space="0" w:color="000000"/>
            </w:tcBorders>
          </w:tcPr>
          <w:p w14:paraId="2CC918C9" w14:textId="77777777" w:rsidR="00B753C4" w:rsidRPr="000C4B26" w:rsidRDefault="00B753C4" w:rsidP="00B753C4">
            <w:pPr>
              <w:rPr>
                <w:lang w:val="ru-RU"/>
              </w:rPr>
            </w:pPr>
          </w:p>
        </w:tc>
      </w:tr>
      <w:tr w:rsidR="00B753C4" w:rsidRPr="000C4B26" w14:paraId="40558A9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4C284FA" w14:textId="0AB47C6E" w:rsidR="00B753C4" w:rsidRDefault="00B753C4" w:rsidP="00B753C4">
            <w:pPr>
              <w:rPr>
                <w:rFonts w:ascii="Times New Roman" w:eastAsia="Times New Roman" w:hAnsi="Times New Roman"/>
                <w:sz w:val="20"/>
                <w:lang w:val="ru-RU"/>
              </w:rPr>
            </w:pPr>
            <w:r>
              <w:rPr>
                <w:rFonts w:ascii="Times New Roman" w:eastAsia="Times New Roman" w:hAnsi="Times New Roman"/>
                <w:sz w:val="20"/>
                <w:lang w:val="ru-RU"/>
              </w:rPr>
              <w:t>43</w:t>
            </w:r>
          </w:p>
        </w:tc>
        <w:tc>
          <w:tcPr>
            <w:tcW w:w="2410" w:type="dxa"/>
            <w:tcBorders>
              <w:top w:val="single" w:sz="8" w:space="0" w:color="000000"/>
              <w:left w:val="single" w:sz="8" w:space="0" w:color="000000"/>
              <w:bottom w:val="single" w:sz="8" w:space="0" w:color="000000"/>
              <w:right w:val="single" w:sz="8" w:space="0" w:color="000000"/>
            </w:tcBorders>
          </w:tcPr>
          <w:p w14:paraId="557426FD" w14:textId="778AF34C" w:rsidR="00B753C4" w:rsidRPr="000C4B26" w:rsidRDefault="00A77BAB" w:rsidP="00B753C4">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G/SPS/N/VNM/193</w:t>
            </w:r>
          </w:p>
        </w:tc>
        <w:tc>
          <w:tcPr>
            <w:tcW w:w="5670" w:type="dxa"/>
            <w:tcBorders>
              <w:top w:val="single" w:sz="8" w:space="0" w:color="000000"/>
              <w:left w:val="single" w:sz="8" w:space="0" w:color="000000"/>
              <w:bottom w:val="single" w:sz="8" w:space="0" w:color="000000"/>
              <w:right w:val="single" w:sz="8" w:space="0" w:color="000000"/>
            </w:tcBorders>
          </w:tcPr>
          <w:p w14:paraId="278A1F75" w14:textId="77777777" w:rsidR="00B753C4" w:rsidRPr="004757E4" w:rsidRDefault="00A77BAB" w:rsidP="00B753C4">
            <w:pPr>
              <w:jc w:val="both"/>
              <w:rPr>
                <w:lang w:val="ru-RU"/>
              </w:rPr>
            </w:pPr>
            <w:r w:rsidRPr="00A77BAB">
              <w:rPr>
                <w:lang w:val="ru-RU"/>
              </w:rPr>
              <w:t xml:space="preserve">Проект циркуляра Министра сельского хозяйства и охраны окружающей среды об управлении породами скота и продукцией племенного животноводства. </w:t>
            </w:r>
            <w:r w:rsidRPr="004757E4">
              <w:rPr>
                <w:lang w:val="ru-RU"/>
              </w:rPr>
              <w:t>Язык(и): вьетнамский. Количество страниц: 55</w:t>
            </w:r>
          </w:p>
          <w:p w14:paraId="64088C47" w14:textId="4732D428" w:rsidR="00A77BAB" w:rsidRPr="007A775C" w:rsidRDefault="004757E4" w:rsidP="00B753C4">
            <w:pPr>
              <w:jc w:val="both"/>
              <w:rPr>
                <w:lang w:val="kk-KZ"/>
              </w:rPr>
            </w:pPr>
            <w:hyperlink r:id="rId78" w:history="1">
              <w:r w:rsidR="00A77BAB" w:rsidRPr="00585190">
                <w:rPr>
                  <w:rStyle w:val="aff9"/>
                  <w:lang w:val="kk-KZ"/>
                </w:rPr>
                <w:t>https://members.wto.org/crnattachments/2026/SPS/VNM/26_04850_00_x.pdf</w:t>
              </w:r>
            </w:hyperlink>
            <w:r w:rsidR="00A77BAB">
              <w:rPr>
                <w:lang w:val="kk-KZ"/>
              </w:rPr>
              <w:t xml:space="preserve"> </w:t>
            </w:r>
          </w:p>
        </w:tc>
        <w:tc>
          <w:tcPr>
            <w:tcW w:w="4365" w:type="dxa"/>
            <w:vMerge w:val="restart"/>
            <w:tcBorders>
              <w:top w:val="single" w:sz="8" w:space="0" w:color="000000"/>
              <w:left w:val="single" w:sz="8" w:space="0" w:color="000000"/>
              <w:right w:val="single" w:sz="8" w:space="0" w:color="000000"/>
            </w:tcBorders>
          </w:tcPr>
          <w:p w14:paraId="36FA6DDD" w14:textId="5A808842" w:rsidR="00B753C4" w:rsidRPr="007A775C" w:rsidRDefault="00A77BAB" w:rsidP="00B753C4">
            <w:pPr>
              <w:rPr>
                <w:lang w:val="kk-KZ"/>
              </w:rPr>
            </w:pPr>
            <w:r>
              <w:rPr>
                <w:lang w:val="kk-KZ"/>
              </w:rPr>
              <w:t>16/11/26</w:t>
            </w:r>
          </w:p>
        </w:tc>
      </w:tr>
      <w:tr w:rsidR="00A77BAB" w:rsidRPr="004757E4" w14:paraId="27F66FE2" w14:textId="77777777" w:rsidTr="00B14C4E">
        <w:trPr>
          <w:gridAfter w:val="2"/>
          <w:wAfter w:w="4365" w:type="dxa"/>
        </w:trPr>
        <w:tc>
          <w:tcPr>
            <w:tcW w:w="817" w:type="dxa"/>
            <w:vMerge/>
            <w:tcBorders>
              <w:left w:val="single" w:sz="8" w:space="0" w:color="000000"/>
              <w:right w:val="single" w:sz="8" w:space="0" w:color="000000"/>
            </w:tcBorders>
          </w:tcPr>
          <w:p w14:paraId="6A9D7BCF" w14:textId="77777777" w:rsidR="00A77BAB" w:rsidRPr="007A775C" w:rsidRDefault="00A77BAB" w:rsidP="00A77BAB">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6A39B01" w14:textId="675A97B5" w:rsidR="00A77BAB" w:rsidRDefault="00A77BAB" w:rsidP="00A77BAB">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3D7E3F51" w14:textId="2CBD6E51" w:rsidR="00A77BAB" w:rsidRPr="00A77BAB"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lang w:val="ru-RU"/>
              </w:rPr>
              <w:t xml:space="preserve">Живые животные и генетический материал животных, подпадающие под действие проекта Циркуляра, включая племенных животных, инкубационные яйца, сперму, эмбрионы и другой генетический материал пород скота, в частности пород, включенных в Перечень пород скота, подлежащих сохранению, и Перечень пород скота, запрещенных к экспорту (коды ТН ВЭД: 0101-0106, 0407, 0511.10 и 0511.99; код </w:t>
            </w:r>
            <w:r>
              <w:t>ICS</w:t>
            </w:r>
            <w:r w:rsidRPr="00A77BAB">
              <w:rPr>
                <w:lang w:val="ru-RU"/>
              </w:rPr>
              <w:t>: 65.020.30)</w:t>
            </w:r>
          </w:p>
        </w:tc>
        <w:tc>
          <w:tcPr>
            <w:tcW w:w="4365" w:type="dxa"/>
            <w:vMerge/>
            <w:tcBorders>
              <w:left w:val="single" w:sz="8" w:space="0" w:color="000000"/>
              <w:right w:val="single" w:sz="8" w:space="0" w:color="000000"/>
            </w:tcBorders>
          </w:tcPr>
          <w:p w14:paraId="2F4FEAFB" w14:textId="77777777" w:rsidR="00A77BAB" w:rsidRPr="007A775C" w:rsidRDefault="00A77BAB" w:rsidP="00A77BAB">
            <w:pPr>
              <w:rPr>
                <w:lang w:val="ru-RU"/>
              </w:rPr>
            </w:pPr>
          </w:p>
        </w:tc>
      </w:tr>
      <w:tr w:rsidR="00A77BAB" w:rsidRPr="004757E4" w14:paraId="17DF98F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B8B2A75" w14:textId="77777777" w:rsidR="00A77BAB" w:rsidRPr="007A775C" w:rsidRDefault="00A77BAB" w:rsidP="00A77BAB">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4E89B59" w14:textId="5294E8A0" w:rsidR="00A77BAB" w:rsidRPr="00A77BAB" w:rsidRDefault="00A77BAB" w:rsidP="00A77BAB">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767B3308" w14:textId="77777777" w:rsidR="00A77BAB" w:rsidRPr="00A77BAB"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rFonts w:ascii="Times New Roman" w:eastAsia="Times New Roman" w:hAnsi="Times New Roman" w:cs="Times New Roman"/>
                <w:sz w:val="24"/>
                <w:szCs w:val="24"/>
                <w:lang w:val="ru-RU" w:eastAsia="ru-RU"/>
              </w:rPr>
              <w:t>Проект циркуляра объединяет и актуализирует правила Вьетнама по управлению племенными ресурсами животноводства и продукцией племенного животноводства. Он охватывает международный обмен редкими и ценными генетическими ресурсами животных; экспорт или международный обмен племенных животных и продукции племенного животноводства, включённых в перечень пород животных, запрещённых к экспорту; перечень пород животных, подлежащих сохранению; а также перечень пород животных, запрещённых к экспорту.</w:t>
            </w:r>
          </w:p>
          <w:p w14:paraId="6F61AB58" w14:textId="77777777" w:rsidR="00A77BAB" w:rsidRPr="00A77BAB"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rFonts w:ascii="Times New Roman" w:eastAsia="Times New Roman" w:hAnsi="Times New Roman" w:cs="Times New Roman"/>
                <w:sz w:val="24"/>
                <w:szCs w:val="24"/>
                <w:lang w:val="ru-RU" w:eastAsia="ru-RU"/>
              </w:rPr>
              <w:t xml:space="preserve">Проект также устанавливает требования и процедуры проведения испытаний и признания результатов испытаний линий и пород животных; признания новых линий и пород животных; минимальных показателей качества племенных животных; а также выдачи свидетельств о прохождении обучения по методам искусственного осеменения и переноса эмбрионов. Заявления могут подаваться лично, по почте или в электронной форме с установленными сроками рассмотрения и распределением обязанностей по актуализации </w:t>
            </w:r>
            <w:r w:rsidRPr="00A77BAB">
              <w:rPr>
                <w:rFonts w:ascii="Times New Roman" w:eastAsia="Times New Roman" w:hAnsi="Times New Roman" w:cs="Times New Roman"/>
                <w:sz w:val="24"/>
                <w:szCs w:val="24"/>
                <w:lang w:val="ru-RU" w:eastAsia="ru-RU"/>
              </w:rPr>
              <w:lastRenderedPageBreak/>
              <w:t>национальной базы данных животноводства.</w:t>
            </w:r>
          </w:p>
          <w:p w14:paraId="10F74F79" w14:textId="77777777" w:rsidR="00A77BAB" w:rsidRPr="00A77BAB"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rFonts w:ascii="Times New Roman" w:eastAsia="Times New Roman" w:hAnsi="Times New Roman" w:cs="Times New Roman"/>
                <w:sz w:val="24"/>
                <w:szCs w:val="24"/>
                <w:lang w:val="ru-RU" w:eastAsia="ru-RU"/>
              </w:rPr>
              <w:t>Проект циркуляра сохраняет и стандартизирует четыре административные процедуры, уточняет полномочия центральных и провинциальных органов, сокращает и упрощает требования к рассмотрению заявлений, а также усиливает прослеживаемость, электронное взаимодействие и последующий контроль после выпуска продукции на рынок. При этом не сохраняются ранее действовавшие процедуры регистрации испытаний пород и первого импорта племенных самцов, семени и эмбрионов; ответственность за происхождение, заявленные характеристики и качество импортируемой продукции в соответствии с применимым законодательством сохраняется за импортёрами.</w:t>
            </w:r>
          </w:p>
          <w:p w14:paraId="7AB09C36" w14:textId="77777777" w:rsidR="00A77BAB" w:rsidRPr="00A77BAB"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rFonts w:ascii="Times New Roman" w:eastAsia="Times New Roman" w:hAnsi="Times New Roman" w:cs="Times New Roman"/>
                <w:sz w:val="24"/>
                <w:szCs w:val="24"/>
                <w:lang w:val="ru-RU" w:eastAsia="ru-RU"/>
              </w:rPr>
              <w:t>Проект циркуляра заменит Циркуляр № 22/2019/TT-BNNPTNT от 30 ноября 2019 года и Циркуляр № 21/2024/TT-BNNPTNT от 11 декабря 2024 года, а также отменит соответствующие положения и формы, предусмотренные Циркуляром № 94/2025/TT-BNNMT от 31 декабря 2025 года, Циркуляром № 22/2026/TT-BNNMT от 19 мая 2026 года и Циркуляром № 23/2019/TT-BNNPTNT от 30 ноября 2019 года.</w:t>
            </w:r>
          </w:p>
          <w:p w14:paraId="4A9CA529" w14:textId="2D97D250" w:rsidR="00A77BAB" w:rsidRPr="007A775C" w:rsidRDefault="00A77BAB" w:rsidP="00A77BAB">
            <w:pPr>
              <w:spacing w:before="100" w:beforeAutospacing="1" w:after="100" w:afterAutospacing="1" w:line="240" w:lineRule="auto"/>
              <w:rPr>
                <w:rFonts w:ascii="Times New Roman" w:eastAsia="Times New Roman" w:hAnsi="Times New Roman" w:cs="Times New Roman"/>
                <w:sz w:val="24"/>
                <w:szCs w:val="24"/>
                <w:lang w:val="ru-RU" w:eastAsia="ru-RU"/>
              </w:rPr>
            </w:pPr>
            <w:r w:rsidRPr="00A77BAB">
              <w:rPr>
                <w:rFonts w:ascii="Times New Roman" w:eastAsia="Times New Roman" w:hAnsi="Times New Roman" w:cs="Times New Roman"/>
                <w:sz w:val="24"/>
                <w:szCs w:val="24"/>
                <w:lang w:val="ru-RU" w:eastAsia="ru-RU"/>
              </w:rPr>
              <w:t>Переходные положения сохраняют действие ранее выданных разрешений, решений и сертификатов, а также предусматривают продолжение рассмотрения заявлений, поданных до вступления документа в силу.</w:t>
            </w:r>
          </w:p>
        </w:tc>
        <w:tc>
          <w:tcPr>
            <w:tcW w:w="4365" w:type="dxa"/>
            <w:vMerge/>
            <w:tcBorders>
              <w:left w:val="single" w:sz="8" w:space="0" w:color="000000"/>
              <w:bottom w:val="single" w:sz="8" w:space="0" w:color="000000"/>
              <w:right w:val="single" w:sz="8" w:space="0" w:color="000000"/>
            </w:tcBorders>
          </w:tcPr>
          <w:p w14:paraId="7678EB16" w14:textId="77777777" w:rsidR="00A77BAB" w:rsidRPr="000C4B26" w:rsidRDefault="00A77BAB" w:rsidP="00A77BAB">
            <w:pPr>
              <w:rPr>
                <w:lang w:val="ru-RU"/>
              </w:rPr>
            </w:pPr>
          </w:p>
        </w:tc>
      </w:tr>
      <w:tr w:rsidR="00A77BAB" w:rsidRPr="004757E4" w14:paraId="5B2AF463"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91E3074" w14:textId="76AEFBE8" w:rsidR="00A77BAB" w:rsidRPr="0043047C" w:rsidRDefault="00A77BAB" w:rsidP="00A77BAB">
            <w:pPr>
              <w:rPr>
                <w:rFonts w:ascii="Times New Roman" w:eastAsia="Times New Roman" w:hAnsi="Times New Roman"/>
                <w:sz w:val="20"/>
                <w:lang w:val="kk-KZ"/>
              </w:rPr>
            </w:pPr>
            <w:r>
              <w:rPr>
                <w:rFonts w:ascii="Times New Roman" w:eastAsia="Times New Roman" w:hAnsi="Times New Roman"/>
                <w:sz w:val="20"/>
                <w:lang w:val="kk-KZ"/>
              </w:rPr>
              <w:t>44</w:t>
            </w:r>
          </w:p>
        </w:tc>
        <w:tc>
          <w:tcPr>
            <w:tcW w:w="2410" w:type="dxa"/>
            <w:tcBorders>
              <w:top w:val="single" w:sz="8" w:space="0" w:color="000000"/>
              <w:left w:val="single" w:sz="8" w:space="0" w:color="000000"/>
              <w:bottom w:val="single" w:sz="8" w:space="0" w:color="000000"/>
              <w:right w:val="single" w:sz="8" w:space="0" w:color="000000"/>
            </w:tcBorders>
          </w:tcPr>
          <w:p w14:paraId="2635B3B3" w14:textId="2769434A" w:rsidR="00A77BAB" w:rsidRPr="007A775C" w:rsidRDefault="00A77BAB" w:rsidP="00A77BAB">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G/SPS/N/UKR/277</w:t>
            </w:r>
          </w:p>
        </w:tc>
        <w:tc>
          <w:tcPr>
            <w:tcW w:w="5670" w:type="dxa"/>
            <w:tcBorders>
              <w:top w:val="single" w:sz="8" w:space="0" w:color="000000"/>
              <w:left w:val="single" w:sz="8" w:space="0" w:color="000000"/>
              <w:bottom w:val="single" w:sz="8" w:space="0" w:color="000000"/>
              <w:right w:val="single" w:sz="8" w:space="0" w:color="000000"/>
            </w:tcBorders>
          </w:tcPr>
          <w:p w14:paraId="34F63EDE" w14:textId="77777777" w:rsidR="00A77BAB" w:rsidRPr="004757E4" w:rsidRDefault="00A77BAB" w:rsidP="00A77BAB">
            <w:pPr>
              <w:spacing w:before="100" w:beforeAutospacing="1" w:after="100" w:afterAutospacing="1"/>
              <w:jc w:val="both"/>
              <w:rPr>
                <w:lang w:val="ru-RU"/>
              </w:rPr>
            </w:pPr>
            <w:r w:rsidRPr="00A77BAB">
              <w:rPr>
                <w:lang w:val="ru-RU"/>
              </w:rPr>
              <w:t xml:space="preserve">Проект приказа Министерства аграрной политики и продовольствия Украины „О внесении изменений в приказ Министерства развития экономики, торговли и сельского хозяйства Украины № 741 от 12 апреля 2021 года“ (касательно Гигиенических требований к производству и обороту природных минеральных и родниковых вод). </w:t>
            </w:r>
            <w:r w:rsidRPr="004757E4">
              <w:rPr>
                <w:lang w:val="ru-RU"/>
              </w:rPr>
              <w:t>Язык(и): украинский. Количество страниц: 7</w:t>
            </w:r>
          </w:p>
          <w:p w14:paraId="5845E356" w14:textId="77777777" w:rsidR="00A77BAB" w:rsidRPr="004757E4" w:rsidRDefault="004757E4" w:rsidP="00A77BAB">
            <w:pPr>
              <w:spacing w:before="100" w:beforeAutospacing="1" w:after="100" w:afterAutospacing="1"/>
              <w:jc w:val="both"/>
              <w:rPr>
                <w:rFonts w:ascii="Times New Roman" w:eastAsia="Times New Roman" w:hAnsi="Times New Roman" w:cs="Times New Roman"/>
                <w:sz w:val="24"/>
                <w:szCs w:val="24"/>
                <w:lang w:val="ru-RU" w:eastAsia="ru-RU"/>
              </w:rPr>
            </w:pPr>
            <w:hyperlink r:id="rId79" w:history="1">
              <w:r w:rsidR="00A77BAB" w:rsidRPr="00A77BAB">
                <w:rPr>
                  <w:rStyle w:val="aff9"/>
                  <w:rFonts w:ascii="Times New Roman" w:eastAsia="Times New Roman" w:hAnsi="Times New Roman" w:cs="Times New Roman"/>
                  <w:sz w:val="24"/>
                  <w:szCs w:val="24"/>
                  <w:lang w:eastAsia="ru-RU"/>
                </w:rPr>
                <w:t>https</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minagro</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gov</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ua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npa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pro</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vnesennia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zmin</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do</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nakazu</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ministerstva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rozvytku</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ekonomiky</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torhivli</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ta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silskoho</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hospodarstva</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ukrainy</w:t>
              </w:r>
              <w:r w:rsidR="00A77BAB" w:rsidRPr="004757E4">
                <w:rPr>
                  <w:rStyle w:val="aff9"/>
                  <w:rFonts w:ascii="Times New Roman" w:eastAsia="Times New Roman" w:hAnsi="Times New Roman" w:cs="Times New Roman"/>
                  <w:sz w:val="24"/>
                  <w:szCs w:val="24"/>
                  <w:lang w:val="ru-RU" w:eastAsia="ru-RU"/>
                </w:rPr>
                <w:t>-</w:t>
              </w:r>
              <w:r w:rsidR="00A77BAB" w:rsidRPr="00A77BAB">
                <w:rPr>
                  <w:rStyle w:val="aff9"/>
                  <w:rFonts w:ascii="Times New Roman" w:eastAsia="Times New Roman" w:hAnsi="Times New Roman" w:cs="Times New Roman"/>
                  <w:sz w:val="24"/>
                  <w:szCs w:val="24"/>
                  <w:lang w:eastAsia="ru-RU"/>
                </w:rPr>
                <w:t>vid</w:t>
              </w:r>
              <w:r w:rsidR="00A77BAB" w:rsidRPr="004757E4">
                <w:rPr>
                  <w:rStyle w:val="aff9"/>
                  <w:rFonts w:ascii="Times New Roman" w:eastAsia="Times New Roman" w:hAnsi="Times New Roman" w:cs="Times New Roman"/>
                  <w:sz w:val="24"/>
                  <w:szCs w:val="24"/>
                  <w:lang w:val="ru-RU" w:eastAsia="ru-RU"/>
                </w:rPr>
                <w:t>-12-</w:t>
              </w:r>
              <w:r w:rsidR="00A77BAB" w:rsidRPr="00A77BAB">
                <w:rPr>
                  <w:rStyle w:val="aff9"/>
                  <w:rFonts w:ascii="Times New Roman" w:eastAsia="Times New Roman" w:hAnsi="Times New Roman" w:cs="Times New Roman"/>
                  <w:sz w:val="24"/>
                  <w:szCs w:val="24"/>
                  <w:lang w:eastAsia="ru-RU"/>
                </w:rPr>
                <w:t>kvitnia</w:t>
              </w:r>
              <w:r w:rsidR="00A77BAB" w:rsidRPr="004757E4">
                <w:rPr>
                  <w:rStyle w:val="aff9"/>
                  <w:rFonts w:ascii="Times New Roman" w:eastAsia="Times New Roman" w:hAnsi="Times New Roman" w:cs="Times New Roman"/>
                  <w:sz w:val="24"/>
                  <w:szCs w:val="24"/>
                  <w:lang w:val="ru-RU" w:eastAsia="ru-RU"/>
                </w:rPr>
                <w:t>-2021-</w:t>
              </w:r>
              <w:r w:rsidR="00A77BAB" w:rsidRPr="00A77BAB">
                <w:rPr>
                  <w:rStyle w:val="aff9"/>
                  <w:rFonts w:ascii="Times New Roman" w:eastAsia="Times New Roman" w:hAnsi="Times New Roman" w:cs="Times New Roman"/>
                  <w:sz w:val="24"/>
                  <w:szCs w:val="24"/>
                  <w:lang w:eastAsia="ru-RU"/>
                </w:rPr>
                <w:t>roku</w:t>
              </w:r>
              <w:r w:rsidR="00A77BAB" w:rsidRPr="004757E4">
                <w:rPr>
                  <w:rStyle w:val="aff9"/>
                  <w:rFonts w:ascii="Times New Roman" w:eastAsia="Times New Roman" w:hAnsi="Times New Roman" w:cs="Times New Roman"/>
                  <w:sz w:val="24"/>
                  <w:szCs w:val="24"/>
                  <w:lang w:val="ru-RU" w:eastAsia="ru-RU"/>
                </w:rPr>
                <w:t>-741</w:t>
              </w:r>
            </w:hyperlink>
            <w:r w:rsidR="00A77BAB" w:rsidRPr="004757E4">
              <w:rPr>
                <w:rFonts w:ascii="Times New Roman" w:eastAsia="Times New Roman" w:hAnsi="Times New Roman" w:cs="Times New Roman"/>
                <w:sz w:val="24"/>
                <w:szCs w:val="24"/>
                <w:lang w:val="ru-RU" w:eastAsia="ru-RU"/>
              </w:rPr>
              <w:t xml:space="preserve"> </w:t>
            </w:r>
          </w:p>
          <w:p w14:paraId="6771A869" w14:textId="77777777" w:rsidR="00A77BAB" w:rsidRPr="004757E4" w:rsidRDefault="004757E4" w:rsidP="00A77BAB">
            <w:pPr>
              <w:spacing w:before="100" w:beforeAutospacing="1" w:after="100" w:afterAutospacing="1"/>
              <w:jc w:val="both"/>
              <w:rPr>
                <w:rFonts w:ascii="Times New Roman" w:eastAsia="Times New Roman" w:hAnsi="Times New Roman" w:cs="Times New Roman"/>
                <w:sz w:val="24"/>
                <w:szCs w:val="24"/>
                <w:lang w:val="ru-RU" w:eastAsia="ru-RU"/>
              </w:rPr>
            </w:pPr>
            <w:hyperlink r:id="rId80" w:history="1">
              <w:r w:rsidR="00A77BAB" w:rsidRPr="00585190">
                <w:rPr>
                  <w:rStyle w:val="aff9"/>
                  <w:rFonts w:ascii="Times New Roman" w:eastAsia="Times New Roman" w:hAnsi="Times New Roman" w:cs="Times New Roman"/>
                  <w:sz w:val="24"/>
                  <w:szCs w:val="24"/>
                  <w:lang w:eastAsia="ru-RU"/>
                </w:rPr>
                <w:t>https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members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wto</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org</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crnattachments</w:t>
              </w:r>
              <w:r w:rsidR="00A77BAB" w:rsidRPr="004757E4">
                <w:rPr>
                  <w:rStyle w:val="aff9"/>
                  <w:rFonts w:ascii="Times New Roman" w:eastAsia="Times New Roman" w:hAnsi="Times New Roman" w:cs="Times New Roman"/>
                  <w:sz w:val="24"/>
                  <w:szCs w:val="24"/>
                  <w:lang w:val="ru-RU" w:eastAsia="ru-RU"/>
                </w:rPr>
                <w:t>/2026/</w:t>
              </w:r>
              <w:r w:rsidR="00A77BAB" w:rsidRPr="00585190">
                <w:rPr>
                  <w:rStyle w:val="aff9"/>
                  <w:rFonts w:ascii="Times New Roman" w:eastAsia="Times New Roman" w:hAnsi="Times New Roman" w:cs="Times New Roman"/>
                  <w:sz w:val="24"/>
                  <w:szCs w:val="24"/>
                  <w:lang w:eastAsia="ru-RU"/>
                </w:rPr>
                <w:t>SPS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UKR</w:t>
              </w:r>
              <w:r w:rsidR="00A77BAB" w:rsidRPr="004757E4">
                <w:rPr>
                  <w:rStyle w:val="aff9"/>
                  <w:rFonts w:ascii="Times New Roman" w:eastAsia="Times New Roman" w:hAnsi="Times New Roman" w:cs="Times New Roman"/>
                  <w:sz w:val="24"/>
                  <w:szCs w:val="24"/>
                  <w:lang w:val="ru-RU" w:eastAsia="ru-RU"/>
                </w:rPr>
                <w:t>/26_04892_00_</w:t>
              </w:r>
              <w:r w:rsidR="00A77BAB" w:rsidRPr="00585190">
                <w:rPr>
                  <w:rStyle w:val="aff9"/>
                  <w:rFonts w:ascii="Times New Roman" w:eastAsia="Times New Roman" w:hAnsi="Times New Roman" w:cs="Times New Roman"/>
                  <w:sz w:val="24"/>
                  <w:szCs w:val="24"/>
                  <w:lang w:eastAsia="ru-RU"/>
                </w:rPr>
                <w:t>x</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pdf</w:t>
              </w:r>
            </w:hyperlink>
            <w:r w:rsidR="00A77BAB" w:rsidRPr="004757E4">
              <w:rPr>
                <w:rFonts w:ascii="Times New Roman" w:eastAsia="Times New Roman" w:hAnsi="Times New Roman" w:cs="Times New Roman"/>
                <w:sz w:val="24"/>
                <w:szCs w:val="24"/>
                <w:lang w:val="ru-RU" w:eastAsia="ru-RU"/>
              </w:rPr>
              <w:t xml:space="preserve"> </w:t>
            </w:r>
          </w:p>
          <w:p w14:paraId="342C6F1E" w14:textId="77777777" w:rsidR="00A77BAB" w:rsidRPr="004757E4" w:rsidRDefault="004757E4" w:rsidP="00A77BAB">
            <w:pPr>
              <w:spacing w:before="100" w:beforeAutospacing="1" w:after="100" w:afterAutospacing="1"/>
              <w:jc w:val="both"/>
              <w:rPr>
                <w:rFonts w:ascii="Times New Roman" w:eastAsia="Times New Roman" w:hAnsi="Times New Roman" w:cs="Times New Roman"/>
                <w:sz w:val="24"/>
                <w:szCs w:val="24"/>
                <w:lang w:val="ru-RU" w:eastAsia="ru-RU"/>
              </w:rPr>
            </w:pPr>
            <w:hyperlink r:id="rId81" w:history="1">
              <w:r w:rsidR="00A77BAB" w:rsidRPr="00585190">
                <w:rPr>
                  <w:rStyle w:val="aff9"/>
                  <w:rFonts w:ascii="Times New Roman" w:eastAsia="Times New Roman" w:hAnsi="Times New Roman" w:cs="Times New Roman"/>
                  <w:sz w:val="24"/>
                  <w:szCs w:val="24"/>
                  <w:lang w:eastAsia="ru-RU"/>
                </w:rPr>
                <w:t>https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members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wto</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org</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crnattachments</w:t>
              </w:r>
              <w:r w:rsidR="00A77BAB" w:rsidRPr="004757E4">
                <w:rPr>
                  <w:rStyle w:val="aff9"/>
                  <w:rFonts w:ascii="Times New Roman" w:eastAsia="Times New Roman" w:hAnsi="Times New Roman" w:cs="Times New Roman"/>
                  <w:sz w:val="24"/>
                  <w:szCs w:val="24"/>
                  <w:lang w:val="ru-RU" w:eastAsia="ru-RU"/>
                </w:rPr>
                <w:t>/2026/</w:t>
              </w:r>
              <w:r w:rsidR="00A77BAB" w:rsidRPr="00585190">
                <w:rPr>
                  <w:rStyle w:val="aff9"/>
                  <w:rFonts w:ascii="Times New Roman" w:eastAsia="Times New Roman" w:hAnsi="Times New Roman" w:cs="Times New Roman"/>
                  <w:sz w:val="24"/>
                  <w:szCs w:val="24"/>
                  <w:lang w:eastAsia="ru-RU"/>
                </w:rPr>
                <w:t>SPS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UKR</w:t>
              </w:r>
              <w:r w:rsidR="00A77BAB" w:rsidRPr="004757E4">
                <w:rPr>
                  <w:rStyle w:val="aff9"/>
                  <w:rFonts w:ascii="Times New Roman" w:eastAsia="Times New Roman" w:hAnsi="Times New Roman" w:cs="Times New Roman"/>
                  <w:sz w:val="24"/>
                  <w:szCs w:val="24"/>
                  <w:lang w:val="ru-RU" w:eastAsia="ru-RU"/>
                </w:rPr>
                <w:t>/26_04892_01_</w:t>
              </w:r>
              <w:r w:rsidR="00A77BAB" w:rsidRPr="00585190">
                <w:rPr>
                  <w:rStyle w:val="aff9"/>
                  <w:rFonts w:ascii="Times New Roman" w:eastAsia="Times New Roman" w:hAnsi="Times New Roman" w:cs="Times New Roman"/>
                  <w:sz w:val="24"/>
                  <w:szCs w:val="24"/>
                  <w:lang w:eastAsia="ru-RU"/>
                </w:rPr>
                <w:t>x</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pdf</w:t>
              </w:r>
            </w:hyperlink>
            <w:r w:rsidR="00A77BAB" w:rsidRPr="004757E4">
              <w:rPr>
                <w:rFonts w:ascii="Times New Roman" w:eastAsia="Times New Roman" w:hAnsi="Times New Roman" w:cs="Times New Roman"/>
                <w:sz w:val="24"/>
                <w:szCs w:val="24"/>
                <w:lang w:val="ru-RU" w:eastAsia="ru-RU"/>
              </w:rPr>
              <w:t xml:space="preserve"> </w:t>
            </w:r>
          </w:p>
          <w:p w14:paraId="0F5E4564" w14:textId="77777777" w:rsidR="00A77BAB" w:rsidRPr="004757E4" w:rsidRDefault="004757E4" w:rsidP="00A77BAB">
            <w:pPr>
              <w:spacing w:before="100" w:beforeAutospacing="1" w:after="100" w:afterAutospacing="1"/>
              <w:jc w:val="both"/>
              <w:rPr>
                <w:rFonts w:ascii="Times New Roman" w:eastAsia="Times New Roman" w:hAnsi="Times New Roman" w:cs="Times New Roman"/>
                <w:sz w:val="24"/>
                <w:szCs w:val="24"/>
                <w:lang w:val="ru-RU" w:eastAsia="ru-RU"/>
              </w:rPr>
            </w:pPr>
            <w:hyperlink r:id="rId82" w:history="1">
              <w:r w:rsidR="00A77BAB" w:rsidRPr="00585190">
                <w:rPr>
                  <w:rStyle w:val="aff9"/>
                  <w:rFonts w:ascii="Times New Roman" w:eastAsia="Times New Roman" w:hAnsi="Times New Roman" w:cs="Times New Roman"/>
                  <w:sz w:val="24"/>
                  <w:szCs w:val="24"/>
                  <w:lang w:eastAsia="ru-RU"/>
                </w:rPr>
                <w:t>https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members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wto</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org</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crnattachments</w:t>
              </w:r>
              <w:r w:rsidR="00A77BAB" w:rsidRPr="004757E4">
                <w:rPr>
                  <w:rStyle w:val="aff9"/>
                  <w:rFonts w:ascii="Times New Roman" w:eastAsia="Times New Roman" w:hAnsi="Times New Roman" w:cs="Times New Roman"/>
                  <w:sz w:val="24"/>
                  <w:szCs w:val="24"/>
                  <w:lang w:val="ru-RU" w:eastAsia="ru-RU"/>
                </w:rPr>
                <w:t>/2026/</w:t>
              </w:r>
              <w:r w:rsidR="00A77BAB" w:rsidRPr="00585190">
                <w:rPr>
                  <w:rStyle w:val="aff9"/>
                  <w:rFonts w:ascii="Times New Roman" w:eastAsia="Times New Roman" w:hAnsi="Times New Roman" w:cs="Times New Roman"/>
                  <w:sz w:val="24"/>
                  <w:szCs w:val="24"/>
                  <w:lang w:eastAsia="ru-RU"/>
                </w:rPr>
                <w:t>SPS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UKR</w:t>
              </w:r>
              <w:r w:rsidR="00A77BAB" w:rsidRPr="004757E4">
                <w:rPr>
                  <w:rStyle w:val="aff9"/>
                  <w:rFonts w:ascii="Times New Roman" w:eastAsia="Times New Roman" w:hAnsi="Times New Roman" w:cs="Times New Roman"/>
                  <w:sz w:val="24"/>
                  <w:szCs w:val="24"/>
                  <w:lang w:val="ru-RU" w:eastAsia="ru-RU"/>
                </w:rPr>
                <w:t>/26_04892_02_</w:t>
              </w:r>
              <w:r w:rsidR="00A77BAB" w:rsidRPr="00585190">
                <w:rPr>
                  <w:rStyle w:val="aff9"/>
                  <w:rFonts w:ascii="Times New Roman" w:eastAsia="Times New Roman" w:hAnsi="Times New Roman" w:cs="Times New Roman"/>
                  <w:sz w:val="24"/>
                  <w:szCs w:val="24"/>
                  <w:lang w:eastAsia="ru-RU"/>
                </w:rPr>
                <w:t>x</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pdf</w:t>
              </w:r>
            </w:hyperlink>
            <w:r w:rsidR="00A77BAB" w:rsidRPr="004757E4">
              <w:rPr>
                <w:rFonts w:ascii="Times New Roman" w:eastAsia="Times New Roman" w:hAnsi="Times New Roman" w:cs="Times New Roman"/>
                <w:sz w:val="24"/>
                <w:szCs w:val="24"/>
                <w:lang w:val="ru-RU" w:eastAsia="ru-RU"/>
              </w:rPr>
              <w:t xml:space="preserve"> </w:t>
            </w:r>
          </w:p>
          <w:p w14:paraId="753BA088" w14:textId="3BFABA37" w:rsidR="00A77BAB" w:rsidRPr="004757E4" w:rsidRDefault="004757E4" w:rsidP="00A77BAB">
            <w:pPr>
              <w:spacing w:before="100" w:beforeAutospacing="1" w:after="100" w:afterAutospacing="1"/>
              <w:jc w:val="both"/>
              <w:rPr>
                <w:rFonts w:ascii="Times New Roman" w:eastAsia="Times New Roman" w:hAnsi="Times New Roman" w:cs="Times New Roman"/>
                <w:sz w:val="24"/>
                <w:szCs w:val="24"/>
                <w:lang w:val="ru-RU" w:eastAsia="ru-RU"/>
              </w:rPr>
            </w:pPr>
            <w:hyperlink r:id="rId83" w:history="1">
              <w:r w:rsidR="00A77BAB" w:rsidRPr="00585190">
                <w:rPr>
                  <w:rStyle w:val="aff9"/>
                  <w:rFonts w:ascii="Times New Roman" w:eastAsia="Times New Roman" w:hAnsi="Times New Roman" w:cs="Times New Roman"/>
                  <w:sz w:val="24"/>
                  <w:szCs w:val="24"/>
                  <w:lang w:eastAsia="ru-RU"/>
                </w:rPr>
                <w:t>https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members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wto</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org</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crnattachments</w:t>
              </w:r>
              <w:r w:rsidR="00A77BAB" w:rsidRPr="004757E4">
                <w:rPr>
                  <w:rStyle w:val="aff9"/>
                  <w:rFonts w:ascii="Times New Roman" w:eastAsia="Times New Roman" w:hAnsi="Times New Roman" w:cs="Times New Roman"/>
                  <w:sz w:val="24"/>
                  <w:szCs w:val="24"/>
                  <w:lang w:val="ru-RU" w:eastAsia="ru-RU"/>
                </w:rPr>
                <w:t>/2026/</w:t>
              </w:r>
              <w:r w:rsidR="00A77BAB" w:rsidRPr="00585190">
                <w:rPr>
                  <w:rStyle w:val="aff9"/>
                  <w:rFonts w:ascii="Times New Roman" w:eastAsia="Times New Roman" w:hAnsi="Times New Roman" w:cs="Times New Roman"/>
                  <w:sz w:val="24"/>
                  <w:szCs w:val="24"/>
                  <w:lang w:eastAsia="ru-RU"/>
                </w:rPr>
                <w:t>SPS</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UKR</w:t>
              </w:r>
              <w:r w:rsidR="00A77BAB" w:rsidRPr="004757E4">
                <w:rPr>
                  <w:rStyle w:val="aff9"/>
                  <w:rFonts w:ascii="Times New Roman" w:eastAsia="Times New Roman" w:hAnsi="Times New Roman" w:cs="Times New Roman"/>
                  <w:sz w:val="24"/>
                  <w:szCs w:val="24"/>
                  <w:lang w:val="ru-RU" w:eastAsia="ru-RU"/>
                </w:rPr>
                <w:t>/26_04892_03_</w:t>
              </w:r>
              <w:r w:rsidR="00A77BAB" w:rsidRPr="00585190">
                <w:rPr>
                  <w:rStyle w:val="aff9"/>
                  <w:rFonts w:ascii="Times New Roman" w:eastAsia="Times New Roman" w:hAnsi="Times New Roman" w:cs="Times New Roman"/>
                  <w:sz w:val="24"/>
                  <w:szCs w:val="24"/>
                  <w:lang w:eastAsia="ru-RU"/>
                </w:rPr>
                <w:t>x</w:t>
              </w:r>
              <w:r w:rsidR="00A77BAB" w:rsidRPr="004757E4">
                <w:rPr>
                  <w:rStyle w:val="aff9"/>
                  <w:rFonts w:ascii="Times New Roman" w:eastAsia="Times New Roman" w:hAnsi="Times New Roman" w:cs="Times New Roman"/>
                  <w:sz w:val="24"/>
                  <w:szCs w:val="24"/>
                  <w:lang w:val="ru-RU" w:eastAsia="ru-RU"/>
                </w:rPr>
                <w:t>.</w:t>
              </w:r>
              <w:r w:rsidR="00A77BAB" w:rsidRPr="00585190">
                <w:rPr>
                  <w:rStyle w:val="aff9"/>
                  <w:rFonts w:ascii="Times New Roman" w:eastAsia="Times New Roman" w:hAnsi="Times New Roman" w:cs="Times New Roman"/>
                  <w:sz w:val="24"/>
                  <w:szCs w:val="24"/>
                  <w:lang w:eastAsia="ru-RU"/>
                </w:rPr>
                <w:t>pdf</w:t>
              </w:r>
            </w:hyperlink>
            <w:r w:rsidR="00A77BAB" w:rsidRPr="004757E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right w:val="single" w:sz="8" w:space="0" w:color="000000"/>
            </w:tcBorders>
          </w:tcPr>
          <w:p w14:paraId="0B8A7EB1" w14:textId="1FD4E579" w:rsidR="00A77BAB" w:rsidRPr="00987892" w:rsidRDefault="00987892" w:rsidP="00A77BAB">
            <w:pPr>
              <w:rPr>
                <w:lang w:val="ru-RU"/>
              </w:rPr>
            </w:pPr>
            <w:r w:rsidRPr="00987892">
              <w:rPr>
                <w:lang w:val="ru-RU"/>
              </w:rPr>
              <w:lastRenderedPageBreak/>
              <w:t>30 дней с даты распространения уведомления.</w:t>
            </w:r>
          </w:p>
        </w:tc>
      </w:tr>
      <w:tr w:rsidR="00A77BAB" w:rsidRPr="004757E4" w14:paraId="6B1F39CB" w14:textId="77777777" w:rsidTr="00B14C4E">
        <w:trPr>
          <w:gridAfter w:val="2"/>
          <w:wAfter w:w="4365" w:type="dxa"/>
        </w:trPr>
        <w:tc>
          <w:tcPr>
            <w:tcW w:w="817" w:type="dxa"/>
            <w:vMerge/>
            <w:tcBorders>
              <w:left w:val="single" w:sz="8" w:space="0" w:color="000000"/>
              <w:right w:val="single" w:sz="8" w:space="0" w:color="000000"/>
            </w:tcBorders>
          </w:tcPr>
          <w:p w14:paraId="4BD5F9DA" w14:textId="77777777" w:rsidR="00A77BAB" w:rsidRPr="00987892" w:rsidRDefault="00A77BAB" w:rsidP="00A77BAB">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DF0186" w14:textId="5DFDFB80" w:rsidR="00A77BAB" w:rsidRDefault="00A77BAB" w:rsidP="00A77BAB">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084A7003" w14:textId="0ADA24B2" w:rsidR="00A77BAB" w:rsidRPr="007A775C" w:rsidRDefault="00A77BAB" w:rsidP="00A77BAB">
            <w:pPr>
              <w:shd w:val="clear" w:color="auto" w:fill="FFFFFF"/>
              <w:spacing w:after="0" w:line="240" w:lineRule="auto"/>
              <w:rPr>
                <w:rStyle w:val="af6"/>
                <w:rFonts w:ascii="Times New Roman" w:hAnsi="Times New Roman" w:cs="Times New Roman"/>
                <w:b w:val="0"/>
                <w:bCs w:val="0"/>
                <w:sz w:val="24"/>
                <w:szCs w:val="24"/>
                <w:lang w:val="ru-RU" w:eastAsia="ru-RU"/>
              </w:rPr>
            </w:pPr>
            <w:r w:rsidRPr="00A77BAB">
              <w:rPr>
                <w:rStyle w:val="af6"/>
                <w:rFonts w:ascii="Times New Roman" w:hAnsi="Times New Roman" w:cs="Times New Roman"/>
                <w:b w:val="0"/>
                <w:bCs w:val="0"/>
                <w:sz w:val="24"/>
                <w:szCs w:val="24"/>
                <w:lang w:val="ru-RU" w:eastAsia="ru-RU"/>
              </w:rPr>
              <w:t>Природная минеральная вода и родниковая вода</w:t>
            </w:r>
          </w:p>
        </w:tc>
        <w:tc>
          <w:tcPr>
            <w:tcW w:w="4365" w:type="dxa"/>
            <w:vMerge/>
            <w:tcBorders>
              <w:left w:val="single" w:sz="8" w:space="0" w:color="000000"/>
              <w:right w:val="single" w:sz="8" w:space="0" w:color="000000"/>
            </w:tcBorders>
          </w:tcPr>
          <w:p w14:paraId="2AB7E028" w14:textId="77777777" w:rsidR="00A77BAB" w:rsidRPr="007A775C" w:rsidRDefault="00A77BAB" w:rsidP="00A77BAB">
            <w:pPr>
              <w:rPr>
                <w:lang w:val="ru-RU"/>
              </w:rPr>
            </w:pPr>
          </w:p>
        </w:tc>
      </w:tr>
      <w:tr w:rsidR="00A77BAB" w:rsidRPr="004757E4" w14:paraId="04E5274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C5A4DE" w14:textId="77777777" w:rsidR="00A77BAB" w:rsidRPr="007A775C" w:rsidRDefault="00A77BAB" w:rsidP="00A77BAB">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F52A958" w14:textId="2C038303" w:rsidR="00A77BAB" w:rsidRPr="007A775C" w:rsidRDefault="00A77BAB" w:rsidP="00A77BAB">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03712166"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Проект приказа предусматривает внесение изменений в Гигиенические требования к производству и обращению природных минеральных и родниковых вод, утвержденные приказом Министерства экономического развития, торговли и сельского хозяйства Украины № 741 от 12 апреля 2021 года, о которых ранее было сообщено в документах G/SPS/N/UKR/156 и G/SPS/N/UKR/156/Add.1.</w:t>
            </w:r>
          </w:p>
          <w:p w14:paraId="261B01D9"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Проект приказа устанавливает условия обработки природных минеральных и родниковых вод с использованием обогащенного озоном воздуха и активированного оксида алюминия в целях обеспечения безопасности процессов обработки и предотвращения изменения основных характеристик вод.</w:t>
            </w:r>
          </w:p>
          <w:p w14:paraId="7522B9B8"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Проектом устанавливаются требования к использованию обогащенного озоном воздуха для удаления соединений железа, марганца, серы и мышьяка, а также к использованию активированного оксида алюминия для удаления избыточных соединений фтора, включая требования к его первоначальной активации, регенерации и контролю качества.</w:t>
            </w:r>
          </w:p>
          <w:p w14:paraId="503BCA85"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Проект приказа также устанавливает требования в отношении допустимых пределов погрешности и точности проведения испытаний на безопасность обработанных природных минеральных и родниковых вод, применения соответствующих производственных и гигиенических практик, а также мониторинга критических этапов процесса обработки.</w:t>
            </w:r>
          </w:p>
          <w:p w14:paraId="20D521C4"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Кроме того, проектом устанавливаются требования к маркировке обработанных вод с указанием примененного метода адсорбции.</w:t>
            </w:r>
          </w:p>
          <w:p w14:paraId="2B7D20B0" w14:textId="77777777" w:rsidR="00A77BAB" w:rsidRPr="00A77BAB" w:rsidRDefault="00A77BAB" w:rsidP="00A77BAB">
            <w:pPr>
              <w:shd w:val="clear" w:color="auto" w:fill="FFFFFF"/>
              <w:spacing w:after="0" w:line="240" w:lineRule="auto"/>
              <w:rPr>
                <w:rStyle w:val="af6"/>
                <w:b w:val="0"/>
                <w:bCs w:val="0"/>
                <w:lang w:val="ru-RU" w:eastAsia="ru-RU"/>
              </w:rPr>
            </w:pPr>
            <w:r w:rsidRPr="00A77BAB">
              <w:rPr>
                <w:rStyle w:val="af6"/>
                <w:b w:val="0"/>
                <w:bCs w:val="0"/>
                <w:lang w:val="ru-RU" w:eastAsia="ru-RU"/>
              </w:rPr>
              <w:t>Проект приказа разработан на основе положений Директивы Комиссии 2003/40/EC и Регламента Комиссии (ЕС) № 115/2010.</w:t>
            </w:r>
          </w:p>
          <w:p w14:paraId="513786DC" w14:textId="30DB37AC" w:rsidR="00A77BAB" w:rsidRPr="00A77BAB" w:rsidRDefault="00A77BAB" w:rsidP="00A77BAB">
            <w:pPr>
              <w:shd w:val="clear" w:color="auto" w:fill="FFFFFF"/>
              <w:spacing w:after="0" w:line="240" w:lineRule="auto"/>
              <w:rPr>
                <w:rStyle w:val="af6"/>
                <w:rFonts w:ascii="Times New Roman" w:hAnsi="Times New Roman" w:cs="Times New Roman"/>
                <w:b w:val="0"/>
                <w:bCs w:val="0"/>
                <w:sz w:val="24"/>
                <w:szCs w:val="24"/>
                <w:lang w:val="ru-RU" w:eastAsia="ru-RU"/>
              </w:rPr>
            </w:pPr>
            <w:r w:rsidRPr="00A77BAB">
              <w:rPr>
                <w:rStyle w:val="af6"/>
                <w:b w:val="0"/>
                <w:bCs w:val="0"/>
                <w:lang w:val="ru-RU" w:eastAsia="ru-RU"/>
              </w:rPr>
              <w:t>Проект приказа также нотифицирован в рамках Соглашения ВТО по техническим барьерам в торговле (ТБТ).</w:t>
            </w:r>
          </w:p>
        </w:tc>
        <w:tc>
          <w:tcPr>
            <w:tcW w:w="4365" w:type="dxa"/>
            <w:vMerge/>
            <w:tcBorders>
              <w:left w:val="single" w:sz="8" w:space="0" w:color="000000"/>
              <w:bottom w:val="single" w:sz="8" w:space="0" w:color="000000"/>
              <w:right w:val="single" w:sz="8" w:space="0" w:color="000000"/>
            </w:tcBorders>
          </w:tcPr>
          <w:p w14:paraId="5A3D835B" w14:textId="77777777" w:rsidR="00A77BAB" w:rsidRPr="007A775C" w:rsidRDefault="00A77BAB" w:rsidP="00A77BAB">
            <w:pPr>
              <w:rPr>
                <w:lang w:val="ru-RU"/>
              </w:rPr>
            </w:pPr>
          </w:p>
        </w:tc>
      </w:tr>
      <w:tr w:rsidR="004757E4" w:rsidRPr="007A775C" w14:paraId="4B7B328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9D06749" w14:textId="356AA785" w:rsidR="004757E4" w:rsidRPr="0043047C" w:rsidRDefault="004757E4" w:rsidP="004757E4">
            <w:pPr>
              <w:rPr>
                <w:rFonts w:ascii="Times New Roman" w:eastAsia="Times New Roman" w:hAnsi="Times New Roman"/>
                <w:sz w:val="20"/>
                <w:lang w:val="kk-KZ"/>
              </w:rPr>
            </w:pPr>
            <w:r>
              <w:rPr>
                <w:rFonts w:ascii="Times New Roman" w:eastAsia="Times New Roman" w:hAnsi="Times New Roman"/>
                <w:sz w:val="20"/>
                <w:lang w:val="kk-KZ"/>
              </w:rPr>
              <w:t>45</w:t>
            </w:r>
          </w:p>
        </w:tc>
        <w:tc>
          <w:tcPr>
            <w:tcW w:w="2410" w:type="dxa"/>
            <w:tcBorders>
              <w:top w:val="single" w:sz="8" w:space="0" w:color="000000"/>
              <w:left w:val="single" w:sz="8" w:space="0" w:color="000000"/>
              <w:bottom w:val="single" w:sz="8" w:space="0" w:color="000000"/>
              <w:right w:val="single" w:sz="8" w:space="0" w:color="000000"/>
            </w:tcBorders>
          </w:tcPr>
          <w:p w14:paraId="5B1733EF" w14:textId="09F97638" w:rsidR="004757E4" w:rsidRDefault="004757E4" w:rsidP="004757E4">
            <w:r>
              <w:rPr>
                <w:rFonts w:ascii="Times New Roman" w:eastAsia="Times New Roman" w:hAnsi="Times New Roman"/>
                <w:sz w:val="20"/>
              </w:rPr>
              <w:t>G/SPS/N/BRA/2391/Add.1</w:t>
            </w:r>
          </w:p>
        </w:tc>
        <w:tc>
          <w:tcPr>
            <w:tcW w:w="5670" w:type="dxa"/>
            <w:tcBorders>
              <w:top w:val="single" w:sz="8" w:space="0" w:color="000000"/>
              <w:left w:val="single" w:sz="8" w:space="0" w:color="000000"/>
              <w:bottom w:val="single" w:sz="8" w:space="0" w:color="000000"/>
              <w:right w:val="single" w:sz="8" w:space="0" w:color="000000"/>
            </w:tcBorders>
          </w:tcPr>
          <w:p w14:paraId="24303E8E" w14:textId="4238F9DE" w:rsidR="004757E4" w:rsidRPr="007A775C" w:rsidRDefault="004757E4" w:rsidP="004757E4">
            <w:pPr>
              <w:spacing w:before="100" w:beforeAutospacing="1" w:after="100" w:afterAutospacing="1" w:line="240" w:lineRule="auto"/>
              <w:rPr>
                <w:rFonts w:ascii="Times New Roman" w:eastAsia="Times New Roman" w:hAnsi="Times New Roman" w:cs="Times New Roman"/>
                <w:sz w:val="24"/>
                <w:szCs w:val="24"/>
                <w:lang w:val="ru-RU" w:eastAsia="ru-RU"/>
              </w:rPr>
            </w:pPr>
            <w:r w:rsidRPr="004757E4">
              <w:rPr>
                <w:rFonts w:ascii="Times New Roman" w:eastAsia="Times New Roman" w:hAnsi="Times New Roman"/>
                <w:sz w:val="20"/>
                <w:lang w:val="ru-RU"/>
              </w:rPr>
              <w:t>Нижеследующее сообщение, полученное 17 сентября 2026 года, распространяется по просьбе делегации Бразилии.</w:t>
            </w:r>
            <w:r w:rsidRPr="004757E4">
              <w:rPr>
                <w:rFonts w:ascii="Times New Roman" w:eastAsia="Times New Roman" w:hAnsi="Times New Roman"/>
                <w:sz w:val="20"/>
                <w:lang w:val="ru-RU"/>
              </w:rPr>
              <w:br/>
            </w:r>
            <w:r>
              <w:rPr>
                <w:rFonts w:ascii="Times New Roman" w:eastAsia="Times New Roman" w:hAnsi="Times New Roman"/>
                <w:sz w:val="20"/>
              </w:rPr>
              <w:t xml:space="preserve">Уведомление о принятии, публикации или вступлении в силу </w:t>
            </w:r>
            <w:r>
              <w:rPr>
                <w:rFonts w:ascii="Times New Roman" w:eastAsia="Times New Roman" w:hAnsi="Times New Roman"/>
                <w:sz w:val="20"/>
              </w:rPr>
              <w:lastRenderedPageBreak/>
              <w:t>регламента</w:t>
            </w:r>
          </w:p>
        </w:tc>
        <w:tc>
          <w:tcPr>
            <w:tcW w:w="4365" w:type="dxa"/>
            <w:vMerge w:val="restart"/>
            <w:tcBorders>
              <w:top w:val="single" w:sz="8" w:space="0" w:color="000000"/>
              <w:left w:val="single" w:sz="8" w:space="0" w:color="000000"/>
              <w:right w:val="single" w:sz="8" w:space="0" w:color="000000"/>
            </w:tcBorders>
          </w:tcPr>
          <w:p w14:paraId="69DC822F" w14:textId="2CEBDD5E" w:rsidR="004757E4" w:rsidRPr="00877E75" w:rsidRDefault="004757E4" w:rsidP="004757E4">
            <w:pPr>
              <w:rPr>
                <w:lang w:val="ru-RU"/>
              </w:rPr>
            </w:pPr>
            <w:r>
              <w:rPr>
                <w:lang w:val="ru-RU"/>
              </w:rPr>
              <w:lastRenderedPageBreak/>
              <w:t>-</w:t>
            </w:r>
          </w:p>
        </w:tc>
      </w:tr>
      <w:tr w:rsidR="004757E4" w14:paraId="411577B5" w14:textId="77777777" w:rsidTr="00B14C4E">
        <w:trPr>
          <w:gridAfter w:val="2"/>
          <w:wAfter w:w="4365" w:type="dxa"/>
        </w:trPr>
        <w:tc>
          <w:tcPr>
            <w:tcW w:w="817" w:type="dxa"/>
            <w:vMerge/>
            <w:tcBorders>
              <w:left w:val="single" w:sz="8" w:space="0" w:color="000000"/>
              <w:right w:val="single" w:sz="8" w:space="0" w:color="000000"/>
            </w:tcBorders>
          </w:tcPr>
          <w:p w14:paraId="3015FF33" w14:textId="77777777" w:rsidR="004757E4" w:rsidRPr="00877E75" w:rsidRDefault="004757E4" w:rsidP="004757E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6EC2350" w14:textId="1ED683FB" w:rsidR="004757E4" w:rsidRPr="00877E75" w:rsidRDefault="004757E4" w:rsidP="004757E4">
            <w:pPr>
              <w:rPr>
                <w:lang w:val="kk-KZ"/>
              </w:rPr>
            </w:pPr>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3C13A175" w14:textId="2691EEDB" w:rsidR="004757E4" w:rsidRPr="00877E75" w:rsidRDefault="004757E4" w:rsidP="004757E4">
            <w:pPr>
              <w:rPr>
                <w:lang w:val="kk-KZ"/>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5825E6D6" w14:textId="77777777" w:rsidR="004757E4" w:rsidRDefault="004757E4" w:rsidP="004757E4"/>
        </w:tc>
      </w:tr>
      <w:tr w:rsidR="004757E4" w:rsidRPr="003207DF" w14:paraId="4863B3B9"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8D1D7C4" w14:textId="77777777" w:rsidR="004757E4" w:rsidRPr="000E2320" w:rsidRDefault="004757E4" w:rsidP="004757E4">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54F46B4" w14:textId="478503A7" w:rsidR="004757E4" w:rsidRPr="007A775C" w:rsidRDefault="004757E4" w:rsidP="004757E4">
            <w:pPr>
              <w:rPr>
                <w:lang w:val="kk-KZ"/>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D5852B0" w14:textId="54E9EB11" w:rsidR="004757E4" w:rsidRPr="007A775C" w:rsidRDefault="004757E4" w:rsidP="004757E4">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306907F9" w14:textId="77777777" w:rsidR="004757E4" w:rsidRPr="007A775C" w:rsidRDefault="004757E4" w:rsidP="004757E4">
            <w:pPr>
              <w:rPr>
                <w:lang w:val="ru-RU"/>
              </w:rPr>
            </w:pPr>
          </w:p>
        </w:tc>
      </w:tr>
      <w:tr w:rsidR="004757E4" w:rsidRPr="00EA517C" w14:paraId="1377F7F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328B020" w14:textId="1BCA6AA9" w:rsidR="004757E4" w:rsidRPr="0043047C" w:rsidRDefault="004757E4" w:rsidP="004757E4">
            <w:pPr>
              <w:rPr>
                <w:rFonts w:ascii="Times New Roman" w:eastAsia="Times New Roman" w:hAnsi="Times New Roman"/>
                <w:sz w:val="20"/>
                <w:lang w:val="kk-KZ"/>
              </w:rPr>
            </w:pPr>
            <w:r>
              <w:rPr>
                <w:rFonts w:ascii="Times New Roman" w:eastAsia="Times New Roman" w:hAnsi="Times New Roman"/>
                <w:sz w:val="20"/>
                <w:lang w:val="kk-KZ"/>
              </w:rPr>
              <w:t>46</w:t>
            </w:r>
          </w:p>
        </w:tc>
        <w:tc>
          <w:tcPr>
            <w:tcW w:w="2410" w:type="dxa"/>
            <w:tcBorders>
              <w:top w:val="single" w:sz="8" w:space="0" w:color="000000"/>
              <w:left w:val="single" w:sz="8" w:space="0" w:color="000000"/>
              <w:bottom w:val="single" w:sz="8" w:space="0" w:color="000000"/>
              <w:right w:val="single" w:sz="8" w:space="0" w:color="000000"/>
            </w:tcBorders>
          </w:tcPr>
          <w:p w14:paraId="1AF96F67" w14:textId="1E86081B" w:rsidR="004757E4" w:rsidRDefault="004757E4" w:rsidP="004757E4">
            <w:r>
              <w:rPr>
                <w:rFonts w:ascii="Times New Roman" w:eastAsia="Times New Roman" w:hAnsi="Times New Roman"/>
                <w:sz w:val="20"/>
              </w:rPr>
              <w:t>G/SPS/N/BRA/2482/Add.1</w:t>
            </w:r>
          </w:p>
        </w:tc>
        <w:tc>
          <w:tcPr>
            <w:tcW w:w="5670" w:type="dxa"/>
            <w:tcBorders>
              <w:top w:val="single" w:sz="8" w:space="0" w:color="000000"/>
              <w:left w:val="single" w:sz="8" w:space="0" w:color="000000"/>
              <w:bottom w:val="single" w:sz="8" w:space="0" w:color="000000"/>
              <w:right w:val="single" w:sz="8" w:space="0" w:color="000000"/>
            </w:tcBorders>
          </w:tcPr>
          <w:p w14:paraId="6E338999" w14:textId="16F1ABDC" w:rsidR="004757E4" w:rsidRPr="00EA517C" w:rsidRDefault="004757E4" w:rsidP="004757E4">
            <w:pPr>
              <w:rPr>
                <w:lang w:val="ru-RU"/>
              </w:rPr>
            </w:pPr>
            <w:r w:rsidRPr="004757E4">
              <w:rPr>
                <w:rFonts w:ascii="Times New Roman" w:eastAsia="Times New Roman" w:hAnsi="Times New Roman"/>
                <w:sz w:val="20"/>
                <w:lang w:val="ru-RU"/>
              </w:rPr>
              <w:t>Нижеследующее сообщение, полученное 17 сентября 2026 года, распространяется по просьбе делегации Бразилии.</w:t>
            </w:r>
            <w:r w:rsidRPr="004757E4">
              <w:rPr>
                <w:rFonts w:ascii="Times New Roman" w:eastAsia="Times New Roman" w:hAnsi="Times New Roman"/>
                <w:sz w:val="20"/>
                <w:lang w:val="ru-RU"/>
              </w:rPr>
              <w:br/>
            </w:r>
            <w:r>
              <w:rPr>
                <w:rFonts w:ascii="Times New Roman" w:eastAsia="Times New Roman" w:hAnsi="Times New Roman"/>
                <w:sz w:val="20"/>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4A32A1DA" w14:textId="0EE960E2" w:rsidR="004757E4" w:rsidRPr="00EA517C" w:rsidRDefault="004757E4" w:rsidP="004757E4">
            <w:pPr>
              <w:rPr>
                <w:lang w:val="ru-RU"/>
              </w:rPr>
            </w:pPr>
            <w:r>
              <w:rPr>
                <w:lang w:val="ru-RU"/>
              </w:rPr>
              <w:t>-</w:t>
            </w:r>
          </w:p>
        </w:tc>
      </w:tr>
      <w:tr w:rsidR="004757E4" w:rsidRPr="00456983" w14:paraId="788670AD" w14:textId="77777777" w:rsidTr="00B14C4E">
        <w:trPr>
          <w:gridAfter w:val="2"/>
          <w:wAfter w:w="4365" w:type="dxa"/>
        </w:trPr>
        <w:tc>
          <w:tcPr>
            <w:tcW w:w="817" w:type="dxa"/>
            <w:vMerge/>
            <w:tcBorders>
              <w:left w:val="single" w:sz="8" w:space="0" w:color="000000"/>
              <w:right w:val="single" w:sz="8" w:space="0" w:color="000000"/>
            </w:tcBorders>
          </w:tcPr>
          <w:p w14:paraId="75DAB09C" w14:textId="77777777" w:rsidR="004757E4" w:rsidRPr="00EA517C" w:rsidRDefault="004757E4" w:rsidP="004757E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1B643E9" w14:textId="505AC54D" w:rsidR="004757E4" w:rsidRDefault="004757E4" w:rsidP="004757E4">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28582992" w14:textId="45500585" w:rsidR="004757E4" w:rsidRPr="00EA517C" w:rsidRDefault="004757E4" w:rsidP="004757E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593F9D67" w14:textId="77777777" w:rsidR="004757E4" w:rsidRPr="00EA517C" w:rsidRDefault="004757E4" w:rsidP="004757E4"/>
        </w:tc>
      </w:tr>
      <w:tr w:rsidR="004757E4" w:rsidRPr="00456983" w14:paraId="63B2BB2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E276F48" w14:textId="77777777" w:rsidR="004757E4" w:rsidRPr="00EA517C" w:rsidRDefault="004757E4" w:rsidP="004757E4">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9E4C372" w14:textId="29F0A465" w:rsidR="004757E4" w:rsidRPr="00877E75" w:rsidRDefault="004757E4" w:rsidP="004757E4">
            <w:pPr>
              <w:rPr>
                <w:lang w:val="kk-KZ"/>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82ABF48" w14:textId="0FDF91CF" w:rsidR="004757E4" w:rsidRPr="00EA517C" w:rsidRDefault="004757E4" w:rsidP="004757E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1AF92951" w14:textId="77777777" w:rsidR="004757E4" w:rsidRPr="00EA517C" w:rsidRDefault="004757E4" w:rsidP="004757E4"/>
        </w:tc>
      </w:tr>
      <w:tr w:rsidR="004757E4" w:rsidRPr="003207DF" w14:paraId="3CFF62A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F53AC96" w14:textId="78561F0C" w:rsidR="004757E4" w:rsidRPr="0043047C" w:rsidRDefault="004757E4" w:rsidP="004757E4">
            <w:pPr>
              <w:rPr>
                <w:rFonts w:ascii="Times New Roman" w:eastAsia="Times New Roman" w:hAnsi="Times New Roman"/>
                <w:sz w:val="20"/>
                <w:lang w:val="kk-KZ"/>
              </w:rPr>
            </w:pPr>
            <w:r>
              <w:rPr>
                <w:rFonts w:ascii="Times New Roman" w:eastAsia="Times New Roman" w:hAnsi="Times New Roman"/>
                <w:sz w:val="20"/>
                <w:lang w:val="kk-KZ"/>
              </w:rPr>
              <w:t>47</w:t>
            </w:r>
          </w:p>
        </w:tc>
        <w:tc>
          <w:tcPr>
            <w:tcW w:w="2410" w:type="dxa"/>
            <w:tcBorders>
              <w:top w:val="single" w:sz="8" w:space="0" w:color="000000"/>
              <w:left w:val="single" w:sz="8" w:space="0" w:color="000000"/>
              <w:bottom w:val="single" w:sz="8" w:space="0" w:color="000000"/>
              <w:right w:val="single" w:sz="8" w:space="0" w:color="000000"/>
            </w:tcBorders>
          </w:tcPr>
          <w:p w14:paraId="5810D546" w14:textId="25E56AE1" w:rsidR="004757E4" w:rsidRDefault="004757E4" w:rsidP="004757E4">
            <w:r>
              <w:rPr>
                <w:rFonts w:ascii="Times New Roman" w:eastAsia="Times New Roman" w:hAnsi="Times New Roman"/>
                <w:sz w:val="20"/>
              </w:rPr>
              <w:t>G/SPS/N/UKR/264/Add.1</w:t>
            </w:r>
          </w:p>
        </w:tc>
        <w:tc>
          <w:tcPr>
            <w:tcW w:w="5670" w:type="dxa"/>
            <w:tcBorders>
              <w:top w:val="single" w:sz="8" w:space="0" w:color="000000"/>
              <w:left w:val="single" w:sz="8" w:space="0" w:color="000000"/>
              <w:bottom w:val="single" w:sz="8" w:space="0" w:color="000000"/>
              <w:right w:val="single" w:sz="8" w:space="0" w:color="000000"/>
            </w:tcBorders>
          </w:tcPr>
          <w:p w14:paraId="18D2D605" w14:textId="6D420EC8" w:rsidR="004757E4" w:rsidRPr="00D12657" w:rsidRDefault="004757E4" w:rsidP="004757E4">
            <w:pPr>
              <w:rPr>
                <w:lang w:val="ru-RU"/>
              </w:rPr>
            </w:pPr>
            <w:r w:rsidRPr="00F42033">
              <w:rPr>
                <w:rFonts w:ascii="Times New Roman" w:eastAsia="Times New Roman" w:hAnsi="Times New Roman"/>
                <w:sz w:val="20"/>
                <w:lang w:val="ru-RU"/>
              </w:rPr>
              <w:t>Нижеследующее сообщение, полученное 18 сентября 2026 года, распространяется по просьбе делегации Украины.</w:t>
            </w:r>
            <w:r w:rsidRPr="00F42033">
              <w:rPr>
                <w:rFonts w:ascii="Times New Roman" w:eastAsia="Times New Roman" w:hAnsi="Times New Roman"/>
                <w:sz w:val="20"/>
                <w:lang w:val="ru-RU"/>
              </w:rPr>
              <w:br/>
            </w:r>
            <w:r>
              <w:rPr>
                <w:rFonts w:ascii="Times New Roman" w:eastAsia="Times New Roman" w:hAnsi="Times New Roman"/>
                <w:sz w:val="20"/>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6B692D65" w14:textId="11A60D79" w:rsidR="004757E4" w:rsidRPr="00597F9F" w:rsidRDefault="004757E4" w:rsidP="004757E4">
            <w:pPr>
              <w:rPr>
                <w:lang w:val="ru-RU"/>
              </w:rPr>
            </w:pPr>
            <w:r>
              <w:rPr>
                <w:lang w:val="ru-RU"/>
              </w:rPr>
              <w:t>-</w:t>
            </w:r>
          </w:p>
        </w:tc>
      </w:tr>
      <w:tr w:rsidR="004757E4" w:rsidRPr="003207DF" w14:paraId="5BF3923C" w14:textId="77777777" w:rsidTr="00B14C4E">
        <w:trPr>
          <w:gridAfter w:val="2"/>
          <w:wAfter w:w="4365" w:type="dxa"/>
        </w:trPr>
        <w:tc>
          <w:tcPr>
            <w:tcW w:w="817" w:type="dxa"/>
            <w:vMerge/>
            <w:tcBorders>
              <w:left w:val="single" w:sz="8" w:space="0" w:color="000000"/>
              <w:right w:val="single" w:sz="8" w:space="0" w:color="000000"/>
            </w:tcBorders>
          </w:tcPr>
          <w:p w14:paraId="02B4B42E" w14:textId="77777777" w:rsidR="004757E4" w:rsidRPr="00D12657" w:rsidRDefault="004757E4" w:rsidP="004757E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70F6CA" w14:textId="1A3DEEB8" w:rsidR="004757E4" w:rsidRDefault="004757E4" w:rsidP="004757E4">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2DB8986D" w14:textId="54FBB739" w:rsidR="004757E4" w:rsidRPr="004757E4" w:rsidRDefault="004757E4" w:rsidP="004757E4">
            <w:pPr>
              <w:spacing w:before="100" w:beforeAutospacing="1" w:after="100" w:afterAutospacing="1" w:line="240" w:lineRule="auto"/>
              <w:rPr>
                <w:lang w:val="ru-RU"/>
              </w:rPr>
            </w:pPr>
            <w:r w:rsidRPr="004757E4">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1DBC4D70" w14:textId="77777777" w:rsidR="004757E4" w:rsidRPr="00877E75" w:rsidRDefault="004757E4" w:rsidP="004757E4">
            <w:pPr>
              <w:rPr>
                <w:lang w:val="ru-RU"/>
              </w:rPr>
            </w:pPr>
          </w:p>
        </w:tc>
      </w:tr>
      <w:tr w:rsidR="004757E4" w:rsidRPr="003207DF" w14:paraId="6867731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52FB240" w14:textId="77777777" w:rsidR="004757E4" w:rsidRPr="00877E75" w:rsidRDefault="004757E4" w:rsidP="004757E4">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1D64187" w14:textId="57B0F041" w:rsidR="004757E4" w:rsidRPr="00EA517C" w:rsidRDefault="004757E4" w:rsidP="004757E4">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39CB0AF" w14:textId="39FDD2B1" w:rsidR="004757E4" w:rsidRPr="0085158A" w:rsidRDefault="004757E4" w:rsidP="004757E4">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3D32FED8" w14:textId="77777777" w:rsidR="004757E4" w:rsidRPr="00877E75" w:rsidRDefault="004757E4" w:rsidP="004757E4">
            <w:pPr>
              <w:rPr>
                <w:lang w:val="ru-RU"/>
              </w:rPr>
            </w:pPr>
          </w:p>
        </w:tc>
      </w:tr>
      <w:tr w:rsidR="00F42033" w:rsidRPr="003207DF" w14:paraId="3C76D996"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9C63C2A" w14:textId="51BC4AF6" w:rsidR="00F42033" w:rsidRPr="0043047C" w:rsidRDefault="00F42033" w:rsidP="00F42033">
            <w:pPr>
              <w:rPr>
                <w:rFonts w:ascii="Times New Roman" w:eastAsia="Times New Roman" w:hAnsi="Times New Roman"/>
                <w:sz w:val="20"/>
                <w:lang w:val="kk-KZ"/>
              </w:rPr>
            </w:pPr>
            <w:r>
              <w:rPr>
                <w:rFonts w:ascii="Times New Roman" w:eastAsia="Times New Roman" w:hAnsi="Times New Roman"/>
                <w:sz w:val="20"/>
                <w:lang w:val="kk-KZ"/>
              </w:rPr>
              <w:t>48</w:t>
            </w:r>
          </w:p>
        </w:tc>
        <w:tc>
          <w:tcPr>
            <w:tcW w:w="2410" w:type="dxa"/>
            <w:tcBorders>
              <w:top w:val="single" w:sz="8" w:space="0" w:color="000000"/>
              <w:left w:val="single" w:sz="8" w:space="0" w:color="000000"/>
              <w:bottom w:val="single" w:sz="8" w:space="0" w:color="000000"/>
              <w:right w:val="single" w:sz="8" w:space="0" w:color="000000"/>
            </w:tcBorders>
          </w:tcPr>
          <w:p w14:paraId="24FF0ED8" w14:textId="1CBA6A02" w:rsidR="00F42033" w:rsidRDefault="00F42033" w:rsidP="00F42033">
            <w:r>
              <w:rPr>
                <w:rFonts w:ascii="Times New Roman" w:eastAsia="Times New Roman" w:hAnsi="Times New Roman"/>
                <w:sz w:val="20"/>
              </w:rPr>
              <w:t>G/SPS/N/CAN/1634/Add.1</w:t>
            </w:r>
          </w:p>
        </w:tc>
        <w:tc>
          <w:tcPr>
            <w:tcW w:w="5670" w:type="dxa"/>
            <w:tcBorders>
              <w:top w:val="single" w:sz="8" w:space="0" w:color="000000"/>
              <w:left w:val="single" w:sz="8" w:space="0" w:color="000000"/>
              <w:bottom w:val="single" w:sz="8" w:space="0" w:color="000000"/>
              <w:right w:val="single" w:sz="8" w:space="0" w:color="000000"/>
            </w:tcBorders>
          </w:tcPr>
          <w:p w14:paraId="67E94A69" w14:textId="368195C2" w:rsidR="00F42033" w:rsidRPr="00597F9F"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Нижеследующее сообщение, полученное 18 сентября 2026 года, распространяется по просьбе делегации Канады.</w:t>
            </w:r>
            <w:r w:rsidRPr="00F42033">
              <w:rPr>
                <w:rFonts w:ascii="Times New Roman" w:eastAsia="Times New Roman" w:hAnsi="Times New Roman"/>
                <w:sz w:val="20"/>
                <w:lang w:val="ru-RU"/>
              </w:rPr>
              <w:br/>
            </w:r>
            <w:r>
              <w:rPr>
                <w:rFonts w:ascii="Times New Roman" w:eastAsia="Times New Roman" w:hAnsi="Times New Roman"/>
                <w:sz w:val="20"/>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7BD88518" w14:textId="7279E5B9" w:rsidR="00F42033" w:rsidRPr="0093130C" w:rsidRDefault="00F42033" w:rsidP="00F42033">
            <w:pPr>
              <w:rPr>
                <w:lang w:val="ru-RU"/>
              </w:rPr>
            </w:pPr>
            <w:r>
              <w:rPr>
                <w:lang w:val="ru-RU"/>
              </w:rPr>
              <w:t>-</w:t>
            </w:r>
          </w:p>
        </w:tc>
      </w:tr>
      <w:tr w:rsidR="00F42033" w:rsidRPr="003207DF" w14:paraId="40C85329" w14:textId="77777777" w:rsidTr="00B14C4E">
        <w:trPr>
          <w:gridAfter w:val="2"/>
          <w:wAfter w:w="4365" w:type="dxa"/>
        </w:trPr>
        <w:tc>
          <w:tcPr>
            <w:tcW w:w="817" w:type="dxa"/>
            <w:vMerge/>
            <w:tcBorders>
              <w:left w:val="single" w:sz="8" w:space="0" w:color="000000"/>
              <w:right w:val="single" w:sz="8" w:space="0" w:color="000000"/>
            </w:tcBorders>
          </w:tcPr>
          <w:p w14:paraId="282EECCC" w14:textId="77777777" w:rsidR="00F42033" w:rsidRPr="0093130C"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B3F0D47" w14:textId="245B14CF" w:rsidR="00F42033" w:rsidRDefault="00F42033" w:rsidP="00F42033">
            <w:r>
              <w:rPr>
                <w:rFonts w:ascii="Times New Roman" w:eastAsia="Times New Roman" w:hAnsi="Times New Roman"/>
                <w:sz w:val="20"/>
              </w:rPr>
              <w:t>21/09/26</w:t>
            </w:r>
          </w:p>
        </w:tc>
        <w:tc>
          <w:tcPr>
            <w:tcW w:w="5670" w:type="dxa"/>
            <w:tcBorders>
              <w:top w:val="single" w:sz="8" w:space="0" w:color="000000"/>
              <w:left w:val="single" w:sz="8" w:space="0" w:color="000000"/>
              <w:bottom w:val="single" w:sz="8" w:space="0" w:color="000000"/>
              <w:right w:val="single" w:sz="8" w:space="0" w:color="000000"/>
            </w:tcBorders>
          </w:tcPr>
          <w:p w14:paraId="2CED14FE" w14:textId="553A212A" w:rsidR="00F42033" w:rsidRPr="00597F9F" w:rsidRDefault="00F42033" w:rsidP="00F42033">
            <w:pPr>
              <w:pStyle w:val="z1qcye"/>
              <w:spacing w:before="0" w:beforeAutospacing="0" w:after="0" w:afterAutospacing="0"/>
            </w:pPr>
            <w:r>
              <w:rPr>
                <w:sz w:val="20"/>
              </w:rPr>
              <w:t>-</w:t>
            </w:r>
          </w:p>
        </w:tc>
        <w:tc>
          <w:tcPr>
            <w:tcW w:w="4365" w:type="dxa"/>
            <w:vMerge/>
            <w:tcBorders>
              <w:left w:val="single" w:sz="8" w:space="0" w:color="000000"/>
              <w:right w:val="single" w:sz="8" w:space="0" w:color="000000"/>
            </w:tcBorders>
          </w:tcPr>
          <w:p w14:paraId="1E4B1098" w14:textId="77777777" w:rsidR="00F42033" w:rsidRPr="0085158A" w:rsidRDefault="00F42033" w:rsidP="00F42033">
            <w:pPr>
              <w:rPr>
                <w:lang w:val="ru-RU"/>
              </w:rPr>
            </w:pPr>
          </w:p>
        </w:tc>
      </w:tr>
      <w:tr w:rsidR="00F42033" w:rsidRPr="003207DF" w14:paraId="6E3FF2CD"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9388D56" w14:textId="77777777" w:rsidR="00F42033" w:rsidRPr="0085158A"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992F076" w14:textId="32172B8A" w:rsidR="00F42033" w:rsidRDefault="00F42033" w:rsidP="00F42033">
            <w:r>
              <w:rPr>
                <w:rFonts w:ascii="Times New Roman" w:eastAsia="Times New Roman" w:hAnsi="Times New Roman"/>
                <w:sz w:val="20"/>
              </w:rPr>
              <w:t>Канада</w:t>
            </w:r>
          </w:p>
        </w:tc>
        <w:tc>
          <w:tcPr>
            <w:tcW w:w="5670" w:type="dxa"/>
            <w:tcBorders>
              <w:top w:val="single" w:sz="8" w:space="0" w:color="000000"/>
              <w:left w:val="single" w:sz="8" w:space="0" w:color="000000"/>
              <w:bottom w:val="single" w:sz="8" w:space="0" w:color="000000"/>
              <w:right w:val="single" w:sz="8" w:space="0" w:color="000000"/>
            </w:tcBorders>
          </w:tcPr>
          <w:p w14:paraId="251FBF01" w14:textId="3DEE1A76" w:rsidR="00F42033" w:rsidRPr="0085158A"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4DEF3E90" w14:textId="77777777" w:rsidR="00F42033" w:rsidRPr="0085158A" w:rsidRDefault="00F42033" w:rsidP="00F42033">
            <w:pPr>
              <w:rPr>
                <w:lang w:val="ru-RU"/>
              </w:rPr>
            </w:pPr>
          </w:p>
        </w:tc>
      </w:tr>
      <w:tr w:rsidR="00F42033" w:rsidRPr="00F42033" w14:paraId="3157353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099DB6ED" w14:textId="3E7185B7" w:rsidR="00F42033" w:rsidRPr="008C45F8" w:rsidRDefault="00F42033" w:rsidP="00F42033">
            <w:pPr>
              <w:rPr>
                <w:rFonts w:ascii="Times New Roman" w:eastAsia="Times New Roman" w:hAnsi="Times New Roman"/>
                <w:sz w:val="20"/>
                <w:lang w:val="kk-KZ"/>
              </w:rPr>
            </w:pPr>
            <w:r>
              <w:rPr>
                <w:rFonts w:ascii="Times New Roman" w:eastAsia="Times New Roman" w:hAnsi="Times New Roman"/>
                <w:sz w:val="20"/>
                <w:lang w:val="kk-KZ"/>
              </w:rPr>
              <w:t>49</w:t>
            </w:r>
          </w:p>
        </w:tc>
        <w:tc>
          <w:tcPr>
            <w:tcW w:w="2410" w:type="dxa"/>
            <w:tcBorders>
              <w:top w:val="single" w:sz="8" w:space="0" w:color="000000"/>
              <w:left w:val="single" w:sz="8" w:space="0" w:color="000000"/>
              <w:bottom w:val="single" w:sz="8" w:space="0" w:color="000000"/>
              <w:right w:val="single" w:sz="8" w:space="0" w:color="000000"/>
            </w:tcBorders>
          </w:tcPr>
          <w:p w14:paraId="027F4F35" w14:textId="7DF9DA3F" w:rsidR="00F42033" w:rsidRDefault="00F42033" w:rsidP="00F42033">
            <w:r>
              <w:rPr>
                <w:rFonts w:ascii="Times New Roman" w:eastAsia="Times New Roman" w:hAnsi="Times New Roman"/>
                <w:sz w:val="20"/>
              </w:rPr>
              <w:t>G/SPS/N/EU/968</w:t>
            </w:r>
          </w:p>
        </w:tc>
        <w:tc>
          <w:tcPr>
            <w:tcW w:w="5670" w:type="dxa"/>
            <w:tcBorders>
              <w:top w:val="single" w:sz="8" w:space="0" w:color="000000"/>
              <w:left w:val="single" w:sz="8" w:space="0" w:color="000000"/>
              <w:bottom w:val="single" w:sz="8" w:space="0" w:color="000000"/>
              <w:right w:val="single" w:sz="8" w:space="0" w:color="000000"/>
            </w:tcBorders>
          </w:tcPr>
          <w:p w14:paraId="690E6511" w14:textId="75368EA1" w:rsidR="00F42033" w:rsidRPr="00D12657" w:rsidRDefault="00F42033" w:rsidP="00F42033">
            <w:pPr>
              <w:rPr>
                <w:lang w:val="ru-RU"/>
              </w:rPr>
            </w:pPr>
            <w:r w:rsidRPr="00F42033">
              <w:rPr>
                <w:rFonts w:ascii="Times New Roman" w:eastAsia="Times New Roman" w:hAnsi="Times New Roman"/>
                <w:sz w:val="20"/>
                <w:lang w:val="ru-RU"/>
              </w:rPr>
              <w:t xml:space="preserve">Исполнительный регламент Комиссии (ЕС) 2026/1756 от 20 июля 2026 г., касающийся разрешения использования </w:t>
            </w:r>
            <w:r>
              <w:rPr>
                <w:rFonts w:ascii="Times New Roman" w:eastAsia="Times New Roman" w:hAnsi="Times New Roman"/>
                <w:sz w:val="20"/>
              </w:rPr>
              <w:t>L</w:t>
            </w:r>
            <w:r w:rsidRPr="00F42033">
              <w:rPr>
                <w:rFonts w:ascii="Times New Roman" w:eastAsia="Times New Roman" w:hAnsi="Times New Roman"/>
                <w:sz w:val="20"/>
                <w:lang w:val="ru-RU"/>
              </w:rPr>
              <w:t xml:space="preserve">-валина, полученного из </w:t>
            </w:r>
            <w:r>
              <w:rPr>
                <w:rFonts w:ascii="Times New Roman" w:eastAsia="Times New Roman" w:hAnsi="Times New Roman"/>
                <w:sz w:val="20"/>
              </w:rPr>
              <w:t>Corynebacterium</w:t>
            </w:r>
            <w:r w:rsidRPr="00F42033">
              <w:rPr>
                <w:rFonts w:ascii="Times New Roman" w:eastAsia="Times New Roman" w:hAnsi="Times New Roman"/>
                <w:sz w:val="20"/>
                <w:lang w:val="ru-RU"/>
              </w:rPr>
              <w:t xml:space="preserve"> </w:t>
            </w:r>
            <w:r>
              <w:rPr>
                <w:rFonts w:ascii="Times New Roman" w:eastAsia="Times New Roman" w:hAnsi="Times New Roman"/>
                <w:sz w:val="20"/>
              </w:rPr>
              <w:t>glutamicum</w:t>
            </w:r>
            <w:r w:rsidRPr="00F42033">
              <w:rPr>
                <w:rFonts w:ascii="Times New Roman" w:eastAsia="Times New Roman" w:hAnsi="Times New Roman"/>
                <w:sz w:val="20"/>
                <w:lang w:val="ru-RU"/>
              </w:rPr>
              <w:t xml:space="preserve"> </w:t>
            </w:r>
            <w:r>
              <w:rPr>
                <w:rFonts w:ascii="Times New Roman" w:eastAsia="Times New Roman" w:hAnsi="Times New Roman"/>
                <w:sz w:val="20"/>
              </w:rPr>
              <w:t>KCCM</w:t>
            </w:r>
            <w:r w:rsidRPr="00F42033">
              <w:rPr>
                <w:rFonts w:ascii="Times New Roman" w:eastAsia="Times New Roman" w:hAnsi="Times New Roman"/>
                <w:sz w:val="20"/>
                <w:lang w:val="ru-RU"/>
              </w:rPr>
              <w:t xml:space="preserve"> 80366, в виде инактивированного продукта ферментации, в качестве кормовой добавки для всех видов животных (текст, имеющий отношение к Европейской экономической зоне). Язык(ы): английский, французский и испанский. Количество страниц: 4</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/26_04932_00_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/26_04932_00_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/26_04932_00_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68481B96" w14:textId="0CD87AC9" w:rsidR="00F42033" w:rsidRPr="00A55548" w:rsidRDefault="00F42033" w:rsidP="00F42033">
            <w:pPr>
              <w:rPr>
                <w:lang w:val="ru-RU"/>
              </w:rPr>
            </w:pPr>
            <w:r>
              <w:rPr>
                <w:lang w:val="ru-RU"/>
              </w:rPr>
              <w:t>-</w:t>
            </w:r>
          </w:p>
        </w:tc>
      </w:tr>
      <w:tr w:rsidR="00F42033" w:rsidRPr="00F42033" w14:paraId="543CBC15" w14:textId="77777777" w:rsidTr="00B14C4E">
        <w:trPr>
          <w:gridAfter w:val="2"/>
          <w:wAfter w:w="4365" w:type="dxa"/>
        </w:trPr>
        <w:tc>
          <w:tcPr>
            <w:tcW w:w="817" w:type="dxa"/>
            <w:vMerge/>
            <w:tcBorders>
              <w:left w:val="single" w:sz="8" w:space="0" w:color="000000"/>
              <w:right w:val="single" w:sz="8" w:space="0" w:color="000000"/>
            </w:tcBorders>
          </w:tcPr>
          <w:p w14:paraId="4226E963" w14:textId="77777777" w:rsidR="00F42033" w:rsidRPr="00A5554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D44631" w14:textId="490ABE7C" w:rsidR="00F42033" w:rsidRDefault="00F42033" w:rsidP="00F42033">
            <w:r>
              <w:rPr>
                <w:rFonts w:ascii="Times New Roman" w:eastAsia="Times New Roman" w:hAnsi="Times New Roman"/>
                <w:sz w:val="20"/>
              </w:rPr>
              <w:t>21/09/26</w:t>
            </w:r>
          </w:p>
        </w:tc>
        <w:tc>
          <w:tcPr>
            <w:tcW w:w="5670" w:type="dxa"/>
            <w:tcBorders>
              <w:top w:val="single" w:sz="8" w:space="0" w:color="000000"/>
              <w:left w:val="single" w:sz="8" w:space="0" w:color="000000"/>
              <w:bottom w:val="single" w:sz="8" w:space="0" w:color="000000"/>
              <w:right w:val="single" w:sz="8" w:space="0" w:color="000000"/>
            </w:tcBorders>
          </w:tcPr>
          <w:p w14:paraId="0F95ADBB" w14:textId="3C3A6899" w:rsidR="00F42033" w:rsidRPr="00597F9F" w:rsidRDefault="00F42033" w:rsidP="00F42033">
            <w:pPr>
              <w:pStyle w:val="ae"/>
              <w:spacing w:before="100" w:beforeAutospacing="1" w:after="100" w:afterAutospacing="1" w:line="240" w:lineRule="auto"/>
              <w:ind w:left="172"/>
              <w:rPr>
                <w:lang w:val="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7C368FEF" w14:textId="77777777" w:rsidR="00F42033" w:rsidRPr="0085158A" w:rsidRDefault="00F42033" w:rsidP="00F42033">
            <w:pPr>
              <w:rPr>
                <w:lang w:val="ru-RU"/>
              </w:rPr>
            </w:pPr>
          </w:p>
        </w:tc>
      </w:tr>
      <w:tr w:rsidR="00F42033" w:rsidRPr="003207DF" w14:paraId="4D4EB2F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97E5E01" w14:textId="77777777" w:rsidR="00F42033" w:rsidRPr="0085158A"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FE93B09" w14:textId="27CB8F59" w:rsidR="00F42033" w:rsidRPr="0085158A" w:rsidRDefault="00F42033" w:rsidP="00F42033">
            <w:pPr>
              <w:rPr>
                <w:lang w:val="kk-KZ"/>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018A869D" w14:textId="47471409" w:rsidR="00F42033" w:rsidRPr="0085158A" w:rsidRDefault="00F42033" w:rsidP="00F42033">
            <w:pPr>
              <w:pStyle w:val="aff8"/>
            </w:pPr>
            <w:r>
              <w:rPr>
                <w:sz w:val="20"/>
              </w:rPr>
              <w:t xml:space="preserve">Этим Постановлением впервые в Европейском союзе и сроком на 10 лет разрешается использование L-валина, полученного из Corynebacterium glutamicum KCCM 80366, в качестве кормовой добавки, относящейся к категории добавок "пищевые добавки" и функциональной группе "аминокислоты, их соли и аналоги", для всех видов животных. Данное разрешение выдается на основании положительного заключения научной экспертизы предоставленного заявителем досье, проведенной Европейским органом по безопасности пищевых продуктов (EFSA). Условия выдачи разрешения подробно описаны в </w:t>
            </w:r>
            <w:r>
              <w:rPr>
                <w:sz w:val="20"/>
              </w:rPr>
              <w:lastRenderedPageBreak/>
              <w:t>приложении к Закону.</w:t>
            </w:r>
          </w:p>
        </w:tc>
        <w:tc>
          <w:tcPr>
            <w:tcW w:w="4365" w:type="dxa"/>
            <w:vMerge/>
            <w:tcBorders>
              <w:left w:val="single" w:sz="8" w:space="0" w:color="000000"/>
              <w:bottom w:val="single" w:sz="8" w:space="0" w:color="000000"/>
              <w:right w:val="single" w:sz="8" w:space="0" w:color="000000"/>
            </w:tcBorders>
          </w:tcPr>
          <w:p w14:paraId="3A5AED4F" w14:textId="77777777" w:rsidR="00F42033" w:rsidRPr="0085158A" w:rsidRDefault="00F42033" w:rsidP="00F42033">
            <w:pPr>
              <w:rPr>
                <w:lang w:val="ru-RU"/>
              </w:rPr>
            </w:pPr>
          </w:p>
        </w:tc>
      </w:tr>
      <w:tr w:rsidR="00F42033" w:rsidRPr="00F42033" w14:paraId="3B16795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FF6F196" w14:textId="0459F780" w:rsidR="00F42033" w:rsidRPr="008C45F8" w:rsidRDefault="00F42033" w:rsidP="00F42033">
            <w:pPr>
              <w:rPr>
                <w:rFonts w:ascii="Times New Roman" w:eastAsia="Times New Roman" w:hAnsi="Times New Roman"/>
                <w:sz w:val="20"/>
                <w:lang w:val="kk-KZ"/>
              </w:rPr>
            </w:pPr>
            <w:r>
              <w:rPr>
                <w:rFonts w:ascii="Times New Roman" w:eastAsia="Times New Roman" w:hAnsi="Times New Roman"/>
                <w:sz w:val="20"/>
                <w:lang w:val="kk-KZ"/>
              </w:rPr>
              <w:t>50</w:t>
            </w:r>
          </w:p>
        </w:tc>
        <w:tc>
          <w:tcPr>
            <w:tcW w:w="2410" w:type="dxa"/>
            <w:tcBorders>
              <w:top w:val="single" w:sz="8" w:space="0" w:color="000000"/>
              <w:left w:val="single" w:sz="8" w:space="0" w:color="000000"/>
              <w:bottom w:val="single" w:sz="8" w:space="0" w:color="000000"/>
              <w:right w:val="single" w:sz="8" w:space="0" w:color="000000"/>
            </w:tcBorders>
          </w:tcPr>
          <w:p w14:paraId="4F9EF8A2" w14:textId="59F1956C" w:rsidR="00F42033" w:rsidRPr="0085158A"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G/SPS/N/BRA/2535</w:t>
            </w:r>
          </w:p>
        </w:tc>
        <w:tc>
          <w:tcPr>
            <w:tcW w:w="5670" w:type="dxa"/>
            <w:tcBorders>
              <w:top w:val="single" w:sz="8" w:space="0" w:color="000000"/>
              <w:left w:val="single" w:sz="8" w:space="0" w:color="000000"/>
              <w:bottom w:val="single" w:sz="8" w:space="0" w:color="000000"/>
              <w:right w:val="single" w:sz="8" w:space="0" w:color="000000"/>
            </w:tcBorders>
          </w:tcPr>
          <w:p w14:paraId="20B54355" w14:textId="23FE2594" w:rsidR="00F42033" w:rsidRPr="0085158A" w:rsidRDefault="00F42033" w:rsidP="00F42033">
            <w:pPr>
              <w:pStyle w:val="aff8"/>
            </w:pPr>
            <w:r>
              <w:rPr>
                <w:sz w:val="20"/>
              </w:rPr>
              <w:t>Проект. Обновлены фитосанитарные требования к импорту семян подсолнечника (Helianthus annuus), произведенных в Арабской Республике Египет. Язык(ы): португальский и английский. Количество страниц: 2</w:t>
            </w:r>
            <w:r>
              <w:rPr>
                <w:sz w:val="20"/>
              </w:rPr>
              <w:br/>
              <w:t>https://members.wto.org/crnattachments/2026/SPS/BRA/26_04950_00_x.pdf</w:t>
            </w:r>
            <w:r>
              <w:rPr>
                <w:sz w:val="20"/>
              </w:rPr>
              <w:br/>
              <w:t>https://members.wto.org/crnattachments/2026/SPS/BRA/26_04950_00_e.pdf</w:t>
            </w:r>
          </w:p>
        </w:tc>
        <w:tc>
          <w:tcPr>
            <w:tcW w:w="4365" w:type="dxa"/>
            <w:vMerge w:val="restart"/>
            <w:tcBorders>
              <w:top w:val="single" w:sz="8" w:space="0" w:color="000000"/>
              <w:left w:val="single" w:sz="8" w:space="0" w:color="000000"/>
              <w:right w:val="single" w:sz="8" w:space="0" w:color="000000"/>
            </w:tcBorders>
          </w:tcPr>
          <w:p w14:paraId="64E4DD9B" w14:textId="53AAB7AB" w:rsidR="00F42033" w:rsidRPr="00934B5B" w:rsidRDefault="00F42033" w:rsidP="00F42033">
            <w:pPr>
              <w:rPr>
                <w:lang w:val="ru-RU"/>
              </w:rPr>
            </w:pPr>
            <w:r>
              <w:rPr>
                <w:rFonts w:ascii="Times New Roman" w:eastAsia="Times New Roman" w:hAnsi="Times New Roman"/>
                <w:sz w:val="20"/>
              </w:rPr>
              <w:t>21/11/26</w:t>
            </w:r>
          </w:p>
        </w:tc>
      </w:tr>
      <w:tr w:rsidR="00F42033" w:rsidRPr="003207DF" w14:paraId="533AF82A" w14:textId="77777777" w:rsidTr="00B14C4E">
        <w:trPr>
          <w:gridAfter w:val="2"/>
          <w:wAfter w:w="4365" w:type="dxa"/>
        </w:trPr>
        <w:tc>
          <w:tcPr>
            <w:tcW w:w="817" w:type="dxa"/>
            <w:vMerge/>
            <w:tcBorders>
              <w:left w:val="single" w:sz="8" w:space="0" w:color="000000"/>
              <w:right w:val="single" w:sz="8" w:space="0" w:color="000000"/>
            </w:tcBorders>
          </w:tcPr>
          <w:p w14:paraId="01FC1E7B" w14:textId="77777777" w:rsidR="00F42033" w:rsidRPr="00934B5B"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02A0F5A" w14:textId="67F47455" w:rsidR="00F42033" w:rsidRPr="0085158A"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289BD228" w14:textId="281FCB5B" w:rsidR="00F42033" w:rsidRPr="00F42033"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Гелиантус однолетний</w:t>
            </w:r>
          </w:p>
        </w:tc>
        <w:tc>
          <w:tcPr>
            <w:tcW w:w="4365" w:type="dxa"/>
            <w:vMerge/>
            <w:tcBorders>
              <w:left w:val="single" w:sz="8" w:space="0" w:color="000000"/>
              <w:right w:val="single" w:sz="8" w:space="0" w:color="000000"/>
            </w:tcBorders>
          </w:tcPr>
          <w:p w14:paraId="7CDA0692" w14:textId="77777777" w:rsidR="00F42033" w:rsidRPr="0085158A" w:rsidRDefault="00F42033" w:rsidP="00F42033">
            <w:pPr>
              <w:rPr>
                <w:lang w:val="ru-RU"/>
              </w:rPr>
            </w:pPr>
          </w:p>
        </w:tc>
      </w:tr>
      <w:tr w:rsidR="00F42033" w:rsidRPr="00F42033" w14:paraId="2D866E3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1F3F2918" w14:textId="77777777" w:rsidR="00F42033" w:rsidRPr="0085158A"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5185370" w14:textId="66C919CE" w:rsidR="00F42033" w:rsidRPr="0085158A"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145C1BC" w14:textId="4BEFD312" w:rsidR="00F42033" w:rsidRPr="0085158A"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Постановления, направленный на обновление фитосанитарных требований к импорту зерен подсолнечника (</w:t>
            </w:r>
            <w:r>
              <w:rPr>
                <w:rFonts w:ascii="Times New Roman" w:eastAsia="Times New Roman" w:hAnsi="Times New Roman"/>
                <w:sz w:val="20"/>
              </w:rPr>
              <w:t>Helianthus</w:t>
            </w:r>
            <w:r w:rsidRPr="00F42033">
              <w:rPr>
                <w:rFonts w:ascii="Times New Roman" w:eastAsia="Times New Roman" w:hAnsi="Times New Roman"/>
                <w:sz w:val="20"/>
                <w:lang w:val="ru-RU"/>
              </w:rPr>
              <w:t xml:space="preserve"> </w:t>
            </w:r>
            <w:r>
              <w:rPr>
                <w:rFonts w:ascii="Times New Roman" w:eastAsia="Times New Roman" w:hAnsi="Times New Roman"/>
                <w:sz w:val="20"/>
              </w:rPr>
              <w:t>annuus</w:t>
            </w:r>
            <w:r w:rsidRPr="00F42033">
              <w:rPr>
                <w:rFonts w:ascii="Times New Roman" w:eastAsia="Times New Roman" w:hAnsi="Times New Roman"/>
                <w:sz w:val="20"/>
                <w:lang w:val="ru-RU"/>
              </w:rPr>
              <w:t>), произведенных в Египте. Грузы должны сопровождаться фитосанитарным сертификатом и Дополнительной декларацией, выданными Национальной организацией по карантину и защите растений – НОКЗР Египта, как указано в проекте Постановления.</w:t>
            </w:r>
          </w:p>
        </w:tc>
        <w:tc>
          <w:tcPr>
            <w:tcW w:w="4365" w:type="dxa"/>
            <w:vMerge/>
            <w:tcBorders>
              <w:left w:val="single" w:sz="8" w:space="0" w:color="000000"/>
              <w:bottom w:val="single" w:sz="8" w:space="0" w:color="000000"/>
              <w:right w:val="single" w:sz="8" w:space="0" w:color="000000"/>
            </w:tcBorders>
          </w:tcPr>
          <w:p w14:paraId="0C261F2B" w14:textId="77777777" w:rsidR="00F42033" w:rsidRPr="0085158A" w:rsidRDefault="00F42033" w:rsidP="00F42033">
            <w:pPr>
              <w:rPr>
                <w:lang w:val="ru-RU"/>
              </w:rPr>
            </w:pPr>
          </w:p>
        </w:tc>
      </w:tr>
      <w:tr w:rsidR="00F42033" w:rsidRPr="00F42033" w14:paraId="3F75DBD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06510C7" w14:textId="4F4ABE94" w:rsidR="00F42033" w:rsidRPr="008C45F8" w:rsidRDefault="00F42033" w:rsidP="00F42033">
            <w:pPr>
              <w:rPr>
                <w:rFonts w:ascii="Times New Roman" w:eastAsia="Times New Roman" w:hAnsi="Times New Roman"/>
                <w:sz w:val="20"/>
                <w:lang w:val="kk-KZ"/>
              </w:rPr>
            </w:pPr>
            <w:r>
              <w:rPr>
                <w:rFonts w:ascii="Times New Roman" w:eastAsia="Times New Roman" w:hAnsi="Times New Roman"/>
                <w:sz w:val="20"/>
                <w:lang w:val="kk-KZ"/>
              </w:rPr>
              <w:t>51</w:t>
            </w:r>
          </w:p>
        </w:tc>
        <w:tc>
          <w:tcPr>
            <w:tcW w:w="2410" w:type="dxa"/>
            <w:tcBorders>
              <w:top w:val="single" w:sz="8" w:space="0" w:color="000000"/>
              <w:left w:val="single" w:sz="8" w:space="0" w:color="000000"/>
              <w:bottom w:val="single" w:sz="8" w:space="0" w:color="000000"/>
              <w:right w:val="single" w:sz="8" w:space="0" w:color="000000"/>
            </w:tcBorders>
          </w:tcPr>
          <w:p w14:paraId="004183EE" w14:textId="505833FF" w:rsidR="00F42033" w:rsidRPr="0085158A" w:rsidRDefault="00F42033" w:rsidP="00F42033">
            <w:pPr>
              <w:rPr>
                <w:rFonts w:ascii="Times New Roman" w:eastAsia="Times New Roman" w:hAnsi="Times New Roman" w:cs="Times New Roman"/>
                <w:sz w:val="24"/>
                <w:szCs w:val="24"/>
                <w:lang w:eastAsia="ru-RU"/>
              </w:rPr>
            </w:pPr>
            <w:r>
              <w:rPr>
                <w:rFonts w:ascii="Times New Roman" w:eastAsia="Times New Roman" w:hAnsi="Times New Roman"/>
                <w:sz w:val="20"/>
              </w:rPr>
              <w:t>G/SPS/N/BRA/2536</w:t>
            </w:r>
          </w:p>
        </w:tc>
        <w:tc>
          <w:tcPr>
            <w:tcW w:w="5670" w:type="dxa"/>
            <w:tcBorders>
              <w:top w:val="single" w:sz="8" w:space="0" w:color="000000"/>
              <w:left w:val="single" w:sz="8" w:space="0" w:color="000000"/>
              <w:bottom w:val="single" w:sz="8" w:space="0" w:color="000000"/>
              <w:right w:val="single" w:sz="8" w:space="0" w:color="000000"/>
            </w:tcBorders>
          </w:tcPr>
          <w:p w14:paraId="6C6EE892" w14:textId="62CFA303" w:rsidR="00F42033" w:rsidRPr="00D12657"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обновленных фитосанитарных требований к импорту свежих плодов голубики (</w:t>
            </w:r>
            <w:r>
              <w:rPr>
                <w:rFonts w:ascii="Times New Roman" w:eastAsia="Times New Roman" w:hAnsi="Times New Roman"/>
                <w:sz w:val="20"/>
              </w:rPr>
              <w:t>Vaccinium</w:t>
            </w:r>
            <w:r w:rsidRPr="00F42033">
              <w:rPr>
                <w:rFonts w:ascii="Times New Roman" w:eastAsia="Times New Roman" w:hAnsi="Times New Roman"/>
                <w:sz w:val="20"/>
                <w:lang w:val="ru-RU"/>
              </w:rPr>
              <w:t xml:space="preserve"> </w:t>
            </w:r>
            <w:r>
              <w:rPr>
                <w:rFonts w:ascii="Times New Roman" w:eastAsia="Times New Roman" w:hAnsi="Times New Roman"/>
                <w:sz w:val="20"/>
              </w:rPr>
              <w:t>corymbosum</w:t>
            </w:r>
            <w:r w:rsidRPr="00F42033">
              <w:rPr>
                <w:rFonts w:ascii="Times New Roman" w:eastAsia="Times New Roman" w:hAnsi="Times New Roman"/>
                <w:sz w:val="20"/>
                <w:lang w:val="ru-RU"/>
              </w:rPr>
              <w:t>), произведенных в Соединенных Штатах Америки. Язык(ы): португальский и английский. Количество страниц: 1</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/26_04951_00_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/26_04951_00_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75DD2232" w14:textId="2B516B7B" w:rsidR="00F42033" w:rsidRPr="00A55548" w:rsidRDefault="00F42033" w:rsidP="00F42033">
            <w:pPr>
              <w:rPr>
                <w:lang w:val="ru-RU"/>
              </w:rPr>
            </w:pPr>
            <w:r>
              <w:rPr>
                <w:rFonts w:ascii="Times New Roman" w:eastAsia="Times New Roman" w:hAnsi="Times New Roman"/>
                <w:sz w:val="20"/>
              </w:rPr>
              <w:t>21/11/26</w:t>
            </w:r>
          </w:p>
        </w:tc>
      </w:tr>
      <w:tr w:rsidR="00F42033" w:rsidRPr="003207DF" w14:paraId="76F59F44" w14:textId="77777777" w:rsidTr="00B14C4E">
        <w:trPr>
          <w:gridAfter w:val="2"/>
          <w:wAfter w:w="4365" w:type="dxa"/>
        </w:trPr>
        <w:tc>
          <w:tcPr>
            <w:tcW w:w="817" w:type="dxa"/>
            <w:vMerge/>
            <w:tcBorders>
              <w:left w:val="single" w:sz="8" w:space="0" w:color="000000"/>
              <w:right w:val="single" w:sz="8" w:space="0" w:color="000000"/>
            </w:tcBorders>
          </w:tcPr>
          <w:p w14:paraId="3CBD80AB" w14:textId="77777777" w:rsidR="00F42033" w:rsidRPr="00A5554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FE0679" w14:textId="52ADA113" w:rsidR="00F42033" w:rsidRDefault="00F42033" w:rsidP="00F42033">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484B2E71" w14:textId="6A0940D3" w:rsidR="00F42033" w:rsidRPr="00A55548" w:rsidRDefault="00F42033" w:rsidP="00F42033">
            <w:pPr>
              <w:pStyle w:val="z1qcye"/>
              <w:spacing w:before="0" w:beforeAutospacing="0" w:after="0" w:afterAutospacing="0"/>
              <w:rPr>
                <w:rFonts w:asciiTheme="minorHAnsi" w:eastAsiaTheme="minorEastAsia" w:hAnsiTheme="minorHAnsi" w:cstheme="minorBidi"/>
                <w:sz w:val="22"/>
                <w:szCs w:val="22"/>
                <w:lang w:eastAsia="en-US"/>
              </w:rPr>
            </w:pPr>
            <w:r>
              <w:rPr>
                <w:sz w:val="20"/>
              </w:rPr>
              <w:t>Щитковидная оспа</w:t>
            </w:r>
          </w:p>
        </w:tc>
        <w:tc>
          <w:tcPr>
            <w:tcW w:w="4365" w:type="dxa"/>
            <w:vMerge/>
            <w:tcBorders>
              <w:left w:val="single" w:sz="8" w:space="0" w:color="000000"/>
              <w:right w:val="single" w:sz="8" w:space="0" w:color="000000"/>
            </w:tcBorders>
          </w:tcPr>
          <w:p w14:paraId="074180C4" w14:textId="77777777" w:rsidR="00F42033" w:rsidRPr="00A55548" w:rsidRDefault="00F42033" w:rsidP="00F42033">
            <w:pPr>
              <w:rPr>
                <w:lang w:val="ru-RU"/>
              </w:rPr>
            </w:pPr>
          </w:p>
        </w:tc>
      </w:tr>
      <w:tr w:rsidR="00F42033" w:rsidRPr="00F42033" w14:paraId="10BD4A4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FCFAE9D" w14:textId="77777777" w:rsidR="00F42033" w:rsidRPr="00A5554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D6A83C5" w14:textId="0008C037" w:rsidR="00F42033" w:rsidRDefault="00F42033" w:rsidP="00F42033">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A4DE206" w14:textId="6AC29E1F" w:rsidR="00F42033" w:rsidRPr="00A55548"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Постановления, направленный на обновление фитосанитарных требований к импорту свежих плодов голубики (</w:t>
            </w:r>
            <w:r>
              <w:rPr>
                <w:rFonts w:ascii="Times New Roman" w:eastAsia="Times New Roman" w:hAnsi="Times New Roman"/>
                <w:sz w:val="20"/>
              </w:rPr>
              <w:t>Vaccinium</w:t>
            </w:r>
            <w:r w:rsidRPr="00F42033">
              <w:rPr>
                <w:rFonts w:ascii="Times New Roman" w:eastAsia="Times New Roman" w:hAnsi="Times New Roman"/>
                <w:sz w:val="20"/>
                <w:lang w:val="ru-RU"/>
              </w:rPr>
              <w:t xml:space="preserve"> </w:t>
            </w:r>
            <w:r>
              <w:rPr>
                <w:rFonts w:ascii="Times New Roman" w:eastAsia="Times New Roman" w:hAnsi="Times New Roman"/>
                <w:sz w:val="20"/>
              </w:rPr>
              <w:t>corymbosum</w:t>
            </w:r>
            <w:r w:rsidRPr="00F42033">
              <w:rPr>
                <w:rFonts w:ascii="Times New Roman" w:eastAsia="Times New Roman" w:hAnsi="Times New Roman"/>
                <w:sz w:val="20"/>
                <w:lang w:val="ru-RU"/>
              </w:rPr>
              <w:t>), произведенных в Соединенных Штатах Америки. Грузы должны сопровождаться фитосанитарным сертификатом и Дополнительной декларацией, выданными Национальной организацией по карантину и защите растений – НОКЗР Соединенных Штатов Америки, как указано в Проекте Постановления.</w:t>
            </w:r>
          </w:p>
        </w:tc>
        <w:tc>
          <w:tcPr>
            <w:tcW w:w="4365" w:type="dxa"/>
            <w:vMerge/>
            <w:tcBorders>
              <w:left w:val="single" w:sz="8" w:space="0" w:color="000000"/>
              <w:bottom w:val="single" w:sz="8" w:space="0" w:color="000000"/>
              <w:right w:val="single" w:sz="8" w:space="0" w:color="000000"/>
            </w:tcBorders>
          </w:tcPr>
          <w:p w14:paraId="48E4E8A1" w14:textId="77777777" w:rsidR="00F42033" w:rsidRPr="00A55548" w:rsidRDefault="00F42033" w:rsidP="00F42033">
            <w:pPr>
              <w:rPr>
                <w:lang w:val="ru-RU"/>
              </w:rPr>
            </w:pPr>
          </w:p>
        </w:tc>
      </w:tr>
      <w:tr w:rsidR="00F42033" w:rsidRPr="00A55548" w14:paraId="4D2DFC83"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02F8169" w14:textId="5DF92CAA"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52</w:t>
            </w:r>
          </w:p>
        </w:tc>
        <w:tc>
          <w:tcPr>
            <w:tcW w:w="2410" w:type="dxa"/>
            <w:tcBorders>
              <w:top w:val="single" w:sz="8" w:space="0" w:color="000000"/>
              <w:left w:val="single" w:sz="8" w:space="0" w:color="000000"/>
              <w:bottom w:val="single" w:sz="8" w:space="0" w:color="000000"/>
              <w:right w:val="single" w:sz="8" w:space="0" w:color="000000"/>
            </w:tcBorders>
          </w:tcPr>
          <w:p w14:paraId="298467E5" w14:textId="047E6A39" w:rsidR="00F42033" w:rsidRPr="0001799D" w:rsidRDefault="00F42033" w:rsidP="00F42033">
            <w:r>
              <w:rPr>
                <w:rFonts w:ascii="Times New Roman" w:eastAsia="Times New Roman" w:hAnsi="Times New Roman"/>
                <w:sz w:val="20"/>
              </w:rPr>
              <w:t>G/SPS/N/EU/914/Corr.1</w:t>
            </w:r>
          </w:p>
        </w:tc>
        <w:tc>
          <w:tcPr>
            <w:tcW w:w="5670" w:type="dxa"/>
            <w:tcBorders>
              <w:top w:val="single" w:sz="8" w:space="0" w:color="000000"/>
              <w:left w:val="single" w:sz="8" w:space="0" w:color="000000"/>
              <w:bottom w:val="single" w:sz="8" w:space="0" w:color="000000"/>
              <w:right w:val="single" w:sz="8" w:space="0" w:color="000000"/>
            </w:tcBorders>
          </w:tcPr>
          <w:p w14:paraId="00BDC150" w14:textId="77777777" w:rsidR="00F42033" w:rsidRPr="00F42033" w:rsidRDefault="00F42033" w:rsidP="00F42033">
            <w:pPr>
              <w:rPr>
                <w:lang w:val="ru-RU"/>
              </w:rPr>
            </w:pPr>
            <w:r w:rsidRPr="00F42033">
              <w:rPr>
                <w:rFonts w:ascii="Times New Roman" w:eastAsia="Times New Roman" w:hAnsi="Times New Roman"/>
                <w:sz w:val="20"/>
                <w:lang w:val="ru-RU"/>
              </w:rPr>
              <w:t>Исполнительный регламент Комиссии (ЕС) 2026/2070 от 17 сентября 2026 г., корректирующий исполнительный регламент (ЕС) 2026/164 в отношении 2-хлорэтанола</w:t>
            </w:r>
          </w:p>
          <w:p w14:paraId="0AADBACF"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docs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imrd</w:t>
            </w:r>
            <w:r w:rsidRPr="00F42033">
              <w:rPr>
                <w:rFonts w:ascii="Times New Roman" w:eastAsia="Times New Roman" w:hAnsi="Times New Roman"/>
                <w:sz w:val="18"/>
                <w:lang w:val="ru-RU"/>
              </w:rPr>
              <w:t>/</w:t>
            </w:r>
            <w:r>
              <w:rPr>
                <w:rFonts w:ascii="Times New Roman" w:eastAsia="Times New Roman" w:hAnsi="Times New Roman"/>
                <w:sz w:val="18"/>
              </w:rPr>
              <w:t>directdoc</w:t>
            </w:r>
            <w:r w:rsidRPr="00F42033">
              <w:rPr>
                <w:rFonts w:ascii="Times New Roman" w:eastAsia="Times New Roman" w:hAnsi="Times New Roman"/>
                <w:sz w:val="18"/>
                <w:lang w:val="ru-RU"/>
              </w:rPr>
              <w:t>.</w:t>
            </w:r>
            <w:r>
              <w:rPr>
                <w:rFonts w:ascii="Times New Roman" w:eastAsia="Times New Roman" w:hAnsi="Times New Roman"/>
                <w:sz w:val="18"/>
              </w:rPr>
              <w:t>asp</w:t>
            </w:r>
            <w:r w:rsidRPr="00F42033">
              <w:rPr>
                <w:rFonts w:ascii="Times New Roman" w:eastAsia="Times New Roman" w:hAnsi="Times New Roman"/>
                <w:sz w:val="18"/>
                <w:lang w:val="ru-RU"/>
              </w:rPr>
              <w:t>?</w:t>
            </w:r>
            <w:r>
              <w:rPr>
                <w:rFonts w:ascii="Times New Roman" w:eastAsia="Times New Roman" w:hAnsi="Times New Roman"/>
                <w:sz w:val="18"/>
              </w:rPr>
              <w:t>DDFDocuments</w:t>
            </w:r>
            <w:r w:rsidRPr="00F42033">
              <w:rPr>
                <w:rFonts w:ascii="Times New Roman" w:eastAsia="Times New Roman" w:hAnsi="Times New Roman"/>
                <w:sz w:val="18"/>
                <w:lang w:val="ru-RU"/>
              </w:rPr>
              <w:t>/</w:t>
            </w:r>
            <w:r>
              <w:rPr>
                <w:rFonts w:ascii="Times New Roman" w:eastAsia="Times New Roman" w:hAnsi="Times New Roman"/>
                <w:sz w:val="18"/>
              </w:rPr>
              <w:t>T</w:t>
            </w:r>
            <w:r w:rsidRPr="00F42033">
              <w:rPr>
                <w:rFonts w:ascii="Times New Roman" w:eastAsia="Times New Roman" w:hAnsi="Times New Roman"/>
                <w:sz w:val="18"/>
                <w:lang w:val="ru-RU"/>
              </w:rPr>
              <w:t>/</w:t>
            </w:r>
            <w:r>
              <w:rPr>
                <w:rFonts w:ascii="Times New Roman" w:eastAsia="Times New Roman" w:hAnsi="Times New Roman"/>
                <w:sz w:val="18"/>
              </w:rPr>
              <w:t>G</w:t>
            </w:r>
            <w:r w:rsidRPr="00F42033">
              <w:rPr>
                <w:rFonts w:ascii="Times New Roman" w:eastAsia="Times New Roman" w:hAnsi="Times New Roman"/>
                <w:sz w:val="18"/>
                <w:lang w:val="ru-RU"/>
              </w:rPr>
              <w:t>/</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NEU</w:t>
            </w:r>
            <w:r w:rsidRPr="00F42033">
              <w:rPr>
                <w:rFonts w:ascii="Times New Roman" w:eastAsia="Times New Roman" w:hAnsi="Times New Roman"/>
                <w:sz w:val="18"/>
                <w:lang w:val="ru-RU"/>
              </w:rPr>
              <w:t>914</w:t>
            </w:r>
            <w:r>
              <w:rPr>
                <w:rFonts w:ascii="Times New Roman" w:eastAsia="Times New Roman" w:hAnsi="Times New Roman"/>
                <w:sz w:val="18"/>
              </w:rPr>
              <w:t>C</w:t>
            </w:r>
            <w:r w:rsidRPr="00F42033">
              <w:rPr>
                <w:rFonts w:ascii="Times New Roman" w:eastAsia="Times New Roman" w:hAnsi="Times New Roman"/>
                <w:sz w:val="18"/>
                <w:lang w:val="ru-RU"/>
              </w:rPr>
              <w:t>1.</w:t>
            </w:r>
            <w:r>
              <w:rPr>
                <w:rFonts w:ascii="Times New Roman" w:eastAsia="Times New Roman" w:hAnsi="Times New Roman"/>
                <w:sz w:val="18"/>
              </w:rPr>
              <w:t>docx</w:t>
            </w:r>
          </w:p>
          <w:p w14:paraId="45E45923"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/26_04955_00_</w:t>
            </w:r>
            <w:r>
              <w:rPr>
                <w:rFonts w:ascii="Times New Roman" w:eastAsia="Times New Roman" w:hAnsi="Times New Roman"/>
                <w:sz w:val="18"/>
              </w:rPr>
              <w:t>e</w:t>
            </w:r>
            <w:r w:rsidRPr="00F42033">
              <w:rPr>
                <w:rFonts w:ascii="Times New Roman" w:eastAsia="Times New Roman" w:hAnsi="Times New Roman"/>
                <w:sz w:val="18"/>
                <w:lang w:val="ru-RU"/>
              </w:rPr>
              <w:t>.</w:t>
            </w:r>
            <w:r>
              <w:rPr>
                <w:rFonts w:ascii="Times New Roman" w:eastAsia="Times New Roman" w:hAnsi="Times New Roman"/>
                <w:sz w:val="18"/>
              </w:rPr>
              <w:t>pdf</w:t>
            </w:r>
          </w:p>
          <w:p w14:paraId="643C730F"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/26_04955_00_</w:t>
            </w:r>
            <w:r>
              <w:rPr>
                <w:rFonts w:ascii="Times New Roman" w:eastAsia="Times New Roman" w:hAnsi="Times New Roman"/>
                <w:sz w:val="18"/>
              </w:rPr>
              <w:t>f</w:t>
            </w:r>
            <w:r w:rsidRPr="00F42033">
              <w:rPr>
                <w:rFonts w:ascii="Times New Roman" w:eastAsia="Times New Roman" w:hAnsi="Times New Roman"/>
                <w:sz w:val="18"/>
                <w:lang w:val="ru-RU"/>
              </w:rPr>
              <w:t>.</w:t>
            </w:r>
            <w:r>
              <w:rPr>
                <w:rFonts w:ascii="Times New Roman" w:eastAsia="Times New Roman" w:hAnsi="Times New Roman"/>
                <w:sz w:val="18"/>
              </w:rPr>
              <w:t>pdf</w:t>
            </w:r>
          </w:p>
          <w:p w14:paraId="5792925C" w14:textId="7E16F8C9" w:rsidR="00F42033" w:rsidRPr="00A55548"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/26_04955_00_</w:t>
            </w:r>
            <w:r>
              <w:rPr>
                <w:rFonts w:ascii="Times New Roman" w:eastAsia="Times New Roman" w:hAnsi="Times New Roman"/>
                <w:sz w:val="18"/>
              </w:rPr>
              <w:t>s</w:t>
            </w:r>
            <w:r w:rsidRPr="00F42033">
              <w:rPr>
                <w:rFonts w:ascii="Times New Roman" w:eastAsia="Times New Roman" w:hAnsi="Times New Roman"/>
                <w:sz w:val="18"/>
                <w:lang w:val="ru-RU"/>
              </w:rPr>
              <w:t>.</w:t>
            </w:r>
            <w:r>
              <w:rPr>
                <w:rFonts w:ascii="Times New Roman" w:eastAsia="Times New Roman" w:hAnsi="Times New Roman"/>
                <w:sz w:val="18"/>
              </w:rPr>
              <w:t>pdf</w:t>
            </w:r>
          </w:p>
        </w:tc>
        <w:tc>
          <w:tcPr>
            <w:tcW w:w="4365" w:type="dxa"/>
            <w:vMerge w:val="restart"/>
            <w:tcBorders>
              <w:top w:val="single" w:sz="8" w:space="0" w:color="000000"/>
              <w:left w:val="single" w:sz="8" w:space="0" w:color="000000"/>
              <w:right w:val="single" w:sz="8" w:space="0" w:color="000000"/>
            </w:tcBorders>
          </w:tcPr>
          <w:p w14:paraId="2D05A8EB" w14:textId="1F77B820" w:rsidR="00F42033" w:rsidRPr="00A55548" w:rsidRDefault="00F42033" w:rsidP="00F42033">
            <w:pPr>
              <w:rPr>
                <w:lang w:val="ru-RU"/>
              </w:rPr>
            </w:pPr>
            <w:r>
              <w:rPr>
                <w:lang w:val="ru-RU"/>
              </w:rPr>
              <w:t>-</w:t>
            </w:r>
          </w:p>
        </w:tc>
      </w:tr>
      <w:tr w:rsidR="00F42033" w:rsidRPr="00F42033" w14:paraId="7FFE7AAC" w14:textId="77777777" w:rsidTr="00B14C4E">
        <w:trPr>
          <w:gridAfter w:val="2"/>
          <w:wAfter w:w="4365" w:type="dxa"/>
        </w:trPr>
        <w:tc>
          <w:tcPr>
            <w:tcW w:w="817" w:type="dxa"/>
            <w:vMerge/>
            <w:tcBorders>
              <w:left w:val="single" w:sz="8" w:space="0" w:color="000000"/>
              <w:right w:val="single" w:sz="8" w:space="0" w:color="000000"/>
            </w:tcBorders>
          </w:tcPr>
          <w:p w14:paraId="4FD8CACD" w14:textId="77777777" w:rsidR="00F42033" w:rsidRPr="00A5554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AE8F1EA" w14:textId="52533E44" w:rsidR="00F42033" w:rsidRPr="00A55548" w:rsidRDefault="00F42033" w:rsidP="00F42033">
            <w:pPr>
              <w:rPr>
                <w:lang w:val="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659576DF" w14:textId="5E888B4C" w:rsidR="00F42033" w:rsidRPr="0001799D" w:rsidRDefault="00F42033" w:rsidP="00F42033">
            <w:pPr>
              <w:rPr>
                <w:lang w:val="kk-KZ"/>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31FE3330" w14:textId="77777777" w:rsidR="00F42033" w:rsidRPr="00A55548" w:rsidRDefault="00F42033" w:rsidP="00F42033">
            <w:pPr>
              <w:rPr>
                <w:lang w:val="ru-RU"/>
              </w:rPr>
            </w:pPr>
          </w:p>
        </w:tc>
      </w:tr>
      <w:tr w:rsidR="00F42033" w:rsidRPr="00F42033" w14:paraId="724BCC8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66394F7" w14:textId="77777777" w:rsidR="00F42033" w:rsidRPr="00A5554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5569F06" w14:textId="3754BF39" w:rsidR="00F42033" w:rsidRPr="00A55548"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271F741C" w14:textId="4938B4AA" w:rsidR="00F42033" w:rsidRPr="0001799D" w:rsidRDefault="00F42033" w:rsidP="00F42033">
            <w:pPr>
              <w:tabs>
                <w:tab w:val="left" w:pos="1150"/>
              </w:tabs>
              <w:rPr>
                <w:lang w:val="kk-KZ"/>
              </w:rPr>
            </w:pPr>
            <w:r w:rsidRPr="00F42033">
              <w:rPr>
                <w:rFonts w:ascii="Times New Roman" w:eastAsia="Times New Roman" w:hAnsi="Times New Roman"/>
                <w:sz w:val="20"/>
                <w:lang w:val="ru-RU"/>
              </w:rPr>
              <w:t xml:space="preserve">Это исправление исправляет ошибку в Приложении к Исполнительному регламенту Комиссии (ЕС) 2026/164 от 26 января 2026 г., касающемуся продления срока действия </w:t>
            </w:r>
            <w:r w:rsidRPr="00F42033">
              <w:rPr>
                <w:rFonts w:ascii="Times New Roman" w:eastAsia="Times New Roman" w:hAnsi="Times New Roman"/>
                <w:sz w:val="20"/>
                <w:lang w:val="ru-RU"/>
              </w:rPr>
              <w:lastRenderedPageBreak/>
              <w:t>разрешения на использование водного раствора хлорида холина и препарата из хлорида холина в качестве кормовых добавок для всех видов животных и отмены Исполнительного регламента (ЕС) № 795/2013 (текст, имеющий отношение к ЕЭЗ).), уведомленный 4 февраля 2026 года. В данном приложении неверно указан уровень 2-хлорэтанола. Уровень, указанный в характеристике активного вещества, соответствует уровню 2-хлорэтанола в соответствующих добавках, но не соответствует уровню в активном веществе. Кроме того, уровень должен относиться не к 2-хлорэтанолу, а к сумме оксида этилена и 2-хлорэтанола, выраженной в виде оксида этилена. Чтобы оправдать законные ожидания операторов комбикормового бизнеса, Постановление имеет обратную силу и вступает в силу на следующий день после его публикации в Официальном журнале Европейского союза.</w:t>
            </w:r>
          </w:p>
        </w:tc>
        <w:tc>
          <w:tcPr>
            <w:tcW w:w="4365" w:type="dxa"/>
            <w:vMerge/>
            <w:tcBorders>
              <w:left w:val="single" w:sz="8" w:space="0" w:color="000000"/>
              <w:bottom w:val="single" w:sz="8" w:space="0" w:color="000000"/>
              <w:right w:val="single" w:sz="8" w:space="0" w:color="000000"/>
            </w:tcBorders>
          </w:tcPr>
          <w:p w14:paraId="7CB62239" w14:textId="77777777" w:rsidR="00F42033" w:rsidRPr="00A55548" w:rsidRDefault="00F42033" w:rsidP="00F42033">
            <w:pPr>
              <w:rPr>
                <w:lang w:val="ru-RU"/>
              </w:rPr>
            </w:pPr>
          </w:p>
        </w:tc>
      </w:tr>
      <w:tr w:rsidR="00F42033" w:rsidRPr="0001799D" w14:paraId="4D2FB44B"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021E0A0" w14:textId="3F108936"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53</w:t>
            </w:r>
          </w:p>
        </w:tc>
        <w:tc>
          <w:tcPr>
            <w:tcW w:w="2410" w:type="dxa"/>
            <w:tcBorders>
              <w:top w:val="single" w:sz="8" w:space="0" w:color="000000"/>
              <w:left w:val="single" w:sz="8" w:space="0" w:color="000000"/>
              <w:bottom w:val="single" w:sz="8" w:space="0" w:color="000000"/>
              <w:right w:val="single" w:sz="8" w:space="0" w:color="000000"/>
            </w:tcBorders>
          </w:tcPr>
          <w:p w14:paraId="3EB33E9B" w14:textId="4E568009" w:rsidR="00F42033" w:rsidRPr="0001799D" w:rsidRDefault="00F42033" w:rsidP="00F42033">
            <w:r>
              <w:rPr>
                <w:rFonts w:ascii="Times New Roman" w:eastAsia="Times New Roman" w:hAnsi="Times New Roman"/>
                <w:sz w:val="20"/>
              </w:rPr>
              <w:t>G/SPS/N/EU/969</w:t>
            </w:r>
          </w:p>
        </w:tc>
        <w:tc>
          <w:tcPr>
            <w:tcW w:w="5670" w:type="dxa"/>
            <w:tcBorders>
              <w:top w:val="single" w:sz="8" w:space="0" w:color="000000"/>
              <w:left w:val="single" w:sz="8" w:space="0" w:color="000000"/>
              <w:bottom w:val="single" w:sz="8" w:space="0" w:color="000000"/>
              <w:right w:val="single" w:sz="8" w:space="0" w:color="000000"/>
            </w:tcBorders>
          </w:tcPr>
          <w:p w14:paraId="7D758A09" w14:textId="677AC696" w:rsidR="00F42033" w:rsidRPr="00D12657" w:rsidRDefault="00F42033" w:rsidP="00F42033">
            <w:pPr>
              <w:rPr>
                <w:rFonts w:ascii="Times New Roman" w:eastAsia="Times New Roman" w:hAnsi="Times New Roman" w:cs="Times New Roman"/>
                <w:sz w:val="24"/>
                <w:szCs w:val="24"/>
                <w:lang w:val="kk-KZ" w:eastAsia="ru-RU"/>
              </w:rPr>
            </w:pPr>
            <w:r w:rsidRPr="00F42033">
              <w:rPr>
                <w:rFonts w:ascii="Times New Roman" w:eastAsia="Times New Roman" w:hAnsi="Times New Roman"/>
                <w:sz w:val="20"/>
                <w:lang w:val="ru-RU"/>
              </w:rPr>
              <w:t xml:space="preserve">Исполнительный регламент Комиссии (ЕС) 2026/1786 от 23 июля 2026 г., касающийся разрешения использования настойки базилика из </w:t>
            </w:r>
            <w:r>
              <w:rPr>
                <w:rFonts w:ascii="Times New Roman" w:eastAsia="Times New Roman" w:hAnsi="Times New Roman"/>
                <w:sz w:val="20"/>
              </w:rPr>
              <w:t>Ocimum</w:t>
            </w:r>
            <w:r w:rsidRPr="00F42033">
              <w:rPr>
                <w:rFonts w:ascii="Times New Roman" w:eastAsia="Times New Roman" w:hAnsi="Times New Roman"/>
                <w:sz w:val="20"/>
                <w:lang w:val="ru-RU"/>
              </w:rPr>
              <w:t xml:space="preserve"> </w:t>
            </w:r>
            <w:r>
              <w:rPr>
                <w:rFonts w:ascii="Times New Roman" w:eastAsia="Times New Roman" w:hAnsi="Times New Roman"/>
                <w:sz w:val="20"/>
              </w:rPr>
              <w:t>basilicum</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в качестве кормовой добавки для всех видов животных (текст, имеющий отношение к Европейской экономической зоне). Язык(ы): английский, французский и испанский. Количество страниц: 5</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/26_04953_00_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/26_04953_00_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/26_04953_00_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213D7149" w14:textId="14A6B37F" w:rsidR="00F42033" w:rsidRPr="00D12657" w:rsidRDefault="00F42033" w:rsidP="00F42033">
            <w:pPr>
              <w:rPr>
                <w:lang w:val="kk-KZ"/>
              </w:rPr>
            </w:pPr>
            <w:r>
              <w:rPr>
                <w:lang w:val="kk-KZ"/>
              </w:rPr>
              <w:t>-</w:t>
            </w:r>
          </w:p>
        </w:tc>
      </w:tr>
      <w:tr w:rsidR="00F42033" w:rsidRPr="00F42033" w14:paraId="0AE6FF4B" w14:textId="77777777" w:rsidTr="00B14C4E">
        <w:trPr>
          <w:gridAfter w:val="2"/>
          <w:wAfter w:w="4365" w:type="dxa"/>
        </w:trPr>
        <w:tc>
          <w:tcPr>
            <w:tcW w:w="817" w:type="dxa"/>
            <w:vMerge/>
            <w:tcBorders>
              <w:left w:val="single" w:sz="8" w:space="0" w:color="000000"/>
              <w:right w:val="single" w:sz="8" w:space="0" w:color="000000"/>
            </w:tcBorders>
          </w:tcPr>
          <w:p w14:paraId="65059001" w14:textId="77777777" w:rsidR="00F42033" w:rsidRPr="00D12657"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1725D04" w14:textId="6C216937" w:rsidR="00F42033" w:rsidRPr="0001799D" w:rsidRDefault="00F42033" w:rsidP="00F42033">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3B673673" w14:textId="58CE656E" w:rsidR="00F42033" w:rsidRPr="00D12657" w:rsidRDefault="00F42033" w:rsidP="00F42033">
            <w:pPr>
              <w:pStyle w:val="aff8"/>
              <w:rPr>
                <w:rFonts w:asciiTheme="minorHAnsi" w:eastAsiaTheme="minorEastAsia" w:hAnsiTheme="minorHAnsi" w:cstheme="minorBidi"/>
                <w:sz w:val="22"/>
                <w:szCs w:val="22"/>
                <w:lang w:eastAsia="en-US"/>
              </w:rPr>
            </w:pPr>
            <w:r>
              <w:rPr>
                <w:sz w:val="20"/>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01A0A502" w14:textId="77777777" w:rsidR="00F42033" w:rsidRPr="00F42033" w:rsidRDefault="00F42033" w:rsidP="00F42033">
            <w:pPr>
              <w:rPr>
                <w:lang w:val="ru-RU"/>
              </w:rPr>
            </w:pPr>
          </w:p>
        </w:tc>
      </w:tr>
      <w:tr w:rsidR="00F42033" w:rsidRPr="00F42033" w14:paraId="33466FA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8A85CA9" w14:textId="77777777" w:rsidR="00F42033" w:rsidRPr="00F42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DF7957C" w14:textId="01160FF2" w:rsidR="00F42033" w:rsidRPr="00D12657"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1E2EAAF0" w14:textId="466E685E" w:rsidR="00F42033" w:rsidRPr="00D12657" w:rsidRDefault="00F42033" w:rsidP="00F42033">
            <w:pPr>
              <w:pStyle w:val="aff8"/>
              <w:rPr>
                <w:rFonts w:asciiTheme="minorHAnsi" w:eastAsiaTheme="minorEastAsia" w:hAnsiTheme="minorHAnsi" w:cstheme="minorBidi"/>
                <w:sz w:val="22"/>
                <w:szCs w:val="22"/>
                <w:lang w:eastAsia="en-US"/>
              </w:rPr>
            </w:pPr>
            <w:r>
              <w:rPr>
                <w:sz w:val="20"/>
              </w:rPr>
              <w:t>Вещество, на которое распространяется действие Закона, было разрешено в качестве кормовой добавки для всех видов животных. Была подана заявка на повторное разрешение на использование этого вещества в соответствии со статьей 10 Регламента (ЕС) № 1831/2003. На основании положительного заключения научной экспертизы представленного заявителем досье, проведенной Европейским органом по безопасности пищевых продуктов (EFSA), данное вещество повторно разрешено в качестве кормовой добавки для всех видов животных в категории добавок "сенсорные добавки" и в функциональной группе "вкусовые добавки" при определенных условиях. условия подробно изложены в приложении к Закону. Для выполнения заинтересованными сторонами требований нового разрешения предусмотрен переходный период.</w:t>
            </w:r>
          </w:p>
        </w:tc>
        <w:tc>
          <w:tcPr>
            <w:tcW w:w="4365" w:type="dxa"/>
            <w:vMerge/>
            <w:tcBorders>
              <w:left w:val="single" w:sz="8" w:space="0" w:color="000000"/>
              <w:bottom w:val="single" w:sz="8" w:space="0" w:color="000000"/>
              <w:right w:val="single" w:sz="8" w:space="0" w:color="000000"/>
            </w:tcBorders>
          </w:tcPr>
          <w:p w14:paraId="7F607A72" w14:textId="77777777" w:rsidR="00F42033" w:rsidRPr="00F42033" w:rsidRDefault="00F42033" w:rsidP="00F42033">
            <w:pPr>
              <w:rPr>
                <w:lang w:val="ru-RU"/>
              </w:rPr>
            </w:pPr>
          </w:p>
        </w:tc>
      </w:tr>
      <w:tr w:rsidR="00F42033" w:rsidRPr="00D12657" w14:paraId="3A7AB02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7954026" w14:textId="7E94CD2E"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54</w:t>
            </w:r>
          </w:p>
        </w:tc>
        <w:tc>
          <w:tcPr>
            <w:tcW w:w="2410" w:type="dxa"/>
            <w:tcBorders>
              <w:top w:val="single" w:sz="8" w:space="0" w:color="000000"/>
              <w:left w:val="single" w:sz="8" w:space="0" w:color="000000"/>
              <w:bottom w:val="single" w:sz="8" w:space="0" w:color="000000"/>
              <w:right w:val="single" w:sz="8" w:space="0" w:color="000000"/>
            </w:tcBorders>
          </w:tcPr>
          <w:p w14:paraId="73CABADB" w14:textId="3D8ACE33" w:rsidR="00F42033" w:rsidRPr="00934B5B" w:rsidRDefault="00F42033" w:rsidP="00F42033">
            <w:pPr>
              <w:rPr>
                <w:lang w:val="ru-RU"/>
              </w:rPr>
            </w:pPr>
            <w:r>
              <w:rPr>
                <w:rFonts w:ascii="Times New Roman" w:eastAsia="Times New Roman" w:hAnsi="Times New Roman"/>
                <w:sz w:val="20"/>
              </w:rPr>
              <w:t>G/SPS/N/THA/815</w:t>
            </w:r>
          </w:p>
        </w:tc>
        <w:tc>
          <w:tcPr>
            <w:tcW w:w="5670" w:type="dxa"/>
            <w:tcBorders>
              <w:top w:val="single" w:sz="8" w:space="0" w:color="000000"/>
              <w:left w:val="single" w:sz="8" w:space="0" w:color="000000"/>
              <w:bottom w:val="single" w:sz="8" w:space="0" w:color="000000"/>
              <w:right w:val="single" w:sz="8" w:space="0" w:color="000000"/>
            </w:tcBorders>
          </w:tcPr>
          <w:p w14:paraId="436F6795" w14:textId="111559C4" w:rsidR="00F42033" w:rsidRPr="00D12657"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 xml:space="preserve">Постановление </w:t>
            </w:r>
            <w:r>
              <w:rPr>
                <w:rFonts w:ascii="Times New Roman" w:eastAsia="Times New Roman" w:hAnsi="Times New Roman"/>
                <w:sz w:val="20"/>
              </w:rPr>
              <w:t>DLD</w:t>
            </w:r>
            <w:r w:rsidRPr="00F42033">
              <w:rPr>
                <w:rFonts w:ascii="Times New Roman" w:eastAsia="Times New Roman" w:hAnsi="Times New Roman"/>
                <w:sz w:val="20"/>
                <w:lang w:val="ru-RU"/>
              </w:rPr>
              <w:t xml:space="preserve"> о временном приостановлении ввоза или транзита живых домашних и диких свиней и их тушек из Финляндии для предотвращения распространения африканской чумы свиней. </w:t>
            </w:r>
            <w:r>
              <w:rPr>
                <w:rFonts w:ascii="Times New Roman" w:eastAsia="Times New Roman" w:hAnsi="Times New Roman"/>
                <w:sz w:val="20"/>
              </w:rPr>
              <w:t>Язык(ы): тайский. Количество страниц: 1</w:t>
            </w:r>
          </w:p>
        </w:tc>
        <w:tc>
          <w:tcPr>
            <w:tcW w:w="4365" w:type="dxa"/>
            <w:vMerge w:val="restart"/>
            <w:tcBorders>
              <w:top w:val="single" w:sz="8" w:space="0" w:color="000000"/>
              <w:left w:val="single" w:sz="8" w:space="0" w:color="000000"/>
              <w:right w:val="single" w:sz="8" w:space="0" w:color="000000"/>
            </w:tcBorders>
          </w:tcPr>
          <w:p w14:paraId="23E59B11" w14:textId="58FD532E" w:rsidR="00F42033" w:rsidRPr="00934B5B" w:rsidRDefault="00F42033" w:rsidP="00F42033">
            <w:pPr>
              <w:rPr>
                <w:lang w:val="ru-RU"/>
              </w:rPr>
            </w:pPr>
            <w:r>
              <w:rPr>
                <w:lang w:val="ru-RU"/>
              </w:rPr>
              <w:t>-</w:t>
            </w:r>
          </w:p>
        </w:tc>
      </w:tr>
      <w:tr w:rsidR="00F42033" w:rsidRPr="00F42033" w14:paraId="6DBE7B9B" w14:textId="77777777" w:rsidTr="00B14C4E">
        <w:trPr>
          <w:gridAfter w:val="2"/>
          <w:wAfter w:w="4365" w:type="dxa"/>
        </w:trPr>
        <w:tc>
          <w:tcPr>
            <w:tcW w:w="817" w:type="dxa"/>
            <w:vMerge/>
            <w:tcBorders>
              <w:left w:val="single" w:sz="8" w:space="0" w:color="000000"/>
              <w:right w:val="single" w:sz="8" w:space="0" w:color="000000"/>
            </w:tcBorders>
          </w:tcPr>
          <w:p w14:paraId="35B39E2F" w14:textId="77777777" w:rsidR="00F42033" w:rsidRPr="00934B5B"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6C830D7" w14:textId="7B216281" w:rsidR="00F42033" w:rsidRPr="00934B5B" w:rsidRDefault="00F42033" w:rsidP="00F42033">
            <w:pPr>
              <w:rPr>
                <w:lang w:val="ru-RU"/>
              </w:rPr>
            </w:pPr>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090671B0" w14:textId="4ACCF8CE" w:rsidR="00F42033" w:rsidRPr="00D12657" w:rsidRDefault="00F42033" w:rsidP="00F42033">
            <w:pPr>
              <w:rPr>
                <w:lang w:val="ru-RU"/>
              </w:rPr>
            </w:pPr>
            <w:r w:rsidRPr="00F42033">
              <w:rPr>
                <w:rFonts w:ascii="Times New Roman" w:eastAsia="Times New Roman" w:hAnsi="Times New Roman"/>
                <w:sz w:val="20"/>
                <w:lang w:val="ru-RU"/>
              </w:rPr>
              <w:t xml:space="preserve">Живые домашние и дикие свиньи и их туши в соответствии с Законом об эпидемиях среди животных </w:t>
            </w:r>
            <w:r>
              <w:rPr>
                <w:rFonts w:ascii="Times New Roman" w:eastAsia="Times New Roman" w:hAnsi="Times New Roman"/>
                <w:sz w:val="20"/>
              </w:rPr>
              <w:t>B</w:t>
            </w:r>
            <w:r w:rsidRPr="00F42033">
              <w:rPr>
                <w:rFonts w:ascii="Times New Roman" w:eastAsia="Times New Roman" w:hAnsi="Times New Roman"/>
                <w:sz w:val="20"/>
                <w:lang w:val="ru-RU"/>
              </w:rPr>
              <w:t>.</w:t>
            </w:r>
            <w:r>
              <w:rPr>
                <w:rFonts w:ascii="Times New Roman" w:eastAsia="Times New Roman" w:hAnsi="Times New Roman"/>
                <w:sz w:val="20"/>
              </w:rPr>
              <w:t>E</w:t>
            </w:r>
            <w:r w:rsidRPr="00F42033">
              <w:rPr>
                <w:rFonts w:ascii="Times New Roman" w:eastAsia="Times New Roman" w:hAnsi="Times New Roman"/>
                <w:sz w:val="20"/>
                <w:lang w:val="ru-RU"/>
              </w:rPr>
              <w:t>. 2558 (2015)</w:t>
            </w:r>
          </w:p>
        </w:tc>
        <w:tc>
          <w:tcPr>
            <w:tcW w:w="4365" w:type="dxa"/>
            <w:vMerge/>
            <w:tcBorders>
              <w:left w:val="single" w:sz="8" w:space="0" w:color="000000"/>
              <w:right w:val="single" w:sz="8" w:space="0" w:color="000000"/>
            </w:tcBorders>
          </w:tcPr>
          <w:p w14:paraId="57442EA6" w14:textId="77777777" w:rsidR="00F42033" w:rsidRPr="00934B5B" w:rsidRDefault="00F42033" w:rsidP="00F42033">
            <w:pPr>
              <w:rPr>
                <w:lang w:val="ru-RU"/>
              </w:rPr>
            </w:pPr>
          </w:p>
        </w:tc>
      </w:tr>
      <w:tr w:rsidR="00F42033" w:rsidRPr="00F42033" w14:paraId="6C22F45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076F739" w14:textId="77777777" w:rsidR="00F42033" w:rsidRPr="00934B5B"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F70026" w14:textId="3471E01C" w:rsidR="00F42033" w:rsidRPr="00934B5B" w:rsidRDefault="00F42033" w:rsidP="00F42033">
            <w:pPr>
              <w:rPr>
                <w:lang w:val="ru-RU"/>
              </w:rPr>
            </w:pPr>
            <w:r>
              <w:rPr>
                <w:rFonts w:ascii="Times New Roman" w:eastAsia="Times New Roman" w:hAnsi="Times New Roman"/>
                <w:sz w:val="20"/>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44CDA5B8" w14:textId="0FAF73E2" w:rsidR="00F42033" w:rsidRPr="00D12657" w:rsidRDefault="00F42033" w:rsidP="00F42033">
            <w:pPr>
              <w:spacing w:before="100" w:beforeAutospacing="1" w:after="100" w:afterAutospacing="1" w:line="240" w:lineRule="auto"/>
              <w:rPr>
                <w:lang w:val="ru-RU"/>
              </w:rPr>
            </w:pPr>
            <w:r w:rsidRPr="00F42033">
              <w:rPr>
                <w:rFonts w:ascii="Times New Roman" w:eastAsia="Times New Roman" w:hAnsi="Times New Roman"/>
                <w:sz w:val="20"/>
                <w:lang w:val="ru-RU"/>
              </w:rPr>
              <w:t xml:space="preserve">Всемирная организация здравоохранения (ВОЗ) сообщила о вспышке африканской чумы свиней (АЧС) на территории </w:t>
            </w:r>
            <w:r w:rsidRPr="00F42033">
              <w:rPr>
                <w:rFonts w:ascii="Times New Roman" w:eastAsia="Times New Roman" w:hAnsi="Times New Roman"/>
                <w:sz w:val="20"/>
                <w:lang w:val="ru-RU"/>
              </w:rPr>
              <w:lastRenderedPageBreak/>
              <w:t xml:space="preserve">Финляндии. Таким образом, Таиланду необходимо предотвратить проникновение африканской чумы свиней в страну. В соответствии с Законом об эпидемиях среди животных </w:t>
            </w:r>
            <w:r>
              <w:rPr>
                <w:rFonts w:ascii="Times New Roman" w:eastAsia="Times New Roman" w:hAnsi="Times New Roman"/>
                <w:sz w:val="20"/>
              </w:rPr>
              <w:t>B</w:t>
            </w:r>
            <w:r w:rsidRPr="00F42033">
              <w:rPr>
                <w:rFonts w:ascii="Times New Roman" w:eastAsia="Times New Roman" w:hAnsi="Times New Roman"/>
                <w:sz w:val="20"/>
                <w:lang w:val="ru-RU"/>
              </w:rPr>
              <w:t>.</w:t>
            </w:r>
            <w:r>
              <w:rPr>
                <w:rFonts w:ascii="Times New Roman" w:eastAsia="Times New Roman" w:hAnsi="Times New Roman"/>
                <w:sz w:val="20"/>
              </w:rPr>
              <w:t>E</w:t>
            </w:r>
            <w:r w:rsidRPr="00F42033">
              <w:rPr>
                <w:rFonts w:ascii="Times New Roman" w:eastAsia="Times New Roman" w:hAnsi="Times New Roman"/>
                <w:sz w:val="20"/>
                <w:lang w:val="ru-RU"/>
              </w:rPr>
              <w:t>. 2558 (2015) импорт или транзит живых домашних свиней, диких поросят и их тушек из Финляндии временно приостановлен.</w:t>
            </w:r>
          </w:p>
        </w:tc>
        <w:tc>
          <w:tcPr>
            <w:tcW w:w="4365" w:type="dxa"/>
            <w:vMerge/>
            <w:tcBorders>
              <w:left w:val="single" w:sz="8" w:space="0" w:color="000000"/>
              <w:bottom w:val="single" w:sz="8" w:space="0" w:color="000000"/>
              <w:right w:val="single" w:sz="8" w:space="0" w:color="000000"/>
            </w:tcBorders>
          </w:tcPr>
          <w:p w14:paraId="205B5D9C" w14:textId="77777777" w:rsidR="00F42033" w:rsidRPr="00934B5B" w:rsidRDefault="00F42033" w:rsidP="00F42033">
            <w:pPr>
              <w:rPr>
                <w:lang w:val="ru-RU"/>
              </w:rPr>
            </w:pPr>
          </w:p>
        </w:tc>
      </w:tr>
      <w:tr w:rsidR="00F42033" w:rsidRPr="00F42033" w14:paraId="46E1D0B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46A643C" w14:textId="15A0B512"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55</w:t>
            </w:r>
          </w:p>
        </w:tc>
        <w:tc>
          <w:tcPr>
            <w:tcW w:w="2410" w:type="dxa"/>
            <w:tcBorders>
              <w:top w:val="single" w:sz="8" w:space="0" w:color="000000"/>
              <w:left w:val="single" w:sz="8" w:space="0" w:color="000000"/>
              <w:bottom w:val="single" w:sz="8" w:space="0" w:color="000000"/>
              <w:right w:val="single" w:sz="8" w:space="0" w:color="000000"/>
            </w:tcBorders>
          </w:tcPr>
          <w:p w14:paraId="1094445E" w14:textId="244C0220" w:rsidR="00F42033" w:rsidRPr="009F7461" w:rsidRDefault="00F42033" w:rsidP="00F42033">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G/SPS/N/TUR/23/Rev.1/Add.5</w:t>
            </w:r>
          </w:p>
        </w:tc>
        <w:tc>
          <w:tcPr>
            <w:tcW w:w="5670" w:type="dxa"/>
            <w:tcBorders>
              <w:top w:val="single" w:sz="8" w:space="0" w:color="000000"/>
              <w:left w:val="single" w:sz="8" w:space="0" w:color="000000"/>
              <w:bottom w:val="single" w:sz="8" w:space="0" w:color="000000"/>
              <w:right w:val="single" w:sz="8" w:space="0" w:color="000000"/>
            </w:tcBorders>
          </w:tcPr>
          <w:p w14:paraId="230F7336" w14:textId="12FA42FF" w:rsidR="00F42033" w:rsidRPr="009F7461"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Нижеследующее сообщение, полученное 23 сентября 2026 года, распространяется по просьбе делегации Турции.</w:t>
            </w:r>
            <w:r w:rsidRPr="00F42033">
              <w:rPr>
                <w:rFonts w:ascii="Times New Roman" w:eastAsia="Times New Roman" w:hAnsi="Times New Roman"/>
                <w:sz w:val="20"/>
                <w:lang w:val="ru-RU"/>
              </w:rPr>
              <w:br/>
              <w:t>Другое: Уведомление о перечне зон, свободных от вредных организмов, для импорта растений и растительной продукции .</w:t>
            </w:r>
          </w:p>
        </w:tc>
        <w:tc>
          <w:tcPr>
            <w:tcW w:w="4365" w:type="dxa"/>
            <w:vMerge w:val="restart"/>
            <w:tcBorders>
              <w:top w:val="single" w:sz="8" w:space="0" w:color="000000"/>
              <w:left w:val="single" w:sz="8" w:space="0" w:color="000000"/>
              <w:right w:val="single" w:sz="8" w:space="0" w:color="000000"/>
            </w:tcBorders>
          </w:tcPr>
          <w:p w14:paraId="22C3A6C6" w14:textId="60AE9983" w:rsidR="00F42033" w:rsidRPr="009F7461" w:rsidRDefault="00F42033" w:rsidP="00F42033">
            <w:pPr>
              <w:rPr>
                <w:lang w:val="ru-RU"/>
              </w:rPr>
            </w:pPr>
            <w:r>
              <w:rPr>
                <w:lang w:val="ru-RU"/>
              </w:rPr>
              <w:t>-</w:t>
            </w:r>
          </w:p>
        </w:tc>
      </w:tr>
      <w:tr w:rsidR="00F42033" w:rsidRPr="00456983" w14:paraId="2E036C6C" w14:textId="77777777" w:rsidTr="00B14C4E">
        <w:trPr>
          <w:gridAfter w:val="2"/>
          <w:wAfter w:w="4365" w:type="dxa"/>
        </w:trPr>
        <w:tc>
          <w:tcPr>
            <w:tcW w:w="817" w:type="dxa"/>
            <w:vMerge/>
            <w:tcBorders>
              <w:left w:val="single" w:sz="8" w:space="0" w:color="000000"/>
              <w:right w:val="single" w:sz="8" w:space="0" w:color="000000"/>
            </w:tcBorders>
          </w:tcPr>
          <w:p w14:paraId="67FDE67A" w14:textId="77777777" w:rsidR="00F42033" w:rsidRPr="009F7461"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27FD69A" w14:textId="25E8DB0C" w:rsidR="00F42033" w:rsidRPr="00D12657" w:rsidRDefault="00F42033" w:rsidP="00F42033">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4D588439" w14:textId="71282DDA" w:rsidR="00F42033" w:rsidRPr="009F7461" w:rsidRDefault="00F42033" w:rsidP="00F42033">
            <w:pPr>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57D553F9" w14:textId="77777777" w:rsidR="00F42033" w:rsidRPr="00D12657" w:rsidRDefault="00F42033" w:rsidP="00F42033"/>
        </w:tc>
      </w:tr>
      <w:tr w:rsidR="00F42033" w:rsidRPr="009F7461" w14:paraId="1D66768C"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7340A39" w14:textId="77777777" w:rsidR="00F42033" w:rsidRPr="00D12657"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278E0EE" w14:textId="016D7F05" w:rsidR="00F42033" w:rsidRPr="00F42033" w:rsidRDefault="00F42033" w:rsidP="00F42033">
            <w:pPr>
              <w:rPr>
                <w:lang w:val="kk-KZ"/>
              </w:rPr>
            </w:pPr>
            <w:r>
              <w:rPr>
                <w:rFonts w:ascii="Times New Roman" w:eastAsia="Times New Roman" w:hAnsi="Times New Roman"/>
                <w:sz w:val="20"/>
              </w:rPr>
              <w:t>Турец</w:t>
            </w:r>
            <w:r>
              <w:rPr>
                <w:rFonts w:ascii="Times New Roman" w:eastAsia="Times New Roman" w:hAnsi="Times New Roman"/>
                <w:sz w:val="20"/>
                <w:lang w:val="kk-KZ"/>
              </w:rPr>
              <w:t>ия</w:t>
            </w:r>
          </w:p>
        </w:tc>
        <w:tc>
          <w:tcPr>
            <w:tcW w:w="5670" w:type="dxa"/>
            <w:tcBorders>
              <w:top w:val="single" w:sz="8" w:space="0" w:color="000000"/>
              <w:left w:val="single" w:sz="8" w:space="0" w:color="000000"/>
              <w:bottom w:val="single" w:sz="8" w:space="0" w:color="000000"/>
              <w:right w:val="single" w:sz="8" w:space="0" w:color="000000"/>
            </w:tcBorders>
          </w:tcPr>
          <w:p w14:paraId="2259FB74" w14:textId="56C56FA1" w:rsidR="00F42033" w:rsidRPr="009F7461"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711067AE" w14:textId="77777777" w:rsidR="00F42033" w:rsidRPr="009F7461" w:rsidRDefault="00F42033" w:rsidP="00F42033">
            <w:pPr>
              <w:rPr>
                <w:lang w:val="ru-RU"/>
              </w:rPr>
            </w:pPr>
          </w:p>
        </w:tc>
      </w:tr>
      <w:tr w:rsidR="00F42033" w:rsidRPr="00934B5B" w14:paraId="0982CC3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C76D959" w14:textId="640BBC76"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56</w:t>
            </w:r>
          </w:p>
        </w:tc>
        <w:tc>
          <w:tcPr>
            <w:tcW w:w="2410" w:type="dxa"/>
            <w:tcBorders>
              <w:top w:val="single" w:sz="8" w:space="0" w:color="000000"/>
              <w:left w:val="single" w:sz="8" w:space="0" w:color="000000"/>
              <w:bottom w:val="single" w:sz="8" w:space="0" w:color="000000"/>
              <w:right w:val="single" w:sz="8" w:space="0" w:color="000000"/>
            </w:tcBorders>
          </w:tcPr>
          <w:p w14:paraId="567D253D" w14:textId="0D7B8E71" w:rsidR="00F42033" w:rsidRPr="00F03D4F" w:rsidRDefault="00F42033" w:rsidP="00F42033">
            <w:r>
              <w:rPr>
                <w:rFonts w:ascii="Times New Roman" w:eastAsia="Times New Roman" w:hAnsi="Times New Roman"/>
                <w:sz w:val="20"/>
              </w:rPr>
              <w:t>G/SPS/N/EU/915/Corr.1</w:t>
            </w:r>
          </w:p>
        </w:tc>
        <w:tc>
          <w:tcPr>
            <w:tcW w:w="5670" w:type="dxa"/>
            <w:tcBorders>
              <w:top w:val="single" w:sz="8" w:space="0" w:color="000000"/>
              <w:left w:val="single" w:sz="8" w:space="0" w:color="000000"/>
              <w:bottom w:val="single" w:sz="8" w:space="0" w:color="000000"/>
              <w:right w:val="single" w:sz="8" w:space="0" w:color="000000"/>
            </w:tcBorders>
          </w:tcPr>
          <w:p w14:paraId="581434EE" w14:textId="77777777" w:rsidR="00F42033" w:rsidRPr="00F42033" w:rsidRDefault="00F42033" w:rsidP="00F42033">
            <w:pPr>
              <w:rPr>
                <w:lang w:val="ru-RU"/>
              </w:rPr>
            </w:pPr>
            <w:r w:rsidRPr="00F42033">
              <w:rPr>
                <w:rFonts w:ascii="Times New Roman" w:eastAsia="Times New Roman" w:hAnsi="Times New Roman"/>
                <w:sz w:val="20"/>
                <w:lang w:val="ru-RU"/>
              </w:rPr>
              <w:t>Исполнительный регламент Комиссии (ЕС) 2026/1751 от 20 июля 2026 года, корректирующий Исполнительный регламент (ЕС) 2026/154 в отношении переходных мер</w:t>
            </w:r>
          </w:p>
          <w:p w14:paraId="1A3F6AED"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docs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imrd</w:t>
            </w:r>
            <w:r w:rsidRPr="00F42033">
              <w:rPr>
                <w:rFonts w:ascii="Times New Roman" w:eastAsia="Times New Roman" w:hAnsi="Times New Roman"/>
                <w:sz w:val="18"/>
                <w:lang w:val="ru-RU"/>
              </w:rPr>
              <w:t>/</w:t>
            </w:r>
            <w:r>
              <w:rPr>
                <w:rFonts w:ascii="Times New Roman" w:eastAsia="Times New Roman" w:hAnsi="Times New Roman"/>
                <w:sz w:val="18"/>
              </w:rPr>
              <w:t>directdoc</w:t>
            </w:r>
            <w:r w:rsidRPr="00F42033">
              <w:rPr>
                <w:rFonts w:ascii="Times New Roman" w:eastAsia="Times New Roman" w:hAnsi="Times New Roman"/>
                <w:sz w:val="18"/>
                <w:lang w:val="ru-RU"/>
              </w:rPr>
              <w:t>.</w:t>
            </w:r>
            <w:r>
              <w:rPr>
                <w:rFonts w:ascii="Times New Roman" w:eastAsia="Times New Roman" w:hAnsi="Times New Roman"/>
                <w:sz w:val="18"/>
              </w:rPr>
              <w:t>asp</w:t>
            </w:r>
            <w:r w:rsidRPr="00F42033">
              <w:rPr>
                <w:rFonts w:ascii="Times New Roman" w:eastAsia="Times New Roman" w:hAnsi="Times New Roman"/>
                <w:sz w:val="18"/>
                <w:lang w:val="ru-RU"/>
              </w:rPr>
              <w:t>?</w:t>
            </w:r>
            <w:r>
              <w:rPr>
                <w:rFonts w:ascii="Times New Roman" w:eastAsia="Times New Roman" w:hAnsi="Times New Roman"/>
                <w:sz w:val="18"/>
              </w:rPr>
              <w:t>DDFDocuments</w:t>
            </w:r>
            <w:r w:rsidRPr="00F42033">
              <w:rPr>
                <w:rFonts w:ascii="Times New Roman" w:eastAsia="Times New Roman" w:hAnsi="Times New Roman"/>
                <w:sz w:val="18"/>
                <w:lang w:val="ru-RU"/>
              </w:rPr>
              <w:t>/</w:t>
            </w:r>
            <w:r>
              <w:rPr>
                <w:rFonts w:ascii="Times New Roman" w:eastAsia="Times New Roman" w:hAnsi="Times New Roman"/>
                <w:sz w:val="18"/>
              </w:rPr>
              <w:t>T</w:t>
            </w:r>
            <w:r w:rsidRPr="00F42033">
              <w:rPr>
                <w:rFonts w:ascii="Times New Roman" w:eastAsia="Times New Roman" w:hAnsi="Times New Roman"/>
                <w:sz w:val="18"/>
                <w:lang w:val="ru-RU"/>
              </w:rPr>
              <w:t>/</w:t>
            </w:r>
            <w:r>
              <w:rPr>
                <w:rFonts w:ascii="Times New Roman" w:eastAsia="Times New Roman" w:hAnsi="Times New Roman"/>
                <w:sz w:val="18"/>
              </w:rPr>
              <w:t>G</w:t>
            </w:r>
            <w:r w:rsidRPr="00F42033">
              <w:rPr>
                <w:rFonts w:ascii="Times New Roman" w:eastAsia="Times New Roman" w:hAnsi="Times New Roman"/>
                <w:sz w:val="18"/>
                <w:lang w:val="ru-RU"/>
              </w:rPr>
              <w:t>/</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NEU</w:t>
            </w:r>
            <w:r w:rsidRPr="00F42033">
              <w:rPr>
                <w:rFonts w:ascii="Times New Roman" w:eastAsia="Times New Roman" w:hAnsi="Times New Roman"/>
                <w:sz w:val="18"/>
                <w:lang w:val="ru-RU"/>
              </w:rPr>
              <w:t>915</w:t>
            </w:r>
            <w:r>
              <w:rPr>
                <w:rFonts w:ascii="Times New Roman" w:eastAsia="Times New Roman" w:hAnsi="Times New Roman"/>
                <w:sz w:val="18"/>
              </w:rPr>
              <w:t>C</w:t>
            </w:r>
            <w:r w:rsidRPr="00F42033">
              <w:rPr>
                <w:rFonts w:ascii="Times New Roman" w:eastAsia="Times New Roman" w:hAnsi="Times New Roman"/>
                <w:sz w:val="18"/>
                <w:lang w:val="ru-RU"/>
              </w:rPr>
              <w:t>1.</w:t>
            </w:r>
            <w:r>
              <w:rPr>
                <w:rFonts w:ascii="Times New Roman" w:eastAsia="Times New Roman" w:hAnsi="Times New Roman"/>
                <w:sz w:val="18"/>
              </w:rPr>
              <w:t>docx</w:t>
            </w:r>
          </w:p>
          <w:p w14:paraId="0DF5BF1F"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/26_05007_00_</w:t>
            </w:r>
            <w:r>
              <w:rPr>
                <w:rFonts w:ascii="Times New Roman" w:eastAsia="Times New Roman" w:hAnsi="Times New Roman"/>
                <w:sz w:val="18"/>
              </w:rPr>
              <w:t>e</w:t>
            </w:r>
            <w:r w:rsidRPr="00F42033">
              <w:rPr>
                <w:rFonts w:ascii="Times New Roman" w:eastAsia="Times New Roman" w:hAnsi="Times New Roman"/>
                <w:sz w:val="18"/>
                <w:lang w:val="ru-RU"/>
              </w:rPr>
              <w:t>.</w:t>
            </w:r>
            <w:r>
              <w:rPr>
                <w:rFonts w:ascii="Times New Roman" w:eastAsia="Times New Roman" w:hAnsi="Times New Roman"/>
                <w:sz w:val="18"/>
              </w:rPr>
              <w:t>pdf</w:t>
            </w:r>
          </w:p>
          <w:p w14:paraId="27B1C482" w14:textId="77777777"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/26_05007_00_</w:t>
            </w:r>
            <w:r>
              <w:rPr>
                <w:rFonts w:ascii="Times New Roman" w:eastAsia="Times New Roman" w:hAnsi="Times New Roman"/>
                <w:sz w:val="18"/>
              </w:rPr>
              <w:t>f</w:t>
            </w:r>
            <w:r w:rsidRPr="00F42033">
              <w:rPr>
                <w:rFonts w:ascii="Times New Roman" w:eastAsia="Times New Roman" w:hAnsi="Times New Roman"/>
                <w:sz w:val="18"/>
                <w:lang w:val="ru-RU"/>
              </w:rPr>
              <w:t>.</w:t>
            </w:r>
            <w:r>
              <w:rPr>
                <w:rFonts w:ascii="Times New Roman" w:eastAsia="Times New Roman" w:hAnsi="Times New Roman"/>
                <w:sz w:val="18"/>
              </w:rPr>
              <w:t>pdf</w:t>
            </w:r>
          </w:p>
          <w:p w14:paraId="1A0A834F" w14:textId="69CC6433" w:rsidR="00F42033" w:rsidRPr="00F42033" w:rsidRDefault="00F42033" w:rsidP="00F42033">
            <w:pPr>
              <w:rPr>
                <w:lang w:val="ru-RU"/>
              </w:rPr>
            </w:pPr>
            <w:r>
              <w:rPr>
                <w:rFonts w:ascii="Times New Roman" w:eastAsia="Times New Roman" w:hAnsi="Times New Roman"/>
                <w:sz w:val="18"/>
              </w:rPr>
              <w:t>https</w:t>
            </w:r>
            <w:r w:rsidRPr="00F42033">
              <w:rPr>
                <w:rFonts w:ascii="Times New Roman" w:eastAsia="Times New Roman" w:hAnsi="Times New Roman"/>
                <w:sz w:val="18"/>
                <w:lang w:val="ru-RU"/>
              </w:rPr>
              <w:t>://</w:t>
            </w:r>
            <w:r>
              <w:rPr>
                <w:rFonts w:ascii="Times New Roman" w:eastAsia="Times New Roman" w:hAnsi="Times New Roman"/>
                <w:sz w:val="18"/>
              </w:rPr>
              <w:t>members</w:t>
            </w:r>
            <w:r w:rsidRPr="00F42033">
              <w:rPr>
                <w:rFonts w:ascii="Times New Roman" w:eastAsia="Times New Roman" w:hAnsi="Times New Roman"/>
                <w:sz w:val="18"/>
                <w:lang w:val="ru-RU"/>
              </w:rPr>
              <w:t>.</w:t>
            </w:r>
            <w:r>
              <w:rPr>
                <w:rFonts w:ascii="Times New Roman" w:eastAsia="Times New Roman" w:hAnsi="Times New Roman"/>
                <w:sz w:val="18"/>
              </w:rPr>
              <w:t>wto</w:t>
            </w:r>
            <w:r w:rsidRPr="00F42033">
              <w:rPr>
                <w:rFonts w:ascii="Times New Roman" w:eastAsia="Times New Roman" w:hAnsi="Times New Roman"/>
                <w:sz w:val="18"/>
                <w:lang w:val="ru-RU"/>
              </w:rPr>
              <w:t>.</w:t>
            </w:r>
            <w:r>
              <w:rPr>
                <w:rFonts w:ascii="Times New Roman" w:eastAsia="Times New Roman" w:hAnsi="Times New Roman"/>
                <w:sz w:val="18"/>
              </w:rPr>
              <w:t>org</w:t>
            </w:r>
            <w:r w:rsidRPr="00F42033">
              <w:rPr>
                <w:rFonts w:ascii="Times New Roman" w:eastAsia="Times New Roman" w:hAnsi="Times New Roman"/>
                <w:sz w:val="18"/>
                <w:lang w:val="ru-RU"/>
              </w:rPr>
              <w:t>/</w:t>
            </w:r>
            <w:r>
              <w:rPr>
                <w:rFonts w:ascii="Times New Roman" w:eastAsia="Times New Roman" w:hAnsi="Times New Roman"/>
                <w:sz w:val="18"/>
              </w:rPr>
              <w:t>crnattachments</w:t>
            </w:r>
            <w:r w:rsidRPr="00F42033">
              <w:rPr>
                <w:rFonts w:ascii="Times New Roman" w:eastAsia="Times New Roman" w:hAnsi="Times New Roman"/>
                <w:sz w:val="18"/>
                <w:lang w:val="ru-RU"/>
              </w:rPr>
              <w:t>/2026/</w:t>
            </w:r>
            <w:r>
              <w:rPr>
                <w:rFonts w:ascii="Times New Roman" w:eastAsia="Times New Roman" w:hAnsi="Times New Roman"/>
                <w:sz w:val="18"/>
              </w:rPr>
              <w:t>SPS</w:t>
            </w:r>
            <w:r w:rsidRPr="00F42033">
              <w:rPr>
                <w:rFonts w:ascii="Times New Roman" w:eastAsia="Times New Roman" w:hAnsi="Times New Roman"/>
                <w:sz w:val="18"/>
                <w:lang w:val="ru-RU"/>
              </w:rPr>
              <w:t>/</w:t>
            </w:r>
            <w:r>
              <w:rPr>
                <w:rFonts w:ascii="Times New Roman" w:eastAsia="Times New Roman" w:hAnsi="Times New Roman"/>
                <w:sz w:val="18"/>
              </w:rPr>
              <w:t>EEC</w:t>
            </w:r>
            <w:r w:rsidRPr="00F42033">
              <w:rPr>
                <w:rFonts w:ascii="Times New Roman" w:eastAsia="Times New Roman" w:hAnsi="Times New Roman"/>
                <w:sz w:val="18"/>
                <w:lang w:val="ru-RU"/>
              </w:rPr>
              <w:t>/26_05007_00_</w:t>
            </w:r>
            <w:r>
              <w:rPr>
                <w:rFonts w:ascii="Times New Roman" w:eastAsia="Times New Roman" w:hAnsi="Times New Roman"/>
                <w:sz w:val="18"/>
              </w:rPr>
              <w:t>s</w:t>
            </w:r>
            <w:r w:rsidRPr="00F42033">
              <w:rPr>
                <w:rFonts w:ascii="Times New Roman" w:eastAsia="Times New Roman" w:hAnsi="Times New Roman"/>
                <w:sz w:val="18"/>
                <w:lang w:val="ru-RU"/>
              </w:rPr>
              <w:t>.</w:t>
            </w:r>
            <w:r>
              <w:rPr>
                <w:rFonts w:ascii="Times New Roman" w:eastAsia="Times New Roman" w:hAnsi="Times New Roman"/>
                <w:sz w:val="18"/>
              </w:rPr>
              <w:t>pdf</w:t>
            </w:r>
          </w:p>
        </w:tc>
        <w:tc>
          <w:tcPr>
            <w:tcW w:w="4365" w:type="dxa"/>
            <w:vMerge w:val="restart"/>
            <w:tcBorders>
              <w:top w:val="single" w:sz="8" w:space="0" w:color="000000"/>
              <w:left w:val="single" w:sz="8" w:space="0" w:color="000000"/>
              <w:right w:val="single" w:sz="8" w:space="0" w:color="000000"/>
            </w:tcBorders>
          </w:tcPr>
          <w:p w14:paraId="205C21A0" w14:textId="5A64BFC6" w:rsidR="00F42033" w:rsidRPr="00F03D4F" w:rsidRDefault="00F42033" w:rsidP="00F42033">
            <w:pPr>
              <w:rPr>
                <w:lang w:val="kk-KZ"/>
              </w:rPr>
            </w:pPr>
            <w:r>
              <w:rPr>
                <w:lang w:val="kk-KZ"/>
              </w:rPr>
              <w:t>-</w:t>
            </w:r>
          </w:p>
        </w:tc>
      </w:tr>
      <w:tr w:rsidR="00F42033" w:rsidRPr="00F42033" w14:paraId="6889B64D" w14:textId="77777777" w:rsidTr="00B14C4E">
        <w:trPr>
          <w:gridAfter w:val="2"/>
          <w:wAfter w:w="4365" w:type="dxa"/>
        </w:trPr>
        <w:tc>
          <w:tcPr>
            <w:tcW w:w="817" w:type="dxa"/>
            <w:vMerge/>
            <w:tcBorders>
              <w:left w:val="single" w:sz="8" w:space="0" w:color="000000"/>
              <w:right w:val="single" w:sz="8" w:space="0" w:color="000000"/>
            </w:tcBorders>
          </w:tcPr>
          <w:p w14:paraId="2A5954ED" w14:textId="77777777" w:rsidR="00F42033" w:rsidRPr="00F03D4F"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01BE250" w14:textId="612CE279" w:rsidR="00F42033" w:rsidRPr="00F03D4F" w:rsidRDefault="00F42033" w:rsidP="00F42033">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08C5E537" w14:textId="11F93605" w:rsidR="00F42033" w:rsidRPr="00F42033" w:rsidRDefault="00F42033" w:rsidP="00F42033">
            <w:pPr>
              <w:rPr>
                <w:lang w:val="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2AF733C4" w14:textId="77777777" w:rsidR="00F42033" w:rsidRPr="00F42033" w:rsidRDefault="00F42033" w:rsidP="00F42033">
            <w:pPr>
              <w:rPr>
                <w:lang w:val="ru-RU"/>
              </w:rPr>
            </w:pPr>
          </w:p>
        </w:tc>
      </w:tr>
      <w:tr w:rsidR="00F42033" w:rsidRPr="00F42033" w14:paraId="1FFA0775"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5CE582BA" w14:textId="77777777" w:rsidR="00F42033" w:rsidRPr="00F42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D5120D" w14:textId="209A0D2C" w:rsidR="00F42033" w:rsidRPr="00F03D4F" w:rsidRDefault="00F42033" w:rsidP="00F42033">
            <w:pPr>
              <w:rPr>
                <w:lang w:val="kk-KZ"/>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68227FEC" w14:textId="50F82308" w:rsidR="00F42033" w:rsidRPr="00F03D4F"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Это исправление исправляет ошибку в Постановлении Комиссии по имплементации (ЕС) 2026/154 от 23 января 2026 года, касающуюся разрешения использования сепиолитовой глины в качестве кормовой добавки для всех видов животных, кроме жвачных, для производства молока или воспроизводства, поросят-отъемышей от свиней, свиней на откорме, лососевых и кур на откорме, а также внесения поправок в Постановление по имплементации. (ЕС) 2023/263 в отношении условий выдачи разрешения на использование сепиолитовой глины в качестве кормовой добавки для лососевых рыб и кур на откорме (текст, имеющий отношение к ЕЭЗ), уведомление от 5 февраля 2026 года. Имплементационный регламент (ЕС) 2026/154 ошибочно не предусматривает обычных переходных мер в отношении всех видов животных, кроме жвачных, для производства молока или воспроизводства, поросят-отъемышей от свиней, свиней на откорме, лососевых и кур на откорме, что позволяет заинтересованным сторонам подготовиться к выполнению новых требований, вытекающих из разрешение. Таким образом, Имплементационный регламент (ЕС) 2026/154 соответствующим образом скорректирован настоящим Законом, который применяется ретроактивно с даты вступления в силу Имплементационного регламента (ЕС) 2026/154 (15 февраля 2026 года).</w:t>
            </w:r>
          </w:p>
        </w:tc>
        <w:tc>
          <w:tcPr>
            <w:tcW w:w="4365" w:type="dxa"/>
            <w:vMerge/>
            <w:tcBorders>
              <w:left w:val="single" w:sz="8" w:space="0" w:color="000000"/>
              <w:bottom w:val="single" w:sz="8" w:space="0" w:color="000000"/>
              <w:right w:val="single" w:sz="8" w:space="0" w:color="000000"/>
            </w:tcBorders>
          </w:tcPr>
          <w:p w14:paraId="0E925CAD" w14:textId="77777777" w:rsidR="00F42033" w:rsidRPr="00F42033" w:rsidRDefault="00F42033" w:rsidP="00F42033">
            <w:pPr>
              <w:rPr>
                <w:lang w:val="ru-RU"/>
              </w:rPr>
            </w:pPr>
          </w:p>
        </w:tc>
      </w:tr>
      <w:tr w:rsidR="00F42033" w:rsidRPr="00F03D4F" w14:paraId="600C6FF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0C76BD6" w14:textId="716F3570" w:rsidR="00F42033" w:rsidRPr="00934B5B"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57</w:t>
            </w:r>
          </w:p>
        </w:tc>
        <w:tc>
          <w:tcPr>
            <w:tcW w:w="2410" w:type="dxa"/>
            <w:tcBorders>
              <w:top w:val="single" w:sz="8" w:space="0" w:color="000000"/>
              <w:left w:val="single" w:sz="8" w:space="0" w:color="000000"/>
              <w:bottom w:val="single" w:sz="8" w:space="0" w:color="000000"/>
              <w:right w:val="single" w:sz="8" w:space="0" w:color="000000"/>
            </w:tcBorders>
          </w:tcPr>
          <w:p w14:paraId="1D80AFC2" w14:textId="7C0C7F83" w:rsidR="00F42033" w:rsidRPr="00FF2829" w:rsidRDefault="00F42033" w:rsidP="00F42033">
            <w:r>
              <w:rPr>
                <w:rFonts w:ascii="Times New Roman" w:eastAsia="Times New Roman" w:hAnsi="Times New Roman"/>
                <w:sz w:val="20"/>
              </w:rPr>
              <w:t>G/SPS/N/EU/970</w:t>
            </w:r>
          </w:p>
        </w:tc>
        <w:tc>
          <w:tcPr>
            <w:tcW w:w="5670" w:type="dxa"/>
            <w:tcBorders>
              <w:top w:val="single" w:sz="8" w:space="0" w:color="000000"/>
              <w:left w:val="single" w:sz="8" w:space="0" w:color="000000"/>
              <w:bottom w:val="single" w:sz="8" w:space="0" w:color="000000"/>
              <w:right w:val="single" w:sz="8" w:space="0" w:color="000000"/>
            </w:tcBorders>
          </w:tcPr>
          <w:p w14:paraId="6CE37619" w14:textId="0684B044" w:rsidR="00F42033" w:rsidRPr="00F03D4F"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 xml:space="preserve">Исполнительный регламент Комиссии (ЕС) 2026/2076 от 17 сентября 2026 года, касающийся разрешения использования эфирного масла мускатного ореха из </w:t>
            </w:r>
            <w:r>
              <w:rPr>
                <w:rFonts w:ascii="Times New Roman" w:eastAsia="Times New Roman" w:hAnsi="Times New Roman"/>
                <w:sz w:val="20"/>
              </w:rPr>
              <w:t>Myristica</w:t>
            </w:r>
            <w:r w:rsidRPr="00F42033">
              <w:rPr>
                <w:rFonts w:ascii="Times New Roman" w:eastAsia="Times New Roman" w:hAnsi="Times New Roman"/>
                <w:sz w:val="20"/>
                <w:lang w:val="ru-RU"/>
              </w:rPr>
              <w:t xml:space="preserve"> </w:t>
            </w:r>
            <w:r>
              <w:rPr>
                <w:rFonts w:ascii="Times New Roman" w:eastAsia="Times New Roman" w:hAnsi="Times New Roman"/>
                <w:sz w:val="20"/>
              </w:rPr>
              <w:t>fragrans</w:t>
            </w:r>
            <w:r w:rsidRPr="00F42033">
              <w:rPr>
                <w:rFonts w:ascii="Times New Roman" w:eastAsia="Times New Roman" w:hAnsi="Times New Roman"/>
                <w:sz w:val="20"/>
                <w:lang w:val="ru-RU"/>
              </w:rPr>
              <w:t xml:space="preserve"> </w:t>
            </w:r>
            <w:r>
              <w:rPr>
                <w:rFonts w:ascii="Times New Roman" w:eastAsia="Times New Roman" w:hAnsi="Times New Roman"/>
                <w:sz w:val="20"/>
              </w:rPr>
              <w:t>Houtt</w:t>
            </w:r>
            <w:r w:rsidRPr="00F42033">
              <w:rPr>
                <w:rFonts w:ascii="Times New Roman" w:eastAsia="Times New Roman" w:hAnsi="Times New Roman"/>
                <w:sz w:val="20"/>
                <w:lang w:val="ru-RU"/>
              </w:rPr>
              <w:t xml:space="preserve">. в </w:t>
            </w:r>
            <w:r w:rsidRPr="00F42033">
              <w:rPr>
                <w:rFonts w:ascii="Times New Roman" w:eastAsia="Times New Roman" w:hAnsi="Times New Roman"/>
                <w:sz w:val="20"/>
                <w:lang w:val="ru-RU"/>
              </w:rPr>
              <w:lastRenderedPageBreak/>
              <w:t>качестве кормовой добавки для всех видов животных (текст, соответствующий требованиям ЕЭЗ). Язык(ы): английский, французский и испанский. Количество страниц: 5</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/26_04968_00_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/26_04968_00_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/26_04968_00_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6D368801" w14:textId="3CF273F1" w:rsidR="00F42033" w:rsidRPr="00FF2829" w:rsidRDefault="00F42033" w:rsidP="00F42033">
            <w:pPr>
              <w:tabs>
                <w:tab w:val="left" w:pos="1005"/>
              </w:tabs>
              <w:rPr>
                <w:lang w:val="ru-RU"/>
              </w:rPr>
            </w:pPr>
            <w:r>
              <w:rPr>
                <w:lang w:val="ru-RU"/>
              </w:rPr>
              <w:lastRenderedPageBreak/>
              <w:t>-</w:t>
            </w:r>
          </w:p>
        </w:tc>
      </w:tr>
      <w:tr w:rsidR="00F42033" w:rsidRPr="00F42033" w14:paraId="70BD50CF" w14:textId="77777777" w:rsidTr="00B14C4E">
        <w:trPr>
          <w:gridAfter w:val="2"/>
          <w:wAfter w:w="4365" w:type="dxa"/>
        </w:trPr>
        <w:tc>
          <w:tcPr>
            <w:tcW w:w="817" w:type="dxa"/>
            <w:vMerge/>
            <w:tcBorders>
              <w:left w:val="single" w:sz="8" w:space="0" w:color="000000"/>
              <w:right w:val="single" w:sz="8" w:space="0" w:color="000000"/>
            </w:tcBorders>
          </w:tcPr>
          <w:p w14:paraId="069D1988"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3E9198C" w14:textId="2B6AD4EE" w:rsidR="00F42033" w:rsidRPr="00FF2829" w:rsidRDefault="00F42033" w:rsidP="00F42033">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3085F0F8" w14:textId="3C777917" w:rsidR="00F42033" w:rsidRPr="00FF2829" w:rsidRDefault="00F42033" w:rsidP="00F42033">
            <w:pPr>
              <w:tabs>
                <w:tab w:val="left" w:pos="1020"/>
              </w:tabs>
              <w:rPr>
                <w:lang w:val="kk-KZ"/>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1D7A1D28" w14:textId="77777777" w:rsidR="00F42033" w:rsidRPr="00F42033" w:rsidRDefault="00F42033" w:rsidP="00F42033">
            <w:pPr>
              <w:rPr>
                <w:lang w:val="ru-RU"/>
              </w:rPr>
            </w:pPr>
          </w:p>
        </w:tc>
      </w:tr>
      <w:tr w:rsidR="00F42033" w:rsidRPr="00F42033" w14:paraId="7435EE63"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420B6DA" w14:textId="77777777" w:rsidR="00F42033" w:rsidRPr="00F42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61389DB" w14:textId="4E6D3DE6" w:rsidR="00F42033" w:rsidRPr="00FF2829"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669C8D65" w14:textId="4FEC7287" w:rsidR="00F42033" w:rsidRPr="00F03D4F"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Вещество, на которое распространяется действие Закона, было разрешено в качестве кормовой добавки для всех видов животных. Была подана заявка на повторное разрешение на использование этого вещества в соответствии со статьей 10 Регламента (ЕС) № 1831/2003. На основании положительного заключения научной экспертизы представленного заявителем досье, проведенной Европейским органом по безопасности пищевых продуктов (</w:t>
            </w:r>
            <w:r>
              <w:rPr>
                <w:rFonts w:ascii="Times New Roman" w:eastAsia="Times New Roman" w:hAnsi="Times New Roman"/>
                <w:sz w:val="20"/>
              </w:rPr>
              <w:t>EFSA</w:t>
            </w:r>
            <w:r w:rsidRPr="00F42033">
              <w:rPr>
                <w:rFonts w:ascii="Times New Roman" w:eastAsia="Times New Roman" w:hAnsi="Times New Roman"/>
                <w:sz w:val="20"/>
                <w:lang w:val="ru-RU"/>
              </w:rPr>
              <w:t>), данное вещество повторно разрешено в качестве кормовой добавки для всех видов животных в категории добавок "сенсорные добавки" и в функциональной группе "вкусовые добавки" при определенных условиях. условия подробно изложены в приложении к Закону. Для выполнения заинтересованными сторонами требований нового разрешения предусмотрен переходный период.</w:t>
            </w:r>
          </w:p>
        </w:tc>
        <w:tc>
          <w:tcPr>
            <w:tcW w:w="4365" w:type="dxa"/>
            <w:vMerge/>
            <w:tcBorders>
              <w:left w:val="single" w:sz="8" w:space="0" w:color="000000"/>
              <w:bottom w:val="single" w:sz="8" w:space="0" w:color="000000"/>
              <w:right w:val="single" w:sz="8" w:space="0" w:color="000000"/>
            </w:tcBorders>
          </w:tcPr>
          <w:p w14:paraId="1EE938D4" w14:textId="77777777" w:rsidR="00F42033" w:rsidRPr="00F03D4F" w:rsidRDefault="00F42033" w:rsidP="00F42033">
            <w:pPr>
              <w:rPr>
                <w:lang w:val="ru-RU"/>
              </w:rPr>
            </w:pPr>
          </w:p>
        </w:tc>
      </w:tr>
      <w:tr w:rsidR="00F42033" w:rsidRPr="00536411" w14:paraId="76E07BA7"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82F8ED4" w14:textId="17055770" w:rsidR="00F42033" w:rsidRPr="008C45F8" w:rsidRDefault="00F42033" w:rsidP="00F42033">
            <w:pPr>
              <w:rPr>
                <w:rFonts w:ascii="Times New Roman" w:eastAsia="Times New Roman" w:hAnsi="Times New Roman"/>
                <w:sz w:val="20"/>
                <w:lang w:val="kk-KZ"/>
              </w:rPr>
            </w:pPr>
            <w:r>
              <w:rPr>
                <w:rFonts w:ascii="Times New Roman" w:eastAsia="Times New Roman" w:hAnsi="Times New Roman"/>
                <w:sz w:val="20"/>
                <w:lang w:val="kk-KZ"/>
              </w:rPr>
              <w:t>58</w:t>
            </w:r>
          </w:p>
        </w:tc>
        <w:tc>
          <w:tcPr>
            <w:tcW w:w="2410" w:type="dxa"/>
            <w:tcBorders>
              <w:top w:val="single" w:sz="8" w:space="0" w:color="000000"/>
              <w:left w:val="single" w:sz="8" w:space="0" w:color="000000"/>
              <w:bottom w:val="single" w:sz="8" w:space="0" w:color="000000"/>
              <w:right w:val="single" w:sz="8" w:space="0" w:color="000000"/>
            </w:tcBorders>
          </w:tcPr>
          <w:p w14:paraId="73871741" w14:textId="3ABDED96" w:rsidR="00F42033" w:rsidRPr="00FF2829" w:rsidRDefault="00F42033" w:rsidP="00F42033">
            <w:r>
              <w:rPr>
                <w:rFonts w:ascii="Times New Roman" w:eastAsia="Times New Roman" w:hAnsi="Times New Roman"/>
                <w:sz w:val="20"/>
              </w:rPr>
              <w:t>G/SPS/N/EU/971</w:t>
            </w:r>
          </w:p>
        </w:tc>
        <w:tc>
          <w:tcPr>
            <w:tcW w:w="5670" w:type="dxa"/>
            <w:tcBorders>
              <w:top w:val="single" w:sz="8" w:space="0" w:color="000000"/>
              <w:left w:val="single" w:sz="8" w:space="0" w:color="000000"/>
              <w:bottom w:val="single" w:sz="8" w:space="0" w:color="000000"/>
              <w:right w:val="single" w:sz="8" w:space="0" w:color="000000"/>
            </w:tcBorders>
          </w:tcPr>
          <w:p w14:paraId="20941A51" w14:textId="235060F8" w:rsidR="00F42033" w:rsidRPr="00536411" w:rsidRDefault="00F42033" w:rsidP="00F42033">
            <w:pPr>
              <w:rPr>
                <w:lang w:val="ru-RU"/>
              </w:rPr>
            </w:pPr>
            <w:r w:rsidRPr="00F42033">
              <w:rPr>
                <w:rFonts w:ascii="Times New Roman" w:eastAsia="Times New Roman" w:hAnsi="Times New Roman"/>
                <w:sz w:val="20"/>
                <w:lang w:val="ru-RU"/>
              </w:rPr>
              <w:t>Исполнительный регламент Комиссии (ЕС) 2026/2072 от 17 сентября 2026 года, касающийся разрешения использования перлита в качестве кормовой добавки для домашней птицы на откорме, домашней птицы, выращиваемой для несушек или размножения, декоративных птиц, поросят и свиней на откорме (текст, относящийся к Европейской экономической зоне). Язык(ы): английский, французский и испанский. Количество страниц: 3</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/26_04969_00_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/26_04969_00_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/26_04969_00_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6CC25915" w14:textId="59F87922" w:rsidR="00F42033" w:rsidRPr="00FF2829" w:rsidRDefault="00F42033" w:rsidP="00F42033">
            <w:pPr>
              <w:rPr>
                <w:lang w:val="ru-RU"/>
              </w:rPr>
            </w:pPr>
            <w:r>
              <w:rPr>
                <w:lang w:val="ru-RU"/>
              </w:rPr>
              <w:t>-</w:t>
            </w:r>
          </w:p>
        </w:tc>
      </w:tr>
      <w:tr w:rsidR="00F42033" w:rsidRPr="00F42033" w14:paraId="4E6C6A64" w14:textId="77777777" w:rsidTr="00B14C4E">
        <w:trPr>
          <w:gridAfter w:val="2"/>
          <w:wAfter w:w="4365" w:type="dxa"/>
        </w:trPr>
        <w:tc>
          <w:tcPr>
            <w:tcW w:w="817" w:type="dxa"/>
            <w:vMerge/>
            <w:tcBorders>
              <w:left w:val="single" w:sz="8" w:space="0" w:color="000000"/>
              <w:right w:val="single" w:sz="8" w:space="0" w:color="000000"/>
            </w:tcBorders>
          </w:tcPr>
          <w:p w14:paraId="0EE3BE16"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20006BE" w14:textId="5DA4DCE3" w:rsidR="00F42033" w:rsidRPr="00FF2829" w:rsidRDefault="00F42033" w:rsidP="00F42033">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660F7C11" w14:textId="18BAE5A8" w:rsidR="00F42033" w:rsidRPr="00FF2829" w:rsidRDefault="00F42033" w:rsidP="00F42033">
            <w:pPr>
              <w:rPr>
                <w:lang w:val="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7B17783B" w14:textId="77777777" w:rsidR="00F42033" w:rsidRPr="00FF2829" w:rsidRDefault="00F42033" w:rsidP="00F42033">
            <w:pPr>
              <w:rPr>
                <w:lang w:val="ru-RU"/>
              </w:rPr>
            </w:pPr>
          </w:p>
        </w:tc>
      </w:tr>
      <w:tr w:rsidR="00F42033" w:rsidRPr="003E67CD" w14:paraId="408C164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3327896"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248D686" w14:textId="550914CE" w:rsidR="00F42033" w:rsidRPr="00FF2829" w:rsidRDefault="00F42033" w:rsidP="00F42033">
            <w:pPr>
              <w:rPr>
                <w:lang w:val="kk-KZ"/>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1F5AD030" w14:textId="586FF435" w:rsidR="00F42033" w:rsidRPr="00536411" w:rsidRDefault="00F42033" w:rsidP="00F42033">
            <w:pPr>
              <w:pStyle w:val="aff8"/>
            </w:pPr>
            <w:r>
              <w:rPr>
                <w:sz w:val="20"/>
              </w:rPr>
              <w:t>Этот Регламент впервые в Европейском Союзе разрешает использование перлита сроком на 10 лет в качестве кормовой добавки, относящейся к категории добавок "технологические добавки" и функциональной группе "средства против слеживания", для домашней птицы на откорме, домашней птицы, выращиваемой для несушек или размножения, декоративных птиц, поросят и хрюшек для откорма. Данное разрешение выдается на основании положительного заключения научной экспертизы предоставленного заявителем досье, проведенной Европейским органом по безопасности пищевых продуктов (EFSA). Условия выдачи разрешения подробно описаны в приложении к Закону.</w:t>
            </w:r>
          </w:p>
        </w:tc>
        <w:tc>
          <w:tcPr>
            <w:tcW w:w="4365" w:type="dxa"/>
            <w:vMerge/>
            <w:tcBorders>
              <w:left w:val="single" w:sz="8" w:space="0" w:color="000000"/>
              <w:bottom w:val="single" w:sz="8" w:space="0" w:color="000000"/>
              <w:right w:val="single" w:sz="8" w:space="0" w:color="000000"/>
            </w:tcBorders>
          </w:tcPr>
          <w:p w14:paraId="79F17E6D" w14:textId="77777777" w:rsidR="00F42033" w:rsidRPr="00FF2829" w:rsidRDefault="00F42033" w:rsidP="00F42033">
            <w:pPr>
              <w:rPr>
                <w:lang w:val="ru-RU"/>
              </w:rPr>
            </w:pPr>
          </w:p>
        </w:tc>
      </w:tr>
      <w:tr w:rsidR="00F42033" w:rsidRPr="00F42033" w14:paraId="6592C91C"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59B33E7" w14:textId="232AE16F" w:rsidR="00F42033" w:rsidRPr="00FF282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59</w:t>
            </w:r>
          </w:p>
        </w:tc>
        <w:tc>
          <w:tcPr>
            <w:tcW w:w="2410" w:type="dxa"/>
            <w:tcBorders>
              <w:top w:val="single" w:sz="8" w:space="0" w:color="000000"/>
              <w:left w:val="single" w:sz="8" w:space="0" w:color="000000"/>
              <w:bottom w:val="single" w:sz="8" w:space="0" w:color="000000"/>
              <w:right w:val="single" w:sz="8" w:space="0" w:color="000000"/>
            </w:tcBorders>
          </w:tcPr>
          <w:p w14:paraId="7E22E893" w14:textId="02DC9483" w:rsidR="00F42033" w:rsidRPr="00FF2829" w:rsidRDefault="00F42033" w:rsidP="00F42033">
            <w:pPr>
              <w:rPr>
                <w:lang w:val="ru-RU"/>
              </w:rPr>
            </w:pPr>
            <w:r>
              <w:rPr>
                <w:rFonts w:ascii="Times New Roman" w:eastAsia="Times New Roman" w:hAnsi="Times New Roman"/>
                <w:sz w:val="20"/>
              </w:rPr>
              <w:t>G/SPS/N/EU/972</w:t>
            </w:r>
          </w:p>
        </w:tc>
        <w:tc>
          <w:tcPr>
            <w:tcW w:w="5670" w:type="dxa"/>
            <w:tcBorders>
              <w:top w:val="single" w:sz="8" w:space="0" w:color="000000"/>
              <w:left w:val="single" w:sz="8" w:space="0" w:color="000000"/>
              <w:bottom w:val="single" w:sz="8" w:space="0" w:color="000000"/>
              <w:right w:val="single" w:sz="8" w:space="0" w:color="000000"/>
            </w:tcBorders>
          </w:tcPr>
          <w:p w14:paraId="1C41506E" w14:textId="633A21C1" w:rsidR="00F42033" w:rsidRPr="00536411" w:rsidRDefault="00F42033" w:rsidP="00F42033">
            <w:pPr>
              <w:pStyle w:val="aff8"/>
              <w:rPr>
                <w:lang w:val="kk-KZ"/>
              </w:rPr>
            </w:pPr>
            <w:r>
              <w:rPr>
                <w:sz w:val="20"/>
              </w:rPr>
              <w:t xml:space="preserve">Исполнительный регламент Комиссии (ЕС) 2026/2074 от 17 сентября 2026 г., касающийся разрешения на использование </w:t>
            </w:r>
            <w:r>
              <w:rPr>
                <w:sz w:val="20"/>
              </w:rPr>
              <w:lastRenderedPageBreak/>
              <w:t>препаратов Bacillus subtilis DSM 33862 и Lentilactobacillus buchneri DSM 12856 в качестве кормовой добавки для всех видов животных (текст, имеющий отношение к Европейской экономической зоне). Язык(ы): английский, французский и испанский. Количество страниц: 3</w:t>
            </w:r>
            <w:r>
              <w:rPr>
                <w:sz w:val="20"/>
              </w:rPr>
              <w:br/>
              <w:t>https://members.wto.org/crnattachments/2026/SPS/EEC/26_04971_00_e.pdf</w:t>
            </w:r>
            <w:r>
              <w:rPr>
                <w:sz w:val="20"/>
              </w:rPr>
              <w:br/>
              <w:t>https://members.wto.org/crnattachments/2026/SPS/EEC/26_04971_00_f.pdf</w:t>
            </w:r>
            <w:r>
              <w:rPr>
                <w:sz w:val="20"/>
              </w:rPr>
              <w:br/>
              <w:t>https://members.wto.org/crnattachments/2026/SPS/EEC/26_04971_00_s.pdf</w:t>
            </w:r>
          </w:p>
        </w:tc>
        <w:tc>
          <w:tcPr>
            <w:tcW w:w="4365" w:type="dxa"/>
            <w:vMerge w:val="restart"/>
            <w:tcBorders>
              <w:top w:val="single" w:sz="8" w:space="0" w:color="000000"/>
              <w:left w:val="single" w:sz="8" w:space="0" w:color="000000"/>
              <w:right w:val="single" w:sz="8" w:space="0" w:color="000000"/>
            </w:tcBorders>
          </w:tcPr>
          <w:p w14:paraId="10B75DB6" w14:textId="01F62525" w:rsidR="00F42033" w:rsidRPr="00FF2829" w:rsidRDefault="00F42033" w:rsidP="00F42033">
            <w:pPr>
              <w:rPr>
                <w:lang w:val="ru-RU"/>
              </w:rPr>
            </w:pPr>
            <w:r>
              <w:rPr>
                <w:lang w:val="ru-RU"/>
              </w:rPr>
              <w:lastRenderedPageBreak/>
              <w:t>-</w:t>
            </w:r>
          </w:p>
        </w:tc>
      </w:tr>
      <w:tr w:rsidR="00F42033" w:rsidRPr="00F42033" w14:paraId="4874840F" w14:textId="77777777" w:rsidTr="00B14C4E">
        <w:trPr>
          <w:gridAfter w:val="2"/>
          <w:wAfter w:w="4365" w:type="dxa"/>
        </w:trPr>
        <w:tc>
          <w:tcPr>
            <w:tcW w:w="817" w:type="dxa"/>
            <w:vMerge/>
            <w:tcBorders>
              <w:left w:val="single" w:sz="8" w:space="0" w:color="000000"/>
              <w:right w:val="single" w:sz="8" w:space="0" w:color="000000"/>
            </w:tcBorders>
          </w:tcPr>
          <w:p w14:paraId="7AD9B1A5"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C810007" w14:textId="482DE3D9" w:rsidR="00F42033" w:rsidRPr="00FF2829" w:rsidRDefault="00F42033" w:rsidP="00F42033">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4BEAD466" w14:textId="238ADA8B" w:rsidR="00F42033" w:rsidRPr="00536411" w:rsidRDefault="00F42033" w:rsidP="00F42033">
            <w:pPr>
              <w:rPr>
                <w:lang w:val="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0AE32E51" w14:textId="77777777" w:rsidR="00F42033" w:rsidRPr="00FF2829" w:rsidRDefault="00F42033" w:rsidP="00F42033">
            <w:pPr>
              <w:rPr>
                <w:lang w:val="ru-RU"/>
              </w:rPr>
            </w:pPr>
          </w:p>
        </w:tc>
      </w:tr>
      <w:tr w:rsidR="00F42033" w:rsidRPr="003E67CD" w14:paraId="6B28334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6EF77B6"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BD04694" w14:textId="20EED0C1" w:rsidR="00F42033" w:rsidRPr="00FF2829"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0305DDA" w14:textId="04CB2FD1" w:rsidR="00F42033" w:rsidRPr="00FF2829" w:rsidRDefault="00F42033" w:rsidP="00F42033">
            <w:pPr>
              <w:pStyle w:val="aff8"/>
              <w:tabs>
                <w:tab w:val="left" w:pos="1095"/>
              </w:tabs>
            </w:pPr>
            <w:r>
              <w:rPr>
                <w:sz w:val="20"/>
              </w:rPr>
              <w:t>Этот Регламент впервые в Европейском союзе и сроком на 10 лет разрешает использование Bacillus subtilis DSM 33862 и Lentilactobacillus buchneri DSM 12856 в качестве кормовой добавки, относящейся к категории добавок "технологические добавки" и функциональной группе "регуляторы кислотности", для всех видов животных. Данное разрешение выдается на основании положительного заключения научной экспертизы предоставленного заявителем досье, проведенной Европейским органом по безопасности пищевых продуктов (EFSA). Условия выдачи разрешения подробно описаны в приложении к Закону.</w:t>
            </w:r>
          </w:p>
        </w:tc>
        <w:tc>
          <w:tcPr>
            <w:tcW w:w="4365" w:type="dxa"/>
            <w:vMerge/>
            <w:tcBorders>
              <w:left w:val="single" w:sz="8" w:space="0" w:color="000000"/>
              <w:bottom w:val="single" w:sz="8" w:space="0" w:color="000000"/>
              <w:right w:val="single" w:sz="8" w:space="0" w:color="000000"/>
            </w:tcBorders>
          </w:tcPr>
          <w:p w14:paraId="0A8D55FB" w14:textId="77777777" w:rsidR="00F42033" w:rsidRPr="00FF2829" w:rsidRDefault="00F42033" w:rsidP="00F42033">
            <w:pPr>
              <w:rPr>
                <w:lang w:val="ru-RU"/>
              </w:rPr>
            </w:pPr>
          </w:p>
        </w:tc>
      </w:tr>
      <w:tr w:rsidR="00F42033" w:rsidRPr="003E67CD" w14:paraId="25842846"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C2A546B" w14:textId="730B1636" w:rsidR="00F42033" w:rsidRPr="00FF282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60</w:t>
            </w:r>
          </w:p>
        </w:tc>
        <w:tc>
          <w:tcPr>
            <w:tcW w:w="2410" w:type="dxa"/>
            <w:tcBorders>
              <w:top w:val="single" w:sz="8" w:space="0" w:color="000000"/>
              <w:left w:val="single" w:sz="8" w:space="0" w:color="000000"/>
              <w:bottom w:val="single" w:sz="8" w:space="0" w:color="000000"/>
              <w:right w:val="single" w:sz="8" w:space="0" w:color="000000"/>
            </w:tcBorders>
          </w:tcPr>
          <w:p w14:paraId="3EF55EFE" w14:textId="3352810C" w:rsidR="00F42033" w:rsidRPr="00FF2829" w:rsidRDefault="00F42033" w:rsidP="00F42033">
            <w:pPr>
              <w:rPr>
                <w:lang w:val="ru-RU"/>
              </w:rPr>
            </w:pPr>
            <w:r>
              <w:rPr>
                <w:rFonts w:ascii="Times New Roman" w:eastAsia="Times New Roman" w:hAnsi="Times New Roman"/>
                <w:sz w:val="20"/>
              </w:rPr>
              <w:t>G/SPS/N/EU/973</w:t>
            </w:r>
          </w:p>
        </w:tc>
        <w:tc>
          <w:tcPr>
            <w:tcW w:w="5670" w:type="dxa"/>
            <w:tcBorders>
              <w:top w:val="single" w:sz="8" w:space="0" w:color="000000"/>
              <w:left w:val="single" w:sz="8" w:space="0" w:color="000000"/>
              <w:bottom w:val="single" w:sz="8" w:space="0" w:color="000000"/>
              <w:right w:val="single" w:sz="8" w:space="0" w:color="000000"/>
            </w:tcBorders>
          </w:tcPr>
          <w:p w14:paraId="664A131C" w14:textId="7F2D891D" w:rsidR="00F42033" w:rsidRPr="006336E9" w:rsidRDefault="00F42033" w:rsidP="00F42033">
            <w:pPr>
              <w:spacing w:before="100" w:beforeAutospacing="1" w:after="100" w:afterAutospacing="1" w:line="240" w:lineRule="auto"/>
              <w:rPr>
                <w:rFonts w:ascii="Times New Roman" w:eastAsia="Times New Roman" w:hAnsi="Times New Roman" w:cs="Times New Roman"/>
                <w:sz w:val="24"/>
                <w:szCs w:val="24"/>
                <w:lang w:val="kk-KZ" w:eastAsia="ru-RU"/>
              </w:rPr>
            </w:pPr>
            <w:r w:rsidRPr="00F42033">
              <w:rPr>
                <w:rFonts w:ascii="Times New Roman" w:eastAsia="Times New Roman" w:hAnsi="Times New Roman"/>
                <w:sz w:val="20"/>
                <w:lang w:val="ru-RU"/>
              </w:rPr>
              <w:t xml:space="preserve">Исполнительный регламент Комиссии (ЕС) 2026/1822 от 24 июля 2026 г., касающийся разрешения использования настойки мяты перечной из </w:t>
            </w:r>
            <w:r>
              <w:rPr>
                <w:rFonts w:ascii="Times New Roman" w:eastAsia="Times New Roman" w:hAnsi="Times New Roman"/>
                <w:sz w:val="20"/>
              </w:rPr>
              <w:t>Mentha</w:t>
            </w:r>
            <w:r w:rsidRPr="00F42033">
              <w:rPr>
                <w:rFonts w:ascii="Times New Roman" w:eastAsia="Times New Roman" w:hAnsi="Times New Roman"/>
                <w:sz w:val="20"/>
                <w:lang w:val="ru-RU"/>
              </w:rPr>
              <w:t xml:space="preserve"> × </w:t>
            </w:r>
            <w:r>
              <w:rPr>
                <w:rFonts w:ascii="Times New Roman" w:eastAsia="Times New Roman" w:hAnsi="Times New Roman"/>
                <w:sz w:val="20"/>
              </w:rPr>
              <w:t>piperita</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xml:space="preserve">., настойки дикого тимьяна из </w:t>
            </w:r>
            <w:r>
              <w:rPr>
                <w:rFonts w:ascii="Times New Roman" w:eastAsia="Times New Roman" w:hAnsi="Times New Roman"/>
                <w:sz w:val="20"/>
              </w:rPr>
              <w:t>Thymus</w:t>
            </w:r>
            <w:r w:rsidRPr="00F42033">
              <w:rPr>
                <w:rFonts w:ascii="Times New Roman" w:eastAsia="Times New Roman" w:hAnsi="Times New Roman"/>
                <w:sz w:val="20"/>
                <w:lang w:val="ru-RU"/>
              </w:rPr>
              <w:t xml:space="preserve"> </w:t>
            </w:r>
            <w:r>
              <w:rPr>
                <w:rFonts w:ascii="Times New Roman" w:eastAsia="Times New Roman" w:hAnsi="Times New Roman"/>
                <w:sz w:val="20"/>
              </w:rPr>
              <w:t>serpyllum</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xml:space="preserve">. и настойки шалфея из </w:t>
            </w:r>
            <w:r>
              <w:rPr>
                <w:rFonts w:ascii="Times New Roman" w:eastAsia="Times New Roman" w:hAnsi="Times New Roman"/>
                <w:sz w:val="20"/>
              </w:rPr>
              <w:t>Salvia</w:t>
            </w:r>
            <w:r w:rsidRPr="00F42033">
              <w:rPr>
                <w:rFonts w:ascii="Times New Roman" w:eastAsia="Times New Roman" w:hAnsi="Times New Roman"/>
                <w:sz w:val="20"/>
                <w:lang w:val="ru-RU"/>
              </w:rPr>
              <w:t xml:space="preserve"> </w:t>
            </w:r>
            <w:r>
              <w:rPr>
                <w:rFonts w:ascii="Times New Roman" w:eastAsia="Times New Roman" w:hAnsi="Times New Roman"/>
                <w:sz w:val="20"/>
              </w:rPr>
              <w:t>officinalis</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в качестве кормовых добавок для всех видов животных (текст, имеющий отношение к ЕЭЗ). Язык(ы): английский, французский и испанский. Количество страниц: 12</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/26_04973_00_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/26_04973_00_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/26_04973_00_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42CBF509" w14:textId="015CD51C" w:rsidR="00F42033" w:rsidRPr="006336E9" w:rsidRDefault="00F42033" w:rsidP="00F42033">
            <w:pPr>
              <w:rPr>
                <w:lang w:val="kk-KZ"/>
              </w:rPr>
            </w:pPr>
            <w:r>
              <w:rPr>
                <w:lang w:val="kk-KZ"/>
              </w:rPr>
              <w:t>-</w:t>
            </w:r>
          </w:p>
        </w:tc>
      </w:tr>
      <w:tr w:rsidR="00F42033" w:rsidRPr="00F42033" w14:paraId="627AA4F9" w14:textId="77777777" w:rsidTr="00B14C4E">
        <w:trPr>
          <w:gridAfter w:val="2"/>
          <w:wAfter w:w="4365" w:type="dxa"/>
        </w:trPr>
        <w:tc>
          <w:tcPr>
            <w:tcW w:w="817" w:type="dxa"/>
            <w:vMerge/>
            <w:tcBorders>
              <w:left w:val="single" w:sz="8" w:space="0" w:color="000000"/>
              <w:right w:val="single" w:sz="8" w:space="0" w:color="000000"/>
            </w:tcBorders>
          </w:tcPr>
          <w:p w14:paraId="22019A1B" w14:textId="77777777" w:rsidR="00F42033" w:rsidRPr="006336E9" w:rsidRDefault="00F42033" w:rsidP="00F42033">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3281B555" w14:textId="10F222FC" w:rsidR="00F42033" w:rsidRPr="00FF2829" w:rsidRDefault="00F42033" w:rsidP="00F42033">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35164835" w14:textId="3434E45B" w:rsidR="00F42033" w:rsidRPr="006336E9" w:rsidRDefault="00F42033" w:rsidP="00F42033">
            <w:pPr>
              <w:rPr>
                <w:lang w:val="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32DCFA4A" w14:textId="77777777" w:rsidR="00F42033" w:rsidRPr="00FF2829" w:rsidRDefault="00F42033" w:rsidP="00F42033">
            <w:pPr>
              <w:rPr>
                <w:lang w:val="ru-RU"/>
              </w:rPr>
            </w:pPr>
          </w:p>
        </w:tc>
      </w:tr>
      <w:tr w:rsidR="00F42033" w:rsidRPr="00F42033" w14:paraId="57E30B4B"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C090C07"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21F2C21" w14:textId="6C29437C" w:rsidR="00F42033" w:rsidRPr="00FF2829"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10ECC1B0" w14:textId="060ED061" w:rsidR="00F42033" w:rsidRPr="00FF2829" w:rsidRDefault="00F42033" w:rsidP="00F42033">
            <w:pPr>
              <w:pStyle w:val="aff8"/>
            </w:pPr>
            <w:r>
              <w:rPr>
                <w:sz w:val="20"/>
              </w:rPr>
              <w:t>Вещества, подпадающие под действие Закона, были разрешены в качестве кормовых добавок для всех видов животных. Была подана заявка на повторное разрешение на использование этих веществ в соответствии со статьей 10 Регламента (ЕС) № 1831/2003. На основании положительного заключения научной экспертизы представленного заявителем досье, проведенной Европейским органом по безопасности пищевых продуктов (EFSA), эти вещества повторно разрешены к применению в качестве кормовых добавок для всех видов животных в категории добавок "сенсорные добавки" и в функциональной группе "вкусовые добавки" при определенных условиях. подробно изложено в приложении к Закону. Для выполнения заинтересованными сторонами требований нового разрешения предусмотрен переходный период.</w:t>
            </w:r>
          </w:p>
        </w:tc>
        <w:tc>
          <w:tcPr>
            <w:tcW w:w="4365" w:type="dxa"/>
            <w:vMerge/>
            <w:tcBorders>
              <w:left w:val="single" w:sz="8" w:space="0" w:color="000000"/>
              <w:bottom w:val="single" w:sz="8" w:space="0" w:color="000000"/>
              <w:right w:val="single" w:sz="8" w:space="0" w:color="000000"/>
            </w:tcBorders>
          </w:tcPr>
          <w:p w14:paraId="65CF2C4A" w14:textId="77777777" w:rsidR="00F42033" w:rsidRPr="00FF2829" w:rsidRDefault="00F42033" w:rsidP="00F42033">
            <w:pPr>
              <w:rPr>
                <w:lang w:val="ru-RU"/>
              </w:rPr>
            </w:pPr>
          </w:p>
        </w:tc>
      </w:tr>
      <w:tr w:rsidR="00F42033" w:rsidRPr="003E67CD" w14:paraId="09CBAAD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0A85D5F" w14:textId="7E82BE6E" w:rsidR="00F42033" w:rsidRPr="00FF282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61</w:t>
            </w:r>
          </w:p>
        </w:tc>
        <w:tc>
          <w:tcPr>
            <w:tcW w:w="2410" w:type="dxa"/>
            <w:tcBorders>
              <w:top w:val="single" w:sz="8" w:space="0" w:color="000000"/>
              <w:left w:val="single" w:sz="8" w:space="0" w:color="000000"/>
              <w:bottom w:val="single" w:sz="8" w:space="0" w:color="000000"/>
              <w:right w:val="single" w:sz="8" w:space="0" w:color="000000"/>
            </w:tcBorders>
          </w:tcPr>
          <w:p w14:paraId="6612E03F" w14:textId="11DD7A7E" w:rsidR="00F42033" w:rsidRPr="00FF2829" w:rsidRDefault="00F42033" w:rsidP="00F42033">
            <w:pPr>
              <w:rPr>
                <w:lang w:val="ru-RU"/>
              </w:rPr>
            </w:pPr>
            <w:r>
              <w:rPr>
                <w:rFonts w:ascii="Times New Roman" w:eastAsia="Times New Roman" w:hAnsi="Times New Roman"/>
                <w:sz w:val="20"/>
              </w:rPr>
              <w:t>G/SPS/N/EU/974</w:t>
            </w:r>
          </w:p>
        </w:tc>
        <w:tc>
          <w:tcPr>
            <w:tcW w:w="5670" w:type="dxa"/>
            <w:tcBorders>
              <w:top w:val="single" w:sz="8" w:space="0" w:color="000000"/>
              <w:left w:val="single" w:sz="8" w:space="0" w:color="000000"/>
              <w:bottom w:val="single" w:sz="8" w:space="0" w:color="000000"/>
              <w:right w:val="single" w:sz="8" w:space="0" w:color="000000"/>
            </w:tcBorders>
          </w:tcPr>
          <w:p w14:paraId="7D31CFD0" w14:textId="78B0DE08" w:rsidR="00F42033" w:rsidRPr="005C1787"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Исполнительный регламент Европейской комиссии (ЕС) 2026/1865 от 29 июля 2026 г., касающийся разрешения использования эфирного масла тимьяна обыкновенного (</w:t>
            </w:r>
            <w:r>
              <w:rPr>
                <w:rFonts w:ascii="Times New Roman" w:eastAsia="Times New Roman" w:hAnsi="Times New Roman"/>
                <w:sz w:val="20"/>
              </w:rPr>
              <w:t>Thymus</w:t>
            </w:r>
            <w:r w:rsidRPr="00F42033">
              <w:rPr>
                <w:rFonts w:ascii="Times New Roman" w:eastAsia="Times New Roman" w:hAnsi="Times New Roman"/>
                <w:sz w:val="20"/>
                <w:lang w:val="ru-RU"/>
              </w:rPr>
              <w:t xml:space="preserve"> </w:t>
            </w:r>
            <w:r>
              <w:rPr>
                <w:rFonts w:ascii="Times New Roman" w:eastAsia="Times New Roman" w:hAnsi="Times New Roman"/>
                <w:sz w:val="20"/>
              </w:rPr>
              <w:t>vulgaris</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и/или тимьяна ползучего (</w:t>
            </w:r>
            <w:r>
              <w:rPr>
                <w:rFonts w:ascii="Times New Roman" w:eastAsia="Times New Roman" w:hAnsi="Times New Roman"/>
                <w:sz w:val="20"/>
              </w:rPr>
              <w:t>Thymus</w:t>
            </w:r>
            <w:r w:rsidRPr="00F42033">
              <w:rPr>
                <w:rFonts w:ascii="Times New Roman" w:eastAsia="Times New Roman" w:hAnsi="Times New Roman"/>
                <w:sz w:val="20"/>
                <w:lang w:val="ru-RU"/>
              </w:rPr>
              <w:t xml:space="preserve"> </w:t>
            </w:r>
            <w:r>
              <w:rPr>
                <w:rFonts w:ascii="Times New Roman" w:eastAsia="Times New Roman" w:hAnsi="Times New Roman"/>
                <w:sz w:val="20"/>
              </w:rPr>
              <w:t>zygis</w:t>
            </w:r>
            <w:r w:rsidRPr="00F42033">
              <w:rPr>
                <w:rFonts w:ascii="Times New Roman" w:eastAsia="Times New Roman" w:hAnsi="Times New Roman"/>
                <w:sz w:val="20"/>
                <w:lang w:val="ru-RU"/>
              </w:rPr>
              <w:t xml:space="preserve"> </w:t>
            </w:r>
            <w:r>
              <w:rPr>
                <w:rFonts w:ascii="Times New Roman" w:eastAsia="Times New Roman" w:hAnsi="Times New Roman"/>
                <w:sz w:val="20"/>
              </w:rPr>
              <w:t>L</w:t>
            </w:r>
            <w:r w:rsidRPr="00F42033">
              <w:rPr>
                <w:rFonts w:ascii="Times New Roman" w:eastAsia="Times New Roman" w:hAnsi="Times New Roman"/>
                <w:sz w:val="20"/>
                <w:lang w:val="ru-RU"/>
              </w:rPr>
              <w:t xml:space="preserve">.) в качестве кормовой добавки для всех видов животных (текст, </w:t>
            </w:r>
            <w:r w:rsidRPr="00F42033">
              <w:rPr>
                <w:rFonts w:ascii="Times New Roman" w:eastAsia="Times New Roman" w:hAnsi="Times New Roman"/>
                <w:sz w:val="20"/>
                <w:lang w:val="ru-RU"/>
              </w:rPr>
              <w:lastRenderedPageBreak/>
              <w:t>имеющий отношение к Европейской экономической зоне). Язык(ы): английский, французский и испанский. Количество страниц: 5</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/26_04978_00_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/26_04978_00_</w:t>
            </w:r>
            <w:r>
              <w:rPr>
                <w:rFonts w:ascii="Times New Roman" w:eastAsia="Times New Roman" w:hAnsi="Times New Roman"/>
                <w:sz w:val="20"/>
              </w:rPr>
              <w:t>f</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EEC</w:t>
            </w:r>
            <w:r w:rsidRPr="00F42033">
              <w:rPr>
                <w:rFonts w:ascii="Times New Roman" w:eastAsia="Times New Roman" w:hAnsi="Times New Roman"/>
                <w:sz w:val="20"/>
                <w:lang w:val="ru-RU"/>
              </w:rPr>
              <w:t>/26_04978_00_</w:t>
            </w:r>
            <w:r>
              <w:rPr>
                <w:rFonts w:ascii="Times New Roman" w:eastAsia="Times New Roman" w:hAnsi="Times New Roman"/>
                <w:sz w:val="20"/>
              </w:rPr>
              <w:t>s</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7AFE5339" w14:textId="2A9F445A" w:rsidR="00F42033" w:rsidRPr="00FF2829" w:rsidRDefault="00F42033" w:rsidP="00F42033">
            <w:pPr>
              <w:rPr>
                <w:lang w:val="ru-RU"/>
              </w:rPr>
            </w:pPr>
            <w:r>
              <w:rPr>
                <w:lang w:val="ru-RU"/>
              </w:rPr>
              <w:lastRenderedPageBreak/>
              <w:t>-</w:t>
            </w:r>
          </w:p>
        </w:tc>
      </w:tr>
      <w:tr w:rsidR="00F42033" w:rsidRPr="00F42033" w14:paraId="485F9E0F" w14:textId="77777777" w:rsidTr="00B14C4E">
        <w:trPr>
          <w:gridAfter w:val="2"/>
          <w:wAfter w:w="4365" w:type="dxa"/>
        </w:trPr>
        <w:tc>
          <w:tcPr>
            <w:tcW w:w="817" w:type="dxa"/>
            <w:vMerge/>
            <w:tcBorders>
              <w:left w:val="single" w:sz="8" w:space="0" w:color="000000"/>
              <w:right w:val="single" w:sz="8" w:space="0" w:color="000000"/>
            </w:tcBorders>
          </w:tcPr>
          <w:p w14:paraId="48820271"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A48F11" w14:textId="3442C3D4" w:rsidR="00F42033" w:rsidRPr="00FF2829" w:rsidRDefault="00F42033" w:rsidP="00F42033">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4A115172" w14:textId="005F7DA7" w:rsidR="00F42033" w:rsidRPr="005C1787"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Препараты, используемые в кормлении животных (код(ы) ТН ВЭД: 2309)</w:t>
            </w:r>
          </w:p>
        </w:tc>
        <w:tc>
          <w:tcPr>
            <w:tcW w:w="4365" w:type="dxa"/>
            <w:vMerge/>
            <w:tcBorders>
              <w:left w:val="single" w:sz="8" w:space="0" w:color="000000"/>
              <w:right w:val="single" w:sz="8" w:space="0" w:color="000000"/>
            </w:tcBorders>
          </w:tcPr>
          <w:p w14:paraId="156E6D31" w14:textId="77777777" w:rsidR="00F42033" w:rsidRPr="00FF2829" w:rsidRDefault="00F42033" w:rsidP="00F42033">
            <w:pPr>
              <w:rPr>
                <w:lang w:val="ru-RU"/>
              </w:rPr>
            </w:pPr>
          </w:p>
        </w:tc>
      </w:tr>
      <w:tr w:rsidR="00F42033" w:rsidRPr="00F42033" w14:paraId="1124A5F8"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0BE4CCD"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954CF4" w14:textId="6A6416C7" w:rsidR="00F42033" w:rsidRPr="00FF2829" w:rsidRDefault="00F42033" w:rsidP="00F42033">
            <w:pPr>
              <w:rPr>
                <w:lang w:val="ru-RU"/>
              </w:rPr>
            </w:pPr>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1DB62FD8" w14:textId="1CCAC975" w:rsidR="00F42033" w:rsidRPr="002B66F1" w:rsidRDefault="00F42033" w:rsidP="00F42033">
            <w:pPr>
              <w:rPr>
                <w:lang w:val="ru-RU"/>
              </w:rPr>
            </w:pPr>
            <w:r w:rsidRPr="00F42033">
              <w:rPr>
                <w:rFonts w:ascii="Times New Roman" w:eastAsia="Times New Roman" w:hAnsi="Times New Roman"/>
                <w:sz w:val="20"/>
                <w:lang w:val="ru-RU"/>
              </w:rPr>
              <w:t>Вещество, на которое распространяется действие Закона, было разрешено в качестве кормовой добавки для всех видов животных. Была подана заявка на повторное разрешение на использование этого вещества в соответствии со статьей 10 Регламента (ЕС) № 1831/2003. На основании положительного заключения научной экспертизы представленного заявителем досье, проведенной Европейским органом по безопасности пищевых продуктов (</w:t>
            </w:r>
            <w:r>
              <w:rPr>
                <w:rFonts w:ascii="Times New Roman" w:eastAsia="Times New Roman" w:hAnsi="Times New Roman"/>
                <w:sz w:val="20"/>
              </w:rPr>
              <w:t>EFSA</w:t>
            </w:r>
            <w:r w:rsidRPr="00F42033">
              <w:rPr>
                <w:rFonts w:ascii="Times New Roman" w:eastAsia="Times New Roman" w:hAnsi="Times New Roman"/>
                <w:sz w:val="20"/>
                <w:lang w:val="ru-RU"/>
              </w:rPr>
              <w:t>), препарат повторно разрешен к применению в качестве кормовой добавки для всех видов животных в категории "сенсорные добавки" и в функциональной группе "вкусовые добавки" при определенных условиях. подробно изложено в приложении к Закону. Для выполнения заинтересованными сторонами требований нового разрешения предусмотрен переходный период.</w:t>
            </w:r>
          </w:p>
        </w:tc>
        <w:tc>
          <w:tcPr>
            <w:tcW w:w="4365" w:type="dxa"/>
            <w:vMerge/>
            <w:tcBorders>
              <w:left w:val="single" w:sz="8" w:space="0" w:color="000000"/>
              <w:bottom w:val="single" w:sz="8" w:space="0" w:color="000000"/>
              <w:right w:val="single" w:sz="8" w:space="0" w:color="000000"/>
            </w:tcBorders>
          </w:tcPr>
          <w:p w14:paraId="7156270A" w14:textId="77777777" w:rsidR="00F42033" w:rsidRPr="00FF2829" w:rsidRDefault="00F42033" w:rsidP="00F42033">
            <w:pPr>
              <w:rPr>
                <w:lang w:val="ru-RU"/>
              </w:rPr>
            </w:pPr>
          </w:p>
        </w:tc>
      </w:tr>
      <w:tr w:rsidR="00F42033" w:rsidRPr="00F42033" w14:paraId="633653E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6DFB173" w14:textId="73BF242D" w:rsidR="00F42033" w:rsidRPr="00FF282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62</w:t>
            </w:r>
          </w:p>
        </w:tc>
        <w:tc>
          <w:tcPr>
            <w:tcW w:w="2410" w:type="dxa"/>
            <w:tcBorders>
              <w:top w:val="single" w:sz="8" w:space="0" w:color="000000"/>
              <w:left w:val="single" w:sz="8" w:space="0" w:color="000000"/>
              <w:bottom w:val="single" w:sz="8" w:space="0" w:color="000000"/>
              <w:right w:val="single" w:sz="8" w:space="0" w:color="000000"/>
            </w:tcBorders>
          </w:tcPr>
          <w:p w14:paraId="5EA77293" w14:textId="47FEFFB4" w:rsidR="00F42033" w:rsidRPr="00FF2829" w:rsidRDefault="00F42033" w:rsidP="00F42033">
            <w:pPr>
              <w:tabs>
                <w:tab w:val="left" w:pos="527"/>
              </w:tabs>
              <w:rPr>
                <w:lang w:val="ru-RU"/>
              </w:rPr>
            </w:pPr>
            <w:r>
              <w:rPr>
                <w:rFonts w:ascii="Times New Roman" w:eastAsia="Times New Roman" w:hAnsi="Times New Roman"/>
                <w:sz w:val="20"/>
              </w:rPr>
              <w:t>G/SPS/N/BRA/2537</w:t>
            </w:r>
          </w:p>
        </w:tc>
        <w:tc>
          <w:tcPr>
            <w:tcW w:w="5670" w:type="dxa"/>
            <w:tcBorders>
              <w:top w:val="single" w:sz="8" w:space="0" w:color="000000"/>
              <w:left w:val="single" w:sz="8" w:space="0" w:color="000000"/>
              <w:bottom w:val="single" w:sz="8" w:space="0" w:color="000000"/>
              <w:right w:val="single" w:sz="8" w:space="0" w:color="000000"/>
            </w:tcBorders>
          </w:tcPr>
          <w:p w14:paraId="58E35D86" w14:textId="1CA46AD8" w:rsidR="00F42033" w:rsidRPr="006E5D0C" w:rsidRDefault="00F42033" w:rsidP="00F42033">
            <w:pPr>
              <w:rPr>
                <w:lang w:val="ru-RU"/>
              </w:rPr>
            </w:pPr>
            <w:r w:rsidRPr="00F42033">
              <w:rPr>
                <w:rFonts w:ascii="Times New Roman" w:eastAsia="Times New Roman" w:hAnsi="Times New Roman"/>
                <w:sz w:val="20"/>
                <w:lang w:val="ru-RU"/>
              </w:rPr>
              <w:t>Проект резолюции 1.419, 19 октября 2026 года. Язык (языки): Португальский. Количество страниц: 5</w:t>
            </w:r>
            <w:r w:rsidRPr="00F42033">
              <w:rPr>
                <w:rFonts w:ascii="Times New Roman" w:eastAsia="Times New Roman" w:hAnsi="Times New Roman"/>
                <w:sz w:val="20"/>
                <w:lang w:val="ru-RU"/>
              </w:rPr>
              <w:br/>
              <w:t xml:space="preserve">Черновик: </w:t>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anvisalegis</w:t>
            </w:r>
            <w:r w:rsidRPr="00F42033">
              <w:rPr>
                <w:rFonts w:ascii="Times New Roman" w:eastAsia="Times New Roman" w:hAnsi="Times New Roman"/>
                <w:sz w:val="20"/>
                <w:lang w:val="ru-RU"/>
              </w:rPr>
              <w:t>.</w:t>
            </w:r>
            <w:r>
              <w:rPr>
                <w:rFonts w:ascii="Times New Roman" w:eastAsia="Times New Roman" w:hAnsi="Times New Roman"/>
                <w:sz w:val="20"/>
              </w:rPr>
              <w:t>datalegis</w:t>
            </w:r>
            <w:r w:rsidRPr="00F42033">
              <w:rPr>
                <w:rFonts w:ascii="Times New Roman" w:eastAsia="Times New Roman" w:hAnsi="Times New Roman"/>
                <w:sz w:val="20"/>
                <w:lang w:val="ru-RU"/>
              </w:rPr>
              <w:t>.</w:t>
            </w:r>
            <w:r>
              <w:rPr>
                <w:rFonts w:ascii="Times New Roman" w:eastAsia="Times New Roman" w:hAnsi="Times New Roman"/>
                <w:sz w:val="20"/>
              </w:rPr>
              <w:t>net</w:t>
            </w:r>
            <w:r w:rsidRPr="00F42033">
              <w:rPr>
                <w:rFonts w:ascii="Times New Roman" w:eastAsia="Times New Roman" w:hAnsi="Times New Roman"/>
                <w:sz w:val="20"/>
                <w:lang w:val="ru-RU"/>
              </w:rPr>
              <w:t>/</w:t>
            </w:r>
            <w:r>
              <w:rPr>
                <w:rFonts w:ascii="Times New Roman" w:eastAsia="Times New Roman" w:hAnsi="Times New Roman"/>
                <w:sz w:val="20"/>
              </w:rPr>
              <w:t>action</w:t>
            </w:r>
            <w:r w:rsidRPr="00F42033">
              <w:rPr>
                <w:rFonts w:ascii="Times New Roman" w:eastAsia="Times New Roman" w:hAnsi="Times New Roman"/>
                <w:sz w:val="20"/>
                <w:lang w:val="ru-RU"/>
              </w:rPr>
              <w:t>/</w:t>
            </w:r>
            <w:r>
              <w:rPr>
                <w:rFonts w:ascii="Times New Roman" w:eastAsia="Times New Roman" w:hAnsi="Times New Roman"/>
                <w:sz w:val="20"/>
              </w:rPr>
              <w:t>UrlPublicasAction</w:t>
            </w:r>
            <w:r w:rsidRPr="00F42033">
              <w:rPr>
                <w:rFonts w:ascii="Times New Roman" w:eastAsia="Times New Roman" w:hAnsi="Times New Roman"/>
                <w:sz w:val="20"/>
                <w:lang w:val="ru-RU"/>
              </w:rPr>
              <w:t>.</w:t>
            </w:r>
            <w:r>
              <w:rPr>
                <w:rFonts w:ascii="Times New Roman" w:eastAsia="Times New Roman" w:hAnsi="Times New Roman"/>
                <w:sz w:val="20"/>
              </w:rPr>
              <w:t>php</w:t>
            </w:r>
            <w:r w:rsidRPr="00F42033">
              <w:rPr>
                <w:rFonts w:ascii="Times New Roman" w:eastAsia="Times New Roman" w:hAnsi="Times New Roman"/>
                <w:sz w:val="20"/>
                <w:lang w:val="ru-RU"/>
              </w:rPr>
              <w:t>?</w:t>
            </w:r>
            <w:r>
              <w:rPr>
                <w:rFonts w:ascii="Times New Roman" w:eastAsia="Times New Roman" w:hAnsi="Times New Roman"/>
                <w:sz w:val="20"/>
              </w:rPr>
              <w:t>acao</w:t>
            </w:r>
            <w:r w:rsidRPr="00F42033">
              <w:rPr>
                <w:rFonts w:ascii="Times New Roman" w:eastAsia="Times New Roman" w:hAnsi="Times New Roman"/>
                <w:sz w:val="20"/>
                <w:lang w:val="ru-RU"/>
              </w:rPr>
              <w:t>=</w:t>
            </w:r>
            <w:r>
              <w:rPr>
                <w:rFonts w:ascii="Times New Roman" w:eastAsia="Times New Roman" w:hAnsi="Times New Roman"/>
                <w:sz w:val="20"/>
              </w:rPr>
              <w:t>abrirAtoPublico</w:t>
            </w:r>
            <w:r w:rsidRPr="00F42033">
              <w:rPr>
                <w:rFonts w:ascii="Times New Roman" w:eastAsia="Times New Roman" w:hAnsi="Times New Roman"/>
                <w:sz w:val="20"/>
                <w:lang w:val="ru-RU"/>
              </w:rPr>
              <w:t>&amp;</w:t>
            </w:r>
            <w:r>
              <w:rPr>
                <w:rFonts w:ascii="Times New Roman" w:eastAsia="Times New Roman" w:hAnsi="Times New Roman"/>
                <w:sz w:val="20"/>
              </w:rPr>
              <w:t>num</w:t>
            </w:r>
            <w:r w:rsidRPr="00F42033">
              <w:rPr>
                <w:rFonts w:ascii="Times New Roman" w:eastAsia="Times New Roman" w:hAnsi="Times New Roman"/>
                <w:sz w:val="20"/>
                <w:lang w:val="ru-RU"/>
              </w:rPr>
              <w:t>_</w:t>
            </w:r>
            <w:r>
              <w:rPr>
                <w:rFonts w:ascii="Times New Roman" w:eastAsia="Times New Roman" w:hAnsi="Times New Roman"/>
                <w:sz w:val="20"/>
              </w:rPr>
              <w:t>ato</w:t>
            </w:r>
            <w:r w:rsidRPr="00F42033">
              <w:rPr>
                <w:rFonts w:ascii="Times New Roman" w:eastAsia="Times New Roman" w:hAnsi="Times New Roman"/>
                <w:sz w:val="20"/>
                <w:lang w:val="ru-RU"/>
              </w:rPr>
              <w:t>=00001419&amp;</w:t>
            </w:r>
            <w:r>
              <w:rPr>
                <w:rFonts w:ascii="Times New Roman" w:eastAsia="Times New Roman" w:hAnsi="Times New Roman"/>
                <w:sz w:val="20"/>
              </w:rPr>
              <w:t>sgl</w:t>
            </w:r>
            <w:r w:rsidRPr="00F42033">
              <w:rPr>
                <w:rFonts w:ascii="Times New Roman" w:eastAsia="Times New Roman" w:hAnsi="Times New Roman"/>
                <w:sz w:val="20"/>
                <w:lang w:val="ru-RU"/>
              </w:rPr>
              <w:t>_</w:t>
            </w:r>
            <w:r>
              <w:rPr>
                <w:rFonts w:ascii="Times New Roman" w:eastAsia="Times New Roman" w:hAnsi="Times New Roman"/>
                <w:sz w:val="20"/>
              </w:rPr>
              <w:t>tipo</w:t>
            </w:r>
            <w:r w:rsidRPr="00F42033">
              <w:rPr>
                <w:rFonts w:ascii="Times New Roman" w:eastAsia="Times New Roman" w:hAnsi="Times New Roman"/>
                <w:sz w:val="20"/>
                <w:lang w:val="ru-RU"/>
              </w:rPr>
              <w:t>=</w:t>
            </w:r>
            <w:r>
              <w:rPr>
                <w:rFonts w:ascii="Times New Roman" w:eastAsia="Times New Roman" w:hAnsi="Times New Roman"/>
                <w:sz w:val="20"/>
              </w:rPr>
              <w:t>CPB</w:t>
            </w:r>
            <w:r w:rsidRPr="00F42033">
              <w:rPr>
                <w:rFonts w:ascii="Times New Roman" w:eastAsia="Times New Roman" w:hAnsi="Times New Roman"/>
                <w:sz w:val="20"/>
                <w:lang w:val="ru-RU"/>
              </w:rPr>
              <w:t>&amp;</w:t>
            </w:r>
            <w:r>
              <w:rPr>
                <w:rFonts w:ascii="Times New Roman" w:eastAsia="Times New Roman" w:hAnsi="Times New Roman"/>
                <w:sz w:val="20"/>
              </w:rPr>
              <w:t>sgl</w:t>
            </w:r>
            <w:r w:rsidRPr="00F42033">
              <w:rPr>
                <w:rFonts w:ascii="Times New Roman" w:eastAsia="Times New Roman" w:hAnsi="Times New Roman"/>
                <w:sz w:val="20"/>
                <w:lang w:val="ru-RU"/>
              </w:rPr>
              <w:t>_</w:t>
            </w:r>
            <w:r>
              <w:rPr>
                <w:rFonts w:ascii="Times New Roman" w:eastAsia="Times New Roman" w:hAnsi="Times New Roman"/>
                <w:sz w:val="20"/>
              </w:rPr>
              <w:t>orgao</w:t>
            </w:r>
            <w:r w:rsidRPr="00F42033">
              <w:rPr>
                <w:rFonts w:ascii="Times New Roman" w:eastAsia="Times New Roman" w:hAnsi="Times New Roman"/>
                <w:sz w:val="20"/>
                <w:lang w:val="ru-RU"/>
              </w:rPr>
              <w:t>=</w:t>
            </w:r>
            <w:r>
              <w:rPr>
                <w:rFonts w:ascii="Times New Roman" w:eastAsia="Times New Roman" w:hAnsi="Times New Roman"/>
                <w:sz w:val="20"/>
              </w:rPr>
              <w:t>ANVISA</w:t>
            </w:r>
            <w:r w:rsidRPr="00F42033">
              <w:rPr>
                <w:rFonts w:ascii="Times New Roman" w:eastAsia="Times New Roman" w:hAnsi="Times New Roman"/>
                <w:sz w:val="20"/>
                <w:lang w:val="ru-RU"/>
              </w:rPr>
              <w:t>/</w:t>
            </w:r>
            <w:r>
              <w:rPr>
                <w:rFonts w:ascii="Times New Roman" w:eastAsia="Times New Roman" w:hAnsi="Times New Roman"/>
                <w:sz w:val="20"/>
              </w:rPr>
              <w:t>MS</w:t>
            </w:r>
            <w:r w:rsidRPr="00F42033">
              <w:rPr>
                <w:rFonts w:ascii="Times New Roman" w:eastAsia="Times New Roman" w:hAnsi="Times New Roman"/>
                <w:sz w:val="20"/>
                <w:lang w:val="ru-RU"/>
              </w:rPr>
              <w:t>&amp;</w:t>
            </w:r>
            <w:r>
              <w:rPr>
                <w:rFonts w:ascii="Times New Roman" w:eastAsia="Times New Roman" w:hAnsi="Times New Roman"/>
                <w:sz w:val="20"/>
              </w:rPr>
              <w:t>vlr</w:t>
            </w:r>
            <w:r w:rsidRPr="00F42033">
              <w:rPr>
                <w:rFonts w:ascii="Times New Roman" w:eastAsia="Times New Roman" w:hAnsi="Times New Roman"/>
                <w:sz w:val="20"/>
                <w:lang w:val="ru-RU"/>
              </w:rPr>
              <w:t>_</w:t>
            </w:r>
            <w:r>
              <w:rPr>
                <w:rFonts w:ascii="Times New Roman" w:eastAsia="Times New Roman" w:hAnsi="Times New Roman"/>
                <w:sz w:val="20"/>
              </w:rPr>
              <w:t>ano</w:t>
            </w:r>
            <w:r w:rsidRPr="00F42033">
              <w:rPr>
                <w:rFonts w:ascii="Times New Roman" w:eastAsia="Times New Roman" w:hAnsi="Times New Roman"/>
                <w:sz w:val="20"/>
                <w:lang w:val="ru-RU"/>
              </w:rPr>
              <w:t>=2026&amp;</w:t>
            </w:r>
            <w:r>
              <w:rPr>
                <w:rFonts w:ascii="Times New Roman" w:eastAsia="Times New Roman" w:hAnsi="Times New Roman"/>
                <w:sz w:val="20"/>
              </w:rPr>
              <w:t>seq</w:t>
            </w:r>
            <w:r w:rsidRPr="00F42033">
              <w:rPr>
                <w:rFonts w:ascii="Times New Roman" w:eastAsia="Times New Roman" w:hAnsi="Times New Roman"/>
                <w:sz w:val="20"/>
                <w:lang w:val="ru-RU"/>
              </w:rPr>
              <w:t>_</w:t>
            </w:r>
            <w:r>
              <w:rPr>
                <w:rFonts w:ascii="Times New Roman" w:eastAsia="Times New Roman" w:hAnsi="Times New Roman"/>
                <w:sz w:val="20"/>
              </w:rPr>
              <w:t>ato</w:t>
            </w:r>
            <w:r w:rsidRPr="00F42033">
              <w:rPr>
                <w:rFonts w:ascii="Times New Roman" w:eastAsia="Times New Roman" w:hAnsi="Times New Roman"/>
                <w:sz w:val="20"/>
                <w:lang w:val="ru-RU"/>
              </w:rPr>
              <w:t>=222&amp;</w:t>
            </w:r>
            <w:r>
              <w:rPr>
                <w:rFonts w:ascii="Times New Roman" w:eastAsia="Times New Roman" w:hAnsi="Times New Roman"/>
                <w:sz w:val="20"/>
              </w:rPr>
              <w:t>cod</w:t>
            </w:r>
            <w:r w:rsidRPr="00F42033">
              <w:rPr>
                <w:rFonts w:ascii="Times New Roman" w:eastAsia="Times New Roman" w:hAnsi="Times New Roman"/>
                <w:sz w:val="20"/>
                <w:lang w:val="ru-RU"/>
              </w:rPr>
              <w:t>_</w:t>
            </w:r>
            <w:r>
              <w:rPr>
                <w:rFonts w:ascii="Times New Roman" w:eastAsia="Times New Roman" w:hAnsi="Times New Roman"/>
                <w:sz w:val="20"/>
              </w:rPr>
              <w:t>modulo</w:t>
            </w:r>
            <w:r w:rsidRPr="00F42033">
              <w:rPr>
                <w:rFonts w:ascii="Times New Roman" w:eastAsia="Times New Roman" w:hAnsi="Times New Roman"/>
                <w:sz w:val="20"/>
                <w:lang w:val="ru-RU"/>
              </w:rPr>
              <w:t>=134&amp;</w:t>
            </w:r>
            <w:r>
              <w:rPr>
                <w:rFonts w:ascii="Times New Roman" w:eastAsia="Times New Roman" w:hAnsi="Times New Roman"/>
                <w:sz w:val="20"/>
              </w:rPr>
              <w:t>cod</w:t>
            </w:r>
            <w:r w:rsidRPr="00F42033">
              <w:rPr>
                <w:rFonts w:ascii="Times New Roman" w:eastAsia="Times New Roman" w:hAnsi="Times New Roman"/>
                <w:sz w:val="20"/>
                <w:lang w:val="ru-RU"/>
              </w:rPr>
              <w:t>_</w:t>
            </w:r>
            <w:r>
              <w:rPr>
                <w:rFonts w:ascii="Times New Roman" w:eastAsia="Times New Roman" w:hAnsi="Times New Roman"/>
                <w:sz w:val="20"/>
              </w:rPr>
              <w:t>menu</w:t>
            </w:r>
            <w:r w:rsidRPr="00F42033">
              <w:rPr>
                <w:rFonts w:ascii="Times New Roman" w:eastAsia="Times New Roman" w:hAnsi="Times New Roman"/>
                <w:sz w:val="20"/>
                <w:lang w:val="ru-RU"/>
              </w:rPr>
              <w:t>=1696</w:t>
            </w:r>
            <w:r w:rsidRPr="00F42033">
              <w:rPr>
                <w:rFonts w:ascii="Times New Roman" w:eastAsia="Times New Roman" w:hAnsi="Times New Roman"/>
                <w:sz w:val="20"/>
                <w:lang w:val="ru-RU"/>
              </w:rPr>
              <w:br/>
              <w:t xml:space="preserve">Форма для комментариев: </w:t>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pesquisa</w:t>
            </w:r>
            <w:r w:rsidRPr="00F42033">
              <w:rPr>
                <w:rFonts w:ascii="Times New Roman" w:eastAsia="Times New Roman" w:hAnsi="Times New Roman"/>
                <w:sz w:val="20"/>
                <w:lang w:val="ru-RU"/>
              </w:rPr>
              <w:t>.</w:t>
            </w:r>
            <w:r>
              <w:rPr>
                <w:rFonts w:ascii="Times New Roman" w:eastAsia="Times New Roman" w:hAnsi="Times New Roman"/>
                <w:sz w:val="20"/>
              </w:rPr>
              <w:t>anvisa</w:t>
            </w:r>
            <w:r w:rsidRPr="00F42033">
              <w:rPr>
                <w:rFonts w:ascii="Times New Roman" w:eastAsia="Times New Roman" w:hAnsi="Times New Roman"/>
                <w:sz w:val="20"/>
                <w:lang w:val="ru-RU"/>
              </w:rPr>
              <w:t>.</w:t>
            </w:r>
            <w:r>
              <w:rPr>
                <w:rFonts w:ascii="Times New Roman" w:eastAsia="Times New Roman" w:hAnsi="Times New Roman"/>
                <w:sz w:val="20"/>
              </w:rPr>
              <w:t>gov</w:t>
            </w:r>
            <w:r w:rsidRPr="00F42033">
              <w:rPr>
                <w:rFonts w:ascii="Times New Roman" w:eastAsia="Times New Roman" w:hAnsi="Times New Roman"/>
                <w:sz w:val="20"/>
                <w:lang w:val="ru-RU"/>
              </w:rPr>
              <w:t>.</w:t>
            </w:r>
            <w:r>
              <w:rPr>
                <w:rFonts w:ascii="Times New Roman" w:eastAsia="Times New Roman" w:hAnsi="Times New Roman"/>
                <w:sz w:val="20"/>
              </w:rPr>
              <w:t>br</w:t>
            </w:r>
            <w:r w:rsidRPr="00F42033">
              <w:rPr>
                <w:rFonts w:ascii="Times New Roman" w:eastAsia="Times New Roman" w:hAnsi="Times New Roman"/>
                <w:sz w:val="20"/>
                <w:lang w:val="ru-RU"/>
              </w:rPr>
              <w:t>/</w:t>
            </w:r>
            <w:r>
              <w:rPr>
                <w:rFonts w:ascii="Times New Roman" w:eastAsia="Times New Roman" w:hAnsi="Times New Roman"/>
                <w:sz w:val="20"/>
              </w:rPr>
              <w:t>index</w:t>
            </w:r>
            <w:r w:rsidRPr="00F42033">
              <w:rPr>
                <w:rFonts w:ascii="Times New Roman" w:eastAsia="Times New Roman" w:hAnsi="Times New Roman"/>
                <w:sz w:val="20"/>
                <w:lang w:val="ru-RU"/>
              </w:rPr>
              <w:t>.</w:t>
            </w:r>
            <w:r>
              <w:rPr>
                <w:rFonts w:ascii="Times New Roman" w:eastAsia="Times New Roman" w:hAnsi="Times New Roman"/>
                <w:sz w:val="20"/>
              </w:rPr>
              <w:t>php</w:t>
            </w:r>
            <w:r w:rsidRPr="00F42033">
              <w:rPr>
                <w:rFonts w:ascii="Times New Roman" w:eastAsia="Times New Roman" w:hAnsi="Times New Roman"/>
                <w:sz w:val="20"/>
                <w:lang w:val="ru-RU"/>
              </w:rPr>
              <w:t>/128872?</w:t>
            </w:r>
            <w:r>
              <w:rPr>
                <w:rFonts w:ascii="Times New Roman" w:eastAsia="Times New Roman" w:hAnsi="Times New Roman"/>
                <w:sz w:val="20"/>
              </w:rPr>
              <w:t>lang</w:t>
            </w:r>
            <w:r w:rsidRPr="00F42033">
              <w:rPr>
                <w:rFonts w:ascii="Times New Roman" w:eastAsia="Times New Roman" w:hAnsi="Times New Roman"/>
                <w:sz w:val="20"/>
                <w:lang w:val="ru-RU"/>
              </w:rPr>
              <w:t>=</w:t>
            </w:r>
            <w:r>
              <w:rPr>
                <w:rFonts w:ascii="Times New Roman" w:eastAsia="Times New Roman" w:hAnsi="Times New Roman"/>
                <w:sz w:val="20"/>
              </w:rPr>
              <w:t>pt</w:t>
            </w:r>
            <w:r w:rsidRPr="00F42033">
              <w:rPr>
                <w:rFonts w:ascii="Times New Roman" w:eastAsia="Times New Roman" w:hAnsi="Times New Roman"/>
                <w:sz w:val="20"/>
                <w:lang w:val="ru-RU"/>
              </w:rPr>
              <w:t>-</w:t>
            </w:r>
            <w:r>
              <w:rPr>
                <w:rFonts w:ascii="Times New Roman" w:eastAsia="Times New Roman" w:hAnsi="Times New Roman"/>
                <w:sz w:val="20"/>
              </w:rPr>
              <w:t>BR</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/26_05009_00_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2587BBA4" w14:textId="0BFA6AE4" w:rsidR="00F42033" w:rsidRPr="002B7A68" w:rsidRDefault="00F42033" w:rsidP="00F42033">
            <w:pPr>
              <w:rPr>
                <w:lang w:val="ru-RU"/>
              </w:rPr>
            </w:pPr>
            <w:r>
              <w:rPr>
                <w:rFonts w:ascii="Times New Roman" w:eastAsia="Times New Roman" w:hAnsi="Times New Roman"/>
                <w:sz w:val="20"/>
              </w:rPr>
              <w:t>24/11/26</w:t>
            </w:r>
          </w:p>
        </w:tc>
      </w:tr>
      <w:tr w:rsidR="00F42033" w:rsidRPr="00F42033" w14:paraId="7C87C638" w14:textId="77777777" w:rsidTr="00B14C4E">
        <w:trPr>
          <w:gridAfter w:val="2"/>
          <w:wAfter w:w="4365" w:type="dxa"/>
        </w:trPr>
        <w:tc>
          <w:tcPr>
            <w:tcW w:w="817" w:type="dxa"/>
            <w:vMerge/>
            <w:tcBorders>
              <w:left w:val="single" w:sz="8" w:space="0" w:color="000000"/>
              <w:right w:val="single" w:sz="8" w:space="0" w:color="000000"/>
            </w:tcBorders>
          </w:tcPr>
          <w:p w14:paraId="0660BAC0" w14:textId="77777777" w:rsidR="00F42033" w:rsidRPr="002B7A6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7E91DE2" w14:textId="6AA39AC3" w:rsidR="00F42033" w:rsidRPr="00FF2829" w:rsidRDefault="00F42033" w:rsidP="00F42033">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552C418A" w14:textId="217510D2" w:rsidR="00F42033" w:rsidRPr="002B7A68"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 xml:space="preserve">Окружающая среда. Охрана здоровья. Безопасность (коды </w:t>
            </w:r>
            <w:r>
              <w:rPr>
                <w:rFonts w:ascii="Times New Roman" w:eastAsia="Times New Roman" w:hAnsi="Times New Roman"/>
                <w:sz w:val="20"/>
              </w:rPr>
              <w:t>ICS</w:t>
            </w:r>
            <w:r w:rsidRPr="00F42033">
              <w:rPr>
                <w:rFonts w:ascii="Times New Roman" w:eastAsia="Times New Roman" w:hAnsi="Times New Roman"/>
                <w:sz w:val="20"/>
                <w:lang w:val="ru-RU"/>
              </w:rPr>
              <w:t>: 13)</w:t>
            </w:r>
          </w:p>
        </w:tc>
        <w:tc>
          <w:tcPr>
            <w:tcW w:w="4365" w:type="dxa"/>
            <w:vMerge/>
            <w:tcBorders>
              <w:left w:val="single" w:sz="8" w:space="0" w:color="000000"/>
              <w:right w:val="single" w:sz="8" w:space="0" w:color="000000"/>
            </w:tcBorders>
          </w:tcPr>
          <w:p w14:paraId="1DDB2E31" w14:textId="77777777" w:rsidR="00F42033" w:rsidRPr="00FF2829" w:rsidRDefault="00F42033" w:rsidP="00F42033">
            <w:pPr>
              <w:rPr>
                <w:lang w:val="ru-RU"/>
              </w:rPr>
            </w:pPr>
          </w:p>
        </w:tc>
      </w:tr>
      <w:tr w:rsidR="00F42033" w:rsidRPr="00F42033" w14:paraId="5C3B83C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7FFA8F" w14:textId="77777777" w:rsidR="00F42033" w:rsidRPr="00FF282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BBF90B" w14:textId="231303EF" w:rsidR="00F42033" w:rsidRPr="00FF2829" w:rsidRDefault="00F42033" w:rsidP="00F42033">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C4E0493" w14:textId="2B8AB1C8" w:rsidR="00F42033" w:rsidRPr="00FF2829" w:rsidRDefault="00F42033" w:rsidP="00F42033">
            <w:pPr>
              <w:pStyle w:val="aff8"/>
            </w:pPr>
            <w:r>
              <w:rPr>
                <w:sz w:val="20"/>
              </w:rPr>
              <w:t>В этом проекте резолюции предлагается обновить 25 монографий об активных ингредиентах, включенных в Перечень активных ингредиентов для пестицидов, бытовых чистящих средств и консервантов для древесины, который был опубликован в соответствии с Нормативной инструкцией 103 от 19 октября 2021 года в Официальном вестнике Бразилии (DOU - Diário Oficial da União).</w:t>
            </w:r>
          </w:p>
        </w:tc>
        <w:tc>
          <w:tcPr>
            <w:tcW w:w="4365" w:type="dxa"/>
            <w:vMerge/>
            <w:tcBorders>
              <w:left w:val="single" w:sz="8" w:space="0" w:color="000000"/>
              <w:bottom w:val="single" w:sz="8" w:space="0" w:color="000000"/>
              <w:right w:val="single" w:sz="8" w:space="0" w:color="000000"/>
            </w:tcBorders>
          </w:tcPr>
          <w:p w14:paraId="28122C55" w14:textId="77777777" w:rsidR="00F42033" w:rsidRPr="00FF2829" w:rsidRDefault="00F42033" w:rsidP="00F42033">
            <w:pPr>
              <w:rPr>
                <w:lang w:val="ru-RU"/>
              </w:rPr>
            </w:pPr>
          </w:p>
        </w:tc>
      </w:tr>
      <w:tr w:rsidR="00F42033" w:rsidRPr="00F42033" w14:paraId="3329B6AD"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7764DAC9" w14:textId="36CAE3C5" w:rsidR="00F42033" w:rsidRPr="00FF282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63</w:t>
            </w:r>
          </w:p>
        </w:tc>
        <w:tc>
          <w:tcPr>
            <w:tcW w:w="2410" w:type="dxa"/>
            <w:tcBorders>
              <w:top w:val="single" w:sz="8" w:space="0" w:color="000000"/>
              <w:left w:val="single" w:sz="8" w:space="0" w:color="000000"/>
              <w:bottom w:val="single" w:sz="8" w:space="0" w:color="000000"/>
              <w:right w:val="single" w:sz="8" w:space="0" w:color="000000"/>
            </w:tcBorders>
          </w:tcPr>
          <w:p w14:paraId="732A4EBF" w14:textId="5A19EF27" w:rsidR="00F42033" w:rsidRPr="00A341B9" w:rsidRDefault="00F42033" w:rsidP="00F42033">
            <w:r>
              <w:rPr>
                <w:rFonts w:ascii="Times New Roman" w:eastAsia="Times New Roman" w:hAnsi="Times New Roman"/>
                <w:sz w:val="20"/>
              </w:rPr>
              <w:t>G/SPS/N/BRA/2538</w:t>
            </w:r>
          </w:p>
        </w:tc>
        <w:tc>
          <w:tcPr>
            <w:tcW w:w="5670" w:type="dxa"/>
            <w:tcBorders>
              <w:top w:val="single" w:sz="8" w:space="0" w:color="000000"/>
              <w:left w:val="single" w:sz="8" w:space="0" w:color="000000"/>
              <w:bottom w:val="single" w:sz="8" w:space="0" w:color="000000"/>
              <w:right w:val="single" w:sz="8" w:space="0" w:color="000000"/>
            </w:tcBorders>
          </w:tcPr>
          <w:p w14:paraId="391BEDCC" w14:textId="2FF888C1" w:rsidR="00F42033" w:rsidRPr="002B7A68" w:rsidRDefault="00F42033" w:rsidP="00F42033">
            <w:pPr>
              <w:rPr>
                <w:lang w:val="ru-RU"/>
              </w:rPr>
            </w:pPr>
            <w:r w:rsidRPr="00F42033">
              <w:rPr>
                <w:rFonts w:ascii="Times New Roman" w:eastAsia="Times New Roman" w:hAnsi="Times New Roman"/>
                <w:sz w:val="20"/>
                <w:lang w:val="ru-RU"/>
              </w:rPr>
              <w:t>Проект обновленных фитосанитарных требований к импорту плодов граната (</w:t>
            </w:r>
            <w:r>
              <w:rPr>
                <w:rFonts w:ascii="Times New Roman" w:eastAsia="Times New Roman" w:hAnsi="Times New Roman"/>
                <w:sz w:val="20"/>
              </w:rPr>
              <w:t>Punica</w:t>
            </w:r>
            <w:r w:rsidRPr="00F42033">
              <w:rPr>
                <w:rFonts w:ascii="Times New Roman" w:eastAsia="Times New Roman" w:hAnsi="Times New Roman"/>
                <w:sz w:val="20"/>
                <w:lang w:val="ru-RU"/>
              </w:rPr>
              <w:t xml:space="preserve"> </w:t>
            </w:r>
            <w:r>
              <w:rPr>
                <w:rFonts w:ascii="Times New Roman" w:eastAsia="Times New Roman" w:hAnsi="Times New Roman"/>
                <w:sz w:val="20"/>
              </w:rPr>
              <w:t>granatum</w:t>
            </w:r>
            <w:r w:rsidRPr="00F42033">
              <w:rPr>
                <w:rFonts w:ascii="Times New Roman" w:eastAsia="Times New Roman" w:hAnsi="Times New Roman"/>
                <w:sz w:val="20"/>
                <w:lang w:val="ru-RU"/>
              </w:rPr>
              <w:t>), произведенных в Аргентинской Республике. Язык(ы): португальский. Количество страниц: 2</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/26_05016</w:t>
            </w:r>
            <w:r w:rsidRPr="00F42033">
              <w:rPr>
                <w:rFonts w:ascii="Times New Roman" w:eastAsia="Times New Roman" w:hAnsi="Times New Roman"/>
                <w:sz w:val="20"/>
                <w:lang w:val="ru-RU"/>
              </w:rPr>
              <w:lastRenderedPageBreak/>
              <w:t>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7F7E810C" w14:textId="04E7A083" w:rsidR="00F42033" w:rsidRPr="002B7A68" w:rsidRDefault="00F42033" w:rsidP="00F42033">
            <w:pPr>
              <w:rPr>
                <w:lang w:val="ru-RU"/>
              </w:rPr>
            </w:pPr>
            <w:r>
              <w:rPr>
                <w:rFonts w:ascii="Times New Roman" w:eastAsia="Times New Roman" w:hAnsi="Times New Roman"/>
                <w:sz w:val="20"/>
              </w:rPr>
              <w:lastRenderedPageBreak/>
              <w:t>24/11/26</w:t>
            </w:r>
          </w:p>
        </w:tc>
      </w:tr>
      <w:tr w:rsidR="00F42033" w:rsidRPr="003E67CD" w14:paraId="1D277715" w14:textId="77777777" w:rsidTr="00B14C4E">
        <w:trPr>
          <w:gridAfter w:val="2"/>
          <w:wAfter w:w="4365" w:type="dxa"/>
        </w:trPr>
        <w:tc>
          <w:tcPr>
            <w:tcW w:w="817" w:type="dxa"/>
            <w:vMerge/>
            <w:tcBorders>
              <w:left w:val="single" w:sz="8" w:space="0" w:color="000000"/>
              <w:right w:val="single" w:sz="8" w:space="0" w:color="000000"/>
            </w:tcBorders>
          </w:tcPr>
          <w:p w14:paraId="132E1123"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5427E1" w14:textId="6CA328EE" w:rsidR="00F42033" w:rsidRPr="003E67CD" w:rsidRDefault="00F42033" w:rsidP="00F42033">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5C8ADD78" w14:textId="4A6623FA" w:rsidR="00F42033" w:rsidRPr="002B7A68" w:rsidRDefault="00F42033" w:rsidP="00F42033">
            <w:pPr>
              <w:rPr>
                <w:lang w:val="ru-RU"/>
              </w:rPr>
            </w:pPr>
            <w:r>
              <w:rPr>
                <w:rFonts w:ascii="Times New Roman" w:eastAsia="Times New Roman" w:hAnsi="Times New Roman"/>
                <w:sz w:val="20"/>
              </w:rPr>
              <w:t>Пуника гранатовая</w:t>
            </w:r>
          </w:p>
        </w:tc>
        <w:tc>
          <w:tcPr>
            <w:tcW w:w="4365" w:type="dxa"/>
            <w:vMerge/>
            <w:tcBorders>
              <w:left w:val="single" w:sz="8" w:space="0" w:color="000000"/>
              <w:right w:val="single" w:sz="8" w:space="0" w:color="000000"/>
            </w:tcBorders>
          </w:tcPr>
          <w:p w14:paraId="565F32AA" w14:textId="77777777" w:rsidR="00F42033" w:rsidRPr="002B7A68" w:rsidRDefault="00F42033" w:rsidP="00F42033">
            <w:pPr>
              <w:rPr>
                <w:lang w:val="ru-RU"/>
              </w:rPr>
            </w:pPr>
          </w:p>
        </w:tc>
      </w:tr>
      <w:tr w:rsidR="00F42033" w:rsidRPr="00F42033" w14:paraId="2BC7D08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0997C39" w14:textId="77777777" w:rsidR="00F42033" w:rsidRPr="002B7A6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B3F7989" w14:textId="4B7F0EDA" w:rsidR="00F42033" w:rsidRPr="00A341B9" w:rsidRDefault="00F42033" w:rsidP="00F42033">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D266D16" w14:textId="6469A3A6" w:rsidR="00F42033" w:rsidRPr="002B7A68"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постановления, направленный на обновление фитосанитарных требований к импорту плодов граната (</w:t>
            </w:r>
            <w:r>
              <w:rPr>
                <w:rFonts w:ascii="Times New Roman" w:eastAsia="Times New Roman" w:hAnsi="Times New Roman"/>
                <w:sz w:val="20"/>
              </w:rPr>
              <w:t>Punica</w:t>
            </w:r>
            <w:r w:rsidRPr="00F42033">
              <w:rPr>
                <w:rFonts w:ascii="Times New Roman" w:eastAsia="Times New Roman" w:hAnsi="Times New Roman"/>
                <w:sz w:val="20"/>
                <w:lang w:val="ru-RU"/>
              </w:rPr>
              <w:t xml:space="preserve"> </w:t>
            </w:r>
            <w:r>
              <w:rPr>
                <w:rFonts w:ascii="Times New Roman" w:eastAsia="Times New Roman" w:hAnsi="Times New Roman"/>
                <w:sz w:val="20"/>
              </w:rPr>
              <w:t>granatum</w:t>
            </w:r>
            <w:r w:rsidRPr="00F42033">
              <w:rPr>
                <w:rFonts w:ascii="Times New Roman" w:eastAsia="Times New Roman" w:hAnsi="Times New Roman"/>
                <w:sz w:val="20"/>
                <w:lang w:val="ru-RU"/>
              </w:rPr>
              <w:t>), произведенных в Аргентине. Грузы должны сопровождаться фитосанитарным сертификатом и Дополнительной декларацией, выданными Национальной организацией по карантину и защите растений – НОКЗР Аргентины, как указано в проекте Постановления.</w:t>
            </w:r>
          </w:p>
        </w:tc>
        <w:tc>
          <w:tcPr>
            <w:tcW w:w="4365" w:type="dxa"/>
            <w:vMerge/>
            <w:tcBorders>
              <w:left w:val="single" w:sz="8" w:space="0" w:color="000000"/>
              <w:bottom w:val="single" w:sz="8" w:space="0" w:color="000000"/>
              <w:right w:val="single" w:sz="8" w:space="0" w:color="000000"/>
            </w:tcBorders>
          </w:tcPr>
          <w:p w14:paraId="2633C98C" w14:textId="77777777" w:rsidR="00F42033" w:rsidRPr="00A341B9" w:rsidRDefault="00F42033" w:rsidP="00F42033">
            <w:pPr>
              <w:rPr>
                <w:lang w:val="ru-RU"/>
              </w:rPr>
            </w:pPr>
          </w:p>
        </w:tc>
      </w:tr>
      <w:tr w:rsidR="00F42033" w:rsidRPr="00F42033" w14:paraId="4895F12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622723EC" w14:textId="6C05ED6A"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64</w:t>
            </w:r>
          </w:p>
        </w:tc>
        <w:tc>
          <w:tcPr>
            <w:tcW w:w="2410" w:type="dxa"/>
            <w:tcBorders>
              <w:top w:val="single" w:sz="8" w:space="0" w:color="000000"/>
              <w:left w:val="single" w:sz="8" w:space="0" w:color="000000"/>
              <w:bottom w:val="single" w:sz="8" w:space="0" w:color="000000"/>
              <w:right w:val="single" w:sz="8" w:space="0" w:color="000000"/>
            </w:tcBorders>
          </w:tcPr>
          <w:p w14:paraId="1299F04D" w14:textId="46EBDB6B" w:rsidR="00F42033" w:rsidRPr="00A341B9" w:rsidRDefault="00F42033" w:rsidP="00F42033">
            <w:pPr>
              <w:rPr>
                <w:lang w:val="ru-RU"/>
              </w:rPr>
            </w:pPr>
            <w:r>
              <w:rPr>
                <w:rFonts w:ascii="Times New Roman" w:eastAsia="Times New Roman" w:hAnsi="Times New Roman"/>
                <w:sz w:val="20"/>
              </w:rPr>
              <w:t>G/SPS/N/TUR/163</w:t>
            </w:r>
          </w:p>
        </w:tc>
        <w:tc>
          <w:tcPr>
            <w:tcW w:w="5670" w:type="dxa"/>
            <w:tcBorders>
              <w:top w:val="single" w:sz="8" w:space="0" w:color="000000"/>
              <w:left w:val="single" w:sz="8" w:space="0" w:color="000000"/>
              <w:bottom w:val="single" w:sz="8" w:space="0" w:color="000000"/>
              <w:right w:val="single" w:sz="8" w:space="0" w:color="000000"/>
            </w:tcBorders>
          </w:tcPr>
          <w:p w14:paraId="36A46C1A" w14:textId="614D7947" w:rsidR="00F42033" w:rsidRPr="002B7A68" w:rsidRDefault="00F42033" w:rsidP="00F42033">
            <w:pPr>
              <w:rPr>
                <w:lang w:val="kk-KZ"/>
              </w:rPr>
            </w:pPr>
            <w:r w:rsidRPr="00F42033">
              <w:rPr>
                <w:rFonts w:ascii="Times New Roman" w:eastAsia="Times New Roman" w:hAnsi="Times New Roman"/>
                <w:sz w:val="20"/>
                <w:lang w:val="ru-RU"/>
              </w:rPr>
              <w:t>Коммюнике Турецкого продовольственного кодекса о мясе, мясных полуфабрикатах и мясопродуктах. Язык(ы): турецкий. Количество страниц: 12</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www</w:t>
            </w:r>
            <w:r w:rsidRPr="00F42033">
              <w:rPr>
                <w:rFonts w:ascii="Times New Roman" w:eastAsia="Times New Roman" w:hAnsi="Times New Roman"/>
                <w:sz w:val="20"/>
                <w:lang w:val="ru-RU"/>
              </w:rPr>
              <w:t>.</w:t>
            </w:r>
            <w:r>
              <w:rPr>
                <w:rFonts w:ascii="Times New Roman" w:eastAsia="Times New Roman" w:hAnsi="Times New Roman"/>
                <w:sz w:val="20"/>
              </w:rPr>
              <w:t>resmigazete</w:t>
            </w:r>
            <w:r w:rsidRPr="00F42033">
              <w:rPr>
                <w:rFonts w:ascii="Times New Roman" w:eastAsia="Times New Roman" w:hAnsi="Times New Roman"/>
                <w:sz w:val="20"/>
                <w:lang w:val="ru-RU"/>
              </w:rPr>
              <w:t>.</w:t>
            </w:r>
            <w:r>
              <w:rPr>
                <w:rFonts w:ascii="Times New Roman" w:eastAsia="Times New Roman" w:hAnsi="Times New Roman"/>
                <w:sz w:val="20"/>
              </w:rPr>
              <w:t>gov</w:t>
            </w:r>
            <w:r w:rsidRPr="00F42033">
              <w:rPr>
                <w:rFonts w:ascii="Times New Roman" w:eastAsia="Times New Roman" w:hAnsi="Times New Roman"/>
                <w:sz w:val="20"/>
                <w:lang w:val="ru-RU"/>
              </w:rPr>
              <w:t>.</w:t>
            </w:r>
            <w:r>
              <w:rPr>
                <w:rFonts w:ascii="Times New Roman" w:eastAsia="Times New Roman" w:hAnsi="Times New Roman"/>
                <w:sz w:val="20"/>
              </w:rPr>
              <w:t>tr</w:t>
            </w:r>
            <w:r w:rsidRPr="00F42033">
              <w:rPr>
                <w:rFonts w:ascii="Times New Roman" w:eastAsia="Times New Roman" w:hAnsi="Times New Roman"/>
                <w:sz w:val="20"/>
                <w:lang w:val="ru-RU"/>
              </w:rPr>
              <w:t>/</w:t>
            </w:r>
            <w:r>
              <w:rPr>
                <w:rFonts w:ascii="Times New Roman" w:eastAsia="Times New Roman" w:hAnsi="Times New Roman"/>
                <w:sz w:val="20"/>
              </w:rPr>
              <w:t>eskiler</w:t>
            </w:r>
            <w:r w:rsidRPr="00F42033">
              <w:rPr>
                <w:rFonts w:ascii="Times New Roman" w:eastAsia="Times New Roman" w:hAnsi="Times New Roman"/>
                <w:sz w:val="20"/>
                <w:lang w:val="ru-RU"/>
              </w:rPr>
              <w:t>/2026/09/20260916-6.</w:t>
            </w:r>
            <w:r>
              <w:rPr>
                <w:rFonts w:ascii="Times New Roman" w:eastAsia="Times New Roman" w:hAnsi="Times New Roman"/>
                <w:sz w:val="20"/>
              </w:rPr>
              <w:t>htm</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TUR</w:t>
            </w:r>
            <w:r w:rsidRPr="00F42033">
              <w:rPr>
                <w:rFonts w:ascii="Times New Roman" w:eastAsia="Times New Roman" w:hAnsi="Times New Roman"/>
                <w:sz w:val="20"/>
                <w:lang w:val="ru-RU"/>
              </w:rPr>
              <w:t>/26_05021_00_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TUR</w:t>
            </w:r>
            <w:r w:rsidRPr="00F42033">
              <w:rPr>
                <w:rFonts w:ascii="Times New Roman" w:eastAsia="Times New Roman" w:hAnsi="Times New Roman"/>
                <w:sz w:val="20"/>
                <w:lang w:val="ru-RU"/>
              </w:rPr>
              <w:t>/26_05021_01_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5CD3E8C7" w14:textId="7A68FF51" w:rsidR="00F42033" w:rsidRPr="002B7A68" w:rsidRDefault="00F42033" w:rsidP="00F42033">
            <w:pPr>
              <w:rPr>
                <w:lang w:val="ru-RU"/>
              </w:rPr>
            </w:pPr>
            <w:r>
              <w:rPr>
                <w:lang w:val="ru-RU"/>
              </w:rPr>
              <w:t>-</w:t>
            </w:r>
          </w:p>
        </w:tc>
      </w:tr>
      <w:tr w:rsidR="00F42033" w:rsidRPr="00F42033" w14:paraId="26282F2C" w14:textId="64EC68C6" w:rsidTr="00B14C4E">
        <w:trPr>
          <w:gridAfter w:val="1"/>
          <w:wAfter w:w="567" w:type="dxa"/>
        </w:trPr>
        <w:tc>
          <w:tcPr>
            <w:tcW w:w="817" w:type="dxa"/>
            <w:vMerge/>
            <w:tcBorders>
              <w:left w:val="single" w:sz="8" w:space="0" w:color="000000"/>
              <w:right w:val="single" w:sz="8" w:space="0" w:color="000000"/>
            </w:tcBorders>
          </w:tcPr>
          <w:p w14:paraId="39149BC4" w14:textId="77777777" w:rsidR="00F42033" w:rsidRPr="002B7A6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6A87A08" w14:textId="743277B9" w:rsidR="00F42033" w:rsidRPr="00A341B9" w:rsidRDefault="00F42033" w:rsidP="00F42033">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685E6350" w14:textId="4F27F9BB" w:rsidR="00F42033" w:rsidRPr="002B7A68" w:rsidRDefault="00F42033" w:rsidP="00F42033">
            <w:pPr>
              <w:rPr>
                <w:lang w:val="ru-RU"/>
              </w:rPr>
            </w:pPr>
            <w:r w:rsidRPr="00F42033">
              <w:rPr>
                <w:rFonts w:ascii="Times New Roman" w:eastAsia="Times New Roman" w:hAnsi="Times New Roman"/>
                <w:sz w:val="20"/>
                <w:lang w:val="ru-RU"/>
              </w:rPr>
              <w:t>Мясо, мясные полуфабрикаты и мясопродукты</w:t>
            </w:r>
          </w:p>
        </w:tc>
        <w:tc>
          <w:tcPr>
            <w:tcW w:w="4365" w:type="dxa"/>
            <w:vMerge/>
            <w:tcBorders>
              <w:left w:val="single" w:sz="8" w:space="0" w:color="000000"/>
              <w:right w:val="single" w:sz="8" w:space="0" w:color="000000"/>
            </w:tcBorders>
          </w:tcPr>
          <w:p w14:paraId="0814EF2C" w14:textId="77777777" w:rsidR="00F42033" w:rsidRPr="00A341B9" w:rsidRDefault="00F42033" w:rsidP="00F42033">
            <w:pPr>
              <w:rPr>
                <w:lang w:val="ru-RU"/>
              </w:rPr>
            </w:pPr>
          </w:p>
        </w:tc>
        <w:tc>
          <w:tcPr>
            <w:tcW w:w="3798" w:type="dxa"/>
          </w:tcPr>
          <w:p w14:paraId="5C7C5483" w14:textId="77777777" w:rsidR="00F42033" w:rsidRPr="00A341B9" w:rsidRDefault="00F42033" w:rsidP="00F42033">
            <w:pPr>
              <w:rPr>
                <w:lang w:val="ru-RU"/>
              </w:rPr>
            </w:pPr>
          </w:p>
        </w:tc>
      </w:tr>
      <w:tr w:rsidR="00F42033" w:rsidRPr="00F42033" w14:paraId="067C6A8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1E6F4039"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CFF7E2F" w14:textId="7CF26711" w:rsidR="00F42033" w:rsidRPr="00F42033" w:rsidRDefault="00F42033" w:rsidP="00F42033">
            <w:pPr>
              <w:rPr>
                <w:lang w:val="kk-KZ"/>
              </w:rPr>
            </w:pPr>
            <w:r>
              <w:rPr>
                <w:rFonts w:ascii="Times New Roman" w:eastAsia="Times New Roman" w:hAnsi="Times New Roman"/>
                <w:sz w:val="20"/>
              </w:rPr>
              <w:t>Турец</w:t>
            </w:r>
            <w:r>
              <w:rPr>
                <w:rFonts w:ascii="Times New Roman" w:eastAsia="Times New Roman" w:hAnsi="Times New Roman"/>
                <w:sz w:val="20"/>
                <w:lang w:val="kk-KZ"/>
              </w:rPr>
              <w:t>ия</w:t>
            </w:r>
          </w:p>
        </w:tc>
        <w:tc>
          <w:tcPr>
            <w:tcW w:w="5670" w:type="dxa"/>
            <w:tcBorders>
              <w:top w:val="single" w:sz="8" w:space="0" w:color="000000"/>
              <w:left w:val="single" w:sz="8" w:space="0" w:color="000000"/>
              <w:bottom w:val="single" w:sz="8" w:space="0" w:color="000000"/>
              <w:right w:val="single" w:sz="8" w:space="0" w:color="000000"/>
            </w:tcBorders>
          </w:tcPr>
          <w:p w14:paraId="6098A2BF" w14:textId="7889164A" w:rsidR="00F42033" w:rsidRPr="00A341B9"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Настоящее Коммюнике устанавливает положения, касающиеся производства, упаковки и реализации на рынке сырого мяса, мясного фарша, мясного фарша из птицы, мясных полуфабрикатов, механически разделанного мяса птицы и мясопродуктов. В коммюнике приводятся определения и спецификации продуктов.Это коммюнике было опубликовано в Официальном вестнике от 16 сентября 2026 года под номером 33372.Постановление вступило в силу с даты его опубликования с переходным периодом до 31 марта 2027 года.</w:t>
            </w:r>
          </w:p>
        </w:tc>
        <w:tc>
          <w:tcPr>
            <w:tcW w:w="4365" w:type="dxa"/>
            <w:vMerge/>
            <w:tcBorders>
              <w:left w:val="single" w:sz="8" w:space="0" w:color="000000"/>
              <w:bottom w:val="single" w:sz="8" w:space="0" w:color="000000"/>
              <w:right w:val="single" w:sz="8" w:space="0" w:color="000000"/>
            </w:tcBorders>
          </w:tcPr>
          <w:p w14:paraId="5AA852C6" w14:textId="77777777" w:rsidR="00F42033" w:rsidRPr="00A341B9" w:rsidRDefault="00F42033" w:rsidP="00F42033">
            <w:pPr>
              <w:rPr>
                <w:lang w:val="ru-RU"/>
              </w:rPr>
            </w:pPr>
          </w:p>
        </w:tc>
      </w:tr>
      <w:tr w:rsidR="00F42033" w:rsidRPr="002B7A68" w14:paraId="073E7F38"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DB219AB" w14:textId="3D1DDCFA"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65</w:t>
            </w:r>
          </w:p>
        </w:tc>
        <w:tc>
          <w:tcPr>
            <w:tcW w:w="2410" w:type="dxa"/>
            <w:tcBorders>
              <w:top w:val="single" w:sz="8" w:space="0" w:color="000000"/>
              <w:left w:val="single" w:sz="8" w:space="0" w:color="000000"/>
              <w:bottom w:val="single" w:sz="8" w:space="0" w:color="000000"/>
              <w:right w:val="single" w:sz="8" w:space="0" w:color="000000"/>
            </w:tcBorders>
          </w:tcPr>
          <w:p w14:paraId="248F6EBE" w14:textId="1C4417D4" w:rsidR="00F42033" w:rsidRPr="002B7A68" w:rsidRDefault="00F42033" w:rsidP="00F42033">
            <w:r>
              <w:rPr>
                <w:rFonts w:ascii="Times New Roman" w:eastAsia="Times New Roman" w:hAnsi="Times New Roman"/>
                <w:sz w:val="20"/>
              </w:rPr>
              <w:t>G/SPS/N/UKR/271/Add.1</w:t>
            </w:r>
          </w:p>
        </w:tc>
        <w:tc>
          <w:tcPr>
            <w:tcW w:w="5670" w:type="dxa"/>
            <w:tcBorders>
              <w:top w:val="single" w:sz="8" w:space="0" w:color="000000"/>
              <w:left w:val="single" w:sz="8" w:space="0" w:color="000000"/>
              <w:bottom w:val="single" w:sz="8" w:space="0" w:color="000000"/>
              <w:right w:val="single" w:sz="8" w:space="0" w:color="000000"/>
            </w:tcBorders>
          </w:tcPr>
          <w:p w14:paraId="2D983CA7" w14:textId="7B52DE0E" w:rsidR="00F42033" w:rsidRPr="002B7A68" w:rsidRDefault="00F42033" w:rsidP="00F42033">
            <w:pPr>
              <w:rPr>
                <w:lang w:val="ru-RU"/>
              </w:rPr>
            </w:pPr>
            <w:r w:rsidRPr="00F42033">
              <w:rPr>
                <w:rFonts w:ascii="Times New Roman" w:eastAsia="Times New Roman" w:hAnsi="Times New Roman"/>
                <w:sz w:val="20"/>
                <w:lang w:val="ru-RU"/>
              </w:rPr>
              <w:t>Нижеследующее сообщение, полученное 25 сентября 2026 года, распространяется по просьбе делегации Украины.</w:t>
            </w:r>
            <w:r w:rsidRPr="00F42033">
              <w:rPr>
                <w:rFonts w:ascii="Times New Roman" w:eastAsia="Times New Roman" w:hAnsi="Times New Roman"/>
                <w:sz w:val="20"/>
                <w:lang w:val="ru-RU"/>
              </w:rPr>
              <w:br/>
            </w:r>
            <w:r>
              <w:rPr>
                <w:rFonts w:ascii="Times New Roman" w:eastAsia="Times New Roman" w:hAnsi="Times New Roman"/>
                <w:sz w:val="20"/>
              </w:rP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445B8D0A" w14:textId="7D9D72BC" w:rsidR="00F42033" w:rsidRPr="002B7A68" w:rsidRDefault="00F42033" w:rsidP="00F42033">
            <w:pPr>
              <w:rPr>
                <w:lang w:val="ru-RU"/>
              </w:rPr>
            </w:pPr>
            <w:r>
              <w:rPr>
                <w:lang w:val="ru-RU"/>
              </w:rPr>
              <w:t>-</w:t>
            </w:r>
          </w:p>
        </w:tc>
      </w:tr>
      <w:tr w:rsidR="00F42033" w:rsidRPr="00A341B9" w14:paraId="16B1CD28" w14:textId="77777777" w:rsidTr="00B14C4E">
        <w:trPr>
          <w:gridAfter w:val="2"/>
          <w:wAfter w:w="4365" w:type="dxa"/>
        </w:trPr>
        <w:tc>
          <w:tcPr>
            <w:tcW w:w="817" w:type="dxa"/>
            <w:vMerge/>
            <w:tcBorders>
              <w:left w:val="single" w:sz="8" w:space="0" w:color="000000"/>
              <w:right w:val="single" w:sz="8" w:space="0" w:color="000000"/>
            </w:tcBorders>
          </w:tcPr>
          <w:p w14:paraId="350E7FA2" w14:textId="77777777" w:rsidR="00F42033" w:rsidRPr="002B7A6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434651" w14:textId="351DA836" w:rsidR="00F42033" w:rsidRPr="002B7A68" w:rsidRDefault="00F42033" w:rsidP="00F42033">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17ED4A73" w14:textId="4DCAF376" w:rsidR="00F42033" w:rsidRPr="002B7A68" w:rsidRDefault="00F42033" w:rsidP="00F42033">
            <w:pPr>
              <w:rPr>
                <w:lang w:val="kk-KZ"/>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054DDA06" w14:textId="77777777" w:rsidR="00F42033" w:rsidRPr="002B7A68" w:rsidRDefault="00F42033" w:rsidP="00F42033"/>
        </w:tc>
      </w:tr>
      <w:tr w:rsidR="00F42033" w:rsidRPr="00A950D6" w14:paraId="6653366A"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3C69C908" w14:textId="77777777" w:rsidR="00F42033" w:rsidRPr="002B7A6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15203BC" w14:textId="7DEAD985" w:rsidR="00F42033" w:rsidRPr="002B7A68" w:rsidRDefault="00F42033" w:rsidP="00F42033">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0266163F" w14:textId="35A7B37C" w:rsidR="00F42033" w:rsidRPr="002B7A68" w:rsidRDefault="00F42033" w:rsidP="00F42033">
            <w:pPr>
              <w:pStyle w:val="aff8"/>
              <w:rPr>
                <w:lang w:val="kk-KZ"/>
              </w:rPr>
            </w:pPr>
            <w:r>
              <w:rPr>
                <w:sz w:val="20"/>
              </w:rPr>
              <w:t>-</w:t>
            </w:r>
          </w:p>
        </w:tc>
        <w:tc>
          <w:tcPr>
            <w:tcW w:w="4365" w:type="dxa"/>
            <w:vMerge/>
            <w:tcBorders>
              <w:left w:val="single" w:sz="8" w:space="0" w:color="000000"/>
              <w:bottom w:val="single" w:sz="8" w:space="0" w:color="000000"/>
              <w:right w:val="single" w:sz="8" w:space="0" w:color="000000"/>
            </w:tcBorders>
          </w:tcPr>
          <w:p w14:paraId="21702549" w14:textId="77777777" w:rsidR="00F42033" w:rsidRPr="002B7A68" w:rsidRDefault="00F42033" w:rsidP="00F42033"/>
        </w:tc>
      </w:tr>
      <w:tr w:rsidR="00F42033" w:rsidRPr="00F42033" w14:paraId="71A575CE"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5489FB2F" w14:textId="20281133"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66</w:t>
            </w:r>
          </w:p>
        </w:tc>
        <w:tc>
          <w:tcPr>
            <w:tcW w:w="2410" w:type="dxa"/>
            <w:tcBorders>
              <w:top w:val="single" w:sz="8" w:space="0" w:color="000000"/>
              <w:left w:val="single" w:sz="8" w:space="0" w:color="000000"/>
              <w:bottom w:val="single" w:sz="8" w:space="0" w:color="000000"/>
              <w:right w:val="single" w:sz="8" w:space="0" w:color="000000"/>
            </w:tcBorders>
          </w:tcPr>
          <w:p w14:paraId="4C762DFD" w14:textId="05DFE739" w:rsidR="00F42033" w:rsidRPr="00A341B9" w:rsidRDefault="00F42033" w:rsidP="00F42033">
            <w:pPr>
              <w:rPr>
                <w:lang w:val="ru-RU"/>
              </w:rPr>
            </w:pPr>
            <w:r>
              <w:rPr>
                <w:rFonts w:ascii="Times New Roman" w:eastAsia="Times New Roman" w:hAnsi="Times New Roman"/>
                <w:sz w:val="20"/>
              </w:rPr>
              <w:t>G/SPS/N/VNM/194</w:t>
            </w:r>
          </w:p>
        </w:tc>
        <w:tc>
          <w:tcPr>
            <w:tcW w:w="5670" w:type="dxa"/>
            <w:tcBorders>
              <w:top w:val="single" w:sz="8" w:space="0" w:color="000000"/>
              <w:left w:val="single" w:sz="8" w:space="0" w:color="000000"/>
              <w:bottom w:val="single" w:sz="8" w:space="0" w:color="000000"/>
              <w:right w:val="single" w:sz="8" w:space="0" w:color="000000"/>
            </w:tcBorders>
          </w:tcPr>
          <w:p w14:paraId="6CCF1CAC" w14:textId="79B62549" w:rsidR="00F42033" w:rsidRPr="006E5D0C" w:rsidRDefault="00F42033" w:rsidP="00F42033">
            <w:pPr>
              <w:rPr>
                <w:lang w:val="ru-RU"/>
              </w:rPr>
            </w:pPr>
            <w:r w:rsidRPr="00F42033">
              <w:rPr>
                <w:rFonts w:ascii="Times New Roman" w:eastAsia="Times New Roman" w:hAnsi="Times New Roman"/>
                <w:sz w:val="20"/>
                <w:lang w:val="ru-RU"/>
              </w:rPr>
              <w:t>Циркуляр, изменяющий и дополняющий ряд статей различных циркуляров в области сельского хозяйства и охраны окружающей среды. Язык(ы): английский. Количество страниц: 10</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VNM</w:t>
            </w:r>
            <w:r w:rsidRPr="00F42033">
              <w:rPr>
                <w:rFonts w:ascii="Times New Roman" w:eastAsia="Times New Roman" w:hAnsi="Times New Roman"/>
                <w:sz w:val="20"/>
                <w:lang w:val="ru-RU"/>
              </w:rPr>
              <w:t>/26_04987_00_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608BE38D" w14:textId="4BB76C3F" w:rsidR="00F42033" w:rsidRPr="00A6239D" w:rsidRDefault="00F42033" w:rsidP="00F42033">
            <w:pPr>
              <w:rPr>
                <w:lang w:val="ru-RU"/>
              </w:rPr>
            </w:pPr>
            <w:r>
              <w:rPr>
                <w:rFonts w:ascii="Times New Roman" w:eastAsia="Times New Roman" w:hAnsi="Times New Roman"/>
                <w:sz w:val="20"/>
              </w:rPr>
              <w:t>6/10/26</w:t>
            </w:r>
          </w:p>
        </w:tc>
      </w:tr>
      <w:tr w:rsidR="00F42033" w:rsidRPr="00F42033" w14:paraId="1C9991B6" w14:textId="77777777" w:rsidTr="00B14C4E">
        <w:trPr>
          <w:gridAfter w:val="2"/>
          <w:wAfter w:w="4365" w:type="dxa"/>
        </w:trPr>
        <w:tc>
          <w:tcPr>
            <w:tcW w:w="817" w:type="dxa"/>
            <w:vMerge/>
            <w:tcBorders>
              <w:left w:val="single" w:sz="8" w:space="0" w:color="000000"/>
              <w:right w:val="single" w:sz="8" w:space="0" w:color="000000"/>
            </w:tcBorders>
          </w:tcPr>
          <w:p w14:paraId="35572196" w14:textId="77777777" w:rsidR="00F42033" w:rsidRPr="006E5D0C"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B04258" w14:textId="5BC14878" w:rsidR="00F42033" w:rsidRPr="00A341B9" w:rsidRDefault="00F42033" w:rsidP="00F42033">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06EE156B" w14:textId="2106139D" w:rsidR="00F42033" w:rsidRPr="006E5D0C"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Пестициды, удобрения, сорта растений (коды ТН ВЭД: 31.01, 31.02, 31.03, 31.04, 31.05, 38.08)</w:t>
            </w:r>
          </w:p>
        </w:tc>
        <w:tc>
          <w:tcPr>
            <w:tcW w:w="4365" w:type="dxa"/>
            <w:vMerge/>
            <w:tcBorders>
              <w:left w:val="single" w:sz="8" w:space="0" w:color="000000"/>
              <w:right w:val="single" w:sz="8" w:space="0" w:color="000000"/>
            </w:tcBorders>
          </w:tcPr>
          <w:p w14:paraId="76B86F7A" w14:textId="77777777" w:rsidR="00F42033" w:rsidRPr="00A341B9" w:rsidRDefault="00F42033" w:rsidP="00F42033">
            <w:pPr>
              <w:rPr>
                <w:lang w:val="ru-RU"/>
              </w:rPr>
            </w:pPr>
          </w:p>
        </w:tc>
      </w:tr>
      <w:tr w:rsidR="00F42033" w:rsidRPr="00F42033" w14:paraId="4566BCC4"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921D224"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87B580" w14:textId="012B36B8" w:rsidR="00F42033" w:rsidRPr="006E5D0C"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6E4AC43E" w14:textId="71DEEBA9" w:rsidR="00F42033" w:rsidRPr="006E5D0C" w:rsidRDefault="00F42033" w:rsidP="00F42033">
            <w:pPr>
              <w:pStyle w:val="aff8"/>
            </w:pPr>
            <w:r>
              <w:rPr>
                <w:sz w:val="20"/>
              </w:rPr>
              <w:t xml:space="preserve">Проект циркуляра вносит изменения, дополняет или отменяет ряд нормативных актов в области сельского хозяйства и охраны окружающей среды: - Растениеводство и защита растений: (i) передача полномочий министра сельского хозяйства и охраны окружающей среды председателям Народных комитетов провинциального уровня по административным процедурам государственной инспекции </w:t>
            </w:r>
            <w:r>
              <w:rPr>
                <w:sz w:val="20"/>
              </w:rPr>
              <w:lastRenderedPageBreak/>
              <w:t>импортируемых пестицидов. качество; (ii) отменить условия для принятия решения о признании органов по испытанию сортов растений и отменить административные процедуры для принятия, повторного принятия решения о признании органов по испытанию сортов растений; (iii) отменить административные процедуры для самостоятельного декларирования оборота сортов растений; (iv) продлить срок действия отсрочки принятия решения о признании права обращения удобрений во Вьетнаме на срок от пяти до десяти лет; (v) упрощения административных процедур выдачи лицензии на импорт пестицидов.- Рыболовство: отменить статью 5 Циркуляра 16/2026/TT-BNNMT, чтобы привести ее в соответствие с соответствующими положениями пересмотренного Закона о рыболовстве.- Управление дамбами: пересмотрите сферу применения в свете того, что рекомендации предоставляются только для консультаций с Министерством сельского хозяйства и окружающей среды по вопросу одобрения деятельности, связанной с дамбами.Проект циркуляра направлен на оперативное внедрение соответствующих правовых документов более высокого уровня; сокращение и упрощение административных процедур и условий инвестирования в бизнес; содействие децентрализации; обновление процедур и формуляров; сокращение времени обработки и затрат на соблюдение требований; а также облегчение производственной, деловой и торговой деятельности организаций и частных лиц.</w:t>
            </w:r>
          </w:p>
        </w:tc>
        <w:tc>
          <w:tcPr>
            <w:tcW w:w="4365" w:type="dxa"/>
            <w:vMerge/>
            <w:tcBorders>
              <w:left w:val="single" w:sz="8" w:space="0" w:color="000000"/>
              <w:bottom w:val="single" w:sz="8" w:space="0" w:color="000000"/>
              <w:right w:val="single" w:sz="8" w:space="0" w:color="000000"/>
            </w:tcBorders>
          </w:tcPr>
          <w:p w14:paraId="45576912" w14:textId="77777777" w:rsidR="00F42033" w:rsidRPr="00A341B9" w:rsidRDefault="00F42033" w:rsidP="00F42033">
            <w:pPr>
              <w:rPr>
                <w:lang w:val="ru-RU"/>
              </w:rPr>
            </w:pPr>
          </w:p>
        </w:tc>
      </w:tr>
      <w:tr w:rsidR="00F42033" w:rsidRPr="00F42033" w14:paraId="72747BF8"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29FB978" w14:textId="7A1022B2"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67</w:t>
            </w:r>
          </w:p>
        </w:tc>
        <w:tc>
          <w:tcPr>
            <w:tcW w:w="2410" w:type="dxa"/>
            <w:tcBorders>
              <w:top w:val="single" w:sz="8" w:space="0" w:color="000000"/>
              <w:left w:val="single" w:sz="8" w:space="0" w:color="000000"/>
              <w:bottom w:val="single" w:sz="8" w:space="0" w:color="000000"/>
              <w:right w:val="single" w:sz="8" w:space="0" w:color="000000"/>
            </w:tcBorders>
          </w:tcPr>
          <w:p w14:paraId="649AFA3F" w14:textId="54FB4AE9" w:rsidR="00F42033" w:rsidRPr="00A341B9" w:rsidRDefault="00F42033" w:rsidP="00F42033">
            <w:pPr>
              <w:rPr>
                <w:lang w:val="ru-RU"/>
              </w:rPr>
            </w:pPr>
            <w:r>
              <w:rPr>
                <w:rFonts w:ascii="Times New Roman" w:eastAsia="Times New Roman" w:hAnsi="Times New Roman"/>
                <w:sz w:val="20"/>
              </w:rPr>
              <w:t>G/SPS/N/VNM/195</w:t>
            </w:r>
          </w:p>
        </w:tc>
        <w:tc>
          <w:tcPr>
            <w:tcW w:w="5670" w:type="dxa"/>
            <w:tcBorders>
              <w:top w:val="single" w:sz="8" w:space="0" w:color="000000"/>
              <w:left w:val="single" w:sz="8" w:space="0" w:color="000000"/>
              <w:bottom w:val="single" w:sz="8" w:space="0" w:color="000000"/>
              <w:right w:val="single" w:sz="8" w:space="0" w:color="000000"/>
            </w:tcBorders>
          </w:tcPr>
          <w:p w14:paraId="287F31EF" w14:textId="4775A73C" w:rsidR="00F42033" w:rsidRPr="006E5D0C" w:rsidRDefault="00F42033" w:rsidP="00F42033">
            <w:pPr>
              <w:tabs>
                <w:tab w:val="num" w:pos="314"/>
              </w:tabs>
              <w:ind w:left="31"/>
              <w:rPr>
                <w:lang w:val="ru-RU"/>
              </w:rPr>
            </w:pPr>
            <w:r w:rsidRPr="00F42033">
              <w:rPr>
                <w:rFonts w:ascii="Times New Roman" w:eastAsia="Times New Roman" w:hAnsi="Times New Roman"/>
                <w:sz w:val="20"/>
                <w:lang w:val="ru-RU"/>
              </w:rPr>
              <w:t>Указ о внесении изменений и дополнений в ряд статей различных циркуляров в области сельского хозяйства и охраны окружающей среды. Язык (языки): английский и вьетнамский. Количество страниц: 27 и 26</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VNM</w:t>
            </w:r>
            <w:r w:rsidRPr="00F42033">
              <w:rPr>
                <w:rFonts w:ascii="Times New Roman" w:eastAsia="Times New Roman" w:hAnsi="Times New Roman"/>
                <w:sz w:val="20"/>
                <w:lang w:val="ru-RU"/>
              </w:rPr>
              <w:t>/26_05027_00_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VNM</w:t>
            </w:r>
            <w:r w:rsidRPr="00F42033">
              <w:rPr>
                <w:rFonts w:ascii="Times New Roman" w:eastAsia="Times New Roman" w:hAnsi="Times New Roman"/>
                <w:sz w:val="20"/>
                <w:lang w:val="ru-RU"/>
              </w:rPr>
              <w:t>/26_05027_00_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32AB58A5" w14:textId="156D4261" w:rsidR="00F42033" w:rsidRPr="00A341B9" w:rsidRDefault="00F42033" w:rsidP="00F42033">
            <w:pPr>
              <w:rPr>
                <w:lang w:val="ru-RU"/>
              </w:rPr>
            </w:pPr>
            <w:r>
              <w:rPr>
                <w:rFonts w:ascii="Times New Roman" w:eastAsia="Times New Roman" w:hAnsi="Times New Roman"/>
                <w:sz w:val="20"/>
              </w:rPr>
              <w:t>6/10/26</w:t>
            </w:r>
          </w:p>
        </w:tc>
      </w:tr>
      <w:tr w:rsidR="00F42033" w:rsidRPr="00F42033" w14:paraId="2D481C68" w14:textId="77777777" w:rsidTr="00B14C4E">
        <w:trPr>
          <w:gridAfter w:val="2"/>
          <w:wAfter w:w="4365" w:type="dxa"/>
        </w:trPr>
        <w:tc>
          <w:tcPr>
            <w:tcW w:w="817" w:type="dxa"/>
            <w:vMerge/>
            <w:tcBorders>
              <w:left w:val="single" w:sz="8" w:space="0" w:color="000000"/>
              <w:right w:val="single" w:sz="8" w:space="0" w:color="000000"/>
            </w:tcBorders>
          </w:tcPr>
          <w:p w14:paraId="68EBCC73"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90F34D7" w14:textId="079D736E" w:rsidR="00F42033" w:rsidRPr="00A341B9" w:rsidRDefault="00F42033" w:rsidP="00F42033">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176AE683" w14:textId="3E61F324" w:rsidR="00F42033" w:rsidRPr="00890821" w:rsidRDefault="00F42033" w:rsidP="00F42033">
            <w:pPr>
              <w:rPr>
                <w:rStyle w:val="af6"/>
                <w:rFonts w:ascii="Times New Roman" w:eastAsia="Times New Roman" w:hAnsi="Times New Roman" w:cs="Times New Roman"/>
                <w:b w:val="0"/>
                <w:bCs w:val="0"/>
                <w:sz w:val="24"/>
                <w:szCs w:val="24"/>
                <w:lang w:val="ru-RU" w:eastAsia="ru-RU"/>
              </w:rPr>
            </w:pPr>
            <w:r w:rsidRPr="00F42033">
              <w:rPr>
                <w:rFonts w:ascii="Times New Roman" w:eastAsia="Times New Roman" w:hAnsi="Times New Roman"/>
                <w:sz w:val="20"/>
                <w:lang w:val="ru-RU"/>
              </w:rPr>
              <w:t>Пестициды, удобрения, сорта растений (коды ТН ВЭД: 31.01, 31.02, 31.03, 31.04, 31.05, 38.08)</w:t>
            </w:r>
          </w:p>
        </w:tc>
        <w:tc>
          <w:tcPr>
            <w:tcW w:w="4365" w:type="dxa"/>
            <w:vMerge/>
            <w:tcBorders>
              <w:left w:val="single" w:sz="8" w:space="0" w:color="000000"/>
              <w:right w:val="single" w:sz="8" w:space="0" w:color="000000"/>
            </w:tcBorders>
          </w:tcPr>
          <w:p w14:paraId="7B19F139" w14:textId="77777777" w:rsidR="00F42033" w:rsidRPr="00A341B9" w:rsidRDefault="00F42033" w:rsidP="00F42033">
            <w:pPr>
              <w:rPr>
                <w:lang w:val="ru-RU"/>
              </w:rPr>
            </w:pPr>
          </w:p>
        </w:tc>
      </w:tr>
      <w:tr w:rsidR="00F42033" w:rsidRPr="00F42033" w14:paraId="5C5818B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D3B16A3" w14:textId="77777777" w:rsidR="00F42033" w:rsidRPr="006E5D0C" w:rsidRDefault="00F42033" w:rsidP="00F42033">
            <w:pPr>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0EE062A7" w14:textId="4EB97E0D" w:rsidR="00F42033" w:rsidRPr="006E5D0C"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13568D3" w14:textId="3D25879F" w:rsidR="00F42033" w:rsidRPr="00644988"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Указа вносит изменения, дополняет или отменяет ряд нормативных актов в области растениеводства и защиты растений: (</w:t>
            </w:r>
            <w:r>
              <w:rPr>
                <w:rFonts w:ascii="Times New Roman" w:eastAsia="Times New Roman" w:hAnsi="Times New Roman"/>
                <w:sz w:val="20"/>
              </w:rPr>
              <w:t>i</w:t>
            </w:r>
            <w:r w:rsidRPr="00F42033">
              <w:rPr>
                <w:rFonts w:ascii="Times New Roman" w:eastAsia="Times New Roman" w:hAnsi="Times New Roman"/>
                <w:sz w:val="20"/>
                <w:lang w:val="ru-RU"/>
              </w:rPr>
              <w:t>) отменяет административные процедуры повторного предоставления лицензии на импорт пестицидов; (</w:t>
            </w:r>
            <w:r>
              <w:rPr>
                <w:rFonts w:ascii="Times New Roman" w:eastAsia="Times New Roman" w:hAnsi="Times New Roman"/>
                <w:sz w:val="20"/>
              </w:rPr>
              <w:t>ii</w:t>
            </w:r>
            <w:r w:rsidRPr="00F42033">
              <w:rPr>
                <w:rFonts w:ascii="Times New Roman" w:eastAsia="Times New Roman" w:hAnsi="Times New Roman"/>
                <w:sz w:val="20"/>
                <w:lang w:val="ru-RU"/>
              </w:rPr>
              <w:t>) отменяет условия ведения бизнеса с удобрениями, административные процедуры государственного контроля за импортируемыми удобрениями, административные процедуры повторного предоставления лицензии на импорт пестицидов. сертификаты соответствия требованиям для производства удобрений, если такие сертификаты утеряны или повреждены; (</w:t>
            </w:r>
            <w:r>
              <w:rPr>
                <w:rFonts w:ascii="Times New Roman" w:eastAsia="Times New Roman" w:hAnsi="Times New Roman"/>
                <w:sz w:val="20"/>
              </w:rPr>
              <w:t>iii</w:t>
            </w:r>
            <w:r w:rsidRPr="00F42033">
              <w:rPr>
                <w:rFonts w:ascii="Times New Roman" w:eastAsia="Times New Roman" w:hAnsi="Times New Roman"/>
                <w:sz w:val="20"/>
                <w:lang w:val="ru-RU"/>
              </w:rPr>
              <w:t>) отменить условия для принятия решения о признании органа по испытанию сортов растений и административные процедуры для принятия, повторного принятия решения о признании органа по испытанию сортов растений; (</w:t>
            </w:r>
            <w:r>
              <w:rPr>
                <w:rFonts w:ascii="Times New Roman" w:eastAsia="Times New Roman" w:hAnsi="Times New Roman"/>
                <w:sz w:val="20"/>
              </w:rPr>
              <w:t>iv</w:t>
            </w:r>
            <w:r w:rsidRPr="00F42033">
              <w:rPr>
                <w:rFonts w:ascii="Times New Roman" w:eastAsia="Times New Roman" w:hAnsi="Times New Roman"/>
                <w:sz w:val="20"/>
                <w:lang w:val="ru-RU"/>
              </w:rPr>
              <w:t>) децентрализовать полномочия Министра сельского хозяйства и окружающей среды на председателей народных комитетов на уровне провинций при выполнении двух административных процедур по сертификации и повторной сертификации экспортируемого ароматного риса, на импорт которого распространяются беспошлинные квоты; (</w:t>
            </w:r>
            <w:r>
              <w:rPr>
                <w:rFonts w:ascii="Times New Roman" w:eastAsia="Times New Roman" w:hAnsi="Times New Roman"/>
                <w:sz w:val="20"/>
              </w:rPr>
              <w:t>v</w:t>
            </w:r>
            <w:r w:rsidRPr="00F42033">
              <w:rPr>
                <w:rFonts w:ascii="Times New Roman" w:eastAsia="Times New Roman" w:hAnsi="Times New Roman"/>
                <w:sz w:val="20"/>
                <w:lang w:val="ru-RU"/>
              </w:rPr>
              <w:t>) отменить условия для повторной выдачи сертификатов представительского обслуживания на право выбора сорта растения; (</w:t>
            </w:r>
            <w:r>
              <w:rPr>
                <w:rFonts w:ascii="Times New Roman" w:eastAsia="Times New Roman" w:hAnsi="Times New Roman"/>
                <w:sz w:val="20"/>
              </w:rPr>
              <w:t>vi</w:t>
            </w:r>
            <w:r w:rsidRPr="00F42033">
              <w:rPr>
                <w:rFonts w:ascii="Times New Roman" w:eastAsia="Times New Roman" w:hAnsi="Times New Roman"/>
                <w:sz w:val="20"/>
                <w:lang w:val="ru-RU"/>
              </w:rPr>
              <w:t xml:space="preserve">) сократить время на выполнение некоторых административные </w:t>
            </w:r>
            <w:r w:rsidRPr="00F42033">
              <w:rPr>
                <w:rFonts w:ascii="Times New Roman" w:eastAsia="Times New Roman" w:hAnsi="Times New Roman"/>
                <w:sz w:val="20"/>
                <w:lang w:val="ru-RU"/>
              </w:rPr>
              <w:lastRenderedPageBreak/>
              <w:t>процедуры. В то же время, этот проект Указа регулирует переходное положение, связанное с испытаниями сортов растений. Проект Указа направлен на сокращение и упрощение административных процедур, условий инвестирования в бизнес, децентрализацию; обновление процессов и формуляров.</w:t>
            </w:r>
          </w:p>
        </w:tc>
        <w:tc>
          <w:tcPr>
            <w:tcW w:w="4365" w:type="dxa"/>
            <w:vMerge/>
            <w:tcBorders>
              <w:left w:val="single" w:sz="8" w:space="0" w:color="000000"/>
              <w:bottom w:val="single" w:sz="8" w:space="0" w:color="000000"/>
              <w:right w:val="single" w:sz="8" w:space="0" w:color="000000"/>
            </w:tcBorders>
          </w:tcPr>
          <w:p w14:paraId="09033D6C" w14:textId="77777777" w:rsidR="00F42033" w:rsidRPr="006E5D0C" w:rsidRDefault="00F42033" w:rsidP="00F42033">
            <w:pPr>
              <w:rPr>
                <w:rFonts w:ascii="Times New Roman" w:eastAsia="Times New Roman" w:hAnsi="Times New Roman" w:cs="Times New Roman"/>
                <w:sz w:val="24"/>
                <w:szCs w:val="24"/>
                <w:lang w:val="ru-RU" w:eastAsia="ru-RU"/>
              </w:rPr>
            </w:pPr>
          </w:p>
        </w:tc>
      </w:tr>
      <w:tr w:rsidR="00F42033" w:rsidRPr="00F42033" w14:paraId="5FD70EF0"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F769DAB" w14:textId="784EF6B4"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68</w:t>
            </w:r>
          </w:p>
        </w:tc>
        <w:tc>
          <w:tcPr>
            <w:tcW w:w="2410" w:type="dxa"/>
            <w:tcBorders>
              <w:top w:val="single" w:sz="8" w:space="0" w:color="000000"/>
              <w:left w:val="single" w:sz="8" w:space="0" w:color="000000"/>
              <w:bottom w:val="single" w:sz="8" w:space="0" w:color="000000"/>
              <w:right w:val="single" w:sz="8" w:space="0" w:color="000000"/>
            </w:tcBorders>
          </w:tcPr>
          <w:p w14:paraId="748B84AE" w14:textId="0E2FEEA8" w:rsidR="00F42033" w:rsidRPr="00A341B9" w:rsidRDefault="00F42033" w:rsidP="00F42033">
            <w:pPr>
              <w:rPr>
                <w:lang w:val="ru-RU"/>
              </w:rPr>
            </w:pPr>
            <w:r>
              <w:rPr>
                <w:rFonts w:ascii="Times New Roman" w:eastAsia="Times New Roman" w:hAnsi="Times New Roman"/>
                <w:sz w:val="20"/>
              </w:rPr>
              <w:t>G/SPS/N/BRA/2539</w:t>
            </w:r>
          </w:p>
        </w:tc>
        <w:tc>
          <w:tcPr>
            <w:tcW w:w="5670" w:type="dxa"/>
            <w:tcBorders>
              <w:top w:val="single" w:sz="8" w:space="0" w:color="000000"/>
              <w:left w:val="single" w:sz="8" w:space="0" w:color="000000"/>
              <w:bottom w:val="single" w:sz="8" w:space="0" w:color="000000"/>
              <w:right w:val="single" w:sz="8" w:space="0" w:color="000000"/>
            </w:tcBorders>
          </w:tcPr>
          <w:p w14:paraId="276E0611" w14:textId="5FE35F92" w:rsidR="00F42033" w:rsidRPr="00A341B9" w:rsidRDefault="00F42033" w:rsidP="00F42033">
            <w:pPr>
              <w:rPr>
                <w:lang w:val="ru-RU"/>
              </w:rPr>
            </w:pPr>
            <w:r w:rsidRPr="00F42033">
              <w:rPr>
                <w:rFonts w:ascii="Times New Roman" w:eastAsia="Times New Roman" w:hAnsi="Times New Roman"/>
                <w:sz w:val="20"/>
                <w:lang w:val="ru-RU"/>
              </w:rPr>
              <w:t>Проект обновленных фитосанитарных требований к импорту черенков граната (</w:t>
            </w:r>
            <w:r>
              <w:rPr>
                <w:rFonts w:ascii="Times New Roman" w:eastAsia="Times New Roman" w:hAnsi="Times New Roman"/>
                <w:sz w:val="20"/>
              </w:rPr>
              <w:t>Punica</w:t>
            </w:r>
            <w:r w:rsidRPr="00F42033">
              <w:rPr>
                <w:rFonts w:ascii="Times New Roman" w:eastAsia="Times New Roman" w:hAnsi="Times New Roman"/>
                <w:sz w:val="20"/>
                <w:lang w:val="ru-RU"/>
              </w:rPr>
              <w:t xml:space="preserve"> </w:t>
            </w:r>
            <w:r>
              <w:rPr>
                <w:rFonts w:ascii="Times New Roman" w:eastAsia="Times New Roman" w:hAnsi="Times New Roman"/>
                <w:sz w:val="20"/>
              </w:rPr>
              <w:t>granatum</w:t>
            </w:r>
            <w:r w:rsidRPr="00F42033">
              <w:rPr>
                <w:rFonts w:ascii="Times New Roman" w:eastAsia="Times New Roman" w:hAnsi="Times New Roman"/>
                <w:sz w:val="20"/>
                <w:lang w:val="ru-RU"/>
              </w:rPr>
              <w:t>), произведенных в Государстве Израиль. Язык(ы): португальский и английский. Количество страниц: 2</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/26_05038_00_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BRA</w:t>
            </w:r>
            <w:r w:rsidRPr="00F42033">
              <w:rPr>
                <w:rFonts w:ascii="Times New Roman" w:eastAsia="Times New Roman" w:hAnsi="Times New Roman"/>
                <w:sz w:val="20"/>
                <w:lang w:val="ru-RU"/>
              </w:rPr>
              <w:t>/26_05038_00_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42EB8195" w14:textId="374DADC9" w:rsidR="00F42033" w:rsidRPr="00A341B9" w:rsidRDefault="00F42033" w:rsidP="00F42033">
            <w:pPr>
              <w:rPr>
                <w:lang w:val="ru-RU"/>
              </w:rPr>
            </w:pPr>
            <w:r>
              <w:rPr>
                <w:rFonts w:ascii="Times New Roman" w:eastAsia="Times New Roman" w:hAnsi="Times New Roman"/>
                <w:sz w:val="20"/>
              </w:rPr>
              <w:t>27/11/26</w:t>
            </w:r>
          </w:p>
        </w:tc>
      </w:tr>
      <w:tr w:rsidR="00F42033" w:rsidRPr="003E67CD" w14:paraId="12F81322" w14:textId="77777777" w:rsidTr="00B14C4E">
        <w:trPr>
          <w:gridAfter w:val="2"/>
          <w:wAfter w:w="4365" w:type="dxa"/>
        </w:trPr>
        <w:tc>
          <w:tcPr>
            <w:tcW w:w="817" w:type="dxa"/>
            <w:vMerge/>
            <w:tcBorders>
              <w:left w:val="single" w:sz="8" w:space="0" w:color="000000"/>
              <w:right w:val="single" w:sz="8" w:space="0" w:color="000000"/>
            </w:tcBorders>
          </w:tcPr>
          <w:p w14:paraId="257D91E4"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5290D9" w14:textId="30D65B40" w:rsidR="00F42033" w:rsidRPr="00A341B9" w:rsidRDefault="00F42033" w:rsidP="00F42033">
            <w:pPr>
              <w:rPr>
                <w:lang w:val="ru-RU"/>
              </w:rPr>
            </w:pPr>
            <w:r>
              <w:rPr>
                <w:rFonts w:ascii="Times New Roman" w:eastAsia="Times New Roman" w:hAnsi="Times New Roman"/>
                <w:sz w:val="20"/>
              </w:rPr>
              <w:t>28/09/26</w:t>
            </w:r>
          </w:p>
        </w:tc>
        <w:tc>
          <w:tcPr>
            <w:tcW w:w="5670" w:type="dxa"/>
            <w:tcBorders>
              <w:top w:val="single" w:sz="8" w:space="0" w:color="000000"/>
              <w:left w:val="single" w:sz="8" w:space="0" w:color="000000"/>
              <w:bottom w:val="single" w:sz="8" w:space="0" w:color="000000"/>
              <w:right w:val="single" w:sz="8" w:space="0" w:color="000000"/>
            </w:tcBorders>
          </w:tcPr>
          <w:p w14:paraId="438BB770" w14:textId="2A777FB7" w:rsidR="00F42033" w:rsidRPr="00A341B9" w:rsidRDefault="00F42033" w:rsidP="00F42033">
            <w:pPr>
              <w:rPr>
                <w:lang w:val="ru-RU"/>
              </w:rPr>
            </w:pPr>
            <w:r>
              <w:rPr>
                <w:rFonts w:ascii="Times New Roman" w:eastAsia="Times New Roman" w:hAnsi="Times New Roman"/>
                <w:sz w:val="20"/>
              </w:rPr>
              <w:t>Пуника гранатовая</w:t>
            </w:r>
          </w:p>
        </w:tc>
        <w:tc>
          <w:tcPr>
            <w:tcW w:w="4365" w:type="dxa"/>
            <w:vMerge/>
            <w:tcBorders>
              <w:left w:val="single" w:sz="8" w:space="0" w:color="000000"/>
              <w:right w:val="single" w:sz="8" w:space="0" w:color="000000"/>
            </w:tcBorders>
          </w:tcPr>
          <w:p w14:paraId="62091F06" w14:textId="77777777" w:rsidR="00F42033" w:rsidRPr="00A341B9" w:rsidRDefault="00F42033" w:rsidP="00F42033">
            <w:pPr>
              <w:rPr>
                <w:lang w:val="ru-RU"/>
              </w:rPr>
            </w:pPr>
          </w:p>
        </w:tc>
      </w:tr>
      <w:tr w:rsidR="00F42033" w:rsidRPr="00F42033" w14:paraId="5A500421"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622613A9"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CD2145" w14:textId="456B64AD" w:rsidR="00F42033" w:rsidRPr="00644988" w:rsidRDefault="00F42033" w:rsidP="00F42033">
            <w:pPr>
              <w:rPr>
                <w:rFonts w:ascii="Times New Roman" w:eastAsia="Times New Roman" w:hAnsi="Times New Roman" w:cs="Times New Roman"/>
                <w:sz w:val="24"/>
                <w:szCs w:val="24"/>
                <w:lang w:val="ru-RU" w:eastAsia="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D823CF6" w14:textId="4402087B" w:rsidR="00F42033" w:rsidRPr="00484289"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постановления, направленный на обновление фитосанитарных требований к импорту черенков граната, произведенных в Израиле. Грузы должны сопровождаться фитосанитарным сертификатом и Дополнительной декларацией, выданными Национальной организацией по карантину и защите растений – НОКЗР Израиля, как указано в проекте Постановления.</w:t>
            </w:r>
          </w:p>
        </w:tc>
        <w:tc>
          <w:tcPr>
            <w:tcW w:w="4365" w:type="dxa"/>
            <w:vMerge/>
            <w:tcBorders>
              <w:left w:val="single" w:sz="8" w:space="0" w:color="000000"/>
              <w:bottom w:val="single" w:sz="8" w:space="0" w:color="000000"/>
              <w:right w:val="single" w:sz="8" w:space="0" w:color="000000"/>
            </w:tcBorders>
          </w:tcPr>
          <w:p w14:paraId="0869B4F6" w14:textId="77777777" w:rsidR="00F42033" w:rsidRPr="00A341B9" w:rsidRDefault="00F42033" w:rsidP="00F42033">
            <w:pPr>
              <w:rPr>
                <w:lang w:val="ru-RU"/>
              </w:rPr>
            </w:pPr>
          </w:p>
        </w:tc>
      </w:tr>
      <w:tr w:rsidR="00F42033" w:rsidRPr="00484289" w14:paraId="5411BC62"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A23EB44" w14:textId="3B9D013D"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69</w:t>
            </w:r>
          </w:p>
        </w:tc>
        <w:tc>
          <w:tcPr>
            <w:tcW w:w="2410" w:type="dxa"/>
            <w:tcBorders>
              <w:top w:val="single" w:sz="8" w:space="0" w:color="000000"/>
              <w:left w:val="single" w:sz="8" w:space="0" w:color="000000"/>
              <w:bottom w:val="single" w:sz="8" w:space="0" w:color="000000"/>
              <w:right w:val="single" w:sz="8" w:space="0" w:color="000000"/>
            </w:tcBorders>
          </w:tcPr>
          <w:p w14:paraId="3F055B28" w14:textId="4CD0C443" w:rsidR="00F42033" w:rsidRPr="00A341B9" w:rsidRDefault="00F42033" w:rsidP="00F42033">
            <w:pPr>
              <w:rPr>
                <w:lang w:val="ru-RU"/>
              </w:rPr>
            </w:pPr>
            <w:r>
              <w:rPr>
                <w:rFonts w:ascii="Times New Roman" w:eastAsia="Times New Roman" w:hAnsi="Times New Roman"/>
                <w:sz w:val="20"/>
              </w:rPr>
              <w:t>G/SPS/N/USA/3597</w:t>
            </w:r>
          </w:p>
        </w:tc>
        <w:tc>
          <w:tcPr>
            <w:tcW w:w="5670" w:type="dxa"/>
            <w:tcBorders>
              <w:top w:val="single" w:sz="8" w:space="0" w:color="000000"/>
              <w:left w:val="single" w:sz="8" w:space="0" w:color="000000"/>
              <w:bottom w:val="single" w:sz="8" w:space="0" w:color="000000"/>
              <w:right w:val="single" w:sz="8" w:space="0" w:color="000000"/>
            </w:tcBorders>
          </w:tcPr>
          <w:p w14:paraId="4B86E400" w14:textId="00062E49" w:rsidR="00F42033" w:rsidRPr="00C545E4" w:rsidRDefault="00F42033" w:rsidP="00F42033">
            <w:pPr>
              <w:tabs>
                <w:tab w:val="left" w:pos="1230"/>
              </w:tabs>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 xml:space="preserve">Подача Ходатайства о внесении красящих добавок в компанию </w:t>
            </w:r>
            <w:r>
              <w:rPr>
                <w:rFonts w:ascii="Times New Roman" w:eastAsia="Times New Roman" w:hAnsi="Times New Roman"/>
                <w:sz w:val="20"/>
              </w:rPr>
              <w:t>Doehler</w:t>
            </w:r>
            <w:r w:rsidRPr="00F42033">
              <w:rPr>
                <w:rFonts w:ascii="Times New Roman" w:eastAsia="Times New Roman" w:hAnsi="Times New Roman"/>
                <w:sz w:val="20"/>
                <w:lang w:val="ru-RU"/>
              </w:rPr>
              <w:t xml:space="preserve"> </w:t>
            </w:r>
            <w:r>
              <w:rPr>
                <w:rFonts w:ascii="Times New Roman" w:eastAsia="Times New Roman" w:hAnsi="Times New Roman"/>
                <w:sz w:val="20"/>
              </w:rPr>
              <w:t>GmbH</w:t>
            </w:r>
            <w:r w:rsidRPr="00F42033">
              <w:rPr>
                <w:rFonts w:ascii="Times New Roman" w:eastAsia="Times New Roman" w:hAnsi="Times New Roman"/>
                <w:sz w:val="20"/>
                <w:lang w:val="ru-RU"/>
              </w:rPr>
              <w:t>; Просьба внести изменения в Правила применения красящих добавок, Чтобы Обеспечить безопасное Использование сульфата кальция в различных пищевых продуктах в соответствии с Надлежащей производственной практикой; Уведомление о подаче Ходатайства. Язык(ы): Английский. Количество страниц: 1</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www</w:t>
            </w:r>
            <w:r w:rsidRPr="00F42033">
              <w:rPr>
                <w:rFonts w:ascii="Times New Roman" w:eastAsia="Times New Roman" w:hAnsi="Times New Roman"/>
                <w:sz w:val="20"/>
                <w:lang w:val="ru-RU"/>
              </w:rPr>
              <w:t>.</w:t>
            </w:r>
            <w:r>
              <w:rPr>
                <w:rFonts w:ascii="Times New Roman" w:eastAsia="Times New Roman" w:hAnsi="Times New Roman"/>
                <w:sz w:val="20"/>
              </w:rPr>
              <w:t>federalregister</w:t>
            </w:r>
            <w:r w:rsidRPr="00F42033">
              <w:rPr>
                <w:rFonts w:ascii="Times New Roman" w:eastAsia="Times New Roman" w:hAnsi="Times New Roman"/>
                <w:sz w:val="20"/>
                <w:lang w:val="ru-RU"/>
              </w:rPr>
              <w:t>.</w:t>
            </w:r>
            <w:r>
              <w:rPr>
                <w:rFonts w:ascii="Times New Roman" w:eastAsia="Times New Roman" w:hAnsi="Times New Roman"/>
                <w:sz w:val="20"/>
              </w:rPr>
              <w:t>gov</w:t>
            </w:r>
            <w:r w:rsidRPr="00F42033">
              <w:rPr>
                <w:rFonts w:ascii="Times New Roman" w:eastAsia="Times New Roman" w:hAnsi="Times New Roman"/>
                <w:sz w:val="20"/>
                <w:lang w:val="ru-RU"/>
              </w:rPr>
              <w:t>/</w:t>
            </w:r>
            <w:r>
              <w:rPr>
                <w:rFonts w:ascii="Times New Roman" w:eastAsia="Times New Roman" w:hAnsi="Times New Roman"/>
                <w:sz w:val="20"/>
              </w:rPr>
              <w:t>d</w:t>
            </w:r>
            <w:r w:rsidRPr="00F42033">
              <w:rPr>
                <w:rFonts w:ascii="Times New Roman" w:eastAsia="Times New Roman" w:hAnsi="Times New Roman"/>
                <w:sz w:val="20"/>
                <w:lang w:val="ru-RU"/>
              </w:rPr>
              <w:t>/2026-19658</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USA</w:t>
            </w:r>
            <w:r w:rsidRPr="00F42033">
              <w:rPr>
                <w:rFonts w:ascii="Times New Roman" w:eastAsia="Times New Roman" w:hAnsi="Times New Roman"/>
                <w:sz w:val="20"/>
                <w:lang w:val="ru-RU"/>
              </w:rPr>
              <w:t>/26_05037_00_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10E59F02" w14:textId="697D63AB" w:rsidR="00F42033" w:rsidRPr="00A341B9" w:rsidRDefault="00F42033" w:rsidP="00F42033">
            <w:pPr>
              <w:rPr>
                <w:lang w:val="ru-RU"/>
              </w:rPr>
            </w:pPr>
            <w:r>
              <w:rPr>
                <w:lang w:val="ru-RU"/>
              </w:rPr>
              <w:t>-</w:t>
            </w:r>
          </w:p>
        </w:tc>
      </w:tr>
      <w:tr w:rsidR="00F42033" w:rsidRPr="00F42033" w14:paraId="3AD41327" w14:textId="77777777" w:rsidTr="00B14C4E">
        <w:trPr>
          <w:gridAfter w:val="2"/>
          <w:wAfter w:w="4365" w:type="dxa"/>
        </w:trPr>
        <w:tc>
          <w:tcPr>
            <w:tcW w:w="817" w:type="dxa"/>
            <w:vMerge/>
            <w:tcBorders>
              <w:left w:val="single" w:sz="8" w:space="0" w:color="000000"/>
              <w:right w:val="single" w:sz="8" w:space="0" w:color="000000"/>
            </w:tcBorders>
          </w:tcPr>
          <w:p w14:paraId="64557C10"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855385" w14:textId="082A683C" w:rsidR="00F42033" w:rsidRPr="00A341B9" w:rsidRDefault="00F42033" w:rsidP="00F42033">
            <w:pPr>
              <w:rPr>
                <w:lang w:val="ru-RU"/>
              </w:rPr>
            </w:pPr>
            <w:r>
              <w:rPr>
                <w:rFonts w:ascii="Times New Roman" w:eastAsia="Times New Roman" w:hAnsi="Times New Roman"/>
                <w:sz w:val="20"/>
              </w:rPr>
              <w:t>28/09/26</w:t>
            </w:r>
          </w:p>
        </w:tc>
        <w:tc>
          <w:tcPr>
            <w:tcW w:w="5670" w:type="dxa"/>
            <w:tcBorders>
              <w:top w:val="single" w:sz="8" w:space="0" w:color="000000"/>
              <w:left w:val="single" w:sz="8" w:space="0" w:color="000000"/>
              <w:bottom w:val="single" w:sz="8" w:space="0" w:color="000000"/>
              <w:right w:val="single" w:sz="8" w:space="0" w:color="000000"/>
            </w:tcBorders>
          </w:tcPr>
          <w:p w14:paraId="1BE1E9C3" w14:textId="5DED84BD" w:rsidR="00F42033" w:rsidRPr="00A341B9" w:rsidRDefault="00F42033" w:rsidP="00F42033">
            <w:pPr>
              <w:rPr>
                <w:lang w:val="ru-RU"/>
              </w:rPr>
            </w:pPr>
            <w:r w:rsidRPr="00F42033">
              <w:rPr>
                <w:rFonts w:ascii="Times New Roman" w:eastAsia="Times New Roman" w:hAnsi="Times New Roman"/>
                <w:sz w:val="20"/>
                <w:lang w:val="ru-RU"/>
              </w:rPr>
              <w:t xml:space="preserve">Красящие вещества растительного или животного происхождения (включая красящие экстракты, но исключая сажу животного происхождения), независимо от их химического состава; препараты, указанные в Примечании 3 к настоящей главе, на основе красящих веществ растительного или животного происхождения (код(ы) ТН ВЭД: 3203); Пищевые технологии (коды </w:t>
            </w:r>
            <w:r>
              <w:rPr>
                <w:rFonts w:ascii="Times New Roman" w:eastAsia="Times New Roman" w:hAnsi="Times New Roman"/>
                <w:sz w:val="20"/>
              </w:rPr>
              <w:t>ICS</w:t>
            </w:r>
            <w:r w:rsidRPr="00F42033">
              <w:rPr>
                <w:rFonts w:ascii="Times New Roman" w:eastAsia="Times New Roman" w:hAnsi="Times New Roman"/>
                <w:sz w:val="20"/>
                <w:lang w:val="ru-RU"/>
              </w:rPr>
              <w:t>): 67)</w:t>
            </w:r>
          </w:p>
        </w:tc>
        <w:tc>
          <w:tcPr>
            <w:tcW w:w="4365" w:type="dxa"/>
            <w:vMerge/>
            <w:tcBorders>
              <w:left w:val="single" w:sz="8" w:space="0" w:color="000000"/>
              <w:right w:val="single" w:sz="8" w:space="0" w:color="000000"/>
            </w:tcBorders>
          </w:tcPr>
          <w:p w14:paraId="44D1AC84" w14:textId="77777777" w:rsidR="00F42033" w:rsidRPr="00A341B9" w:rsidRDefault="00F42033" w:rsidP="00F42033">
            <w:pPr>
              <w:rPr>
                <w:lang w:val="ru-RU"/>
              </w:rPr>
            </w:pPr>
          </w:p>
        </w:tc>
      </w:tr>
      <w:tr w:rsidR="00F42033" w:rsidRPr="003E67CD" w14:paraId="4F20A3F0"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E5D57BA"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DFB4679" w14:textId="7C0A1DF8" w:rsidR="00F42033" w:rsidRPr="00A341B9" w:rsidRDefault="00F42033" w:rsidP="00F42033">
            <w:pPr>
              <w:rPr>
                <w:lang w:val="ru-RU"/>
              </w:rPr>
            </w:pPr>
            <w:r>
              <w:rPr>
                <w:rFonts w:ascii="Times New Roman" w:eastAsia="Times New Roman" w:hAnsi="Times New Roman"/>
                <w:sz w:val="20"/>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BCB69DF" w14:textId="2B2C9C85" w:rsidR="00F42033" w:rsidRPr="00C545E4" w:rsidRDefault="00F42033" w:rsidP="00F42033">
            <w:pPr>
              <w:pStyle w:val="aff8"/>
            </w:pPr>
            <w:r>
              <w:rPr>
                <w:sz w:val="20"/>
              </w:rPr>
              <w:t>Управление по контролю за продуктами и лекарствами (FDA или мы) объявляет, что компания Doehler GmbH, генеральный директор Hogan Lovells Cadwalader, подала ходатайство о внесении изменений в наши правила по добавлению красителей, чтобы обеспечить безопасное использование сульфата кальция в различных пищевых продуктах в соответствии с надлежащей производственной практикой.. Петиция о добавлении цвета была подана 10 сентября 2026 года.</w:t>
            </w:r>
          </w:p>
        </w:tc>
        <w:tc>
          <w:tcPr>
            <w:tcW w:w="4365" w:type="dxa"/>
            <w:vMerge/>
            <w:tcBorders>
              <w:left w:val="single" w:sz="8" w:space="0" w:color="000000"/>
              <w:bottom w:val="single" w:sz="8" w:space="0" w:color="000000"/>
              <w:right w:val="single" w:sz="8" w:space="0" w:color="000000"/>
            </w:tcBorders>
          </w:tcPr>
          <w:p w14:paraId="05A968A8" w14:textId="77777777" w:rsidR="00F42033" w:rsidRPr="00A341B9" w:rsidRDefault="00F42033" w:rsidP="00F42033">
            <w:pPr>
              <w:rPr>
                <w:lang w:val="ru-RU"/>
              </w:rPr>
            </w:pPr>
          </w:p>
        </w:tc>
      </w:tr>
      <w:tr w:rsidR="00F42033" w:rsidRPr="00890821" w14:paraId="5A8BD2FF"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3A982AF4" w14:textId="2E2B1061"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70</w:t>
            </w:r>
          </w:p>
        </w:tc>
        <w:tc>
          <w:tcPr>
            <w:tcW w:w="2410" w:type="dxa"/>
            <w:tcBorders>
              <w:top w:val="single" w:sz="8" w:space="0" w:color="000000"/>
              <w:left w:val="single" w:sz="8" w:space="0" w:color="000000"/>
              <w:bottom w:val="single" w:sz="8" w:space="0" w:color="000000"/>
              <w:right w:val="single" w:sz="8" w:space="0" w:color="000000"/>
            </w:tcBorders>
          </w:tcPr>
          <w:p w14:paraId="7AB4A116" w14:textId="025DDDE0" w:rsidR="00F42033" w:rsidRPr="00890821" w:rsidRDefault="00F42033" w:rsidP="00F42033">
            <w:r>
              <w:rPr>
                <w:rFonts w:ascii="Times New Roman" w:eastAsia="Times New Roman" w:hAnsi="Times New Roman"/>
                <w:sz w:val="20"/>
              </w:rPr>
              <w:t>G/SPS/N/EU/941/Add.1</w:t>
            </w:r>
          </w:p>
        </w:tc>
        <w:tc>
          <w:tcPr>
            <w:tcW w:w="5670" w:type="dxa"/>
            <w:tcBorders>
              <w:top w:val="single" w:sz="8" w:space="0" w:color="000000"/>
              <w:left w:val="single" w:sz="8" w:space="0" w:color="000000"/>
              <w:bottom w:val="single" w:sz="8" w:space="0" w:color="000000"/>
              <w:right w:val="single" w:sz="8" w:space="0" w:color="000000"/>
            </w:tcBorders>
          </w:tcPr>
          <w:p w14:paraId="7E94D002" w14:textId="661580A9" w:rsidR="00F42033" w:rsidRPr="00890821" w:rsidRDefault="00F42033" w:rsidP="00F42033">
            <w:pPr>
              <w:rPr>
                <w:b/>
                <w:bCs/>
                <w:lang w:val="ru-RU"/>
              </w:rPr>
            </w:pPr>
            <w:r w:rsidRPr="00F42033">
              <w:rPr>
                <w:rFonts w:ascii="Times New Roman" w:eastAsia="Times New Roman" w:hAnsi="Times New Roman"/>
                <w:sz w:val="20"/>
                <w:lang w:val="ru-RU"/>
              </w:rPr>
              <w:t>Нижеследующее сообщение, полученное 29 сентября 2026 года, распространяется по просьбе делегации Европейского союза.</w:t>
            </w:r>
            <w:r w:rsidRPr="00F42033">
              <w:rPr>
                <w:rFonts w:ascii="Times New Roman" w:eastAsia="Times New Roman" w:hAnsi="Times New Roman"/>
                <w:sz w:val="20"/>
                <w:lang w:val="ru-RU"/>
              </w:rPr>
              <w:br/>
              <w:t>Уведомление о принятии, публикации или вступлении в силу регламента</w:t>
            </w:r>
          </w:p>
        </w:tc>
        <w:tc>
          <w:tcPr>
            <w:tcW w:w="4365" w:type="dxa"/>
            <w:vMerge w:val="restart"/>
            <w:tcBorders>
              <w:top w:val="single" w:sz="8" w:space="0" w:color="000000"/>
              <w:left w:val="single" w:sz="8" w:space="0" w:color="000000"/>
              <w:right w:val="single" w:sz="8" w:space="0" w:color="000000"/>
            </w:tcBorders>
          </w:tcPr>
          <w:p w14:paraId="2DFCE938" w14:textId="25DE8E8B" w:rsidR="00F42033" w:rsidRPr="00890821" w:rsidRDefault="00F42033" w:rsidP="00F42033">
            <w:pPr>
              <w:rPr>
                <w:lang w:val="ru-RU"/>
              </w:rPr>
            </w:pPr>
            <w:r>
              <w:rPr>
                <w:lang w:val="ru-RU"/>
              </w:rPr>
              <w:t>-</w:t>
            </w:r>
          </w:p>
        </w:tc>
      </w:tr>
      <w:tr w:rsidR="00F42033" w:rsidRPr="00A950D6" w14:paraId="71728912" w14:textId="77777777" w:rsidTr="00B14C4E">
        <w:trPr>
          <w:gridAfter w:val="2"/>
          <w:wAfter w:w="4365" w:type="dxa"/>
        </w:trPr>
        <w:tc>
          <w:tcPr>
            <w:tcW w:w="817" w:type="dxa"/>
            <w:vMerge/>
            <w:tcBorders>
              <w:left w:val="single" w:sz="8" w:space="0" w:color="000000"/>
              <w:right w:val="single" w:sz="8" w:space="0" w:color="000000"/>
            </w:tcBorders>
          </w:tcPr>
          <w:p w14:paraId="11D6DBE4" w14:textId="77777777" w:rsidR="00F42033" w:rsidRPr="00890821"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ABE6B81" w14:textId="61F5CCA1" w:rsidR="00F42033" w:rsidRPr="00890821" w:rsidRDefault="00F42033" w:rsidP="00F42033">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762F1E1C" w14:textId="2DB82949" w:rsidR="00F42033" w:rsidRPr="00890821" w:rsidRDefault="00F42033" w:rsidP="00F42033">
            <w:pPr>
              <w:rPr>
                <w:lang w:val="kk-KZ"/>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08A307E5" w14:textId="77777777" w:rsidR="00F42033" w:rsidRPr="00890821" w:rsidRDefault="00F42033" w:rsidP="00F42033"/>
        </w:tc>
      </w:tr>
      <w:tr w:rsidR="00F42033" w:rsidRPr="00A950D6" w14:paraId="47FF025F"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7173B554" w14:textId="77777777" w:rsidR="00F42033" w:rsidRPr="00890821"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F00426F" w14:textId="0D14A579" w:rsidR="00F42033" w:rsidRPr="00890821" w:rsidRDefault="00F42033" w:rsidP="00F42033">
            <w:r>
              <w:rPr>
                <w:rFonts w:ascii="Times New Roman" w:eastAsia="Times New Roman" w:hAnsi="Times New Roman"/>
                <w:sz w:val="20"/>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801A452" w14:textId="6C1CBF2A" w:rsidR="00F42033" w:rsidRPr="00890821" w:rsidRDefault="00F42033" w:rsidP="00F4203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0209AB58" w14:textId="77777777" w:rsidR="00F42033" w:rsidRPr="00890821" w:rsidRDefault="00F42033" w:rsidP="00F42033"/>
        </w:tc>
      </w:tr>
      <w:tr w:rsidR="00F42033" w:rsidRPr="0016159A" w14:paraId="7C2FB2B4"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1B1EEDE6" w14:textId="7C2F7C25"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71</w:t>
            </w:r>
          </w:p>
        </w:tc>
        <w:tc>
          <w:tcPr>
            <w:tcW w:w="2410" w:type="dxa"/>
            <w:tcBorders>
              <w:top w:val="single" w:sz="8" w:space="0" w:color="000000"/>
              <w:left w:val="single" w:sz="8" w:space="0" w:color="000000"/>
              <w:bottom w:val="single" w:sz="8" w:space="0" w:color="000000"/>
              <w:right w:val="single" w:sz="8" w:space="0" w:color="000000"/>
            </w:tcBorders>
          </w:tcPr>
          <w:p w14:paraId="0C9950EC" w14:textId="35988BC1" w:rsidR="00F42033" w:rsidRPr="0016159A" w:rsidRDefault="00F42033" w:rsidP="00F42033">
            <w:r>
              <w:rPr>
                <w:rFonts w:ascii="Times New Roman" w:eastAsia="Times New Roman" w:hAnsi="Times New Roman"/>
                <w:sz w:val="20"/>
              </w:rPr>
              <w:t>G/SPS/N/JPN/1432</w:t>
            </w:r>
          </w:p>
        </w:tc>
        <w:tc>
          <w:tcPr>
            <w:tcW w:w="5670" w:type="dxa"/>
            <w:tcBorders>
              <w:top w:val="single" w:sz="8" w:space="0" w:color="000000"/>
              <w:left w:val="single" w:sz="8" w:space="0" w:color="000000"/>
              <w:bottom w:val="single" w:sz="8" w:space="0" w:color="000000"/>
              <w:right w:val="single" w:sz="8" w:space="0" w:color="000000"/>
            </w:tcBorders>
          </w:tcPr>
          <w:p w14:paraId="70C22255" w14:textId="38364C99" w:rsidR="00F42033" w:rsidRPr="0016159A" w:rsidRDefault="00F42033" w:rsidP="00F42033">
            <w:pPr>
              <w:rPr>
                <w:lang w:val="ru-RU"/>
              </w:rPr>
            </w:pPr>
            <w:r w:rsidRPr="00F42033">
              <w:rPr>
                <w:rFonts w:ascii="Times New Roman" w:eastAsia="Times New Roman" w:hAnsi="Times New Roman"/>
                <w:sz w:val="20"/>
                <w:lang w:val="ru-RU"/>
              </w:rPr>
              <w:t>Предлагаемый пересмотр Постановления Министерства о спецификациях и стандартах кормов и кормовых добавок. Язык(ы): английский. Количество страниц: 1</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JPN</w:t>
            </w:r>
            <w:r w:rsidRPr="00F42033">
              <w:rPr>
                <w:rFonts w:ascii="Times New Roman" w:eastAsia="Times New Roman" w:hAnsi="Times New Roman"/>
                <w:sz w:val="20"/>
                <w:lang w:val="ru-RU"/>
              </w:rPr>
              <w:t>/26_05090_00_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62AC0459" w14:textId="6CD3A35A" w:rsidR="00F42033" w:rsidRPr="0016159A" w:rsidRDefault="00F42033" w:rsidP="00F42033">
            <w:pPr>
              <w:rPr>
                <w:lang w:val="ru-RU"/>
              </w:rPr>
            </w:pPr>
            <w:r>
              <w:rPr>
                <w:lang w:val="ru-RU"/>
              </w:rPr>
              <w:t>-</w:t>
            </w:r>
          </w:p>
        </w:tc>
      </w:tr>
      <w:tr w:rsidR="00F42033" w:rsidRPr="00F42033" w14:paraId="2F477635" w14:textId="77777777" w:rsidTr="00B14C4E">
        <w:trPr>
          <w:gridAfter w:val="2"/>
          <w:wAfter w:w="4365" w:type="dxa"/>
        </w:trPr>
        <w:tc>
          <w:tcPr>
            <w:tcW w:w="817" w:type="dxa"/>
            <w:vMerge/>
            <w:tcBorders>
              <w:left w:val="single" w:sz="8" w:space="0" w:color="000000"/>
              <w:right w:val="single" w:sz="8" w:space="0" w:color="000000"/>
            </w:tcBorders>
          </w:tcPr>
          <w:p w14:paraId="29B0F86A" w14:textId="77777777" w:rsidR="00F42033" w:rsidRPr="0016159A"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536B5A1" w14:textId="16254920" w:rsidR="00F42033" w:rsidRPr="0016159A" w:rsidRDefault="00F42033" w:rsidP="00F42033">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1EE2A108" w14:textId="2F73054D" w:rsidR="00F42033" w:rsidRPr="0016159A" w:rsidRDefault="00F42033" w:rsidP="00F42033">
            <w:pPr>
              <w:rPr>
                <w:lang w:val="ru-RU"/>
              </w:rPr>
            </w:pPr>
            <w:r w:rsidRPr="00F42033">
              <w:rPr>
                <w:rFonts w:ascii="Times New Roman" w:eastAsia="Times New Roman" w:hAnsi="Times New Roman"/>
                <w:sz w:val="20"/>
                <w:lang w:val="ru-RU"/>
              </w:rPr>
              <w:t>Гуанидиноуксусная кислота в качестве кормовой добавки</w:t>
            </w:r>
          </w:p>
        </w:tc>
        <w:tc>
          <w:tcPr>
            <w:tcW w:w="4365" w:type="dxa"/>
            <w:vMerge/>
            <w:tcBorders>
              <w:left w:val="single" w:sz="8" w:space="0" w:color="000000"/>
              <w:right w:val="single" w:sz="8" w:space="0" w:color="000000"/>
            </w:tcBorders>
          </w:tcPr>
          <w:p w14:paraId="77486494" w14:textId="77777777" w:rsidR="00F42033" w:rsidRPr="00F42033" w:rsidRDefault="00F42033" w:rsidP="00F42033">
            <w:pPr>
              <w:rPr>
                <w:lang w:val="ru-RU"/>
              </w:rPr>
            </w:pPr>
          </w:p>
        </w:tc>
      </w:tr>
      <w:tr w:rsidR="00F42033" w:rsidRPr="00F42033" w14:paraId="52091E4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20F2504E" w14:textId="77777777" w:rsidR="00F42033" w:rsidRPr="00F42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AFF7996" w14:textId="6A9F290C" w:rsidR="00F42033" w:rsidRPr="0016159A" w:rsidRDefault="00F42033" w:rsidP="00F42033">
            <w:pPr>
              <w:rPr>
                <w:lang w:val="ru-RU"/>
              </w:rPr>
            </w:pPr>
            <w:r>
              <w:rPr>
                <w:rFonts w:ascii="Times New Roman" w:eastAsia="Times New Roman" w:hAnsi="Times New Roman"/>
                <w:sz w:val="20"/>
              </w:rPr>
              <w:t>Япония</w:t>
            </w:r>
          </w:p>
        </w:tc>
        <w:tc>
          <w:tcPr>
            <w:tcW w:w="5670" w:type="dxa"/>
            <w:tcBorders>
              <w:top w:val="single" w:sz="8" w:space="0" w:color="000000"/>
              <w:left w:val="single" w:sz="8" w:space="0" w:color="000000"/>
              <w:bottom w:val="single" w:sz="8" w:space="0" w:color="000000"/>
              <w:right w:val="single" w:sz="8" w:space="0" w:color="000000"/>
            </w:tcBorders>
          </w:tcPr>
          <w:p w14:paraId="05E81A48" w14:textId="76F69589" w:rsidR="00F42033" w:rsidRPr="0016159A"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MAFF</w:t>
            </w:r>
            <w:r w:rsidRPr="00F42033">
              <w:rPr>
                <w:rFonts w:ascii="Times New Roman" w:eastAsia="Times New Roman" w:hAnsi="Times New Roman"/>
                <w:sz w:val="20"/>
                <w:lang w:val="ru-RU"/>
              </w:rPr>
              <w:t xml:space="preserve"> внесет поправки в стандарт на способ производства кормов в целом, предусмотренный в "Постановлении Министерства о технических требованиях и стандартах на корма и кормовые добавки" (Постановление № 35 Министерства сельского и лесного хозяйства от 24 июля 1976 года). Согласно этой поправке, гуанидиноуксусная кислота, импортируемая в Японию в качестве кормовой добавки, будет разрешена к использованию в кормах для свиней и всех кур, за исключением кур-несушек, в количестве не более 0,12%, что увеличит максимально допустимый уровень и расширит перечень разрешенных видов животных.</w:t>
            </w:r>
          </w:p>
        </w:tc>
        <w:tc>
          <w:tcPr>
            <w:tcW w:w="4365" w:type="dxa"/>
            <w:vMerge/>
            <w:tcBorders>
              <w:left w:val="single" w:sz="8" w:space="0" w:color="000000"/>
              <w:bottom w:val="single" w:sz="8" w:space="0" w:color="000000"/>
              <w:right w:val="single" w:sz="8" w:space="0" w:color="000000"/>
            </w:tcBorders>
          </w:tcPr>
          <w:p w14:paraId="3444E4C5" w14:textId="77777777" w:rsidR="00F42033" w:rsidRPr="00F42033" w:rsidRDefault="00F42033" w:rsidP="00F42033">
            <w:pPr>
              <w:rPr>
                <w:lang w:val="ru-RU"/>
              </w:rPr>
            </w:pPr>
          </w:p>
        </w:tc>
      </w:tr>
      <w:tr w:rsidR="00F42033" w:rsidRPr="0016159A" w14:paraId="148ED875"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4AB73039" w14:textId="45BA224B"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72</w:t>
            </w:r>
          </w:p>
        </w:tc>
        <w:tc>
          <w:tcPr>
            <w:tcW w:w="2410" w:type="dxa"/>
            <w:tcBorders>
              <w:top w:val="single" w:sz="8" w:space="0" w:color="000000"/>
              <w:left w:val="single" w:sz="8" w:space="0" w:color="000000"/>
              <w:bottom w:val="single" w:sz="8" w:space="0" w:color="000000"/>
              <w:right w:val="single" w:sz="8" w:space="0" w:color="000000"/>
            </w:tcBorders>
          </w:tcPr>
          <w:p w14:paraId="70C1CB07" w14:textId="215E90A6" w:rsidR="00F42033" w:rsidRPr="00F42033" w:rsidRDefault="00F42033" w:rsidP="00F42033">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G/SPS/N/KOR/844/Add.1</w:t>
            </w:r>
          </w:p>
        </w:tc>
        <w:tc>
          <w:tcPr>
            <w:tcW w:w="5670" w:type="dxa"/>
            <w:tcBorders>
              <w:top w:val="single" w:sz="8" w:space="0" w:color="000000"/>
              <w:left w:val="single" w:sz="8" w:space="0" w:color="000000"/>
              <w:bottom w:val="single" w:sz="8" w:space="0" w:color="000000"/>
              <w:right w:val="single" w:sz="8" w:space="0" w:color="000000"/>
            </w:tcBorders>
          </w:tcPr>
          <w:p w14:paraId="5596C0F4" w14:textId="43E001FA" w:rsidR="00F42033" w:rsidRPr="0016159A" w:rsidRDefault="00F42033" w:rsidP="00F42033">
            <w:pPr>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Нижеследующее сообщение, полученное 29 сентября 2026 года, распространяется по просьбе делегации Республики Корея.</w:t>
            </w:r>
            <w:r w:rsidRPr="00F42033">
              <w:rPr>
                <w:rFonts w:ascii="Times New Roman" w:eastAsia="Times New Roman" w:hAnsi="Times New Roman"/>
                <w:sz w:val="20"/>
                <w:lang w:val="ru-RU"/>
              </w:rPr>
              <w:br/>
              <w:t>Изменение содержания и/или сферы применения ранее представленного проекта регламента</w:t>
            </w:r>
          </w:p>
        </w:tc>
        <w:tc>
          <w:tcPr>
            <w:tcW w:w="4365" w:type="dxa"/>
            <w:vMerge w:val="restart"/>
            <w:tcBorders>
              <w:top w:val="single" w:sz="8" w:space="0" w:color="000000"/>
              <w:left w:val="single" w:sz="8" w:space="0" w:color="000000"/>
              <w:right w:val="single" w:sz="8" w:space="0" w:color="000000"/>
            </w:tcBorders>
          </w:tcPr>
          <w:p w14:paraId="137542C2" w14:textId="31D40875" w:rsidR="00F42033" w:rsidRPr="00A341B9" w:rsidRDefault="00F42033" w:rsidP="00F42033">
            <w:pPr>
              <w:rPr>
                <w:lang w:val="ru-RU"/>
              </w:rPr>
            </w:pPr>
            <w:r>
              <w:rPr>
                <w:lang w:val="ru-RU"/>
              </w:rPr>
              <w:t>-</w:t>
            </w:r>
          </w:p>
        </w:tc>
      </w:tr>
      <w:tr w:rsidR="00F42033" w:rsidRPr="003E67CD" w14:paraId="010A2F16" w14:textId="77777777" w:rsidTr="00B14C4E">
        <w:trPr>
          <w:gridAfter w:val="2"/>
          <w:wAfter w:w="4365" w:type="dxa"/>
        </w:trPr>
        <w:tc>
          <w:tcPr>
            <w:tcW w:w="817" w:type="dxa"/>
            <w:vMerge/>
            <w:tcBorders>
              <w:left w:val="single" w:sz="8" w:space="0" w:color="000000"/>
              <w:right w:val="single" w:sz="8" w:space="0" w:color="000000"/>
            </w:tcBorders>
          </w:tcPr>
          <w:p w14:paraId="265D26CE"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A67E95" w14:textId="03B8AD37" w:rsidR="00F42033" w:rsidRPr="00A341B9" w:rsidRDefault="00F42033" w:rsidP="00F42033">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3452FA7D" w14:textId="5ED9BED7" w:rsidR="00F42033" w:rsidRPr="00A341B9" w:rsidRDefault="00F42033" w:rsidP="00F42033">
            <w:pPr>
              <w:rPr>
                <w:lang w:val="ru-RU"/>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6E605783" w14:textId="77777777" w:rsidR="00F42033" w:rsidRPr="00A341B9" w:rsidRDefault="00F42033" w:rsidP="00F42033">
            <w:pPr>
              <w:rPr>
                <w:lang w:val="ru-RU"/>
              </w:rPr>
            </w:pPr>
          </w:p>
        </w:tc>
      </w:tr>
      <w:tr w:rsidR="00F42033" w:rsidRPr="003E67CD" w14:paraId="7E1D0306"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007034E5"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A9F182" w14:textId="627B3038" w:rsidR="00F42033" w:rsidRPr="00A341B9" w:rsidRDefault="00F42033" w:rsidP="00F42033">
            <w:pPr>
              <w:rPr>
                <w:lang w:val="ru-RU"/>
              </w:rPr>
            </w:pPr>
            <w:r>
              <w:rPr>
                <w:rFonts w:ascii="Times New Roman" w:eastAsia="Times New Roman" w:hAnsi="Times New Roman"/>
                <w:sz w:val="20"/>
              </w:rPr>
              <w:t>Корея, 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71A2EA88" w14:textId="2AF5C6B0" w:rsidR="00F42033" w:rsidRPr="007302E9"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120C54C7" w14:textId="77777777" w:rsidR="00F42033" w:rsidRPr="00A341B9" w:rsidRDefault="00F42033" w:rsidP="00F42033">
            <w:pPr>
              <w:rPr>
                <w:lang w:val="ru-RU"/>
              </w:rPr>
            </w:pPr>
          </w:p>
        </w:tc>
      </w:tr>
      <w:tr w:rsidR="00F42033" w:rsidRPr="00F42033" w14:paraId="7D46312A" w14:textId="77777777" w:rsidTr="00B14C4E">
        <w:trPr>
          <w:gridAfter w:val="2"/>
          <w:wAfter w:w="4365" w:type="dxa"/>
        </w:trPr>
        <w:tc>
          <w:tcPr>
            <w:tcW w:w="817" w:type="dxa"/>
            <w:vMerge w:val="restart"/>
            <w:tcBorders>
              <w:top w:val="single" w:sz="8" w:space="0" w:color="000000"/>
              <w:left w:val="single" w:sz="8" w:space="0" w:color="000000"/>
              <w:right w:val="single" w:sz="8" w:space="0" w:color="000000"/>
            </w:tcBorders>
          </w:tcPr>
          <w:p w14:paraId="2DC37FB3" w14:textId="57FF8712"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73</w:t>
            </w:r>
          </w:p>
        </w:tc>
        <w:tc>
          <w:tcPr>
            <w:tcW w:w="2410" w:type="dxa"/>
            <w:tcBorders>
              <w:top w:val="single" w:sz="8" w:space="0" w:color="000000"/>
              <w:left w:val="single" w:sz="8" w:space="0" w:color="000000"/>
              <w:bottom w:val="single" w:sz="8" w:space="0" w:color="000000"/>
              <w:right w:val="single" w:sz="8" w:space="0" w:color="000000"/>
            </w:tcBorders>
          </w:tcPr>
          <w:p w14:paraId="4006C06E" w14:textId="297F1624" w:rsidR="00F42033" w:rsidRPr="00A341B9" w:rsidRDefault="00F42033" w:rsidP="00F42033">
            <w:pPr>
              <w:rPr>
                <w:lang w:val="ru-RU"/>
              </w:rPr>
            </w:pPr>
            <w:r>
              <w:rPr>
                <w:rFonts w:ascii="Times New Roman" w:eastAsia="Times New Roman" w:hAnsi="Times New Roman"/>
                <w:sz w:val="20"/>
              </w:rPr>
              <w:t>G/SPS/N/MDA/36</w:t>
            </w:r>
          </w:p>
        </w:tc>
        <w:tc>
          <w:tcPr>
            <w:tcW w:w="5670" w:type="dxa"/>
            <w:tcBorders>
              <w:top w:val="single" w:sz="8" w:space="0" w:color="000000"/>
              <w:left w:val="single" w:sz="8" w:space="0" w:color="000000"/>
              <w:bottom w:val="single" w:sz="8" w:space="0" w:color="000000"/>
              <w:right w:val="single" w:sz="8" w:space="0" w:color="000000"/>
            </w:tcBorders>
          </w:tcPr>
          <w:p w14:paraId="5E1123F6" w14:textId="0B81234C" w:rsidR="00F42033" w:rsidRPr="00021B2B" w:rsidRDefault="00F42033" w:rsidP="00F42033">
            <w:pPr>
              <w:rPr>
                <w:lang w:val="ru-RU"/>
              </w:rPr>
            </w:pPr>
            <w:r w:rsidRPr="00F42033">
              <w:rPr>
                <w:rFonts w:ascii="Times New Roman" w:eastAsia="Times New Roman" w:hAnsi="Times New Roman"/>
                <w:sz w:val="20"/>
                <w:lang w:val="ru-RU"/>
              </w:rPr>
              <w:t>Проект приказа об утверждении некоторых защитных мер в отношении определенных продуктов животного происхождения, предназначенных для кормления животных и импортируемых из Украины. Язык(ы): румынский. Количество страниц: 2</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particip</w:t>
            </w:r>
            <w:r w:rsidRPr="00F42033">
              <w:rPr>
                <w:rFonts w:ascii="Times New Roman" w:eastAsia="Times New Roman" w:hAnsi="Times New Roman"/>
                <w:sz w:val="20"/>
                <w:lang w:val="ru-RU"/>
              </w:rPr>
              <w:t>.</w:t>
            </w:r>
            <w:r>
              <w:rPr>
                <w:rFonts w:ascii="Times New Roman" w:eastAsia="Times New Roman" w:hAnsi="Times New Roman"/>
                <w:sz w:val="20"/>
              </w:rPr>
              <w:t>gov</w:t>
            </w:r>
            <w:r w:rsidRPr="00F42033">
              <w:rPr>
                <w:rFonts w:ascii="Times New Roman" w:eastAsia="Times New Roman" w:hAnsi="Times New Roman"/>
                <w:sz w:val="20"/>
                <w:lang w:val="ru-RU"/>
              </w:rPr>
              <w:t>.</w:t>
            </w:r>
            <w:r>
              <w:rPr>
                <w:rFonts w:ascii="Times New Roman" w:eastAsia="Times New Roman" w:hAnsi="Times New Roman"/>
                <w:sz w:val="20"/>
              </w:rPr>
              <w:t>md</w:t>
            </w:r>
            <w:r w:rsidRPr="00F42033">
              <w:rPr>
                <w:rFonts w:ascii="Times New Roman" w:eastAsia="Times New Roman" w:hAnsi="Times New Roman"/>
                <w:sz w:val="20"/>
                <w:lang w:val="ru-RU"/>
              </w:rPr>
              <w:t>/</w:t>
            </w:r>
            <w:r>
              <w:rPr>
                <w:rFonts w:ascii="Times New Roman" w:eastAsia="Times New Roman" w:hAnsi="Times New Roman"/>
                <w:sz w:val="20"/>
              </w:rPr>
              <w:t>ro</w:t>
            </w:r>
            <w:r w:rsidRPr="00F42033">
              <w:rPr>
                <w:rFonts w:ascii="Times New Roman" w:eastAsia="Times New Roman" w:hAnsi="Times New Roman"/>
                <w:sz w:val="20"/>
                <w:lang w:val="ru-RU"/>
              </w:rPr>
              <w:t>/</w:t>
            </w:r>
            <w:r>
              <w:rPr>
                <w:rFonts w:ascii="Times New Roman" w:eastAsia="Times New Roman" w:hAnsi="Times New Roman"/>
                <w:sz w:val="20"/>
              </w:rPr>
              <w:t>document</w:t>
            </w:r>
            <w:r w:rsidRPr="00F42033">
              <w:rPr>
                <w:rFonts w:ascii="Times New Roman" w:eastAsia="Times New Roman" w:hAnsi="Times New Roman"/>
                <w:sz w:val="20"/>
                <w:lang w:val="ru-RU"/>
              </w:rPr>
              <w:t>/</w:t>
            </w:r>
            <w:r>
              <w:rPr>
                <w:rFonts w:ascii="Times New Roman" w:eastAsia="Times New Roman" w:hAnsi="Times New Roman"/>
                <w:sz w:val="20"/>
              </w:rPr>
              <w:t>stages</w:t>
            </w:r>
            <w:r w:rsidRPr="00F42033">
              <w:rPr>
                <w:rFonts w:ascii="Times New Roman" w:eastAsia="Times New Roman" w:hAnsi="Times New Roman"/>
                <w:sz w:val="20"/>
                <w:lang w:val="ru-RU"/>
              </w:rPr>
              <w:t>/</w:t>
            </w:r>
            <w:r>
              <w:rPr>
                <w:rFonts w:ascii="Times New Roman" w:eastAsia="Times New Roman" w:hAnsi="Times New Roman"/>
                <w:sz w:val="20"/>
              </w:rPr>
              <w:t>proiectului</w:t>
            </w:r>
            <w:r w:rsidRPr="00F42033">
              <w:rPr>
                <w:rFonts w:ascii="Times New Roman" w:eastAsia="Times New Roman" w:hAnsi="Times New Roman"/>
                <w:sz w:val="20"/>
                <w:lang w:val="ru-RU"/>
              </w:rPr>
              <w:t>-</w:t>
            </w:r>
            <w:r>
              <w:rPr>
                <w:rFonts w:ascii="Times New Roman" w:eastAsia="Times New Roman" w:hAnsi="Times New Roman"/>
                <w:sz w:val="20"/>
              </w:rPr>
              <w:t>de</w:t>
            </w:r>
            <w:r w:rsidRPr="00F42033">
              <w:rPr>
                <w:rFonts w:ascii="Times New Roman" w:eastAsia="Times New Roman" w:hAnsi="Times New Roman"/>
                <w:sz w:val="20"/>
                <w:lang w:val="ru-RU"/>
              </w:rPr>
              <w:t>-</w:t>
            </w:r>
            <w:r>
              <w:rPr>
                <w:rFonts w:ascii="Times New Roman" w:eastAsia="Times New Roman" w:hAnsi="Times New Roman"/>
                <w:sz w:val="20"/>
              </w:rPr>
              <w:t>ordin</w:t>
            </w:r>
            <w:r w:rsidRPr="00F42033">
              <w:rPr>
                <w:rFonts w:ascii="Times New Roman" w:eastAsia="Times New Roman" w:hAnsi="Times New Roman"/>
                <w:sz w:val="20"/>
                <w:lang w:val="ru-RU"/>
              </w:rPr>
              <w:t>-</w:t>
            </w:r>
            <w:r>
              <w:rPr>
                <w:rFonts w:ascii="Times New Roman" w:eastAsia="Times New Roman" w:hAnsi="Times New Roman"/>
                <w:sz w:val="20"/>
              </w:rPr>
              <w:t>cu</w:t>
            </w:r>
            <w:r w:rsidRPr="00F42033">
              <w:rPr>
                <w:rFonts w:ascii="Times New Roman" w:eastAsia="Times New Roman" w:hAnsi="Times New Roman"/>
                <w:sz w:val="20"/>
                <w:lang w:val="ru-RU"/>
              </w:rPr>
              <w:t>-</w:t>
            </w:r>
            <w:r>
              <w:rPr>
                <w:rFonts w:ascii="Times New Roman" w:eastAsia="Times New Roman" w:hAnsi="Times New Roman"/>
                <w:sz w:val="20"/>
              </w:rPr>
              <w:t>privind</w:t>
            </w:r>
            <w:r w:rsidRPr="00F42033">
              <w:rPr>
                <w:rFonts w:ascii="Times New Roman" w:eastAsia="Times New Roman" w:hAnsi="Times New Roman"/>
                <w:sz w:val="20"/>
                <w:lang w:val="ru-RU"/>
              </w:rPr>
              <w:t>-</w:t>
            </w:r>
            <w:r>
              <w:rPr>
                <w:rFonts w:ascii="Times New Roman" w:eastAsia="Times New Roman" w:hAnsi="Times New Roman"/>
                <w:sz w:val="20"/>
              </w:rPr>
              <w:t>anumite</w:t>
            </w:r>
            <w:r w:rsidRPr="00F42033">
              <w:rPr>
                <w:rFonts w:ascii="Times New Roman" w:eastAsia="Times New Roman" w:hAnsi="Times New Roman"/>
                <w:sz w:val="20"/>
                <w:lang w:val="ru-RU"/>
              </w:rPr>
              <w:t>-</w:t>
            </w:r>
            <w:r>
              <w:rPr>
                <w:rFonts w:ascii="Times New Roman" w:eastAsia="Times New Roman" w:hAnsi="Times New Roman"/>
                <w:sz w:val="20"/>
              </w:rPr>
              <w:t>masuri</w:t>
            </w:r>
            <w:r w:rsidRPr="00F42033">
              <w:rPr>
                <w:rFonts w:ascii="Times New Roman" w:eastAsia="Times New Roman" w:hAnsi="Times New Roman"/>
                <w:sz w:val="20"/>
                <w:lang w:val="ru-RU"/>
              </w:rPr>
              <w:t>-</w:t>
            </w:r>
            <w:r>
              <w:rPr>
                <w:rFonts w:ascii="Times New Roman" w:eastAsia="Times New Roman" w:hAnsi="Times New Roman"/>
                <w:sz w:val="20"/>
              </w:rPr>
              <w:t>de</w:t>
            </w:r>
            <w:r w:rsidRPr="00F42033">
              <w:rPr>
                <w:rFonts w:ascii="Times New Roman" w:eastAsia="Times New Roman" w:hAnsi="Times New Roman"/>
                <w:sz w:val="20"/>
                <w:lang w:val="ru-RU"/>
              </w:rPr>
              <w:t>-</w:t>
            </w:r>
            <w:r>
              <w:rPr>
                <w:rFonts w:ascii="Times New Roman" w:eastAsia="Times New Roman" w:hAnsi="Times New Roman"/>
                <w:sz w:val="20"/>
              </w:rPr>
              <w:t>protectie</w:t>
            </w:r>
            <w:r w:rsidRPr="00F42033">
              <w:rPr>
                <w:rFonts w:ascii="Times New Roman" w:eastAsia="Times New Roman" w:hAnsi="Times New Roman"/>
                <w:sz w:val="20"/>
                <w:lang w:val="ru-RU"/>
              </w:rPr>
              <w:t>-</w:t>
            </w:r>
            <w:r>
              <w:rPr>
                <w:rFonts w:ascii="Times New Roman" w:eastAsia="Times New Roman" w:hAnsi="Times New Roman"/>
                <w:sz w:val="20"/>
              </w:rPr>
              <w:t>referitoare</w:t>
            </w:r>
            <w:r w:rsidRPr="00F42033">
              <w:rPr>
                <w:rFonts w:ascii="Times New Roman" w:eastAsia="Times New Roman" w:hAnsi="Times New Roman"/>
                <w:sz w:val="20"/>
                <w:lang w:val="ru-RU"/>
              </w:rPr>
              <w:t>-</w:t>
            </w:r>
            <w:r>
              <w:rPr>
                <w:rFonts w:ascii="Times New Roman" w:eastAsia="Times New Roman" w:hAnsi="Times New Roman"/>
                <w:sz w:val="20"/>
              </w:rPr>
              <w:t>la</w:t>
            </w:r>
            <w:r w:rsidRPr="00F42033">
              <w:rPr>
                <w:rFonts w:ascii="Times New Roman" w:eastAsia="Times New Roman" w:hAnsi="Times New Roman"/>
                <w:sz w:val="20"/>
                <w:lang w:val="ru-RU"/>
              </w:rPr>
              <w:t>-</w:t>
            </w:r>
            <w:r>
              <w:rPr>
                <w:rFonts w:ascii="Times New Roman" w:eastAsia="Times New Roman" w:hAnsi="Times New Roman"/>
                <w:sz w:val="20"/>
              </w:rPr>
              <w:t>unele</w:t>
            </w:r>
            <w:r w:rsidRPr="00F42033">
              <w:rPr>
                <w:rFonts w:ascii="Times New Roman" w:eastAsia="Times New Roman" w:hAnsi="Times New Roman"/>
                <w:sz w:val="20"/>
                <w:lang w:val="ru-RU"/>
              </w:rPr>
              <w:t>-</w:t>
            </w:r>
            <w:r>
              <w:rPr>
                <w:rFonts w:ascii="Times New Roman" w:eastAsia="Times New Roman" w:hAnsi="Times New Roman"/>
                <w:sz w:val="20"/>
              </w:rPr>
              <w:t>produse</w:t>
            </w:r>
            <w:r w:rsidRPr="00F42033">
              <w:rPr>
                <w:rFonts w:ascii="Times New Roman" w:eastAsia="Times New Roman" w:hAnsi="Times New Roman"/>
                <w:sz w:val="20"/>
                <w:lang w:val="ru-RU"/>
              </w:rPr>
              <w:t>-</w:t>
            </w:r>
            <w:r>
              <w:rPr>
                <w:rFonts w:ascii="Times New Roman" w:eastAsia="Times New Roman" w:hAnsi="Times New Roman"/>
                <w:sz w:val="20"/>
              </w:rPr>
              <w:t>de</w:t>
            </w:r>
            <w:r w:rsidRPr="00F42033">
              <w:rPr>
                <w:rFonts w:ascii="Times New Roman" w:eastAsia="Times New Roman" w:hAnsi="Times New Roman"/>
                <w:sz w:val="20"/>
                <w:lang w:val="ru-RU"/>
              </w:rPr>
              <w:t>-</w:t>
            </w:r>
            <w:r>
              <w:rPr>
                <w:rFonts w:ascii="Times New Roman" w:eastAsia="Times New Roman" w:hAnsi="Times New Roman"/>
                <w:sz w:val="20"/>
              </w:rPr>
              <w:t>origine</w:t>
            </w:r>
            <w:r w:rsidRPr="00F42033">
              <w:rPr>
                <w:rFonts w:ascii="Times New Roman" w:eastAsia="Times New Roman" w:hAnsi="Times New Roman"/>
                <w:sz w:val="20"/>
                <w:lang w:val="ru-RU"/>
              </w:rPr>
              <w:t>-</w:t>
            </w:r>
            <w:r>
              <w:rPr>
                <w:rFonts w:ascii="Times New Roman" w:eastAsia="Times New Roman" w:hAnsi="Times New Roman"/>
                <w:sz w:val="20"/>
              </w:rPr>
              <w:t>animala</w:t>
            </w:r>
            <w:r w:rsidRPr="00F42033">
              <w:rPr>
                <w:rFonts w:ascii="Times New Roman" w:eastAsia="Times New Roman" w:hAnsi="Times New Roman"/>
                <w:sz w:val="20"/>
                <w:lang w:val="ru-RU"/>
              </w:rPr>
              <w:t>-</w:t>
            </w:r>
            <w:r>
              <w:rPr>
                <w:rFonts w:ascii="Times New Roman" w:eastAsia="Times New Roman" w:hAnsi="Times New Roman"/>
                <w:sz w:val="20"/>
              </w:rPr>
              <w:t>destinate</w:t>
            </w:r>
            <w:r w:rsidRPr="00F42033">
              <w:rPr>
                <w:rFonts w:ascii="Times New Roman" w:eastAsia="Times New Roman" w:hAnsi="Times New Roman"/>
                <w:sz w:val="20"/>
                <w:lang w:val="ru-RU"/>
              </w:rPr>
              <w:t>-</w:t>
            </w:r>
            <w:r>
              <w:rPr>
                <w:rFonts w:ascii="Times New Roman" w:eastAsia="Times New Roman" w:hAnsi="Times New Roman"/>
                <w:sz w:val="20"/>
              </w:rPr>
              <w:t>alimentatiei</w:t>
            </w:r>
            <w:r w:rsidRPr="00F42033">
              <w:rPr>
                <w:rFonts w:ascii="Times New Roman" w:eastAsia="Times New Roman" w:hAnsi="Times New Roman"/>
                <w:sz w:val="20"/>
                <w:lang w:val="ru-RU"/>
              </w:rPr>
              <w:t>-</w:t>
            </w:r>
            <w:r>
              <w:rPr>
                <w:rFonts w:ascii="Times New Roman" w:eastAsia="Times New Roman" w:hAnsi="Times New Roman"/>
                <w:sz w:val="20"/>
              </w:rPr>
              <w:t>animalelor</w:t>
            </w:r>
            <w:r w:rsidRPr="00F42033">
              <w:rPr>
                <w:rFonts w:ascii="Times New Roman" w:eastAsia="Times New Roman" w:hAnsi="Times New Roman"/>
                <w:sz w:val="20"/>
                <w:lang w:val="ru-RU"/>
              </w:rPr>
              <w:t>-</w:t>
            </w:r>
            <w:r>
              <w:rPr>
                <w:rFonts w:ascii="Times New Roman" w:eastAsia="Times New Roman" w:hAnsi="Times New Roman"/>
                <w:sz w:val="20"/>
              </w:rPr>
              <w:t>si</w:t>
            </w:r>
            <w:r w:rsidRPr="00F42033">
              <w:rPr>
                <w:rFonts w:ascii="Times New Roman" w:eastAsia="Times New Roman" w:hAnsi="Times New Roman"/>
                <w:sz w:val="20"/>
                <w:lang w:val="ru-RU"/>
              </w:rPr>
              <w:t>-</w:t>
            </w:r>
            <w:r>
              <w:rPr>
                <w:rFonts w:ascii="Times New Roman" w:eastAsia="Times New Roman" w:hAnsi="Times New Roman"/>
                <w:sz w:val="20"/>
              </w:rPr>
              <w:t>importate</w:t>
            </w:r>
            <w:r w:rsidRPr="00F42033">
              <w:rPr>
                <w:rFonts w:ascii="Times New Roman" w:eastAsia="Times New Roman" w:hAnsi="Times New Roman"/>
                <w:sz w:val="20"/>
                <w:lang w:val="ru-RU"/>
              </w:rPr>
              <w:t>-</w:t>
            </w:r>
            <w:r>
              <w:rPr>
                <w:rFonts w:ascii="Times New Roman" w:eastAsia="Times New Roman" w:hAnsi="Times New Roman"/>
                <w:sz w:val="20"/>
              </w:rPr>
              <w:t>din</w:t>
            </w:r>
            <w:r w:rsidRPr="00F42033">
              <w:rPr>
                <w:rFonts w:ascii="Times New Roman" w:eastAsia="Times New Roman" w:hAnsi="Times New Roman"/>
                <w:sz w:val="20"/>
                <w:lang w:val="ru-RU"/>
              </w:rPr>
              <w:t>-</w:t>
            </w:r>
            <w:r>
              <w:rPr>
                <w:rFonts w:ascii="Times New Roman" w:eastAsia="Times New Roman" w:hAnsi="Times New Roman"/>
                <w:sz w:val="20"/>
              </w:rPr>
              <w:t>ucraina</w:t>
            </w:r>
            <w:r w:rsidRPr="00F42033">
              <w:rPr>
                <w:rFonts w:ascii="Times New Roman" w:eastAsia="Times New Roman" w:hAnsi="Times New Roman"/>
                <w:sz w:val="20"/>
                <w:lang w:val="ru-RU"/>
              </w:rPr>
              <w:t>/16729</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MDA</w:t>
            </w:r>
            <w:r w:rsidRPr="00F42033">
              <w:rPr>
                <w:rFonts w:ascii="Times New Roman" w:eastAsia="Times New Roman" w:hAnsi="Times New Roman"/>
                <w:sz w:val="20"/>
                <w:lang w:val="ru-RU"/>
              </w:rPr>
              <w:t>/26_05104_00_</w:t>
            </w:r>
            <w:r>
              <w:rPr>
                <w:rFonts w:ascii="Times New Roman" w:eastAsia="Times New Roman" w:hAnsi="Times New Roman"/>
                <w:sz w:val="20"/>
              </w:rPr>
              <w:t>e</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529D72B3" w14:textId="71344330" w:rsidR="00F42033" w:rsidRPr="00A341B9" w:rsidRDefault="00F42033" w:rsidP="00F42033">
            <w:pPr>
              <w:rPr>
                <w:lang w:val="ru-RU"/>
              </w:rPr>
            </w:pPr>
            <w:r>
              <w:rPr>
                <w:rFonts w:ascii="Times New Roman" w:eastAsia="Times New Roman" w:hAnsi="Times New Roman"/>
                <w:sz w:val="20"/>
              </w:rPr>
              <w:t>31/10/26</w:t>
            </w:r>
          </w:p>
        </w:tc>
      </w:tr>
      <w:tr w:rsidR="00F42033" w:rsidRPr="00F42033" w14:paraId="21E121D2" w14:textId="77777777" w:rsidTr="00B14C4E">
        <w:trPr>
          <w:gridAfter w:val="2"/>
          <w:wAfter w:w="4365" w:type="dxa"/>
        </w:trPr>
        <w:tc>
          <w:tcPr>
            <w:tcW w:w="817" w:type="dxa"/>
            <w:vMerge/>
            <w:tcBorders>
              <w:left w:val="single" w:sz="8" w:space="0" w:color="000000"/>
              <w:right w:val="single" w:sz="8" w:space="0" w:color="000000"/>
            </w:tcBorders>
          </w:tcPr>
          <w:p w14:paraId="17672E77"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C6E582E" w14:textId="7433C145" w:rsidR="00F42033" w:rsidRPr="00A341B9" w:rsidRDefault="00F42033" w:rsidP="00F42033">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6039CB74" w14:textId="008A69C8" w:rsidR="00F42033" w:rsidRPr="00A341B9" w:rsidRDefault="00F42033" w:rsidP="00F42033">
            <w:pPr>
              <w:rPr>
                <w:lang w:val="ru-RU"/>
              </w:rPr>
            </w:pPr>
            <w:r w:rsidRPr="00F42033">
              <w:rPr>
                <w:rFonts w:ascii="Times New Roman" w:eastAsia="Times New Roman" w:hAnsi="Times New Roman"/>
                <w:sz w:val="20"/>
                <w:lang w:val="ru-RU"/>
              </w:rPr>
              <w:t>Некоторые продукты животного происхождения, предназначенные для кормления животных, классифицируются по следующим тарифным позициям: Молоко и сливки, концентрированные или содержащие сахар или другие подсластители (код(ы) ТН ВЭД: 0402); Сыворотка, концентрированная или неконцентрированная, или содержащая сахар или другие подсластители; продукты, состоящие из натурального молока компоненты, содержащие или не содержащие сахар или другие подслащивающие вещества, в т.ч. (код ТН ВЭД: 0404); Препараты, используемые в кормлении животных (код ТН ВЭД: 2309)</w:t>
            </w:r>
          </w:p>
        </w:tc>
        <w:tc>
          <w:tcPr>
            <w:tcW w:w="4365" w:type="dxa"/>
            <w:vMerge/>
            <w:tcBorders>
              <w:left w:val="single" w:sz="8" w:space="0" w:color="000000"/>
              <w:right w:val="single" w:sz="8" w:space="0" w:color="000000"/>
            </w:tcBorders>
          </w:tcPr>
          <w:p w14:paraId="243F0CF7" w14:textId="77777777" w:rsidR="00F42033" w:rsidRPr="00A341B9" w:rsidRDefault="00F42033" w:rsidP="00F42033">
            <w:pPr>
              <w:rPr>
                <w:lang w:val="ru-RU"/>
              </w:rPr>
            </w:pPr>
          </w:p>
        </w:tc>
      </w:tr>
      <w:tr w:rsidR="00F42033" w:rsidRPr="00F42033" w14:paraId="7F2C9DCE" w14:textId="77777777" w:rsidTr="00B14C4E">
        <w:trPr>
          <w:gridAfter w:val="2"/>
          <w:wAfter w:w="4365" w:type="dxa"/>
        </w:trPr>
        <w:tc>
          <w:tcPr>
            <w:tcW w:w="817" w:type="dxa"/>
            <w:vMerge/>
            <w:tcBorders>
              <w:left w:val="single" w:sz="8" w:space="0" w:color="000000"/>
              <w:bottom w:val="single" w:sz="8" w:space="0" w:color="000000"/>
              <w:right w:val="single" w:sz="8" w:space="0" w:color="000000"/>
            </w:tcBorders>
          </w:tcPr>
          <w:p w14:paraId="45D45C5F"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E878E8" w14:textId="5908DEEB" w:rsidR="00F42033" w:rsidRPr="00A341B9" w:rsidRDefault="00F42033" w:rsidP="00F42033">
            <w:pPr>
              <w:rPr>
                <w:lang w:val="ru-RU"/>
              </w:rPr>
            </w:pPr>
            <w:r>
              <w:rPr>
                <w:rFonts w:ascii="Times New Roman" w:eastAsia="Times New Roman" w:hAnsi="Times New Roman"/>
                <w:sz w:val="20"/>
              </w:rPr>
              <w:t>Молдова, Республика Молдова</w:t>
            </w:r>
          </w:p>
        </w:tc>
        <w:tc>
          <w:tcPr>
            <w:tcW w:w="5670" w:type="dxa"/>
            <w:tcBorders>
              <w:top w:val="single" w:sz="8" w:space="0" w:color="000000"/>
              <w:left w:val="single" w:sz="8" w:space="0" w:color="000000"/>
              <w:bottom w:val="single" w:sz="8" w:space="0" w:color="000000"/>
              <w:right w:val="single" w:sz="8" w:space="0" w:color="000000"/>
            </w:tcBorders>
          </w:tcPr>
          <w:p w14:paraId="377358AA" w14:textId="445CBF3B" w:rsidR="00F42033" w:rsidRPr="00021B2B" w:rsidRDefault="00F42033" w:rsidP="00F42033">
            <w:pPr>
              <w:pStyle w:val="aff8"/>
            </w:pPr>
            <w:r>
              <w:rPr>
                <w:sz w:val="20"/>
              </w:rPr>
              <w:t>Проект Приказа устанавливает защитные меры в отношении некоторых продуктов животного происхождения, предназначенных для потребления животными и импортируемых из Украины, и переносит в национальное законодательство положения Директивы (ЕС) 2002/805, включая ограничительную меру: временный запрет или специальный разрешительный режим на ввоз сухого молока и сухих смесей, полученных из сухого молока для детского питания. корма для животных, происходящие из Украины; и обязанность отбора проб для выявления присутствия хлорамфеникола в каждой партии этого вида перед размещением на рынке. Закон направлен на защиту здоровья животных, обеспечение строгого механизма проверки соответствия, приведение правовой базы в соответствие с европейскими стандартами и облегчение международной торговли.</w:t>
            </w:r>
          </w:p>
        </w:tc>
        <w:tc>
          <w:tcPr>
            <w:tcW w:w="4365" w:type="dxa"/>
            <w:vMerge/>
            <w:tcBorders>
              <w:left w:val="single" w:sz="8" w:space="0" w:color="000000"/>
              <w:bottom w:val="single" w:sz="8" w:space="0" w:color="000000"/>
              <w:right w:val="single" w:sz="8" w:space="0" w:color="000000"/>
            </w:tcBorders>
          </w:tcPr>
          <w:p w14:paraId="5F1D3950" w14:textId="77777777" w:rsidR="00F42033" w:rsidRPr="00A341B9" w:rsidRDefault="00F42033" w:rsidP="00F42033">
            <w:pPr>
              <w:rPr>
                <w:lang w:val="ru-RU"/>
              </w:rPr>
            </w:pPr>
          </w:p>
        </w:tc>
      </w:tr>
      <w:tr w:rsidR="00F42033" w:rsidRPr="00021B2B" w14:paraId="072DF0B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4BE5E02" w14:textId="3A3C0337"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74</w:t>
            </w:r>
          </w:p>
        </w:tc>
        <w:tc>
          <w:tcPr>
            <w:tcW w:w="2410" w:type="dxa"/>
            <w:tcBorders>
              <w:top w:val="single" w:sz="8" w:space="0" w:color="000000"/>
              <w:left w:val="single" w:sz="8" w:space="0" w:color="000000"/>
              <w:bottom w:val="single" w:sz="8" w:space="0" w:color="000000"/>
              <w:right w:val="single" w:sz="8" w:space="0" w:color="000000"/>
            </w:tcBorders>
          </w:tcPr>
          <w:p w14:paraId="062951D0" w14:textId="04EF3E37" w:rsidR="00F42033" w:rsidRPr="00F42033" w:rsidRDefault="00F42033" w:rsidP="00F42033">
            <w:r>
              <w:rPr>
                <w:rFonts w:ascii="Times New Roman" w:eastAsia="Times New Roman" w:hAnsi="Times New Roman"/>
                <w:sz w:val="20"/>
              </w:rPr>
              <w:t>G/SPS/N/SAU/573/Add.1</w:t>
            </w:r>
          </w:p>
        </w:tc>
        <w:tc>
          <w:tcPr>
            <w:tcW w:w="5670" w:type="dxa"/>
            <w:tcBorders>
              <w:top w:val="single" w:sz="8" w:space="0" w:color="000000"/>
              <w:left w:val="single" w:sz="8" w:space="0" w:color="000000"/>
              <w:bottom w:val="single" w:sz="8" w:space="0" w:color="000000"/>
              <w:right w:val="single" w:sz="8" w:space="0" w:color="000000"/>
            </w:tcBorders>
          </w:tcPr>
          <w:p w14:paraId="7A345F4B" w14:textId="69328517" w:rsidR="00F42033" w:rsidRPr="00021B2B" w:rsidRDefault="00F42033" w:rsidP="00F42033">
            <w:pPr>
              <w:rPr>
                <w:lang w:val="ru-RU"/>
              </w:rPr>
            </w:pPr>
            <w:r w:rsidRPr="00F42033">
              <w:rPr>
                <w:rFonts w:ascii="Times New Roman" w:eastAsia="Times New Roman" w:hAnsi="Times New Roman"/>
                <w:sz w:val="20"/>
                <w:lang w:val="ru-RU"/>
              </w:rPr>
              <w:t>Нижеследующее сообщение, полученное 29 сентября 2026 года, распространяется по просьбе делегации Королевства Саудовской Аравии.</w:t>
            </w:r>
            <w:r w:rsidRPr="00F42033">
              <w:rPr>
                <w:rFonts w:ascii="Times New Roman" w:eastAsia="Times New Roman" w:hAnsi="Times New Roman"/>
                <w:sz w:val="20"/>
                <w:lang w:val="ru-RU"/>
              </w:rPr>
              <w:br/>
            </w:r>
            <w:r>
              <w:rPr>
                <w:rFonts w:ascii="Times New Roman" w:eastAsia="Times New Roman" w:hAnsi="Times New Roman"/>
                <w:sz w:val="20"/>
              </w:rPr>
              <w:t>Другое: Снятие временного запрета на ввоз.</w:t>
            </w:r>
          </w:p>
        </w:tc>
        <w:tc>
          <w:tcPr>
            <w:tcW w:w="4365" w:type="dxa"/>
            <w:vMerge w:val="restart"/>
            <w:tcBorders>
              <w:top w:val="single" w:sz="8" w:space="0" w:color="000000"/>
              <w:left w:val="single" w:sz="8" w:space="0" w:color="000000"/>
              <w:right w:val="single" w:sz="8" w:space="0" w:color="000000"/>
            </w:tcBorders>
          </w:tcPr>
          <w:p w14:paraId="4638AC11" w14:textId="30081715" w:rsidR="00F42033" w:rsidRPr="00A341B9" w:rsidRDefault="00F42033" w:rsidP="00F42033">
            <w:pPr>
              <w:rPr>
                <w:lang w:val="ru-RU"/>
              </w:rPr>
            </w:pPr>
            <w:r>
              <w:rPr>
                <w:lang w:val="ru-RU"/>
              </w:rPr>
              <w:t>-</w:t>
            </w:r>
          </w:p>
        </w:tc>
      </w:tr>
      <w:tr w:rsidR="00F42033" w:rsidRPr="003E67CD" w14:paraId="4F68F1DA" w14:textId="77777777" w:rsidTr="009F24F8">
        <w:trPr>
          <w:gridAfter w:val="2"/>
          <w:wAfter w:w="4365" w:type="dxa"/>
        </w:trPr>
        <w:tc>
          <w:tcPr>
            <w:tcW w:w="817" w:type="dxa"/>
            <w:vMerge/>
            <w:tcBorders>
              <w:left w:val="single" w:sz="8" w:space="0" w:color="000000"/>
              <w:right w:val="single" w:sz="8" w:space="0" w:color="000000"/>
            </w:tcBorders>
          </w:tcPr>
          <w:p w14:paraId="7996AF4F"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4D07478" w14:textId="5228BDA3" w:rsidR="00F42033" w:rsidRPr="00A341B9" w:rsidRDefault="00F42033" w:rsidP="00F42033">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6C10E25A" w14:textId="000000D8" w:rsidR="00F42033" w:rsidRPr="00021B2B"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right w:val="single" w:sz="8" w:space="0" w:color="000000"/>
            </w:tcBorders>
          </w:tcPr>
          <w:p w14:paraId="5EC890D4" w14:textId="77777777" w:rsidR="00F42033" w:rsidRPr="00A341B9" w:rsidRDefault="00F42033" w:rsidP="00F42033">
            <w:pPr>
              <w:rPr>
                <w:lang w:val="ru-RU"/>
              </w:rPr>
            </w:pPr>
          </w:p>
        </w:tc>
      </w:tr>
      <w:tr w:rsidR="00F42033" w:rsidRPr="003E67CD" w14:paraId="010A70DF"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4B782BF"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F1FD4F2" w14:textId="1B2CFDCB" w:rsidR="00F42033" w:rsidRPr="00A341B9" w:rsidRDefault="00F42033" w:rsidP="00F42033">
            <w:pPr>
              <w:rPr>
                <w:lang w:val="ru-RU"/>
              </w:rPr>
            </w:pPr>
            <w:r w:rsidRPr="00F42033">
              <w:rPr>
                <w:rFonts w:ascii="Times New Roman" w:eastAsia="Times New Roman" w:hAnsi="Times New Roman"/>
                <w:sz w:val="20"/>
                <w:lang w:val="ru-RU"/>
              </w:rPr>
              <w:t>Саудовская Аравия, 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43390F9F" w14:textId="28110561" w:rsidR="00F42033" w:rsidRPr="002E7A0C" w:rsidRDefault="00F42033" w:rsidP="00F42033">
            <w:pPr>
              <w:pStyle w:val="aff8"/>
            </w:pPr>
            <w:r>
              <w:rPr>
                <w:sz w:val="20"/>
              </w:rPr>
              <w:t>-</w:t>
            </w:r>
          </w:p>
        </w:tc>
        <w:tc>
          <w:tcPr>
            <w:tcW w:w="4365" w:type="dxa"/>
            <w:vMerge/>
            <w:tcBorders>
              <w:left w:val="single" w:sz="8" w:space="0" w:color="000000"/>
              <w:bottom w:val="single" w:sz="8" w:space="0" w:color="000000"/>
              <w:right w:val="single" w:sz="8" w:space="0" w:color="000000"/>
            </w:tcBorders>
          </w:tcPr>
          <w:p w14:paraId="7F191A14" w14:textId="77777777" w:rsidR="00F42033" w:rsidRPr="00A341B9" w:rsidRDefault="00F42033" w:rsidP="00F42033">
            <w:pPr>
              <w:rPr>
                <w:lang w:val="ru-RU"/>
              </w:rPr>
            </w:pPr>
          </w:p>
        </w:tc>
      </w:tr>
      <w:tr w:rsidR="00F42033" w:rsidRPr="00021B2B" w14:paraId="5494BB1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5B330363" w14:textId="56E2D371"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75</w:t>
            </w:r>
          </w:p>
        </w:tc>
        <w:tc>
          <w:tcPr>
            <w:tcW w:w="2410" w:type="dxa"/>
            <w:tcBorders>
              <w:top w:val="single" w:sz="8" w:space="0" w:color="000000"/>
              <w:left w:val="single" w:sz="8" w:space="0" w:color="000000"/>
              <w:bottom w:val="single" w:sz="8" w:space="0" w:color="000000"/>
              <w:right w:val="single" w:sz="8" w:space="0" w:color="000000"/>
            </w:tcBorders>
          </w:tcPr>
          <w:p w14:paraId="4F15E36D" w14:textId="5CA72E61" w:rsidR="00F42033" w:rsidRPr="00F42033" w:rsidRDefault="00F42033" w:rsidP="00F42033">
            <w:r>
              <w:rPr>
                <w:rFonts w:ascii="Times New Roman" w:eastAsia="Times New Roman" w:hAnsi="Times New Roman"/>
                <w:sz w:val="20"/>
              </w:rPr>
              <w:t>G/SPS/N/SAU/575/Add.1</w:t>
            </w:r>
          </w:p>
        </w:tc>
        <w:tc>
          <w:tcPr>
            <w:tcW w:w="5670" w:type="dxa"/>
            <w:tcBorders>
              <w:top w:val="single" w:sz="8" w:space="0" w:color="000000"/>
              <w:left w:val="single" w:sz="8" w:space="0" w:color="000000"/>
              <w:bottom w:val="single" w:sz="8" w:space="0" w:color="000000"/>
              <w:right w:val="single" w:sz="8" w:space="0" w:color="000000"/>
            </w:tcBorders>
          </w:tcPr>
          <w:p w14:paraId="15C2AD1C" w14:textId="14AB3434" w:rsidR="00F42033" w:rsidRPr="002E7A0C" w:rsidRDefault="00F42033" w:rsidP="00F42033">
            <w:pPr>
              <w:rPr>
                <w:lang w:val="ru-RU"/>
              </w:rPr>
            </w:pPr>
            <w:r w:rsidRPr="00F42033">
              <w:rPr>
                <w:rFonts w:ascii="Times New Roman" w:eastAsia="Times New Roman" w:hAnsi="Times New Roman"/>
                <w:sz w:val="20"/>
                <w:lang w:val="ru-RU"/>
              </w:rPr>
              <w:t>Нижеследующее сообщение, полученное 29 сентября 2026 года, распространяется по просьбе делегации Королевства Саудовской Аравии.</w:t>
            </w:r>
            <w:r w:rsidRPr="00F42033">
              <w:rPr>
                <w:rFonts w:ascii="Times New Roman" w:eastAsia="Times New Roman" w:hAnsi="Times New Roman"/>
                <w:sz w:val="20"/>
                <w:lang w:val="ru-RU"/>
              </w:rPr>
              <w:br/>
            </w:r>
            <w:r>
              <w:rPr>
                <w:rFonts w:ascii="Times New Roman" w:eastAsia="Times New Roman" w:hAnsi="Times New Roman"/>
                <w:sz w:val="20"/>
              </w:rPr>
              <w:t>Другое: Снятие временного запрета на ввоз.</w:t>
            </w:r>
          </w:p>
        </w:tc>
        <w:tc>
          <w:tcPr>
            <w:tcW w:w="4365" w:type="dxa"/>
            <w:vMerge w:val="restart"/>
            <w:tcBorders>
              <w:top w:val="single" w:sz="8" w:space="0" w:color="000000"/>
              <w:left w:val="single" w:sz="8" w:space="0" w:color="000000"/>
              <w:right w:val="single" w:sz="8" w:space="0" w:color="000000"/>
            </w:tcBorders>
          </w:tcPr>
          <w:p w14:paraId="6877BCD9" w14:textId="26653865" w:rsidR="00F42033" w:rsidRPr="00A341B9" w:rsidRDefault="00F42033" w:rsidP="00F42033">
            <w:pPr>
              <w:rPr>
                <w:lang w:val="ru-RU"/>
              </w:rPr>
            </w:pPr>
            <w:r>
              <w:rPr>
                <w:lang w:val="ru-RU"/>
              </w:rPr>
              <w:t>-</w:t>
            </w:r>
          </w:p>
        </w:tc>
      </w:tr>
      <w:tr w:rsidR="00F42033" w:rsidRPr="00021B2B" w14:paraId="75B02CD8" w14:textId="77777777" w:rsidTr="009F24F8">
        <w:trPr>
          <w:gridAfter w:val="2"/>
          <w:wAfter w:w="4365" w:type="dxa"/>
        </w:trPr>
        <w:tc>
          <w:tcPr>
            <w:tcW w:w="817" w:type="dxa"/>
            <w:vMerge/>
            <w:tcBorders>
              <w:left w:val="single" w:sz="8" w:space="0" w:color="000000"/>
              <w:right w:val="single" w:sz="8" w:space="0" w:color="000000"/>
            </w:tcBorders>
          </w:tcPr>
          <w:p w14:paraId="50E87CD6"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209F051" w14:textId="06FE7720" w:rsidR="00F42033" w:rsidRPr="00A341B9" w:rsidRDefault="00F42033" w:rsidP="00F42033">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52550D58" w14:textId="6B2CBDFF" w:rsidR="00F42033" w:rsidRPr="002E7A0C" w:rsidRDefault="00F42033" w:rsidP="00F42033">
            <w:pPr>
              <w:pStyle w:val="aff8"/>
            </w:pPr>
            <w:r>
              <w:rPr>
                <w:sz w:val="20"/>
              </w:rPr>
              <w:t>-</w:t>
            </w:r>
          </w:p>
        </w:tc>
        <w:tc>
          <w:tcPr>
            <w:tcW w:w="4365" w:type="dxa"/>
            <w:vMerge/>
            <w:tcBorders>
              <w:left w:val="single" w:sz="8" w:space="0" w:color="000000"/>
              <w:right w:val="single" w:sz="8" w:space="0" w:color="000000"/>
            </w:tcBorders>
          </w:tcPr>
          <w:p w14:paraId="23EDD279" w14:textId="77777777" w:rsidR="00F42033" w:rsidRPr="00A341B9" w:rsidRDefault="00F42033" w:rsidP="00F42033">
            <w:pPr>
              <w:rPr>
                <w:lang w:val="ru-RU"/>
              </w:rPr>
            </w:pPr>
          </w:p>
        </w:tc>
      </w:tr>
      <w:tr w:rsidR="00F42033" w:rsidRPr="003E67CD" w14:paraId="4B58CBB3"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3A3D105" w14:textId="77777777" w:rsidR="00F42033" w:rsidRPr="00A341B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965102" w14:textId="2E81C265" w:rsidR="00F42033" w:rsidRPr="00A341B9" w:rsidRDefault="00F42033" w:rsidP="00F42033">
            <w:pPr>
              <w:rPr>
                <w:lang w:val="ru-RU"/>
              </w:rPr>
            </w:pPr>
            <w:r w:rsidRPr="00F42033">
              <w:rPr>
                <w:rFonts w:ascii="Times New Roman" w:eastAsia="Times New Roman" w:hAnsi="Times New Roman"/>
                <w:sz w:val="20"/>
                <w:lang w:val="ru-RU"/>
              </w:rPr>
              <w:t>Саудовская Аравия, Королевство Саудовская Аравия</w:t>
            </w:r>
          </w:p>
        </w:tc>
        <w:tc>
          <w:tcPr>
            <w:tcW w:w="5670" w:type="dxa"/>
            <w:tcBorders>
              <w:top w:val="single" w:sz="8" w:space="0" w:color="000000"/>
              <w:left w:val="single" w:sz="8" w:space="0" w:color="000000"/>
              <w:bottom w:val="single" w:sz="8" w:space="0" w:color="000000"/>
              <w:right w:val="single" w:sz="8" w:space="0" w:color="000000"/>
            </w:tcBorders>
          </w:tcPr>
          <w:p w14:paraId="27AE894D" w14:textId="430B5FC1" w:rsidR="00F42033" w:rsidRPr="002E7A0C"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365" w:type="dxa"/>
            <w:vMerge/>
            <w:tcBorders>
              <w:left w:val="single" w:sz="8" w:space="0" w:color="000000"/>
              <w:bottom w:val="single" w:sz="8" w:space="0" w:color="000000"/>
              <w:right w:val="single" w:sz="8" w:space="0" w:color="000000"/>
            </w:tcBorders>
          </w:tcPr>
          <w:p w14:paraId="6DD62510" w14:textId="77777777" w:rsidR="00F42033" w:rsidRPr="00A341B9" w:rsidRDefault="00F42033" w:rsidP="00F42033">
            <w:pPr>
              <w:rPr>
                <w:lang w:val="ru-RU"/>
              </w:rPr>
            </w:pPr>
          </w:p>
        </w:tc>
      </w:tr>
      <w:tr w:rsidR="00F42033" w:rsidRPr="002E7A0C" w14:paraId="455D0029"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1B3C122B" w14:textId="7E161266" w:rsidR="00F42033" w:rsidRPr="00A341B9" w:rsidRDefault="00F42033" w:rsidP="00F42033">
            <w:pPr>
              <w:rPr>
                <w:rFonts w:ascii="Times New Roman" w:eastAsia="Times New Roman" w:hAnsi="Times New Roman"/>
                <w:sz w:val="20"/>
                <w:lang w:val="ru-RU"/>
              </w:rPr>
            </w:pPr>
            <w:r>
              <w:rPr>
                <w:rFonts w:ascii="Times New Roman" w:eastAsia="Times New Roman" w:hAnsi="Times New Roman"/>
                <w:sz w:val="20"/>
                <w:lang w:val="ru-RU"/>
              </w:rPr>
              <w:t>76</w:t>
            </w:r>
          </w:p>
        </w:tc>
        <w:tc>
          <w:tcPr>
            <w:tcW w:w="2410" w:type="dxa"/>
            <w:tcBorders>
              <w:top w:val="single" w:sz="8" w:space="0" w:color="000000"/>
              <w:left w:val="single" w:sz="8" w:space="0" w:color="000000"/>
              <w:bottom w:val="single" w:sz="8" w:space="0" w:color="000000"/>
              <w:right w:val="single" w:sz="8" w:space="0" w:color="000000"/>
            </w:tcBorders>
          </w:tcPr>
          <w:p w14:paraId="6A91A98D" w14:textId="15A27EF7" w:rsidR="00F42033" w:rsidRPr="002E7A0C" w:rsidRDefault="00F42033" w:rsidP="00F42033">
            <w:r>
              <w:rPr>
                <w:rFonts w:ascii="Times New Roman" w:eastAsia="Times New Roman" w:hAnsi="Times New Roman"/>
                <w:sz w:val="20"/>
              </w:rPr>
              <w:t>G/SPS/N/UKR/278</w:t>
            </w:r>
          </w:p>
        </w:tc>
        <w:tc>
          <w:tcPr>
            <w:tcW w:w="5670" w:type="dxa"/>
            <w:tcBorders>
              <w:top w:val="single" w:sz="8" w:space="0" w:color="000000"/>
              <w:left w:val="single" w:sz="8" w:space="0" w:color="000000"/>
              <w:bottom w:val="single" w:sz="8" w:space="0" w:color="000000"/>
              <w:right w:val="single" w:sz="8" w:space="0" w:color="000000"/>
            </w:tcBorders>
          </w:tcPr>
          <w:p w14:paraId="71226D52" w14:textId="15ED799D" w:rsidR="00F42033" w:rsidRPr="002E7A0C"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r w:rsidRPr="00F42033">
              <w:rPr>
                <w:rFonts w:ascii="Times New Roman" w:eastAsia="Times New Roman" w:hAnsi="Times New Roman"/>
                <w:sz w:val="20"/>
                <w:lang w:val="ru-RU"/>
              </w:rPr>
              <w:t>Проект приказа Министерства аграрной политики и продовольствия Украины "О внесении изменений в Приказ Министерства аграрной политики и продовольствия Украины № 118 от 12 марта 2019 года" (относительно требований к безопасности и качеству молока и молочных продуктов). Язык(ы): украинский. Количество страниц: 7</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minagro</w:t>
            </w:r>
            <w:r w:rsidRPr="00F42033">
              <w:rPr>
                <w:rFonts w:ascii="Times New Roman" w:eastAsia="Times New Roman" w:hAnsi="Times New Roman"/>
                <w:sz w:val="20"/>
                <w:lang w:val="ru-RU"/>
              </w:rPr>
              <w:t>.</w:t>
            </w:r>
            <w:r>
              <w:rPr>
                <w:rFonts w:ascii="Times New Roman" w:eastAsia="Times New Roman" w:hAnsi="Times New Roman"/>
                <w:sz w:val="20"/>
              </w:rPr>
              <w:t>gov</w:t>
            </w:r>
            <w:r w:rsidRPr="00F42033">
              <w:rPr>
                <w:rFonts w:ascii="Times New Roman" w:eastAsia="Times New Roman" w:hAnsi="Times New Roman"/>
                <w:sz w:val="20"/>
                <w:lang w:val="ru-RU"/>
              </w:rPr>
              <w:t>.</w:t>
            </w:r>
            <w:r>
              <w:rPr>
                <w:rFonts w:ascii="Times New Roman" w:eastAsia="Times New Roman" w:hAnsi="Times New Roman"/>
                <w:sz w:val="20"/>
              </w:rPr>
              <w:t>ua</w:t>
            </w:r>
            <w:r w:rsidRPr="00F42033">
              <w:rPr>
                <w:rFonts w:ascii="Times New Roman" w:eastAsia="Times New Roman" w:hAnsi="Times New Roman"/>
                <w:sz w:val="20"/>
                <w:lang w:val="ru-RU"/>
              </w:rPr>
              <w:t>/</w:t>
            </w:r>
            <w:r>
              <w:rPr>
                <w:rFonts w:ascii="Times New Roman" w:eastAsia="Times New Roman" w:hAnsi="Times New Roman"/>
                <w:sz w:val="20"/>
              </w:rPr>
              <w:t>npa</w:t>
            </w:r>
            <w:r w:rsidRPr="00F42033">
              <w:rPr>
                <w:rFonts w:ascii="Times New Roman" w:eastAsia="Times New Roman" w:hAnsi="Times New Roman"/>
                <w:sz w:val="20"/>
                <w:lang w:val="ru-RU"/>
              </w:rPr>
              <w:t>/</w:t>
            </w:r>
            <w:r>
              <w:rPr>
                <w:rFonts w:ascii="Times New Roman" w:eastAsia="Times New Roman" w:hAnsi="Times New Roman"/>
                <w:sz w:val="20"/>
              </w:rPr>
              <w:t>pro</w:t>
            </w:r>
            <w:r w:rsidRPr="00F42033">
              <w:rPr>
                <w:rFonts w:ascii="Times New Roman" w:eastAsia="Times New Roman" w:hAnsi="Times New Roman"/>
                <w:sz w:val="20"/>
                <w:lang w:val="ru-RU"/>
              </w:rPr>
              <w:t>-</w:t>
            </w:r>
            <w:r>
              <w:rPr>
                <w:rFonts w:ascii="Times New Roman" w:eastAsia="Times New Roman" w:hAnsi="Times New Roman"/>
                <w:sz w:val="20"/>
              </w:rPr>
              <w:t>vnesennia</w:t>
            </w:r>
            <w:r w:rsidRPr="00F42033">
              <w:rPr>
                <w:rFonts w:ascii="Times New Roman" w:eastAsia="Times New Roman" w:hAnsi="Times New Roman"/>
                <w:sz w:val="20"/>
                <w:lang w:val="ru-RU"/>
              </w:rPr>
              <w:t>-</w:t>
            </w:r>
            <w:r>
              <w:rPr>
                <w:rFonts w:ascii="Times New Roman" w:eastAsia="Times New Roman" w:hAnsi="Times New Roman"/>
                <w:sz w:val="20"/>
              </w:rPr>
              <w:t>zmin</w:t>
            </w:r>
            <w:r w:rsidRPr="00F42033">
              <w:rPr>
                <w:rFonts w:ascii="Times New Roman" w:eastAsia="Times New Roman" w:hAnsi="Times New Roman"/>
                <w:sz w:val="20"/>
                <w:lang w:val="ru-RU"/>
              </w:rPr>
              <w:t>-</w:t>
            </w:r>
            <w:r>
              <w:rPr>
                <w:rFonts w:ascii="Times New Roman" w:eastAsia="Times New Roman" w:hAnsi="Times New Roman"/>
                <w:sz w:val="20"/>
              </w:rPr>
              <w:t>do</w:t>
            </w:r>
            <w:r w:rsidRPr="00F42033">
              <w:rPr>
                <w:rFonts w:ascii="Times New Roman" w:eastAsia="Times New Roman" w:hAnsi="Times New Roman"/>
                <w:sz w:val="20"/>
                <w:lang w:val="ru-RU"/>
              </w:rPr>
              <w:t>-</w:t>
            </w:r>
            <w:r>
              <w:rPr>
                <w:rFonts w:ascii="Times New Roman" w:eastAsia="Times New Roman" w:hAnsi="Times New Roman"/>
                <w:sz w:val="20"/>
              </w:rPr>
              <w:t>nakazu</w:t>
            </w:r>
            <w:r w:rsidRPr="00F42033">
              <w:rPr>
                <w:rFonts w:ascii="Times New Roman" w:eastAsia="Times New Roman" w:hAnsi="Times New Roman"/>
                <w:sz w:val="20"/>
                <w:lang w:val="ru-RU"/>
              </w:rPr>
              <w:t>-</w:t>
            </w:r>
            <w:r>
              <w:rPr>
                <w:rFonts w:ascii="Times New Roman" w:eastAsia="Times New Roman" w:hAnsi="Times New Roman"/>
                <w:sz w:val="20"/>
              </w:rPr>
              <w:t>ministerstva</w:t>
            </w:r>
            <w:r w:rsidRPr="00F42033">
              <w:rPr>
                <w:rFonts w:ascii="Times New Roman" w:eastAsia="Times New Roman" w:hAnsi="Times New Roman"/>
                <w:sz w:val="20"/>
                <w:lang w:val="ru-RU"/>
              </w:rPr>
              <w:t>-</w:t>
            </w:r>
            <w:r>
              <w:rPr>
                <w:rFonts w:ascii="Times New Roman" w:eastAsia="Times New Roman" w:hAnsi="Times New Roman"/>
                <w:sz w:val="20"/>
              </w:rPr>
              <w:t>ahrarnoi</w:t>
            </w:r>
            <w:r w:rsidRPr="00F42033">
              <w:rPr>
                <w:rFonts w:ascii="Times New Roman" w:eastAsia="Times New Roman" w:hAnsi="Times New Roman"/>
                <w:sz w:val="20"/>
                <w:lang w:val="ru-RU"/>
              </w:rPr>
              <w:t>-</w:t>
            </w:r>
            <w:r>
              <w:rPr>
                <w:rFonts w:ascii="Times New Roman" w:eastAsia="Times New Roman" w:hAnsi="Times New Roman"/>
                <w:sz w:val="20"/>
              </w:rPr>
              <w:t>polityky</w:t>
            </w:r>
            <w:r w:rsidRPr="00F42033">
              <w:rPr>
                <w:rFonts w:ascii="Times New Roman" w:eastAsia="Times New Roman" w:hAnsi="Times New Roman"/>
                <w:sz w:val="20"/>
                <w:lang w:val="ru-RU"/>
              </w:rPr>
              <w:t>-</w:t>
            </w:r>
            <w:r>
              <w:rPr>
                <w:rFonts w:ascii="Times New Roman" w:eastAsia="Times New Roman" w:hAnsi="Times New Roman"/>
                <w:sz w:val="20"/>
              </w:rPr>
              <w:t>ta</w:t>
            </w:r>
            <w:r w:rsidRPr="00F42033">
              <w:rPr>
                <w:rFonts w:ascii="Times New Roman" w:eastAsia="Times New Roman" w:hAnsi="Times New Roman"/>
                <w:sz w:val="20"/>
                <w:lang w:val="ru-RU"/>
              </w:rPr>
              <w:t>-</w:t>
            </w:r>
            <w:r>
              <w:rPr>
                <w:rFonts w:ascii="Times New Roman" w:eastAsia="Times New Roman" w:hAnsi="Times New Roman"/>
                <w:sz w:val="20"/>
              </w:rPr>
              <w:t>prodovolstva</w:t>
            </w:r>
            <w:r w:rsidRPr="00F42033">
              <w:rPr>
                <w:rFonts w:ascii="Times New Roman" w:eastAsia="Times New Roman" w:hAnsi="Times New Roman"/>
                <w:sz w:val="20"/>
                <w:lang w:val="ru-RU"/>
              </w:rPr>
              <w:t>-</w:t>
            </w:r>
            <w:r>
              <w:rPr>
                <w:rFonts w:ascii="Times New Roman" w:eastAsia="Times New Roman" w:hAnsi="Times New Roman"/>
                <w:sz w:val="20"/>
              </w:rPr>
              <w:t>ukrainy</w:t>
            </w:r>
            <w:r w:rsidRPr="00F42033">
              <w:rPr>
                <w:rFonts w:ascii="Times New Roman" w:eastAsia="Times New Roman" w:hAnsi="Times New Roman"/>
                <w:sz w:val="20"/>
                <w:lang w:val="ru-RU"/>
              </w:rPr>
              <w:t>-</w:t>
            </w:r>
            <w:r>
              <w:rPr>
                <w:rFonts w:ascii="Times New Roman" w:eastAsia="Times New Roman" w:hAnsi="Times New Roman"/>
                <w:sz w:val="20"/>
              </w:rPr>
              <w:t>vid</w:t>
            </w:r>
            <w:r w:rsidRPr="00F42033">
              <w:rPr>
                <w:rFonts w:ascii="Times New Roman" w:eastAsia="Times New Roman" w:hAnsi="Times New Roman"/>
                <w:sz w:val="20"/>
                <w:lang w:val="ru-RU"/>
              </w:rPr>
              <w:t>-12-</w:t>
            </w:r>
            <w:r>
              <w:rPr>
                <w:rFonts w:ascii="Times New Roman" w:eastAsia="Times New Roman" w:hAnsi="Times New Roman"/>
                <w:sz w:val="20"/>
              </w:rPr>
              <w:t>bereznia</w:t>
            </w:r>
            <w:r w:rsidRPr="00F42033">
              <w:rPr>
                <w:rFonts w:ascii="Times New Roman" w:eastAsia="Times New Roman" w:hAnsi="Times New Roman"/>
                <w:sz w:val="20"/>
                <w:lang w:val="ru-RU"/>
              </w:rPr>
              <w:t>-2019-</w:t>
            </w:r>
            <w:r>
              <w:rPr>
                <w:rFonts w:ascii="Times New Roman" w:eastAsia="Times New Roman" w:hAnsi="Times New Roman"/>
                <w:sz w:val="20"/>
              </w:rPr>
              <w:t>roku</w:t>
            </w:r>
            <w:r w:rsidRPr="00F42033">
              <w:rPr>
                <w:rFonts w:ascii="Times New Roman" w:eastAsia="Times New Roman" w:hAnsi="Times New Roman"/>
                <w:sz w:val="20"/>
                <w:lang w:val="ru-RU"/>
              </w:rPr>
              <w:t>-118</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UKR</w:t>
            </w:r>
            <w:r w:rsidRPr="00F42033">
              <w:rPr>
                <w:rFonts w:ascii="Times New Roman" w:eastAsia="Times New Roman" w:hAnsi="Times New Roman"/>
                <w:sz w:val="20"/>
                <w:lang w:val="ru-RU"/>
              </w:rPr>
              <w:t>/26_05060_00_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r w:rsidRPr="00F42033">
              <w:rPr>
                <w:rFonts w:ascii="Times New Roman" w:eastAsia="Times New Roman" w:hAnsi="Times New Roman"/>
                <w:sz w:val="20"/>
                <w:lang w:val="ru-RU"/>
              </w:rPr>
              <w:br/>
            </w:r>
            <w:r>
              <w:rPr>
                <w:rFonts w:ascii="Times New Roman" w:eastAsia="Times New Roman" w:hAnsi="Times New Roman"/>
                <w:sz w:val="20"/>
              </w:rPr>
              <w:t>https</w:t>
            </w:r>
            <w:r w:rsidRPr="00F42033">
              <w:rPr>
                <w:rFonts w:ascii="Times New Roman" w:eastAsia="Times New Roman" w:hAnsi="Times New Roman"/>
                <w:sz w:val="20"/>
                <w:lang w:val="ru-RU"/>
              </w:rPr>
              <w:t>://</w:t>
            </w:r>
            <w:r>
              <w:rPr>
                <w:rFonts w:ascii="Times New Roman" w:eastAsia="Times New Roman" w:hAnsi="Times New Roman"/>
                <w:sz w:val="20"/>
              </w:rPr>
              <w:t>members</w:t>
            </w:r>
            <w:r w:rsidRPr="00F42033">
              <w:rPr>
                <w:rFonts w:ascii="Times New Roman" w:eastAsia="Times New Roman" w:hAnsi="Times New Roman"/>
                <w:sz w:val="20"/>
                <w:lang w:val="ru-RU"/>
              </w:rPr>
              <w:t>.</w:t>
            </w:r>
            <w:r>
              <w:rPr>
                <w:rFonts w:ascii="Times New Roman" w:eastAsia="Times New Roman" w:hAnsi="Times New Roman"/>
                <w:sz w:val="20"/>
              </w:rPr>
              <w:t>wto</w:t>
            </w:r>
            <w:r w:rsidRPr="00F42033">
              <w:rPr>
                <w:rFonts w:ascii="Times New Roman" w:eastAsia="Times New Roman" w:hAnsi="Times New Roman"/>
                <w:sz w:val="20"/>
                <w:lang w:val="ru-RU"/>
              </w:rPr>
              <w:t>.</w:t>
            </w:r>
            <w:r>
              <w:rPr>
                <w:rFonts w:ascii="Times New Roman" w:eastAsia="Times New Roman" w:hAnsi="Times New Roman"/>
                <w:sz w:val="20"/>
              </w:rPr>
              <w:t>org</w:t>
            </w:r>
            <w:r w:rsidRPr="00F42033">
              <w:rPr>
                <w:rFonts w:ascii="Times New Roman" w:eastAsia="Times New Roman" w:hAnsi="Times New Roman"/>
                <w:sz w:val="20"/>
                <w:lang w:val="ru-RU"/>
              </w:rPr>
              <w:t>/</w:t>
            </w:r>
            <w:r>
              <w:rPr>
                <w:rFonts w:ascii="Times New Roman" w:eastAsia="Times New Roman" w:hAnsi="Times New Roman"/>
                <w:sz w:val="20"/>
              </w:rPr>
              <w:t>crnattachments</w:t>
            </w:r>
            <w:r w:rsidRPr="00F42033">
              <w:rPr>
                <w:rFonts w:ascii="Times New Roman" w:eastAsia="Times New Roman" w:hAnsi="Times New Roman"/>
                <w:sz w:val="20"/>
                <w:lang w:val="ru-RU"/>
              </w:rPr>
              <w:t>/2026/</w:t>
            </w:r>
            <w:r>
              <w:rPr>
                <w:rFonts w:ascii="Times New Roman" w:eastAsia="Times New Roman" w:hAnsi="Times New Roman"/>
                <w:sz w:val="20"/>
              </w:rPr>
              <w:t>SPS</w:t>
            </w:r>
            <w:r w:rsidRPr="00F42033">
              <w:rPr>
                <w:rFonts w:ascii="Times New Roman" w:eastAsia="Times New Roman" w:hAnsi="Times New Roman"/>
                <w:sz w:val="20"/>
                <w:lang w:val="ru-RU"/>
              </w:rPr>
              <w:t>/</w:t>
            </w:r>
            <w:r>
              <w:rPr>
                <w:rFonts w:ascii="Times New Roman" w:eastAsia="Times New Roman" w:hAnsi="Times New Roman"/>
                <w:sz w:val="20"/>
              </w:rPr>
              <w:t>UKR</w:t>
            </w:r>
            <w:r w:rsidRPr="00F42033">
              <w:rPr>
                <w:rFonts w:ascii="Times New Roman" w:eastAsia="Times New Roman" w:hAnsi="Times New Roman"/>
                <w:sz w:val="20"/>
                <w:lang w:val="ru-RU"/>
              </w:rPr>
              <w:t>/26_05060_01_</w:t>
            </w:r>
            <w:r>
              <w:rPr>
                <w:rFonts w:ascii="Times New Roman" w:eastAsia="Times New Roman" w:hAnsi="Times New Roman"/>
                <w:sz w:val="20"/>
              </w:rPr>
              <w:t>x</w:t>
            </w:r>
            <w:r w:rsidRPr="00F42033">
              <w:rPr>
                <w:rFonts w:ascii="Times New Roman" w:eastAsia="Times New Roman" w:hAnsi="Times New Roman"/>
                <w:sz w:val="20"/>
                <w:lang w:val="ru-RU"/>
              </w:rPr>
              <w:t>.</w:t>
            </w:r>
            <w:r>
              <w:rPr>
                <w:rFonts w:ascii="Times New Roman" w:eastAsia="Times New Roman" w:hAnsi="Times New Roman"/>
                <w:sz w:val="20"/>
              </w:rPr>
              <w:t>pdf</w:t>
            </w:r>
          </w:p>
        </w:tc>
        <w:tc>
          <w:tcPr>
            <w:tcW w:w="4365" w:type="dxa"/>
            <w:vMerge w:val="restart"/>
            <w:tcBorders>
              <w:top w:val="single" w:sz="8" w:space="0" w:color="000000"/>
              <w:left w:val="single" w:sz="8" w:space="0" w:color="000000"/>
              <w:right w:val="single" w:sz="8" w:space="0" w:color="000000"/>
            </w:tcBorders>
          </w:tcPr>
          <w:p w14:paraId="50C8E098" w14:textId="0E053F91" w:rsidR="00F42033" w:rsidRPr="002E7A0C" w:rsidRDefault="00F42033" w:rsidP="00F42033">
            <w:pPr>
              <w:rPr>
                <w:lang w:val="ru-RU"/>
              </w:rPr>
            </w:pPr>
            <w:r>
              <w:rPr>
                <w:lang w:val="ru-RU"/>
              </w:rPr>
              <w:t>-</w:t>
            </w:r>
          </w:p>
        </w:tc>
      </w:tr>
      <w:tr w:rsidR="00F42033" w:rsidRPr="002E7A0C" w14:paraId="7E414072" w14:textId="77777777" w:rsidTr="009F24F8">
        <w:trPr>
          <w:gridAfter w:val="2"/>
          <w:wAfter w:w="4365" w:type="dxa"/>
        </w:trPr>
        <w:tc>
          <w:tcPr>
            <w:tcW w:w="817" w:type="dxa"/>
            <w:vMerge/>
            <w:tcBorders>
              <w:left w:val="single" w:sz="8" w:space="0" w:color="000000"/>
              <w:right w:val="single" w:sz="8" w:space="0" w:color="000000"/>
            </w:tcBorders>
          </w:tcPr>
          <w:p w14:paraId="639F9EA0" w14:textId="77777777" w:rsidR="00F42033" w:rsidRPr="002E7A0C"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D9555AF" w14:textId="525F3222" w:rsidR="00F42033" w:rsidRPr="002E7A0C" w:rsidRDefault="00F42033" w:rsidP="00F42033">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65051A8D" w14:textId="291321BD" w:rsidR="00F42033" w:rsidRPr="002E7A0C" w:rsidRDefault="00F42033" w:rsidP="00F42033">
            <w:pPr>
              <w:rPr>
                <w:lang w:val="kk-KZ"/>
              </w:rPr>
            </w:pPr>
            <w:r>
              <w:rPr>
                <w:rFonts w:ascii="Times New Roman" w:eastAsia="Times New Roman" w:hAnsi="Times New Roman"/>
                <w:sz w:val="20"/>
              </w:rPr>
              <w:t>Молоко и молочные продукты</w:t>
            </w:r>
          </w:p>
        </w:tc>
        <w:tc>
          <w:tcPr>
            <w:tcW w:w="4365" w:type="dxa"/>
            <w:vMerge/>
            <w:tcBorders>
              <w:left w:val="single" w:sz="8" w:space="0" w:color="000000"/>
              <w:right w:val="single" w:sz="8" w:space="0" w:color="000000"/>
            </w:tcBorders>
          </w:tcPr>
          <w:p w14:paraId="0FD8765B" w14:textId="77777777" w:rsidR="00F42033" w:rsidRPr="002E7A0C" w:rsidRDefault="00F42033" w:rsidP="00F42033"/>
        </w:tc>
      </w:tr>
      <w:tr w:rsidR="00F42033" w:rsidRPr="00F42033" w14:paraId="34BD6336"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1C95C78" w14:textId="77777777" w:rsidR="00F42033" w:rsidRPr="002E7A0C"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4ED2CE8" w14:textId="5E020BE7" w:rsidR="00F42033" w:rsidRPr="002E7A0C" w:rsidRDefault="00F42033" w:rsidP="00F42033">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9E0746E" w14:textId="0F8F7842" w:rsidR="00F42033" w:rsidRPr="002E7A0C" w:rsidRDefault="00F42033" w:rsidP="00F42033">
            <w:pPr>
              <w:rPr>
                <w:lang w:val="kk-KZ"/>
              </w:rPr>
            </w:pPr>
            <w:r w:rsidRPr="00F42033">
              <w:rPr>
                <w:rFonts w:ascii="Times New Roman" w:eastAsia="Times New Roman" w:hAnsi="Times New Roman"/>
                <w:sz w:val="20"/>
                <w:lang w:val="ru-RU"/>
              </w:rPr>
              <w:t xml:space="preserve">Проектом Приказа предлагается внести изменения в Приказ Министерства аграрной политики и продовольствия Украины от 12 марта 2019 года № 118 "Об утверждении требований к безопасности и качеству молока и молочных продуктов", в частности, в части: установления конкретных календарных дат обязательного применения критериев к сырому молоку, </w:t>
            </w:r>
            <w:r w:rsidRPr="00F42033">
              <w:rPr>
                <w:rFonts w:ascii="Times New Roman" w:eastAsia="Times New Roman" w:hAnsi="Times New Roman"/>
                <w:sz w:val="20"/>
                <w:lang w:val="ru-RU"/>
              </w:rPr>
              <w:lastRenderedPageBreak/>
              <w:t>заменить ссылку на дату прекращения или отмены военного положения, а именно на 1 января 2029 года и 1 января 2028 года, соответственно; добавить определение термина “молочное сырье” и уточнить терминологию в соответствии с законодательством; распространить освобождение для собственного потребления на приготовление, переработку и хранение молока. молочных продуктов; введение требований к демонстрации репрезентативности образцов сырого молока по содержанию жира и белка, а также критериев непригодности образцов и последствий определения такой непригодности; дополнение перечня методов исследования (тестирования) эталонными методами определения содержания жира и белка и расширение перечня альтернативных методов. аналитические методы; уточнение условий употребления молока и молозива, которые не соответствуют установленным требованиям.Проект Приказа также является частью Соглашения по ТБТ, касающегося требований к материалам и изделиям, предназначенным для контакта с молоком и молочными продуктами, а также требований к идентификационной маркировке и соответствующей информации.</w:t>
            </w:r>
          </w:p>
        </w:tc>
        <w:tc>
          <w:tcPr>
            <w:tcW w:w="4365" w:type="dxa"/>
            <w:vMerge/>
            <w:tcBorders>
              <w:left w:val="single" w:sz="8" w:space="0" w:color="000000"/>
              <w:bottom w:val="single" w:sz="8" w:space="0" w:color="000000"/>
              <w:right w:val="single" w:sz="8" w:space="0" w:color="000000"/>
            </w:tcBorders>
          </w:tcPr>
          <w:p w14:paraId="62DF89FC" w14:textId="77777777" w:rsidR="00F42033" w:rsidRPr="00F42033" w:rsidRDefault="00F42033" w:rsidP="00F42033">
            <w:pPr>
              <w:rPr>
                <w:lang w:val="ru-RU"/>
              </w:rPr>
            </w:pPr>
          </w:p>
        </w:tc>
      </w:tr>
      <w:tr w:rsidR="00F42033" w:rsidRPr="002E7A0C" w14:paraId="69E73309"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C226AAC" w14:textId="5EC608D3"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77</w:t>
            </w:r>
          </w:p>
        </w:tc>
        <w:tc>
          <w:tcPr>
            <w:tcW w:w="2410" w:type="dxa"/>
            <w:tcBorders>
              <w:top w:val="single" w:sz="8" w:space="0" w:color="000000"/>
              <w:left w:val="single" w:sz="8" w:space="0" w:color="000000"/>
              <w:bottom w:val="single" w:sz="8" w:space="0" w:color="000000"/>
              <w:right w:val="single" w:sz="8" w:space="0" w:color="000000"/>
            </w:tcBorders>
          </w:tcPr>
          <w:p w14:paraId="3F6317E9" w14:textId="61A761E1" w:rsidR="00F42033" w:rsidRPr="002E7A0C" w:rsidRDefault="00F42033" w:rsidP="00F42033">
            <w:r>
              <w:rPr>
                <w:rFonts w:ascii="Times New Roman" w:eastAsia="Times New Roman" w:hAnsi="Times New Roman"/>
                <w:sz w:val="20"/>
              </w:rPr>
              <w:t>G/SPS/N/UKR/279</w:t>
            </w:r>
          </w:p>
        </w:tc>
        <w:tc>
          <w:tcPr>
            <w:tcW w:w="5670" w:type="dxa"/>
            <w:tcBorders>
              <w:top w:val="single" w:sz="8" w:space="0" w:color="000000"/>
              <w:left w:val="single" w:sz="8" w:space="0" w:color="000000"/>
              <w:bottom w:val="single" w:sz="8" w:space="0" w:color="000000"/>
              <w:right w:val="single" w:sz="8" w:space="0" w:color="000000"/>
            </w:tcBorders>
          </w:tcPr>
          <w:p w14:paraId="57990DCD" w14:textId="6D62D552" w:rsidR="00F42033" w:rsidRPr="002E7A0C" w:rsidRDefault="00F42033" w:rsidP="00F42033">
            <w:pPr>
              <w:rPr>
                <w:lang w:val="ru-RU"/>
              </w:rPr>
            </w:pPr>
            <w:r>
              <w:rPr>
                <w:rFonts w:ascii="Times New Roman" w:eastAsia="Times New Roman" w:hAnsi="Times New Roman"/>
                <w:sz w:val="20"/>
              </w:rPr>
              <w:t>Проект приказа Министерства аграрной политики и продовольствия Украины "Об утверждении требований к надлежащей практике распространения ветеринарных лекарственных средств". Язык(ы): Украинский. Количество страниц: 30</w:t>
            </w:r>
            <w:r>
              <w:rPr>
                <w:rFonts w:ascii="Times New Roman" w:eastAsia="Times New Roman" w:hAnsi="Times New Roman"/>
                <w:sz w:val="20"/>
              </w:rPr>
              <w:br/>
              <w:t>https://minagro.gov.ua/npa/pro-zatverdzhennia-vymoh-nalezhnoi-dystrybutsiinoi-praktyky-veterynarnykh-likarskykh-zasobiv</w:t>
            </w:r>
            <w:r>
              <w:rPr>
                <w:rFonts w:ascii="Times New Roman" w:eastAsia="Times New Roman" w:hAnsi="Times New Roman"/>
                <w:sz w:val="20"/>
              </w:rPr>
              <w:br/>
              <w:t>https://members.wto.org/crnattachments/2026/SPS/UKR/26_05062_00_x.pdf</w:t>
            </w:r>
            <w:r>
              <w:rPr>
                <w:rFonts w:ascii="Times New Roman" w:eastAsia="Times New Roman" w:hAnsi="Times New Roman"/>
                <w:sz w:val="20"/>
              </w:rPr>
              <w:br/>
              <w:t>https://members.wto.org/crnattachments/2026/SPS/UKR/26_05062_01_x.pdf</w:t>
            </w:r>
          </w:p>
        </w:tc>
        <w:tc>
          <w:tcPr>
            <w:tcW w:w="4365" w:type="dxa"/>
            <w:vMerge w:val="restart"/>
            <w:tcBorders>
              <w:top w:val="single" w:sz="8" w:space="0" w:color="000000"/>
              <w:left w:val="single" w:sz="8" w:space="0" w:color="000000"/>
              <w:right w:val="single" w:sz="8" w:space="0" w:color="000000"/>
            </w:tcBorders>
          </w:tcPr>
          <w:p w14:paraId="25B3483E" w14:textId="221B2958" w:rsidR="00F42033" w:rsidRPr="002E7A0C" w:rsidRDefault="00F42033" w:rsidP="00F42033">
            <w:pPr>
              <w:rPr>
                <w:lang w:val="ru-RU"/>
              </w:rPr>
            </w:pPr>
            <w:r>
              <w:rPr>
                <w:lang w:val="ru-RU"/>
              </w:rPr>
              <w:t>-</w:t>
            </w:r>
          </w:p>
        </w:tc>
      </w:tr>
      <w:tr w:rsidR="00F42033" w:rsidRPr="002E7A0C" w14:paraId="0F8D930F" w14:textId="77777777" w:rsidTr="009F24F8">
        <w:trPr>
          <w:gridAfter w:val="2"/>
          <w:wAfter w:w="4365" w:type="dxa"/>
        </w:trPr>
        <w:tc>
          <w:tcPr>
            <w:tcW w:w="817" w:type="dxa"/>
            <w:vMerge/>
            <w:tcBorders>
              <w:left w:val="single" w:sz="8" w:space="0" w:color="000000"/>
              <w:right w:val="single" w:sz="8" w:space="0" w:color="000000"/>
            </w:tcBorders>
          </w:tcPr>
          <w:p w14:paraId="151A7AE1" w14:textId="77777777" w:rsidR="00F42033" w:rsidRPr="002E7A0C"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3E8C229" w14:textId="039E89CD" w:rsidR="00F42033" w:rsidRPr="002E7A0C" w:rsidRDefault="00F42033" w:rsidP="00F42033">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036D701F" w14:textId="74193D3C" w:rsidR="00F42033" w:rsidRPr="002E7A0C" w:rsidRDefault="00F42033" w:rsidP="00F42033">
            <w:pPr>
              <w:rPr>
                <w:lang w:val="kk-KZ"/>
              </w:rPr>
            </w:pPr>
            <w:r>
              <w:rPr>
                <w:rFonts w:ascii="Times New Roman" w:eastAsia="Times New Roman" w:hAnsi="Times New Roman"/>
                <w:sz w:val="20"/>
              </w:rPr>
              <w:t>Ветеринарные лекарственные средства</w:t>
            </w:r>
          </w:p>
        </w:tc>
        <w:tc>
          <w:tcPr>
            <w:tcW w:w="4365" w:type="dxa"/>
            <w:vMerge/>
            <w:tcBorders>
              <w:left w:val="single" w:sz="8" w:space="0" w:color="000000"/>
              <w:right w:val="single" w:sz="8" w:space="0" w:color="000000"/>
            </w:tcBorders>
          </w:tcPr>
          <w:p w14:paraId="187304D8" w14:textId="77777777" w:rsidR="00F42033" w:rsidRPr="002E7A0C" w:rsidRDefault="00F42033" w:rsidP="00F42033"/>
        </w:tc>
      </w:tr>
      <w:tr w:rsidR="00F42033" w:rsidRPr="002E7A0C" w14:paraId="0D5C1A6F"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4C73C8A" w14:textId="77777777" w:rsidR="00F42033" w:rsidRPr="002E7A0C"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A6A3D6B" w14:textId="074F16BE" w:rsidR="00F42033" w:rsidRPr="002E7A0C" w:rsidRDefault="00F42033" w:rsidP="00F42033">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18C3100F" w14:textId="002838E4" w:rsidR="00F42033" w:rsidRPr="002E7A0C" w:rsidRDefault="00F42033" w:rsidP="00F42033">
            <w:pPr>
              <w:rPr>
                <w:lang w:val="kk-KZ"/>
              </w:rPr>
            </w:pPr>
            <w:r>
              <w:rPr>
                <w:rFonts w:ascii="Times New Roman" w:eastAsia="Times New Roman" w:hAnsi="Times New Roman"/>
                <w:sz w:val="20"/>
              </w:rPr>
              <w:t>Проект Приказа предусматривает утверждение Требований к надлежащей практике распространения ветеринарных лекарственных средств. Эти требования обязательны для операторов рынка ветеринарных лекарственных средств, имеющих лицензию на осуществление деятельности по производству и импорту ветеринарных лекарственных средств и их оптовой реализации, а также для операторов рынка ветеринарных лекарственных средств, имеющих лицензию на осуществление оптовой реализации ветеринарных лекарственных средств, в том числе действующих в рамках специальных таможенных режимов., такие как свободные зоны или таможенные склады.</w:t>
            </w:r>
            <w:r>
              <w:rPr>
                <w:rFonts w:ascii="Times New Roman" w:eastAsia="Times New Roman" w:hAnsi="Times New Roman"/>
                <w:sz w:val="20"/>
              </w:rPr>
              <w:br/>
            </w:r>
            <w:r>
              <w:rPr>
                <w:rFonts w:ascii="Times New Roman" w:eastAsia="Times New Roman" w:hAnsi="Times New Roman"/>
                <w:sz w:val="20"/>
              </w:rPr>
              <w:br/>
              <w:t>Проект Приказа устанавливает требования к надлежащей практике распространения ветеринарных лекарственных средств, касающиеся:</w:t>
            </w:r>
            <w:r>
              <w:rPr>
                <w:rFonts w:ascii="Times New Roman" w:eastAsia="Times New Roman" w:hAnsi="Times New Roman"/>
                <w:sz w:val="20"/>
              </w:rPr>
              <w:br/>
            </w:r>
            <w:r>
              <w:rPr>
                <w:rFonts w:ascii="Times New Roman" w:eastAsia="Times New Roman" w:hAnsi="Times New Roman"/>
                <w:sz w:val="20"/>
              </w:rPr>
              <w:br/>
              <w:t>управления качеством, включая систему контроля качества;</w:t>
            </w:r>
            <w:r>
              <w:rPr>
                <w:rFonts w:ascii="Times New Roman" w:eastAsia="Times New Roman" w:hAnsi="Times New Roman"/>
                <w:sz w:val="20"/>
              </w:rPr>
              <w:br/>
            </w:r>
            <w:r>
              <w:rPr>
                <w:rFonts w:ascii="Times New Roman" w:eastAsia="Times New Roman" w:hAnsi="Times New Roman"/>
                <w:sz w:val="20"/>
              </w:rPr>
              <w:br/>
              <w:t>персонала, включая обучение персонала;</w:t>
            </w:r>
            <w:r>
              <w:rPr>
                <w:rFonts w:ascii="Times New Roman" w:eastAsia="Times New Roman" w:hAnsi="Times New Roman"/>
                <w:sz w:val="20"/>
              </w:rPr>
              <w:br/>
            </w:r>
            <w:r>
              <w:rPr>
                <w:rFonts w:ascii="Times New Roman" w:eastAsia="Times New Roman" w:hAnsi="Times New Roman"/>
                <w:sz w:val="20"/>
              </w:rPr>
              <w:lastRenderedPageBreak/>
              <w:br/>
              <w:t>помещений, оборудования, компьютеризированных систем, квалификации оборудования и валидации процессов;</w:t>
            </w:r>
            <w:r>
              <w:rPr>
                <w:rFonts w:ascii="Times New Roman" w:eastAsia="Times New Roman" w:hAnsi="Times New Roman"/>
                <w:sz w:val="20"/>
              </w:rPr>
              <w:br/>
            </w:r>
            <w:r>
              <w:rPr>
                <w:rFonts w:ascii="Times New Roman" w:eastAsia="Times New Roman" w:hAnsi="Times New Roman"/>
                <w:sz w:val="20"/>
              </w:rPr>
              <w:br/>
              <w:t>документации, процедур и ведения учета;</w:t>
            </w:r>
            <w:r>
              <w:rPr>
                <w:rFonts w:ascii="Times New Roman" w:eastAsia="Times New Roman" w:hAnsi="Times New Roman"/>
                <w:sz w:val="20"/>
              </w:rPr>
              <w:br/>
            </w:r>
            <w:r>
              <w:rPr>
                <w:rFonts w:ascii="Times New Roman" w:eastAsia="Times New Roman" w:hAnsi="Times New Roman"/>
                <w:sz w:val="20"/>
              </w:rPr>
              <w:br/>
              <w:t>операции, включая согласование с поставщиками и клиентами, требования к получению и хранению ветеринарных лекарственных средств, уничтожение непригодных ветеринарных лекарственных средств, комплектацию заказов, поставку и экспорт;</w:t>
            </w:r>
            <w:r>
              <w:rPr>
                <w:rFonts w:ascii="Times New Roman" w:eastAsia="Times New Roman" w:hAnsi="Times New Roman"/>
                <w:sz w:val="20"/>
              </w:rPr>
              <w:br/>
            </w:r>
            <w:r>
              <w:rPr>
                <w:rFonts w:ascii="Times New Roman" w:eastAsia="Times New Roman" w:hAnsi="Times New Roman"/>
                <w:sz w:val="20"/>
              </w:rPr>
              <w:br/>
              <w:t>рассмотрение жалоб, возврат и фальсификацию ветеринарных лекарственных средств, а также отзыв ветеринарных лекарственных средств с рынка;</w:t>
            </w:r>
            <w:r>
              <w:rPr>
                <w:rFonts w:ascii="Times New Roman" w:eastAsia="Times New Roman" w:hAnsi="Times New Roman"/>
                <w:sz w:val="20"/>
              </w:rPr>
              <w:br/>
            </w:r>
            <w:r>
              <w:rPr>
                <w:rFonts w:ascii="Times New Roman" w:eastAsia="Times New Roman" w:hAnsi="Times New Roman"/>
                <w:sz w:val="20"/>
              </w:rPr>
              <w:br/>
              <w:t>деятельность сторонних подрядчиков;</w:t>
            </w:r>
            <w:r>
              <w:rPr>
                <w:rFonts w:ascii="Times New Roman" w:eastAsia="Times New Roman" w:hAnsi="Times New Roman"/>
                <w:sz w:val="20"/>
              </w:rPr>
              <w:br/>
            </w:r>
            <w:r>
              <w:rPr>
                <w:rFonts w:ascii="Times New Roman" w:eastAsia="Times New Roman" w:hAnsi="Times New Roman"/>
                <w:sz w:val="20"/>
              </w:rPr>
              <w:br/>
              <w:t>самостоятельные проверки;</w:t>
            </w:r>
            <w:r>
              <w:rPr>
                <w:rFonts w:ascii="Times New Roman" w:eastAsia="Times New Roman" w:hAnsi="Times New Roman"/>
                <w:sz w:val="20"/>
              </w:rPr>
              <w:br/>
            </w:r>
            <w:r>
              <w:rPr>
                <w:rFonts w:ascii="Times New Roman" w:eastAsia="Times New Roman" w:hAnsi="Times New Roman"/>
                <w:sz w:val="20"/>
              </w:rPr>
              <w:br/>
              <w:t>перевозка ветеринарных лекарственных средств, в том числе требующих особых условий транспортировки.</w:t>
            </w:r>
          </w:p>
        </w:tc>
        <w:tc>
          <w:tcPr>
            <w:tcW w:w="4365" w:type="dxa"/>
            <w:vMerge/>
            <w:tcBorders>
              <w:left w:val="single" w:sz="8" w:space="0" w:color="000000"/>
              <w:bottom w:val="single" w:sz="8" w:space="0" w:color="000000"/>
              <w:right w:val="single" w:sz="8" w:space="0" w:color="000000"/>
            </w:tcBorders>
          </w:tcPr>
          <w:p w14:paraId="0E4BCF4B" w14:textId="77777777" w:rsidR="00F42033" w:rsidRPr="002E7A0C" w:rsidRDefault="00F42033" w:rsidP="00F42033"/>
        </w:tc>
      </w:tr>
      <w:tr w:rsidR="00F42033" w:rsidRPr="004A074F" w14:paraId="3DC3E7B4"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FAA36AD" w14:textId="2B729CD1"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78</w:t>
            </w:r>
          </w:p>
        </w:tc>
        <w:tc>
          <w:tcPr>
            <w:tcW w:w="2410" w:type="dxa"/>
            <w:tcBorders>
              <w:top w:val="single" w:sz="8" w:space="0" w:color="000000"/>
              <w:left w:val="single" w:sz="8" w:space="0" w:color="000000"/>
              <w:bottom w:val="single" w:sz="8" w:space="0" w:color="000000"/>
              <w:right w:val="single" w:sz="8" w:space="0" w:color="000000"/>
            </w:tcBorders>
          </w:tcPr>
          <w:p w14:paraId="50006669" w14:textId="22DE6F90" w:rsidR="00F42033" w:rsidRPr="002E7A0C"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3A65A2A3" w14:textId="6F0EEE44" w:rsidR="00F42033" w:rsidRPr="004A074F"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81D0E8B" w14:textId="6684576E" w:rsidR="00F42033" w:rsidRPr="004A074F" w:rsidRDefault="00F42033" w:rsidP="00F42033">
            <w:pPr>
              <w:rPr>
                <w:lang w:val="ru-RU"/>
              </w:rPr>
            </w:pPr>
          </w:p>
        </w:tc>
      </w:tr>
      <w:tr w:rsidR="00F42033" w:rsidRPr="002E7A0C" w14:paraId="743D76D6" w14:textId="77777777" w:rsidTr="009F24F8">
        <w:trPr>
          <w:gridAfter w:val="2"/>
          <w:wAfter w:w="4365" w:type="dxa"/>
        </w:trPr>
        <w:tc>
          <w:tcPr>
            <w:tcW w:w="817" w:type="dxa"/>
            <w:vMerge/>
            <w:tcBorders>
              <w:left w:val="single" w:sz="8" w:space="0" w:color="000000"/>
              <w:right w:val="single" w:sz="8" w:space="0" w:color="000000"/>
            </w:tcBorders>
          </w:tcPr>
          <w:p w14:paraId="036E29D3"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44736FB" w14:textId="4A6AA1AE" w:rsidR="00F42033" w:rsidRPr="002E7A0C"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B14FEEC" w14:textId="2AD79BBE" w:rsidR="00F42033" w:rsidRPr="004A074F" w:rsidRDefault="00F42033" w:rsidP="00F42033">
            <w:pPr>
              <w:rPr>
                <w:lang w:val="kk-KZ"/>
              </w:rPr>
            </w:pPr>
          </w:p>
        </w:tc>
        <w:tc>
          <w:tcPr>
            <w:tcW w:w="4365" w:type="dxa"/>
            <w:vMerge/>
            <w:tcBorders>
              <w:left w:val="single" w:sz="8" w:space="0" w:color="000000"/>
              <w:right w:val="single" w:sz="8" w:space="0" w:color="000000"/>
            </w:tcBorders>
          </w:tcPr>
          <w:p w14:paraId="5F845F00" w14:textId="77777777" w:rsidR="00F42033" w:rsidRPr="002E7A0C" w:rsidRDefault="00F42033" w:rsidP="00F42033"/>
        </w:tc>
      </w:tr>
      <w:tr w:rsidR="00F42033" w:rsidRPr="002E7A0C" w14:paraId="37DE4ECA"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8ECFE88" w14:textId="77777777" w:rsidR="00F42033" w:rsidRPr="002E7A0C"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ED5F9B" w14:textId="77C97D27" w:rsidR="00F42033" w:rsidRPr="002E7A0C"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B7979A0" w14:textId="2C7E9760" w:rsidR="00F42033" w:rsidRPr="004A074F"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5E3BD16E" w14:textId="77777777" w:rsidR="00F42033" w:rsidRPr="002E7A0C" w:rsidRDefault="00F42033" w:rsidP="00F42033"/>
        </w:tc>
      </w:tr>
      <w:tr w:rsidR="00F42033" w:rsidRPr="004A074F" w14:paraId="21805F50"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A404CB7" w14:textId="221A416B"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79</w:t>
            </w:r>
          </w:p>
        </w:tc>
        <w:tc>
          <w:tcPr>
            <w:tcW w:w="2410" w:type="dxa"/>
            <w:tcBorders>
              <w:top w:val="single" w:sz="8" w:space="0" w:color="000000"/>
              <w:left w:val="single" w:sz="8" w:space="0" w:color="000000"/>
              <w:bottom w:val="single" w:sz="8" w:space="0" w:color="000000"/>
              <w:right w:val="single" w:sz="8" w:space="0" w:color="000000"/>
            </w:tcBorders>
          </w:tcPr>
          <w:p w14:paraId="3FCBF3A1" w14:textId="07D3456C" w:rsidR="00F42033" w:rsidRPr="002E7A0C"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0E4E430E" w14:textId="0F81FF11" w:rsidR="00F42033" w:rsidRPr="004A074F"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B6F2236" w14:textId="7E1AF930" w:rsidR="00F42033" w:rsidRPr="004A074F" w:rsidRDefault="00F42033" w:rsidP="00F42033">
            <w:pPr>
              <w:rPr>
                <w:lang w:val="ru-RU"/>
              </w:rPr>
            </w:pPr>
          </w:p>
        </w:tc>
      </w:tr>
      <w:tr w:rsidR="00F42033" w:rsidRPr="003E67CD" w14:paraId="693DA714" w14:textId="77777777" w:rsidTr="009F24F8">
        <w:trPr>
          <w:gridAfter w:val="2"/>
          <w:wAfter w:w="4365" w:type="dxa"/>
        </w:trPr>
        <w:tc>
          <w:tcPr>
            <w:tcW w:w="817" w:type="dxa"/>
            <w:vMerge/>
            <w:tcBorders>
              <w:left w:val="single" w:sz="8" w:space="0" w:color="000000"/>
              <w:right w:val="single" w:sz="8" w:space="0" w:color="000000"/>
            </w:tcBorders>
          </w:tcPr>
          <w:p w14:paraId="64F78BFA"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7C1F50D" w14:textId="4F1AE446" w:rsidR="00F42033" w:rsidRPr="002E7A0C"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36E2B789" w14:textId="0922E3B4" w:rsidR="00F42033" w:rsidRPr="004A074F"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32A7C502" w14:textId="77777777" w:rsidR="00F42033" w:rsidRPr="004A074F" w:rsidRDefault="00F42033" w:rsidP="00F42033">
            <w:pPr>
              <w:rPr>
                <w:lang w:val="ru-RU"/>
              </w:rPr>
            </w:pPr>
          </w:p>
        </w:tc>
      </w:tr>
      <w:tr w:rsidR="00F42033" w:rsidRPr="003E67CD" w14:paraId="357049F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C627D30"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96962E5" w14:textId="55B4396E" w:rsidR="00F42033" w:rsidRPr="004A074F"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4B03B778" w14:textId="1A863088" w:rsidR="00F42033" w:rsidRPr="004A074F" w:rsidRDefault="00F42033" w:rsidP="00F42033">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68A24CFC" w14:textId="77777777" w:rsidR="00F42033" w:rsidRPr="004A074F" w:rsidRDefault="00F42033" w:rsidP="00F42033">
            <w:pPr>
              <w:rPr>
                <w:lang w:val="ru-RU"/>
              </w:rPr>
            </w:pPr>
          </w:p>
        </w:tc>
      </w:tr>
      <w:tr w:rsidR="00F42033" w:rsidRPr="003E67CD" w14:paraId="6189BE3E"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7382E0CE" w14:textId="62B2DE7B"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80</w:t>
            </w:r>
          </w:p>
        </w:tc>
        <w:tc>
          <w:tcPr>
            <w:tcW w:w="2410" w:type="dxa"/>
            <w:tcBorders>
              <w:top w:val="single" w:sz="8" w:space="0" w:color="000000"/>
              <w:left w:val="single" w:sz="8" w:space="0" w:color="000000"/>
              <w:bottom w:val="single" w:sz="8" w:space="0" w:color="000000"/>
              <w:right w:val="single" w:sz="8" w:space="0" w:color="000000"/>
            </w:tcBorders>
          </w:tcPr>
          <w:p w14:paraId="7EF741CF" w14:textId="7E0C0F4B"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EA48F84" w14:textId="29009777" w:rsidR="00F42033" w:rsidRPr="004A074F"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3A22BBC1" w14:textId="6BD6ABA8" w:rsidR="00F42033" w:rsidRPr="009F24F8" w:rsidRDefault="00F42033" w:rsidP="00F42033">
            <w:pPr>
              <w:rPr>
                <w:lang w:val="ru-RU"/>
              </w:rPr>
            </w:pPr>
          </w:p>
        </w:tc>
      </w:tr>
      <w:tr w:rsidR="00F42033" w:rsidRPr="003E67CD" w14:paraId="3D7378AC" w14:textId="77777777" w:rsidTr="009F24F8">
        <w:trPr>
          <w:gridAfter w:val="2"/>
          <w:wAfter w:w="4365" w:type="dxa"/>
        </w:trPr>
        <w:tc>
          <w:tcPr>
            <w:tcW w:w="817" w:type="dxa"/>
            <w:vMerge/>
            <w:tcBorders>
              <w:left w:val="single" w:sz="8" w:space="0" w:color="000000"/>
              <w:right w:val="single" w:sz="8" w:space="0" w:color="000000"/>
            </w:tcBorders>
          </w:tcPr>
          <w:p w14:paraId="318C625C"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1A63876" w14:textId="2FB3A463"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0D10D4B" w14:textId="16BF83B4" w:rsidR="00F42033" w:rsidRPr="009F24F8"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3EF7A4A1" w14:textId="77777777" w:rsidR="00F42033" w:rsidRPr="004A074F" w:rsidRDefault="00F42033" w:rsidP="00F42033">
            <w:pPr>
              <w:rPr>
                <w:lang w:val="ru-RU"/>
              </w:rPr>
            </w:pPr>
          </w:p>
        </w:tc>
      </w:tr>
      <w:tr w:rsidR="00F42033" w:rsidRPr="003E67CD" w14:paraId="7218A630"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7BFC75F"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3505CDB" w14:textId="19B6326C"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071320" w14:textId="4C2C5134" w:rsidR="00F42033" w:rsidRPr="009F24F8"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23759D1A" w14:textId="77777777" w:rsidR="00F42033" w:rsidRPr="004A074F" w:rsidRDefault="00F42033" w:rsidP="00F42033">
            <w:pPr>
              <w:rPr>
                <w:lang w:val="ru-RU"/>
              </w:rPr>
            </w:pPr>
          </w:p>
        </w:tc>
      </w:tr>
      <w:tr w:rsidR="00F42033" w:rsidRPr="003E67CD" w14:paraId="49639CD1"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94556A0" w14:textId="4C2D7231"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81</w:t>
            </w:r>
          </w:p>
        </w:tc>
        <w:tc>
          <w:tcPr>
            <w:tcW w:w="2410" w:type="dxa"/>
            <w:tcBorders>
              <w:top w:val="single" w:sz="8" w:space="0" w:color="000000"/>
              <w:left w:val="single" w:sz="8" w:space="0" w:color="000000"/>
              <w:bottom w:val="single" w:sz="8" w:space="0" w:color="000000"/>
              <w:right w:val="single" w:sz="8" w:space="0" w:color="000000"/>
            </w:tcBorders>
          </w:tcPr>
          <w:p w14:paraId="341911BE" w14:textId="7DB92582"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CA62CA" w14:textId="5B34164D" w:rsidR="00F42033" w:rsidRPr="004B292D" w:rsidRDefault="00F42033" w:rsidP="00F42033">
            <w:pPr>
              <w:spacing w:after="120"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2F3CC523" w14:textId="25844ABD" w:rsidR="00F42033" w:rsidRPr="004B292D" w:rsidRDefault="00F42033" w:rsidP="00F42033">
            <w:pPr>
              <w:rPr>
                <w:rFonts w:ascii="Times New Roman" w:eastAsia="Times New Roman" w:hAnsi="Times New Roman" w:cs="Times New Roman"/>
                <w:sz w:val="24"/>
                <w:szCs w:val="24"/>
                <w:lang w:val="ru-RU" w:eastAsia="ru-RU"/>
              </w:rPr>
            </w:pPr>
          </w:p>
        </w:tc>
      </w:tr>
      <w:tr w:rsidR="00F42033" w:rsidRPr="003E67CD" w14:paraId="4135388F" w14:textId="77777777" w:rsidTr="009F24F8">
        <w:trPr>
          <w:gridAfter w:val="2"/>
          <w:wAfter w:w="4365" w:type="dxa"/>
        </w:trPr>
        <w:tc>
          <w:tcPr>
            <w:tcW w:w="817" w:type="dxa"/>
            <w:vMerge/>
            <w:tcBorders>
              <w:left w:val="single" w:sz="8" w:space="0" w:color="000000"/>
              <w:right w:val="single" w:sz="8" w:space="0" w:color="000000"/>
            </w:tcBorders>
          </w:tcPr>
          <w:p w14:paraId="42D468C9"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9C4C0A2" w14:textId="42E0E8FB"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C1EF572" w14:textId="78485CB7" w:rsidR="00F42033" w:rsidRPr="004B292D"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0ABAF427" w14:textId="77777777" w:rsidR="00F42033" w:rsidRPr="004A074F" w:rsidRDefault="00F42033" w:rsidP="00F42033">
            <w:pPr>
              <w:rPr>
                <w:lang w:val="ru-RU"/>
              </w:rPr>
            </w:pPr>
          </w:p>
        </w:tc>
      </w:tr>
      <w:tr w:rsidR="00F42033" w:rsidRPr="003E67CD" w14:paraId="09CD773D"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01E08CE"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44834D" w14:textId="4956CFA8"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E6E1137" w14:textId="0B19C308" w:rsidR="00F42033" w:rsidRPr="004B292D"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bottom w:val="single" w:sz="8" w:space="0" w:color="000000"/>
              <w:right w:val="single" w:sz="8" w:space="0" w:color="000000"/>
            </w:tcBorders>
          </w:tcPr>
          <w:p w14:paraId="1F9748B8" w14:textId="77777777" w:rsidR="00F42033" w:rsidRPr="004A074F" w:rsidRDefault="00F42033" w:rsidP="00F42033">
            <w:pPr>
              <w:rPr>
                <w:lang w:val="ru-RU"/>
              </w:rPr>
            </w:pPr>
          </w:p>
        </w:tc>
      </w:tr>
      <w:tr w:rsidR="00F42033" w:rsidRPr="009F24F8" w14:paraId="6860068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AADD7B1" w14:textId="5B6BCD52"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82</w:t>
            </w:r>
          </w:p>
        </w:tc>
        <w:tc>
          <w:tcPr>
            <w:tcW w:w="2410" w:type="dxa"/>
            <w:tcBorders>
              <w:top w:val="single" w:sz="8" w:space="0" w:color="000000"/>
              <w:left w:val="single" w:sz="8" w:space="0" w:color="000000"/>
              <w:bottom w:val="single" w:sz="8" w:space="0" w:color="000000"/>
              <w:right w:val="single" w:sz="8" w:space="0" w:color="000000"/>
            </w:tcBorders>
          </w:tcPr>
          <w:p w14:paraId="6A38766B" w14:textId="22693E25"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23CDE7" w14:textId="765BC8C5" w:rsidR="00F42033" w:rsidRPr="004A074F"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5F9EC107" w14:textId="5F33EE21" w:rsidR="00F42033" w:rsidRPr="004A074F" w:rsidRDefault="00F42033" w:rsidP="00F42033">
            <w:pPr>
              <w:rPr>
                <w:lang w:val="ru-RU"/>
              </w:rPr>
            </w:pPr>
          </w:p>
        </w:tc>
      </w:tr>
      <w:tr w:rsidR="00F42033" w:rsidRPr="003E67CD" w14:paraId="21F3B6AA" w14:textId="77777777" w:rsidTr="009F24F8">
        <w:trPr>
          <w:gridAfter w:val="2"/>
          <w:wAfter w:w="4365" w:type="dxa"/>
        </w:trPr>
        <w:tc>
          <w:tcPr>
            <w:tcW w:w="817" w:type="dxa"/>
            <w:vMerge/>
            <w:tcBorders>
              <w:left w:val="single" w:sz="8" w:space="0" w:color="000000"/>
              <w:right w:val="single" w:sz="8" w:space="0" w:color="000000"/>
            </w:tcBorders>
          </w:tcPr>
          <w:p w14:paraId="3FBA4FE9" w14:textId="77777777" w:rsidR="00F42033" w:rsidRPr="004B292D" w:rsidRDefault="00F42033" w:rsidP="00F42033">
            <w:pPr>
              <w:rPr>
                <w:rFonts w:ascii="Times New Roman" w:eastAsia="Times New Roman" w:hAnsi="Times New Roman" w:cs="Times New Roman"/>
                <w:sz w:val="24"/>
                <w:szCs w:val="24"/>
                <w:lang w:val="ru-RU" w:eastAsia="ru-RU"/>
              </w:rPr>
            </w:pPr>
          </w:p>
        </w:tc>
        <w:tc>
          <w:tcPr>
            <w:tcW w:w="2410" w:type="dxa"/>
            <w:tcBorders>
              <w:top w:val="single" w:sz="8" w:space="0" w:color="000000"/>
              <w:left w:val="single" w:sz="8" w:space="0" w:color="000000"/>
              <w:bottom w:val="single" w:sz="8" w:space="0" w:color="000000"/>
              <w:right w:val="single" w:sz="8" w:space="0" w:color="000000"/>
            </w:tcBorders>
          </w:tcPr>
          <w:p w14:paraId="69986DBE" w14:textId="3A81CA50" w:rsidR="00F42033" w:rsidRPr="004B292D" w:rsidRDefault="00F42033" w:rsidP="00F42033">
            <w:pPr>
              <w:rPr>
                <w:rFonts w:ascii="Times New Roman" w:eastAsia="Times New Roman" w:hAnsi="Times New Roman" w:cs="Times New Roman"/>
                <w:sz w:val="24"/>
                <w:szCs w:val="24"/>
                <w:lang w:val="ru-RU" w:eastAsia="ru-RU"/>
              </w:rPr>
            </w:pPr>
          </w:p>
        </w:tc>
        <w:tc>
          <w:tcPr>
            <w:tcW w:w="5670" w:type="dxa"/>
            <w:tcBorders>
              <w:top w:val="single" w:sz="8" w:space="0" w:color="000000"/>
              <w:left w:val="single" w:sz="8" w:space="0" w:color="000000"/>
              <w:bottom w:val="single" w:sz="8" w:space="0" w:color="000000"/>
              <w:right w:val="single" w:sz="8" w:space="0" w:color="000000"/>
            </w:tcBorders>
          </w:tcPr>
          <w:p w14:paraId="17B6F289" w14:textId="3A32169E" w:rsidR="00F42033" w:rsidRPr="004B292D" w:rsidRDefault="00F42033" w:rsidP="00F42033">
            <w:pPr>
              <w:rPr>
                <w:rFonts w:ascii="Times New Roman" w:eastAsia="Times New Roman" w:hAnsi="Times New Roman" w:cs="Times New Roman"/>
                <w:sz w:val="24"/>
                <w:szCs w:val="24"/>
                <w:lang w:val="ru-RU" w:eastAsia="ru-RU"/>
              </w:rPr>
            </w:pPr>
          </w:p>
        </w:tc>
        <w:tc>
          <w:tcPr>
            <w:tcW w:w="4365" w:type="dxa"/>
            <w:vMerge/>
            <w:tcBorders>
              <w:left w:val="single" w:sz="8" w:space="0" w:color="000000"/>
              <w:right w:val="single" w:sz="8" w:space="0" w:color="000000"/>
            </w:tcBorders>
          </w:tcPr>
          <w:p w14:paraId="60832372" w14:textId="77777777" w:rsidR="00F42033" w:rsidRPr="004B292D" w:rsidRDefault="00F42033" w:rsidP="00F42033">
            <w:pPr>
              <w:rPr>
                <w:rFonts w:ascii="Times New Roman" w:eastAsia="Times New Roman" w:hAnsi="Times New Roman" w:cs="Times New Roman"/>
                <w:sz w:val="24"/>
                <w:szCs w:val="24"/>
                <w:lang w:val="ru-RU" w:eastAsia="ru-RU"/>
              </w:rPr>
            </w:pPr>
          </w:p>
        </w:tc>
      </w:tr>
      <w:tr w:rsidR="00F42033" w:rsidRPr="009F24F8" w14:paraId="322DB89B"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4C0AB3E"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763EF1" w14:textId="203B33BC"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9598016" w14:textId="77777777" w:rsidR="00F42033" w:rsidRPr="004A074F"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7993B257" w14:textId="77777777" w:rsidR="00F42033" w:rsidRPr="004A074F" w:rsidRDefault="00F42033" w:rsidP="00F42033">
            <w:pPr>
              <w:rPr>
                <w:lang w:val="ru-RU"/>
              </w:rPr>
            </w:pPr>
          </w:p>
        </w:tc>
      </w:tr>
      <w:tr w:rsidR="00F42033" w:rsidRPr="009F24F8" w14:paraId="17FD82E1"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352B88F0" w14:textId="022A5EFF"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83</w:t>
            </w:r>
          </w:p>
        </w:tc>
        <w:tc>
          <w:tcPr>
            <w:tcW w:w="2410" w:type="dxa"/>
            <w:tcBorders>
              <w:top w:val="single" w:sz="8" w:space="0" w:color="000000"/>
              <w:left w:val="single" w:sz="8" w:space="0" w:color="000000"/>
              <w:bottom w:val="single" w:sz="8" w:space="0" w:color="000000"/>
              <w:right w:val="single" w:sz="8" w:space="0" w:color="000000"/>
            </w:tcBorders>
          </w:tcPr>
          <w:p w14:paraId="62311C41" w14:textId="1A3C7084"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115C4E1" w14:textId="2E9A785A" w:rsidR="00F42033" w:rsidRPr="00980DC8"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0B2EA85C" w14:textId="66434E0A" w:rsidR="00F42033" w:rsidRPr="003855C6" w:rsidRDefault="00F42033" w:rsidP="00F42033">
            <w:pPr>
              <w:rPr>
                <w:lang w:val="kk-KZ"/>
              </w:rPr>
            </w:pPr>
          </w:p>
        </w:tc>
      </w:tr>
      <w:tr w:rsidR="00F42033" w:rsidRPr="009F24F8" w14:paraId="53FAA3F4" w14:textId="77777777" w:rsidTr="009F24F8">
        <w:trPr>
          <w:gridAfter w:val="2"/>
          <w:wAfter w:w="4365" w:type="dxa"/>
        </w:trPr>
        <w:tc>
          <w:tcPr>
            <w:tcW w:w="817" w:type="dxa"/>
            <w:vMerge/>
            <w:tcBorders>
              <w:left w:val="single" w:sz="8" w:space="0" w:color="000000"/>
              <w:right w:val="single" w:sz="8" w:space="0" w:color="000000"/>
            </w:tcBorders>
          </w:tcPr>
          <w:p w14:paraId="4B0A69DD" w14:textId="77777777" w:rsidR="00F42033" w:rsidRPr="003855C6"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698C2B6F" w14:textId="1BB53ACB"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16B2D99" w14:textId="7707DD13" w:rsidR="00F42033" w:rsidRPr="004A074F" w:rsidRDefault="00F42033" w:rsidP="00F42033">
            <w:pPr>
              <w:tabs>
                <w:tab w:val="left" w:pos="900"/>
              </w:tabs>
              <w:rPr>
                <w:lang w:val="ru-RU"/>
              </w:rPr>
            </w:pPr>
          </w:p>
        </w:tc>
        <w:tc>
          <w:tcPr>
            <w:tcW w:w="4365" w:type="dxa"/>
            <w:vMerge/>
            <w:tcBorders>
              <w:left w:val="single" w:sz="8" w:space="0" w:color="000000"/>
              <w:right w:val="single" w:sz="8" w:space="0" w:color="000000"/>
            </w:tcBorders>
          </w:tcPr>
          <w:p w14:paraId="47C10C1E" w14:textId="77777777" w:rsidR="00F42033" w:rsidRPr="004A074F" w:rsidRDefault="00F42033" w:rsidP="00F42033">
            <w:pPr>
              <w:rPr>
                <w:lang w:val="ru-RU"/>
              </w:rPr>
            </w:pPr>
          </w:p>
        </w:tc>
      </w:tr>
      <w:tr w:rsidR="00F42033" w:rsidRPr="003E67CD" w14:paraId="6674A377"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E58824F"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48BD40F" w14:textId="129D3220"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353289A" w14:textId="03B90D94" w:rsidR="00F42033" w:rsidRPr="003855C6"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68497E06" w14:textId="77777777" w:rsidR="00F42033" w:rsidRPr="004A074F" w:rsidRDefault="00F42033" w:rsidP="00F42033">
            <w:pPr>
              <w:rPr>
                <w:lang w:val="ru-RU"/>
              </w:rPr>
            </w:pPr>
          </w:p>
        </w:tc>
      </w:tr>
      <w:tr w:rsidR="00F42033" w:rsidRPr="003855C6" w14:paraId="2F16A815"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BCCF687" w14:textId="2888939E"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84</w:t>
            </w:r>
          </w:p>
        </w:tc>
        <w:tc>
          <w:tcPr>
            <w:tcW w:w="2410" w:type="dxa"/>
            <w:tcBorders>
              <w:top w:val="single" w:sz="8" w:space="0" w:color="000000"/>
              <w:left w:val="single" w:sz="8" w:space="0" w:color="000000"/>
              <w:bottom w:val="single" w:sz="8" w:space="0" w:color="000000"/>
              <w:right w:val="single" w:sz="8" w:space="0" w:color="000000"/>
            </w:tcBorders>
          </w:tcPr>
          <w:p w14:paraId="511A6060" w14:textId="3398A7D4"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BF019B7" w14:textId="6D4A9AFD" w:rsidR="00F42033" w:rsidRPr="004A074F"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45176F53" w14:textId="3F15BE9C" w:rsidR="00F42033" w:rsidRPr="004A074F" w:rsidRDefault="00F42033" w:rsidP="00F42033">
            <w:pPr>
              <w:rPr>
                <w:lang w:val="ru-RU"/>
              </w:rPr>
            </w:pPr>
          </w:p>
        </w:tc>
      </w:tr>
      <w:tr w:rsidR="00F42033" w:rsidRPr="003E67CD" w14:paraId="23C2A4D9" w14:textId="77777777" w:rsidTr="009F24F8">
        <w:trPr>
          <w:gridAfter w:val="2"/>
          <w:wAfter w:w="4365" w:type="dxa"/>
        </w:trPr>
        <w:tc>
          <w:tcPr>
            <w:tcW w:w="817" w:type="dxa"/>
            <w:vMerge/>
            <w:tcBorders>
              <w:left w:val="single" w:sz="8" w:space="0" w:color="000000"/>
              <w:right w:val="single" w:sz="8" w:space="0" w:color="000000"/>
            </w:tcBorders>
          </w:tcPr>
          <w:p w14:paraId="0E7B899F"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45B4DBD" w14:textId="026B3E52"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DC20F3F" w14:textId="6228CCE6" w:rsidR="00F42033" w:rsidRPr="004A074F" w:rsidRDefault="00F42033" w:rsidP="00F42033">
            <w:pPr>
              <w:rPr>
                <w:lang w:val="ru-RU"/>
              </w:rPr>
            </w:pPr>
          </w:p>
        </w:tc>
        <w:tc>
          <w:tcPr>
            <w:tcW w:w="4365" w:type="dxa"/>
            <w:vMerge/>
            <w:tcBorders>
              <w:left w:val="single" w:sz="8" w:space="0" w:color="000000"/>
              <w:right w:val="single" w:sz="8" w:space="0" w:color="000000"/>
            </w:tcBorders>
          </w:tcPr>
          <w:p w14:paraId="08CFB796" w14:textId="77777777" w:rsidR="00F42033" w:rsidRPr="004A074F" w:rsidRDefault="00F42033" w:rsidP="00F42033">
            <w:pPr>
              <w:rPr>
                <w:lang w:val="ru-RU"/>
              </w:rPr>
            </w:pPr>
          </w:p>
        </w:tc>
      </w:tr>
      <w:tr w:rsidR="00F42033" w:rsidRPr="003855C6" w14:paraId="07BFAF47"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C14F3BD" w14:textId="77777777" w:rsidR="00F42033" w:rsidRPr="004A074F"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AD76290" w14:textId="67427C25" w:rsidR="00F42033" w:rsidRPr="004A074F"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3ED2466" w14:textId="52499076" w:rsidR="00F42033" w:rsidRPr="003855C6" w:rsidRDefault="00F42033" w:rsidP="00F42033">
            <w:pPr>
              <w:numPr>
                <w:ilvl w:val="0"/>
                <w:numId w:val="14"/>
              </w:numPr>
              <w:spacing w:after="0"/>
              <w:rPr>
                <w:lang w:val="ru-RU"/>
              </w:rPr>
            </w:pPr>
          </w:p>
        </w:tc>
        <w:tc>
          <w:tcPr>
            <w:tcW w:w="4365" w:type="dxa"/>
            <w:vMerge/>
            <w:tcBorders>
              <w:left w:val="single" w:sz="8" w:space="0" w:color="000000"/>
              <w:bottom w:val="single" w:sz="8" w:space="0" w:color="000000"/>
              <w:right w:val="single" w:sz="8" w:space="0" w:color="000000"/>
            </w:tcBorders>
          </w:tcPr>
          <w:p w14:paraId="1B9A4116" w14:textId="77777777" w:rsidR="00F42033" w:rsidRPr="004A074F" w:rsidRDefault="00F42033" w:rsidP="00F42033">
            <w:pPr>
              <w:rPr>
                <w:lang w:val="ru-RU"/>
              </w:rPr>
            </w:pPr>
          </w:p>
        </w:tc>
      </w:tr>
      <w:tr w:rsidR="00F42033" w:rsidRPr="003855C6" w14:paraId="3332BD9D"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C8137CE" w14:textId="3308A6CE" w:rsidR="00F42033" w:rsidRPr="004A074F"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85</w:t>
            </w:r>
          </w:p>
        </w:tc>
        <w:tc>
          <w:tcPr>
            <w:tcW w:w="2410" w:type="dxa"/>
            <w:tcBorders>
              <w:top w:val="single" w:sz="8" w:space="0" w:color="000000"/>
              <w:left w:val="single" w:sz="8" w:space="0" w:color="000000"/>
              <w:bottom w:val="single" w:sz="8" w:space="0" w:color="000000"/>
              <w:right w:val="single" w:sz="8" w:space="0" w:color="000000"/>
            </w:tcBorders>
          </w:tcPr>
          <w:p w14:paraId="1446C835" w14:textId="7CA185A9" w:rsidR="00F42033" w:rsidRPr="003855C6"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A7B6215" w14:textId="6B37D0D6" w:rsidR="00F42033" w:rsidRPr="003855C6"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A6EAEBF" w14:textId="403E2C81" w:rsidR="00F42033" w:rsidRPr="003855C6" w:rsidRDefault="00F42033" w:rsidP="00F42033">
            <w:pPr>
              <w:rPr>
                <w:lang w:val="ru-RU"/>
              </w:rPr>
            </w:pPr>
          </w:p>
        </w:tc>
      </w:tr>
      <w:tr w:rsidR="00F42033" w:rsidRPr="003855C6" w14:paraId="2E9DEBBB" w14:textId="77777777" w:rsidTr="009F24F8">
        <w:trPr>
          <w:gridAfter w:val="2"/>
          <w:wAfter w:w="4365" w:type="dxa"/>
        </w:trPr>
        <w:tc>
          <w:tcPr>
            <w:tcW w:w="817" w:type="dxa"/>
            <w:vMerge/>
            <w:tcBorders>
              <w:left w:val="single" w:sz="8" w:space="0" w:color="000000"/>
              <w:right w:val="single" w:sz="8" w:space="0" w:color="000000"/>
            </w:tcBorders>
          </w:tcPr>
          <w:p w14:paraId="76D77F4F" w14:textId="77777777" w:rsidR="00F42033" w:rsidRPr="003855C6"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43BE4B2" w14:textId="5B919CA7" w:rsidR="00F42033" w:rsidRPr="003855C6"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48C16930" w14:textId="57539701" w:rsidR="00F42033" w:rsidRPr="003855C6" w:rsidRDefault="00F42033" w:rsidP="00F42033">
            <w:pPr>
              <w:rPr>
                <w:lang w:val="kk-KZ"/>
              </w:rPr>
            </w:pPr>
          </w:p>
        </w:tc>
        <w:tc>
          <w:tcPr>
            <w:tcW w:w="4365" w:type="dxa"/>
            <w:vMerge/>
            <w:tcBorders>
              <w:left w:val="single" w:sz="8" w:space="0" w:color="000000"/>
              <w:right w:val="single" w:sz="8" w:space="0" w:color="000000"/>
            </w:tcBorders>
          </w:tcPr>
          <w:p w14:paraId="3EED3F30" w14:textId="77777777" w:rsidR="00F42033" w:rsidRPr="003855C6" w:rsidRDefault="00F42033" w:rsidP="00F42033"/>
        </w:tc>
      </w:tr>
      <w:tr w:rsidR="00F42033" w:rsidRPr="003855C6" w14:paraId="4045218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74AAB65" w14:textId="77777777" w:rsidR="00F42033" w:rsidRPr="003855C6"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9E45CB" w14:textId="7C33A109" w:rsidR="00F42033" w:rsidRPr="003855C6"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0E83938" w14:textId="3CD4E58B" w:rsidR="00F42033" w:rsidRPr="003855C6"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67E7BCDC" w14:textId="77777777" w:rsidR="00F42033" w:rsidRPr="003855C6" w:rsidRDefault="00F42033" w:rsidP="00F42033"/>
        </w:tc>
      </w:tr>
      <w:tr w:rsidR="00F42033" w:rsidRPr="00C47DA3" w14:paraId="7C3D3E56"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43785CF" w14:textId="4588AE54"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86</w:t>
            </w:r>
          </w:p>
        </w:tc>
        <w:tc>
          <w:tcPr>
            <w:tcW w:w="2410" w:type="dxa"/>
            <w:tcBorders>
              <w:top w:val="single" w:sz="8" w:space="0" w:color="000000"/>
              <w:left w:val="single" w:sz="8" w:space="0" w:color="000000"/>
              <w:bottom w:val="single" w:sz="8" w:space="0" w:color="000000"/>
              <w:right w:val="single" w:sz="8" w:space="0" w:color="000000"/>
            </w:tcBorders>
          </w:tcPr>
          <w:p w14:paraId="41155474" w14:textId="63B5C576" w:rsidR="00F42033" w:rsidRPr="003855C6"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6A55C273" w14:textId="4E76D9B7" w:rsidR="00F42033" w:rsidRPr="00C47DA3" w:rsidRDefault="00F42033" w:rsidP="00F42033">
            <w:pPr>
              <w:rPr>
                <w:lang w:val="kk-KZ"/>
              </w:rPr>
            </w:pPr>
          </w:p>
        </w:tc>
        <w:tc>
          <w:tcPr>
            <w:tcW w:w="4365" w:type="dxa"/>
            <w:vMerge w:val="restart"/>
            <w:tcBorders>
              <w:top w:val="single" w:sz="8" w:space="0" w:color="000000"/>
              <w:left w:val="single" w:sz="8" w:space="0" w:color="000000"/>
              <w:right w:val="single" w:sz="8" w:space="0" w:color="000000"/>
            </w:tcBorders>
          </w:tcPr>
          <w:p w14:paraId="7711AD96" w14:textId="2C3E35CB" w:rsidR="00F42033" w:rsidRPr="00C47DA3" w:rsidRDefault="00F42033" w:rsidP="00F42033">
            <w:pPr>
              <w:rPr>
                <w:lang w:val="kk-KZ"/>
              </w:rPr>
            </w:pPr>
          </w:p>
        </w:tc>
      </w:tr>
      <w:tr w:rsidR="00F42033" w:rsidRPr="003E67CD" w14:paraId="7C181AC0" w14:textId="77777777" w:rsidTr="009F24F8">
        <w:trPr>
          <w:gridAfter w:val="2"/>
          <w:wAfter w:w="4365" w:type="dxa"/>
        </w:trPr>
        <w:tc>
          <w:tcPr>
            <w:tcW w:w="817" w:type="dxa"/>
            <w:vMerge/>
            <w:tcBorders>
              <w:left w:val="single" w:sz="8" w:space="0" w:color="000000"/>
              <w:right w:val="single" w:sz="8" w:space="0" w:color="000000"/>
            </w:tcBorders>
          </w:tcPr>
          <w:p w14:paraId="64D488CA" w14:textId="77777777" w:rsidR="00F42033" w:rsidRPr="00C47DA3" w:rsidRDefault="00F42033" w:rsidP="00F42033">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48908858" w14:textId="4F652EFC" w:rsidR="00F42033" w:rsidRPr="003855C6"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6BCB8570" w14:textId="408B219D" w:rsidR="00F42033" w:rsidRPr="00C47DA3" w:rsidRDefault="00F42033" w:rsidP="00F42033">
            <w:pPr>
              <w:rPr>
                <w:lang w:val="ru-RU"/>
              </w:rPr>
            </w:pPr>
          </w:p>
        </w:tc>
        <w:tc>
          <w:tcPr>
            <w:tcW w:w="4365" w:type="dxa"/>
            <w:vMerge/>
            <w:tcBorders>
              <w:left w:val="single" w:sz="8" w:space="0" w:color="000000"/>
              <w:right w:val="single" w:sz="8" w:space="0" w:color="000000"/>
            </w:tcBorders>
          </w:tcPr>
          <w:p w14:paraId="79CB01FC" w14:textId="77777777" w:rsidR="00F42033" w:rsidRPr="00C47DA3" w:rsidRDefault="00F42033" w:rsidP="00F42033">
            <w:pPr>
              <w:rPr>
                <w:lang w:val="ru-RU"/>
              </w:rPr>
            </w:pPr>
          </w:p>
        </w:tc>
      </w:tr>
      <w:tr w:rsidR="00F42033" w:rsidRPr="003E67CD" w14:paraId="08F511D9"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A941E83"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F634388" w14:textId="77C861B2" w:rsidR="00F42033" w:rsidRPr="003855C6"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E229E3B" w14:textId="34955F99"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711D37DD" w14:textId="77777777" w:rsidR="00F42033" w:rsidRPr="00C47DA3" w:rsidRDefault="00F42033" w:rsidP="00F42033">
            <w:pPr>
              <w:rPr>
                <w:lang w:val="ru-RU"/>
              </w:rPr>
            </w:pPr>
          </w:p>
        </w:tc>
      </w:tr>
      <w:tr w:rsidR="00F42033" w:rsidRPr="00C47DA3" w14:paraId="58EFBA7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B8F00D2" w14:textId="0F932225"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87</w:t>
            </w:r>
          </w:p>
        </w:tc>
        <w:tc>
          <w:tcPr>
            <w:tcW w:w="2410" w:type="dxa"/>
            <w:tcBorders>
              <w:top w:val="single" w:sz="8" w:space="0" w:color="000000"/>
              <w:left w:val="single" w:sz="8" w:space="0" w:color="000000"/>
              <w:bottom w:val="single" w:sz="8" w:space="0" w:color="000000"/>
              <w:right w:val="single" w:sz="8" w:space="0" w:color="000000"/>
            </w:tcBorders>
          </w:tcPr>
          <w:p w14:paraId="081F2759" w14:textId="5D58D5EF"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E353782" w14:textId="61814912"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4A9F3637" w14:textId="69A279EC" w:rsidR="00F42033" w:rsidRPr="00C47DA3" w:rsidRDefault="00F42033" w:rsidP="00F42033">
            <w:pPr>
              <w:rPr>
                <w:lang w:val="ru-RU"/>
              </w:rPr>
            </w:pPr>
          </w:p>
        </w:tc>
      </w:tr>
      <w:tr w:rsidR="00F42033" w:rsidRPr="003E67CD" w14:paraId="55262A4B" w14:textId="77777777" w:rsidTr="009F24F8">
        <w:trPr>
          <w:gridAfter w:val="2"/>
          <w:wAfter w:w="4365" w:type="dxa"/>
        </w:trPr>
        <w:tc>
          <w:tcPr>
            <w:tcW w:w="817" w:type="dxa"/>
            <w:vMerge/>
            <w:tcBorders>
              <w:left w:val="single" w:sz="8" w:space="0" w:color="000000"/>
              <w:right w:val="single" w:sz="8" w:space="0" w:color="000000"/>
            </w:tcBorders>
          </w:tcPr>
          <w:p w14:paraId="39A800CB"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D332EF4" w14:textId="34141DCC"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F9D4439" w14:textId="37DD253C" w:rsidR="00F42033" w:rsidRPr="00C47DA3" w:rsidRDefault="00F42033" w:rsidP="00F42033">
            <w:pPr>
              <w:rPr>
                <w:lang w:val="ru-RU"/>
              </w:rPr>
            </w:pPr>
          </w:p>
        </w:tc>
        <w:tc>
          <w:tcPr>
            <w:tcW w:w="4365" w:type="dxa"/>
            <w:vMerge/>
            <w:tcBorders>
              <w:left w:val="single" w:sz="8" w:space="0" w:color="000000"/>
              <w:right w:val="single" w:sz="8" w:space="0" w:color="000000"/>
            </w:tcBorders>
          </w:tcPr>
          <w:p w14:paraId="3F4F02AB" w14:textId="77777777" w:rsidR="00F42033" w:rsidRPr="00C47DA3" w:rsidRDefault="00F42033" w:rsidP="00F42033">
            <w:pPr>
              <w:rPr>
                <w:lang w:val="ru-RU"/>
              </w:rPr>
            </w:pPr>
          </w:p>
        </w:tc>
      </w:tr>
      <w:tr w:rsidR="00F42033" w:rsidRPr="003E67CD" w14:paraId="50828B3C"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78ADC1FF"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CF857BC" w14:textId="02C7EB23"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E4AAA21" w14:textId="39EA45A4"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316D7DDE" w14:textId="77777777" w:rsidR="00F42033" w:rsidRPr="00C47DA3" w:rsidRDefault="00F42033" w:rsidP="00F42033">
            <w:pPr>
              <w:rPr>
                <w:lang w:val="ru-RU"/>
              </w:rPr>
            </w:pPr>
          </w:p>
        </w:tc>
      </w:tr>
      <w:tr w:rsidR="00F42033" w:rsidRPr="00C47DA3" w14:paraId="662C6707"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6B18DFE5" w14:textId="5E2B8679"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88</w:t>
            </w:r>
          </w:p>
        </w:tc>
        <w:tc>
          <w:tcPr>
            <w:tcW w:w="2410" w:type="dxa"/>
            <w:tcBorders>
              <w:top w:val="single" w:sz="8" w:space="0" w:color="000000"/>
              <w:left w:val="single" w:sz="8" w:space="0" w:color="000000"/>
              <w:bottom w:val="single" w:sz="8" w:space="0" w:color="000000"/>
              <w:right w:val="single" w:sz="8" w:space="0" w:color="000000"/>
            </w:tcBorders>
          </w:tcPr>
          <w:p w14:paraId="3452463C" w14:textId="4A9450E4"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5D30F4" w14:textId="6B7E6C0F"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392BF395" w14:textId="192C3006" w:rsidR="00F42033" w:rsidRPr="00C47DA3" w:rsidRDefault="00F42033" w:rsidP="00F42033">
            <w:pPr>
              <w:rPr>
                <w:lang w:val="ru-RU"/>
              </w:rPr>
            </w:pPr>
          </w:p>
        </w:tc>
      </w:tr>
      <w:tr w:rsidR="00F42033" w:rsidRPr="003E67CD" w14:paraId="0B4A22DB" w14:textId="77777777" w:rsidTr="009F24F8">
        <w:trPr>
          <w:gridAfter w:val="2"/>
          <w:wAfter w:w="4365" w:type="dxa"/>
        </w:trPr>
        <w:tc>
          <w:tcPr>
            <w:tcW w:w="817" w:type="dxa"/>
            <w:vMerge/>
            <w:tcBorders>
              <w:left w:val="single" w:sz="8" w:space="0" w:color="000000"/>
              <w:right w:val="single" w:sz="8" w:space="0" w:color="000000"/>
            </w:tcBorders>
          </w:tcPr>
          <w:p w14:paraId="3AB6551C"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EBF241" w14:textId="36F016F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9B994B6" w14:textId="6C04603A" w:rsidR="00F42033" w:rsidRPr="00C47DA3" w:rsidRDefault="00F42033" w:rsidP="00F42033">
            <w:pPr>
              <w:rPr>
                <w:lang w:val="ru-RU"/>
              </w:rPr>
            </w:pPr>
          </w:p>
        </w:tc>
        <w:tc>
          <w:tcPr>
            <w:tcW w:w="4365" w:type="dxa"/>
            <w:vMerge/>
            <w:tcBorders>
              <w:left w:val="single" w:sz="8" w:space="0" w:color="000000"/>
              <w:right w:val="single" w:sz="8" w:space="0" w:color="000000"/>
            </w:tcBorders>
          </w:tcPr>
          <w:p w14:paraId="7F8ACF92" w14:textId="77777777" w:rsidR="00F42033" w:rsidRPr="00C47DA3" w:rsidRDefault="00F42033" w:rsidP="00F42033">
            <w:pPr>
              <w:rPr>
                <w:lang w:val="ru-RU"/>
              </w:rPr>
            </w:pPr>
          </w:p>
        </w:tc>
      </w:tr>
      <w:tr w:rsidR="00F42033" w:rsidRPr="003E67CD" w14:paraId="39DAFC1C"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4B4BC9B7"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5864E3E" w14:textId="33AEE8CA"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C74756A" w14:textId="7EEC76BF"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1AC95BFF" w14:textId="77777777" w:rsidR="00F42033" w:rsidRPr="00C47DA3" w:rsidRDefault="00F42033" w:rsidP="00F42033">
            <w:pPr>
              <w:rPr>
                <w:lang w:val="ru-RU"/>
              </w:rPr>
            </w:pPr>
          </w:p>
        </w:tc>
      </w:tr>
      <w:tr w:rsidR="00F42033" w:rsidRPr="00C47DA3" w14:paraId="114721E5"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2DBC9CE6" w14:textId="1DA8A7AD"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89</w:t>
            </w:r>
          </w:p>
        </w:tc>
        <w:tc>
          <w:tcPr>
            <w:tcW w:w="2410" w:type="dxa"/>
            <w:tcBorders>
              <w:top w:val="single" w:sz="8" w:space="0" w:color="000000"/>
              <w:left w:val="single" w:sz="8" w:space="0" w:color="000000"/>
              <w:bottom w:val="single" w:sz="8" w:space="0" w:color="000000"/>
              <w:right w:val="single" w:sz="8" w:space="0" w:color="000000"/>
            </w:tcBorders>
          </w:tcPr>
          <w:p w14:paraId="37DBF5C0" w14:textId="5825510B"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C6FAA8F" w14:textId="509469F5"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32EEE154" w14:textId="4F3B0F20" w:rsidR="00F42033" w:rsidRPr="00C47DA3" w:rsidRDefault="00F42033" w:rsidP="00F42033">
            <w:pPr>
              <w:rPr>
                <w:lang w:val="ru-RU"/>
              </w:rPr>
            </w:pPr>
          </w:p>
        </w:tc>
      </w:tr>
      <w:tr w:rsidR="00F42033" w:rsidRPr="003E67CD" w14:paraId="7D8681DD" w14:textId="77777777" w:rsidTr="009F24F8">
        <w:trPr>
          <w:gridAfter w:val="2"/>
          <w:wAfter w:w="4365" w:type="dxa"/>
        </w:trPr>
        <w:tc>
          <w:tcPr>
            <w:tcW w:w="817" w:type="dxa"/>
            <w:vMerge/>
            <w:tcBorders>
              <w:left w:val="single" w:sz="8" w:space="0" w:color="000000"/>
              <w:right w:val="single" w:sz="8" w:space="0" w:color="000000"/>
            </w:tcBorders>
          </w:tcPr>
          <w:p w14:paraId="2809CF39"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B5F8019" w14:textId="2AA2EDA9"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9C1F003" w14:textId="68B1BD7C" w:rsidR="00F42033" w:rsidRPr="00C47DA3" w:rsidRDefault="00F42033" w:rsidP="00F42033">
            <w:pPr>
              <w:rPr>
                <w:lang w:val="ru-RU"/>
              </w:rPr>
            </w:pPr>
          </w:p>
        </w:tc>
        <w:tc>
          <w:tcPr>
            <w:tcW w:w="4365" w:type="dxa"/>
            <w:vMerge/>
            <w:tcBorders>
              <w:left w:val="single" w:sz="8" w:space="0" w:color="000000"/>
              <w:right w:val="single" w:sz="8" w:space="0" w:color="000000"/>
            </w:tcBorders>
          </w:tcPr>
          <w:p w14:paraId="60216E04" w14:textId="77777777" w:rsidR="00F42033" w:rsidRPr="00C47DA3" w:rsidRDefault="00F42033" w:rsidP="00F42033">
            <w:pPr>
              <w:rPr>
                <w:lang w:val="ru-RU"/>
              </w:rPr>
            </w:pPr>
          </w:p>
        </w:tc>
      </w:tr>
      <w:tr w:rsidR="00F42033" w:rsidRPr="003E67CD" w14:paraId="1E72A1E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0D49A98A"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F9BCB7" w14:textId="47843DF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0C9B16A" w14:textId="05BF23F4"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64A80FCA" w14:textId="77777777" w:rsidR="00F42033" w:rsidRPr="00C47DA3" w:rsidRDefault="00F42033" w:rsidP="00F42033">
            <w:pPr>
              <w:rPr>
                <w:lang w:val="ru-RU"/>
              </w:rPr>
            </w:pPr>
          </w:p>
        </w:tc>
      </w:tr>
      <w:tr w:rsidR="00F42033" w:rsidRPr="00C47DA3" w14:paraId="46D0F843"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45443CF4" w14:textId="1C66207F"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90</w:t>
            </w:r>
          </w:p>
        </w:tc>
        <w:tc>
          <w:tcPr>
            <w:tcW w:w="2410" w:type="dxa"/>
            <w:tcBorders>
              <w:top w:val="single" w:sz="8" w:space="0" w:color="000000"/>
              <w:left w:val="single" w:sz="8" w:space="0" w:color="000000"/>
              <w:bottom w:val="single" w:sz="8" w:space="0" w:color="000000"/>
              <w:right w:val="single" w:sz="8" w:space="0" w:color="000000"/>
            </w:tcBorders>
          </w:tcPr>
          <w:p w14:paraId="65E3380D" w14:textId="374B0BB2"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8EA3BA3" w14:textId="10D2FC52"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2CFED227" w14:textId="27C01A44" w:rsidR="00F42033" w:rsidRPr="00C47DA3" w:rsidRDefault="00F42033" w:rsidP="00F42033">
            <w:pPr>
              <w:rPr>
                <w:lang w:val="ru-RU"/>
              </w:rPr>
            </w:pPr>
          </w:p>
        </w:tc>
      </w:tr>
      <w:tr w:rsidR="00F42033" w:rsidRPr="003E67CD" w14:paraId="53113DBE" w14:textId="77777777" w:rsidTr="009F24F8">
        <w:trPr>
          <w:gridAfter w:val="2"/>
          <w:wAfter w:w="4365" w:type="dxa"/>
        </w:trPr>
        <w:tc>
          <w:tcPr>
            <w:tcW w:w="817" w:type="dxa"/>
            <w:vMerge/>
            <w:tcBorders>
              <w:left w:val="single" w:sz="8" w:space="0" w:color="000000"/>
              <w:right w:val="single" w:sz="8" w:space="0" w:color="000000"/>
            </w:tcBorders>
          </w:tcPr>
          <w:p w14:paraId="69EE630A"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95A6AFE" w14:textId="550C7E02"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CC795DA" w14:textId="09267D81" w:rsidR="00F42033" w:rsidRPr="00C47DA3" w:rsidRDefault="00F42033" w:rsidP="00F42033">
            <w:pPr>
              <w:rPr>
                <w:lang w:val="ru-RU"/>
              </w:rPr>
            </w:pPr>
          </w:p>
        </w:tc>
        <w:tc>
          <w:tcPr>
            <w:tcW w:w="4365" w:type="dxa"/>
            <w:vMerge/>
            <w:tcBorders>
              <w:left w:val="single" w:sz="8" w:space="0" w:color="000000"/>
              <w:right w:val="single" w:sz="8" w:space="0" w:color="000000"/>
            </w:tcBorders>
          </w:tcPr>
          <w:p w14:paraId="2FCC7E2C" w14:textId="77777777" w:rsidR="00F42033" w:rsidRPr="00C47DA3" w:rsidRDefault="00F42033" w:rsidP="00F42033">
            <w:pPr>
              <w:rPr>
                <w:lang w:val="ru-RU"/>
              </w:rPr>
            </w:pPr>
          </w:p>
        </w:tc>
      </w:tr>
      <w:tr w:rsidR="00F42033" w:rsidRPr="003E67CD" w14:paraId="39975CB2"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3352BC23"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08086276" w14:textId="5B4B0477"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4B5F0E1" w14:textId="24A97BAE"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12E6C16E" w14:textId="77777777" w:rsidR="00F42033" w:rsidRPr="00C47DA3" w:rsidRDefault="00F42033" w:rsidP="00F42033">
            <w:pPr>
              <w:rPr>
                <w:lang w:val="ru-RU"/>
              </w:rPr>
            </w:pPr>
          </w:p>
        </w:tc>
      </w:tr>
      <w:tr w:rsidR="00F42033" w:rsidRPr="00C47DA3" w14:paraId="491D8B32" w14:textId="77777777" w:rsidTr="009F24F8">
        <w:trPr>
          <w:gridAfter w:val="2"/>
          <w:wAfter w:w="4365" w:type="dxa"/>
        </w:trPr>
        <w:tc>
          <w:tcPr>
            <w:tcW w:w="817" w:type="dxa"/>
            <w:vMerge w:val="restart"/>
            <w:tcBorders>
              <w:top w:val="single" w:sz="8" w:space="0" w:color="000000"/>
              <w:left w:val="single" w:sz="8" w:space="0" w:color="000000"/>
              <w:right w:val="single" w:sz="8" w:space="0" w:color="000000"/>
            </w:tcBorders>
          </w:tcPr>
          <w:p w14:paraId="012FA84B" w14:textId="3DFFDEEA"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91</w:t>
            </w:r>
          </w:p>
        </w:tc>
        <w:tc>
          <w:tcPr>
            <w:tcW w:w="2410" w:type="dxa"/>
            <w:tcBorders>
              <w:top w:val="single" w:sz="8" w:space="0" w:color="000000"/>
              <w:left w:val="single" w:sz="8" w:space="0" w:color="000000"/>
              <w:bottom w:val="single" w:sz="8" w:space="0" w:color="000000"/>
              <w:right w:val="single" w:sz="8" w:space="0" w:color="000000"/>
            </w:tcBorders>
          </w:tcPr>
          <w:p w14:paraId="1C57F8A6" w14:textId="67F73F17"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5EAC302" w14:textId="14FA966F"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4A480CBD" w14:textId="0FBC5BCD" w:rsidR="00F42033" w:rsidRPr="00C47DA3" w:rsidRDefault="00F42033" w:rsidP="00F42033">
            <w:pPr>
              <w:rPr>
                <w:lang w:val="ru-RU"/>
              </w:rPr>
            </w:pPr>
          </w:p>
        </w:tc>
      </w:tr>
      <w:tr w:rsidR="00F42033" w:rsidRPr="003E67CD" w14:paraId="13F30D2D" w14:textId="77777777" w:rsidTr="009F24F8">
        <w:trPr>
          <w:gridAfter w:val="2"/>
          <w:wAfter w:w="4365" w:type="dxa"/>
        </w:trPr>
        <w:tc>
          <w:tcPr>
            <w:tcW w:w="817" w:type="dxa"/>
            <w:vMerge/>
            <w:tcBorders>
              <w:left w:val="single" w:sz="8" w:space="0" w:color="000000"/>
              <w:right w:val="single" w:sz="8" w:space="0" w:color="000000"/>
            </w:tcBorders>
          </w:tcPr>
          <w:p w14:paraId="7955337A"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A4BB97" w14:textId="133C4AD9"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BD7BD4" w14:textId="6C69DA17" w:rsidR="00F42033" w:rsidRPr="00C47DA3" w:rsidRDefault="00F42033" w:rsidP="00F42033">
            <w:pPr>
              <w:rPr>
                <w:lang w:val="ru-RU"/>
              </w:rPr>
            </w:pPr>
          </w:p>
        </w:tc>
        <w:tc>
          <w:tcPr>
            <w:tcW w:w="4365" w:type="dxa"/>
            <w:vMerge/>
            <w:tcBorders>
              <w:left w:val="single" w:sz="8" w:space="0" w:color="000000"/>
              <w:right w:val="single" w:sz="8" w:space="0" w:color="000000"/>
            </w:tcBorders>
          </w:tcPr>
          <w:p w14:paraId="5644440A" w14:textId="77777777" w:rsidR="00F42033" w:rsidRPr="00C47DA3" w:rsidRDefault="00F42033" w:rsidP="00F42033">
            <w:pPr>
              <w:rPr>
                <w:lang w:val="ru-RU"/>
              </w:rPr>
            </w:pPr>
          </w:p>
        </w:tc>
      </w:tr>
      <w:tr w:rsidR="00F42033" w:rsidRPr="003E67CD" w14:paraId="31A0F401" w14:textId="77777777" w:rsidTr="009F24F8">
        <w:trPr>
          <w:gridAfter w:val="2"/>
          <w:wAfter w:w="4365" w:type="dxa"/>
        </w:trPr>
        <w:tc>
          <w:tcPr>
            <w:tcW w:w="817" w:type="dxa"/>
            <w:vMerge/>
            <w:tcBorders>
              <w:left w:val="single" w:sz="8" w:space="0" w:color="000000"/>
              <w:bottom w:val="single" w:sz="8" w:space="0" w:color="000000"/>
              <w:right w:val="single" w:sz="8" w:space="0" w:color="000000"/>
            </w:tcBorders>
          </w:tcPr>
          <w:p w14:paraId="1111C6E7"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2083ABF" w14:textId="0B10131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C29F62" w14:textId="33E0A648" w:rsidR="00F42033" w:rsidRPr="00C47DA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05693EF5" w14:textId="77777777" w:rsidR="00F42033" w:rsidRPr="00C47DA3" w:rsidRDefault="00F42033" w:rsidP="00F42033">
            <w:pPr>
              <w:rPr>
                <w:lang w:val="ru-RU"/>
              </w:rPr>
            </w:pPr>
          </w:p>
        </w:tc>
      </w:tr>
      <w:tr w:rsidR="00F42033" w:rsidRPr="00C47DA3" w14:paraId="627BDB9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0D46E03" w14:textId="4D4AFB74"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92</w:t>
            </w:r>
          </w:p>
        </w:tc>
        <w:tc>
          <w:tcPr>
            <w:tcW w:w="2410" w:type="dxa"/>
            <w:tcBorders>
              <w:top w:val="single" w:sz="8" w:space="0" w:color="000000"/>
              <w:left w:val="single" w:sz="8" w:space="0" w:color="000000"/>
              <w:bottom w:val="single" w:sz="8" w:space="0" w:color="000000"/>
              <w:right w:val="single" w:sz="8" w:space="0" w:color="000000"/>
            </w:tcBorders>
          </w:tcPr>
          <w:p w14:paraId="008D3F30" w14:textId="02BA26CA"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5BDBC99" w14:textId="4C57F0CC"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1AF92136" w14:textId="481A8AAF" w:rsidR="00F42033" w:rsidRPr="00C47DA3" w:rsidRDefault="00F42033" w:rsidP="00F42033">
            <w:pPr>
              <w:rPr>
                <w:lang w:val="ru-RU"/>
              </w:rPr>
            </w:pPr>
          </w:p>
        </w:tc>
      </w:tr>
      <w:tr w:rsidR="00F42033" w:rsidRPr="003E67CD" w14:paraId="52B65689" w14:textId="77777777" w:rsidTr="00980DC8">
        <w:trPr>
          <w:gridAfter w:val="2"/>
          <w:wAfter w:w="4365" w:type="dxa"/>
        </w:trPr>
        <w:tc>
          <w:tcPr>
            <w:tcW w:w="817" w:type="dxa"/>
            <w:vMerge/>
            <w:tcBorders>
              <w:left w:val="single" w:sz="8" w:space="0" w:color="000000"/>
              <w:right w:val="single" w:sz="8" w:space="0" w:color="000000"/>
            </w:tcBorders>
          </w:tcPr>
          <w:p w14:paraId="2580AC39"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5BC01A" w14:textId="3A6ED266"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EE58487" w14:textId="64BD9760" w:rsidR="00F42033" w:rsidRPr="00C47DA3" w:rsidRDefault="00F42033" w:rsidP="00F42033">
            <w:pPr>
              <w:rPr>
                <w:lang w:val="ru-RU"/>
              </w:rPr>
            </w:pPr>
          </w:p>
        </w:tc>
        <w:tc>
          <w:tcPr>
            <w:tcW w:w="4365" w:type="dxa"/>
            <w:vMerge/>
            <w:tcBorders>
              <w:left w:val="single" w:sz="8" w:space="0" w:color="000000"/>
              <w:right w:val="single" w:sz="8" w:space="0" w:color="000000"/>
            </w:tcBorders>
          </w:tcPr>
          <w:p w14:paraId="261A1C24" w14:textId="77777777" w:rsidR="00F42033" w:rsidRPr="00C47DA3" w:rsidRDefault="00F42033" w:rsidP="00F42033">
            <w:pPr>
              <w:rPr>
                <w:lang w:val="ru-RU"/>
              </w:rPr>
            </w:pPr>
          </w:p>
        </w:tc>
      </w:tr>
      <w:tr w:rsidR="00F42033" w:rsidRPr="003E67CD" w14:paraId="3A0266A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1DC554D7"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6548F0D" w14:textId="488A63A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500C27B" w14:textId="586532D6" w:rsidR="00F42033" w:rsidRPr="009A6E40"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6931E3F0" w14:textId="77777777" w:rsidR="00F42033" w:rsidRPr="00C47DA3" w:rsidRDefault="00F42033" w:rsidP="00F42033">
            <w:pPr>
              <w:rPr>
                <w:lang w:val="ru-RU"/>
              </w:rPr>
            </w:pPr>
          </w:p>
        </w:tc>
      </w:tr>
      <w:tr w:rsidR="00F42033" w:rsidRPr="00C47DA3" w14:paraId="53EDD91A"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2B6D2089" w14:textId="445CD6FE"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93</w:t>
            </w:r>
          </w:p>
        </w:tc>
        <w:tc>
          <w:tcPr>
            <w:tcW w:w="2410" w:type="dxa"/>
            <w:tcBorders>
              <w:top w:val="single" w:sz="8" w:space="0" w:color="000000"/>
              <w:left w:val="single" w:sz="8" w:space="0" w:color="000000"/>
              <w:bottom w:val="single" w:sz="8" w:space="0" w:color="000000"/>
              <w:right w:val="single" w:sz="8" w:space="0" w:color="000000"/>
            </w:tcBorders>
          </w:tcPr>
          <w:p w14:paraId="1485E60A" w14:textId="001EE5C7"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FD6BEEF" w14:textId="3D5C2A56"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1C67C499" w14:textId="3D4732CB" w:rsidR="00F42033" w:rsidRPr="00C47DA3" w:rsidRDefault="00F42033" w:rsidP="00F42033">
            <w:pPr>
              <w:rPr>
                <w:lang w:val="ru-RU"/>
              </w:rPr>
            </w:pPr>
          </w:p>
        </w:tc>
      </w:tr>
      <w:tr w:rsidR="00F42033" w:rsidRPr="003E67CD" w14:paraId="7D014BE9" w14:textId="77777777" w:rsidTr="00980DC8">
        <w:trPr>
          <w:gridAfter w:val="2"/>
          <w:wAfter w:w="4365" w:type="dxa"/>
        </w:trPr>
        <w:tc>
          <w:tcPr>
            <w:tcW w:w="817" w:type="dxa"/>
            <w:vMerge/>
            <w:tcBorders>
              <w:left w:val="single" w:sz="8" w:space="0" w:color="000000"/>
              <w:right w:val="single" w:sz="8" w:space="0" w:color="000000"/>
            </w:tcBorders>
          </w:tcPr>
          <w:p w14:paraId="03E92001"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17D8262" w14:textId="3C61B56C"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6FFB008" w14:textId="13D102FB" w:rsidR="00F42033" w:rsidRPr="00C47DA3" w:rsidRDefault="00F42033" w:rsidP="00F42033">
            <w:pPr>
              <w:rPr>
                <w:lang w:val="ru-RU"/>
              </w:rPr>
            </w:pPr>
          </w:p>
        </w:tc>
        <w:tc>
          <w:tcPr>
            <w:tcW w:w="4365" w:type="dxa"/>
            <w:vMerge/>
            <w:tcBorders>
              <w:left w:val="single" w:sz="8" w:space="0" w:color="000000"/>
              <w:right w:val="single" w:sz="8" w:space="0" w:color="000000"/>
            </w:tcBorders>
          </w:tcPr>
          <w:p w14:paraId="7A111937" w14:textId="77777777" w:rsidR="00F42033" w:rsidRPr="00C47DA3" w:rsidRDefault="00F42033" w:rsidP="00F42033">
            <w:pPr>
              <w:rPr>
                <w:lang w:val="ru-RU"/>
              </w:rPr>
            </w:pPr>
          </w:p>
        </w:tc>
      </w:tr>
      <w:tr w:rsidR="00F42033" w:rsidRPr="003E67CD" w14:paraId="19BDC824"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2084F3D"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23D4BF9D" w14:textId="0B79B792"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3C7A574" w14:textId="546C1393" w:rsidR="00F42033" w:rsidRPr="009A6E40"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0D232E8E" w14:textId="77777777" w:rsidR="00F42033" w:rsidRPr="00C47DA3" w:rsidRDefault="00F42033" w:rsidP="00F42033">
            <w:pPr>
              <w:rPr>
                <w:lang w:val="ru-RU"/>
              </w:rPr>
            </w:pPr>
          </w:p>
        </w:tc>
      </w:tr>
      <w:tr w:rsidR="00F42033" w:rsidRPr="00C47DA3" w14:paraId="1A37EEE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12F90148" w14:textId="6954130E"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94</w:t>
            </w:r>
          </w:p>
        </w:tc>
        <w:tc>
          <w:tcPr>
            <w:tcW w:w="2410" w:type="dxa"/>
            <w:tcBorders>
              <w:top w:val="single" w:sz="8" w:space="0" w:color="000000"/>
              <w:left w:val="single" w:sz="8" w:space="0" w:color="000000"/>
              <w:bottom w:val="single" w:sz="8" w:space="0" w:color="000000"/>
              <w:right w:val="single" w:sz="8" w:space="0" w:color="000000"/>
            </w:tcBorders>
          </w:tcPr>
          <w:p w14:paraId="75B2F18F" w14:textId="57841AE7"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CE9E2F3" w14:textId="5137D7AD"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3B4629C" w14:textId="6F7459B4" w:rsidR="00F42033" w:rsidRPr="00C47DA3" w:rsidRDefault="00F42033" w:rsidP="00F42033">
            <w:pPr>
              <w:tabs>
                <w:tab w:val="left" w:pos="960"/>
              </w:tabs>
              <w:rPr>
                <w:lang w:val="ru-RU"/>
              </w:rPr>
            </w:pPr>
          </w:p>
        </w:tc>
      </w:tr>
      <w:tr w:rsidR="00F42033" w:rsidRPr="003E67CD" w14:paraId="59BE018F" w14:textId="77777777" w:rsidTr="00980DC8">
        <w:trPr>
          <w:gridAfter w:val="2"/>
          <w:wAfter w:w="4365" w:type="dxa"/>
        </w:trPr>
        <w:tc>
          <w:tcPr>
            <w:tcW w:w="817" w:type="dxa"/>
            <w:vMerge/>
            <w:tcBorders>
              <w:left w:val="single" w:sz="8" w:space="0" w:color="000000"/>
              <w:right w:val="single" w:sz="8" w:space="0" w:color="000000"/>
            </w:tcBorders>
          </w:tcPr>
          <w:p w14:paraId="6F1DC795"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47E8481" w14:textId="0208F8F9"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AE3FEC" w14:textId="6659E98D" w:rsidR="00F42033" w:rsidRPr="00C47DA3" w:rsidRDefault="00F42033" w:rsidP="00F42033">
            <w:pPr>
              <w:rPr>
                <w:lang w:val="ru-RU"/>
              </w:rPr>
            </w:pPr>
          </w:p>
        </w:tc>
        <w:tc>
          <w:tcPr>
            <w:tcW w:w="4365" w:type="dxa"/>
            <w:vMerge/>
            <w:tcBorders>
              <w:left w:val="single" w:sz="8" w:space="0" w:color="000000"/>
              <w:right w:val="single" w:sz="8" w:space="0" w:color="000000"/>
            </w:tcBorders>
          </w:tcPr>
          <w:p w14:paraId="0BD732A1" w14:textId="77777777" w:rsidR="00F42033" w:rsidRDefault="00F42033" w:rsidP="00F42033">
            <w:pPr>
              <w:tabs>
                <w:tab w:val="left" w:pos="960"/>
              </w:tabs>
              <w:rPr>
                <w:lang w:val="ru-RU"/>
              </w:rPr>
            </w:pPr>
          </w:p>
        </w:tc>
      </w:tr>
      <w:tr w:rsidR="00F42033" w:rsidRPr="003E67CD" w14:paraId="1DE7547F"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7599AC8"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3939EF6" w14:textId="2D440EE6"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145EE9A" w14:textId="2261C108" w:rsidR="00F42033" w:rsidRPr="00694AC8"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12DF5C5F" w14:textId="77777777" w:rsidR="00F42033" w:rsidRDefault="00F42033" w:rsidP="00F42033">
            <w:pPr>
              <w:tabs>
                <w:tab w:val="left" w:pos="960"/>
              </w:tabs>
              <w:rPr>
                <w:lang w:val="ru-RU"/>
              </w:rPr>
            </w:pPr>
          </w:p>
        </w:tc>
      </w:tr>
      <w:tr w:rsidR="00F42033" w:rsidRPr="00C47DA3" w14:paraId="450A04B6"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3C49660F" w14:textId="1B2698AB"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95</w:t>
            </w:r>
          </w:p>
        </w:tc>
        <w:tc>
          <w:tcPr>
            <w:tcW w:w="2410" w:type="dxa"/>
            <w:tcBorders>
              <w:top w:val="single" w:sz="8" w:space="0" w:color="000000"/>
              <w:left w:val="single" w:sz="8" w:space="0" w:color="000000"/>
              <w:bottom w:val="single" w:sz="8" w:space="0" w:color="000000"/>
              <w:right w:val="single" w:sz="8" w:space="0" w:color="000000"/>
            </w:tcBorders>
          </w:tcPr>
          <w:p w14:paraId="66DD2902" w14:textId="26FC4801"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7B3094" w14:textId="1B371E95"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0A038B77" w14:textId="5DA244ED" w:rsidR="00F42033" w:rsidRDefault="00F42033" w:rsidP="00F42033">
            <w:pPr>
              <w:tabs>
                <w:tab w:val="left" w:pos="960"/>
              </w:tabs>
              <w:rPr>
                <w:lang w:val="ru-RU"/>
              </w:rPr>
            </w:pPr>
          </w:p>
        </w:tc>
      </w:tr>
      <w:tr w:rsidR="00F42033" w:rsidRPr="003E67CD" w14:paraId="64B95494" w14:textId="77777777" w:rsidTr="00980DC8">
        <w:trPr>
          <w:gridAfter w:val="2"/>
          <w:wAfter w:w="4365" w:type="dxa"/>
        </w:trPr>
        <w:tc>
          <w:tcPr>
            <w:tcW w:w="817" w:type="dxa"/>
            <w:vMerge/>
            <w:tcBorders>
              <w:left w:val="single" w:sz="8" w:space="0" w:color="000000"/>
              <w:right w:val="single" w:sz="8" w:space="0" w:color="000000"/>
            </w:tcBorders>
          </w:tcPr>
          <w:p w14:paraId="11293FA2"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67AD9CD" w14:textId="37630C8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2029744" w14:textId="2C9D0954" w:rsidR="00F42033" w:rsidRPr="00C47DA3" w:rsidRDefault="00F42033" w:rsidP="00F42033">
            <w:pPr>
              <w:rPr>
                <w:lang w:val="ru-RU"/>
              </w:rPr>
            </w:pPr>
          </w:p>
        </w:tc>
        <w:tc>
          <w:tcPr>
            <w:tcW w:w="4365" w:type="dxa"/>
            <w:vMerge/>
            <w:tcBorders>
              <w:left w:val="single" w:sz="8" w:space="0" w:color="000000"/>
              <w:right w:val="single" w:sz="8" w:space="0" w:color="000000"/>
            </w:tcBorders>
          </w:tcPr>
          <w:p w14:paraId="1871E70B" w14:textId="77777777" w:rsidR="00F42033" w:rsidRDefault="00F42033" w:rsidP="00F42033">
            <w:pPr>
              <w:tabs>
                <w:tab w:val="left" w:pos="960"/>
              </w:tabs>
              <w:rPr>
                <w:lang w:val="ru-RU"/>
              </w:rPr>
            </w:pPr>
          </w:p>
        </w:tc>
      </w:tr>
      <w:tr w:rsidR="00F42033" w:rsidRPr="003E67CD" w14:paraId="64D23EA0"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28B4E44F"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EA77D45" w14:textId="6DE57448"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A7DA05A" w14:textId="1F7BB522" w:rsidR="00F42033" w:rsidRPr="00694AC8"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007D5FD6" w14:textId="77777777" w:rsidR="00F42033" w:rsidRDefault="00F42033" w:rsidP="00F42033">
            <w:pPr>
              <w:tabs>
                <w:tab w:val="left" w:pos="960"/>
              </w:tabs>
              <w:rPr>
                <w:lang w:val="ru-RU"/>
              </w:rPr>
            </w:pPr>
          </w:p>
        </w:tc>
      </w:tr>
      <w:tr w:rsidR="00F42033" w:rsidRPr="00C47DA3" w14:paraId="245E5AF1"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260C543" w14:textId="5F9C819D"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96</w:t>
            </w:r>
          </w:p>
        </w:tc>
        <w:tc>
          <w:tcPr>
            <w:tcW w:w="2410" w:type="dxa"/>
            <w:tcBorders>
              <w:top w:val="single" w:sz="8" w:space="0" w:color="000000"/>
              <w:left w:val="single" w:sz="8" w:space="0" w:color="000000"/>
              <w:bottom w:val="single" w:sz="8" w:space="0" w:color="000000"/>
              <w:right w:val="single" w:sz="8" w:space="0" w:color="000000"/>
            </w:tcBorders>
          </w:tcPr>
          <w:p w14:paraId="657C7D0B" w14:textId="16AAE00D"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3D609CD" w14:textId="67E0961E"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7542F282" w14:textId="353B1FB9" w:rsidR="00F42033" w:rsidRDefault="00F42033" w:rsidP="00F42033">
            <w:pPr>
              <w:tabs>
                <w:tab w:val="left" w:pos="960"/>
              </w:tabs>
              <w:rPr>
                <w:lang w:val="ru-RU"/>
              </w:rPr>
            </w:pPr>
          </w:p>
        </w:tc>
      </w:tr>
      <w:tr w:rsidR="00F42033" w:rsidRPr="003E67CD" w14:paraId="09281E90" w14:textId="77777777" w:rsidTr="00980DC8">
        <w:trPr>
          <w:gridAfter w:val="2"/>
          <w:wAfter w:w="4365" w:type="dxa"/>
        </w:trPr>
        <w:tc>
          <w:tcPr>
            <w:tcW w:w="817" w:type="dxa"/>
            <w:vMerge/>
            <w:tcBorders>
              <w:left w:val="single" w:sz="8" w:space="0" w:color="000000"/>
              <w:right w:val="single" w:sz="8" w:space="0" w:color="000000"/>
            </w:tcBorders>
          </w:tcPr>
          <w:p w14:paraId="05AE043D"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FE551ED" w14:textId="346209CC"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84F307" w14:textId="2DEBE2A7" w:rsidR="00F42033" w:rsidRPr="00C47DA3" w:rsidRDefault="00F42033" w:rsidP="00F42033">
            <w:pPr>
              <w:rPr>
                <w:lang w:val="ru-RU"/>
              </w:rPr>
            </w:pPr>
          </w:p>
        </w:tc>
        <w:tc>
          <w:tcPr>
            <w:tcW w:w="4365" w:type="dxa"/>
            <w:vMerge/>
            <w:tcBorders>
              <w:left w:val="single" w:sz="8" w:space="0" w:color="000000"/>
              <w:right w:val="single" w:sz="8" w:space="0" w:color="000000"/>
            </w:tcBorders>
          </w:tcPr>
          <w:p w14:paraId="566C05D2" w14:textId="77777777" w:rsidR="00F42033" w:rsidRDefault="00F42033" w:rsidP="00F42033">
            <w:pPr>
              <w:tabs>
                <w:tab w:val="left" w:pos="960"/>
              </w:tabs>
              <w:rPr>
                <w:lang w:val="ru-RU"/>
              </w:rPr>
            </w:pPr>
          </w:p>
        </w:tc>
      </w:tr>
      <w:tr w:rsidR="00F42033" w:rsidRPr="003E67CD" w14:paraId="570BFF6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779E7028"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441B4BB" w14:textId="301E9DFE"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7BF29B3" w14:textId="4D62EDC5" w:rsidR="00F42033" w:rsidRPr="00694AC8"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3BAF819C" w14:textId="77777777" w:rsidR="00F42033" w:rsidRDefault="00F42033" w:rsidP="00F42033">
            <w:pPr>
              <w:tabs>
                <w:tab w:val="left" w:pos="960"/>
              </w:tabs>
              <w:rPr>
                <w:lang w:val="ru-RU"/>
              </w:rPr>
            </w:pPr>
          </w:p>
        </w:tc>
      </w:tr>
      <w:tr w:rsidR="00F42033" w:rsidRPr="00C47DA3" w14:paraId="2A31D7C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DAAA9BD" w14:textId="3E415851"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97</w:t>
            </w:r>
          </w:p>
        </w:tc>
        <w:tc>
          <w:tcPr>
            <w:tcW w:w="2410" w:type="dxa"/>
            <w:tcBorders>
              <w:top w:val="single" w:sz="8" w:space="0" w:color="000000"/>
              <w:left w:val="single" w:sz="8" w:space="0" w:color="000000"/>
              <w:bottom w:val="single" w:sz="8" w:space="0" w:color="000000"/>
              <w:right w:val="single" w:sz="8" w:space="0" w:color="000000"/>
            </w:tcBorders>
          </w:tcPr>
          <w:p w14:paraId="473E9B64" w14:textId="219FECAC"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7DC1C2D" w14:textId="674874E2" w:rsidR="00F42033" w:rsidRPr="00C47DA3"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231C3CF" w14:textId="383CDE10" w:rsidR="00F42033" w:rsidRDefault="00F42033" w:rsidP="00F42033">
            <w:pPr>
              <w:tabs>
                <w:tab w:val="left" w:pos="960"/>
              </w:tabs>
              <w:rPr>
                <w:lang w:val="ru-RU"/>
              </w:rPr>
            </w:pPr>
          </w:p>
        </w:tc>
      </w:tr>
      <w:tr w:rsidR="00F42033" w:rsidRPr="003E67CD" w14:paraId="3C41A63C" w14:textId="77777777" w:rsidTr="00980DC8">
        <w:trPr>
          <w:gridAfter w:val="2"/>
          <w:wAfter w:w="4365" w:type="dxa"/>
        </w:trPr>
        <w:tc>
          <w:tcPr>
            <w:tcW w:w="817" w:type="dxa"/>
            <w:vMerge/>
            <w:tcBorders>
              <w:left w:val="single" w:sz="8" w:space="0" w:color="000000"/>
              <w:right w:val="single" w:sz="8" w:space="0" w:color="000000"/>
            </w:tcBorders>
          </w:tcPr>
          <w:p w14:paraId="40FBEE85"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BFA3F95" w14:textId="0F473C55"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A65F3BE" w14:textId="61B8E588" w:rsidR="00F42033" w:rsidRPr="00C47DA3" w:rsidRDefault="00F42033" w:rsidP="00F42033">
            <w:pPr>
              <w:rPr>
                <w:lang w:val="ru-RU"/>
              </w:rPr>
            </w:pPr>
          </w:p>
        </w:tc>
        <w:tc>
          <w:tcPr>
            <w:tcW w:w="4365" w:type="dxa"/>
            <w:vMerge/>
            <w:tcBorders>
              <w:left w:val="single" w:sz="8" w:space="0" w:color="000000"/>
              <w:right w:val="single" w:sz="8" w:space="0" w:color="000000"/>
            </w:tcBorders>
          </w:tcPr>
          <w:p w14:paraId="6444BE33" w14:textId="77777777" w:rsidR="00F42033" w:rsidRDefault="00F42033" w:rsidP="00F42033">
            <w:pPr>
              <w:tabs>
                <w:tab w:val="left" w:pos="960"/>
              </w:tabs>
              <w:rPr>
                <w:lang w:val="ru-RU"/>
              </w:rPr>
            </w:pPr>
          </w:p>
        </w:tc>
      </w:tr>
      <w:tr w:rsidR="00F42033" w:rsidRPr="003E67CD" w14:paraId="3D72BC21"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7A79E03" w14:textId="77777777" w:rsidR="00F42033" w:rsidRPr="00C47DA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465C55C" w14:textId="3AE2450C" w:rsidR="00F42033" w:rsidRPr="00C47DA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F514651" w14:textId="0D4A6DAC" w:rsidR="00F42033" w:rsidRPr="00694AC8"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4C0380D8" w14:textId="77777777" w:rsidR="00F42033" w:rsidRDefault="00F42033" w:rsidP="00F42033">
            <w:pPr>
              <w:tabs>
                <w:tab w:val="left" w:pos="960"/>
              </w:tabs>
              <w:rPr>
                <w:lang w:val="ru-RU"/>
              </w:rPr>
            </w:pPr>
          </w:p>
        </w:tc>
      </w:tr>
      <w:tr w:rsidR="00F42033" w:rsidRPr="00694AC8" w14:paraId="3D616B0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757E8590" w14:textId="701BC214" w:rsidR="00F42033" w:rsidRPr="00C47DA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98</w:t>
            </w:r>
          </w:p>
        </w:tc>
        <w:tc>
          <w:tcPr>
            <w:tcW w:w="2410" w:type="dxa"/>
            <w:tcBorders>
              <w:top w:val="single" w:sz="8" w:space="0" w:color="000000"/>
              <w:left w:val="single" w:sz="8" w:space="0" w:color="000000"/>
              <w:bottom w:val="single" w:sz="8" w:space="0" w:color="000000"/>
              <w:right w:val="single" w:sz="8" w:space="0" w:color="000000"/>
            </w:tcBorders>
          </w:tcPr>
          <w:p w14:paraId="11D6D3C3" w14:textId="157FB1BB"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986896C" w14:textId="7B5E1C19" w:rsidR="00F42033" w:rsidRPr="00694AC8"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3952ED2B" w14:textId="121FEE32" w:rsidR="00F42033" w:rsidRPr="00694AC8" w:rsidRDefault="00F42033" w:rsidP="00F42033">
            <w:pPr>
              <w:tabs>
                <w:tab w:val="left" w:pos="960"/>
              </w:tabs>
              <w:rPr>
                <w:lang w:val="ru-RU"/>
              </w:rPr>
            </w:pPr>
          </w:p>
        </w:tc>
      </w:tr>
      <w:tr w:rsidR="00F42033" w:rsidRPr="00694AC8" w14:paraId="03B2CF47" w14:textId="77777777" w:rsidTr="00980DC8">
        <w:trPr>
          <w:gridAfter w:val="2"/>
          <w:wAfter w:w="4365" w:type="dxa"/>
        </w:trPr>
        <w:tc>
          <w:tcPr>
            <w:tcW w:w="817" w:type="dxa"/>
            <w:vMerge/>
            <w:tcBorders>
              <w:left w:val="single" w:sz="8" w:space="0" w:color="000000"/>
              <w:right w:val="single" w:sz="8" w:space="0" w:color="000000"/>
            </w:tcBorders>
          </w:tcPr>
          <w:p w14:paraId="6C2B8AB7" w14:textId="77777777" w:rsidR="00F42033" w:rsidRPr="00694AC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D757C53" w14:textId="5ED21AA3"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F2F6114" w14:textId="6468E942" w:rsidR="00F42033" w:rsidRPr="00306E99" w:rsidRDefault="00F42033" w:rsidP="00F42033">
            <w:pPr>
              <w:rPr>
                <w:lang w:val="kk-KZ"/>
              </w:rPr>
            </w:pPr>
          </w:p>
        </w:tc>
        <w:tc>
          <w:tcPr>
            <w:tcW w:w="4365" w:type="dxa"/>
            <w:vMerge/>
            <w:tcBorders>
              <w:left w:val="single" w:sz="8" w:space="0" w:color="000000"/>
              <w:right w:val="single" w:sz="8" w:space="0" w:color="000000"/>
            </w:tcBorders>
          </w:tcPr>
          <w:p w14:paraId="57AC2FCE" w14:textId="77777777" w:rsidR="00F42033" w:rsidRPr="00694AC8" w:rsidRDefault="00F42033" w:rsidP="00F42033">
            <w:pPr>
              <w:tabs>
                <w:tab w:val="left" w:pos="960"/>
              </w:tabs>
            </w:pPr>
          </w:p>
        </w:tc>
      </w:tr>
      <w:tr w:rsidR="00F42033" w:rsidRPr="00694AC8" w14:paraId="031AFFD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8654D86" w14:textId="77777777" w:rsidR="00F42033" w:rsidRPr="00694AC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15BD251" w14:textId="3D54D8E6"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AA02F97" w14:textId="27C984AF" w:rsidR="00F42033" w:rsidRPr="00306E99"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5E4E763E" w14:textId="77777777" w:rsidR="00F42033" w:rsidRPr="00694AC8" w:rsidRDefault="00F42033" w:rsidP="00F42033">
            <w:pPr>
              <w:tabs>
                <w:tab w:val="left" w:pos="960"/>
              </w:tabs>
            </w:pPr>
          </w:p>
        </w:tc>
      </w:tr>
      <w:tr w:rsidR="00F42033" w:rsidRPr="00306E99" w14:paraId="0BA90A5B"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47D8BAC0" w14:textId="114F4809"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99</w:t>
            </w:r>
          </w:p>
        </w:tc>
        <w:tc>
          <w:tcPr>
            <w:tcW w:w="2410" w:type="dxa"/>
            <w:tcBorders>
              <w:top w:val="single" w:sz="8" w:space="0" w:color="000000"/>
              <w:left w:val="single" w:sz="8" w:space="0" w:color="000000"/>
              <w:bottom w:val="single" w:sz="8" w:space="0" w:color="000000"/>
              <w:right w:val="single" w:sz="8" w:space="0" w:color="000000"/>
            </w:tcBorders>
          </w:tcPr>
          <w:p w14:paraId="6081370F" w14:textId="7B11C8CA"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82A1616" w14:textId="78F40324" w:rsidR="00F42033" w:rsidRPr="00306E99"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619E2973" w14:textId="6E01BA98" w:rsidR="00F42033" w:rsidRPr="00306E99" w:rsidRDefault="00F42033" w:rsidP="00F42033">
            <w:pPr>
              <w:tabs>
                <w:tab w:val="left" w:pos="960"/>
              </w:tabs>
              <w:rPr>
                <w:lang w:val="ru-RU"/>
              </w:rPr>
            </w:pPr>
          </w:p>
        </w:tc>
      </w:tr>
      <w:tr w:rsidR="00F42033" w:rsidRPr="00694AC8" w14:paraId="52B26751" w14:textId="77777777" w:rsidTr="00980DC8">
        <w:trPr>
          <w:gridAfter w:val="2"/>
          <w:wAfter w:w="4365" w:type="dxa"/>
        </w:trPr>
        <w:tc>
          <w:tcPr>
            <w:tcW w:w="817" w:type="dxa"/>
            <w:vMerge/>
            <w:tcBorders>
              <w:left w:val="single" w:sz="8" w:space="0" w:color="000000"/>
              <w:right w:val="single" w:sz="8" w:space="0" w:color="000000"/>
            </w:tcBorders>
          </w:tcPr>
          <w:p w14:paraId="57EAB61C" w14:textId="77777777" w:rsidR="00F42033" w:rsidRPr="00306E9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2593672" w14:textId="7450FA65"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138AB14C" w14:textId="4429668D" w:rsidR="00F42033" w:rsidRPr="00306E99" w:rsidRDefault="00F42033" w:rsidP="00F42033">
            <w:pPr>
              <w:rPr>
                <w:lang w:val="kk-KZ"/>
              </w:rPr>
            </w:pPr>
          </w:p>
        </w:tc>
        <w:tc>
          <w:tcPr>
            <w:tcW w:w="4365" w:type="dxa"/>
            <w:vMerge/>
            <w:tcBorders>
              <w:left w:val="single" w:sz="8" w:space="0" w:color="000000"/>
              <w:right w:val="single" w:sz="8" w:space="0" w:color="000000"/>
            </w:tcBorders>
          </w:tcPr>
          <w:p w14:paraId="4AC06A14" w14:textId="77777777" w:rsidR="00F42033" w:rsidRPr="00694AC8" w:rsidRDefault="00F42033" w:rsidP="00F42033">
            <w:pPr>
              <w:tabs>
                <w:tab w:val="left" w:pos="960"/>
              </w:tabs>
            </w:pPr>
          </w:p>
        </w:tc>
      </w:tr>
      <w:tr w:rsidR="00F42033" w:rsidRPr="00694AC8" w14:paraId="4285B14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35DF9B1A" w14:textId="77777777" w:rsidR="00F42033" w:rsidRPr="00694AC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5E4E1673" w14:textId="61A2EF33"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4C02A18" w14:textId="03500D69" w:rsidR="00F42033" w:rsidRPr="00306E99"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0B1BBF47" w14:textId="77777777" w:rsidR="00F42033" w:rsidRPr="00694AC8" w:rsidRDefault="00F42033" w:rsidP="00F42033">
            <w:pPr>
              <w:tabs>
                <w:tab w:val="left" w:pos="960"/>
              </w:tabs>
            </w:pPr>
          </w:p>
        </w:tc>
      </w:tr>
      <w:tr w:rsidR="00F42033" w:rsidRPr="00306E99" w14:paraId="1FC5846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97A3207" w14:textId="69457786"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100</w:t>
            </w:r>
          </w:p>
        </w:tc>
        <w:tc>
          <w:tcPr>
            <w:tcW w:w="2410" w:type="dxa"/>
            <w:tcBorders>
              <w:top w:val="single" w:sz="8" w:space="0" w:color="000000"/>
              <w:left w:val="single" w:sz="8" w:space="0" w:color="000000"/>
              <w:bottom w:val="single" w:sz="8" w:space="0" w:color="000000"/>
              <w:right w:val="single" w:sz="8" w:space="0" w:color="000000"/>
            </w:tcBorders>
          </w:tcPr>
          <w:p w14:paraId="3FDE18D9" w14:textId="42BF50C4"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466C22A9" w14:textId="311F34FC" w:rsidR="00F42033" w:rsidRPr="00306E99"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3D7A8177" w14:textId="53604F88" w:rsidR="00F42033" w:rsidRPr="00306E99" w:rsidRDefault="00F42033" w:rsidP="00F42033">
            <w:pPr>
              <w:tabs>
                <w:tab w:val="left" w:pos="960"/>
              </w:tabs>
              <w:rPr>
                <w:lang w:val="ru-RU"/>
              </w:rPr>
            </w:pPr>
          </w:p>
        </w:tc>
      </w:tr>
      <w:tr w:rsidR="00F42033" w:rsidRPr="00694AC8" w14:paraId="144BBDE7" w14:textId="77777777" w:rsidTr="00980DC8">
        <w:trPr>
          <w:gridAfter w:val="2"/>
          <w:wAfter w:w="4365" w:type="dxa"/>
        </w:trPr>
        <w:tc>
          <w:tcPr>
            <w:tcW w:w="817" w:type="dxa"/>
            <w:vMerge/>
            <w:tcBorders>
              <w:left w:val="single" w:sz="8" w:space="0" w:color="000000"/>
              <w:right w:val="single" w:sz="8" w:space="0" w:color="000000"/>
            </w:tcBorders>
          </w:tcPr>
          <w:p w14:paraId="474C10C0" w14:textId="77777777" w:rsidR="00F42033" w:rsidRPr="00306E99"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4C2B6E3D" w14:textId="408A55DB"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393107DB" w14:textId="1540781A" w:rsidR="00F42033" w:rsidRPr="00BD4478" w:rsidRDefault="00F42033" w:rsidP="00F42033">
            <w:pPr>
              <w:rPr>
                <w:lang w:val="kk-KZ"/>
              </w:rPr>
            </w:pPr>
          </w:p>
        </w:tc>
        <w:tc>
          <w:tcPr>
            <w:tcW w:w="4365" w:type="dxa"/>
            <w:vMerge/>
            <w:tcBorders>
              <w:left w:val="single" w:sz="8" w:space="0" w:color="000000"/>
              <w:right w:val="single" w:sz="8" w:space="0" w:color="000000"/>
            </w:tcBorders>
          </w:tcPr>
          <w:p w14:paraId="29073367" w14:textId="77777777" w:rsidR="00F42033" w:rsidRPr="00694AC8" w:rsidRDefault="00F42033" w:rsidP="00F42033">
            <w:pPr>
              <w:tabs>
                <w:tab w:val="left" w:pos="960"/>
              </w:tabs>
            </w:pPr>
          </w:p>
        </w:tc>
      </w:tr>
      <w:tr w:rsidR="00F42033" w:rsidRPr="00694AC8" w14:paraId="2BD318C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3E975C42" w14:textId="77777777" w:rsidR="00F42033" w:rsidRPr="00694AC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FBB3727" w14:textId="160C868E"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C3FB194" w14:textId="654C2BAD" w:rsidR="00F42033" w:rsidRPr="00BD4478"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128C4F83" w14:textId="77777777" w:rsidR="00F42033" w:rsidRPr="00694AC8" w:rsidRDefault="00F42033" w:rsidP="00F42033">
            <w:pPr>
              <w:tabs>
                <w:tab w:val="left" w:pos="960"/>
              </w:tabs>
            </w:pPr>
          </w:p>
        </w:tc>
      </w:tr>
      <w:tr w:rsidR="00F42033" w:rsidRPr="00694AC8" w14:paraId="640E4F4A"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2494642" w14:textId="320476B2"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101</w:t>
            </w:r>
          </w:p>
        </w:tc>
        <w:tc>
          <w:tcPr>
            <w:tcW w:w="2410" w:type="dxa"/>
            <w:tcBorders>
              <w:top w:val="single" w:sz="8" w:space="0" w:color="000000"/>
              <w:left w:val="single" w:sz="8" w:space="0" w:color="000000"/>
              <w:bottom w:val="single" w:sz="8" w:space="0" w:color="000000"/>
              <w:right w:val="single" w:sz="8" w:space="0" w:color="000000"/>
            </w:tcBorders>
          </w:tcPr>
          <w:p w14:paraId="30192C0B" w14:textId="7992C0D0"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0BB6235" w14:textId="36346876" w:rsidR="00F42033" w:rsidRPr="00980DC8" w:rsidRDefault="00F42033" w:rsidP="00F42033">
            <w:pPr>
              <w:rPr>
                <w:lang w:val="kk-KZ"/>
              </w:rPr>
            </w:pPr>
          </w:p>
        </w:tc>
        <w:tc>
          <w:tcPr>
            <w:tcW w:w="4365" w:type="dxa"/>
            <w:vMerge w:val="restart"/>
            <w:tcBorders>
              <w:top w:val="single" w:sz="8" w:space="0" w:color="000000"/>
              <w:left w:val="single" w:sz="8" w:space="0" w:color="000000"/>
              <w:right w:val="single" w:sz="8" w:space="0" w:color="000000"/>
            </w:tcBorders>
          </w:tcPr>
          <w:p w14:paraId="3FB37EA5" w14:textId="30D7E70E" w:rsidR="00F42033" w:rsidRPr="00694AC8" w:rsidRDefault="00F42033" w:rsidP="00F42033">
            <w:pPr>
              <w:tabs>
                <w:tab w:val="left" w:pos="960"/>
              </w:tabs>
            </w:pPr>
          </w:p>
        </w:tc>
      </w:tr>
      <w:tr w:rsidR="00F42033" w:rsidRPr="003E67CD" w14:paraId="3DC1937C" w14:textId="77777777" w:rsidTr="00980DC8">
        <w:trPr>
          <w:gridAfter w:val="2"/>
          <w:wAfter w:w="4365" w:type="dxa"/>
        </w:trPr>
        <w:tc>
          <w:tcPr>
            <w:tcW w:w="817" w:type="dxa"/>
            <w:vMerge/>
            <w:tcBorders>
              <w:left w:val="single" w:sz="8" w:space="0" w:color="000000"/>
              <w:right w:val="single" w:sz="8" w:space="0" w:color="000000"/>
            </w:tcBorders>
          </w:tcPr>
          <w:p w14:paraId="5AFCBF49" w14:textId="77777777" w:rsidR="00F42033" w:rsidRPr="00694AC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D433527" w14:textId="0DFBD37E" w:rsidR="00F42033" w:rsidRPr="00694A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065AE6A6" w14:textId="13983DD4" w:rsidR="00F42033" w:rsidRPr="00980DC8" w:rsidRDefault="00F42033" w:rsidP="00F42033">
            <w:pPr>
              <w:rPr>
                <w:lang w:val="ru-RU"/>
              </w:rPr>
            </w:pPr>
          </w:p>
        </w:tc>
        <w:tc>
          <w:tcPr>
            <w:tcW w:w="4365" w:type="dxa"/>
            <w:vMerge/>
            <w:tcBorders>
              <w:left w:val="single" w:sz="8" w:space="0" w:color="000000"/>
              <w:right w:val="single" w:sz="8" w:space="0" w:color="000000"/>
            </w:tcBorders>
          </w:tcPr>
          <w:p w14:paraId="684F1ABC" w14:textId="77777777" w:rsidR="00F42033" w:rsidRPr="00980DC8" w:rsidRDefault="00F42033" w:rsidP="00F42033">
            <w:pPr>
              <w:tabs>
                <w:tab w:val="left" w:pos="960"/>
              </w:tabs>
              <w:rPr>
                <w:lang w:val="ru-RU"/>
              </w:rPr>
            </w:pPr>
          </w:p>
        </w:tc>
      </w:tr>
      <w:tr w:rsidR="00F42033" w:rsidRPr="003E67CD" w14:paraId="7CF8AA7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B051D57" w14:textId="77777777" w:rsidR="00F42033" w:rsidRPr="00980DC8"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E433D63" w14:textId="10ED39DB" w:rsidR="00F42033" w:rsidRPr="00980DC8"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496F44D" w14:textId="5288A204" w:rsidR="00F42033" w:rsidRPr="00980DC8" w:rsidRDefault="00F42033" w:rsidP="00F42033">
            <w:pPr>
              <w:numPr>
                <w:ilvl w:val="0"/>
                <w:numId w:val="15"/>
              </w:numPr>
              <w:spacing w:after="0"/>
              <w:rPr>
                <w:lang w:val="ru-RU"/>
              </w:rPr>
            </w:pPr>
          </w:p>
        </w:tc>
        <w:tc>
          <w:tcPr>
            <w:tcW w:w="4365" w:type="dxa"/>
            <w:vMerge/>
            <w:tcBorders>
              <w:left w:val="single" w:sz="8" w:space="0" w:color="000000"/>
              <w:bottom w:val="single" w:sz="8" w:space="0" w:color="000000"/>
              <w:right w:val="single" w:sz="8" w:space="0" w:color="000000"/>
            </w:tcBorders>
          </w:tcPr>
          <w:p w14:paraId="3E27190C" w14:textId="77777777" w:rsidR="00F42033" w:rsidRPr="00980DC8" w:rsidRDefault="00F42033" w:rsidP="00F42033">
            <w:pPr>
              <w:tabs>
                <w:tab w:val="left" w:pos="960"/>
              </w:tabs>
              <w:rPr>
                <w:lang w:val="ru-RU"/>
              </w:rPr>
            </w:pPr>
          </w:p>
        </w:tc>
      </w:tr>
      <w:tr w:rsidR="00F42033" w:rsidRPr="00980DC8" w14:paraId="78DF54CC"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401D468B" w14:textId="07A06B10" w:rsidR="00F42033" w:rsidRPr="00980DC8"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102</w:t>
            </w:r>
          </w:p>
        </w:tc>
        <w:tc>
          <w:tcPr>
            <w:tcW w:w="2410" w:type="dxa"/>
            <w:tcBorders>
              <w:top w:val="single" w:sz="8" w:space="0" w:color="000000"/>
              <w:left w:val="single" w:sz="8" w:space="0" w:color="000000"/>
              <w:bottom w:val="single" w:sz="8" w:space="0" w:color="000000"/>
              <w:right w:val="single" w:sz="8" w:space="0" w:color="000000"/>
            </w:tcBorders>
          </w:tcPr>
          <w:p w14:paraId="3E2814C5" w14:textId="77D1390F" w:rsidR="00F42033" w:rsidRPr="00980D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2B18DFA" w14:textId="5EBC4F8A" w:rsidR="00F42033" w:rsidRPr="00E05707"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10A08372" w14:textId="65C7C4F9" w:rsidR="00F42033" w:rsidRPr="00980DC8" w:rsidRDefault="00F42033" w:rsidP="00F42033">
            <w:pPr>
              <w:tabs>
                <w:tab w:val="left" w:pos="960"/>
              </w:tabs>
            </w:pPr>
          </w:p>
        </w:tc>
      </w:tr>
      <w:tr w:rsidR="00F42033" w:rsidRPr="003E67CD" w14:paraId="27808D4A" w14:textId="77777777" w:rsidTr="00980DC8">
        <w:trPr>
          <w:gridAfter w:val="2"/>
          <w:wAfter w:w="4365" w:type="dxa"/>
        </w:trPr>
        <w:tc>
          <w:tcPr>
            <w:tcW w:w="817" w:type="dxa"/>
            <w:vMerge/>
            <w:tcBorders>
              <w:left w:val="single" w:sz="8" w:space="0" w:color="000000"/>
              <w:right w:val="single" w:sz="8" w:space="0" w:color="000000"/>
            </w:tcBorders>
          </w:tcPr>
          <w:p w14:paraId="5347654F" w14:textId="77777777" w:rsidR="00F42033" w:rsidRPr="00980DC8"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50676F7" w14:textId="3086DEA0" w:rsidR="00F42033" w:rsidRPr="00980D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140ED7D2" w14:textId="79444409" w:rsidR="00F42033" w:rsidRPr="00671033" w:rsidRDefault="00F42033" w:rsidP="00F42033">
            <w:pPr>
              <w:rPr>
                <w:lang w:val="ru-RU"/>
              </w:rPr>
            </w:pPr>
          </w:p>
        </w:tc>
        <w:tc>
          <w:tcPr>
            <w:tcW w:w="4365" w:type="dxa"/>
            <w:vMerge/>
            <w:tcBorders>
              <w:left w:val="single" w:sz="8" w:space="0" w:color="000000"/>
              <w:right w:val="single" w:sz="8" w:space="0" w:color="000000"/>
            </w:tcBorders>
          </w:tcPr>
          <w:p w14:paraId="187A50F5" w14:textId="77777777" w:rsidR="00F42033" w:rsidRPr="00671033" w:rsidRDefault="00F42033" w:rsidP="00F42033">
            <w:pPr>
              <w:tabs>
                <w:tab w:val="left" w:pos="960"/>
              </w:tabs>
              <w:rPr>
                <w:lang w:val="ru-RU"/>
              </w:rPr>
            </w:pPr>
          </w:p>
        </w:tc>
      </w:tr>
      <w:tr w:rsidR="00F42033" w:rsidRPr="003E67CD" w14:paraId="2C972B9C"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6B7FEC3" w14:textId="77777777" w:rsidR="00F42033" w:rsidRPr="00671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B55A7A" w14:textId="41176270" w:rsidR="00F42033" w:rsidRPr="00980DC8"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75CD9C8" w14:textId="4AF3047B" w:rsidR="00F42033" w:rsidRPr="0067103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301B9105" w14:textId="77777777" w:rsidR="00F42033" w:rsidRPr="00671033" w:rsidRDefault="00F42033" w:rsidP="00F42033">
            <w:pPr>
              <w:tabs>
                <w:tab w:val="left" w:pos="960"/>
              </w:tabs>
              <w:rPr>
                <w:lang w:val="ru-RU"/>
              </w:rPr>
            </w:pPr>
          </w:p>
        </w:tc>
      </w:tr>
      <w:tr w:rsidR="00F42033" w:rsidRPr="00E05707" w14:paraId="39EC6F4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4E3CDE0" w14:textId="7A4A9558" w:rsidR="00F42033" w:rsidRPr="0067103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103</w:t>
            </w:r>
          </w:p>
        </w:tc>
        <w:tc>
          <w:tcPr>
            <w:tcW w:w="2410" w:type="dxa"/>
            <w:tcBorders>
              <w:top w:val="single" w:sz="8" w:space="0" w:color="000000"/>
              <w:left w:val="single" w:sz="8" w:space="0" w:color="000000"/>
              <w:bottom w:val="single" w:sz="8" w:space="0" w:color="000000"/>
              <w:right w:val="single" w:sz="8" w:space="0" w:color="000000"/>
            </w:tcBorders>
          </w:tcPr>
          <w:p w14:paraId="125E0436" w14:textId="39283303" w:rsidR="00F42033" w:rsidRPr="0067103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BD44C6E" w14:textId="67FFBC39" w:rsidR="00F42033" w:rsidRPr="00E05707" w:rsidRDefault="00F42033" w:rsidP="00F42033">
            <w:pPr>
              <w:rPr>
                <w:lang w:val="kk-KZ"/>
              </w:rPr>
            </w:pPr>
          </w:p>
        </w:tc>
        <w:tc>
          <w:tcPr>
            <w:tcW w:w="4365" w:type="dxa"/>
            <w:vMerge w:val="restart"/>
            <w:tcBorders>
              <w:top w:val="single" w:sz="8" w:space="0" w:color="000000"/>
              <w:left w:val="single" w:sz="8" w:space="0" w:color="000000"/>
              <w:right w:val="single" w:sz="8" w:space="0" w:color="000000"/>
            </w:tcBorders>
          </w:tcPr>
          <w:p w14:paraId="5A84F65F" w14:textId="3BDC69D6" w:rsidR="00F42033" w:rsidRPr="00E05707" w:rsidRDefault="00F42033" w:rsidP="00F42033">
            <w:pPr>
              <w:tabs>
                <w:tab w:val="left" w:pos="1230"/>
              </w:tabs>
              <w:rPr>
                <w:lang w:val="kk-KZ"/>
              </w:rPr>
            </w:pPr>
          </w:p>
        </w:tc>
      </w:tr>
      <w:tr w:rsidR="00F42033" w:rsidRPr="003E67CD" w14:paraId="16494890" w14:textId="77777777" w:rsidTr="00980DC8">
        <w:trPr>
          <w:gridAfter w:val="2"/>
          <w:wAfter w:w="4365" w:type="dxa"/>
        </w:trPr>
        <w:tc>
          <w:tcPr>
            <w:tcW w:w="817" w:type="dxa"/>
            <w:vMerge/>
            <w:tcBorders>
              <w:left w:val="single" w:sz="8" w:space="0" w:color="000000"/>
              <w:right w:val="single" w:sz="8" w:space="0" w:color="000000"/>
            </w:tcBorders>
          </w:tcPr>
          <w:p w14:paraId="5BBCFD79" w14:textId="77777777" w:rsidR="00F42033" w:rsidRPr="00E05707" w:rsidRDefault="00F42033" w:rsidP="00F42033">
            <w:pPr>
              <w:rPr>
                <w:rFonts w:ascii="Times New Roman" w:eastAsia="Times New Roman" w:hAnsi="Times New Roman"/>
                <w:sz w:val="20"/>
                <w:lang w:val="kk-KZ"/>
              </w:rPr>
            </w:pPr>
          </w:p>
        </w:tc>
        <w:tc>
          <w:tcPr>
            <w:tcW w:w="2410" w:type="dxa"/>
            <w:tcBorders>
              <w:top w:val="single" w:sz="8" w:space="0" w:color="000000"/>
              <w:left w:val="single" w:sz="8" w:space="0" w:color="000000"/>
              <w:bottom w:val="single" w:sz="8" w:space="0" w:color="000000"/>
              <w:right w:val="single" w:sz="8" w:space="0" w:color="000000"/>
            </w:tcBorders>
          </w:tcPr>
          <w:p w14:paraId="7C54F281" w14:textId="5639C923" w:rsidR="00F42033" w:rsidRPr="0067103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1E8401D" w14:textId="58E4B2DE" w:rsidR="00F42033" w:rsidRPr="00671033" w:rsidRDefault="00F42033" w:rsidP="00F42033">
            <w:pPr>
              <w:rPr>
                <w:lang w:val="ru-RU"/>
              </w:rPr>
            </w:pPr>
          </w:p>
        </w:tc>
        <w:tc>
          <w:tcPr>
            <w:tcW w:w="4365" w:type="dxa"/>
            <w:vMerge/>
            <w:tcBorders>
              <w:left w:val="single" w:sz="8" w:space="0" w:color="000000"/>
              <w:right w:val="single" w:sz="8" w:space="0" w:color="000000"/>
            </w:tcBorders>
          </w:tcPr>
          <w:p w14:paraId="25F07F1D" w14:textId="77777777" w:rsidR="00F42033" w:rsidRPr="00671033" w:rsidRDefault="00F42033" w:rsidP="00F42033">
            <w:pPr>
              <w:tabs>
                <w:tab w:val="left" w:pos="960"/>
              </w:tabs>
              <w:rPr>
                <w:lang w:val="ru-RU"/>
              </w:rPr>
            </w:pPr>
          </w:p>
        </w:tc>
      </w:tr>
      <w:tr w:rsidR="00F42033" w:rsidRPr="00671033" w14:paraId="44AD5A00"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5F954FCF" w14:textId="77777777" w:rsidR="00F42033" w:rsidRPr="0067103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7E23AB49" w14:textId="01E635C3" w:rsidR="00F42033" w:rsidRPr="00671033"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96F0FB9" w14:textId="58AED885" w:rsidR="00F42033" w:rsidRPr="00671033"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74BAFDF3" w14:textId="77777777" w:rsidR="00F42033" w:rsidRPr="00671033" w:rsidRDefault="00F42033" w:rsidP="00F42033">
            <w:pPr>
              <w:tabs>
                <w:tab w:val="left" w:pos="960"/>
              </w:tabs>
              <w:rPr>
                <w:lang w:val="ru-RU"/>
              </w:rPr>
            </w:pPr>
          </w:p>
        </w:tc>
      </w:tr>
      <w:tr w:rsidR="00F42033" w:rsidRPr="00E05707" w14:paraId="06DA9233"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5EE35E85" w14:textId="461DFF04" w:rsidR="00F42033" w:rsidRPr="00671033"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104</w:t>
            </w:r>
          </w:p>
        </w:tc>
        <w:tc>
          <w:tcPr>
            <w:tcW w:w="2410" w:type="dxa"/>
            <w:tcBorders>
              <w:top w:val="single" w:sz="8" w:space="0" w:color="000000"/>
              <w:left w:val="single" w:sz="8" w:space="0" w:color="000000"/>
              <w:bottom w:val="single" w:sz="8" w:space="0" w:color="000000"/>
              <w:right w:val="single" w:sz="8" w:space="0" w:color="000000"/>
            </w:tcBorders>
          </w:tcPr>
          <w:p w14:paraId="53ADF400" w14:textId="77A9187C"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3767C1D" w14:textId="46B55968" w:rsidR="00F42033" w:rsidRPr="00E05707"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038455C1" w14:textId="11D5075E" w:rsidR="00F42033" w:rsidRPr="00E05707" w:rsidRDefault="00F42033" w:rsidP="00F42033">
            <w:pPr>
              <w:tabs>
                <w:tab w:val="left" w:pos="960"/>
              </w:tabs>
              <w:rPr>
                <w:lang w:val="ru-RU"/>
              </w:rPr>
            </w:pPr>
          </w:p>
        </w:tc>
      </w:tr>
      <w:tr w:rsidR="00F42033" w:rsidRPr="00671033" w14:paraId="2E52BB0D" w14:textId="77777777" w:rsidTr="00980DC8">
        <w:trPr>
          <w:gridAfter w:val="2"/>
          <w:wAfter w:w="4365" w:type="dxa"/>
        </w:trPr>
        <w:tc>
          <w:tcPr>
            <w:tcW w:w="817" w:type="dxa"/>
            <w:vMerge/>
            <w:tcBorders>
              <w:left w:val="single" w:sz="8" w:space="0" w:color="000000"/>
              <w:right w:val="single" w:sz="8" w:space="0" w:color="000000"/>
            </w:tcBorders>
          </w:tcPr>
          <w:p w14:paraId="1D190FB6"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57C6CBE" w14:textId="2D1D320E"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16494A1" w14:textId="3633C49F" w:rsidR="00F42033" w:rsidRPr="00E05707" w:rsidRDefault="00F42033" w:rsidP="00F42033">
            <w:pPr>
              <w:rPr>
                <w:lang w:val="kk-KZ"/>
              </w:rPr>
            </w:pPr>
          </w:p>
        </w:tc>
        <w:tc>
          <w:tcPr>
            <w:tcW w:w="4365" w:type="dxa"/>
            <w:vMerge/>
            <w:tcBorders>
              <w:left w:val="single" w:sz="8" w:space="0" w:color="000000"/>
              <w:right w:val="single" w:sz="8" w:space="0" w:color="000000"/>
            </w:tcBorders>
          </w:tcPr>
          <w:p w14:paraId="3AA6DC00" w14:textId="77777777" w:rsidR="00F42033" w:rsidRPr="00E05707" w:rsidRDefault="00F42033" w:rsidP="00F42033">
            <w:pPr>
              <w:tabs>
                <w:tab w:val="left" w:pos="960"/>
              </w:tabs>
            </w:pPr>
          </w:p>
        </w:tc>
      </w:tr>
      <w:tr w:rsidR="00F42033" w:rsidRPr="00671033" w14:paraId="7810FFC2"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606AD45B" w14:textId="77777777" w:rsidR="00F42033" w:rsidRPr="00E05707"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D6180D2" w14:textId="541607F2"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097E95C" w14:textId="7B0AD96E" w:rsidR="00F42033" w:rsidRPr="00E05707"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7EE025A4" w14:textId="77777777" w:rsidR="00F42033" w:rsidRPr="00E05707" w:rsidRDefault="00F42033" w:rsidP="00F42033">
            <w:pPr>
              <w:tabs>
                <w:tab w:val="left" w:pos="960"/>
              </w:tabs>
            </w:pPr>
          </w:p>
        </w:tc>
      </w:tr>
      <w:tr w:rsidR="00F42033" w:rsidRPr="00671033" w14:paraId="6569842E"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1B7FADD0" w14:textId="42F98D53" w:rsidR="00F42033" w:rsidRPr="00EF3B63" w:rsidRDefault="00F42033" w:rsidP="00F42033">
            <w:pPr>
              <w:rPr>
                <w:rFonts w:ascii="Times New Roman" w:eastAsia="Times New Roman" w:hAnsi="Times New Roman"/>
                <w:sz w:val="20"/>
                <w:lang w:val="kk-KZ"/>
              </w:rPr>
            </w:pPr>
            <w:r>
              <w:rPr>
                <w:rFonts w:ascii="Times New Roman" w:eastAsia="Times New Roman" w:hAnsi="Times New Roman"/>
                <w:sz w:val="20"/>
                <w:lang w:val="kk-KZ"/>
              </w:rPr>
              <w:t>105</w:t>
            </w:r>
          </w:p>
        </w:tc>
        <w:tc>
          <w:tcPr>
            <w:tcW w:w="2410" w:type="dxa"/>
            <w:tcBorders>
              <w:top w:val="single" w:sz="8" w:space="0" w:color="000000"/>
              <w:left w:val="single" w:sz="8" w:space="0" w:color="000000"/>
              <w:bottom w:val="single" w:sz="8" w:space="0" w:color="000000"/>
              <w:right w:val="single" w:sz="8" w:space="0" w:color="000000"/>
            </w:tcBorders>
          </w:tcPr>
          <w:p w14:paraId="0C3BB246" w14:textId="6C3BA5FA"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6932D343" w14:textId="6A4450B6" w:rsidR="00F42033" w:rsidRPr="00E05707" w:rsidRDefault="00F42033" w:rsidP="00F42033">
            <w:pPr>
              <w:rPr>
                <w:lang w:val="kk-KZ"/>
              </w:rPr>
            </w:pPr>
          </w:p>
        </w:tc>
        <w:tc>
          <w:tcPr>
            <w:tcW w:w="4365" w:type="dxa"/>
            <w:vMerge w:val="restart"/>
            <w:tcBorders>
              <w:top w:val="single" w:sz="8" w:space="0" w:color="000000"/>
              <w:left w:val="single" w:sz="8" w:space="0" w:color="000000"/>
              <w:right w:val="single" w:sz="8" w:space="0" w:color="000000"/>
            </w:tcBorders>
          </w:tcPr>
          <w:p w14:paraId="5DDF9525" w14:textId="348865B5" w:rsidR="00F42033" w:rsidRPr="00E05707" w:rsidRDefault="00F42033" w:rsidP="00F42033">
            <w:pPr>
              <w:tabs>
                <w:tab w:val="left" w:pos="960"/>
              </w:tabs>
              <w:rPr>
                <w:lang w:val="kk-KZ"/>
              </w:rPr>
            </w:pPr>
          </w:p>
        </w:tc>
      </w:tr>
      <w:tr w:rsidR="00F42033" w:rsidRPr="003E67CD" w14:paraId="4D0EE928" w14:textId="77777777" w:rsidTr="00980DC8">
        <w:trPr>
          <w:gridAfter w:val="2"/>
          <w:wAfter w:w="4365" w:type="dxa"/>
        </w:trPr>
        <w:tc>
          <w:tcPr>
            <w:tcW w:w="817" w:type="dxa"/>
            <w:vMerge/>
            <w:tcBorders>
              <w:left w:val="single" w:sz="8" w:space="0" w:color="000000"/>
              <w:right w:val="single" w:sz="8" w:space="0" w:color="000000"/>
            </w:tcBorders>
          </w:tcPr>
          <w:p w14:paraId="7E393918" w14:textId="77777777" w:rsidR="00F42033" w:rsidRPr="00E05707"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4505B55" w14:textId="475B6A92"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49CCB168" w14:textId="59D94AC7" w:rsidR="00F42033" w:rsidRPr="00E05707" w:rsidRDefault="00F42033" w:rsidP="00F42033">
            <w:pPr>
              <w:rPr>
                <w:lang w:val="ru-RU"/>
              </w:rPr>
            </w:pPr>
          </w:p>
        </w:tc>
        <w:tc>
          <w:tcPr>
            <w:tcW w:w="4365" w:type="dxa"/>
            <w:vMerge/>
            <w:tcBorders>
              <w:left w:val="single" w:sz="8" w:space="0" w:color="000000"/>
              <w:right w:val="single" w:sz="8" w:space="0" w:color="000000"/>
            </w:tcBorders>
          </w:tcPr>
          <w:p w14:paraId="4CBEC16A" w14:textId="77777777" w:rsidR="00F42033" w:rsidRPr="00E05707" w:rsidRDefault="00F42033" w:rsidP="00F42033">
            <w:pPr>
              <w:tabs>
                <w:tab w:val="left" w:pos="960"/>
              </w:tabs>
              <w:rPr>
                <w:lang w:val="ru-RU"/>
              </w:rPr>
            </w:pPr>
          </w:p>
        </w:tc>
      </w:tr>
      <w:tr w:rsidR="00F42033" w:rsidRPr="003E67CD" w14:paraId="07C6061F"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0DEEAC0C"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84B014F" w14:textId="19143B88" w:rsidR="00F42033" w:rsidRPr="00E05707"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107DF758" w14:textId="0016AD62" w:rsidR="00F42033" w:rsidRPr="00E05707"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4B86A71E" w14:textId="77777777" w:rsidR="00F42033" w:rsidRPr="00E05707" w:rsidRDefault="00F42033" w:rsidP="00F42033">
            <w:pPr>
              <w:tabs>
                <w:tab w:val="left" w:pos="960"/>
              </w:tabs>
              <w:rPr>
                <w:lang w:val="ru-RU"/>
              </w:rPr>
            </w:pPr>
          </w:p>
        </w:tc>
      </w:tr>
      <w:tr w:rsidR="00F42033" w:rsidRPr="00E05707" w14:paraId="65D6B1F2" w14:textId="77777777" w:rsidTr="00980DC8">
        <w:trPr>
          <w:gridAfter w:val="2"/>
          <w:wAfter w:w="4365" w:type="dxa"/>
        </w:trPr>
        <w:tc>
          <w:tcPr>
            <w:tcW w:w="817" w:type="dxa"/>
            <w:vMerge w:val="restart"/>
            <w:tcBorders>
              <w:top w:val="single" w:sz="8" w:space="0" w:color="000000"/>
              <w:left w:val="single" w:sz="8" w:space="0" w:color="000000"/>
              <w:right w:val="single" w:sz="8" w:space="0" w:color="000000"/>
            </w:tcBorders>
          </w:tcPr>
          <w:p w14:paraId="6F4BC55F" w14:textId="1FBC7227" w:rsidR="00F42033" w:rsidRPr="00E05707"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106</w:t>
            </w:r>
          </w:p>
        </w:tc>
        <w:tc>
          <w:tcPr>
            <w:tcW w:w="2410" w:type="dxa"/>
            <w:tcBorders>
              <w:top w:val="single" w:sz="8" w:space="0" w:color="000000"/>
              <w:left w:val="single" w:sz="8" w:space="0" w:color="000000"/>
              <w:bottom w:val="single" w:sz="8" w:space="0" w:color="000000"/>
              <w:right w:val="single" w:sz="8" w:space="0" w:color="000000"/>
            </w:tcBorders>
          </w:tcPr>
          <w:p w14:paraId="48DFB25D" w14:textId="383C97BD"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8CA8682" w14:textId="01062A19" w:rsidR="00F42033" w:rsidRPr="00E05707"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1C96F236" w14:textId="6FB2B24F" w:rsidR="00F42033" w:rsidRPr="00E05707" w:rsidRDefault="00F42033" w:rsidP="00F42033">
            <w:pPr>
              <w:tabs>
                <w:tab w:val="left" w:pos="960"/>
              </w:tabs>
              <w:rPr>
                <w:lang w:val="ru-RU"/>
              </w:rPr>
            </w:pPr>
          </w:p>
        </w:tc>
      </w:tr>
      <w:tr w:rsidR="00F42033" w:rsidRPr="003E67CD" w14:paraId="275630AE" w14:textId="77777777" w:rsidTr="00980DC8">
        <w:trPr>
          <w:gridAfter w:val="2"/>
          <w:wAfter w:w="4365" w:type="dxa"/>
        </w:trPr>
        <w:tc>
          <w:tcPr>
            <w:tcW w:w="817" w:type="dxa"/>
            <w:vMerge/>
            <w:tcBorders>
              <w:left w:val="single" w:sz="8" w:space="0" w:color="000000"/>
              <w:right w:val="single" w:sz="8" w:space="0" w:color="000000"/>
            </w:tcBorders>
          </w:tcPr>
          <w:p w14:paraId="4727AFA6"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88A5157" w14:textId="07960481"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5F4EDF" w14:textId="6489BBFA" w:rsidR="00F42033" w:rsidRPr="00E05707" w:rsidRDefault="00F42033" w:rsidP="00F42033">
            <w:pPr>
              <w:rPr>
                <w:lang w:val="ru-RU"/>
              </w:rPr>
            </w:pPr>
          </w:p>
        </w:tc>
        <w:tc>
          <w:tcPr>
            <w:tcW w:w="4365" w:type="dxa"/>
            <w:vMerge/>
            <w:tcBorders>
              <w:left w:val="single" w:sz="8" w:space="0" w:color="000000"/>
              <w:right w:val="single" w:sz="8" w:space="0" w:color="000000"/>
            </w:tcBorders>
          </w:tcPr>
          <w:p w14:paraId="5C6199CD" w14:textId="77777777" w:rsidR="00F42033" w:rsidRPr="00E05707" w:rsidRDefault="00F42033" w:rsidP="00F42033">
            <w:pPr>
              <w:tabs>
                <w:tab w:val="left" w:pos="960"/>
              </w:tabs>
              <w:rPr>
                <w:lang w:val="ru-RU"/>
              </w:rPr>
            </w:pPr>
          </w:p>
        </w:tc>
      </w:tr>
      <w:tr w:rsidR="00F42033" w:rsidRPr="003E67CD" w14:paraId="42FA7C07" w14:textId="77777777" w:rsidTr="00980DC8">
        <w:trPr>
          <w:gridAfter w:val="2"/>
          <w:wAfter w:w="4365" w:type="dxa"/>
        </w:trPr>
        <w:tc>
          <w:tcPr>
            <w:tcW w:w="817" w:type="dxa"/>
            <w:vMerge/>
            <w:tcBorders>
              <w:left w:val="single" w:sz="8" w:space="0" w:color="000000"/>
              <w:bottom w:val="single" w:sz="8" w:space="0" w:color="000000"/>
              <w:right w:val="single" w:sz="8" w:space="0" w:color="000000"/>
            </w:tcBorders>
          </w:tcPr>
          <w:p w14:paraId="135917D4"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5BF3CD32" w14:textId="21379059"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313E54F" w14:textId="12FD447A" w:rsidR="00F42033" w:rsidRPr="00E05707" w:rsidRDefault="00F42033" w:rsidP="00F42033">
            <w:pPr>
              <w:numPr>
                <w:ilvl w:val="1"/>
                <w:numId w:val="16"/>
              </w:numPr>
              <w:spacing w:after="0" w:line="240" w:lineRule="auto"/>
              <w:rPr>
                <w:lang w:val="ru-RU"/>
              </w:rPr>
            </w:pPr>
          </w:p>
        </w:tc>
        <w:tc>
          <w:tcPr>
            <w:tcW w:w="4365" w:type="dxa"/>
            <w:vMerge/>
            <w:tcBorders>
              <w:left w:val="single" w:sz="8" w:space="0" w:color="000000"/>
              <w:bottom w:val="single" w:sz="8" w:space="0" w:color="000000"/>
              <w:right w:val="single" w:sz="8" w:space="0" w:color="000000"/>
            </w:tcBorders>
          </w:tcPr>
          <w:p w14:paraId="1D50E1FE" w14:textId="77777777" w:rsidR="00F42033" w:rsidRPr="00E05707" w:rsidRDefault="00F42033" w:rsidP="00F42033">
            <w:pPr>
              <w:tabs>
                <w:tab w:val="left" w:pos="960"/>
              </w:tabs>
              <w:rPr>
                <w:lang w:val="ru-RU"/>
              </w:rPr>
            </w:pPr>
          </w:p>
        </w:tc>
      </w:tr>
      <w:tr w:rsidR="00F42033" w:rsidRPr="00E05707" w14:paraId="6CC4B6AC" w14:textId="77777777" w:rsidTr="00E05707">
        <w:trPr>
          <w:gridAfter w:val="2"/>
          <w:wAfter w:w="4365" w:type="dxa"/>
        </w:trPr>
        <w:tc>
          <w:tcPr>
            <w:tcW w:w="817" w:type="dxa"/>
            <w:vMerge w:val="restart"/>
            <w:tcBorders>
              <w:top w:val="single" w:sz="8" w:space="0" w:color="000000"/>
              <w:left w:val="single" w:sz="8" w:space="0" w:color="000000"/>
              <w:right w:val="single" w:sz="8" w:space="0" w:color="000000"/>
            </w:tcBorders>
          </w:tcPr>
          <w:p w14:paraId="57EA9A99" w14:textId="31E16C0C" w:rsidR="00F42033" w:rsidRPr="00E05707"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107</w:t>
            </w:r>
          </w:p>
        </w:tc>
        <w:tc>
          <w:tcPr>
            <w:tcW w:w="2410" w:type="dxa"/>
            <w:tcBorders>
              <w:top w:val="single" w:sz="8" w:space="0" w:color="000000"/>
              <w:left w:val="single" w:sz="8" w:space="0" w:color="000000"/>
              <w:bottom w:val="single" w:sz="8" w:space="0" w:color="000000"/>
              <w:right w:val="single" w:sz="8" w:space="0" w:color="000000"/>
            </w:tcBorders>
          </w:tcPr>
          <w:p w14:paraId="5E39BDD7" w14:textId="6BA964BF"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834CE46" w14:textId="1938AC47" w:rsidR="00F42033" w:rsidRPr="00E05707" w:rsidRDefault="00F42033" w:rsidP="00F42033">
            <w:pPr>
              <w:rPr>
                <w:lang w:val="ru-RU"/>
              </w:rPr>
            </w:pPr>
          </w:p>
        </w:tc>
        <w:tc>
          <w:tcPr>
            <w:tcW w:w="4365" w:type="dxa"/>
            <w:vMerge w:val="restart"/>
            <w:tcBorders>
              <w:top w:val="single" w:sz="8" w:space="0" w:color="000000"/>
              <w:left w:val="single" w:sz="8" w:space="0" w:color="000000"/>
              <w:right w:val="single" w:sz="8" w:space="0" w:color="000000"/>
            </w:tcBorders>
          </w:tcPr>
          <w:p w14:paraId="4CDA4638" w14:textId="356F6D92" w:rsidR="00F42033" w:rsidRPr="00E05707" w:rsidRDefault="00F42033" w:rsidP="00F42033">
            <w:pPr>
              <w:tabs>
                <w:tab w:val="left" w:pos="960"/>
              </w:tabs>
              <w:rPr>
                <w:lang w:val="ru-RU"/>
              </w:rPr>
            </w:pPr>
          </w:p>
        </w:tc>
      </w:tr>
      <w:tr w:rsidR="00F42033" w:rsidRPr="003E67CD" w14:paraId="222E5169" w14:textId="77777777" w:rsidTr="00E05707">
        <w:trPr>
          <w:gridAfter w:val="2"/>
          <w:wAfter w:w="4365" w:type="dxa"/>
        </w:trPr>
        <w:tc>
          <w:tcPr>
            <w:tcW w:w="817" w:type="dxa"/>
            <w:vMerge/>
            <w:tcBorders>
              <w:left w:val="single" w:sz="8" w:space="0" w:color="000000"/>
              <w:right w:val="single" w:sz="8" w:space="0" w:color="000000"/>
            </w:tcBorders>
          </w:tcPr>
          <w:p w14:paraId="61346B9A"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3310EF7A" w14:textId="5C8AD8FD"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BBFF0D1" w14:textId="2E35DCDC" w:rsidR="00F42033" w:rsidRPr="00DE491B" w:rsidRDefault="00F42033" w:rsidP="00F42033">
            <w:pPr>
              <w:rPr>
                <w:lang w:val="ru-RU"/>
              </w:rPr>
            </w:pPr>
          </w:p>
        </w:tc>
        <w:tc>
          <w:tcPr>
            <w:tcW w:w="4365" w:type="dxa"/>
            <w:vMerge/>
            <w:tcBorders>
              <w:left w:val="single" w:sz="8" w:space="0" w:color="000000"/>
              <w:right w:val="single" w:sz="8" w:space="0" w:color="000000"/>
            </w:tcBorders>
          </w:tcPr>
          <w:p w14:paraId="7D863F10" w14:textId="77777777" w:rsidR="00F42033" w:rsidRPr="00E05707" w:rsidRDefault="00F42033" w:rsidP="00F42033">
            <w:pPr>
              <w:tabs>
                <w:tab w:val="left" w:pos="960"/>
              </w:tabs>
              <w:rPr>
                <w:lang w:val="ru-RU"/>
              </w:rPr>
            </w:pPr>
          </w:p>
        </w:tc>
      </w:tr>
      <w:tr w:rsidR="00F42033" w:rsidRPr="003E67CD" w14:paraId="24965A02" w14:textId="77777777" w:rsidTr="00E05707">
        <w:trPr>
          <w:gridAfter w:val="2"/>
          <w:wAfter w:w="4365" w:type="dxa"/>
        </w:trPr>
        <w:tc>
          <w:tcPr>
            <w:tcW w:w="817" w:type="dxa"/>
            <w:vMerge/>
            <w:tcBorders>
              <w:left w:val="single" w:sz="8" w:space="0" w:color="000000"/>
              <w:bottom w:val="single" w:sz="8" w:space="0" w:color="000000"/>
              <w:right w:val="single" w:sz="8" w:space="0" w:color="000000"/>
            </w:tcBorders>
          </w:tcPr>
          <w:p w14:paraId="2B72BC8B" w14:textId="77777777" w:rsidR="00F42033" w:rsidRPr="00E05707"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6BB7E0C8" w14:textId="55B34770" w:rsidR="00F42033" w:rsidRPr="00E05707" w:rsidRDefault="00F42033" w:rsidP="00F42033">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8375305" w14:textId="6366BF2F" w:rsidR="00F42033" w:rsidRPr="00DE491B" w:rsidRDefault="00F42033" w:rsidP="00F42033">
            <w:pPr>
              <w:rPr>
                <w:lang w:val="ru-RU"/>
              </w:rPr>
            </w:pPr>
          </w:p>
        </w:tc>
        <w:tc>
          <w:tcPr>
            <w:tcW w:w="4365" w:type="dxa"/>
            <w:vMerge/>
            <w:tcBorders>
              <w:left w:val="single" w:sz="8" w:space="0" w:color="000000"/>
              <w:bottom w:val="single" w:sz="8" w:space="0" w:color="000000"/>
              <w:right w:val="single" w:sz="8" w:space="0" w:color="000000"/>
            </w:tcBorders>
          </w:tcPr>
          <w:p w14:paraId="4D788BC1" w14:textId="77777777" w:rsidR="00F42033" w:rsidRPr="00E05707" w:rsidRDefault="00F42033" w:rsidP="00F42033">
            <w:pPr>
              <w:tabs>
                <w:tab w:val="left" w:pos="960"/>
              </w:tabs>
              <w:rPr>
                <w:lang w:val="ru-RU"/>
              </w:rPr>
            </w:pPr>
          </w:p>
        </w:tc>
      </w:tr>
      <w:tr w:rsidR="00F42033" w:rsidRPr="00EF3B63" w14:paraId="306C4630" w14:textId="77777777" w:rsidTr="00456983">
        <w:trPr>
          <w:gridAfter w:val="2"/>
          <w:wAfter w:w="4365" w:type="dxa"/>
        </w:trPr>
        <w:tc>
          <w:tcPr>
            <w:tcW w:w="817" w:type="dxa"/>
            <w:vMerge w:val="restart"/>
            <w:tcBorders>
              <w:top w:val="single" w:sz="8" w:space="0" w:color="000000"/>
              <w:left w:val="single" w:sz="8" w:space="0" w:color="000000"/>
              <w:right w:val="single" w:sz="8" w:space="0" w:color="000000"/>
            </w:tcBorders>
          </w:tcPr>
          <w:p w14:paraId="1F710DF8" w14:textId="0F7746EC" w:rsidR="00F42033" w:rsidRPr="00E05707" w:rsidRDefault="00F42033" w:rsidP="00F42033">
            <w:pPr>
              <w:rPr>
                <w:rFonts w:ascii="Times New Roman" w:eastAsia="Times New Roman" w:hAnsi="Times New Roman"/>
                <w:sz w:val="20"/>
                <w:lang w:val="ru-RU"/>
              </w:rPr>
            </w:pPr>
            <w:r>
              <w:rPr>
                <w:rFonts w:ascii="Times New Roman" w:eastAsia="Times New Roman" w:hAnsi="Times New Roman"/>
                <w:sz w:val="20"/>
                <w:lang w:val="ru-RU"/>
              </w:rPr>
              <w:t>108</w:t>
            </w:r>
          </w:p>
        </w:tc>
        <w:tc>
          <w:tcPr>
            <w:tcW w:w="2410" w:type="dxa"/>
            <w:tcBorders>
              <w:top w:val="single" w:sz="8" w:space="0" w:color="000000"/>
              <w:left w:val="single" w:sz="8" w:space="0" w:color="000000"/>
              <w:bottom w:val="single" w:sz="8" w:space="0" w:color="000000"/>
              <w:right w:val="single" w:sz="8" w:space="0" w:color="000000"/>
            </w:tcBorders>
          </w:tcPr>
          <w:p w14:paraId="4F319A2A" w14:textId="59C8723F"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3CF42A81" w14:textId="77C1510D" w:rsidR="00F42033" w:rsidRPr="00EF3B63" w:rsidRDefault="00F42033" w:rsidP="00F42033">
            <w:pPr>
              <w:spacing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right w:val="single" w:sz="8" w:space="0" w:color="000000"/>
            </w:tcBorders>
          </w:tcPr>
          <w:p w14:paraId="7E0F6A41" w14:textId="0ECB5109" w:rsidR="00F42033" w:rsidRPr="00EF3B63" w:rsidRDefault="00F42033" w:rsidP="00F42033">
            <w:pPr>
              <w:tabs>
                <w:tab w:val="left" w:pos="960"/>
              </w:tabs>
              <w:rPr>
                <w:lang w:val="ru-RU"/>
              </w:rPr>
            </w:pPr>
          </w:p>
        </w:tc>
      </w:tr>
      <w:tr w:rsidR="00F42033" w:rsidRPr="00EF3B63" w14:paraId="35B9B0F9" w14:textId="77777777" w:rsidTr="00456983">
        <w:trPr>
          <w:gridAfter w:val="2"/>
          <w:wAfter w:w="4365" w:type="dxa"/>
        </w:trPr>
        <w:tc>
          <w:tcPr>
            <w:tcW w:w="817" w:type="dxa"/>
            <w:vMerge/>
            <w:tcBorders>
              <w:left w:val="single" w:sz="8" w:space="0" w:color="000000"/>
              <w:right w:val="single" w:sz="8" w:space="0" w:color="000000"/>
            </w:tcBorders>
          </w:tcPr>
          <w:p w14:paraId="34E6DD05" w14:textId="77777777" w:rsidR="00F42033" w:rsidRPr="00EF3B63" w:rsidRDefault="00F42033" w:rsidP="00F42033">
            <w:pPr>
              <w:rPr>
                <w:rFonts w:ascii="Times New Roman" w:eastAsia="Times New Roman" w:hAnsi="Times New Roman"/>
                <w:sz w:val="20"/>
                <w:lang w:val="ru-RU"/>
              </w:rPr>
            </w:pPr>
          </w:p>
        </w:tc>
        <w:tc>
          <w:tcPr>
            <w:tcW w:w="2410" w:type="dxa"/>
            <w:tcBorders>
              <w:top w:val="single" w:sz="8" w:space="0" w:color="000000"/>
              <w:left w:val="single" w:sz="8" w:space="0" w:color="000000"/>
              <w:bottom w:val="single" w:sz="8" w:space="0" w:color="000000"/>
              <w:right w:val="single" w:sz="8" w:space="0" w:color="000000"/>
            </w:tcBorders>
          </w:tcPr>
          <w:p w14:paraId="17B9DFBC" w14:textId="79D3BD90"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0C8FDBF" w14:textId="4E4F5DE7" w:rsidR="00F42033" w:rsidRPr="00EF3B63" w:rsidRDefault="00F42033" w:rsidP="00F42033">
            <w:pPr>
              <w:rPr>
                <w:lang w:val="kk-KZ"/>
              </w:rPr>
            </w:pPr>
          </w:p>
        </w:tc>
        <w:tc>
          <w:tcPr>
            <w:tcW w:w="4365" w:type="dxa"/>
            <w:vMerge/>
            <w:tcBorders>
              <w:left w:val="single" w:sz="8" w:space="0" w:color="000000"/>
              <w:right w:val="single" w:sz="8" w:space="0" w:color="000000"/>
            </w:tcBorders>
          </w:tcPr>
          <w:p w14:paraId="49BB690B" w14:textId="77777777" w:rsidR="00F42033" w:rsidRPr="00EF3B63" w:rsidRDefault="00F42033" w:rsidP="00F42033">
            <w:pPr>
              <w:tabs>
                <w:tab w:val="left" w:pos="960"/>
              </w:tabs>
            </w:pPr>
          </w:p>
        </w:tc>
      </w:tr>
      <w:tr w:rsidR="00F42033" w:rsidRPr="00EF3B63" w14:paraId="68CD76D8" w14:textId="77777777" w:rsidTr="00456983">
        <w:trPr>
          <w:gridAfter w:val="2"/>
          <w:wAfter w:w="4365" w:type="dxa"/>
        </w:trPr>
        <w:tc>
          <w:tcPr>
            <w:tcW w:w="817" w:type="dxa"/>
            <w:vMerge/>
            <w:tcBorders>
              <w:left w:val="single" w:sz="8" w:space="0" w:color="000000"/>
              <w:bottom w:val="single" w:sz="8" w:space="0" w:color="000000"/>
              <w:right w:val="single" w:sz="8" w:space="0" w:color="000000"/>
            </w:tcBorders>
          </w:tcPr>
          <w:p w14:paraId="70D4A3BE"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89AB639" w14:textId="4B1C45FB" w:rsidR="00F42033" w:rsidRPr="00EF3B63" w:rsidRDefault="00F42033" w:rsidP="00F42033">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24D6878" w14:textId="55D23C43" w:rsidR="00F42033" w:rsidRPr="00EF3B63" w:rsidRDefault="00F42033" w:rsidP="00F42033">
            <w:pPr>
              <w:rPr>
                <w:lang w:val="kk-KZ"/>
              </w:rPr>
            </w:pPr>
          </w:p>
        </w:tc>
        <w:tc>
          <w:tcPr>
            <w:tcW w:w="4365" w:type="dxa"/>
            <w:vMerge/>
            <w:tcBorders>
              <w:left w:val="single" w:sz="8" w:space="0" w:color="000000"/>
              <w:bottom w:val="single" w:sz="8" w:space="0" w:color="000000"/>
              <w:right w:val="single" w:sz="8" w:space="0" w:color="000000"/>
            </w:tcBorders>
          </w:tcPr>
          <w:p w14:paraId="7EADB388" w14:textId="77777777" w:rsidR="00F42033" w:rsidRPr="00EF3B63" w:rsidRDefault="00F42033" w:rsidP="00F42033">
            <w:pPr>
              <w:tabs>
                <w:tab w:val="left" w:pos="960"/>
              </w:tabs>
            </w:pPr>
          </w:p>
        </w:tc>
      </w:tr>
      <w:tr w:rsidR="00F42033" w:rsidRPr="00EF3B63" w14:paraId="707BFCEF"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853467B"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DC3993A"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63DA16EB"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40AE0ED6" w14:textId="77777777" w:rsidR="00F42033" w:rsidRPr="00EF3B63" w:rsidRDefault="00F42033" w:rsidP="00F42033">
            <w:pPr>
              <w:tabs>
                <w:tab w:val="left" w:pos="960"/>
              </w:tabs>
            </w:pPr>
          </w:p>
        </w:tc>
      </w:tr>
      <w:tr w:rsidR="00F42033" w:rsidRPr="00EF3B63" w14:paraId="6A7ADB20"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967C594"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D139754"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3A1662D"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11D9C583" w14:textId="77777777" w:rsidR="00F42033" w:rsidRPr="00EF3B63" w:rsidRDefault="00F42033" w:rsidP="00F42033">
            <w:pPr>
              <w:tabs>
                <w:tab w:val="left" w:pos="960"/>
              </w:tabs>
            </w:pPr>
          </w:p>
        </w:tc>
      </w:tr>
      <w:tr w:rsidR="00F42033" w:rsidRPr="00EF3B63" w14:paraId="1E139506"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7E8F7E9"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1F7B8FBF"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62464DA7"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3E1DF382" w14:textId="77777777" w:rsidR="00F42033" w:rsidRPr="00EF3B63" w:rsidRDefault="00F42033" w:rsidP="00F42033">
            <w:pPr>
              <w:tabs>
                <w:tab w:val="left" w:pos="960"/>
              </w:tabs>
            </w:pPr>
          </w:p>
        </w:tc>
      </w:tr>
      <w:tr w:rsidR="00F42033" w:rsidRPr="00EF3B63" w14:paraId="107C1416"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095E6EC0"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06CB6DE1"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45431812"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39FF4162" w14:textId="77777777" w:rsidR="00F42033" w:rsidRPr="00EF3B63" w:rsidRDefault="00F42033" w:rsidP="00F42033">
            <w:pPr>
              <w:tabs>
                <w:tab w:val="left" w:pos="960"/>
              </w:tabs>
            </w:pPr>
          </w:p>
        </w:tc>
      </w:tr>
      <w:tr w:rsidR="00F42033" w:rsidRPr="00EF3B63" w14:paraId="34EC96CD"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BB62139"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5255110"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3A3A5FB"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68237FD9" w14:textId="77777777" w:rsidR="00F42033" w:rsidRPr="00EF3B63" w:rsidRDefault="00F42033" w:rsidP="00F42033">
            <w:pPr>
              <w:tabs>
                <w:tab w:val="left" w:pos="960"/>
              </w:tabs>
            </w:pPr>
          </w:p>
        </w:tc>
      </w:tr>
      <w:tr w:rsidR="00F42033" w:rsidRPr="00EF3B63" w14:paraId="75758AAD"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2BB2329"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30409478"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388C8F65"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0365DA54" w14:textId="77777777" w:rsidR="00F42033" w:rsidRPr="00EF3B63" w:rsidRDefault="00F42033" w:rsidP="00F42033">
            <w:pPr>
              <w:tabs>
                <w:tab w:val="left" w:pos="960"/>
              </w:tabs>
            </w:pPr>
          </w:p>
        </w:tc>
      </w:tr>
      <w:tr w:rsidR="00F42033" w:rsidRPr="00EF3B63" w14:paraId="7BE506E7"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15A75293"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F177D16"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3268ADC"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08A9F9E9" w14:textId="77777777" w:rsidR="00F42033" w:rsidRPr="00EF3B63" w:rsidRDefault="00F42033" w:rsidP="00F42033">
            <w:pPr>
              <w:tabs>
                <w:tab w:val="left" w:pos="960"/>
              </w:tabs>
            </w:pPr>
          </w:p>
        </w:tc>
      </w:tr>
      <w:tr w:rsidR="00F42033" w:rsidRPr="00EF3B63" w14:paraId="47C4B27A"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2B1B30F9"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4D3289D0"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26DDC3BC"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24AACE9A" w14:textId="77777777" w:rsidR="00F42033" w:rsidRPr="00EF3B63" w:rsidRDefault="00F42033" w:rsidP="00F42033">
            <w:pPr>
              <w:tabs>
                <w:tab w:val="left" w:pos="960"/>
              </w:tabs>
            </w:pPr>
          </w:p>
        </w:tc>
      </w:tr>
      <w:tr w:rsidR="00F42033" w:rsidRPr="00EF3B63" w14:paraId="3BF0834B"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5909817F"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5CB9CF89"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5F5B91E9"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56F97B00" w14:textId="77777777" w:rsidR="00F42033" w:rsidRPr="00EF3B63" w:rsidRDefault="00F42033" w:rsidP="00F42033">
            <w:pPr>
              <w:tabs>
                <w:tab w:val="left" w:pos="960"/>
              </w:tabs>
            </w:pPr>
          </w:p>
        </w:tc>
      </w:tr>
      <w:tr w:rsidR="00F42033" w:rsidRPr="00EF3B63" w14:paraId="62311FE3"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434627C4"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7570555A"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1876503"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723B2616" w14:textId="77777777" w:rsidR="00F42033" w:rsidRPr="00EF3B63" w:rsidRDefault="00F42033" w:rsidP="00F42033">
            <w:pPr>
              <w:tabs>
                <w:tab w:val="left" w:pos="960"/>
              </w:tabs>
            </w:pPr>
          </w:p>
        </w:tc>
      </w:tr>
      <w:tr w:rsidR="00F42033" w:rsidRPr="00EF3B63" w14:paraId="74BA42EC" w14:textId="77777777" w:rsidTr="00B14C4E">
        <w:trPr>
          <w:gridAfter w:val="2"/>
          <w:wAfter w:w="4365" w:type="dxa"/>
        </w:trPr>
        <w:tc>
          <w:tcPr>
            <w:tcW w:w="817" w:type="dxa"/>
            <w:tcBorders>
              <w:top w:val="single" w:sz="8" w:space="0" w:color="000000"/>
              <w:left w:val="single" w:sz="8" w:space="0" w:color="000000"/>
              <w:bottom w:val="single" w:sz="8" w:space="0" w:color="000000"/>
              <w:right w:val="single" w:sz="8" w:space="0" w:color="000000"/>
            </w:tcBorders>
          </w:tcPr>
          <w:p w14:paraId="4BFC6F0E" w14:textId="77777777" w:rsidR="00F42033" w:rsidRPr="00EF3B63" w:rsidRDefault="00F42033" w:rsidP="00F42033">
            <w:pPr>
              <w:rPr>
                <w:rFonts w:ascii="Times New Roman" w:eastAsia="Times New Roman" w:hAnsi="Times New Roman"/>
                <w:sz w:val="20"/>
              </w:rPr>
            </w:pPr>
          </w:p>
        </w:tc>
        <w:tc>
          <w:tcPr>
            <w:tcW w:w="2410" w:type="dxa"/>
            <w:tcBorders>
              <w:top w:val="single" w:sz="8" w:space="0" w:color="000000"/>
              <w:left w:val="single" w:sz="8" w:space="0" w:color="000000"/>
              <w:bottom w:val="single" w:sz="8" w:space="0" w:color="000000"/>
              <w:right w:val="single" w:sz="8" w:space="0" w:color="000000"/>
            </w:tcBorders>
          </w:tcPr>
          <w:p w14:paraId="2E3D4687" w14:textId="77777777" w:rsidR="00F42033" w:rsidRPr="00EF3B63" w:rsidRDefault="00F42033" w:rsidP="00F42033"/>
        </w:tc>
        <w:tc>
          <w:tcPr>
            <w:tcW w:w="5670" w:type="dxa"/>
            <w:tcBorders>
              <w:top w:val="single" w:sz="8" w:space="0" w:color="000000"/>
              <w:left w:val="single" w:sz="8" w:space="0" w:color="000000"/>
              <w:bottom w:val="single" w:sz="8" w:space="0" w:color="000000"/>
              <w:right w:val="single" w:sz="8" w:space="0" w:color="000000"/>
            </w:tcBorders>
          </w:tcPr>
          <w:p w14:paraId="7FC765BB" w14:textId="77777777" w:rsidR="00F42033" w:rsidRPr="00EF3B63" w:rsidRDefault="00F42033" w:rsidP="00F42033"/>
        </w:tc>
        <w:tc>
          <w:tcPr>
            <w:tcW w:w="4365" w:type="dxa"/>
            <w:tcBorders>
              <w:top w:val="single" w:sz="8" w:space="0" w:color="000000"/>
              <w:left w:val="single" w:sz="8" w:space="0" w:color="000000"/>
              <w:bottom w:val="single" w:sz="8" w:space="0" w:color="000000"/>
              <w:right w:val="single" w:sz="8" w:space="0" w:color="000000"/>
            </w:tcBorders>
          </w:tcPr>
          <w:p w14:paraId="1F96BC15" w14:textId="77777777" w:rsidR="00F42033" w:rsidRPr="00EF3B63" w:rsidRDefault="00F42033" w:rsidP="00F42033">
            <w:pPr>
              <w:tabs>
                <w:tab w:val="left" w:pos="960"/>
              </w:tabs>
            </w:pPr>
          </w:p>
        </w:tc>
      </w:tr>
    </w:tbl>
    <w:p w14:paraId="5DA2720E" w14:textId="77777777" w:rsidR="00627DE6" w:rsidRPr="00EF3B63" w:rsidRDefault="00627DE6"/>
    <w:sectPr w:rsidR="00627DE6" w:rsidRPr="00EF3B63"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C473AF3"/>
    <w:multiLevelType w:val="multilevel"/>
    <w:tmpl w:val="6E7C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14A4C"/>
    <w:multiLevelType w:val="multilevel"/>
    <w:tmpl w:val="1C0A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F187F"/>
    <w:multiLevelType w:val="multilevel"/>
    <w:tmpl w:val="E7AC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05E29"/>
    <w:multiLevelType w:val="multilevel"/>
    <w:tmpl w:val="23FA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227B50"/>
    <w:multiLevelType w:val="multilevel"/>
    <w:tmpl w:val="F4AE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A2D94"/>
    <w:multiLevelType w:val="multilevel"/>
    <w:tmpl w:val="952E9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223296"/>
    <w:multiLevelType w:val="multilevel"/>
    <w:tmpl w:val="D4CA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032C17"/>
    <w:multiLevelType w:val="multilevel"/>
    <w:tmpl w:val="507A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06285C"/>
    <w:multiLevelType w:val="multilevel"/>
    <w:tmpl w:val="2F6E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3D72A8"/>
    <w:multiLevelType w:val="multilevel"/>
    <w:tmpl w:val="E8409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F452EC"/>
    <w:multiLevelType w:val="multilevel"/>
    <w:tmpl w:val="001C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2746FC"/>
    <w:multiLevelType w:val="multilevel"/>
    <w:tmpl w:val="DB58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867946"/>
    <w:multiLevelType w:val="multilevel"/>
    <w:tmpl w:val="9020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81423"/>
    <w:multiLevelType w:val="multilevel"/>
    <w:tmpl w:val="5BF4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564517"/>
    <w:multiLevelType w:val="multilevel"/>
    <w:tmpl w:val="B1C44F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22D6E"/>
    <w:multiLevelType w:val="multilevel"/>
    <w:tmpl w:val="0738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53EF1"/>
    <w:multiLevelType w:val="multilevel"/>
    <w:tmpl w:val="E95C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A58A7"/>
    <w:multiLevelType w:val="multilevel"/>
    <w:tmpl w:val="A3C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5F3C10"/>
    <w:multiLevelType w:val="multilevel"/>
    <w:tmpl w:val="CA00F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53392F"/>
    <w:multiLevelType w:val="multilevel"/>
    <w:tmpl w:val="0ACA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DF1D72"/>
    <w:multiLevelType w:val="multilevel"/>
    <w:tmpl w:val="C2E4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C378F4"/>
    <w:multiLevelType w:val="hybridMultilevel"/>
    <w:tmpl w:val="0B4A7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4844B76"/>
    <w:multiLevelType w:val="multilevel"/>
    <w:tmpl w:val="4E6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CD75BC"/>
    <w:multiLevelType w:val="multilevel"/>
    <w:tmpl w:val="9F309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7632A"/>
    <w:multiLevelType w:val="multilevel"/>
    <w:tmpl w:val="3D32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CE5B15"/>
    <w:multiLevelType w:val="multilevel"/>
    <w:tmpl w:val="F86E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4"/>
  </w:num>
  <w:num w:numId="8">
    <w:abstractNumId w:val="11"/>
  </w:num>
  <w:num w:numId="9">
    <w:abstractNumId w:val="28"/>
  </w:num>
  <w:num w:numId="10">
    <w:abstractNumId w:val="21"/>
  </w:num>
  <w:num w:numId="11">
    <w:abstractNumId w:val="13"/>
  </w:num>
  <w:num w:numId="12">
    <w:abstractNumId w:val="30"/>
  </w:num>
  <w:num w:numId="13">
    <w:abstractNumId w:val="18"/>
  </w:num>
  <w:num w:numId="14">
    <w:abstractNumId w:val="22"/>
  </w:num>
  <w:num w:numId="15">
    <w:abstractNumId w:val="19"/>
  </w:num>
  <w:num w:numId="16">
    <w:abstractNumId w:val="20"/>
  </w:num>
  <w:num w:numId="17">
    <w:abstractNumId w:val="9"/>
  </w:num>
  <w:num w:numId="18">
    <w:abstractNumId w:val="23"/>
  </w:num>
  <w:num w:numId="19">
    <w:abstractNumId w:val="10"/>
  </w:num>
  <w:num w:numId="20">
    <w:abstractNumId w:val="26"/>
  </w:num>
  <w:num w:numId="21">
    <w:abstractNumId w:val="16"/>
  </w:num>
  <w:num w:numId="22">
    <w:abstractNumId w:val="31"/>
  </w:num>
  <w:num w:numId="23">
    <w:abstractNumId w:val="27"/>
  </w:num>
  <w:num w:numId="24">
    <w:abstractNumId w:val="17"/>
  </w:num>
  <w:num w:numId="25">
    <w:abstractNumId w:val="25"/>
  </w:num>
  <w:num w:numId="26">
    <w:abstractNumId w:val="7"/>
  </w:num>
  <w:num w:numId="27">
    <w:abstractNumId w:val="29"/>
  </w:num>
  <w:num w:numId="28">
    <w:abstractNumId w:val="14"/>
  </w:num>
  <w:num w:numId="29">
    <w:abstractNumId w:val="8"/>
  </w:num>
  <w:num w:numId="30">
    <w:abstractNumId w:val="15"/>
  </w:num>
  <w:num w:numId="31">
    <w:abstractNumId w:val="6"/>
  </w:num>
  <w:num w:numId="32">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99D"/>
    <w:rsid w:val="0002157C"/>
    <w:rsid w:val="00021B2B"/>
    <w:rsid w:val="00026B2F"/>
    <w:rsid w:val="00034616"/>
    <w:rsid w:val="00047BF7"/>
    <w:rsid w:val="0006063C"/>
    <w:rsid w:val="00082A26"/>
    <w:rsid w:val="000C08B9"/>
    <w:rsid w:val="000C4B26"/>
    <w:rsid w:val="000D2C9C"/>
    <w:rsid w:val="000D7DA0"/>
    <w:rsid w:val="000E2320"/>
    <w:rsid w:val="000E598F"/>
    <w:rsid w:val="001225F0"/>
    <w:rsid w:val="0014076B"/>
    <w:rsid w:val="00144058"/>
    <w:rsid w:val="0015074B"/>
    <w:rsid w:val="001517A8"/>
    <w:rsid w:val="0016159A"/>
    <w:rsid w:val="001A4557"/>
    <w:rsid w:val="001D2AD5"/>
    <w:rsid w:val="00252EB1"/>
    <w:rsid w:val="0029639D"/>
    <w:rsid w:val="002B1A20"/>
    <w:rsid w:val="002B3244"/>
    <w:rsid w:val="002B66F1"/>
    <w:rsid w:val="002B7A68"/>
    <w:rsid w:val="002C1BC9"/>
    <w:rsid w:val="002C5458"/>
    <w:rsid w:val="002C590D"/>
    <w:rsid w:val="002E7A0C"/>
    <w:rsid w:val="002F0708"/>
    <w:rsid w:val="002F7C61"/>
    <w:rsid w:val="003030B1"/>
    <w:rsid w:val="00306E99"/>
    <w:rsid w:val="003207DF"/>
    <w:rsid w:val="00326F90"/>
    <w:rsid w:val="00351BEA"/>
    <w:rsid w:val="00366518"/>
    <w:rsid w:val="00367960"/>
    <w:rsid w:val="003855C6"/>
    <w:rsid w:val="00392F8E"/>
    <w:rsid w:val="003B6CA6"/>
    <w:rsid w:val="003D4174"/>
    <w:rsid w:val="003E67CD"/>
    <w:rsid w:val="003F1753"/>
    <w:rsid w:val="003F6260"/>
    <w:rsid w:val="004122B8"/>
    <w:rsid w:val="0043047C"/>
    <w:rsid w:val="00445D89"/>
    <w:rsid w:val="00456983"/>
    <w:rsid w:val="00471D95"/>
    <w:rsid w:val="00472A08"/>
    <w:rsid w:val="004757E4"/>
    <w:rsid w:val="00480E0A"/>
    <w:rsid w:val="00484289"/>
    <w:rsid w:val="004A074F"/>
    <w:rsid w:val="004B0C35"/>
    <w:rsid w:val="004B292D"/>
    <w:rsid w:val="004B7B5D"/>
    <w:rsid w:val="004C6A2F"/>
    <w:rsid w:val="00503FD4"/>
    <w:rsid w:val="005172ED"/>
    <w:rsid w:val="00531485"/>
    <w:rsid w:val="00536411"/>
    <w:rsid w:val="005577E8"/>
    <w:rsid w:val="00572F8C"/>
    <w:rsid w:val="00597F9F"/>
    <w:rsid w:val="005A1A7A"/>
    <w:rsid w:val="005A25B1"/>
    <w:rsid w:val="005B7E30"/>
    <w:rsid w:val="005C1787"/>
    <w:rsid w:val="005D4016"/>
    <w:rsid w:val="005F09C0"/>
    <w:rsid w:val="005F5108"/>
    <w:rsid w:val="00612E21"/>
    <w:rsid w:val="00620CE7"/>
    <w:rsid w:val="006231C5"/>
    <w:rsid w:val="00627DE6"/>
    <w:rsid w:val="006336E9"/>
    <w:rsid w:val="00637D51"/>
    <w:rsid w:val="00644988"/>
    <w:rsid w:val="00671033"/>
    <w:rsid w:val="00682480"/>
    <w:rsid w:val="00694AC8"/>
    <w:rsid w:val="006A6852"/>
    <w:rsid w:val="006B651D"/>
    <w:rsid w:val="006D37BD"/>
    <w:rsid w:val="006D66AC"/>
    <w:rsid w:val="006E5D0C"/>
    <w:rsid w:val="006F25A2"/>
    <w:rsid w:val="006F3590"/>
    <w:rsid w:val="0071433C"/>
    <w:rsid w:val="007302E9"/>
    <w:rsid w:val="00731AD2"/>
    <w:rsid w:val="00733B89"/>
    <w:rsid w:val="007449E2"/>
    <w:rsid w:val="00776376"/>
    <w:rsid w:val="007820E7"/>
    <w:rsid w:val="007A775C"/>
    <w:rsid w:val="007C4D03"/>
    <w:rsid w:val="007F2439"/>
    <w:rsid w:val="00800AF3"/>
    <w:rsid w:val="00805EFC"/>
    <w:rsid w:val="00807D72"/>
    <w:rsid w:val="00833026"/>
    <w:rsid w:val="0085158A"/>
    <w:rsid w:val="0085743C"/>
    <w:rsid w:val="00857CDC"/>
    <w:rsid w:val="00877E75"/>
    <w:rsid w:val="0088326D"/>
    <w:rsid w:val="00890821"/>
    <w:rsid w:val="00890D00"/>
    <w:rsid w:val="00894884"/>
    <w:rsid w:val="008B051B"/>
    <w:rsid w:val="008C2BD5"/>
    <w:rsid w:val="008C45F8"/>
    <w:rsid w:val="008D4207"/>
    <w:rsid w:val="00900DCE"/>
    <w:rsid w:val="00911749"/>
    <w:rsid w:val="009162B9"/>
    <w:rsid w:val="0093130C"/>
    <w:rsid w:val="00934B5B"/>
    <w:rsid w:val="009477BB"/>
    <w:rsid w:val="009504F9"/>
    <w:rsid w:val="00956140"/>
    <w:rsid w:val="009612FA"/>
    <w:rsid w:val="0096305A"/>
    <w:rsid w:val="00974F2E"/>
    <w:rsid w:val="00975C80"/>
    <w:rsid w:val="009771A8"/>
    <w:rsid w:val="00980DC8"/>
    <w:rsid w:val="00987892"/>
    <w:rsid w:val="009A10A6"/>
    <w:rsid w:val="009A6E40"/>
    <w:rsid w:val="009D000B"/>
    <w:rsid w:val="009D71A8"/>
    <w:rsid w:val="009E2CCB"/>
    <w:rsid w:val="009F24F8"/>
    <w:rsid w:val="009F7461"/>
    <w:rsid w:val="00A17C5E"/>
    <w:rsid w:val="00A341B9"/>
    <w:rsid w:val="00A460BD"/>
    <w:rsid w:val="00A55548"/>
    <w:rsid w:val="00A6239D"/>
    <w:rsid w:val="00A77BAB"/>
    <w:rsid w:val="00A84C97"/>
    <w:rsid w:val="00A950D6"/>
    <w:rsid w:val="00A96D9A"/>
    <w:rsid w:val="00AA1D8D"/>
    <w:rsid w:val="00AF2802"/>
    <w:rsid w:val="00B05C8C"/>
    <w:rsid w:val="00B14C4E"/>
    <w:rsid w:val="00B15ECE"/>
    <w:rsid w:val="00B22E7D"/>
    <w:rsid w:val="00B23781"/>
    <w:rsid w:val="00B23D3A"/>
    <w:rsid w:val="00B25B94"/>
    <w:rsid w:val="00B27447"/>
    <w:rsid w:val="00B33AB4"/>
    <w:rsid w:val="00B47730"/>
    <w:rsid w:val="00B50BCB"/>
    <w:rsid w:val="00B7207B"/>
    <w:rsid w:val="00B753C4"/>
    <w:rsid w:val="00B923DB"/>
    <w:rsid w:val="00B935C3"/>
    <w:rsid w:val="00B9546D"/>
    <w:rsid w:val="00BC6862"/>
    <w:rsid w:val="00BD4478"/>
    <w:rsid w:val="00C32E4E"/>
    <w:rsid w:val="00C41340"/>
    <w:rsid w:val="00C47DA3"/>
    <w:rsid w:val="00C545E4"/>
    <w:rsid w:val="00C6181C"/>
    <w:rsid w:val="00CA0054"/>
    <w:rsid w:val="00CB0664"/>
    <w:rsid w:val="00CC1F5F"/>
    <w:rsid w:val="00CC4521"/>
    <w:rsid w:val="00CD275A"/>
    <w:rsid w:val="00CE7A20"/>
    <w:rsid w:val="00D12657"/>
    <w:rsid w:val="00D22F0B"/>
    <w:rsid w:val="00D409F8"/>
    <w:rsid w:val="00D45C32"/>
    <w:rsid w:val="00D46E88"/>
    <w:rsid w:val="00D902BC"/>
    <w:rsid w:val="00D946BD"/>
    <w:rsid w:val="00DD4C41"/>
    <w:rsid w:val="00DE3BF0"/>
    <w:rsid w:val="00DE491B"/>
    <w:rsid w:val="00E03C29"/>
    <w:rsid w:val="00E05707"/>
    <w:rsid w:val="00E14D03"/>
    <w:rsid w:val="00E4267C"/>
    <w:rsid w:val="00EA2A0E"/>
    <w:rsid w:val="00EA517C"/>
    <w:rsid w:val="00EA7BAB"/>
    <w:rsid w:val="00EE01A6"/>
    <w:rsid w:val="00EE4364"/>
    <w:rsid w:val="00EF3B63"/>
    <w:rsid w:val="00F03D4F"/>
    <w:rsid w:val="00F12EC6"/>
    <w:rsid w:val="00F14884"/>
    <w:rsid w:val="00F33A22"/>
    <w:rsid w:val="00F42033"/>
    <w:rsid w:val="00F44F54"/>
    <w:rsid w:val="00F5310F"/>
    <w:rsid w:val="00F55572"/>
    <w:rsid w:val="00F620CE"/>
    <w:rsid w:val="00F7231F"/>
    <w:rsid w:val="00F76B61"/>
    <w:rsid w:val="00F85186"/>
    <w:rsid w:val="00F9059E"/>
    <w:rsid w:val="00F938FF"/>
    <w:rsid w:val="00FA58A9"/>
    <w:rsid w:val="00FA7919"/>
    <w:rsid w:val="00FB4C83"/>
    <w:rsid w:val="00FC1A21"/>
    <w:rsid w:val="00FC693F"/>
    <w:rsid w:val="00FF2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DCA1B"/>
  <w14:defaultImageDpi w14:val="300"/>
  <w15:docId w15:val="{E28B3013-111F-4BD0-9698-66D6CC37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B05C8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2B1A20"/>
  </w:style>
  <w:style w:type="character" w:customStyle="1" w:styleId="zlae0wtextbase">
    <w:name w:val="zlae0w_textbase"/>
    <w:basedOn w:val="a2"/>
    <w:rsid w:val="009A10A6"/>
  </w:style>
  <w:style w:type="character" w:styleId="aff9">
    <w:name w:val="Hyperlink"/>
    <w:basedOn w:val="a2"/>
    <w:uiPriority w:val="99"/>
    <w:unhideWhenUsed/>
    <w:rsid w:val="004C6A2F"/>
    <w:rPr>
      <w:color w:val="0000FF" w:themeColor="hyperlink"/>
      <w:u w:val="single"/>
    </w:rPr>
  </w:style>
  <w:style w:type="character" w:styleId="affa">
    <w:name w:val="Unresolved Mention"/>
    <w:basedOn w:val="a2"/>
    <w:uiPriority w:val="99"/>
    <w:semiHidden/>
    <w:unhideWhenUsed/>
    <w:rsid w:val="004C6A2F"/>
    <w:rPr>
      <w:color w:val="605E5C"/>
      <w:shd w:val="clear" w:color="auto" w:fill="E1DFDD"/>
    </w:rPr>
  </w:style>
  <w:style w:type="paragraph" w:customStyle="1" w:styleId="pdq2pgselectionanchorcontainer">
    <w:name w:val="pdq2pg_selectionanchorcontainer"/>
    <w:basedOn w:val="a1"/>
    <w:rsid w:val="00934B5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9F24F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3855C6"/>
  </w:style>
  <w:style w:type="character" w:customStyle="1" w:styleId="ypks7kbdpwfgdykd3qb9">
    <w:name w:val="ypks7kbdpwfgdykd3qb9"/>
    <w:basedOn w:val="a2"/>
    <w:rsid w:val="00F620CE"/>
  </w:style>
  <w:style w:type="paragraph" w:customStyle="1" w:styleId="isselectedend">
    <w:name w:val="isselectedend"/>
    <w:basedOn w:val="a1"/>
    <w:rsid w:val="00A96D9A"/>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8509">
      <w:bodyDiv w:val="1"/>
      <w:marLeft w:val="0"/>
      <w:marRight w:val="0"/>
      <w:marTop w:val="0"/>
      <w:marBottom w:val="0"/>
      <w:divBdr>
        <w:top w:val="none" w:sz="0" w:space="0" w:color="auto"/>
        <w:left w:val="none" w:sz="0" w:space="0" w:color="auto"/>
        <w:bottom w:val="none" w:sz="0" w:space="0" w:color="auto"/>
        <w:right w:val="none" w:sz="0" w:space="0" w:color="auto"/>
      </w:divBdr>
    </w:div>
    <w:div w:id="3166418">
      <w:bodyDiv w:val="1"/>
      <w:marLeft w:val="0"/>
      <w:marRight w:val="0"/>
      <w:marTop w:val="0"/>
      <w:marBottom w:val="0"/>
      <w:divBdr>
        <w:top w:val="none" w:sz="0" w:space="0" w:color="auto"/>
        <w:left w:val="none" w:sz="0" w:space="0" w:color="auto"/>
        <w:bottom w:val="none" w:sz="0" w:space="0" w:color="auto"/>
        <w:right w:val="none" w:sz="0" w:space="0" w:color="auto"/>
      </w:divBdr>
    </w:div>
    <w:div w:id="9525225">
      <w:bodyDiv w:val="1"/>
      <w:marLeft w:val="0"/>
      <w:marRight w:val="0"/>
      <w:marTop w:val="0"/>
      <w:marBottom w:val="0"/>
      <w:divBdr>
        <w:top w:val="none" w:sz="0" w:space="0" w:color="auto"/>
        <w:left w:val="none" w:sz="0" w:space="0" w:color="auto"/>
        <w:bottom w:val="none" w:sz="0" w:space="0" w:color="auto"/>
        <w:right w:val="none" w:sz="0" w:space="0" w:color="auto"/>
      </w:divBdr>
    </w:div>
    <w:div w:id="15808950">
      <w:bodyDiv w:val="1"/>
      <w:marLeft w:val="0"/>
      <w:marRight w:val="0"/>
      <w:marTop w:val="0"/>
      <w:marBottom w:val="0"/>
      <w:divBdr>
        <w:top w:val="none" w:sz="0" w:space="0" w:color="auto"/>
        <w:left w:val="none" w:sz="0" w:space="0" w:color="auto"/>
        <w:bottom w:val="none" w:sz="0" w:space="0" w:color="auto"/>
        <w:right w:val="none" w:sz="0" w:space="0" w:color="auto"/>
      </w:divBdr>
    </w:div>
    <w:div w:id="31660586">
      <w:bodyDiv w:val="1"/>
      <w:marLeft w:val="0"/>
      <w:marRight w:val="0"/>
      <w:marTop w:val="0"/>
      <w:marBottom w:val="0"/>
      <w:divBdr>
        <w:top w:val="none" w:sz="0" w:space="0" w:color="auto"/>
        <w:left w:val="none" w:sz="0" w:space="0" w:color="auto"/>
        <w:bottom w:val="none" w:sz="0" w:space="0" w:color="auto"/>
        <w:right w:val="none" w:sz="0" w:space="0" w:color="auto"/>
      </w:divBdr>
    </w:div>
    <w:div w:id="35862174">
      <w:bodyDiv w:val="1"/>
      <w:marLeft w:val="0"/>
      <w:marRight w:val="0"/>
      <w:marTop w:val="0"/>
      <w:marBottom w:val="0"/>
      <w:divBdr>
        <w:top w:val="none" w:sz="0" w:space="0" w:color="auto"/>
        <w:left w:val="none" w:sz="0" w:space="0" w:color="auto"/>
        <w:bottom w:val="none" w:sz="0" w:space="0" w:color="auto"/>
        <w:right w:val="none" w:sz="0" w:space="0" w:color="auto"/>
      </w:divBdr>
    </w:div>
    <w:div w:id="43213528">
      <w:bodyDiv w:val="1"/>
      <w:marLeft w:val="0"/>
      <w:marRight w:val="0"/>
      <w:marTop w:val="0"/>
      <w:marBottom w:val="0"/>
      <w:divBdr>
        <w:top w:val="none" w:sz="0" w:space="0" w:color="auto"/>
        <w:left w:val="none" w:sz="0" w:space="0" w:color="auto"/>
        <w:bottom w:val="none" w:sz="0" w:space="0" w:color="auto"/>
        <w:right w:val="none" w:sz="0" w:space="0" w:color="auto"/>
      </w:divBdr>
      <w:divsChild>
        <w:div w:id="306399921">
          <w:marLeft w:val="0"/>
          <w:marRight w:val="0"/>
          <w:marTop w:val="0"/>
          <w:marBottom w:val="0"/>
          <w:divBdr>
            <w:top w:val="none" w:sz="0" w:space="0" w:color="auto"/>
            <w:left w:val="none" w:sz="0" w:space="0" w:color="auto"/>
            <w:bottom w:val="none" w:sz="0" w:space="0" w:color="auto"/>
            <w:right w:val="none" w:sz="0" w:space="0" w:color="auto"/>
          </w:divBdr>
        </w:div>
      </w:divsChild>
    </w:div>
    <w:div w:id="48117144">
      <w:bodyDiv w:val="1"/>
      <w:marLeft w:val="0"/>
      <w:marRight w:val="0"/>
      <w:marTop w:val="0"/>
      <w:marBottom w:val="0"/>
      <w:divBdr>
        <w:top w:val="none" w:sz="0" w:space="0" w:color="auto"/>
        <w:left w:val="none" w:sz="0" w:space="0" w:color="auto"/>
        <w:bottom w:val="none" w:sz="0" w:space="0" w:color="auto"/>
        <w:right w:val="none" w:sz="0" w:space="0" w:color="auto"/>
      </w:divBdr>
    </w:div>
    <w:div w:id="51463979">
      <w:bodyDiv w:val="1"/>
      <w:marLeft w:val="0"/>
      <w:marRight w:val="0"/>
      <w:marTop w:val="0"/>
      <w:marBottom w:val="0"/>
      <w:divBdr>
        <w:top w:val="none" w:sz="0" w:space="0" w:color="auto"/>
        <w:left w:val="none" w:sz="0" w:space="0" w:color="auto"/>
        <w:bottom w:val="none" w:sz="0" w:space="0" w:color="auto"/>
        <w:right w:val="none" w:sz="0" w:space="0" w:color="auto"/>
      </w:divBdr>
    </w:div>
    <w:div w:id="59637819">
      <w:bodyDiv w:val="1"/>
      <w:marLeft w:val="0"/>
      <w:marRight w:val="0"/>
      <w:marTop w:val="0"/>
      <w:marBottom w:val="0"/>
      <w:divBdr>
        <w:top w:val="none" w:sz="0" w:space="0" w:color="auto"/>
        <w:left w:val="none" w:sz="0" w:space="0" w:color="auto"/>
        <w:bottom w:val="none" w:sz="0" w:space="0" w:color="auto"/>
        <w:right w:val="none" w:sz="0" w:space="0" w:color="auto"/>
      </w:divBdr>
    </w:div>
    <w:div w:id="77293323">
      <w:bodyDiv w:val="1"/>
      <w:marLeft w:val="0"/>
      <w:marRight w:val="0"/>
      <w:marTop w:val="0"/>
      <w:marBottom w:val="0"/>
      <w:divBdr>
        <w:top w:val="none" w:sz="0" w:space="0" w:color="auto"/>
        <w:left w:val="none" w:sz="0" w:space="0" w:color="auto"/>
        <w:bottom w:val="none" w:sz="0" w:space="0" w:color="auto"/>
        <w:right w:val="none" w:sz="0" w:space="0" w:color="auto"/>
      </w:divBdr>
    </w:div>
    <w:div w:id="96604451">
      <w:bodyDiv w:val="1"/>
      <w:marLeft w:val="0"/>
      <w:marRight w:val="0"/>
      <w:marTop w:val="0"/>
      <w:marBottom w:val="0"/>
      <w:divBdr>
        <w:top w:val="none" w:sz="0" w:space="0" w:color="auto"/>
        <w:left w:val="none" w:sz="0" w:space="0" w:color="auto"/>
        <w:bottom w:val="none" w:sz="0" w:space="0" w:color="auto"/>
        <w:right w:val="none" w:sz="0" w:space="0" w:color="auto"/>
      </w:divBdr>
    </w:div>
    <w:div w:id="105466394">
      <w:bodyDiv w:val="1"/>
      <w:marLeft w:val="0"/>
      <w:marRight w:val="0"/>
      <w:marTop w:val="0"/>
      <w:marBottom w:val="0"/>
      <w:divBdr>
        <w:top w:val="none" w:sz="0" w:space="0" w:color="auto"/>
        <w:left w:val="none" w:sz="0" w:space="0" w:color="auto"/>
        <w:bottom w:val="none" w:sz="0" w:space="0" w:color="auto"/>
        <w:right w:val="none" w:sz="0" w:space="0" w:color="auto"/>
      </w:divBdr>
      <w:divsChild>
        <w:div w:id="1961377939">
          <w:marLeft w:val="0"/>
          <w:marRight w:val="0"/>
          <w:marTop w:val="180"/>
          <w:marBottom w:val="240"/>
          <w:divBdr>
            <w:top w:val="none" w:sz="0" w:space="0" w:color="auto"/>
            <w:left w:val="none" w:sz="0" w:space="0" w:color="auto"/>
            <w:bottom w:val="none" w:sz="0" w:space="0" w:color="auto"/>
            <w:right w:val="none" w:sz="0" w:space="0" w:color="auto"/>
          </w:divBdr>
        </w:div>
        <w:div w:id="587156599">
          <w:marLeft w:val="0"/>
          <w:marRight w:val="0"/>
          <w:marTop w:val="360"/>
          <w:marBottom w:val="360"/>
          <w:divBdr>
            <w:top w:val="none" w:sz="0" w:space="0" w:color="auto"/>
            <w:left w:val="none" w:sz="0" w:space="0" w:color="auto"/>
            <w:bottom w:val="none" w:sz="0" w:space="0" w:color="auto"/>
            <w:right w:val="none" w:sz="0" w:space="0" w:color="auto"/>
          </w:divBdr>
        </w:div>
      </w:divsChild>
    </w:div>
    <w:div w:id="106004240">
      <w:bodyDiv w:val="1"/>
      <w:marLeft w:val="0"/>
      <w:marRight w:val="0"/>
      <w:marTop w:val="0"/>
      <w:marBottom w:val="0"/>
      <w:divBdr>
        <w:top w:val="none" w:sz="0" w:space="0" w:color="auto"/>
        <w:left w:val="none" w:sz="0" w:space="0" w:color="auto"/>
        <w:bottom w:val="none" w:sz="0" w:space="0" w:color="auto"/>
        <w:right w:val="none" w:sz="0" w:space="0" w:color="auto"/>
      </w:divBdr>
      <w:divsChild>
        <w:div w:id="1251238172">
          <w:marLeft w:val="0"/>
          <w:marRight w:val="0"/>
          <w:marTop w:val="180"/>
          <w:marBottom w:val="240"/>
          <w:divBdr>
            <w:top w:val="none" w:sz="0" w:space="0" w:color="auto"/>
            <w:left w:val="none" w:sz="0" w:space="0" w:color="auto"/>
            <w:bottom w:val="none" w:sz="0" w:space="0" w:color="auto"/>
            <w:right w:val="none" w:sz="0" w:space="0" w:color="auto"/>
          </w:divBdr>
        </w:div>
        <w:div w:id="212815384">
          <w:marLeft w:val="0"/>
          <w:marRight w:val="0"/>
          <w:marTop w:val="180"/>
          <w:marBottom w:val="240"/>
          <w:divBdr>
            <w:top w:val="none" w:sz="0" w:space="0" w:color="auto"/>
            <w:left w:val="none" w:sz="0" w:space="0" w:color="auto"/>
            <w:bottom w:val="none" w:sz="0" w:space="0" w:color="auto"/>
            <w:right w:val="none" w:sz="0" w:space="0" w:color="auto"/>
          </w:divBdr>
        </w:div>
      </w:divsChild>
    </w:div>
    <w:div w:id="110129818">
      <w:bodyDiv w:val="1"/>
      <w:marLeft w:val="0"/>
      <w:marRight w:val="0"/>
      <w:marTop w:val="0"/>
      <w:marBottom w:val="0"/>
      <w:divBdr>
        <w:top w:val="none" w:sz="0" w:space="0" w:color="auto"/>
        <w:left w:val="none" w:sz="0" w:space="0" w:color="auto"/>
        <w:bottom w:val="none" w:sz="0" w:space="0" w:color="auto"/>
        <w:right w:val="none" w:sz="0" w:space="0" w:color="auto"/>
      </w:divBdr>
    </w:div>
    <w:div w:id="116484592">
      <w:bodyDiv w:val="1"/>
      <w:marLeft w:val="0"/>
      <w:marRight w:val="0"/>
      <w:marTop w:val="0"/>
      <w:marBottom w:val="0"/>
      <w:divBdr>
        <w:top w:val="none" w:sz="0" w:space="0" w:color="auto"/>
        <w:left w:val="none" w:sz="0" w:space="0" w:color="auto"/>
        <w:bottom w:val="none" w:sz="0" w:space="0" w:color="auto"/>
        <w:right w:val="none" w:sz="0" w:space="0" w:color="auto"/>
      </w:divBdr>
    </w:div>
    <w:div w:id="142550688">
      <w:bodyDiv w:val="1"/>
      <w:marLeft w:val="0"/>
      <w:marRight w:val="0"/>
      <w:marTop w:val="0"/>
      <w:marBottom w:val="0"/>
      <w:divBdr>
        <w:top w:val="none" w:sz="0" w:space="0" w:color="auto"/>
        <w:left w:val="none" w:sz="0" w:space="0" w:color="auto"/>
        <w:bottom w:val="none" w:sz="0" w:space="0" w:color="auto"/>
        <w:right w:val="none" w:sz="0" w:space="0" w:color="auto"/>
      </w:divBdr>
    </w:div>
    <w:div w:id="143402560">
      <w:bodyDiv w:val="1"/>
      <w:marLeft w:val="0"/>
      <w:marRight w:val="0"/>
      <w:marTop w:val="0"/>
      <w:marBottom w:val="0"/>
      <w:divBdr>
        <w:top w:val="none" w:sz="0" w:space="0" w:color="auto"/>
        <w:left w:val="none" w:sz="0" w:space="0" w:color="auto"/>
        <w:bottom w:val="none" w:sz="0" w:space="0" w:color="auto"/>
        <w:right w:val="none" w:sz="0" w:space="0" w:color="auto"/>
      </w:divBdr>
    </w:div>
    <w:div w:id="156578509">
      <w:bodyDiv w:val="1"/>
      <w:marLeft w:val="0"/>
      <w:marRight w:val="0"/>
      <w:marTop w:val="0"/>
      <w:marBottom w:val="0"/>
      <w:divBdr>
        <w:top w:val="none" w:sz="0" w:space="0" w:color="auto"/>
        <w:left w:val="none" w:sz="0" w:space="0" w:color="auto"/>
        <w:bottom w:val="none" w:sz="0" w:space="0" w:color="auto"/>
        <w:right w:val="none" w:sz="0" w:space="0" w:color="auto"/>
      </w:divBdr>
    </w:div>
    <w:div w:id="156658047">
      <w:bodyDiv w:val="1"/>
      <w:marLeft w:val="0"/>
      <w:marRight w:val="0"/>
      <w:marTop w:val="0"/>
      <w:marBottom w:val="0"/>
      <w:divBdr>
        <w:top w:val="none" w:sz="0" w:space="0" w:color="auto"/>
        <w:left w:val="none" w:sz="0" w:space="0" w:color="auto"/>
        <w:bottom w:val="none" w:sz="0" w:space="0" w:color="auto"/>
        <w:right w:val="none" w:sz="0" w:space="0" w:color="auto"/>
      </w:divBdr>
    </w:div>
    <w:div w:id="162668707">
      <w:bodyDiv w:val="1"/>
      <w:marLeft w:val="0"/>
      <w:marRight w:val="0"/>
      <w:marTop w:val="0"/>
      <w:marBottom w:val="0"/>
      <w:divBdr>
        <w:top w:val="none" w:sz="0" w:space="0" w:color="auto"/>
        <w:left w:val="none" w:sz="0" w:space="0" w:color="auto"/>
        <w:bottom w:val="none" w:sz="0" w:space="0" w:color="auto"/>
        <w:right w:val="none" w:sz="0" w:space="0" w:color="auto"/>
      </w:divBdr>
    </w:div>
    <w:div w:id="168107081">
      <w:bodyDiv w:val="1"/>
      <w:marLeft w:val="0"/>
      <w:marRight w:val="0"/>
      <w:marTop w:val="0"/>
      <w:marBottom w:val="0"/>
      <w:divBdr>
        <w:top w:val="none" w:sz="0" w:space="0" w:color="auto"/>
        <w:left w:val="none" w:sz="0" w:space="0" w:color="auto"/>
        <w:bottom w:val="none" w:sz="0" w:space="0" w:color="auto"/>
        <w:right w:val="none" w:sz="0" w:space="0" w:color="auto"/>
      </w:divBdr>
    </w:div>
    <w:div w:id="181288659">
      <w:bodyDiv w:val="1"/>
      <w:marLeft w:val="0"/>
      <w:marRight w:val="0"/>
      <w:marTop w:val="0"/>
      <w:marBottom w:val="0"/>
      <w:divBdr>
        <w:top w:val="none" w:sz="0" w:space="0" w:color="auto"/>
        <w:left w:val="none" w:sz="0" w:space="0" w:color="auto"/>
        <w:bottom w:val="none" w:sz="0" w:space="0" w:color="auto"/>
        <w:right w:val="none" w:sz="0" w:space="0" w:color="auto"/>
      </w:divBdr>
    </w:div>
    <w:div w:id="182717752">
      <w:bodyDiv w:val="1"/>
      <w:marLeft w:val="0"/>
      <w:marRight w:val="0"/>
      <w:marTop w:val="0"/>
      <w:marBottom w:val="0"/>
      <w:divBdr>
        <w:top w:val="none" w:sz="0" w:space="0" w:color="auto"/>
        <w:left w:val="none" w:sz="0" w:space="0" w:color="auto"/>
        <w:bottom w:val="none" w:sz="0" w:space="0" w:color="auto"/>
        <w:right w:val="none" w:sz="0" w:space="0" w:color="auto"/>
      </w:divBdr>
    </w:div>
    <w:div w:id="185487772">
      <w:bodyDiv w:val="1"/>
      <w:marLeft w:val="0"/>
      <w:marRight w:val="0"/>
      <w:marTop w:val="0"/>
      <w:marBottom w:val="0"/>
      <w:divBdr>
        <w:top w:val="none" w:sz="0" w:space="0" w:color="auto"/>
        <w:left w:val="none" w:sz="0" w:space="0" w:color="auto"/>
        <w:bottom w:val="none" w:sz="0" w:space="0" w:color="auto"/>
        <w:right w:val="none" w:sz="0" w:space="0" w:color="auto"/>
      </w:divBdr>
    </w:div>
    <w:div w:id="199249977">
      <w:bodyDiv w:val="1"/>
      <w:marLeft w:val="0"/>
      <w:marRight w:val="0"/>
      <w:marTop w:val="0"/>
      <w:marBottom w:val="0"/>
      <w:divBdr>
        <w:top w:val="none" w:sz="0" w:space="0" w:color="auto"/>
        <w:left w:val="none" w:sz="0" w:space="0" w:color="auto"/>
        <w:bottom w:val="none" w:sz="0" w:space="0" w:color="auto"/>
        <w:right w:val="none" w:sz="0" w:space="0" w:color="auto"/>
      </w:divBdr>
    </w:div>
    <w:div w:id="199976389">
      <w:bodyDiv w:val="1"/>
      <w:marLeft w:val="0"/>
      <w:marRight w:val="0"/>
      <w:marTop w:val="0"/>
      <w:marBottom w:val="0"/>
      <w:divBdr>
        <w:top w:val="none" w:sz="0" w:space="0" w:color="auto"/>
        <w:left w:val="none" w:sz="0" w:space="0" w:color="auto"/>
        <w:bottom w:val="none" w:sz="0" w:space="0" w:color="auto"/>
        <w:right w:val="none" w:sz="0" w:space="0" w:color="auto"/>
      </w:divBdr>
    </w:div>
    <w:div w:id="201599003">
      <w:bodyDiv w:val="1"/>
      <w:marLeft w:val="0"/>
      <w:marRight w:val="0"/>
      <w:marTop w:val="0"/>
      <w:marBottom w:val="0"/>
      <w:divBdr>
        <w:top w:val="none" w:sz="0" w:space="0" w:color="auto"/>
        <w:left w:val="none" w:sz="0" w:space="0" w:color="auto"/>
        <w:bottom w:val="none" w:sz="0" w:space="0" w:color="auto"/>
        <w:right w:val="none" w:sz="0" w:space="0" w:color="auto"/>
      </w:divBdr>
    </w:div>
    <w:div w:id="210650752">
      <w:bodyDiv w:val="1"/>
      <w:marLeft w:val="0"/>
      <w:marRight w:val="0"/>
      <w:marTop w:val="0"/>
      <w:marBottom w:val="0"/>
      <w:divBdr>
        <w:top w:val="none" w:sz="0" w:space="0" w:color="auto"/>
        <w:left w:val="none" w:sz="0" w:space="0" w:color="auto"/>
        <w:bottom w:val="none" w:sz="0" w:space="0" w:color="auto"/>
        <w:right w:val="none" w:sz="0" w:space="0" w:color="auto"/>
      </w:divBdr>
      <w:divsChild>
        <w:div w:id="2017882135">
          <w:marLeft w:val="0"/>
          <w:marRight w:val="0"/>
          <w:marTop w:val="180"/>
          <w:marBottom w:val="240"/>
          <w:divBdr>
            <w:top w:val="none" w:sz="0" w:space="0" w:color="auto"/>
            <w:left w:val="none" w:sz="0" w:space="0" w:color="auto"/>
            <w:bottom w:val="none" w:sz="0" w:space="0" w:color="auto"/>
            <w:right w:val="none" w:sz="0" w:space="0" w:color="auto"/>
          </w:divBdr>
        </w:div>
        <w:div w:id="1184782005">
          <w:marLeft w:val="0"/>
          <w:marRight w:val="0"/>
          <w:marTop w:val="180"/>
          <w:marBottom w:val="240"/>
          <w:divBdr>
            <w:top w:val="none" w:sz="0" w:space="0" w:color="auto"/>
            <w:left w:val="none" w:sz="0" w:space="0" w:color="auto"/>
            <w:bottom w:val="none" w:sz="0" w:space="0" w:color="auto"/>
            <w:right w:val="none" w:sz="0" w:space="0" w:color="auto"/>
          </w:divBdr>
        </w:div>
      </w:divsChild>
    </w:div>
    <w:div w:id="213852148">
      <w:bodyDiv w:val="1"/>
      <w:marLeft w:val="0"/>
      <w:marRight w:val="0"/>
      <w:marTop w:val="0"/>
      <w:marBottom w:val="0"/>
      <w:divBdr>
        <w:top w:val="none" w:sz="0" w:space="0" w:color="auto"/>
        <w:left w:val="none" w:sz="0" w:space="0" w:color="auto"/>
        <w:bottom w:val="none" w:sz="0" w:space="0" w:color="auto"/>
        <w:right w:val="none" w:sz="0" w:space="0" w:color="auto"/>
      </w:divBdr>
    </w:div>
    <w:div w:id="216164366">
      <w:bodyDiv w:val="1"/>
      <w:marLeft w:val="0"/>
      <w:marRight w:val="0"/>
      <w:marTop w:val="0"/>
      <w:marBottom w:val="0"/>
      <w:divBdr>
        <w:top w:val="none" w:sz="0" w:space="0" w:color="auto"/>
        <w:left w:val="none" w:sz="0" w:space="0" w:color="auto"/>
        <w:bottom w:val="none" w:sz="0" w:space="0" w:color="auto"/>
        <w:right w:val="none" w:sz="0" w:space="0" w:color="auto"/>
      </w:divBdr>
    </w:div>
    <w:div w:id="216212154">
      <w:bodyDiv w:val="1"/>
      <w:marLeft w:val="0"/>
      <w:marRight w:val="0"/>
      <w:marTop w:val="0"/>
      <w:marBottom w:val="0"/>
      <w:divBdr>
        <w:top w:val="none" w:sz="0" w:space="0" w:color="auto"/>
        <w:left w:val="none" w:sz="0" w:space="0" w:color="auto"/>
        <w:bottom w:val="none" w:sz="0" w:space="0" w:color="auto"/>
        <w:right w:val="none" w:sz="0" w:space="0" w:color="auto"/>
      </w:divBdr>
    </w:div>
    <w:div w:id="220412365">
      <w:bodyDiv w:val="1"/>
      <w:marLeft w:val="0"/>
      <w:marRight w:val="0"/>
      <w:marTop w:val="0"/>
      <w:marBottom w:val="0"/>
      <w:divBdr>
        <w:top w:val="none" w:sz="0" w:space="0" w:color="auto"/>
        <w:left w:val="none" w:sz="0" w:space="0" w:color="auto"/>
        <w:bottom w:val="none" w:sz="0" w:space="0" w:color="auto"/>
        <w:right w:val="none" w:sz="0" w:space="0" w:color="auto"/>
      </w:divBdr>
    </w:div>
    <w:div w:id="223218431">
      <w:bodyDiv w:val="1"/>
      <w:marLeft w:val="0"/>
      <w:marRight w:val="0"/>
      <w:marTop w:val="0"/>
      <w:marBottom w:val="0"/>
      <w:divBdr>
        <w:top w:val="none" w:sz="0" w:space="0" w:color="auto"/>
        <w:left w:val="none" w:sz="0" w:space="0" w:color="auto"/>
        <w:bottom w:val="none" w:sz="0" w:space="0" w:color="auto"/>
        <w:right w:val="none" w:sz="0" w:space="0" w:color="auto"/>
      </w:divBdr>
    </w:div>
    <w:div w:id="228687738">
      <w:bodyDiv w:val="1"/>
      <w:marLeft w:val="0"/>
      <w:marRight w:val="0"/>
      <w:marTop w:val="0"/>
      <w:marBottom w:val="0"/>
      <w:divBdr>
        <w:top w:val="none" w:sz="0" w:space="0" w:color="auto"/>
        <w:left w:val="none" w:sz="0" w:space="0" w:color="auto"/>
        <w:bottom w:val="none" w:sz="0" w:space="0" w:color="auto"/>
        <w:right w:val="none" w:sz="0" w:space="0" w:color="auto"/>
      </w:divBdr>
    </w:div>
    <w:div w:id="229580796">
      <w:bodyDiv w:val="1"/>
      <w:marLeft w:val="0"/>
      <w:marRight w:val="0"/>
      <w:marTop w:val="0"/>
      <w:marBottom w:val="0"/>
      <w:divBdr>
        <w:top w:val="none" w:sz="0" w:space="0" w:color="auto"/>
        <w:left w:val="none" w:sz="0" w:space="0" w:color="auto"/>
        <w:bottom w:val="none" w:sz="0" w:space="0" w:color="auto"/>
        <w:right w:val="none" w:sz="0" w:space="0" w:color="auto"/>
      </w:divBdr>
    </w:div>
    <w:div w:id="235894855">
      <w:bodyDiv w:val="1"/>
      <w:marLeft w:val="0"/>
      <w:marRight w:val="0"/>
      <w:marTop w:val="0"/>
      <w:marBottom w:val="0"/>
      <w:divBdr>
        <w:top w:val="none" w:sz="0" w:space="0" w:color="auto"/>
        <w:left w:val="none" w:sz="0" w:space="0" w:color="auto"/>
        <w:bottom w:val="none" w:sz="0" w:space="0" w:color="auto"/>
        <w:right w:val="none" w:sz="0" w:space="0" w:color="auto"/>
      </w:divBdr>
    </w:div>
    <w:div w:id="247619630">
      <w:bodyDiv w:val="1"/>
      <w:marLeft w:val="0"/>
      <w:marRight w:val="0"/>
      <w:marTop w:val="0"/>
      <w:marBottom w:val="0"/>
      <w:divBdr>
        <w:top w:val="none" w:sz="0" w:space="0" w:color="auto"/>
        <w:left w:val="none" w:sz="0" w:space="0" w:color="auto"/>
        <w:bottom w:val="none" w:sz="0" w:space="0" w:color="auto"/>
        <w:right w:val="none" w:sz="0" w:space="0" w:color="auto"/>
      </w:divBdr>
    </w:div>
    <w:div w:id="280041913">
      <w:bodyDiv w:val="1"/>
      <w:marLeft w:val="0"/>
      <w:marRight w:val="0"/>
      <w:marTop w:val="0"/>
      <w:marBottom w:val="0"/>
      <w:divBdr>
        <w:top w:val="none" w:sz="0" w:space="0" w:color="auto"/>
        <w:left w:val="none" w:sz="0" w:space="0" w:color="auto"/>
        <w:bottom w:val="none" w:sz="0" w:space="0" w:color="auto"/>
        <w:right w:val="none" w:sz="0" w:space="0" w:color="auto"/>
      </w:divBdr>
    </w:div>
    <w:div w:id="280461146">
      <w:bodyDiv w:val="1"/>
      <w:marLeft w:val="0"/>
      <w:marRight w:val="0"/>
      <w:marTop w:val="0"/>
      <w:marBottom w:val="0"/>
      <w:divBdr>
        <w:top w:val="none" w:sz="0" w:space="0" w:color="auto"/>
        <w:left w:val="none" w:sz="0" w:space="0" w:color="auto"/>
        <w:bottom w:val="none" w:sz="0" w:space="0" w:color="auto"/>
        <w:right w:val="none" w:sz="0" w:space="0" w:color="auto"/>
      </w:divBdr>
    </w:div>
    <w:div w:id="282611445">
      <w:bodyDiv w:val="1"/>
      <w:marLeft w:val="0"/>
      <w:marRight w:val="0"/>
      <w:marTop w:val="0"/>
      <w:marBottom w:val="0"/>
      <w:divBdr>
        <w:top w:val="none" w:sz="0" w:space="0" w:color="auto"/>
        <w:left w:val="none" w:sz="0" w:space="0" w:color="auto"/>
        <w:bottom w:val="none" w:sz="0" w:space="0" w:color="auto"/>
        <w:right w:val="none" w:sz="0" w:space="0" w:color="auto"/>
      </w:divBdr>
    </w:div>
    <w:div w:id="299312366">
      <w:bodyDiv w:val="1"/>
      <w:marLeft w:val="0"/>
      <w:marRight w:val="0"/>
      <w:marTop w:val="0"/>
      <w:marBottom w:val="0"/>
      <w:divBdr>
        <w:top w:val="none" w:sz="0" w:space="0" w:color="auto"/>
        <w:left w:val="none" w:sz="0" w:space="0" w:color="auto"/>
        <w:bottom w:val="none" w:sz="0" w:space="0" w:color="auto"/>
        <w:right w:val="none" w:sz="0" w:space="0" w:color="auto"/>
      </w:divBdr>
      <w:divsChild>
        <w:div w:id="1439787016">
          <w:marLeft w:val="0"/>
          <w:marRight w:val="0"/>
          <w:marTop w:val="180"/>
          <w:marBottom w:val="240"/>
          <w:divBdr>
            <w:top w:val="none" w:sz="0" w:space="0" w:color="auto"/>
            <w:left w:val="none" w:sz="0" w:space="0" w:color="auto"/>
            <w:bottom w:val="none" w:sz="0" w:space="0" w:color="auto"/>
            <w:right w:val="none" w:sz="0" w:space="0" w:color="auto"/>
          </w:divBdr>
        </w:div>
        <w:div w:id="670566811">
          <w:marLeft w:val="0"/>
          <w:marRight w:val="0"/>
          <w:marTop w:val="180"/>
          <w:marBottom w:val="240"/>
          <w:divBdr>
            <w:top w:val="none" w:sz="0" w:space="0" w:color="auto"/>
            <w:left w:val="none" w:sz="0" w:space="0" w:color="auto"/>
            <w:bottom w:val="none" w:sz="0" w:space="0" w:color="auto"/>
            <w:right w:val="none" w:sz="0" w:space="0" w:color="auto"/>
          </w:divBdr>
        </w:div>
      </w:divsChild>
    </w:div>
    <w:div w:id="299459704">
      <w:bodyDiv w:val="1"/>
      <w:marLeft w:val="0"/>
      <w:marRight w:val="0"/>
      <w:marTop w:val="0"/>
      <w:marBottom w:val="0"/>
      <w:divBdr>
        <w:top w:val="none" w:sz="0" w:space="0" w:color="auto"/>
        <w:left w:val="none" w:sz="0" w:space="0" w:color="auto"/>
        <w:bottom w:val="none" w:sz="0" w:space="0" w:color="auto"/>
        <w:right w:val="none" w:sz="0" w:space="0" w:color="auto"/>
      </w:divBdr>
    </w:div>
    <w:div w:id="308049090">
      <w:bodyDiv w:val="1"/>
      <w:marLeft w:val="0"/>
      <w:marRight w:val="0"/>
      <w:marTop w:val="0"/>
      <w:marBottom w:val="0"/>
      <w:divBdr>
        <w:top w:val="none" w:sz="0" w:space="0" w:color="auto"/>
        <w:left w:val="none" w:sz="0" w:space="0" w:color="auto"/>
        <w:bottom w:val="none" w:sz="0" w:space="0" w:color="auto"/>
        <w:right w:val="none" w:sz="0" w:space="0" w:color="auto"/>
      </w:divBdr>
      <w:divsChild>
        <w:div w:id="1925332586">
          <w:marLeft w:val="0"/>
          <w:marRight w:val="0"/>
          <w:marTop w:val="180"/>
          <w:marBottom w:val="240"/>
          <w:divBdr>
            <w:top w:val="none" w:sz="0" w:space="0" w:color="auto"/>
            <w:left w:val="none" w:sz="0" w:space="0" w:color="auto"/>
            <w:bottom w:val="none" w:sz="0" w:space="0" w:color="auto"/>
            <w:right w:val="none" w:sz="0" w:space="0" w:color="auto"/>
          </w:divBdr>
        </w:div>
      </w:divsChild>
    </w:div>
    <w:div w:id="313416795">
      <w:bodyDiv w:val="1"/>
      <w:marLeft w:val="0"/>
      <w:marRight w:val="0"/>
      <w:marTop w:val="0"/>
      <w:marBottom w:val="0"/>
      <w:divBdr>
        <w:top w:val="none" w:sz="0" w:space="0" w:color="auto"/>
        <w:left w:val="none" w:sz="0" w:space="0" w:color="auto"/>
        <w:bottom w:val="none" w:sz="0" w:space="0" w:color="auto"/>
        <w:right w:val="none" w:sz="0" w:space="0" w:color="auto"/>
      </w:divBdr>
    </w:div>
    <w:div w:id="319700303">
      <w:bodyDiv w:val="1"/>
      <w:marLeft w:val="0"/>
      <w:marRight w:val="0"/>
      <w:marTop w:val="0"/>
      <w:marBottom w:val="0"/>
      <w:divBdr>
        <w:top w:val="none" w:sz="0" w:space="0" w:color="auto"/>
        <w:left w:val="none" w:sz="0" w:space="0" w:color="auto"/>
        <w:bottom w:val="none" w:sz="0" w:space="0" w:color="auto"/>
        <w:right w:val="none" w:sz="0" w:space="0" w:color="auto"/>
      </w:divBdr>
    </w:div>
    <w:div w:id="322514848">
      <w:bodyDiv w:val="1"/>
      <w:marLeft w:val="0"/>
      <w:marRight w:val="0"/>
      <w:marTop w:val="0"/>
      <w:marBottom w:val="0"/>
      <w:divBdr>
        <w:top w:val="none" w:sz="0" w:space="0" w:color="auto"/>
        <w:left w:val="none" w:sz="0" w:space="0" w:color="auto"/>
        <w:bottom w:val="none" w:sz="0" w:space="0" w:color="auto"/>
        <w:right w:val="none" w:sz="0" w:space="0" w:color="auto"/>
      </w:divBdr>
    </w:div>
    <w:div w:id="322854641">
      <w:bodyDiv w:val="1"/>
      <w:marLeft w:val="0"/>
      <w:marRight w:val="0"/>
      <w:marTop w:val="0"/>
      <w:marBottom w:val="0"/>
      <w:divBdr>
        <w:top w:val="none" w:sz="0" w:space="0" w:color="auto"/>
        <w:left w:val="none" w:sz="0" w:space="0" w:color="auto"/>
        <w:bottom w:val="none" w:sz="0" w:space="0" w:color="auto"/>
        <w:right w:val="none" w:sz="0" w:space="0" w:color="auto"/>
      </w:divBdr>
      <w:divsChild>
        <w:div w:id="1830293872">
          <w:marLeft w:val="0"/>
          <w:marRight w:val="0"/>
          <w:marTop w:val="0"/>
          <w:marBottom w:val="0"/>
          <w:divBdr>
            <w:top w:val="none" w:sz="0" w:space="0" w:color="auto"/>
            <w:left w:val="none" w:sz="0" w:space="0" w:color="auto"/>
            <w:bottom w:val="none" w:sz="0" w:space="0" w:color="auto"/>
            <w:right w:val="none" w:sz="0" w:space="0" w:color="auto"/>
          </w:divBdr>
          <w:divsChild>
            <w:div w:id="1402286870">
              <w:marLeft w:val="0"/>
              <w:marRight w:val="0"/>
              <w:marTop w:val="0"/>
              <w:marBottom w:val="0"/>
              <w:divBdr>
                <w:top w:val="none" w:sz="0" w:space="0" w:color="auto"/>
                <w:left w:val="none" w:sz="0" w:space="0" w:color="auto"/>
                <w:bottom w:val="none" w:sz="0" w:space="0" w:color="auto"/>
                <w:right w:val="none" w:sz="0" w:space="0" w:color="auto"/>
              </w:divBdr>
              <w:divsChild>
                <w:div w:id="6756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0995">
      <w:bodyDiv w:val="1"/>
      <w:marLeft w:val="0"/>
      <w:marRight w:val="0"/>
      <w:marTop w:val="0"/>
      <w:marBottom w:val="0"/>
      <w:divBdr>
        <w:top w:val="none" w:sz="0" w:space="0" w:color="auto"/>
        <w:left w:val="none" w:sz="0" w:space="0" w:color="auto"/>
        <w:bottom w:val="none" w:sz="0" w:space="0" w:color="auto"/>
        <w:right w:val="none" w:sz="0" w:space="0" w:color="auto"/>
      </w:divBdr>
    </w:div>
    <w:div w:id="344019386">
      <w:bodyDiv w:val="1"/>
      <w:marLeft w:val="0"/>
      <w:marRight w:val="0"/>
      <w:marTop w:val="0"/>
      <w:marBottom w:val="0"/>
      <w:divBdr>
        <w:top w:val="none" w:sz="0" w:space="0" w:color="auto"/>
        <w:left w:val="none" w:sz="0" w:space="0" w:color="auto"/>
        <w:bottom w:val="none" w:sz="0" w:space="0" w:color="auto"/>
        <w:right w:val="none" w:sz="0" w:space="0" w:color="auto"/>
      </w:divBdr>
    </w:div>
    <w:div w:id="354308775">
      <w:bodyDiv w:val="1"/>
      <w:marLeft w:val="0"/>
      <w:marRight w:val="0"/>
      <w:marTop w:val="0"/>
      <w:marBottom w:val="0"/>
      <w:divBdr>
        <w:top w:val="none" w:sz="0" w:space="0" w:color="auto"/>
        <w:left w:val="none" w:sz="0" w:space="0" w:color="auto"/>
        <w:bottom w:val="none" w:sz="0" w:space="0" w:color="auto"/>
        <w:right w:val="none" w:sz="0" w:space="0" w:color="auto"/>
      </w:divBdr>
    </w:div>
    <w:div w:id="363360253">
      <w:bodyDiv w:val="1"/>
      <w:marLeft w:val="0"/>
      <w:marRight w:val="0"/>
      <w:marTop w:val="0"/>
      <w:marBottom w:val="0"/>
      <w:divBdr>
        <w:top w:val="none" w:sz="0" w:space="0" w:color="auto"/>
        <w:left w:val="none" w:sz="0" w:space="0" w:color="auto"/>
        <w:bottom w:val="none" w:sz="0" w:space="0" w:color="auto"/>
        <w:right w:val="none" w:sz="0" w:space="0" w:color="auto"/>
      </w:divBdr>
      <w:divsChild>
        <w:div w:id="647823444">
          <w:marLeft w:val="0"/>
          <w:marRight w:val="0"/>
          <w:marTop w:val="180"/>
          <w:marBottom w:val="240"/>
          <w:divBdr>
            <w:top w:val="none" w:sz="0" w:space="0" w:color="auto"/>
            <w:left w:val="none" w:sz="0" w:space="0" w:color="auto"/>
            <w:bottom w:val="none" w:sz="0" w:space="0" w:color="auto"/>
            <w:right w:val="none" w:sz="0" w:space="0" w:color="auto"/>
          </w:divBdr>
        </w:div>
      </w:divsChild>
    </w:div>
    <w:div w:id="369501538">
      <w:bodyDiv w:val="1"/>
      <w:marLeft w:val="0"/>
      <w:marRight w:val="0"/>
      <w:marTop w:val="0"/>
      <w:marBottom w:val="0"/>
      <w:divBdr>
        <w:top w:val="none" w:sz="0" w:space="0" w:color="auto"/>
        <w:left w:val="none" w:sz="0" w:space="0" w:color="auto"/>
        <w:bottom w:val="none" w:sz="0" w:space="0" w:color="auto"/>
        <w:right w:val="none" w:sz="0" w:space="0" w:color="auto"/>
      </w:divBdr>
    </w:div>
    <w:div w:id="375937486">
      <w:bodyDiv w:val="1"/>
      <w:marLeft w:val="0"/>
      <w:marRight w:val="0"/>
      <w:marTop w:val="0"/>
      <w:marBottom w:val="0"/>
      <w:divBdr>
        <w:top w:val="none" w:sz="0" w:space="0" w:color="auto"/>
        <w:left w:val="none" w:sz="0" w:space="0" w:color="auto"/>
        <w:bottom w:val="none" w:sz="0" w:space="0" w:color="auto"/>
        <w:right w:val="none" w:sz="0" w:space="0" w:color="auto"/>
      </w:divBdr>
    </w:div>
    <w:div w:id="382488264">
      <w:bodyDiv w:val="1"/>
      <w:marLeft w:val="0"/>
      <w:marRight w:val="0"/>
      <w:marTop w:val="0"/>
      <w:marBottom w:val="0"/>
      <w:divBdr>
        <w:top w:val="none" w:sz="0" w:space="0" w:color="auto"/>
        <w:left w:val="none" w:sz="0" w:space="0" w:color="auto"/>
        <w:bottom w:val="none" w:sz="0" w:space="0" w:color="auto"/>
        <w:right w:val="none" w:sz="0" w:space="0" w:color="auto"/>
      </w:divBdr>
    </w:div>
    <w:div w:id="385372144">
      <w:bodyDiv w:val="1"/>
      <w:marLeft w:val="0"/>
      <w:marRight w:val="0"/>
      <w:marTop w:val="0"/>
      <w:marBottom w:val="0"/>
      <w:divBdr>
        <w:top w:val="none" w:sz="0" w:space="0" w:color="auto"/>
        <w:left w:val="none" w:sz="0" w:space="0" w:color="auto"/>
        <w:bottom w:val="none" w:sz="0" w:space="0" w:color="auto"/>
        <w:right w:val="none" w:sz="0" w:space="0" w:color="auto"/>
      </w:divBdr>
    </w:div>
    <w:div w:id="385642781">
      <w:bodyDiv w:val="1"/>
      <w:marLeft w:val="0"/>
      <w:marRight w:val="0"/>
      <w:marTop w:val="0"/>
      <w:marBottom w:val="0"/>
      <w:divBdr>
        <w:top w:val="none" w:sz="0" w:space="0" w:color="auto"/>
        <w:left w:val="none" w:sz="0" w:space="0" w:color="auto"/>
        <w:bottom w:val="none" w:sz="0" w:space="0" w:color="auto"/>
        <w:right w:val="none" w:sz="0" w:space="0" w:color="auto"/>
      </w:divBdr>
    </w:div>
    <w:div w:id="388110271">
      <w:bodyDiv w:val="1"/>
      <w:marLeft w:val="0"/>
      <w:marRight w:val="0"/>
      <w:marTop w:val="0"/>
      <w:marBottom w:val="0"/>
      <w:divBdr>
        <w:top w:val="none" w:sz="0" w:space="0" w:color="auto"/>
        <w:left w:val="none" w:sz="0" w:space="0" w:color="auto"/>
        <w:bottom w:val="none" w:sz="0" w:space="0" w:color="auto"/>
        <w:right w:val="none" w:sz="0" w:space="0" w:color="auto"/>
      </w:divBdr>
    </w:div>
    <w:div w:id="389307733">
      <w:bodyDiv w:val="1"/>
      <w:marLeft w:val="0"/>
      <w:marRight w:val="0"/>
      <w:marTop w:val="0"/>
      <w:marBottom w:val="0"/>
      <w:divBdr>
        <w:top w:val="none" w:sz="0" w:space="0" w:color="auto"/>
        <w:left w:val="none" w:sz="0" w:space="0" w:color="auto"/>
        <w:bottom w:val="none" w:sz="0" w:space="0" w:color="auto"/>
        <w:right w:val="none" w:sz="0" w:space="0" w:color="auto"/>
      </w:divBdr>
    </w:div>
    <w:div w:id="393941000">
      <w:bodyDiv w:val="1"/>
      <w:marLeft w:val="0"/>
      <w:marRight w:val="0"/>
      <w:marTop w:val="0"/>
      <w:marBottom w:val="0"/>
      <w:divBdr>
        <w:top w:val="none" w:sz="0" w:space="0" w:color="auto"/>
        <w:left w:val="none" w:sz="0" w:space="0" w:color="auto"/>
        <w:bottom w:val="none" w:sz="0" w:space="0" w:color="auto"/>
        <w:right w:val="none" w:sz="0" w:space="0" w:color="auto"/>
      </w:divBdr>
    </w:div>
    <w:div w:id="395783489">
      <w:bodyDiv w:val="1"/>
      <w:marLeft w:val="0"/>
      <w:marRight w:val="0"/>
      <w:marTop w:val="0"/>
      <w:marBottom w:val="0"/>
      <w:divBdr>
        <w:top w:val="none" w:sz="0" w:space="0" w:color="auto"/>
        <w:left w:val="none" w:sz="0" w:space="0" w:color="auto"/>
        <w:bottom w:val="none" w:sz="0" w:space="0" w:color="auto"/>
        <w:right w:val="none" w:sz="0" w:space="0" w:color="auto"/>
      </w:divBdr>
    </w:div>
    <w:div w:id="401030673">
      <w:bodyDiv w:val="1"/>
      <w:marLeft w:val="0"/>
      <w:marRight w:val="0"/>
      <w:marTop w:val="0"/>
      <w:marBottom w:val="0"/>
      <w:divBdr>
        <w:top w:val="none" w:sz="0" w:space="0" w:color="auto"/>
        <w:left w:val="none" w:sz="0" w:space="0" w:color="auto"/>
        <w:bottom w:val="none" w:sz="0" w:space="0" w:color="auto"/>
        <w:right w:val="none" w:sz="0" w:space="0" w:color="auto"/>
      </w:divBdr>
    </w:div>
    <w:div w:id="401366512">
      <w:bodyDiv w:val="1"/>
      <w:marLeft w:val="0"/>
      <w:marRight w:val="0"/>
      <w:marTop w:val="0"/>
      <w:marBottom w:val="0"/>
      <w:divBdr>
        <w:top w:val="none" w:sz="0" w:space="0" w:color="auto"/>
        <w:left w:val="none" w:sz="0" w:space="0" w:color="auto"/>
        <w:bottom w:val="none" w:sz="0" w:space="0" w:color="auto"/>
        <w:right w:val="none" w:sz="0" w:space="0" w:color="auto"/>
      </w:divBdr>
    </w:div>
    <w:div w:id="402801887">
      <w:bodyDiv w:val="1"/>
      <w:marLeft w:val="0"/>
      <w:marRight w:val="0"/>
      <w:marTop w:val="0"/>
      <w:marBottom w:val="0"/>
      <w:divBdr>
        <w:top w:val="none" w:sz="0" w:space="0" w:color="auto"/>
        <w:left w:val="none" w:sz="0" w:space="0" w:color="auto"/>
        <w:bottom w:val="none" w:sz="0" w:space="0" w:color="auto"/>
        <w:right w:val="none" w:sz="0" w:space="0" w:color="auto"/>
      </w:divBdr>
    </w:div>
    <w:div w:id="408039976">
      <w:bodyDiv w:val="1"/>
      <w:marLeft w:val="0"/>
      <w:marRight w:val="0"/>
      <w:marTop w:val="0"/>
      <w:marBottom w:val="0"/>
      <w:divBdr>
        <w:top w:val="none" w:sz="0" w:space="0" w:color="auto"/>
        <w:left w:val="none" w:sz="0" w:space="0" w:color="auto"/>
        <w:bottom w:val="none" w:sz="0" w:space="0" w:color="auto"/>
        <w:right w:val="none" w:sz="0" w:space="0" w:color="auto"/>
      </w:divBdr>
    </w:div>
    <w:div w:id="412511217">
      <w:bodyDiv w:val="1"/>
      <w:marLeft w:val="0"/>
      <w:marRight w:val="0"/>
      <w:marTop w:val="0"/>
      <w:marBottom w:val="0"/>
      <w:divBdr>
        <w:top w:val="none" w:sz="0" w:space="0" w:color="auto"/>
        <w:left w:val="none" w:sz="0" w:space="0" w:color="auto"/>
        <w:bottom w:val="none" w:sz="0" w:space="0" w:color="auto"/>
        <w:right w:val="none" w:sz="0" w:space="0" w:color="auto"/>
      </w:divBdr>
    </w:div>
    <w:div w:id="419955013">
      <w:bodyDiv w:val="1"/>
      <w:marLeft w:val="0"/>
      <w:marRight w:val="0"/>
      <w:marTop w:val="0"/>
      <w:marBottom w:val="0"/>
      <w:divBdr>
        <w:top w:val="none" w:sz="0" w:space="0" w:color="auto"/>
        <w:left w:val="none" w:sz="0" w:space="0" w:color="auto"/>
        <w:bottom w:val="none" w:sz="0" w:space="0" w:color="auto"/>
        <w:right w:val="none" w:sz="0" w:space="0" w:color="auto"/>
      </w:divBdr>
    </w:div>
    <w:div w:id="441926507">
      <w:bodyDiv w:val="1"/>
      <w:marLeft w:val="0"/>
      <w:marRight w:val="0"/>
      <w:marTop w:val="0"/>
      <w:marBottom w:val="0"/>
      <w:divBdr>
        <w:top w:val="none" w:sz="0" w:space="0" w:color="auto"/>
        <w:left w:val="none" w:sz="0" w:space="0" w:color="auto"/>
        <w:bottom w:val="none" w:sz="0" w:space="0" w:color="auto"/>
        <w:right w:val="none" w:sz="0" w:space="0" w:color="auto"/>
      </w:divBdr>
    </w:div>
    <w:div w:id="442774591">
      <w:bodyDiv w:val="1"/>
      <w:marLeft w:val="0"/>
      <w:marRight w:val="0"/>
      <w:marTop w:val="0"/>
      <w:marBottom w:val="0"/>
      <w:divBdr>
        <w:top w:val="none" w:sz="0" w:space="0" w:color="auto"/>
        <w:left w:val="none" w:sz="0" w:space="0" w:color="auto"/>
        <w:bottom w:val="none" w:sz="0" w:space="0" w:color="auto"/>
        <w:right w:val="none" w:sz="0" w:space="0" w:color="auto"/>
      </w:divBdr>
    </w:div>
    <w:div w:id="453984258">
      <w:bodyDiv w:val="1"/>
      <w:marLeft w:val="0"/>
      <w:marRight w:val="0"/>
      <w:marTop w:val="0"/>
      <w:marBottom w:val="0"/>
      <w:divBdr>
        <w:top w:val="none" w:sz="0" w:space="0" w:color="auto"/>
        <w:left w:val="none" w:sz="0" w:space="0" w:color="auto"/>
        <w:bottom w:val="none" w:sz="0" w:space="0" w:color="auto"/>
        <w:right w:val="none" w:sz="0" w:space="0" w:color="auto"/>
      </w:divBdr>
    </w:div>
    <w:div w:id="455681780">
      <w:bodyDiv w:val="1"/>
      <w:marLeft w:val="0"/>
      <w:marRight w:val="0"/>
      <w:marTop w:val="0"/>
      <w:marBottom w:val="0"/>
      <w:divBdr>
        <w:top w:val="none" w:sz="0" w:space="0" w:color="auto"/>
        <w:left w:val="none" w:sz="0" w:space="0" w:color="auto"/>
        <w:bottom w:val="none" w:sz="0" w:space="0" w:color="auto"/>
        <w:right w:val="none" w:sz="0" w:space="0" w:color="auto"/>
      </w:divBdr>
    </w:div>
    <w:div w:id="462697011">
      <w:bodyDiv w:val="1"/>
      <w:marLeft w:val="0"/>
      <w:marRight w:val="0"/>
      <w:marTop w:val="0"/>
      <w:marBottom w:val="0"/>
      <w:divBdr>
        <w:top w:val="none" w:sz="0" w:space="0" w:color="auto"/>
        <w:left w:val="none" w:sz="0" w:space="0" w:color="auto"/>
        <w:bottom w:val="none" w:sz="0" w:space="0" w:color="auto"/>
        <w:right w:val="none" w:sz="0" w:space="0" w:color="auto"/>
      </w:divBdr>
    </w:div>
    <w:div w:id="465706125">
      <w:bodyDiv w:val="1"/>
      <w:marLeft w:val="0"/>
      <w:marRight w:val="0"/>
      <w:marTop w:val="0"/>
      <w:marBottom w:val="0"/>
      <w:divBdr>
        <w:top w:val="none" w:sz="0" w:space="0" w:color="auto"/>
        <w:left w:val="none" w:sz="0" w:space="0" w:color="auto"/>
        <w:bottom w:val="none" w:sz="0" w:space="0" w:color="auto"/>
        <w:right w:val="none" w:sz="0" w:space="0" w:color="auto"/>
      </w:divBdr>
      <w:divsChild>
        <w:div w:id="1945111957">
          <w:marLeft w:val="0"/>
          <w:marRight w:val="0"/>
          <w:marTop w:val="180"/>
          <w:marBottom w:val="240"/>
          <w:divBdr>
            <w:top w:val="none" w:sz="0" w:space="0" w:color="auto"/>
            <w:left w:val="none" w:sz="0" w:space="0" w:color="auto"/>
            <w:bottom w:val="none" w:sz="0" w:space="0" w:color="auto"/>
            <w:right w:val="none" w:sz="0" w:space="0" w:color="auto"/>
          </w:divBdr>
        </w:div>
      </w:divsChild>
    </w:div>
    <w:div w:id="476729054">
      <w:bodyDiv w:val="1"/>
      <w:marLeft w:val="0"/>
      <w:marRight w:val="0"/>
      <w:marTop w:val="0"/>
      <w:marBottom w:val="0"/>
      <w:divBdr>
        <w:top w:val="none" w:sz="0" w:space="0" w:color="auto"/>
        <w:left w:val="none" w:sz="0" w:space="0" w:color="auto"/>
        <w:bottom w:val="none" w:sz="0" w:space="0" w:color="auto"/>
        <w:right w:val="none" w:sz="0" w:space="0" w:color="auto"/>
      </w:divBdr>
    </w:div>
    <w:div w:id="492180180">
      <w:bodyDiv w:val="1"/>
      <w:marLeft w:val="0"/>
      <w:marRight w:val="0"/>
      <w:marTop w:val="0"/>
      <w:marBottom w:val="0"/>
      <w:divBdr>
        <w:top w:val="none" w:sz="0" w:space="0" w:color="auto"/>
        <w:left w:val="none" w:sz="0" w:space="0" w:color="auto"/>
        <w:bottom w:val="none" w:sz="0" w:space="0" w:color="auto"/>
        <w:right w:val="none" w:sz="0" w:space="0" w:color="auto"/>
      </w:divBdr>
    </w:div>
    <w:div w:id="500588407">
      <w:bodyDiv w:val="1"/>
      <w:marLeft w:val="0"/>
      <w:marRight w:val="0"/>
      <w:marTop w:val="0"/>
      <w:marBottom w:val="0"/>
      <w:divBdr>
        <w:top w:val="none" w:sz="0" w:space="0" w:color="auto"/>
        <w:left w:val="none" w:sz="0" w:space="0" w:color="auto"/>
        <w:bottom w:val="none" w:sz="0" w:space="0" w:color="auto"/>
        <w:right w:val="none" w:sz="0" w:space="0" w:color="auto"/>
      </w:divBdr>
    </w:div>
    <w:div w:id="504397175">
      <w:bodyDiv w:val="1"/>
      <w:marLeft w:val="0"/>
      <w:marRight w:val="0"/>
      <w:marTop w:val="0"/>
      <w:marBottom w:val="0"/>
      <w:divBdr>
        <w:top w:val="none" w:sz="0" w:space="0" w:color="auto"/>
        <w:left w:val="none" w:sz="0" w:space="0" w:color="auto"/>
        <w:bottom w:val="none" w:sz="0" w:space="0" w:color="auto"/>
        <w:right w:val="none" w:sz="0" w:space="0" w:color="auto"/>
      </w:divBdr>
    </w:div>
    <w:div w:id="506291800">
      <w:bodyDiv w:val="1"/>
      <w:marLeft w:val="0"/>
      <w:marRight w:val="0"/>
      <w:marTop w:val="0"/>
      <w:marBottom w:val="0"/>
      <w:divBdr>
        <w:top w:val="none" w:sz="0" w:space="0" w:color="auto"/>
        <w:left w:val="none" w:sz="0" w:space="0" w:color="auto"/>
        <w:bottom w:val="none" w:sz="0" w:space="0" w:color="auto"/>
        <w:right w:val="none" w:sz="0" w:space="0" w:color="auto"/>
      </w:divBdr>
    </w:div>
    <w:div w:id="515316232">
      <w:bodyDiv w:val="1"/>
      <w:marLeft w:val="0"/>
      <w:marRight w:val="0"/>
      <w:marTop w:val="0"/>
      <w:marBottom w:val="0"/>
      <w:divBdr>
        <w:top w:val="none" w:sz="0" w:space="0" w:color="auto"/>
        <w:left w:val="none" w:sz="0" w:space="0" w:color="auto"/>
        <w:bottom w:val="none" w:sz="0" w:space="0" w:color="auto"/>
        <w:right w:val="none" w:sz="0" w:space="0" w:color="auto"/>
      </w:divBdr>
      <w:divsChild>
        <w:div w:id="1216357651">
          <w:marLeft w:val="0"/>
          <w:marRight w:val="0"/>
          <w:marTop w:val="180"/>
          <w:marBottom w:val="240"/>
          <w:divBdr>
            <w:top w:val="none" w:sz="0" w:space="0" w:color="auto"/>
            <w:left w:val="none" w:sz="0" w:space="0" w:color="auto"/>
            <w:bottom w:val="none" w:sz="0" w:space="0" w:color="auto"/>
            <w:right w:val="none" w:sz="0" w:space="0" w:color="auto"/>
          </w:divBdr>
        </w:div>
        <w:div w:id="1239096062">
          <w:marLeft w:val="0"/>
          <w:marRight w:val="0"/>
          <w:marTop w:val="180"/>
          <w:marBottom w:val="240"/>
          <w:divBdr>
            <w:top w:val="none" w:sz="0" w:space="0" w:color="auto"/>
            <w:left w:val="none" w:sz="0" w:space="0" w:color="auto"/>
            <w:bottom w:val="none" w:sz="0" w:space="0" w:color="auto"/>
            <w:right w:val="none" w:sz="0" w:space="0" w:color="auto"/>
          </w:divBdr>
        </w:div>
        <w:div w:id="1382286574">
          <w:marLeft w:val="0"/>
          <w:marRight w:val="0"/>
          <w:marTop w:val="180"/>
          <w:marBottom w:val="240"/>
          <w:divBdr>
            <w:top w:val="none" w:sz="0" w:space="0" w:color="auto"/>
            <w:left w:val="none" w:sz="0" w:space="0" w:color="auto"/>
            <w:bottom w:val="none" w:sz="0" w:space="0" w:color="auto"/>
            <w:right w:val="none" w:sz="0" w:space="0" w:color="auto"/>
          </w:divBdr>
        </w:div>
      </w:divsChild>
    </w:div>
    <w:div w:id="533076796">
      <w:bodyDiv w:val="1"/>
      <w:marLeft w:val="0"/>
      <w:marRight w:val="0"/>
      <w:marTop w:val="0"/>
      <w:marBottom w:val="0"/>
      <w:divBdr>
        <w:top w:val="none" w:sz="0" w:space="0" w:color="auto"/>
        <w:left w:val="none" w:sz="0" w:space="0" w:color="auto"/>
        <w:bottom w:val="none" w:sz="0" w:space="0" w:color="auto"/>
        <w:right w:val="none" w:sz="0" w:space="0" w:color="auto"/>
      </w:divBdr>
      <w:divsChild>
        <w:div w:id="781264509">
          <w:marLeft w:val="0"/>
          <w:marRight w:val="0"/>
          <w:marTop w:val="0"/>
          <w:marBottom w:val="0"/>
          <w:divBdr>
            <w:top w:val="none" w:sz="0" w:space="0" w:color="auto"/>
            <w:left w:val="none" w:sz="0" w:space="0" w:color="auto"/>
            <w:bottom w:val="none" w:sz="0" w:space="0" w:color="auto"/>
            <w:right w:val="none" w:sz="0" w:space="0" w:color="auto"/>
          </w:divBdr>
        </w:div>
      </w:divsChild>
    </w:div>
    <w:div w:id="535193808">
      <w:bodyDiv w:val="1"/>
      <w:marLeft w:val="0"/>
      <w:marRight w:val="0"/>
      <w:marTop w:val="0"/>
      <w:marBottom w:val="0"/>
      <w:divBdr>
        <w:top w:val="none" w:sz="0" w:space="0" w:color="auto"/>
        <w:left w:val="none" w:sz="0" w:space="0" w:color="auto"/>
        <w:bottom w:val="none" w:sz="0" w:space="0" w:color="auto"/>
        <w:right w:val="none" w:sz="0" w:space="0" w:color="auto"/>
      </w:divBdr>
      <w:divsChild>
        <w:div w:id="552085040">
          <w:marLeft w:val="0"/>
          <w:marRight w:val="0"/>
          <w:marTop w:val="180"/>
          <w:marBottom w:val="240"/>
          <w:divBdr>
            <w:top w:val="none" w:sz="0" w:space="0" w:color="auto"/>
            <w:left w:val="none" w:sz="0" w:space="0" w:color="auto"/>
            <w:bottom w:val="none" w:sz="0" w:space="0" w:color="auto"/>
            <w:right w:val="none" w:sz="0" w:space="0" w:color="auto"/>
          </w:divBdr>
        </w:div>
        <w:div w:id="509948955">
          <w:marLeft w:val="0"/>
          <w:marRight w:val="0"/>
          <w:marTop w:val="180"/>
          <w:marBottom w:val="240"/>
          <w:divBdr>
            <w:top w:val="none" w:sz="0" w:space="0" w:color="auto"/>
            <w:left w:val="none" w:sz="0" w:space="0" w:color="auto"/>
            <w:bottom w:val="none" w:sz="0" w:space="0" w:color="auto"/>
            <w:right w:val="none" w:sz="0" w:space="0" w:color="auto"/>
          </w:divBdr>
        </w:div>
        <w:div w:id="1000694732">
          <w:marLeft w:val="0"/>
          <w:marRight w:val="0"/>
          <w:marTop w:val="0"/>
          <w:marBottom w:val="0"/>
          <w:divBdr>
            <w:top w:val="none" w:sz="0" w:space="0" w:color="auto"/>
            <w:left w:val="none" w:sz="0" w:space="0" w:color="auto"/>
            <w:bottom w:val="none" w:sz="0" w:space="0" w:color="auto"/>
            <w:right w:val="none" w:sz="0" w:space="0" w:color="auto"/>
          </w:divBdr>
        </w:div>
      </w:divsChild>
    </w:div>
    <w:div w:id="543714362">
      <w:bodyDiv w:val="1"/>
      <w:marLeft w:val="0"/>
      <w:marRight w:val="0"/>
      <w:marTop w:val="0"/>
      <w:marBottom w:val="0"/>
      <w:divBdr>
        <w:top w:val="none" w:sz="0" w:space="0" w:color="auto"/>
        <w:left w:val="none" w:sz="0" w:space="0" w:color="auto"/>
        <w:bottom w:val="none" w:sz="0" w:space="0" w:color="auto"/>
        <w:right w:val="none" w:sz="0" w:space="0" w:color="auto"/>
      </w:divBdr>
    </w:div>
    <w:div w:id="546263162">
      <w:bodyDiv w:val="1"/>
      <w:marLeft w:val="0"/>
      <w:marRight w:val="0"/>
      <w:marTop w:val="0"/>
      <w:marBottom w:val="0"/>
      <w:divBdr>
        <w:top w:val="none" w:sz="0" w:space="0" w:color="auto"/>
        <w:left w:val="none" w:sz="0" w:space="0" w:color="auto"/>
        <w:bottom w:val="none" w:sz="0" w:space="0" w:color="auto"/>
        <w:right w:val="none" w:sz="0" w:space="0" w:color="auto"/>
      </w:divBdr>
    </w:div>
    <w:div w:id="552932944">
      <w:bodyDiv w:val="1"/>
      <w:marLeft w:val="0"/>
      <w:marRight w:val="0"/>
      <w:marTop w:val="0"/>
      <w:marBottom w:val="0"/>
      <w:divBdr>
        <w:top w:val="none" w:sz="0" w:space="0" w:color="auto"/>
        <w:left w:val="none" w:sz="0" w:space="0" w:color="auto"/>
        <w:bottom w:val="none" w:sz="0" w:space="0" w:color="auto"/>
        <w:right w:val="none" w:sz="0" w:space="0" w:color="auto"/>
      </w:divBdr>
    </w:div>
    <w:div w:id="558440950">
      <w:bodyDiv w:val="1"/>
      <w:marLeft w:val="0"/>
      <w:marRight w:val="0"/>
      <w:marTop w:val="0"/>
      <w:marBottom w:val="0"/>
      <w:divBdr>
        <w:top w:val="none" w:sz="0" w:space="0" w:color="auto"/>
        <w:left w:val="none" w:sz="0" w:space="0" w:color="auto"/>
        <w:bottom w:val="none" w:sz="0" w:space="0" w:color="auto"/>
        <w:right w:val="none" w:sz="0" w:space="0" w:color="auto"/>
      </w:divBdr>
    </w:div>
    <w:div w:id="559947433">
      <w:bodyDiv w:val="1"/>
      <w:marLeft w:val="0"/>
      <w:marRight w:val="0"/>
      <w:marTop w:val="0"/>
      <w:marBottom w:val="0"/>
      <w:divBdr>
        <w:top w:val="none" w:sz="0" w:space="0" w:color="auto"/>
        <w:left w:val="none" w:sz="0" w:space="0" w:color="auto"/>
        <w:bottom w:val="none" w:sz="0" w:space="0" w:color="auto"/>
        <w:right w:val="none" w:sz="0" w:space="0" w:color="auto"/>
      </w:divBdr>
    </w:div>
    <w:div w:id="561646713">
      <w:bodyDiv w:val="1"/>
      <w:marLeft w:val="0"/>
      <w:marRight w:val="0"/>
      <w:marTop w:val="0"/>
      <w:marBottom w:val="0"/>
      <w:divBdr>
        <w:top w:val="none" w:sz="0" w:space="0" w:color="auto"/>
        <w:left w:val="none" w:sz="0" w:space="0" w:color="auto"/>
        <w:bottom w:val="none" w:sz="0" w:space="0" w:color="auto"/>
        <w:right w:val="none" w:sz="0" w:space="0" w:color="auto"/>
      </w:divBdr>
      <w:divsChild>
        <w:div w:id="471408072">
          <w:marLeft w:val="0"/>
          <w:marRight w:val="0"/>
          <w:marTop w:val="180"/>
          <w:marBottom w:val="240"/>
          <w:divBdr>
            <w:top w:val="none" w:sz="0" w:space="0" w:color="auto"/>
            <w:left w:val="none" w:sz="0" w:space="0" w:color="auto"/>
            <w:bottom w:val="none" w:sz="0" w:space="0" w:color="auto"/>
            <w:right w:val="none" w:sz="0" w:space="0" w:color="auto"/>
          </w:divBdr>
        </w:div>
      </w:divsChild>
    </w:div>
    <w:div w:id="564532823">
      <w:bodyDiv w:val="1"/>
      <w:marLeft w:val="0"/>
      <w:marRight w:val="0"/>
      <w:marTop w:val="0"/>
      <w:marBottom w:val="0"/>
      <w:divBdr>
        <w:top w:val="none" w:sz="0" w:space="0" w:color="auto"/>
        <w:left w:val="none" w:sz="0" w:space="0" w:color="auto"/>
        <w:bottom w:val="none" w:sz="0" w:space="0" w:color="auto"/>
        <w:right w:val="none" w:sz="0" w:space="0" w:color="auto"/>
      </w:divBdr>
    </w:div>
    <w:div w:id="579172974">
      <w:bodyDiv w:val="1"/>
      <w:marLeft w:val="0"/>
      <w:marRight w:val="0"/>
      <w:marTop w:val="0"/>
      <w:marBottom w:val="0"/>
      <w:divBdr>
        <w:top w:val="none" w:sz="0" w:space="0" w:color="auto"/>
        <w:left w:val="none" w:sz="0" w:space="0" w:color="auto"/>
        <w:bottom w:val="none" w:sz="0" w:space="0" w:color="auto"/>
        <w:right w:val="none" w:sz="0" w:space="0" w:color="auto"/>
      </w:divBdr>
    </w:div>
    <w:div w:id="588468305">
      <w:bodyDiv w:val="1"/>
      <w:marLeft w:val="0"/>
      <w:marRight w:val="0"/>
      <w:marTop w:val="0"/>
      <w:marBottom w:val="0"/>
      <w:divBdr>
        <w:top w:val="none" w:sz="0" w:space="0" w:color="auto"/>
        <w:left w:val="none" w:sz="0" w:space="0" w:color="auto"/>
        <w:bottom w:val="none" w:sz="0" w:space="0" w:color="auto"/>
        <w:right w:val="none" w:sz="0" w:space="0" w:color="auto"/>
      </w:divBdr>
    </w:div>
    <w:div w:id="594753359">
      <w:bodyDiv w:val="1"/>
      <w:marLeft w:val="0"/>
      <w:marRight w:val="0"/>
      <w:marTop w:val="0"/>
      <w:marBottom w:val="0"/>
      <w:divBdr>
        <w:top w:val="none" w:sz="0" w:space="0" w:color="auto"/>
        <w:left w:val="none" w:sz="0" w:space="0" w:color="auto"/>
        <w:bottom w:val="none" w:sz="0" w:space="0" w:color="auto"/>
        <w:right w:val="none" w:sz="0" w:space="0" w:color="auto"/>
      </w:divBdr>
    </w:div>
    <w:div w:id="598097931">
      <w:bodyDiv w:val="1"/>
      <w:marLeft w:val="0"/>
      <w:marRight w:val="0"/>
      <w:marTop w:val="0"/>
      <w:marBottom w:val="0"/>
      <w:divBdr>
        <w:top w:val="none" w:sz="0" w:space="0" w:color="auto"/>
        <w:left w:val="none" w:sz="0" w:space="0" w:color="auto"/>
        <w:bottom w:val="none" w:sz="0" w:space="0" w:color="auto"/>
        <w:right w:val="none" w:sz="0" w:space="0" w:color="auto"/>
      </w:divBdr>
    </w:div>
    <w:div w:id="599337791">
      <w:bodyDiv w:val="1"/>
      <w:marLeft w:val="0"/>
      <w:marRight w:val="0"/>
      <w:marTop w:val="0"/>
      <w:marBottom w:val="0"/>
      <w:divBdr>
        <w:top w:val="none" w:sz="0" w:space="0" w:color="auto"/>
        <w:left w:val="none" w:sz="0" w:space="0" w:color="auto"/>
        <w:bottom w:val="none" w:sz="0" w:space="0" w:color="auto"/>
        <w:right w:val="none" w:sz="0" w:space="0" w:color="auto"/>
      </w:divBdr>
    </w:div>
    <w:div w:id="604001745">
      <w:bodyDiv w:val="1"/>
      <w:marLeft w:val="0"/>
      <w:marRight w:val="0"/>
      <w:marTop w:val="0"/>
      <w:marBottom w:val="0"/>
      <w:divBdr>
        <w:top w:val="none" w:sz="0" w:space="0" w:color="auto"/>
        <w:left w:val="none" w:sz="0" w:space="0" w:color="auto"/>
        <w:bottom w:val="none" w:sz="0" w:space="0" w:color="auto"/>
        <w:right w:val="none" w:sz="0" w:space="0" w:color="auto"/>
      </w:divBdr>
      <w:divsChild>
        <w:div w:id="886723930">
          <w:marLeft w:val="0"/>
          <w:marRight w:val="0"/>
          <w:marTop w:val="0"/>
          <w:marBottom w:val="0"/>
          <w:divBdr>
            <w:top w:val="none" w:sz="0" w:space="0" w:color="auto"/>
            <w:left w:val="none" w:sz="0" w:space="0" w:color="auto"/>
            <w:bottom w:val="none" w:sz="0" w:space="0" w:color="auto"/>
            <w:right w:val="none" w:sz="0" w:space="0" w:color="auto"/>
          </w:divBdr>
        </w:div>
        <w:div w:id="218060705">
          <w:marLeft w:val="0"/>
          <w:marRight w:val="0"/>
          <w:marTop w:val="0"/>
          <w:marBottom w:val="0"/>
          <w:divBdr>
            <w:top w:val="none" w:sz="0" w:space="0" w:color="auto"/>
            <w:left w:val="none" w:sz="0" w:space="0" w:color="auto"/>
            <w:bottom w:val="none" w:sz="0" w:space="0" w:color="auto"/>
            <w:right w:val="none" w:sz="0" w:space="0" w:color="auto"/>
          </w:divBdr>
        </w:div>
        <w:div w:id="1800102931">
          <w:marLeft w:val="0"/>
          <w:marRight w:val="0"/>
          <w:marTop w:val="0"/>
          <w:marBottom w:val="0"/>
          <w:divBdr>
            <w:top w:val="none" w:sz="0" w:space="0" w:color="auto"/>
            <w:left w:val="none" w:sz="0" w:space="0" w:color="auto"/>
            <w:bottom w:val="none" w:sz="0" w:space="0" w:color="auto"/>
            <w:right w:val="none" w:sz="0" w:space="0" w:color="auto"/>
          </w:divBdr>
        </w:div>
        <w:div w:id="1535458005">
          <w:marLeft w:val="0"/>
          <w:marRight w:val="0"/>
          <w:marTop w:val="0"/>
          <w:marBottom w:val="0"/>
          <w:divBdr>
            <w:top w:val="none" w:sz="0" w:space="0" w:color="auto"/>
            <w:left w:val="none" w:sz="0" w:space="0" w:color="auto"/>
            <w:bottom w:val="none" w:sz="0" w:space="0" w:color="auto"/>
            <w:right w:val="none" w:sz="0" w:space="0" w:color="auto"/>
          </w:divBdr>
        </w:div>
      </w:divsChild>
    </w:div>
    <w:div w:id="605698416">
      <w:bodyDiv w:val="1"/>
      <w:marLeft w:val="0"/>
      <w:marRight w:val="0"/>
      <w:marTop w:val="0"/>
      <w:marBottom w:val="0"/>
      <w:divBdr>
        <w:top w:val="none" w:sz="0" w:space="0" w:color="auto"/>
        <w:left w:val="none" w:sz="0" w:space="0" w:color="auto"/>
        <w:bottom w:val="none" w:sz="0" w:space="0" w:color="auto"/>
        <w:right w:val="none" w:sz="0" w:space="0" w:color="auto"/>
      </w:divBdr>
    </w:div>
    <w:div w:id="619068406">
      <w:bodyDiv w:val="1"/>
      <w:marLeft w:val="0"/>
      <w:marRight w:val="0"/>
      <w:marTop w:val="0"/>
      <w:marBottom w:val="0"/>
      <w:divBdr>
        <w:top w:val="none" w:sz="0" w:space="0" w:color="auto"/>
        <w:left w:val="none" w:sz="0" w:space="0" w:color="auto"/>
        <w:bottom w:val="none" w:sz="0" w:space="0" w:color="auto"/>
        <w:right w:val="none" w:sz="0" w:space="0" w:color="auto"/>
      </w:divBdr>
    </w:div>
    <w:div w:id="620380305">
      <w:bodyDiv w:val="1"/>
      <w:marLeft w:val="0"/>
      <w:marRight w:val="0"/>
      <w:marTop w:val="0"/>
      <w:marBottom w:val="0"/>
      <w:divBdr>
        <w:top w:val="none" w:sz="0" w:space="0" w:color="auto"/>
        <w:left w:val="none" w:sz="0" w:space="0" w:color="auto"/>
        <w:bottom w:val="none" w:sz="0" w:space="0" w:color="auto"/>
        <w:right w:val="none" w:sz="0" w:space="0" w:color="auto"/>
      </w:divBdr>
      <w:divsChild>
        <w:div w:id="1833520828">
          <w:marLeft w:val="0"/>
          <w:marRight w:val="0"/>
          <w:marTop w:val="180"/>
          <w:marBottom w:val="240"/>
          <w:divBdr>
            <w:top w:val="none" w:sz="0" w:space="0" w:color="auto"/>
            <w:left w:val="none" w:sz="0" w:space="0" w:color="auto"/>
            <w:bottom w:val="none" w:sz="0" w:space="0" w:color="auto"/>
            <w:right w:val="none" w:sz="0" w:space="0" w:color="auto"/>
          </w:divBdr>
        </w:div>
        <w:div w:id="624237057">
          <w:marLeft w:val="0"/>
          <w:marRight w:val="0"/>
          <w:marTop w:val="60"/>
          <w:marBottom w:val="180"/>
          <w:divBdr>
            <w:top w:val="none" w:sz="0" w:space="0" w:color="auto"/>
            <w:left w:val="none" w:sz="0" w:space="0" w:color="auto"/>
            <w:bottom w:val="none" w:sz="0" w:space="0" w:color="auto"/>
            <w:right w:val="none" w:sz="0" w:space="0" w:color="auto"/>
          </w:divBdr>
        </w:div>
        <w:div w:id="357632226">
          <w:marLeft w:val="0"/>
          <w:marRight w:val="0"/>
          <w:marTop w:val="180"/>
          <w:marBottom w:val="240"/>
          <w:divBdr>
            <w:top w:val="none" w:sz="0" w:space="0" w:color="auto"/>
            <w:left w:val="none" w:sz="0" w:space="0" w:color="auto"/>
            <w:bottom w:val="none" w:sz="0" w:space="0" w:color="auto"/>
            <w:right w:val="none" w:sz="0" w:space="0" w:color="auto"/>
          </w:divBdr>
        </w:div>
      </w:divsChild>
    </w:div>
    <w:div w:id="625817698">
      <w:bodyDiv w:val="1"/>
      <w:marLeft w:val="0"/>
      <w:marRight w:val="0"/>
      <w:marTop w:val="0"/>
      <w:marBottom w:val="0"/>
      <w:divBdr>
        <w:top w:val="none" w:sz="0" w:space="0" w:color="auto"/>
        <w:left w:val="none" w:sz="0" w:space="0" w:color="auto"/>
        <w:bottom w:val="none" w:sz="0" w:space="0" w:color="auto"/>
        <w:right w:val="none" w:sz="0" w:space="0" w:color="auto"/>
      </w:divBdr>
    </w:div>
    <w:div w:id="635063407">
      <w:bodyDiv w:val="1"/>
      <w:marLeft w:val="0"/>
      <w:marRight w:val="0"/>
      <w:marTop w:val="0"/>
      <w:marBottom w:val="0"/>
      <w:divBdr>
        <w:top w:val="none" w:sz="0" w:space="0" w:color="auto"/>
        <w:left w:val="none" w:sz="0" w:space="0" w:color="auto"/>
        <w:bottom w:val="none" w:sz="0" w:space="0" w:color="auto"/>
        <w:right w:val="none" w:sz="0" w:space="0" w:color="auto"/>
      </w:divBdr>
      <w:divsChild>
        <w:div w:id="771823555">
          <w:marLeft w:val="0"/>
          <w:marRight w:val="0"/>
          <w:marTop w:val="180"/>
          <w:marBottom w:val="240"/>
          <w:divBdr>
            <w:top w:val="none" w:sz="0" w:space="0" w:color="auto"/>
            <w:left w:val="none" w:sz="0" w:space="0" w:color="auto"/>
            <w:bottom w:val="none" w:sz="0" w:space="0" w:color="auto"/>
            <w:right w:val="none" w:sz="0" w:space="0" w:color="auto"/>
          </w:divBdr>
        </w:div>
      </w:divsChild>
    </w:div>
    <w:div w:id="635067363">
      <w:bodyDiv w:val="1"/>
      <w:marLeft w:val="0"/>
      <w:marRight w:val="0"/>
      <w:marTop w:val="0"/>
      <w:marBottom w:val="0"/>
      <w:divBdr>
        <w:top w:val="none" w:sz="0" w:space="0" w:color="auto"/>
        <w:left w:val="none" w:sz="0" w:space="0" w:color="auto"/>
        <w:bottom w:val="none" w:sz="0" w:space="0" w:color="auto"/>
        <w:right w:val="none" w:sz="0" w:space="0" w:color="auto"/>
      </w:divBdr>
    </w:div>
    <w:div w:id="644815212">
      <w:bodyDiv w:val="1"/>
      <w:marLeft w:val="0"/>
      <w:marRight w:val="0"/>
      <w:marTop w:val="0"/>
      <w:marBottom w:val="0"/>
      <w:divBdr>
        <w:top w:val="none" w:sz="0" w:space="0" w:color="auto"/>
        <w:left w:val="none" w:sz="0" w:space="0" w:color="auto"/>
        <w:bottom w:val="none" w:sz="0" w:space="0" w:color="auto"/>
        <w:right w:val="none" w:sz="0" w:space="0" w:color="auto"/>
      </w:divBdr>
    </w:div>
    <w:div w:id="675304396">
      <w:bodyDiv w:val="1"/>
      <w:marLeft w:val="0"/>
      <w:marRight w:val="0"/>
      <w:marTop w:val="0"/>
      <w:marBottom w:val="0"/>
      <w:divBdr>
        <w:top w:val="none" w:sz="0" w:space="0" w:color="auto"/>
        <w:left w:val="none" w:sz="0" w:space="0" w:color="auto"/>
        <w:bottom w:val="none" w:sz="0" w:space="0" w:color="auto"/>
        <w:right w:val="none" w:sz="0" w:space="0" w:color="auto"/>
      </w:divBdr>
    </w:div>
    <w:div w:id="680939044">
      <w:bodyDiv w:val="1"/>
      <w:marLeft w:val="0"/>
      <w:marRight w:val="0"/>
      <w:marTop w:val="0"/>
      <w:marBottom w:val="0"/>
      <w:divBdr>
        <w:top w:val="none" w:sz="0" w:space="0" w:color="auto"/>
        <w:left w:val="none" w:sz="0" w:space="0" w:color="auto"/>
        <w:bottom w:val="none" w:sz="0" w:space="0" w:color="auto"/>
        <w:right w:val="none" w:sz="0" w:space="0" w:color="auto"/>
      </w:divBdr>
      <w:divsChild>
        <w:div w:id="1208374459">
          <w:marLeft w:val="0"/>
          <w:marRight w:val="0"/>
          <w:marTop w:val="0"/>
          <w:marBottom w:val="0"/>
          <w:divBdr>
            <w:top w:val="none" w:sz="0" w:space="0" w:color="auto"/>
            <w:left w:val="none" w:sz="0" w:space="0" w:color="auto"/>
            <w:bottom w:val="none" w:sz="0" w:space="0" w:color="auto"/>
            <w:right w:val="none" w:sz="0" w:space="0" w:color="auto"/>
          </w:divBdr>
          <w:divsChild>
            <w:div w:id="198127681">
              <w:marLeft w:val="0"/>
              <w:marRight w:val="0"/>
              <w:marTop w:val="0"/>
              <w:marBottom w:val="0"/>
              <w:divBdr>
                <w:top w:val="none" w:sz="0" w:space="0" w:color="auto"/>
                <w:left w:val="none" w:sz="0" w:space="0" w:color="auto"/>
                <w:bottom w:val="none" w:sz="0" w:space="0" w:color="auto"/>
                <w:right w:val="none" w:sz="0" w:space="0" w:color="auto"/>
              </w:divBdr>
              <w:divsChild>
                <w:div w:id="628704478">
                  <w:marLeft w:val="0"/>
                  <w:marRight w:val="0"/>
                  <w:marTop w:val="0"/>
                  <w:marBottom w:val="0"/>
                  <w:divBdr>
                    <w:top w:val="none" w:sz="0" w:space="0" w:color="auto"/>
                    <w:left w:val="none" w:sz="0" w:space="0" w:color="auto"/>
                    <w:bottom w:val="none" w:sz="0" w:space="0" w:color="auto"/>
                    <w:right w:val="none" w:sz="0" w:space="0" w:color="auto"/>
                  </w:divBdr>
                  <w:divsChild>
                    <w:div w:id="1617516744">
                      <w:marLeft w:val="0"/>
                      <w:marRight w:val="0"/>
                      <w:marTop w:val="0"/>
                      <w:marBottom w:val="0"/>
                      <w:divBdr>
                        <w:top w:val="none" w:sz="0" w:space="0" w:color="auto"/>
                        <w:left w:val="none" w:sz="0" w:space="0" w:color="auto"/>
                        <w:bottom w:val="none" w:sz="0" w:space="0" w:color="auto"/>
                        <w:right w:val="none" w:sz="0" w:space="0" w:color="auto"/>
                      </w:divBdr>
                      <w:divsChild>
                        <w:div w:id="1378816130">
                          <w:marLeft w:val="0"/>
                          <w:marRight w:val="0"/>
                          <w:marTop w:val="0"/>
                          <w:marBottom w:val="0"/>
                          <w:divBdr>
                            <w:top w:val="none" w:sz="0" w:space="0" w:color="auto"/>
                            <w:left w:val="none" w:sz="0" w:space="0" w:color="auto"/>
                            <w:bottom w:val="none" w:sz="0" w:space="0" w:color="auto"/>
                            <w:right w:val="none" w:sz="0" w:space="0" w:color="auto"/>
                          </w:divBdr>
                          <w:divsChild>
                            <w:div w:id="16890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639413">
      <w:bodyDiv w:val="1"/>
      <w:marLeft w:val="0"/>
      <w:marRight w:val="0"/>
      <w:marTop w:val="0"/>
      <w:marBottom w:val="0"/>
      <w:divBdr>
        <w:top w:val="none" w:sz="0" w:space="0" w:color="auto"/>
        <w:left w:val="none" w:sz="0" w:space="0" w:color="auto"/>
        <w:bottom w:val="none" w:sz="0" w:space="0" w:color="auto"/>
        <w:right w:val="none" w:sz="0" w:space="0" w:color="auto"/>
      </w:divBdr>
    </w:div>
    <w:div w:id="710616467">
      <w:bodyDiv w:val="1"/>
      <w:marLeft w:val="0"/>
      <w:marRight w:val="0"/>
      <w:marTop w:val="0"/>
      <w:marBottom w:val="0"/>
      <w:divBdr>
        <w:top w:val="none" w:sz="0" w:space="0" w:color="auto"/>
        <w:left w:val="none" w:sz="0" w:space="0" w:color="auto"/>
        <w:bottom w:val="none" w:sz="0" w:space="0" w:color="auto"/>
        <w:right w:val="none" w:sz="0" w:space="0" w:color="auto"/>
      </w:divBdr>
    </w:div>
    <w:div w:id="711156486">
      <w:bodyDiv w:val="1"/>
      <w:marLeft w:val="0"/>
      <w:marRight w:val="0"/>
      <w:marTop w:val="0"/>
      <w:marBottom w:val="0"/>
      <w:divBdr>
        <w:top w:val="none" w:sz="0" w:space="0" w:color="auto"/>
        <w:left w:val="none" w:sz="0" w:space="0" w:color="auto"/>
        <w:bottom w:val="none" w:sz="0" w:space="0" w:color="auto"/>
        <w:right w:val="none" w:sz="0" w:space="0" w:color="auto"/>
      </w:divBdr>
      <w:divsChild>
        <w:div w:id="207844393">
          <w:marLeft w:val="0"/>
          <w:marRight w:val="0"/>
          <w:marTop w:val="180"/>
          <w:marBottom w:val="240"/>
          <w:divBdr>
            <w:top w:val="none" w:sz="0" w:space="0" w:color="auto"/>
            <w:left w:val="none" w:sz="0" w:space="0" w:color="auto"/>
            <w:bottom w:val="none" w:sz="0" w:space="0" w:color="auto"/>
            <w:right w:val="none" w:sz="0" w:space="0" w:color="auto"/>
          </w:divBdr>
        </w:div>
        <w:div w:id="1894199090">
          <w:marLeft w:val="0"/>
          <w:marRight w:val="0"/>
          <w:marTop w:val="180"/>
          <w:marBottom w:val="240"/>
          <w:divBdr>
            <w:top w:val="none" w:sz="0" w:space="0" w:color="auto"/>
            <w:left w:val="none" w:sz="0" w:space="0" w:color="auto"/>
            <w:bottom w:val="none" w:sz="0" w:space="0" w:color="auto"/>
            <w:right w:val="none" w:sz="0" w:space="0" w:color="auto"/>
          </w:divBdr>
        </w:div>
      </w:divsChild>
    </w:div>
    <w:div w:id="712390868">
      <w:bodyDiv w:val="1"/>
      <w:marLeft w:val="0"/>
      <w:marRight w:val="0"/>
      <w:marTop w:val="0"/>
      <w:marBottom w:val="0"/>
      <w:divBdr>
        <w:top w:val="none" w:sz="0" w:space="0" w:color="auto"/>
        <w:left w:val="none" w:sz="0" w:space="0" w:color="auto"/>
        <w:bottom w:val="none" w:sz="0" w:space="0" w:color="auto"/>
        <w:right w:val="none" w:sz="0" w:space="0" w:color="auto"/>
      </w:divBdr>
    </w:div>
    <w:div w:id="742409749">
      <w:bodyDiv w:val="1"/>
      <w:marLeft w:val="0"/>
      <w:marRight w:val="0"/>
      <w:marTop w:val="0"/>
      <w:marBottom w:val="0"/>
      <w:divBdr>
        <w:top w:val="none" w:sz="0" w:space="0" w:color="auto"/>
        <w:left w:val="none" w:sz="0" w:space="0" w:color="auto"/>
        <w:bottom w:val="none" w:sz="0" w:space="0" w:color="auto"/>
        <w:right w:val="none" w:sz="0" w:space="0" w:color="auto"/>
      </w:divBdr>
    </w:div>
    <w:div w:id="745345403">
      <w:bodyDiv w:val="1"/>
      <w:marLeft w:val="0"/>
      <w:marRight w:val="0"/>
      <w:marTop w:val="0"/>
      <w:marBottom w:val="0"/>
      <w:divBdr>
        <w:top w:val="none" w:sz="0" w:space="0" w:color="auto"/>
        <w:left w:val="none" w:sz="0" w:space="0" w:color="auto"/>
        <w:bottom w:val="none" w:sz="0" w:space="0" w:color="auto"/>
        <w:right w:val="none" w:sz="0" w:space="0" w:color="auto"/>
      </w:divBdr>
    </w:div>
    <w:div w:id="747313216">
      <w:bodyDiv w:val="1"/>
      <w:marLeft w:val="0"/>
      <w:marRight w:val="0"/>
      <w:marTop w:val="0"/>
      <w:marBottom w:val="0"/>
      <w:divBdr>
        <w:top w:val="none" w:sz="0" w:space="0" w:color="auto"/>
        <w:left w:val="none" w:sz="0" w:space="0" w:color="auto"/>
        <w:bottom w:val="none" w:sz="0" w:space="0" w:color="auto"/>
        <w:right w:val="none" w:sz="0" w:space="0" w:color="auto"/>
      </w:divBdr>
    </w:div>
    <w:div w:id="751006044">
      <w:bodyDiv w:val="1"/>
      <w:marLeft w:val="0"/>
      <w:marRight w:val="0"/>
      <w:marTop w:val="0"/>
      <w:marBottom w:val="0"/>
      <w:divBdr>
        <w:top w:val="none" w:sz="0" w:space="0" w:color="auto"/>
        <w:left w:val="none" w:sz="0" w:space="0" w:color="auto"/>
        <w:bottom w:val="none" w:sz="0" w:space="0" w:color="auto"/>
        <w:right w:val="none" w:sz="0" w:space="0" w:color="auto"/>
      </w:divBdr>
    </w:div>
    <w:div w:id="763840749">
      <w:bodyDiv w:val="1"/>
      <w:marLeft w:val="0"/>
      <w:marRight w:val="0"/>
      <w:marTop w:val="0"/>
      <w:marBottom w:val="0"/>
      <w:divBdr>
        <w:top w:val="none" w:sz="0" w:space="0" w:color="auto"/>
        <w:left w:val="none" w:sz="0" w:space="0" w:color="auto"/>
        <w:bottom w:val="none" w:sz="0" w:space="0" w:color="auto"/>
        <w:right w:val="none" w:sz="0" w:space="0" w:color="auto"/>
      </w:divBdr>
    </w:div>
    <w:div w:id="766772845">
      <w:bodyDiv w:val="1"/>
      <w:marLeft w:val="0"/>
      <w:marRight w:val="0"/>
      <w:marTop w:val="0"/>
      <w:marBottom w:val="0"/>
      <w:divBdr>
        <w:top w:val="none" w:sz="0" w:space="0" w:color="auto"/>
        <w:left w:val="none" w:sz="0" w:space="0" w:color="auto"/>
        <w:bottom w:val="none" w:sz="0" w:space="0" w:color="auto"/>
        <w:right w:val="none" w:sz="0" w:space="0" w:color="auto"/>
      </w:divBdr>
    </w:div>
    <w:div w:id="766777054">
      <w:bodyDiv w:val="1"/>
      <w:marLeft w:val="0"/>
      <w:marRight w:val="0"/>
      <w:marTop w:val="0"/>
      <w:marBottom w:val="0"/>
      <w:divBdr>
        <w:top w:val="none" w:sz="0" w:space="0" w:color="auto"/>
        <w:left w:val="none" w:sz="0" w:space="0" w:color="auto"/>
        <w:bottom w:val="none" w:sz="0" w:space="0" w:color="auto"/>
        <w:right w:val="none" w:sz="0" w:space="0" w:color="auto"/>
      </w:divBdr>
    </w:div>
    <w:div w:id="768282188">
      <w:bodyDiv w:val="1"/>
      <w:marLeft w:val="0"/>
      <w:marRight w:val="0"/>
      <w:marTop w:val="0"/>
      <w:marBottom w:val="0"/>
      <w:divBdr>
        <w:top w:val="none" w:sz="0" w:space="0" w:color="auto"/>
        <w:left w:val="none" w:sz="0" w:space="0" w:color="auto"/>
        <w:bottom w:val="none" w:sz="0" w:space="0" w:color="auto"/>
        <w:right w:val="none" w:sz="0" w:space="0" w:color="auto"/>
      </w:divBdr>
    </w:div>
    <w:div w:id="777601321">
      <w:bodyDiv w:val="1"/>
      <w:marLeft w:val="0"/>
      <w:marRight w:val="0"/>
      <w:marTop w:val="0"/>
      <w:marBottom w:val="0"/>
      <w:divBdr>
        <w:top w:val="none" w:sz="0" w:space="0" w:color="auto"/>
        <w:left w:val="none" w:sz="0" w:space="0" w:color="auto"/>
        <w:bottom w:val="none" w:sz="0" w:space="0" w:color="auto"/>
        <w:right w:val="none" w:sz="0" w:space="0" w:color="auto"/>
      </w:divBdr>
      <w:divsChild>
        <w:div w:id="16856249">
          <w:marLeft w:val="0"/>
          <w:marRight w:val="0"/>
          <w:marTop w:val="180"/>
          <w:marBottom w:val="240"/>
          <w:divBdr>
            <w:top w:val="none" w:sz="0" w:space="0" w:color="auto"/>
            <w:left w:val="none" w:sz="0" w:space="0" w:color="auto"/>
            <w:bottom w:val="none" w:sz="0" w:space="0" w:color="auto"/>
            <w:right w:val="none" w:sz="0" w:space="0" w:color="auto"/>
          </w:divBdr>
        </w:div>
        <w:div w:id="976765177">
          <w:marLeft w:val="0"/>
          <w:marRight w:val="0"/>
          <w:marTop w:val="180"/>
          <w:marBottom w:val="240"/>
          <w:divBdr>
            <w:top w:val="none" w:sz="0" w:space="0" w:color="auto"/>
            <w:left w:val="none" w:sz="0" w:space="0" w:color="auto"/>
            <w:bottom w:val="none" w:sz="0" w:space="0" w:color="auto"/>
            <w:right w:val="none" w:sz="0" w:space="0" w:color="auto"/>
          </w:divBdr>
        </w:div>
        <w:div w:id="773402427">
          <w:marLeft w:val="0"/>
          <w:marRight w:val="0"/>
          <w:marTop w:val="180"/>
          <w:marBottom w:val="240"/>
          <w:divBdr>
            <w:top w:val="none" w:sz="0" w:space="0" w:color="auto"/>
            <w:left w:val="none" w:sz="0" w:space="0" w:color="auto"/>
            <w:bottom w:val="none" w:sz="0" w:space="0" w:color="auto"/>
            <w:right w:val="none" w:sz="0" w:space="0" w:color="auto"/>
          </w:divBdr>
        </w:div>
        <w:div w:id="255334850">
          <w:marLeft w:val="0"/>
          <w:marRight w:val="0"/>
          <w:marTop w:val="180"/>
          <w:marBottom w:val="240"/>
          <w:divBdr>
            <w:top w:val="none" w:sz="0" w:space="0" w:color="auto"/>
            <w:left w:val="none" w:sz="0" w:space="0" w:color="auto"/>
            <w:bottom w:val="none" w:sz="0" w:space="0" w:color="auto"/>
            <w:right w:val="none" w:sz="0" w:space="0" w:color="auto"/>
          </w:divBdr>
        </w:div>
      </w:divsChild>
    </w:div>
    <w:div w:id="783621603">
      <w:bodyDiv w:val="1"/>
      <w:marLeft w:val="0"/>
      <w:marRight w:val="0"/>
      <w:marTop w:val="0"/>
      <w:marBottom w:val="0"/>
      <w:divBdr>
        <w:top w:val="none" w:sz="0" w:space="0" w:color="auto"/>
        <w:left w:val="none" w:sz="0" w:space="0" w:color="auto"/>
        <w:bottom w:val="none" w:sz="0" w:space="0" w:color="auto"/>
        <w:right w:val="none" w:sz="0" w:space="0" w:color="auto"/>
      </w:divBdr>
    </w:div>
    <w:div w:id="786699602">
      <w:bodyDiv w:val="1"/>
      <w:marLeft w:val="0"/>
      <w:marRight w:val="0"/>
      <w:marTop w:val="0"/>
      <w:marBottom w:val="0"/>
      <w:divBdr>
        <w:top w:val="none" w:sz="0" w:space="0" w:color="auto"/>
        <w:left w:val="none" w:sz="0" w:space="0" w:color="auto"/>
        <w:bottom w:val="none" w:sz="0" w:space="0" w:color="auto"/>
        <w:right w:val="none" w:sz="0" w:space="0" w:color="auto"/>
      </w:divBdr>
    </w:div>
    <w:div w:id="787704420">
      <w:bodyDiv w:val="1"/>
      <w:marLeft w:val="0"/>
      <w:marRight w:val="0"/>
      <w:marTop w:val="0"/>
      <w:marBottom w:val="0"/>
      <w:divBdr>
        <w:top w:val="none" w:sz="0" w:space="0" w:color="auto"/>
        <w:left w:val="none" w:sz="0" w:space="0" w:color="auto"/>
        <w:bottom w:val="none" w:sz="0" w:space="0" w:color="auto"/>
        <w:right w:val="none" w:sz="0" w:space="0" w:color="auto"/>
      </w:divBdr>
    </w:div>
    <w:div w:id="791872617">
      <w:bodyDiv w:val="1"/>
      <w:marLeft w:val="0"/>
      <w:marRight w:val="0"/>
      <w:marTop w:val="0"/>
      <w:marBottom w:val="0"/>
      <w:divBdr>
        <w:top w:val="none" w:sz="0" w:space="0" w:color="auto"/>
        <w:left w:val="none" w:sz="0" w:space="0" w:color="auto"/>
        <w:bottom w:val="none" w:sz="0" w:space="0" w:color="auto"/>
        <w:right w:val="none" w:sz="0" w:space="0" w:color="auto"/>
      </w:divBdr>
      <w:divsChild>
        <w:div w:id="747461039">
          <w:marLeft w:val="0"/>
          <w:marRight w:val="0"/>
          <w:marTop w:val="180"/>
          <w:marBottom w:val="240"/>
          <w:divBdr>
            <w:top w:val="none" w:sz="0" w:space="0" w:color="auto"/>
            <w:left w:val="none" w:sz="0" w:space="0" w:color="auto"/>
            <w:bottom w:val="none" w:sz="0" w:space="0" w:color="auto"/>
            <w:right w:val="none" w:sz="0" w:space="0" w:color="auto"/>
          </w:divBdr>
        </w:div>
      </w:divsChild>
    </w:div>
    <w:div w:id="798497832">
      <w:bodyDiv w:val="1"/>
      <w:marLeft w:val="0"/>
      <w:marRight w:val="0"/>
      <w:marTop w:val="0"/>
      <w:marBottom w:val="0"/>
      <w:divBdr>
        <w:top w:val="none" w:sz="0" w:space="0" w:color="auto"/>
        <w:left w:val="none" w:sz="0" w:space="0" w:color="auto"/>
        <w:bottom w:val="none" w:sz="0" w:space="0" w:color="auto"/>
        <w:right w:val="none" w:sz="0" w:space="0" w:color="auto"/>
      </w:divBdr>
    </w:div>
    <w:div w:id="801777041">
      <w:bodyDiv w:val="1"/>
      <w:marLeft w:val="0"/>
      <w:marRight w:val="0"/>
      <w:marTop w:val="0"/>
      <w:marBottom w:val="0"/>
      <w:divBdr>
        <w:top w:val="none" w:sz="0" w:space="0" w:color="auto"/>
        <w:left w:val="none" w:sz="0" w:space="0" w:color="auto"/>
        <w:bottom w:val="none" w:sz="0" w:space="0" w:color="auto"/>
        <w:right w:val="none" w:sz="0" w:space="0" w:color="auto"/>
      </w:divBdr>
    </w:div>
    <w:div w:id="804395006">
      <w:bodyDiv w:val="1"/>
      <w:marLeft w:val="0"/>
      <w:marRight w:val="0"/>
      <w:marTop w:val="0"/>
      <w:marBottom w:val="0"/>
      <w:divBdr>
        <w:top w:val="none" w:sz="0" w:space="0" w:color="auto"/>
        <w:left w:val="none" w:sz="0" w:space="0" w:color="auto"/>
        <w:bottom w:val="none" w:sz="0" w:space="0" w:color="auto"/>
        <w:right w:val="none" w:sz="0" w:space="0" w:color="auto"/>
      </w:divBdr>
    </w:div>
    <w:div w:id="805976712">
      <w:bodyDiv w:val="1"/>
      <w:marLeft w:val="0"/>
      <w:marRight w:val="0"/>
      <w:marTop w:val="0"/>
      <w:marBottom w:val="0"/>
      <w:divBdr>
        <w:top w:val="none" w:sz="0" w:space="0" w:color="auto"/>
        <w:left w:val="none" w:sz="0" w:space="0" w:color="auto"/>
        <w:bottom w:val="none" w:sz="0" w:space="0" w:color="auto"/>
        <w:right w:val="none" w:sz="0" w:space="0" w:color="auto"/>
      </w:divBdr>
      <w:divsChild>
        <w:div w:id="1426923606">
          <w:marLeft w:val="0"/>
          <w:marRight w:val="0"/>
          <w:marTop w:val="180"/>
          <w:marBottom w:val="240"/>
          <w:divBdr>
            <w:top w:val="none" w:sz="0" w:space="0" w:color="auto"/>
            <w:left w:val="none" w:sz="0" w:space="0" w:color="auto"/>
            <w:bottom w:val="none" w:sz="0" w:space="0" w:color="auto"/>
            <w:right w:val="none" w:sz="0" w:space="0" w:color="auto"/>
          </w:divBdr>
        </w:div>
      </w:divsChild>
    </w:div>
    <w:div w:id="807749179">
      <w:bodyDiv w:val="1"/>
      <w:marLeft w:val="0"/>
      <w:marRight w:val="0"/>
      <w:marTop w:val="0"/>
      <w:marBottom w:val="0"/>
      <w:divBdr>
        <w:top w:val="none" w:sz="0" w:space="0" w:color="auto"/>
        <w:left w:val="none" w:sz="0" w:space="0" w:color="auto"/>
        <w:bottom w:val="none" w:sz="0" w:space="0" w:color="auto"/>
        <w:right w:val="none" w:sz="0" w:space="0" w:color="auto"/>
      </w:divBdr>
      <w:divsChild>
        <w:div w:id="2109813552">
          <w:marLeft w:val="0"/>
          <w:marRight w:val="0"/>
          <w:marTop w:val="180"/>
          <w:marBottom w:val="240"/>
          <w:divBdr>
            <w:top w:val="none" w:sz="0" w:space="0" w:color="auto"/>
            <w:left w:val="none" w:sz="0" w:space="0" w:color="auto"/>
            <w:bottom w:val="none" w:sz="0" w:space="0" w:color="auto"/>
            <w:right w:val="none" w:sz="0" w:space="0" w:color="auto"/>
          </w:divBdr>
        </w:div>
        <w:div w:id="1037974484">
          <w:marLeft w:val="0"/>
          <w:marRight w:val="0"/>
          <w:marTop w:val="180"/>
          <w:marBottom w:val="240"/>
          <w:divBdr>
            <w:top w:val="none" w:sz="0" w:space="0" w:color="auto"/>
            <w:left w:val="none" w:sz="0" w:space="0" w:color="auto"/>
            <w:bottom w:val="none" w:sz="0" w:space="0" w:color="auto"/>
            <w:right w:val="none" w:sz="0" w:space="0" w:color="auto"/>
          </w:divBdr>
        </w:div>
        <w:div w:id="1453011919">
          <w:marLeft w:val="0"/>
          <w:marRight w:val="0"/>
          <w:marTop w:val="180"/>
          <w:marBottom w:val="240"/>
          <w:divBdr>
            <w:top w:val="none" w:sz="0" w:space="0" w:color="auto"/>
            <w:left w:val="none" w:sz="0" w:space="0" w:color="auto"/>
            <w:bottom w:val="none" w:sz="0" w:space="0" w:color="auto"/>
            <w:right w:val="none" w:sz="0" w:space="0" w:color="auto"/>
          </w:divBdr>
        </w:div>
      </w:divsChild>
    </w:div>
    <w:div w:id="808015803">
      <w:bodyDiv w:val="1"/>
      <w:marLeft w:val="0"/>
      <w:marRight w:val="0"/>
      <w:marTop w:val="0"/>
      <w:marBottom w:val="0"/>
      <w:divBdr>
        <w:top w:val="none" w:sz="0" w:space="0" w:color="auto"/>
        <w:left w:val="none" w:sz="0" w:space="0" w:color="auto"/>
        <w:bottom w:val="none" w:sz="0" w:space="0" w:color="auto"/>
        <w:right w:val="none" w:sz="0" w:space="0" w:color="auto"/>
      </w:divBdr>
    </w:div>
    <w:div w:id="810443516">
      <w:bodyDiv w:val="1"/>
      <w:marLeft w:val="0"/>
      <w:marRight w:val="0"/>
      <w:marTop w:val="0"/>
      <w:marBottom w:val="0"/>
      <w:divBdr>
        <w:top w:val="none" w:sz="0" w:space="0" w:color="auto"/>
        <w:left w:val="none" w:sz="0" w:space="0" w:color="auto"/>
        <w:bottom w:val="none" w:sz="0" w:space="0" w:color="auto"/>
        <w:right w:val="none" w:sz="0" w:space="0" w:color="auto"/>
      </w:divBdr>
      <w:divsChild>
        <w:div w:id="2046827537">
          <w:marLeft w:val="0"/>
          <w:marRight w:val="0"/>
          <w:marTop w:val="0"/>
          <w:marBottom w:val="0"/>
          <w:divBdr>
            <w:top w:val="none" w:sz="0" w:space="0" w:color="auto"/>
            <w:left w:val="none" w:sz="0" w:space="0" w:color="auto"/>
            <w:bottom w:val="none" w:sz="0" w:space="0" w:color="auto"/>
            <w:right w:val="none" w:sz="0" w:space="0" w:color="auto"/>
          </w:divBdr>
        </w:div>
        <w:div w:id="1086728221">
          <w:marLeft w:val="0"/>
          <w:marRight w:val="0"/>
          <w:marTop w:val="0"/>
          <w:marBottom w:val="0"/>
          <w:divBdr>
            <w:top w:val="none" w:sz="0" w:space="0" w:color="auto"/>
            <w:left w:val="none" w:sz="0" w:space="0" w:color="auto"/>
            <w:bottom w:val="none" w:sz="0" w:space="0" w:color="auto"/>
            <w:right w:val="none" w:sz="0" w:space="0" w:color="auto"/>
          </w:divBdr>
        </w:div>
        <w:div w:id="1895778195">
          <w:marLeft w:val="0"/>
          <w:marRight w:val="0"/>
          <w:marTop w:val="0"/>
          <w:marBottom w:val="0"/>
          <w:divBdr>
            <w:top w:val="none" w:sz="0" w:space="0" w:color="auto"/>
            <w:left w:val="none" w:sz="0" w:space="0" w:color="auto"/>
            <w:bottom w:val="none" w:sz="0" w:space="0" w:color="auto"/>
            <w:right w:val="none" w:sz="0" w:space="0" w:color="auto"/>
          </w:divBdr>
        </w:div>
        <w:div w:id="2088456295">
          <w:marLeft w:val="0"/>
          <w:marRight w:val="0"/>
          <w:marTop w:val="0"/>
          <w:marBottom w:val="0"/>
          <w:divBdr>
            <w:top w:val="none" w:sz="0" w:space="0" w:color="auto"/>
            <w:left w:val="none" w:sz="0" w:space="0" w:color="auto"/>
            <w:bottom w:val="none" w:sz="0" w:space="0" w:color="auto"/>
            <w:right w:val="none" w:sz="0" w:space="0" w:color="auto"/>
          </w:divBdr>
        </w:div>
      </w:divsChild>
    </w:div>
    <w:div w:id="814224137">
      <w:bodyDiv w:val="1"/>
      <w:marLeft w:val="0"/>
      <w:marRight w:val="0"/>
      <w:marTop w:val="0"/>
      <w:marBottom w:val="0"/>
      <w:divBdr>
        <w:top w:val="none" w:sz="0" w:space="0" w:color="auto"/>
        <w:left w:val="none" w:sz="0" w:space="0" w:color="auto"/>
        <w:bottom w:val="none" w:sz="0" w:space="0" w:color="auto"/>
        <w:right w:val="none" w:sz="0" w:space="0" w:color="auto"/>
      </w:divBdr>
    </w:div>
    <w:div w:id="820384559">
      <w:bodyDiv w:val="1"/>
      <w:marLeft w:val="0"/>
      <w:marRight w:val="0"/>
      <w:marTop w:val="0"/>
      <w:marBottom w:val="0"/>
      <w:divBdr>
        <w:top w:val="none" w:sz="0" w:space="0" w:color="auto"/>
        <w:left w:val="none" w:sz="0" w:space="0" w:color="auto"/>
        <w:bottom w:val="none" w:sz="0" w:space="0" w:color="auto"/>
        <w:right w:val="none" w:sz="0" w:space="0" w:color="auto"/>
      </w:divBdr>
      <w:divsChild>
        <w:div w:id="1608662288">
          <w:marLeft w:val="0"/>
          <w:marRight w:val="0"/>
          <w:marTop w:val="0"/>
          <w:marBottom w:val="0"/>
          <w:divBdr>
            <w:top w:val="none" w:sz="0" w:space="0" w:color="auto"/>
            <w:left w:val="none" w:sz="0" w:space="0" w:color="auto"/>
            <w:bottom w:val="none" w:sz="0" w:space="0" w:color="auto"/>
            <w:right w:val="none" w:sz="0" w:space="0" w:color="auto"/>
          </w:divBdr>
        </w:div>
      </w:divsChild>
    </w:div>
    <w:div w:id="841239026">
      <w:bodyDiv w:val="1"/>
      <w:marLeft w:val="0"/>
      <w:marRight w:val="0"/>
      <w:marTop w:val="0"/>
      <w:marBottom w:val="0"/>
      <w:divBdr>
        <w:top w:val="none" w:sz="0" w:space="0" w:color="auto"/>
        <w:left w:val="none" w:sz="0" w:space="0" w:color="auto"/>
        <w:bottom w:val="none" w:sz="0" w:space="0" w:color="auto"/>
        <w:right w:val="none" w:sz="0" w:space="0" w:color="auto"/>
      </w:divBdr>
    </w:div>
    <w:div w:id="845441287">
      <w:bodyDiv w:val="1"/>
      <w:marLeft w:val="0"/>
      <w:marRight w:val="0"/>
      <w:marTop w:val="0"/>
      <w:marBottom w:val="0"/>
      <w:divBdr>
        <w:top w:val="none" w:sz="0" w:space="0" w:color="auto"/>
        <w:left w:val="none" w:sz="0" w:space="0" w:color="auto"/>
        <w:bottom w:val="none" w:sz="0" w:space="0" w:color="auto"/>
        <w:right w:val="none" w:sz="0" w:space="0" w:color="auto"/>
      </w:divBdr>
    </w:div>
    <w:div w:id="845559460">
      <w:bodyDiv w:val="1"/>
      <w:marLeft w:val="0"/>
      <w:marRight w:val="0"/>
      <w:marTop w:val="0"/>
      <w:marBottom w:val="0"/>
      <w:divBdr>
        <w:top w:val="none" w:sz="0" w:space="0" w:color="auto"/>
        <w:left w:val="none" w:sz="0" w:space="0" w:color="auto"/>
        <w:bottom w:val="none" w:sz="0" w:space="0" w:color="auto"/>
        <w:right w:val="none" w:sz="0" w:space="0" w:color="auto"/>
      </w:divBdr>
    </w:div>
    <w:div w:id="851647376">
      <w:bodyDiv w:val="1"/>
      <w:marLeft w:val="0"/>
      <w:marRight w:val="0"/>
      <w:marTop w:val="0"/>
      <w:marBottom w:val="0"/>
      <w:divBdr>
        <w:top w:val="none" w:sz="0" w:space="0" w:color="auto"/>
        <w:left w:val="none" w:sz="0" w:space="0" w:color="auto"/>
        <w:bottom w:val="none" w:sz="0" w:space="0" w:color="auto"/>
        <w:right w:val="none" w:sz="0" w:space="0" w:color="auto"/>
      </w:divBdr>
    </w:div>
    <w:div w:id="852573155">
      <w:bodyDiv w:val="1"/>
      <w:marLeft w:val="0"/>
      <w:marRight w:val="0"/>
      <w:marTop w:val="0"/>
      <w:marBottom w:val="0"/>
      <w:divBdr>
        <w:top w:val="none" w:sz="0" w:space="0" w:color="auto"/>
        <w:left w:val="none" w:sz="0" w:space="0" w:color="auto"/>
        <w:bottom w:val="none" w:sz="0" w:space="0" w:color="auto"/>
        <w:right w:val="none" w:sz="0" w:space="0" w:color="auto"/>
      </w:divBdr>
      <w:divsChild>
        <w:div w:id="1075401451">
          <w:marLeft w:val="0"/>
          <w:marRight w:val="0"/>
          <w:marTop w:val="180"/>
          <w:marBottom w:val="240"/>
          <w:divBdr>
            <w:top w:val="none" w:sz="0" w:space="0" w:color="auto"/>
            <w:left w:val="none" w:sz="0" w:space="0" w:color="auto"/>
            <w:bottom w:val="none" w:sz="0" w:space="0" w:color="auto"/>
            <w:right w:val="none" w:sz="0" w:space="0" w:color="auto"/>
          </w:divBdr>
        </w:div>
        <w:div w:id="672225104">
          <w:marLeft w:val="0"/>
          <w:marRight w:val="0"/>
          <w:marTop w:val="180"/>
          <w:marBottom w:val="240"/>
          <w:divBdr>
            <w:top w:val="none" w:sz="0" w:space="0" w:color="auto"/>
            <w:left w:val="none" w:sz="0" w:space="0" w:color="auto"/>
            <w:bottom w:val="none" w:sz="0" w:space="0" w:color="auto"/>
            <w:right w:val="none" w:sz="0" w:space="0" w:color="auto"/>
          </w:divBdr>
        </w:div>
      </w:divsChild>
    </w:div>
    <w:div w:id="863638910">
      <w:bodyDiv w:val="1"/>
      <w:marLeft w:val="0"/>
      <w:marRight w:val="0"/>
      <w:marTop w:val="0"/>
      <w:marBottom w:val="0"/>
      <w:divBdr>
        <w:top w:val="none" w:sz="0" w:space="0" w:color="auto"/>
        <w:left w:val="none" w:sz="0" w:space="0" w:color="auto"/>
        <w:bottom w:val="none" w:sz="0" w:space="0" w:color="auto"/>
        <w:right w:val="none" w:sz="0" w:space="0" w:color="auto"/>
      </w:divBdr>
    </w:div>
    <w:div w:id="864364120">
      <w:bodyDiv w:val="1"/>
      <w:marLeft w:val="0"/>
      <w:marRight w:val="0"/>
      <w:marTop w:val="0"/>
      <w:marBottom w:val="0"/>
      <w:divBdr>
        <w:top w:val="none" w:sz="0" w:space="0" w:color="auto"/>
        <w:left w:val="none" w:sz="0" w:space="0" w:color="auto"/>
        <w:bottom w:val="none" w:sz="0" w:space="0" w:color="auto"/>
        <w:right w:val="none" w:sz="0" w:space="0" w:color="auto"/>
      </w:divBdr>
    </w:div>
    <w:div w:id="865025691">
      <w:bodyDiv w:val="1"/>
      <w:marLeft w:val="0"/>
      <w:marRight w:val="0"/>
      <w:marTop w:val="0"/>
      <w:marBottom w:val="0"/>
      <w:divBdr>
        <w:top w:val="none" w:sz="0" w:space="0" w:color="auto"/>
        <w:left w:val="none" w:sz="0" w:space="0" w:color="auto"/>
        <w:bottom w:val="none" w:sz="0" w:space="0" w:color="auto"/>
        <w:right w:val="none" w:sz="0" w:space="0" w:color="auto"/>
      </w:divBdr>
    </w:div>
    <w:div w:id="892813702">
      <w:bodyDiv w:val="1"/>
      <w:marLeft w:val="0"/>
      <w:marRight w:val="0"/>
      <w:marTop w:val="0"/>
      <w:marBottom w:val="0"/>
      <w:divBdr>
        <w:top w:val="none" w:sz="0" w:space="0" w:color="auto"/>
        <w:left w:val="none" w:sz="0" w:space="0" w:color="auto"/>
        <w:bottom w:val="none" w:sz="0" w:space="0" w:color="auto"/>
        <w:right w:val="none" w:sz="0" w:space="0" w:color="auto"/>
      </w:divBdr>
    </w:div>
    <w:div w:id="897472274">
      <w:bodyDiv w:val="1"/>
      <w:marLeft w:val="0"/>
      <w:marRight w:val="0"/>
      <w:marTop w:val="0"/>
      <w:marBottom w:val="0"/>
      <w:divBdr>
        <w:top w:val="none" w:sz="0" w:space="0" w:color="auto"/>
        <w:left w:val="none" w:sz="0" w:space="0" w:color="auto"/>
        <w:bottom w:val="none" w:sz="0" w:space="0" w:color="auto"/>
        <w:right w:val="none" w:sz="0" w:space="0" w:color="auto"/>
      </w:divBdr>
      <w:divsChild>
        <w:div w:id="683239783">
          <w:marLeft w:val="0"/>
          <w:marRight w:val="0"/>
          <w:marTop w:val="180"/>
          <w:marBottom w:val="240"/>
          <w:divBdr>
            <w:top w:val="none" w:sz="0" w:space="0" w:color="auto"/>
            <w:left w:val="none" w:sz="0" w:space="0" w:color="auto"/>
            <w:bottom w:val="none" w:sz="0" w:space="0" w:color="auto"/>
            <w:right w:val="none" w:sz="0" w:space="0" w:color="auto"/>
          </w:divBdr>
        </w:div>
        <w:div w:id="710153455">
          <w:marLeft w:val="0"/>
          <w:marRight w:val="0"/>
          <w:marTop w:val="180"/>
          <w:marBottom w:val="240"/>
          <w:divBdr>
            <w:top w:val="none" w:sz="0" w:space="0" w:color="auto"/>
            <w:left w:val="none" w:sz="0" w:space="0" w:color="auto"/>
            <w:bottom w:val="none" w:sz="0" w:space="0" w:color="auto"/>
            <w:right w:val="none" w:sz="0" w:space="0" w:color="auto"/>
          </w:divBdr>
        </w:div>
      </w:divsChild>
    </w:div>
    <w:div w:id="903834950">
      <w:bodyDiv w:val="1"/>
      <w:marLeft w:val="0"/>
      <w:marRight w:val="0"/>
      <w:marTop w:val="0"/>
      <w:marBottom w:val="0"/>
      <w:divBdr>
        <w:top w:val="none" w:sz="0" w:space="0" w:color="auto"/>
        <w:left w:val="none" w:sz="0" w:space="0" w:color="auto"/>
        <w:bottom w:val="none" w:sz="0" w:space="0" w:color="auto"/>
        <w:right w:val="none" w:sz="0" w:space="0" w:color="auto"/>
      </w:divBdr>
    </w:div>
    <w:div w:id="911230816">
      <w:bodyDiv w:val="1"/>
      <w:marLeft w:val="0"/>
      <w:marRight w:val="0"/>
      <w:marTop w:val="0"/>
      <w:marBottom w:val="0"/>
      <w:divBdr>
        <w:top w:val="none" w:sz="0" w:space="0" w:color="auto"/>
        <w:left w:val="none" w:sz="0" w:space="0" w:color="auto"/>
        <w:bottom w:val="none" w:sz="0" w:space="0" w:color="auto"/>
        <w:right w:val="none" w:sz="0" w:space="0" w:color="auto"/>
      </w:divBdr>
    </w:div>
    <w:div w:id="911236835">
      <w:bodyDiv w:val="1"/>
      <w:marLeft w:val="0"/>
      <w:marRight w:val="0"/>
      <w:marTop w:val="0"/>
      <w:marBottom w:val="0"/>
      <w:divBdr>
        <w:top w:val="none" w:sz="0" w:space="0" w:color="auto"/>
        <w:left w:val="none" w:sz="0" w:space="0" w:color="auto"/>
        <w:bottom w:val="none" w:sz="0" w:space="0" w:color="auto"/>
        <w:right w:val="none" w:sz="0" w:space="0" w:color="auto"/>
      </w:divBdr>
    </w:div>
    <w:div w:id="919824613">
      <w:bodyDiv w:val="1"/>
      <w:marLeft w:val="0"/>
      <w:marRight w:val="0"/>
      <w:marTop w:val="0"/>
      <w:marBottom w:val="0"/>
      <w:divBdr>
        <w:top w:val="none" w:sz="0" w:space="0" w:color="auto"/>
        <w:left w:val="none" w:sz="0" w:space="0" w:color="auto"/>
        <w:bottom w:val="none" w:sz="0" w:space="0" w:color="auto"/>
        <w:right w:val="none" w:sz="0" w:space="0" w:color="auto"/>
      </w:divBdr>
    </w:div>
    <w:div w:id="938222935">
      <w:bodyDiv w:val="1"/>
      <w:marLeft w:val="0"/>
      <w:marRight w:val="0"/>
      <w:marTop w:val="0"/>
      <w:marBottom w:val="0"/>
      <w:divBdr>
        <w:top w:val="none" w:sz="0" w:space="0" w:color="auto"/>
        <w:left w:val="none" w:sz="0" w:space="0" w:color="auto"/>
        <w:bottom w:val="none" w:sz="0" w:space="0" w:color="auto"/>
        <w:right w:val="none" w:sz="0" w:space="0" w:color="auto"/>
      </w:divBdr>
      <w:divsChild>
        <w:div w:id="689457968">
          <w:marLeft w:val="0"/>
          <w:marRight w:val="0"/>
          <w:marTop w:val="180"/>
          <w:marBottom w:val="240"/>
          <w:divBdr>
            <w:top w:val="none" w:sz="0" w:space="0" w:color="auto"/>
            <w:left w:val="none" w:sz="0" w:space="0" w:color="auto"/>
            <w:bottom w:val="none" w:sz="0" w:space="0" w:color="auto"/>
            <w:right w:val="none" w:sz="0" w:space="0" w:color="auto"/>
          </w:divBdr>
        </w:div>
        <w:div w:id="485248094">
          <w:marLeft w:val="0"/>
          <w:marRight w:val="0"/>
          <w:marTop w:val="180"/>
          <w:marBottom w:val="240"/>
          <w:divBdr>
            <w:top w:val="none" w:sz="0" w:space="0" w:color="auto"/>
            <w:left w:val="none" w:sz="0" w:space="0" w:color="auto"/>
            <w:bottom w:val="none" w:sz="0" w:space="0" w:color="auto"/>
            <w:right w:val="none" w:sz="0" w:space="0" w:color="auto"/>
          </w:divBdr>
        </w:div>
        <w:div w:id="651952296">
          <w:marLeft w:val="0"/>
          <w:marRight w:val="0"/>
          <w:marTop w:val="0"/>
          <w:marBottom w:val="0"/>
          <w:divBdr>
            <w:top w:val="none" w:sz="0" w:space="0" w:color="auto"/>
            <w:left w:val="none" w:sz="0" w:space="0" w:color="auto"/>
            <w:bottom w:val="none" w:sz="0" w:space="0" w:color="auto"/>
            <w:right w:val="none" w:sz="0" w:space="0" w:color="auto"/>
          </w:divBdr>
        </w:div>
      </w:divsChild>
    </w:div>
    <w:div w:id="939728178">
      <w:bodyDiv w:val="1"/>
      <w:marLeft w:val="0"/>
      <w:marRight w:val="0"/>
      <w:marTop w:val="0"/>
      <w:marBottom w:val="0"/>
      <w:divBdr>
        <w:top w:val="none" w:sz="0" w:space="0" w:color="auto"/>
        <w:left w:val="none" w:sz="0" w:space="0" w:color="auto"/>
        <w:bottom w:val="none" w:sz="0" w:space="0" w:color="auto"/>
        <w:right w:val="none" w:sz="0" w:space="0" w:color="auto"/>
      </w:divBdr>
    </w:div>
    <w:div w:id="941377884">
      <w:bodyDiv w:val="1"/>
      <w:marLeft w:val="0"/>
      <w:marRight w:val="0"/>
      <w:marTop w:val="0"/>
      <w:marBottom w:val="0"/>
      <w:divBdr>
        <w:top w:val="none" w:sz="0" w:space="0" w:color="auto"/>
        <w:left w:val="none" w:sz="0" w:space="0" w:color="auto"/>
        <w:bottom w:val="none" w:sz="0" w:space="0" w:color="auto"/>
        <w:right w:val="none" w:sz="0" w:space="0" w:color="auto"/>
      </w:divBdr>
    </w:div>
    <w:div w:id="947080511">
      <w:bodyDiv w:val="1"/>
      <w:marLeft w:val="0"/>
      <w:marRight w:val="0"/>
      <w:marTop w:val="0"/>
      <w:marBottom w:val="0"/>
      <w:divBdr>
        <w:top w:val="none" w:sz="0" w:space="0" w:color="auto"/>
        <w:left w:val="none" w:sz="0" w:space="0" w:color="auto"/>
        <w:bottom w:val="none" w:sz="0" w:space="0" w:color="auto"/>
        <w:right w:val="none" w:sz="0" w:space="0" w:color="auto"/>
      </w:divBdr>
    </w:div>
    <w:div w:id="953249635">
      <w:bodyDiv w:val="1"/>
      <w:marLeft w:val="0"/>
      <w:marRight w:val="0"/>
      <w:marTop w:val="0"/>
      <w:marBottom w:val="0"/>
      <w:divBdr>
        <w:top w:val="none" w:sz="0" w:space="0" w:color="auto"/>
        <w:left w:val="none" w:sz="0" w:space="0" w:color="auto"/>
        <w:bottom w:val="none" w:sz="0" w:space="0" w:color="auto"/>
        <w:right w:val="none" w:sz="0" w:space="0" w:color="auto"/>
      </w:divBdr>
    </w:div>
    <w:div w:id="953288414">
      <w:bodyDiv w:val="1"/>
      <w:marLeft w:val="0"/>
      <w:marRight w:val="0"/>
      <w:marTop w:val="0"/>
      <w:marBottom w:val="0"/>
      <w:divBdr>
        <w:top w:val="none" w:sz="0" w:space="0" w:color="auto"/>
        <w:left w:val="none" w:sz="0" w:space="0" w:color="auto"/>
        <w:bottom w:val="none" w:sz="0" w:space="0" w:color="auto"/>
        <w:right w:val="none" w:sz="0" w:space="0" w:color="auto"/>
      </w:divBdr>
    </w:div>
    <w:div w:id="955133704">
      <w:bodyDiv w:val="1"/>
      <w:marLeft w:val="0"/>
      <w:marRight w:val="0"/>
      <w:marTop w:val="0"/>
      <w:marBottom w:val="0"/>
      <w:divBdr>
        <w:top w:val="none" w:sz="0" w:space="0" w:color="auto"/>
        <w:left w:val="none" w:sz="0" w:space="0" w:color="auto"/>
        <w:bottom w:val="none" w:sz="0" w:space="0" w:color="auto"/>
        <w:right w:val="none" w:sz="0" w:space="0" w:color="auto"/>
      </w:divBdr>
    </w:div>
    <w:div w:id="975725287">
      <w:bodyDiv w:val="1"/>
      <w:marLeft w:val="0"/>
      <w:marRight w:val="0"/>
      <w:marTop w:val="0"/>
      <w:marBottom w:val="0"/>
      <w:divBdr>
        <w:top w:val="none" w:sz="0" w:space="0" w:color="auto"/>
        <w:left w:val="none" w:sz="0" w:space="0" w:color="auto"/>
        <w:bottom w:val="none" w:sz="0" w:space="0" w:color="auto"/>
        <w:right w:val="none" w:sz="0" w:space="0" w:color="auto"/>
      </w:divBdr>
    </w:div>
    <w:div w:id="982585129">
      <w:bodyDiv w:val="1"/>
      <w:marLeft w:val="0"/>
      <w:marRight w:val="0"/>
      <w:marTop w:val="0"/>
      <w:marBottom w:val="0"/>
      <w:divBdr>
        <w:top w:val="none" w:sz="0" w:space="0" w:color="auto"/>
        <w:left w:val="none" w:sz="0" w:space="0" w:color="auto"/>
        <w:bottom w:val="none" w:sz="0" w:space="0" w:color="auto"/>
        <w:right w:val="none" w:sz="0" w:space="0" w:color="auto"/>
      </w:divBdr>
    </w:div>
    <w:div w:id="1002245129">
      <w:bodyDiv w:val="1"/>
      <w:marLeft w:val="0"/>
      <w:marRight w:val="0"/>
      <w:marTop w:val="0"/>
      <w:marBottom w:val="0"/>
      <w:divBdr>
        <w:top w:val="none" w:sz="0" w:space="0" w:color="auto"/>
        <w:left w:val="none" w:sz="0" w:space="0" w:color="auto"/>
        <w:bottom w:val="none" w:sz="0" w:space="0" w:color="auto"/>
        <w:right w:val="none" w:sz="0" w:space="0" w:color="auto"/>
      </w:divBdr>
      <w:divsChild>
        <w:div w:id="419059008">
          <w:marLeft w:val="0"/>
          <w:marRight w:val="0"/>
          <w:marTop w:val="180"/>
          <w:marBottom w:val="240"/>
          <w:divBdr>
            <w:top w:val="none" w:sz="0" w:space="0" w:color="auto"/>
            <w:left w:val="none" w:sz="0" w:space="0" w:color="auto"/>
            <w:bottom w:val="none" w:sz="0" w:space="0" w:color="auto"/>
            <w:right w:val="none" w:sz="0" w:space="0" w:color="auto"/>
          </w:divBdr>
        </w:div>
        <w:div w:id="490484671">
          <w:marLeft w:val="0"/>
          <w:marRight w:val="0"/>
          <w:marTop w:val="180"/>
          <w:marBottom w:val="240"/>
          <w:divBdr>
            <w:top w:val="none" w:sz="0" w:space="0" w:color="auto"/>
            <w:left w:val="none" w:sz="0" w:space="0" w:color="auto"/>
            <w:bottom w:val="none" w:sz="0" w:space="0" w:color="auto"/>
            <w:right w:val="none" w:sz="0" w:space="0" w:color="auto"/>
          </w:divBdr>
        </w:div>
      </w:divsChild>
    </w:div>
    <w:div w:id="1002470112">
      <w:bodyDiv w:val="1"/>
      <w:marLeft w:val="0"/>
      <w:marRight w:val="0"/>
      <w:marTop w:val="0"/>
      <w:marBottom w:val="0"/>
      <w:divBdr>
        <w:top w:val="none" w:sz="0" w:space="0" w:color="auto"/>
        <w:left w:val="none" w:sz="0" w:space="0" w:color="auto"/>
        <w:bottom w:val="none" w:sz="0" w:space="0" w:color="auto"/>
        <w:right w:val="none" w:sz="0" w:space="0" w:color="auto"/>
      </w:divBdr>
    </w:div>
    <w:div w:id="1004018211">
      <w:bodyDiv w:val="1"/>
      <w:marLeft w:val="0"/>
      <w:marRight w:val="0"/>
      <w:marTop w:val="0"/>
      <w:marBottom w:val="0"/>
      <w:divBdr>
        <w:top w:val="none" w:sz="0" w:space="0" w:color="auto"/>
        <w:left w:val="none" w:sz="0" w:space="0" w:color="auto"/>
        <w:bottom w:val="none" w:sz="0" w:space="0" w:color="auto"/>
        <w:right w:val="none" w:sz="0" w:space="0" w:color="auto"/>
      </w:divBdr>
      <w:divsChild>
        <w:div w:id="380399605">
          <w:marLeft w:val="0"/>
          <w:marRight w:val="0"/>
          <w:marTop w:val="180"/>
          <w:marBottom w:val="240"/>
          <w:divBdr>
            <w:top w:val="none" w:sz="0" w:space="0" w:color="auto"/>
            <w:left w:val="none" w:sz="0" w:space="0" w:color="auto"/>
            <w:bottom w:val="none" w:sz="0" w:space="0" w:color="auto"/>
            <w:right w:val="none" w:sz="0" w:space="0" w:color="auto"/>
          </w:divBdr>
        </w:div>
        <w:div w:id="980620931">
          <w:marLeft w:val="0"/>
          <w:marRight w:val="0"/>
          <w:marTop w:val="180"/>
          <w:marBottom w:val="240"/>
          <w:divBdr>
            <w:top w:val="none" w:sz="0" w:space="0" w:color="auto"/>
            <w:left w:val="none" w:sz="0" w:space="0" w:color="auto"/>
            <w:bottom w:val="none" w:sz="0" w:space="0" w:color="auto"/>
            <w:right w:val="none" w:sz="0" w:space="0" w:color="auto"/>
          </w:divBdr>
        </w:div>
      </w:divsChild>
    </w:div>
    <w:div w:id="1009865287">
      <w:bodyDiv w:val="1"/>
      <w:marLeft w:val="0"/>
      <w:marRight w:val="0"/>
      <w:marTop w:val="0"/>
      <w:marBottom w:val="0"/>
      <w:divBdr>
        <w:top w:val="none" w:sz="0" w:space="0" w:color="auto"/>
        <w:left w:val="none" w:sz="0" w:space="0" w:color="auto"/>
        <w:bottom w:val="none" w:sz="0" w:space="0" w:color="auto"/>
        <w:right w:val="none" w:sz="0" w:space="0" w:color="auto"/>
      </w:divBdr>
    </w:div>
    <w:div w:id="1013804327">
      <w:bodyDiv w:val="1"/>
      <w:marLeft w:val="0"/>
      <w:marRight w:val="0"/>
      <w:marTop w:val="0"/>
      <w:marBottom w:val="0"/>
      <w:divBdr>
        <w:top w:val="none" w:sz="0" w:space="0" w:color="auto"/>
        <w:left w:val="none" w:sz="0" w:space="0" w:color="auto"/>
        <w:bottom w:val="none" w:sz="0" w:space="0" w:color="auto"/>
        <w:right w:val="none" w:sz="0" w:space="0" w:color="auto"/>
      </w:divBdr>
    </w:div>
    <w:div w:id="1017805193">
      <w:bodyDiv w:val="1"/>
      <w:marLeft w:val="0"/>
      <w:marRight w:val="0"/>
      <w:marTop w:val="0"/>
      <w:marBottom w:val="0"/>
      <w:divBdr>
        <w:top w:val="none" w:sz="0" w:space="0" w:color="auto"/>
        <w:left w:val="none" w:sz="0" w:space="0" w:color="auto"/>
        <w:bottom w:val="none" w:sz="0" w:space="0" w:color="auto"/>
        <w:right w:val="none" w:sz="0" w:space="0" w:color="auto"/>
      </w:divBdr>
    </w:div>
    <w:div w:id="1023507922">
      <w:bodyDiv w:val="1"/>
      <w:marLeft w:val="0"/>
      <w:marRight w:val="0"/>
      <w:marTop w:val="0"/>
      <w:marBottom w:val="0"/>
      <w:divBdr>
        <w:top w:val="none" w:sz="0" w:space="0" w:color="auto"/>
        <w:left w:val="none" w:sz="0" w:space="0" w:color="auto"/>
        <w:bottom w:val="none" w:sz="0" w:space="0" w:color="auto"/>
        <w:right w:val="none" w:sz="0" w:space="0" w:color="auto"/>
      </w:divBdr>
      <w:divsChild>
        <w:div w:id="1555461717">
          <w:marLeft w:val="0"/>
          <w:marRight w:val="0"/>
          <w:marTop w:val="180"/>
          <w:marBottom w:val="240"/>
          <w:divBdr>
            <w:top w:val="none" w:sz="0" w:space="0" w:color="auto"/>
            <w:left w:val="none" w:sz="0" w:space="0" w:color="auto"/>
            <w:bottom w:val="none" w:sz="0" w:space="0" w:color="auto"/>
            <w:right w:val="none" w:sz="0" w:space="0" w:color="auto"/>
          </w:divBdr>
        </w:div>
      </w:divsChild>
    </w:div>
    <w:div w:id="1023627820">
      <w:bodyDiv w:val="1"/>
      <w:marLeft w:val="0"/>
      <w:marRight w:val="0"/>
      <w:marTop w:val="0"/>
      <w:marBottom w:val="0"/>
      <w:divBdr>
        <w:top w:val="none" w:sz="0" w:space="0" w:color="auto"/>
        <w:left w:val="none" w:sz="0" w:space="0" w:color="auto"/>
        <w:bottom w:val="none" w:sz="0" w:space="0" w:color="auto"/>
        <w:right w:val="none" w:sz="0" w:space="0" w:color="auto"/>
      </w:divBdr>
    </w:div>
    <w:div w:id="1025060202">
      <w:bodyDiv w:val="1"/>
      <w:marLeft w:val="0"/>
      <w:marRight w:val="0"/>
      <w:marTop w:val="0"/>
      <w:marBottom w:val="0"/>
      <w:divBdr>
        <w:top w:val="none" w:sz="0" w:space="0" w:color="auto"/>
        <w:left w:val="none" w:sz="0" w:space="0" w:color="auto"/>
        <w:bottom w:val="none" w:sz="0" w:space="0" w:color="auto"/>
        <w:right w:val="none" w:sz="0" w:space="0" w:color="auto"/>
      </w:divBdr>
    </w:div>
    <w:div w:id="1025785167">
      <w:bodyDiv w:val="1"/>
      <w:marLeft w:val="0"/>
      <w:marRight w:val="0"/>
      <w:marTop w:val="0"/>
      <w:marBottom w:val="0"/>
      <w:divBdr>
        <w:top w:val="none" w:sz="0" w:space="0" w:color="auto"/>
        <w:left w:val="none" w:sz="0" w:space="0" w:color="auto"/>
        <w:bottom w:val="none" w:sz="0" w:space="0" w:color="auto"/>
        <w:right w:val="none" w:sz="0" w:space="0" w:color="auto"/>
      </w:divBdr>
    </w:div>
    <w:div w:id="1029336146">
      <w:bodyDiv w:val="1"/>
      <w:marLeft w:val="0"/>
      <w:marRight w:val="0"/>
      <w:marTop w:val="0"/>
      <w:marBottom w:val="0"/>
      <w:divBdr>
        <w:top w:val="none" w:sz="0" w:space="0" w:color="auto"/>
        <w:left w:val="none" w:sz="0" w:space="0" w:color="auto"/>
        <w:bottom w:val="none" w:sz="0" w:space="0" w:color="auto"/>
        <w:right w:val="none" w:sz="0" w:space="0" w:color="auto"/>
      </w:divBdr>
    </w:div>
    <w:div w:id="1041125510">
      <w:bodyDiv w:val="1"/>
      <w:marLeft w:val="0"/>
      <w:marRight w:val="0"/>
      <w:marTop w:val="0"/>
      <w:marBottom w:val="0"/>
      <w:divBdr>
        <w:top w:val="none" w:sz="0" w:space="0" w:color="auto"/>
        <w:left w:val="none" w:sz="0" w:space="0" w:color="auto"/>
        <w:bottom w:val="none" w:sz="0" w:space="0" w:color="auto"/>
        <w:right w:val="none" w:sz="0" w:space="0" w:color="auto"/>
      </w:divBdr>
    </w:div>
    <w:div w:id="1042050645">
      <w:bodyDiv w:val="1"/>
      <w:marLeft w:val="0"/>
      <w:marRight w:val="0"/>
      <w:marTop w:val="0"/>
      <w:marBottom w:val="0"/>
      <w:divBdr>
        <w:top w:val="none" w:sz="0" w:space="0" w:color="auto"/>
        <w:left w:val="none" w:sz="0" w:space="0" w:color="auto"/>
        <w:bottom w:val="none" w:sz="0" w:space="0" w:color="auto"/>
        <w:right w:val="none" w:sz="0" w:space="0" w:color="auto"/>
      </w:divBdr>
      <w:divsChild>
        <w:div w:id="718362225">
          <w:marLeft w:val="0"/>
          <w:marRight w:val="0"/>
          <w:marTop w:val="180"/>
          <w:marBottom w:val="240"/>
          <w:divBdr>
            <w:top w:val="none" w:sz="0" w:space="0" w:color="auto"/>
            <w:left w:val="none" w:sz="0" w:space="0" w:color="auto"/>
            <w:bottom w:val="none" w:sz="0" w:space="0" w:color="auto"/>
            <w:right w:val="none" w:sz="0" w:space="0" w:color="auto"/>
          </w:divBdr>
        </w:div>
      </w:divsChild>
    </w:div>
    <w:div w:id="1043750659">
      <w:bodyDiv w:val="1"/>
      <w:marLeft w:val="0"/>
      <w:marRight w:val="0"/>
      <w:marTop w:val="0"/>
      <w:marBottom w:val="0"/>
      <w:divBdr>
        <w:top w:val="none" w:sz="0" w:space="0" w:color="auto"/>
        <w:left w:val="none" w:sz="0" w:space="0" w:color="auto"/>
        <w:bottom w:val="none" w:sz="0" w:space="0" w:color="auto"/>
        <w:right w:val="none" w:sz="0" w:space="0" w:color="auto"/>
      </w:divBdr>
    </w:div>
    <w:div w:id="1044327831">
      <w:bodyDiv w:val="1"/>
      <w:marLeft w:val="0"/>
      <w:marRight w:val="0"/>
      <w:marTop w:val="0"/>
      <w:marBottom w:val="0"/>
      <w:divBdr>
        <w:top w:val="none" w:sz="0" w:space="0" w:color="auto"/>
        <w:left w:val="none" w:sz="0" w:space="0" w:color="auto"/>
        <w:bottom w:val="none" w:sz="0" w:space="0" w:color="auto"/>
        <w:right w:val="none" w:sz="0" w:space="0" w:color="auto"/>
      </w:divBdr>
    </w:div>
    <w:div w:id="1054887071">
      <w:bodyDiv w:val="1"/>
      <w:marLeft w:val="0"/>
      <w:marRight w:val="0"/>
      <w:marTop w:val="0"/>
      <w:marBottom w:val="0"/>
      <w:divBdr>
        <w:top w:val="none" w:sz="0" w:space="0" w:color="auto"/>
        <w:left w:val="none" w:sz="0" w:space="0" w:color="auto"/>
        <w:bottom w:val="none" w:sz="0" w:space="0" w:color="auto"/>
        <w:right w:val="none" w:sz="0" w:space="0" w:color="auto"/>
      </w:divBdr>
    </w:div>
    <w:div w:id="1057167656">
      <w:bodyDiv w:val="1"/>
      <w:marLeft w:val="0"/>
      <w:marRight w:val="0"/>
      <w:marTop w:val="0"/>
      <w:marBottom w:val="0"/>
      <w:divBdr>
        <w:top w:val="none" w:sz="0" w:space="0" w:color="auto"/>
        <w:left w:val="none" w:sz="0" w:space="0" w:color="auto"/>
        <w:bottom w:val="none" w:sz="0" w:space="0" w:color="auto"/>
        <w:right w:val="none" w:sz="0" w:space="0" w:color="auto"/>
      </w:divBdr>
      <w:divsChild>
        <w:div w:id="1477382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657336">
      <w:bodyDiv w:val="1"/>
      <w:marLeft w:val="0"/>
      <w:marRight w:val="0"/>
      <w:marTop w:val="0"/>
      <w:marBottom w:val="0"/>
      <w:divBdr>
        <w:top w:val="none" w:sz="0" w:space="0" w:color="auto"/>
        <w:left w:val="none" w:sz="0" w:space="0" w:color="auto"/>
        <w:bottom w:val="none" w:sz="0" w:space="0" w:color="auto"/>
        <w:right w:val="none" w:sz="0" w:space="0" w:color="auto"/>
      </w:divBdr>
    </w:div>
    <w:div w:id="1074933919">
      <w:bodyDiv w:val="1"/>
      <w:marLeft w:val="0"/>
      <w:marRight w:val="0"/>
      <w:marTop w:val="0"/>
      <w:marBottom w:val="0"/>
      <w:divBdr>
        <w:top w:val="none" w:sz="0" w:space="0" w:color="auto"/>
        <w:left w:val="none" w:sz="0" w:space="0" w:color="auto"/>
        <w:bottom w:val="none" w:sz="0" w:space="0" w:color="auto"/>
        <w:right w:val="none" w:sz="0" w:space="0" w:color="auto"/>
      </w:divBdr>
    </w:div>
    <w:div w:id="1113598567">
      <w:bodyDiv w:val="1"/>
      <w:marLeft w:val="0"/>
      <w:marRight w:val="0"/>
      <w:marTop w:val="0"/>
      <w:marBottom w:val="0"/>
      <w:divBdr>
        <w:top w:val="none" w:sz="0" w:space="0" w:color="auto"/>
        <w:left w:val="none" w:sz="0" w:space="0" w:color="auto"/>
        <w:bottom w:val="none" w:sz="0" w:space="0" w:color="auto"/>
        <w:right w:val="none" w:sz="0" w:space="0" w:color="auto"/>
      </w:divBdr>
    </w:div>
    <w:div w:id="1115322667">
      <w:bodyDiv w:val="1"/>
      <w:marLeft w:val="0"/>
      <w:marRight w:val="0"/>
      <w:marTop w:val="0"/>
      <w:marBottom w:val="0"/>
      <w:divBdr>
        <w:top w:val="none" w:sz="0" w:space="0" w:color="auto"/>
        <w:left w:val="none" w:sz="0" w:space="0" w:color="auto"/>
        <w:bottom w:val="none" w:sz="0" w:space="0" w:color="auto"/>
        <w:right w:val="none" w:sz="0" w:space="0" w:color="auto"/>
      </w:divBdr>
    </w:div>
    <w:div w:id="1121652875">
      <w:bodyDiv w:val="1"/>
      <w:marLeft w:val="0"/>
      <w:marRight w:val="0"/>
      <w:marTop w:val="0"/>
      <w:marBottom w:val="0"/>
      <w:divBdr>
        <w:top w:val="none" w:sz="0" w:space="0" w:color="auto"/>
        <w:left w:val="none" w:sz="0" w:space="0" w:color="auto"/>
        <w:bottom w:val="none" w:sz="0" w:space="0" w:color="auto"/>
        <w:right w:val="none" w:sz="0" w:space="0" w:color="auto"/>
      </w:divBdr>
    </w:div>
    <w:div w:id="1129864218">
      <w:bodyDiv w:val="1"/>
      <w:marLeft w:val="0"/>
      <w:marRight w:val="0"/>
      <w:marTop w:val="0"/>
      <w:marBottom w:val="0"/>
      <w:divBdr>
        <w:top w:val="none" w:sz="0" w:space="0" w:color="auto"/>
        <w:left w:val="none" w:sz="0" w:space="0" w:color="auto"/>
        <w:bottom w:val="none" w:sz="0" w:space="0" w:color="auto"/>
        <w:right w:val="none" w:sz="0" w:space="0" w:color="auto"/>
      </w:divBdr>
    </w:div>
    <w:div w:id="1139568400">
      <w:bodyDiv w:val="1"/>
      <w:marLeft w:val="0"/>
      <w:marRight w:val="0"/>
      <w:marTop w:val="0"/>
      <w:marBottom w:val="0"/>
      <w:divBdr>
        <w:top w:val="none" w:sz="0" w:space="0" w:color="auto"/>
        <w:left w:val="none" w:sz="0" w:space="0" w:color="auto"/>
        <w:bottom w:val="none" w:sz="0" w:space="0" w:color="auto"/>
        <w:right w:val="none" w:sz="0" w:space="0" w:color="auto"/>
      </w:divBdr>
    </w:div>
    <w:div w:id="1151867769">
      <w:bodyDiv w:val="1"/>
      <w:marLeft w:val="0"/>
      <w:marRight w:val="0"/>
      <w:marTop w:val="0"/>
      <w:marBottom w:val="0"/>
      <w:divBdr>
        <w:top w:val="none" w:sz="0" w:space="0" w:color="auto"/>
        <w:left w:val="none" w:sz="0" w:space="0" w:color="auto"/>
        <w:bottom w:val="none" w:sz="0" w:space="0" w:color="auto"/>
        <w:right w:val="none" w:sz="0" w:space="0" w:color="auto"/>
      </w:divBdr>
    </w:div>
    <w:div w:id="1155143208">
      <w:bodyDiv w:val="1"/>
      <w:marLeft w:val="0"/>
      <w:marRight w:val="0"/>
      <w:marTop w:val="0"/>
      <w:marBottom w:val="0"/>
      <w:divBdr>
        <w:top w:val="none" w:sz="0" w:space="0" w:color="auto"/>
        <w:left w:val="none" w:sz="0" w:space="0" w:color="auto"/>
        <w:bottom w:val="none" w:sz="0" w:space="0" w:color="auto"/>
        <w:right w:val="none" w:sz="0" w:space="0" w:color="auto"/>
      </w:divBdr>
      <w:divsChild>
        <w:div w:id="1747532869">
          <w:marLeft w:val="0"/>
          <w:marRight w:val="0"/>
          <w:marTop w:val="180"/>
          <w:marBottom w:val="240"/>
          <w:divBdr>
            <w:top w:val="none" w:sz="0" w:space="0" w:color="auto"/>
            <w:left w:val="none" w:sz="0" w:space="0" w:color="auto"/>
            <w:bottom w:val="none" w:sz="0" w:space="0" w:color="auto"/>
            <w:right w:val="none" w:sz="0" w:space="0" w:color="auto"/>
          </w:divBdr>
        </w:div>
      </w:divsChild>
    </w:div>
    <w:div w:id="1156918167">
      <w:bodyDiv w:val="1"/>
      <w:marLeft w:val="0"/>
      <w:marRight w:val="0"/>
      <w:marTop w:val="0"/>
      <w:marBottom w:val="0"/>
      <w:divBdr>
        <w:top w:val="none" w:sz="0" w:space="0" w:color="auto"/>
        <w:left w:val="none" w:sz="0" w:space="0" w:color="auto"/>
        <w:bottom w:val="none" w:sz="0" w:space="0" w:color="auto"/>
        <w:right w:val="none" w:sz="0" w:space="0" w:color="auto"/>
      </w:divBdr>
    </w:div>
    <w:div w:id="1159224605">
      <w:bodyDiv w:val="1"/>
      <w:marLeft w:val="0"/>
      <w:marRight w:val="0"/>
      <w:marTop w:val="0"/>
      <w:marBottom w:val="0"/>
      <w:divBdr>
        <w:top w:val="none" w:sz="0" w:space="0" w:color="auto"/>
        <w:left w:val="none" w:sz="0" w:space="0" w:color="auto"/>
        <w:bottom w:val="none" w:sz="0" w:space="0" w:color="auto"/>
        <w:right w:val="none" w:sz="0" w:space="0" w:color="auto"/>
      </w:divBdr>
    </w:div>
    <w:div w:id="1163207044">
      <w:bodyDiv w:val="1"/>
      <w:marLeft w:val="0"/>
      <w:marRight w:val="0"/>
      <w:marTop w:val="0"/>
      <w:marBottom w:val="0"/>
      <w:divBdr>
        <w:top w:val="none" w:sz="0" w:space="0" w:color="auto"/>
        <w:left w:val="none" w:sz="0" w:space="0" w:color="auto"/>
        <w:bottom w:val="none" w:sz="0" w:space="0" w:color="auto"/>
        <w:right w:val="none" w:sz="0" w:space="0" w:color="auto"/>
      </w:divBdr>
    </w:div>
    <w:div w:id="1171138926">
      <w:bodyDiv w:val="1"/>
      <w:marLeft w:val="0"/>
      <w:marRight w:val="0"/>
      <w:marTop w:val="0"/>
      <w:marBottom w:val="0"/>
      <w:divBdr>
        <w:top w:val="none" w:sz="0" w:space="0" w:color="auto"/>
        <w:left w:val="none" w:sz="0" w:space="0" w:color="auto"/>
        <w:bottom w:val="none" w:sz="0" w:space="0" w:color="auto"/>
        <w:right w:val="none" w:sz="0" w:space="0" w:color="auto"/>
      </w:divBdr>
    </w:div>
    <w:div w:id="1195075501">
      <w:bodyDiv w:val="1"/>
      <w:marLeft w:val="0"/>
      <w:marRight w:val="0"/>
      <w:marTop w:val="0"/>
      <w:marBottom w:val="0"/>
      <w:divBdr>
        <w:top w:val="none" w:sz="0" w:space="0" w:color="auto"/>
        <w:left w:val="none" w:sz="0" w:space="0" w:color="auto"/>
        <w:bottom w:val="none" w:sz="0" w:space="0" w:color="auto"/>
        <w:right w:val="none" w:sz="0" w:space="0" w:color="auto"/>
      </w:divBdr>
      <w:divsChild>
        <w:div w:id="941062326">
          <w:marLeft w:val="0"/>
          <w:marRight w:val="0"/>
          <w:marTop w:val="180"/>
          <w:marBottom w:val="240"/>
          <w:divBdr>
            <w:top w:val="none" w:sz="0" w:space="0" w:color="auto"/>
            <w:left w:val="none" w:sz="0" w:space="0" w:color="auto"/>
            <w:bottom w:val="none" w:sz="0" w:space="0" w:color="auto"/>
            <w:right w:val="none" w:sz="0" w:space="0" w:color="auto"/>
          </w:divBdr>
        </w:div>
        <w:div w:id="2002197534">
          <w:marLeft w:val="0"/>
          <w:marRight w:val="0"/>
          <w:marTop w:val="180"/>
          <w:marBottom w:val="240"/>
          <w:divBdr>
            <w:top w:val="none" w:sz="0" w:space="0" w:color="auto"/>
            <w:left w:val="none" w:sz="0" w:space="0" w:color="auto"/>
            <w:bottom w:val="none" w:sz="0" w:space="0" w:color="auto"/>
            <w:right w:val="none" w:sz="0" w:space="0" w:color="auto"/>
          </w:divBdr>
        </w:div>
      </w:divsChild>
    </w:div>
    <w:div w:id="1196188884">
      <w:bodyDiv w:val="1"/>
      <w:marLeft w:val="0"/>
      <w:marRight w:val="0"/>
      <w:marTop w:val="0"/>
      <w:marBottom w:val="0"/>
      <w:divBdr>
        <w:top w:val="none" w:sz="0" w:space="0" w:color="auto"/>
        <w:left w:val="none" w:sz="0" w:space="0" w:color="auto"/>
        <w:bottom w:val="none" w:sz="0" w:space="0" w:color="auto"/>
        <w:right w:val="none" w:sz="0" w:space="0" w:color="auto"/>
      </w:divBdr>
      <w:divsChild>
        <w:div w:id="1124814468">
          <w:marLeft w:val="0"/>
          <w:marRight w:val="0"/>
          <w:marTop w:val="180"/>
          <w:marBottom w:val="240"/>
          <w:divBdr>
            <w:top w:val="none" w:sz="0" w:space="0" w:color="auto"/>
            <w:left w:val="none" w:sz="0" w:space="0" w:color="auto"/>
            <w:bottom w:val="none" w:sz="0" w:space="0" w:color="auto"/>
            <w:right w:val="none" w:sz="0" w:space="0" w:color="auto"/>
          </w:divBdr>
        </w:div>
        <w:div w:id="958296971">
          <w:marLeft w:val="0"/>
          <w:marRight w:val="0"/>
          <w:marTop w:val="180"/>
          <w:marBottom w:val="240"/>
          <w:divBdr>
            <w:top w:val="none" w:sz="0" w:space="0" w:color="auto"/>
            <w:left w:val="none" w:sz="0" w:space="0" w:color="auto"/>
            <w:bottom w:val="none" w:sz="0" w:space="0" w:color="auto"/>
            <w:right w:val="none" w:sz="0" w:space="0" w:color="auto"/>
          </w:divBdr>
        </w:div>
        <w:div w:id="1341540108">
          <w:marLeft w:val="0"/>
          <w:marRight w:val="0"/>
          <w:marTop w:val="180"/>
          <w:marBottom w:val="240"/>
          <w:divBdr>
            <w:top w:val="none" w:sz="0" w:space="0" w:color="auto"/>
            <w:left w:val="none" w:sz="0" w:space="0" w:color="auto"/>
            <w:bottom w:val="none" w:sz="0" w:space="0" w:color="auto"/>
            <w:right w:val="none" w:sz="0" w:space="0" w:color="auto"/>
          </w:divBdr>
        </w:div>
      </w:divsChild>
    </w:div>
    <w:div w:id="1199390488">
      <w:bodyDiv w:val="1"/>
      <w:marLeft w:val="0"/>
      <w:marRight w:val="0"/>
      <w:marTop w:val="0"/>
      <w:marBottom w:val="0"/>
      <w:divBdr>
        <w:top w:val="none" w:sz="0" w:space="0" w:color="auto"/>
        <w:left w:val="none" w:sz="0" w:space="0" w:color="auto"/>
        <w:bottom w:val="none" w:sz="0" w:space="0" w:color="auto"/>
        <w:right w:val="none" w:sz="0" w:space="0" w:color="auto"/>
      </w:divBdr>
    </w:div>
    <w:div w:id="1218980060">
      <w:bodyDiv w:val="1"/>
      <w:marLeft w:val="0"/>
      <w:marRight w:val="0"/>
      <w:marTop w:val="0"/>
      <w:marBottom w:val="0"/>
      <w:divBdr>
        <w:top w:val="none" w:sz="0" w:space="0" w:color="auto"/>
        <w:left w:val="none" w:sz="0" w:space="0" w:color="auto"/>
        <w:bottom w:val="none" w:sz="0" w:space="0" w:color="auto"/>
        <w:right w:val="none" w:sz="0" w:space="0" w:color="auto"/>
      </w:divBdr>
    </w:div>
    <w:div w:id="1221750449">
      <w:bodyDiv w:val="1"/>
      <w:marLeft w:val="0"/>
      <w:marRight w:val="0"/>
      <w:marTop w:val="0"/>
      <w:marBottom w:val="0"/>
      <w:divBdr>
        <w:top w:val="none" w:sz="0" w:space="0" w:color="auto"/>
        <w:left w:val="none" w:sz="0" w:space="0" w:color="auto"/>
        <w:bottom w:val="none" w:sz="0" w:space="0" w:color="auto"/>
        <w:right w:val="none" w:sz="0" w:space="0" w:color="auto"/>
      </w:divBdr>
      <w:divsChild>
        <w:div w:id="1169826837">
          <w:marLeft w:val="0"/>
          <w:marRight w:val="0"/>
          <w:marTop w:val="180"/>
          <w:marBottom w:val="240"/>
          <w:divBdr>
            <w:top w:val="none" w:sz="0" w:space="0" w:color="auto"/>
            <w:left w:val="none" w:sz="0" w:space="0" w:color="auto"/>
            <w:bottom w:val="none" w:sz="0" w:space="0" w:color="auto"/>
            <w:right w:val="none" w:sz="0" w:space="0" w:color="auto"/>
          </w:divBdr>
        </w:div>
      </w:divsChild>
    </w:div>
    <w:div w:id="1224634957">
      <w:bodyDiv w:val="1"/>
      <w:marLeft w:val="0"/>
      <w:marRight w:val="0"/>
      <w:marTop w:val="0"/>
      <w:marBottom w:val="0"/>
      <w:divBdr>
        <w:top w:val="none" w:sz="0" w:space="0" w:color="auto"/>
        <w:left w:val="none" w:sz="0" w:space="0" w:color="auto"/>
        <w:bottom w:val="none" w:sz="0" w:space="0" w:color="auto"/>
        <w:right w:val="none" w:sz="0" w:space="0" w:color="auto"/>
      </w:divBdr>
    </w:div>
    <w:div w:id="1230650469">
      <w:bodyDiv w:val="1"/>
      <w:marLeft w:val="0"/>
      <w:marRight w:val="0"/>
      <w:marTop w:val="0"/>
      <w:marBottom w:val="0"/>
      <w:divBdr>
        <w:top w:val="none" w:sz="0" w:space="0" w:color="auto"/>
        <w:left w:val="none" w:sz="0" w:space="0" w:color="auto"/>
        <w:bottom w:val="none" w:sz="0" w:space="0" w:color="auto"/>
        <w:right w:val="none" w:sz="0" w:space="0" w:color="auto"/>
      </w:divBdr>
    </w:div>
    <w:div w:id="1235240036">
      <w:bodyDiv w:val="1"/>
      <w:marLeft w:val="0"/>
      <w:marRight w:val="0"/>
      <w:marTop w:val="0"/>
      <w:marBottom w:val="0"/>
      <w:divBdr>
        <w:top w:val="none" w:sz="0" w:space="0" w:color="auto"/>
        <w:left w:val="none" w:sz="0" w:space="0" w:color="auto"/>
        <w:bottom w:val="none" w:sz="0" w:space="0" w:color="auto"/>
        <w:right w:val="none" w:sz="0" w:space="0" w:color="auto"/>
      </w:divBdr>
    </w:div>
    <w:div w:id="1236625276">
      <w:bodyDiv w:val="1"/>
      <w:marLeft w:val="0"/>
      <w:marRight w:val="0"/>
      <w:marTop w:val="0"/>
      <w:marBottom w:val="0"/>
      <w:divBdr>
        <w:top w:val="none" w:sz="0" w:space="0" w:color="auto"/>
        <w:left w:val="none" w:sz="0" w:space="0" w:color="auto"/>
        <w:bottom w:val="none" w:sz="0" w:space="0" w:color="auto"/>
        <w:right w:val="none" w:sz="0" w:space="0" w:color="auto"/>
      </w:divBdr>
    </w:div>
    <w:div w:id="1249576826">
      <w:bodyDiv w:val="1"/>
      <w:marLeft w:val="0"/>
      <w:marRight w:val="0"/>
      <w:marTop w:val="0"/>
      <w:marBottom w:val="0"/>
      <w:divBdr>
        <w:top w:val="none" w:sz="0" w:space="0" w:color="auto"/>
        <w:left w:val="none" w:sz="0" w:space="0" w:color="auto"/>
        <w:bottom w:val="none" w:sz="0" w:space="0" w:color="auto"/>
        <w:right w:val="none" w:sz="0" w:space="0" w:color="auto"/>
      </w:divBdr>
    </w:div>
    <w:div w:id="1251233184">
      <w:bodyDiv w:val="1"/>
      <w:marLeft w:val="0"/>
      <w:marRight w:val="0"/>
      <w:marTop w:val="0"/>
      <w:marBottom w:val="0"/>
      <w:divBdr>
        <w:top w:val="none" w:sz="0" w:space="0" w:color="auto"/>
        <w:left w:val="none" w:sz="0" w:space="0" w:color="auto"/>
        <w:bottom w:val="none" w:sz="0" w:space="0" w:color="auto"/>
        <w:right w:val="none" w:sz="0" w:space="0" w:color="auto"/>
      </w:divBdr>
    </w:div>
    <w:div w:id="1253197886">
      <w:bodyDiv w:val="1"/>
      <w:marLeft w:val="0"/>
      <w:marRight w:val="0"/>
      <w:marTop w:val="0"/>
      <w:marBottom w:val="0"/>
      <w:divBdr>
        <w:top w:val="none" w:sz="0" w:space="0" w:color="auto"/>
        <w:left w:val="none" w:sz="0" w:space="0" w:color="auto"/>
        <w:bottom w:val="none" w:sz="0" w:space="0" w:color="auto"/>
        <w:right w:val="none" w:sz="0" w:space="0" w:color="auto"/>
      </w:divBdr>
    </w:div>
    <w:div w:id="1253857120">
      <w:bodyDiv w:val="1"/>
      <w:marLeft w:val="0"/>
      <w:marRight w:val="0"/>
      <w:marTop w:val="0"/>
      <w:marBottom w:val="0"/>
      <w:divBdr>
        <w:top w:val="none" w:sz="0" w:space="0" w:color="auto"/>
        <w:left w:val="none" w:sz="0" w:space="0" w:color="auto"/>
        <w:bottom w:val="none" w:sz="0" w:space="0" w:color="auto"/>
        <w:right w:val="none" w:sz="0" w:space="0" w:color="auto"/>
      </w:divBdr>
    </w:div>
    <w:div w:id="1254508655">
      <w:bodyDiv w:val="1"/>
      <w:marLeft w:val="0"/>
      <w:marRight w:val="0"/>
      <w:marTop w:val="0"/>
      <w:marBottom w:val="0"/>
      <w:divBdr>
        <w:top w:val="none" w:sz="0" w:space="0" w:color="auto"/>
        <w:left w:val="none" w:sz="0" w:space="0" w:color="auto"/>
        <w:bottom w:val="none" w:sz="0" w:space="0" w:color="auto"/>
        <w:right w:val="none" w:sz="0" w:space="0" w:color="auto"/>
      </w:divBdr>
    </w:div>
    <w:div w:id="1258055400">
      <w:bodyDiv w:val="1"/>
      <w:marLeft w:val="0"/>
      <w:marRight w:val="0"/>
      <w:marTop w:val="0"/>
      <w:marBottom w:val="0"/>
      <w:divBdr>
        <w:top w:val="none" w:sz="0" w:space="0" w:color="auto"/>
        <w:left w:val="none" w:sz="0" w:space="0" w:color="auto"/>
        <w:bottom w:val="none" w:sz="0" w:space="0" w:color="auto"/>
        <w:right w:val="none" w:sz="0" w:space="0" w:color="auto"/>
      </w:divBdr>
    </w:div>
    <w:div w:id="1266887464">
      <w:bodyDiv w:val="1"/>
      <w:marLeft w:val="0"/>
      <w:marRight w:val="0"/>
      <w:marTop w:val="0"/>
      <w:marBottom w:val="0"/>
      <w:divBdr>
        <w:top w:val="none" w:sz="0" w:space="0" w:color="auto"/>
        <w:left w:val="none" w:sz="0" w:space="0" w:color="auto"/>
        <w:bottom w:val="none" w:sz="0" w:space="0" w:color="auto"/>
        <w:right w:val="none" w:sz="0" w:space="0" w:color="auto"/>
      </w:divBdr>
    </w:div>
    <w:div w:id="1273320386">
      <w:bodyDiv w:val="1"/>
      <w:marLeft w:val="0"/>
      <w:marRight w:val="0"/>
      <w:marTop w:val="0"/>
      <w:marBottom w:val="0"/>
      <w:divBdr>
        <w:top w:val="none" w:sz="0" w:space="0" w:color="auto"/>
        <w:left w:val="none" w:sz="0" w:space="0" w:color="auto"/>
        <w:bottom w:val="none" w:sz="0" w:space="0" w:color="auto"/>
        <w:right w:val="none" w:sz="0" w:space="0" w:color="auto"/>
      </w:divBdr>
    </w:div>
    <w:div w:id="1290547376">
      <w:bodyDiv w:val="1"/>
      <w:marLeft w:val="0"/>
      <w:marRight w:val="0"/>
      <w:marTop w:val="0"/>
      <w:marBottom w:val="0"/>
      <w:divBdr>
        <w:top w:val="none" w:sz="0" w:space="0" w:color="auto"/>
        <w:left w:val="none" w:sz="0" w:space="0" w:color="auto"/>
        <w:bottom w:val="none" w:sz="0" w:space="0" w:color="auto"/>
        <w:right w:val="none" w:sz="0" w:space="0" w:color="auto"/>
      </w:divBdr>
      <w:divsChild>
        <w:div w:id="1313949389">
          <w:marLeft w:val="0"/>
          <w:marRight w:val="0"/>
          <w:marTop w:val="0"/>
          <w:marBottom w:val="0"/>
          <w:divBdr>
            <w:top w:val="none" w:sz="0" w:space="0" w:color="auto"/>
            <w:left w:val="none" w:sz="0" w:space="0" w:color="auto"/>
            <w:bottom w:val="none" w:sz="0" w:space="0" w:color="auto"/>
            <w:right w:val="none" w:sz="0" w:space="0" w:color="auto"/>
          </w:divBdr>
          <w:divsChild>
            <w:div w:id="1246111729">
              <w:marLeft w:val="0"/>
              <w:marRight w:val="0"/>
              <w:marTop w:val="0"/>
              <w:marBottom w:val="0"/>
              <w:divBdr>
                <w:top w:val="none" w:sz="0" w:space="0" w:color="auto"/>
                <w:left w:val="none" w:sz="0" w:space="0" w:color="auto"/>
                <w:bottom w:val="none" w:sz="0" w:space="0" w:color="auto"/>
                <w:right w:val="none" w:sz="0" w:space="0" w:color="auto"/>
              </w:divBdr>
              <w:divsChild>
                <w:div w:id="378744360">
                  <w:marLeft w:val="0"/>
                  <w:marRight w:val="0"/>
                  <w:marTop w:val="0"/>
                  <w:marBottom w:val="0"/>
                  <w:divBdr>
                    <w:top w:val="none" w:sz="0" w:space="0" w:color="auto"/>
                    <w:left w:val="none" w:sz="0" w:space="0" w:color="auto"/>
                    <w:bottom w:val="none" w:sz="0" w:space="0" w:color="auto"/>
                    <w:right w:val="none" w:sz="0" w:space="0" w:color="auto"/>
                  </w:divBdr>
                  <w:divsChild>
                    <w:div w:id="1998343204">
                      <w:marLeft w:val="0"/>
                      <w:marRight w:val="0"/>
                      <w:marTop w:val="0"/>
                      <w:marBottom w:val="0"/>
                      <w:divBdr>
                        <w:top w:val="none" w:sz="0" w:space="0" w:color="auto"/>
                        <w:left w:val="none" w:sz="0" w:space="0" w:color="auto"/>
                        <w:bottom w:val="none" w:sz="0" w:space="0" w:color="auto"/>
                        <w:right w:val="none" w:sz="0" w:space="0" w:color="auto"/>
                      </w:divBdr>
                      <w:divsChild>
                        <w:div w:id="1923486778">
                          <w:marLeft w:val="0"/>
                          <w:marRight w:val="0"/>
                          <w:marTop w:val="0"/>
                          <w:marBottom w:val="0"/>
                          <w:divBdr>
                            <w:top w:val="none" w:sz="0" w:space="0" w:color="auto"/>
                            <w:left w:val="none" w:sz="0" w:space="0" w:color="auto"/>
                            <w:bottom w:val="none" w:sz="0" w:space="0" w:color="auto"/>
                            <w:right w:val="none" w:sz="0" w:space="0" w:color="auto"/>
                          </w:divBdr>
                          <w:divsChild>
                            <w:div w:id="962420896">
                              <w:marLeft w:val="0"/>
                              <w:marRight w:val="0"/>
                              <w:marTop w:val="0"/>
                              <w:marBottom w:val="0"/>
                              <w:divBdr>
                                <w:top w:val="none" w:sz="0" w:space="0" w:color="auto"/>
                                <w:left w:val="none" w:sz="0" w:space="0" w:color="auto"/>
                                <w:bottom w:val="none" w:sz="0" w:space="0" w:color="auto"/>
                                <w:right w:val="none" w:sz="0" w:space="0" w:color="auto"/>
                              </w:divBdr>
                              <w:divsChild>
                                <w:div w:id="1547179555">
                                  <w:marLeft w:val="0"/>
                                  <w:marRight w:val="0"/>
                                  <w:marTop w:val="0"/>
                                  <w:marBottom w:val="0"/>
                                  <w:divBdr>
                                    <w:top w:val="none" w:sz="0" w:space="0" w:color="auto"/>
                                    <w:left w:val="none" w:sz="0" w:space="0" w:color="auto"/>
                                    <w:bottom w:val="none" w:sz="0" w:space="0" w:color="auto"/>
                                    <w:right w:val="none" w:sz="0" w:space="0" w:color="auto"/>
                                  </w:divBdr>
                                  <w:divsChild>
                                    <w:div w:id="16422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327101">
      <w:bodyDiv w:val="1"/>
      <w:marLeft w:val="0"/>
      <w:marRight w:val="0"/>
      <w:marTop w:val="0"/>
      <w:marBottom w:val="0"/>
      <w:divBdr>
        <w:top w:val="none" w:sz="0" w:space="0" w:color="auto"/>
        <w:left w:val="none" w:sz="0" w:space="0" w:color="auto"/>
        <w:bottom w:val="none" w:sz="0" w:space="0" w:color="auto"/>
        <w:right w:val="none" w:sz="0" w:space="0" w:color="auto"/>
      </w:divBdr>
    </w:div>
    <w:div w:id="1308509923">
      <w:bodyDiv w:val="1"/>
      <w:marLeft w:val="0"/>
      <w:marRight w:val="0"/>
      <w:marTop w:val="0"/>
      <w:marBottom w:val="0"/>
      <w:divBdr>
        <w:top w:val="none" w:sz="0" w:space="0" w:color="auto"/>
        <w:left w:val="none" w:sz="0" w:space="0" w:color="auto"/>
        <w:bottom w:val="none" w:sz="0" w:space="0" w:color="auto"/>
        <w:right w:val="none" w:sz="0" w:space="0" w:color="auto"/>
      </w:divBdr>
    </w:div>
    <w:div w:id="1321956821">
      <w:bodyDiv w:val="1"/>
      <w:marLeft w:val="0"/>
      <w:marRight w:val="0"/>
      <w:marTop w:val="0"/>
      <w:marBottom w:val="0"/>
      <w:divBdr>
        <w:top w:val="none" w:sz="0" w:space="0" w:color="auto"/>
        <w:left w:val="none" w:sz="0" w:space="0" w:color="auto"/>
        <w:bottom w:val="none" w:sz="0" w:space="0" w:color="auto"/>
        <w:right w:val="none" w:sz="0" w:space="0" w:color="auto"/>
      </w:divBdr>
    </w:div>
    <w:div w:id="1328829019">
      <w:bodyDiv w:val="1"/>
      <w:marLeft w:val="0"/>
      <w:marRight w:val="0"/>
      <w:marTop w:val="0"/>
      <w:marBottom w:val="0"/>
      <w:divBdr>
        <w:top w:val="none" w:sz="0" w:space="0" w:color="auto"/>
        <w:left w:val="none" w:sz="0" w:space="0" w:color="auto"/>
        <w:bottom w:val="none" w:sz="0" w:space="0" w:color="auto"/>
        <w:right w:val="none" w:sz="0" w:space="0" w:color="auto"/>
      </w:divBdr>
      <w:divsChild>
        <w:div w:id="1552231783">
          <w:marLeft w:val="0"/>
          <w:marRight w:val="0"/>
          <w:marTop w:val="180"/>
          <w:marBottom w:val="240"/>
          <w:divBdr>
            <w:top w:val="none" w:sz="0" w:space="0" w:color="auto"/>
            <w:left w:val="none" w:sz="0" w:space="0" w:color="auto"/>
            <w:bottom w:val="none" w:sz="0" w:space="0" w:color="auto"/>
            <w:right w:val="none" w:sz="0" w:space="0" w:color="auto"/>
          </w:divBdr>
        </w:div>
      </w:divsChild>
    </w:div>
    <w:div w:id="1337418452">
      <w:bodyDiv w:val="1"/>
      <w:marLeft w:val="0"/>
      <w:marRight w:val="0"/>
      <w:marTop w:val="0"/>
      <w:marBottom w:val="0"/>
      <w:divBdr>
        <w:top w:val="none" w:sz="0" w:space="0" w:color="auto"/>
        <w:left w:val="none" w:sz="0" w:space="0" w:color="auto"/>
        <w:bottom w:val="none" w:sz="0" w:space="0" w:color="auto"/>
        <w:right w:val="none" w:sz="0" w:space="0" w:color="auto"/>
      </w:divBdr>
    </w:div>
    <w:div w:id="1343776230">
      <w:bodyDiv w:val="1"/>
      <w:marLeft w:val="0"/>
      <w:marRight w:val="0"/>
      <w:marTop w:val="0"/>
      <w:marBottom w:val="0"/>
      <w:divBdr>
        <w:top w:val="none" w:sz="0" w:space="0" w:color="auto"/>
        <w:left w:val="none" w:sz="0" w:space="0" w:color="auto"/>
        <w:bottom w:val="none" w:sz="0" w:space="0" w:color="auto"/>
        <w:right w:val="none" w:sz="0" w:space="0" w:color="auto"/>
      </w:divBdr>
    </w:div>
    <w:div w:id="1381906509">
      <w:bodyDiv w:val="1"/>
      <w:marLeft w:val="0"/>
      <w:marRight w:val="0"/>
      <w:marTop w:val="0"/>
      <w:marBottom w:val="0"/>
      <w:divBdr>
        <w:top w:val="none" w:sz="0" w:space="0" w:color="auto"/>
        <w:left w:val="none" w:sz="0" w:space="0" w:color="auto"/>
        <w:bottom w:val="none" w:sz="0" w:space="0" w:color="auto"/>
        <w:right w:val="none" w:sz="0" w:space="0" w:color="auto"/>
      </w:divBdr>
    </w:div>
    <w:div w:id="1386877375">
      <w:bodyDiv w:val="1"/>
      <w:marLeft w:val="0"/>
      <w:marRight w:val="0"/>
      <w:marTop w:val="0"/>
      <w:marBottom w:val="0"/>
      <w:divBdr>
        <w:top w:val="none" w:sz="0" w:space="0" w:color="auto"/>
        <w:left w:val="none" w:sz="0" w:space="0" w:color="auto"/>
        <w:bottom w:val="none" w:sz="0" w:space="0" w:color="auto"/>
        <w:right w:val="none" w:sz="0" w:space="0" w:color="auto"/>
      </w:divBdr>
    </w:div>
    <w:div w:id="1402286377">
      <w:bodyDiv w:val="1"/>
      <w:marLeft w:val="0"/>
      <w:marRight w:val="0"/>
      <w:marTop w:val="0"/>
      <w:marBottom w:val="0"/>
      <w:divBdr>
        <w:top w:val="none" w:sz="0" w:space="0" w:color="auto"/>
        <w:left w:val="none" w:sz="0" w:space="0" w:color="auto"/>
        <w:bottom w:val="none" w:sz="0" w:space="0" w:color="auto"/>
        <w:right w:val="none" w:sz="0" w:space="0" w:color="auto"/>
      </w:divBdr>
    </w:div>
    <w:div w:id="1410149639">
      <w:bodyDiv w:val="1"/>
      <w:marLeft w:val="0"/>
      <w:marRight w:val="0"/>
      <w:marTop w:val="0"/>
      <w:marBottom w:val="0"/>
      <w:divBdr>
        <w:top w:val="none" w:sz="0" w:space="0" w:color="auto"/>
        <w:left w:val="none" w:sz="0" w:space="0" w:color="auto"/>
        <w:bottom w:val="none" w:sz="0" w:space="0" w:color="auto"/>
        <w:right w:val="none" w:sz="0" w:space="0" w:color="auto"/>
      </w:divBdr>
    </w:div>
    <w:div w:id="1415198215">
      <w:bodyDiv w:val="1"/>
      <w:marLeft w:val="0"/>
      <w:marRight w:val="0"/>
      <w:marTop w:val="0"/>
      <w:marBottom w:val="0"/>
      <w:divBdr>
        <w:top w:val="none" w:sz="0" w:space="0" w:color="auto"/>
        <w:left w:val="none" w:sz="0" w:space="0" w:color="auto"/>
        <w:bottom w:val="none" w:sz="0" w:space="0" w:color="auto"/>
        <w:right w:val="none" w:sz="0" w:space="0" w:color="auto"/>
      </w:divBdr>
    </w:div>
    <w:div w:id="1419323980">
      <w:bodyDiv w:val="1"/>
      <w:marLeft w:val="0"/>
      <w:marRight w:val="0"/>
      <w:marTop w:val="0"/>
      <w:marBottom w:val="0"/>
      <w:divBdr>
        <w:top w:val="none" w:sz="0" w:space="0" w:color="auto"/>
        <w:left w:val="none" w:sz="0" w:space="0" w:color="auto"/>
        <w:bottom w:val="none" w:sz="0" w:space="0" w:color="auto"/>
        <w:right w:val="none" w:sz="0" w:space="0" w:color="auto"/>
      </w:divBdr>
    </w:div>
    <w:div w:id="1428766229">
      <w:bodyDiv w:val="1"/>
      <w:marLeft w:val="0"/>
      <w:marRight w:val="0"/>
      <w:marTop w:val="0"/>
      <w:marBottom w:val="0"/>
      <w:divBdr>
        <w:top w:val="none" w:sz="0" w:space="0" w:color="auto"/>
        <w:left w:val="none" w:sz="0" w:space="0" w:color="auto"/>
        <w:bottom w:val="none" w:sz="0" w:space="0" w:color="auto"/>
        <w:right w:val="none" w:sz="0" w:space="0" w:color="auto"/>
      </w:divBdr>
      <w:divsChild>
        <w:div w:id="231014632">
          <w:marLeft w:val="0"/>
          <w:marRight w:val="0"/>
          <w:marTop w:val="180"/>
          <w:marBottom w:val="240"/>
          <w:divBdr>
            <w:top w:val="none" w:sz="0" w:space="0" w:color="auto"/>
            <w:left w:val="none" w:sz="0" w:space="0" w:color="auto"/>
            <w:bottom w:val="none" w:sz="0" w:space="0" w:color="auto"/>
            <w:right w:val="none" w:sz="0" w:space="0" w:color="auto"/>
          </w:divBdr>
        </w:div>
      </w:divsChild>
    </w:div>
    <w:div w:id="1431311942">
      <w:bodyDiv w:val="1"/>
      <w:marLeft w:val="0"/>
      <w:marRight w:val="0"/>
      <w:marTop w:val="0"/>
      <w:marBottom w:val="0"/>
      <w:divBdr>
        <w:top w:val="none" w:sz="0" w:space="0" w:color="auto"/>
        <w:left w:val="none" w:sz="0" w:space="0" w:color="auto"/>
        <w:bottom w:val="none" w:sz="0" w:space="0" w:color="auto"/>
        <w:right w:val="none" w:sz="0" w:space="0" w:color="auto"/>
      </w:divBdr>
      <w:divsChild>
        <w:div w:id="2140107419">
          <w:marLeft w:val="0"/>
          <w:marRight w:val="0"/>
          <w:marTop w:val="180"/>
          <w:marBottom w:val="240"/>
          <w:divBdr>
            <w:top w:val="none" w:sz="0" w:space="0" w:color="auto"/>
            <w:left w:val="none" w:sz="0" w:space="0" w:color="auto"/>
            <w:bottom w:val="none" w:sz="0" w:space="0" w:color="auto"/>
            <w:right w:val="none" w:sz="0" w:space="0" w:color="auto"/>
          </w:divBdr>
        </w:div>
      </w:divsChild>
    </w:div>
    <w:div w:id="1432581810">
      <w:bodyDiv w:val="1"/>
      <w:marLeft w:val="0"/>
      <w:marRight w:val="0"/>
      <w:marTop w:val="0"/>
      <w:marBottom w:val="0"/>
      <w:divBdr>
        <w:top w:val="none" w:sz="0" w:space="0" w:color="auto"/>
        <w:left w:val="none" w:sz="0" w:space="0" w:color="auto"/>
        <w:bottom w:val="none" w:sz="0" w:space="0" w:color="auto"/>
        <w:right w:val="none" w:sz="0" w:space="0" w:color="auto"/>
      </w:divBdr>
    </w:div>
    <w:div w:id="1432896388">
      <w:bodyDiv w:val="1"/>
      <w:marLeft w:val="0"/>
      <w:marRight w:val="0"/>
      <w:marTop w:val="0"/>
      <w:marBottom w:val="0"/>
      <w:divBdr>
        <w:top w:val="none" w:sz="0" w:space="0" w:color="auto"/>
        <w:left w:val="none" w:sz="0" w:space="0" w:color="auto"/>
        <w:bottom w:val="none" w:sz="0" w:space="0" w:color="auto"/>
        <w:right w:val="none" w:sz="0" w:space="0" w:color="auto"/>
      </w:divBdr>
    </w:div>
    <w:div w:id="1442533016">
      <w:bodyDiv w:val="1"/>
      <w:marLeft w:val="0"/>
      <w:marRight w:val="0"/>
      <w:marTop w:val="0"/>
      <w:marBottom w:val="0"/>
      <w:divBdr>
        <w:top w:val="none" w:sz="0" w:space="0" w:color="auto"/>
        <w:left w:val="none" w:sz="0" w:space="0" w:color="auto"/>
        <w:bottom w:val="none" w:sz="0" w:space="0" w:color="auto"/>
        <w:right w:val="none" w:sz="0" w:space="0" w:color="auto"/>
      </w:divBdr>
    </w:div>
    <w:div w:id="1443647527">
      <w:bodyDiv w:val="1"/>
      <w:marLeft w:val="0"/>
      <w:marRight w:val="0"/>
      <w:marTop w:val="0"/>
      <w:marBottom w:val="0"/>
      <w:divBdr>
        <w:top w:val="none" w:sz="0" w:space="0" w:color="auto"/>
        <w:left w:val="none" w:sz="0" w:space="0" w:color="auto"/>
        <w:bottom w:val="none" w:sz="0" w:space="0" w:color="auto"/>
        <w:right w:val="none" w:sz="0" w:space="0" w:color="auto"/>
      </w:divBdr>
    </w:div>
    <w:div w:id="1452626236">
      <w:bodyDiv w:val="1"/>
      <w:marLeft w:val="0"/>
      <w:marRight w:val="0"/>
      <w:marTop w:val="0"/>
      <w:marBottom w:val="0"/>
      <w:divBdr>
        <w:top w:val="none" w:sz="0" w:space="0" w:color="auto"/>
        <w:left w:val="none" w:sz="0" w:space="0" w:color="auto"/>
        <w:bottom w:val="none" w:sz="0" w:space="0" w:color="auto"/>
        <w:right w:val="none" w:sz="0" w:space="0" w:color="auto"/>
      </w:divBdr>
    </w:div>
    <w:div w:id="1453356241">
      <w:bodyDiv w:val="1"/>
      <w:marLeft w:val="0"/>
      <w:marRight w:val="0"/>
      <w:marTop w:val="0"/>
      <w:marBottom w:val="0"/>
      <w:divBdr>
        <w:top w:val="none" w:sz="0" w:space="0" w:color="auto"/>
        <w:left w:val="none" w:sz="0" w:space="0" w:color="auto"/>
        <w:bottom w:val="none" w:sz="0" w:space="0" w:color="auto"/>
        <w:right w:val="none" w:sz="0" w:space="0" w:color="auto"/>
      </w:divBdr>
    </w:div>
    <w:div w:id="1461805461">
      <w:bodyDiv w:val="1"/>
      <w:marLeft w:val="0"/>
      <w:marRight w:val="0"/>
      <w:marTop w:val="0"/>
      <w:marBottom w:val="0"/>
      <w:divBdr>
        <w:top w:val="none" w:sz="0" w:space="0" w:color="auto"/>
        <w:left w:val="none" w:sz="0" w:space="0" w:color="auto"/>
        <w:bottom w:val="none" w:sz="0" w:space="0" w:color="auto"/>
        <w:right w:val="none" w:sz="0" w:space="0" w:color="auto"/>
      </w:divBdr>
    </w:div>
    <w:div w:id="1470056691">
      <w:bodyDiv w:val="1"/>
      <w:marLeft w:val="0"/>
      <w:marRight w:val="0"/>
      <w:marTop w:val="0"/>
      <w:marBottom w:val="0"/>
      <w:divBdr>
        <w:top w:val="none" w:sz="0" w:space="0" w:color="auto"/>
        <w:left w:val="none" w:sz="0" w:space="0" w:color="auto"/>
        <w:bottom w:val="none" w:sz="0" w:space="0" w:color="auto"/>
        <w:right w:val="none" w:sz="0" w:space="0" w:color="auto"/>
      </w:divBdr>
    </w:div>
    <w:div w:id="1476410912">
      <w:bodyDiv w:val="1"/>
      <w:marLeft w:val="0"/>
      <w:marRight w:val="0"/>
      <w:marTop w:val="0"/>
      <w:marBottom w:val="0"/>
      <w:divBdr>
        <w:top w:val="none" w:sz="0" w:space="0" w:color="auto"/>
        <w:left w:val="none" w:sz="0" w:space="0" w:color="auto"/>
        <w:bottom w:val="none" w:sz="0" w:space="0" w:color="auto"/>
        <w:right w:val="none" w:sz="0" w:space="0" w:color="auto"/>
      </w:divBdr>
    </w:div>
    <w:div w:id="1484857410">
      <w:bodyDiv w:val="1"/>
      <w:marLeft w:val="0"/>
      <w:marRight w:val="0"/>
      <w:marTop w:val="0"/>
      <w:marBottom w:val="0"/>
      <w:divBdr>
        <w:top w:val="none" w:sz="0" w:space="0" w:color="auto"/>
        <w:left w:val="none" w:sz="0" w:space="0" w:color="auto"/>
        <w:bottom w:val="none" w:sz="0" w:space="0" w:color="auto"/>
        <w:right w:val="none" w:sz="0" w:space="0" w:color="auto"/>
      </w:divBdr>
    </w:div>
    <w:div w:id="1487865028">
      <w:bodyDiv w:val="1"/>
      <w:marLeft w:val="0"/>
      <w:marRight w:val="0"/>
      <w:marTop w:val="0"/>
      <w:marBottom w:val="0"/>
      <w:divBdr>
        <w:top w:val="none" w:sz="0" w:space="0" w:color="auto"/>
        <w:left w:val="none" w:sz="0" w:space="0" w:color="auto"/>
        <w:bottom w:val="none" w:sz="0" w:space="0" w:color="auto"/>
        <w:right w:val="none" w:sz="0" w:space="0" w:color="auto"/>
      </w:divBdr>
    </w:div>
    <w:div w:id="1488210219">
      <w:bodyDiv w:val="1"/>
      <w:marLeft w:val="0"/>
      <w:marRight w:val="0"/>
      <w:marTop w:val="0"/>
      <w:marBottom w:val="0"/>
      <w:divBdr>
        <w:top w:val="none" w:sz="0" w:space="0" w:color="auto"/>
        <w:left w:val="none" w:sz="0" w:space="0" w:color="auto"/>
        <w:bottom w:val="none" w:sz="0" w:space="0" w:color="auto"/>
        <w:right w:val="none" w:sz="0" w:space="0" w:color="auto"/>
      </w:divBdr>
    </w:div>
    <w:div w:id="1489321339">
      <w:bodyDiv w:val="1"/>
      <w:marLeft w:val="0"/>
      <w:marRight w:val="0"/>
      <w:marTop w:val="0"/>
      <w:marBottom w:val="0"/>
      <w:divBdr>
        <w:top w:val="none" w:sz="0" w:space="0" w:color="auto"/>
        <w:left w:val="none" w:sz="0" w:space="0" w:color="auto"/>
        <w:bottom w:val="none" w:sz="0" w:space="0" w:color="auto"/>
        <w:right w:val="none" w:sz="0" w:space="0" w:color="auto"/>
      </w:divBdr>
      <w:divsChild>
        <w:div w:id="196746492">
          <w:marLeft w:val="0"/>
          <w:marRight w:val="0"/>
          <w:marTop w:val="180"/>
          <w:marBottom w:val="240"/>
          <w:divBdr>
            <w:top w:val="none" w:sz="0" w:space="0" w:color="auto"/>
            <w:left w:val="none" w:sz="0" w:space="0" w:color="auto"/>
            <w:bottom w:val="none" w:sz="0" w:space="0" w:color="auto"/>
            <w:right w:val="none" w:sz="0" w:space="0" w:color="auto"/>
          </w:divBdr>
        </w:div>
        <w:div w:id="56978628">
          <w:marLeft w:val="0"/>
          <w:marRight w:val="0"/>
          <w:marTop w:val="180"/>
          <w:marBottom w:val="240"/>
          <w:divBdr>
            <w:top w:val="none" w:sz="0" w:space="0" w:color="auto"/>
            <w:left w:val="none" w:sz="0" w:space="0" w:color="auto"/>
            <w:bottom w:val="none" w:sz="0" w:space="0" w:color="auto"/>
            <w:right w:val="none" w:sz="0" w:space="0" w:color="auto"/>
          </w:divBdr>
        </w:div>
        <w:div w:id="1243174886">
          <w:marLeft w:val="0"/>
          <w:marRight w:val="0"/>
          <w:marTop w:val="180"/>
          <w:marBottom w:val="240"/>
          <w:divBdr>
            <w:top w:val="none" w:sz="0" w:space="0" w:color="auto"/>
            <w:left w:val="none" w:sz="0" w:space="0" w:color="auto"/>
            <w:bottom w:val="none" w:sz="0" w:space="0" w:color="auto"/>
            <w:right w:val="none" w:sz="0" w:space="0" w:color="auto"/>
          </w:divBdr>
        </w:div>
      </w:divsChild>
    </w:div>
    <w:div w:id="1491218666">
      <w:bodyDiv w:val="1"/>
      <w:marLeft w:val="0"/>
      <w:marRight w:val="0"/>
      <w:marTop w:val="0"/>
      <w:marBottom w:val="0"/>
      <w:divBdr>
        <w:top w:val="none" w:sz="0" w:space="0" w:color="auto"/>
        <w:left w:val="none" w:sz="0" w:space="0" w:color="auto"/>
        <w:bottom w:val="none" w:sz="0" w:space="0" w:color="auto"/>
        <w:right w:val="none" w:sz="0" w:space="0" w:color="auto"/>
      </w:divBdr>
    </w:div>
    <w:div w:id="1491746602">
      <w:bodyDiv w:val="1"/>
      <w:marLeft w:val="0"/>
      <w:marRight w:val="0"/>
      <w:marTop w:val="0"/>
      <w:marBottom w:val="0"/>
      <w:divBdr>
        <w:top w:val="none" w:sz="0" w:space="0" w:color="auto"/>
        <w:left w:val="none" w:sz="0" w:space="0" w:color="auto"/>
        <w:bottom w:val="none" w:sz="0" w:space="0" w:color="auto"/>
        <w:right w:val="none" w:sz="0" w:space="0" w:color="auto"/>
      </w:divBdr>
    </w:div>
    <w:div w:id="1505901223">
      <w:bodyDiv w:val="1"/>
      <w:marLeft w:val="0"/>
      <w:marRight w:val="0"/>
      <w:marTop w:val="0"/>
      <w:marBottom w:val="0"/>
      <w:divBdr>
        <w:top w:val="none" w:sz="0" w:space="0" w:color="auto"/>
        <w:left w:val="none" w:sz="0" w:space="0" w:color="auto"/>
        <w:bottom w:val="none" w:sz="0" w:space="0" w:color="auto"/>
        <w:right w:val="none" w:sz="0" w:space="0" w:color="auto"/>
      </w:divBdr>
    </w:div>
    <w:div w:id="1512914318">
      <w:bodyDiv w:val="1"/>
      <w:marLeft w:val="0"/>
      <w:marRight w:val="0"/>
      <w:marTop w:val="0"/>
      <w:marBottom w:val="0"/>
      <w:divBdr>
        <w:top w:val="none" w:sz="0" w:space="0" w:color="auto"/>
        <w:left w:val="none" w:sz="0" w:space="0" w:color="auto"/>
        <w:bottom w:val="none" w:sz="0" w:space="0" w:color="auto"/>
        <w:right w:val="none" w:sz="0" w:space="0" w:color="auto"/>
      </w:divBdr>
    </w:div>
    <w:div w:id="1515148999">
      <w:bodyDiv w:val="1"/>
      <w:marLeft w:val="0"/>
      <w:marRight w:val="0"/>
      <w:marTop w:val="0"/>
      <w:marBottom w:val="0"/>
      <w:divBdr>
        <w:top w:val="none" w:sz="0" w:space="0" w:color="auto"/>
        <w:left w:val="none" w:sz="0" w:space="0" w:color="auto"/>
        <w:bottom w:val="none" w:sz="0" w:space="0" w:color="auto"/>
        <w:right w:val="none" w:sz="0" w:space="0" w:color="auto"/>
      </w:divBdr>
    </w:div>
    <w:div w:id="1516576649">
      <w:bodyDiv w:val="1"/>
      <w:marLeft w:val="0"/>
      <w:marRight w:val="0"/>
      <w:marTop w:val="0"/>
      <w:marBottom w:val="0"/>
      <w:divBdr>
        <w:top w:val="none" w:sz="0" w:space="0" w:color="auto"/>
        <w:left w:val="none" w:sz="0" w:space="0" w:color="auto"/>
        <w:bottom w:val="none" w:sz="0" w:space="0" w:color="auto"/>
        <w:right w:val="none" w:sz="0" w:space="0" w:color="auto"/>
      </w:divBdr>
    </w:div>
    <w:div w:id="1522475152">
      <w:bodyDiv w:val="1"/>
      <w:marLeft w:val="0"/>
      <w:marRight w:val="0"/>
      <w:marTop w:val="0"/>
      <w:marBottom w:val="0"/>
      <w:divBdr>
        <w:top w:val="none" w:sz="0" w:space="0" w:color="auto"/>
        <w:left w:val="none" w:sz="0" w:space="0" w:color="auto"/>
        <w:bottom w:val="none" w:sz="0" w:space="0" w:color="auto"/>
        <w:right w:val="none" w:sz="0" w:space="0" w:color="auto"/>
      </w:divBdr>
    </w:div>
    <w:div w:id="1527404125">
      <w:bodyDiv w:val="1"/>
      <w:marLeft w:val="0"/>
      <w:marRight w:val="0"/>
      <w:marTop w:val="0"/>
      <w:marBottom w:val="0"/>
      <w:divBdr>
        <w:top w:val="none" w:sz="0" w:space="0" w:color="auto"/>
        <w:left w:val="none" w:sz="0" w:space="0" w:color="auto"/>
        <w:bottom w:val="none" w:sz="0" w:space="0" w:color="auto"/>
        <w:right w:val="none" w:sz="0" w:space="0" w:color="auto"/>
      </w:divBdr>
    </w:div>
    <w:div w:id="1540318779">
      <w:bodyDiv w:val="1"/>
      <w:marLeft w:val="0"/>
      <w:marRight w:val="0"/>
      <w:marTop w:val="0"/>
      <w:marBottom w:val="0"/>
      <w:divBdr>
        <w:top w:val="none" w:sz="0" w:space="0" w:color="auto"/>
        <w:left w:val="none" w:sz="0" w:space="0" w:color="auto"/>
        <w:bottom w:val="none" w:sz="0" w:space="0" w:color="auto"/>
        <w:right w:val="none" w:sz="0" w:space="0" w:color="auto"/>
      </w:divBdr>
    </w:div>
    <w:div w:id="1540431006">
      <w:bodyDiv w:val="1"/>
      <w:marLeft w:val="0"/>
      <w:marRight w:val="0"/>
      <w:marTop w:val="0"/>
      <w:marBottom w:val="0"/>
      <w:divBdr>
        <w:top w:val="none" w:sz="0" w:space="0" w:color="auto"/>
        <w:left w:val="none" w:sz="0" w:space="0" w:color="auto"/>
        <w:bottom w:val="none" w:sz="0" w:space="0" w:color="auto"/>
        <w:right w:val="none" w:sz="0" w:space="0" w:color="auto"/>
      </w:divBdr>
    </w:div>
    <w:div w:id="1565212514">
      <w:bodyDiv w:val="1"/>
      <w:marLeft w:val="0"/>
      <w:marRight w:val="0"/>
      <w:marTop w:val="0"/>
      <w:marBottom w:val="0"/>
      <w:divBdr>
        <w:top w:val="none" w:sz="0" w:space="0" w:color="auto"/>
        <w:left w:val="none" w:sz="0" w:space="0" w:color="auto"/>
        <w:bottom w:val="none" w:sz="0" w:space="0" w:color="auto"/>
        <w:right w:val="none" w:sz="0" w:space="0" w:color="auto"/>
      </w:divBdr>
    </w:div>
    <w:div w:id="1567649076">
      <w:bodyDiv w:val="1"/>
      <w:marLeft w:val="0"/>
      <w:marRight w:val="0"/>
      <w:marTop w:val="0"/>
      <w:marBottom w:val="0"/>
      <w:divBdr>
        <w:top w:val="none" w:sz="0" w:space="0" w:color="auto"/>
        <w:left w:val="none" w:sz="0" w:space="0" w:color="auto"/>
        <w:bottom w:val="none" w:sz="0" w:space="0" w:color="auto"/>
        <w:right w:val="none" w:sz="0" w:space="0" w:color="auto"/>
      </w:divBdr>
    </w:div>
    <w:div w:id="1567915952">
      <w:bodyDiv w:val="1"/>
      <w:marLeft w:val="0"/>
      <w:marRight w:val="0"/>
      <w:marTop w:val="0"/>
      <w:marBottom w:val="0"/>
      <w:divBdr>
        <w:top w:val="none" w:sz="0" w:space="0" w:color="auto"/>
        <w:left w:val="none" w:sz="0" w:space="0" w:color="auto"/>
        <w:bottom w:val="none" w:sz="0" w:space="0" w:color="auto"/>
        <w:right w:val="none" w:sz="0" w:space="0" w:color="auto"/>
      </w:divBdr>
    </w:div>
    <w:div w:id="1571303877">
      <w:bodyDiv w:val="1"/>
      <w:marLeft w:val="0"/>
      <w:marRight w:val="0"/>
      <w:marTop w:val="0"/>
      <w:marBottom w:val="0"/>
      <w:divBdr>
        <w:top w:val="none" w:sz="0" w:space="0" w:color="auto"/>
        <w:left w:val="none" w:sz="0" w:space="0" w:color="auto"/>
        <w:bottom w:val="none" w:sz="0" w:space="0" w:color="auto"/>
        <w:right w:val="none" w:sz="0" w:space="0" w:color="auto"/>
      </w:divBdr>
      <w:divsChild>
        <w:div w:id="1838226220">
          <w:marLeft w:val="0"/>
          <w:marRight w:val="0"/>
          <w:marTop w:val="180"/>
          <w:marBottom w:val="240"/>
          <w:divBdr>
            <w:top w:val="none" w:sz="0" w:space="0" w:color="auto"/>
            <w:left w:val="none" w:sz="0" w:space="0" w:color="auto"/>
            <w:bottom w:val="none" w:sz="0" w:space="0" w:color="auto"/>
            <w:right w:val="none" w:sz="0" w:space="0" w:color="auto"/>
          </w:divBdr>
        </w:div>
        <w:div w:id="1765606649">
          <w:marLeft w:val="0"/>
          <w:marRight w:val="0"/>
          <w:marTop w:val="180"/>
          <w:marBottom w:val="240"/>
          <w:divBdr>
            <w:top w:val="none" w:sz="0" w:space="0" w:color="auto"/>
            <w:left w:val="none" w:sz="0" w:space="0" w:color="auto"/>
            <w:bottom w:val="none" w:sz="0" w:space="0" w:color="auto"/>
            <w:right w:val="none" w:sz="0" w:space="0" w:color="auto"/>
          </w:divBdr>
        </w:div>
        <w:div w:id="1446071556">
          <w:marLeft w:val="0"/>
          <w:marRight w:val="0"/>
          <w:marTop w:val="180"/>
          <w:marBottom w:val="240"/>
          <w:divBdr>
            <w:top w:val="none" w:sz="0" w:space="0" w:color="auto"/>
            <w:left w:val="none" w:sz="0" w:space="0" w:color="auto"/>
            <w:bottom w:val="none" w:sz="0" w:space="0" w:color="auto"/>
            <w:right w:val="none" w:sz="0" w:space="0" w:color="auto"/>
          </w:divBdr>
        </w:div>
        <w:div w:id="1146042956">
          <w:marLeft w:val="0"/>
          <w:marRight w:val="0"/>
          <w:marTop w:val="180"/>
          <w:marBottom w:val="240"/>
          <w:divBdr>
            <w:top w:val="none" w:sz="0" w:space="0" w:color="auto"/>
            <w:left w:val="none" w:sz="0" w:space="0" w:color="auto"/>
            <w:bottom w:val="none" w:sz="0" w:space="0" w:color="auto"/>
            <w:right w:val="none" w:sz="0" w:space="0" w:color="auto"/>
          </w:divBdr>
        </w:div>
        <w:div w:id="168714658">
          <w:marLeft w:val="0"/>
          <w:marRight w:val="0"/>
          <w:marTop w:val="180"/>
          <w:marBottom w:val="240"/>
          <w:divBdr>
            <w:top w:val="none" w:sz="0" w:space="0" w:color="auto"/>
            <w:left w:val="none" w:sz="0" w:space="0" w:color="auto"/>
            <w:bottom w:val="none" w:sz="0" w:space="0" w:color="auto"/>
            <w:right w:val="none" w:sz="0" w:space="0" w:color="auto"/>
          </w:divBdr>
        </w:div>
        <w:div w:id="520824243">
          <w:marLeft w:val="0"/>
          <w:marRight w:val="0"/>
          <w:marTop w:val="180"/>
          <w:marBottom w:val="240"/>
          <w:divBdr>
            <w:top w:val="none" w:sz="0" w:space="0" w:color="auto"/>
            <w:left w:val="none" w:sz="0" w:space="0" w:color="auto"/>
            <w:bottom w:val="none" w:sz="0" w:space="0" w:color="auto"/>
            <w:right w:val="none" w:sz="0" w:space="0" w:color="auto"/>
          </w:divBdr>
        </w:div>
      </w:divsChild>
    </w:div>
    <w:div w:id="1577394267">
      <w:bodyDiv w:val="1"/>
      <w:marLeft w:val="0"/>
      <w:marRight w:val="0"/>
      <w:marTop w:val="0"/>
      <w:marBottom w:val="0"/>
      <w:divBdr>
        <w:top w:val="none" w:sz="0" w:space="0" w:color="auto"/>
        <w:left w:val="none" w:sz="0" w:space="0" w:color="auto"/>
        <w:bottom w:val="none" w:sz="0" w:space="0" w:color="auto"/>
        <w:right w:val="none" w:sz="0" w:space="0" w:color="auto"/>
      </w:divBdr>
      <w:divsChild>
        <w:div w:id="1422490233">
          <w:marLeft w:val="0"/>
          <w:marRight w:val="0"/>
          <w:marTop w:val="180"/>
          <w:marBottom w:val="240"/>
          <w:divBdr>
            <w:top w:val="none" w:sz="0" w:space="0" w:color="auto"/>
            <w:left w:val="none" w:sz="0" w:space="0" w:color="auto"/>
            <w:bottom w:val="none" w:sz="0" w:space="0" w:color="auto"/>
            <w:right w:val="none" w:sz="0" w:space="0" w:color="auto"/>
          </w:divBdr>
        </w:div>
      </w:divsChild>
    </w:div>
    <w:div w:id="1577589437">
      <w:bodyDiv w:val="1"/>
      <w:marLeft w:val="0"/>
      <w:marRight w:val="0"/>
      <w:marTop w:val="0"/>
      <w:marBottom w:val="0"/>
      <w:divBdr>
        <w:top w:val="none" w:sz="0" w:space="0" w:color="auto"/>
        <w:left w:val="none" w:sz="0" w:space="0" w:color="auto"/>
        <w:bottom w:val="none" w:sz="0" w:space="0" w:color="auto"/>
        <w:right w:val="none" w:sz="0" w:space="0" w:color="auto"/>
      </w:divBdr>
    </w:div>
    <w:div w:id="1579092487">
      <w:bodyDiv w:val="1"/>
      <w:marLeft w:val="0"/>
      <w:marRight w:val="0"/>
      <w:marTop w:val="0"/>
      <w:marBottom w:val="0"/>
      <w:divBdr>
        <w:top w:val="none" w:sz="0" w:space="0" w:color="auto"/>
        <w:left w:val="none" w:sz="0" w:space="0" w:color="auto"/>
        <w:bottom w:val="none" w:sz="0" w:space="0" w:color="auto"/>
        <w:right w:val="none" w:sz="0" w:space="0" w:color="auto"/>
      </w:divBdr>
    </w:div>
    <w:div w:id="1579515811">
      <w:bodyDiv w:val="1"/>
      <w:marLeft w:val="0"/>
      <w:marRight w:val="0"/>
      <w:marTop w:val="0"/>
      <w:marBottom w:val="0"/>
      <w:divBdr>
        <w:top w:val="none" w:sz="0" w:space="0" w:color="auto"/>
        <w:left w:val="none" w:sz="0" w:space="0" w:color="auto"/>
        <w:bottom w:val="none" w:sz="0" w:space="0" w:color="auto"/>
        <w:right w:val="none" w:sz="0" w:space="0" w:color="auto"/>
      </w:divBdr>
    </w:div>
    <w:div w:id="1598713701">
      <w:bodyDiv w:val="1"/>
      <w:marLeft w:val="0"/>
      <w:marRight w:val="0"/>
      <w:marTop w:val="0"/>
      <w:marBottom w:val="0"/>
      <w:divBdr>
        <w:top w:val="none" w:sz="0" w:space="0" w:color="auto"/>
        <w:left w:val="none" w:sz="0" w:space="0" w:color="auto"/>
        <w:bottom w:val="none" w:sz="0" w:space="0" w:color="auto"/>
        <w:right w:val="none" w:sz="0" w:space="0" w:color="auto"/>
      </w:divBdr>
    </w:div>
    <w:div w:id="1599219245">
      <w:bodyDiv w:val="1"/>
      <w:marLeft w:val="0"/>
      <w:marRight w:val="0"/>
      <w:marTop w:val="0"/>
      <w:marBottom w:val="0"/>
      <w:divBdr>
        <w:top w:val="none" w:sz="0" w:space="0" w:color="auto"/>
        <w:left w:val="none" w:sz="0" w:space="0" w:color="auto"/>
        <w:bottom w:val="none" w:sz="0" w:space="0" w:color="auto"/>
        <w:right w:val="none" w:sz="0" w:space="0" w:color="auto"/>
      </w:divBdr>
    </w:div>
    <w:div w:id="1600262102">
      <w:bodyDiv w:val="1"/>
      <w:marLeft w:val="0"/>
      <w:marRight w:val="0"/>
      <w:marTop w:val="0"/>
      <w:marBottom w:val="0"/>
      <w:divBdr>
        <w:top w:val="none" w:sz="0" w:space="0" w:color="auto"/>
        <w:left w:val="none" w:sz="0" w:space="0" w:color="auto"/>
        <w:bottom w:val="none" w:sz="0" w:space="0" w:color="auto"/>
        <w:right w:val="none" w:sz="0" w:space="0" w:color="auto"/>
      </w:divBdr>
    </w:div>
    <w:div w:id="1601332031">
      <w:bodyDiv w:val="1"/>
      <w:marLeft w:val="0"/>
      <w:marRight w:val="0"/>
      <w:marTop w:val="0"/>
      <w:marBottom w:val="0"/>
      <w:divBdr>
        <w:top w:val="none" w:sz="0" w:space="0" w:color="auto"/>
        <w:left w:val="none" w:sz="0" w:space="0" w:color="auto"/>
        <w:bottom w:val="none" w:sz="0" w:space="0" w:color="auto"/>
        <w:right w:val="none" w:sz="0" w:space="0" w:color="auto"/>
      </w:divBdr>
    </w:div>
    <w:div w:id="1603103474">
      <w:bodyDiv w:val="1"/>
      <w:marLeft w:val="0"/>
      <w:marRight w:val="0"/>
      <w:marTop w:val="0"/>
      <w:marBottom w:val="0"/>
      <w:divBdr>
        <w:top w:val="none" w:sz="0" w:space="0" w:color="auto"/>
        <w:left w:val="none" w:sz="0" w:space="0" w:color="auto"/>
        <w:bottom w:val="none" w:sz="0" w:space="0" w:color="auto"/>
        <w:right w:val="none" w:sz="0" w:space="0" w:color="auto"/>
      </w:divBdr>
    </w:div>
    <w:div w:id="1607887770">
      <w:bodyDiv w:val="1"/>
      <w:marLeft w:val="0"/>
      <w:marRight w:val="0"/>
      <w:marTop w:val="0"/>
      <w:marBottom w:val="0"/>
      <w:divBdr>
        <w:top w:val="none" w:sz="0" w:space="0" w:color="auto"/>
        <w:left w:val="none" w:sz="0" w:space="0" w:color="auto"/>
        <w:bottom w:val="none" w:sz="0" w:space="0" w:color="auto"/>
        <w:right w:val="none" w:sz="0" w:space="0" w:color="auto"/>
      </w:divBdr>
    </w:div>
    <w:div w:id="1614433156">
      <w:bodyDiv w:val="1"/>
      <w:marLeft w:val="0"/>
      <w:marRight w:val="0"/>
      <w:marTop w:val="0"/>
      <w:marBottom w:val="0"/>
      <w:divBdr>
        <w:top w:val="none" w:sz="0" w:space="0" w:color="auto"/>
        <w:left w:val="none" w:sz="0" w:space="0" w:color="auto"/>
        <w:bottom w:val="none" w:sz="0" w:space="0" w:color="auto"/>
        <w:right w:val="none" w:sz="0" w:space="0" w:color="auto"/>
      </w:divBdr>
      <w:divsChild>
        <w:div w:id="683672486">
          <w:marLeft w:val="0"/>
          <w:marRight w:val="0"/>
          <w:marTop w:val="0"/>
          <w:marBottom w:val="0"/>
          <w:divBdr>
            <w:top w:val="none" w:sz="0" w:space="0" w:color="auto"/>
            <w:left w:val="none" w:sz="0" w:space="0" w:color="auto"/>
            <w:bottom w:val="none" w:sz="0" w:space="0" w:color="auto"/>
            <w:right w:val="none" w:sz="0" w:space="0" w:color="auto"/>
          </w:divBdr>
        </w:div>
        <w:div w:id="1874077431">
          <w:marLeft w:val="0"/>
          <w:marRight w:val="0"/>
          <w:marTop w:val="0"/>
          <w:marBottom w:val="0"/>
          <w:divBdr>
            <w:top w:val="none" w:sz="0" w:space="0" w:color="auto"/>
            <w:left w:val="none" w:sz="0" w:space="0" w:color="auto"/>
            <w:bottom w:val="none" w:sz="0" w:space="0" w:color="auto"/>
            <w:right w:val="none" w:sz="0" w:space="0" w:color="auto"/>
          </w:divBdr>
        </w:div>
        <w:div w:id="1782726156">
          <w:marLeft w:val="0"/>
          <w:marRight w:val="0"/>
          <w:marTop w:val="0"/>
          <w:marBottom w:val="0"/>
          <w:divBdr>
            <w:top w:val="none" w:sz="0" w:space="0" w:color="auto"/>
            <w:left w:val="none" w:sz="0" w:space="0" w:color="auto"/>
            <w:bottom w:val="none" w:sz="0" w:space="0" w:color="auto"/>
            <w:right w:val="none" w:sz="0" w:space="0" w:color="auto"/>
          </w:divBdr>
        </w:div>
        <w:div w:id="2067561309">
          <w:marLeft w:val="0"/>
          <w:marRight w:val="0"/>
          <w:marTop w:val="0"/>
          <w:marBottom w:val="0"/>
          <w:divBdr>
            <w:top w:val="none" w:sz="0" w:space="0" w:color="auto"/>
            <w:left w:val="none" w:sz="0" w:space="0" w:color="auto"/>
            <w:bottom w:val="none" w:sz="0" w:space="0" w:color="auto"/>
            <w:right w:val="none" w:sz="0" w:space="0" w:color="auto"/>
          </w:divBdr>
        </w:div>
        <w:div w:id="1129737631">
          <w:marLeft w:val="0"/>
          <w:marRight w:val="0"/>
          <w:marTop w:val="0"/>
          <w:marBottom w:val="0"/>
          <w:divBdr>
            <w:top w:val="none" w:sz="0" w:space="0" w:color="auto"/>
            <w:left w:val="none" w:sz="0" w:space="0" w:color="auto"/>
            <w:bottom w:val="none" w:sz="0" w:space="0" w:color="auto"/>
            <w:right w:val="none" w:sz="0" w:space="0" w:color="auto"/>
          </w:divBdr>
        </w:div>
        <w:div w:id="65423338">
          <w:marLeft w:val="0"/>
          <w:marRight w:val="0"/>
          <w:marTop w:val="0"/>
          <w:marBottom w:val="0"/>
          <w:divBdr>
            <w:top w:val="none" w:sz="0" w:space="0" w:color="auto"/>
            <w:left w:val="none" w:sz="0" w:space="0" w:color="auto"/>
            <w:bottom w:val="none" w:sz="0" w:space="0" w:color="auto"/>
            <w:right w:val="none" w:sz="0" w:space="0" w:color="auto"/>
          </w:divBdr>
        </w:div>
        <w:div w:id="1883008057">
          <w:marLeft w:val="0"/>
          <w:marRight w:val="0"/>
          <w:marTop w:val="0"/>
          <w:marBottom w:val="0"/>
          <w:divBdr>
            <w:top w:val="none" w:sz="0" w:space="0" w:color="auto"/>
            <w:left w:val="none" w:sz="0" w:space="0" w:color="auto"/>
            <w:bottom w:val="none" w:sz="0" w:space="0" w:color="auto"/>
            <w:right w:val="none" w:sz="0" w:space="0" w:color="auto"/>
          </w:divBdr>
        </w:div>
      </w:divsChild>
    </w:div>
    <w:div w:id="1621766752">
      <w:bodyDiv w:val="1"/>
      <w:marLeft w:val="0"/>
      <w:marRight w:val="0"/>
      <w:marTop w:val="0"/>
      <w:marBottom w:val="0"/>
      <w:divBdr>
        <w:top w:val="none" w:sz="0" w:space="0" w:color="auto"/>
        <w:left w:val="none" w:sz="0" w:space="0" w:color="auto"/>
        <w:bottom w:val="none" w:sz="0" w:space="0" w:color="auto"/>
        <w:right w:val="none" w:sz="0" w:space="0" w:color="auto"/>
      </w:divBdr>
    </w:div>
    <w:div w:id="1624387013">
      <w:bodyDiv w:val="1"/>
      <w:marLeft w:val="0"/>
      <w:marRight w:val="0"/>
      <w:marTop w:val="0"/>
      <w:marBottom w:val="0"/>
      <w:divBdr>
        <w:top w:val="none" w:sz="0" w:space="0" w:color="auto"/>
        <w:left w:val="none" w:sz="0" w:space="0" w:color="auto"/>
        <w:bottom w:val="none" w:sz="0" w:space="0" w:color="auto"/>
        <w:right w:val="none" w:sz="0" w:space="0" w:color="auto"/>
      </w:divBdr>
    </w:div>
    <w:div w:id="1635678167">
      <w:bodyDiv w:val="1"/>
      <w:marLeft w:val="0"/>
      <w:marRight w:val="0"/>
      <w:marTop w:val="0"/>
      <w:marBottom w:val="0"/>
      <w:divBdr>
        <w:top w:val="none" w:sz="0" w:space="0" w:color="auto"/>
        <w:left w:val="none" w:sz="0" w:space="0" w:color="auto"/>
        <w:bottom w:val="none" w:sz="0" w:space="0" w:color="auto"/>
        <w:right w:val="none" w:sz="0" w:space="0" w:color="auto"/>
      </w:divBdr>
    </w:div>
    <w:div w:id="1636062010">
      <w:bodyDiv w:val="1"/>
      <w:marLeft w:val="0"/>
      <w:marRight w:val="0"/>
      <w:marTop w:val="0"/>
      <w:marBottom w:val="0"/>
      <w:divBdr>
        <w:top w:val="none" w:sz="0" w:space="0" w:color="auto"/>
        <w:left w:val="none" w:sz="0" w:space="0" w:color="auto"/>
        <w:bottom w:val="none" w:sz="0" w:space="0" w:color="auto"/>
        <w:right w:val="none" w:sz="0" w:space="0" w:color="auto"/>
      </w:divBdr>
    </w:div>
    <w:div w:id="1637877911">
      <w:bodyDiv w:val="1"/>
      <w:marLeft w:val="0"/>
      <w:marRight w:val="0"/>
      <w:marTop w:val="0"/>
      <w:marBottom w:val="0"/>
      <w:divBdr>
        <w:top w:val="none" w:sz="0" w:space="0" w:color="auto"/>
        <w:left w:val="none" w:sz="0" w:space="0" w:color="auto"/>
        <w:bottom w:val="none" w:sz="0" w:space="0" w:color="auto"/>
        <w:right w:val="none" w:sz="0" w:space="0" w:color="auto"/>
      </w:divBdr>
    </w:div>
    <w:div w:id="1642421456">
      <w:bodyDiv w:val="1"/>
      <w:marLeft w:val="0"/>
      <w:marRight w:val="0"/>
      <w:marTop w:val="0"/>
      <w:marBottom w:val="0"/>
      <w:divBdr>
        <w:top w:val="none" w:sz="0" w:space="0" w:color="auto"/>
        <w:left w:val="none" w:sz="0" w:space="0" w:color="auto"/>
        <w:bottom w:val="none" w:sz="0" w:space="0" w:color="auto"/>
        <w:right w:val="none" w:sz="0" w:space="0" w:color="auto"/>
      </w:divBdr>
    </w:div>
    <w:div w:id="1650011501">
      <w:bodyDiv w:val="1"/>
      <w:marLeft w:val="0"/>
      <w:marRight w:val="0"/>
      <w:marTop w:val="0"/>
      <w:marBottom w:val="0"/>
      <w:divBdr>
        <w:top w:val="none" w:sz="0" w:space="0" w:color="auto"/>
        <w:left w:val="none" w:sz="0" w:space="0" w:color="auto"/>
        <w:bottom w:val="none" w:sz="0" w:space="0" w:color="auto"/>
        <w:right w:val="none" w:sz="0" w:space="0" w:color="auto"/>
      </w:divBdr>
    </w:div>
    <w:div w:id="1664510668">
      <w:bodyDiv w:val="1"/>
      <w:marLeft w:val="0"/>
      <w:marRight w:val="0"/>
      <w:marTop w:val="0"/>
      <w:marBottom w:val="0"/>
      <w:divBdr>
        <w:top w:val="none" w:sz="0" w:space="0" w:color="auto"/>
        <w:left w:val="none" w:sz="0" w:space="0" w:color="auto"/>
        <w:bottom w:val="none" w:sz="0" w:space="0" w:color="auto"/>
        <w:right w:val="none" w:sz="0" w:space="0" w:color="auto"/>
      </w:divBdr>
    </w:div>
    <w:div w:id="1665890583">
      <w:bodyDiv w:val="1"/>
      <w:marLeft w:val="0"/>
      <w:marRight w:val="0"/>
      <w:marTop w:val="0"/>
      <w:marBottom w:val="0"/>
      <w:divBdr>
        <w:top w:val="none" w:sz="0" w:space="0" w:color="auto"/>
        <w:left w:val="none" w:sz="0" w:space="0" w:color="auto"/>
        <w:bottom w:val="none" w:sz="0" w:space="0" w:color="auto"/>
        <w:right w:val="none" w:sz="0" w:space="0" w:color="auto"/>
      </w:divBdr>
    </w:div>
    <w:div w:id="1670331880">
      <w:bodyDiv w:val="1"/>
      <w:marLeft w:val="0"/>
      <w:marRight w:val="0"/>
      <w:marTop w:val="0"/>
      <w:marBottom w:val="0"/>
      <w:divBdr>
        <w:top w:val="none" w:sz="0" w:space="0" w:color="auto"/>
        <w:left w:val="none" w:sz="0" w:space="0" w:color="auto"/>
        <w:bottom w:val="none" w:sz="0" w:space="0" w:color="auto"/>
        <w:right w:val="none" w:sz="0" w:space="0" w:color="auto"/>
      </w:divBdr>
    </w:div>
    <w:div w:id="1671954999">
      <w:bodyDiv w:val="1"/>
      <w:marLeft w:val="0"/>
      <w:marRight w:val="0"/>
      <w:marTop w:val="0"/>
      <w:marBottom w:val="0"/>
      <w:divBdr>
        <w:top w:val="none" w:sz="0" w:space="0" w:color="auto"/>
        <w:left w:val="none" w:sz="0" w:space="0" w:color="auto"/>
        <w:bottom w:val="none" w:sz="0" w:space="0" w:color="auto"/>
        <w:right w:val="none" w:sz="0" w:space="0" w:color="auto"/>
      </w:divBdr>
      <w:divsChild>
        <w:div w:id="1797674885">
          <w:marLeft w:val="0"/>
          <w:marRight w:val="0"/>
          <w:marTop w:val="180"/>
          <w:marBottom w:val="240"/>
          <w:divBdr>
            <w:top w:val="none" w:sz="0" w:space="0" w:color="auto"/>
            <w:left w:val="none" w:sz="0" w:space="0" w:color="auto"/>
            <w:bottom w:val="none" w:sz="0" w:space="0" w:color="auto"/>
            <w:right w:val="none" w:sz="0" w:space="0" w:color="auto"/>
          </w:divBdr>
        </w:div>
        <w:div w:id="593900076">
          <w:marLeft w:val="0"/>
          <w:marRight w:val="0"/>
          <w:marTop w:val="60"/>
          <w:marBottom w:val="180"/>
          <w:divBdr>
            <w:top w:val="none" w:sz="0" w:space="0" w:color="auto"/>
            <w:left w:val="none" w:sz="0" w:space="0" w:color="auto"/>
            <w:bottom w:val="none" w:sz="0" w:space="0" w:color="auto"/>
            <w:right w:val="none" w:sz="0" w:space="0" w:color="auto"/>
          </w:divBdr>
        </w:div>
        <w:div w:id="1226916408">
          <w:marLeft w:val="0"/>
          <w:marRight w:val="0"/>
          <w:marTop w:val="180"/>
          <w:marBottom w:val="240"/>
          <w:divBdr>
            <w:top w:val="none" w:sz="0" w:space="0" w:color="auto"/>
            <w:left w:val="none" w:sz="0" w:space="0" w:color="auto"/>
            <w:bottom w:val="none" w:sz="0" w:space="0" w:color="auto"/>
            <w:right w:val="none" w:sz="0" w:space="0" w:color="auto"/>
          </w:divBdr>
        </w:div>
      </w:divsChild>
    </w:div>
    <w:div w:id="1673022601">
      <w:bodyDiv w:val="1"/>
      <w:marLeft w:val="0"/>
      <w:marRight w:val="0"/>
      <w:marTop w:val="0"/>
      <w:marBottom w:val="0"/>
      <w:divBdr>
        <w:top w:val="none" w:sz="0" w:space="0" w:color="auto"/>
        <w:left w:val="none" w:sz="0" w:space="0" w:color="auto"/>
        <w:bottom w:val="none" w:sz="0" w:space="0" w:color="auto"/>
        <w:right w:val="none" w:sz="0" w:space="0" w:color="auto"/>
      </w:divBdr>
    </w:div>
    <w:div w:id="1686665911">
      <w:bodyDiv w:val="1"/>
      <w:marLeft w:val="0"/>
      <w:marRight w:val="0"/>
      <w:marTop w:val="0"/>
      <w:marBottom w:val="0"/>
      <w:divBdr>
        <w:top w:val="none" w:sz="0" w:space="0" w:color="auto"/>
        <w:left w:val="none" w:sz="0" w:space="0" w:color="auto"/>
        <w:bottom w:val="none" w:sz="0" w:space="0" w:color="auto"/>
        <w:right w:val="none" w:sz="0" w:space="0" w:color="auto"/>
      </w:divBdr>
      <w:divsChild>
        <w:div w:id="1769109745">
          <w:marLeft w:val="0"/>
          <w:marRight w:val="0"/>
          <w:marTop w:val="0"/>
          <w:marBottom w:val="0"/>
          <w:divBdr>
            <w:top w:val="none" w:sz="0" w:space="0" w:color="auto"/>
            <w:left w:val="none" w:sz="0" w:space="0" w:color="auto"/>
            <w:bottom w:val="none" w:sz="0" w:space="0" w:color="auto"/>
            <w:right w:val="none" w:sz="0" w:space="0" w:color="auto"/>
          </w:divBdr>
        </w:div>
      </w:divsChild>
    </w:div>
    <w:div w:id="1688480431">
      <w:bodyDiv w:val="1"/>
      <w:marLeft w:val="0"/>
      <w:marRight w:val="0"/>
      <w:marTop w:val="0"/>
      <w:marBottom w:val="0"/>
      <w:divBdr>
        <w:top w:val="none" w:sz="0" w:space="0" w:color="auto"/>
        <w:left w:val="none" w:sz="0" w:space="0" w:color="auto"/>
        <w:bottom w:val="none" w:sz="0" w:space="0" w:color="auto"/>
        <w:right w:val="none" w:sz="0" w:space="0" w:color="auto"/>
      </w:divBdr>
      <w:divsChild>
        <w:div w:id="388697476">
          <w:marLeft w:val="0"/>
          <w:marRight w:val="0"/>
          <w:marTop w:val="180"/>
          <w:marBottom w:val="240"/>
          <w:divBdr>
            <w:top w:val="none" w:sz="0" w:space="0" w:color="auto"/>
            <w:left w:val="none" w:sz="0" w:space="0" w:color="auto"/>
            <w:bottom w:val="none" w:sz="0" w:space="0" w:color="auto"/>
            <w:right w:val="none" w:sz="0" w:space="0" w:color="auto"/>
          </w:divBdr>
        </w:div>
        <w:div w:id="296572802">
          <w:marLeft w:val="0"/>
          <w:marRight w:val="0"/>
          <w:marTop w:val="60"/>
          <w:marBottom w:val="180"/>
          <w:divBdr>
            <w:top w:val="none" w:sz="0" w:space="0" w:color="auto"/>
            <w:left w:val="none" w:sz="0" w:space="0" w:color="auto"/>
            <w:bottom w:val="none" w:sz="0" w:space="0" w:color="auto"/>
            <w:right w:val="none" w:sz="0" w:space="0" w:color="auto"/>
          </w:divBdr>
        </w:div>
        <w:div w:id="1004212986">
          <w:marLeft w:val="0"/>
          <w:marRight w:val="0"/>
          <w:marTop w:val="180"/>
          <w:marBottom w:val="240"/>
          <w:divBdr>
            <w:top w:val="none" w:sz="0" w:space="0" w:color="auto"/>
            <w:left w:val="none" w:sz="0" w:space="0" w:color="auto"/>
            <w:bottom w:val="none" w:sz="0" w:space="0" w:color="auto"/>
            <w:right w:val="none" w:sz="0" w:space="0" w:color="auto"/>
          </w:divBdr>
        </w:div>
      </w:divsChild>
    </w:div>
    <w:div w:id="1688559752">
      <w:bodyDiv w:val="1"/>
      <w:marLeft w:val="0"/>
      <w:marRight w:val="0"/>
      <w:marTop w:val="0"/>
      <w:marBottom w:val="0"/>
      <w:divBdr>
        <w:top w:val="none" w:sz="0" w:space="0" w:color="auto"/>
        <w:left w:val="none" w:sz="0" w:space="0" w:color="auto"/>
        <w:bottom w:val="none" w:sz="0" w:space="0" w:color="auto"/>
        <w:right w:val="none" w:sz="0" w:space="0" w:color="auto"/>
      </w:divBdr>
      <w:divsChild>
        <w:div w:id="1424230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534042">
      <w:bodyDiv w:val="1"/>
      <w:marLeft w:val="0"/>
      <w:marRight w:val="0"/>
      <w:marTop w:val="0"/>
      <w:marBottom w:val="0"/>
      <w:divBdr>
        <w:top w:val="none" w:sz="0" w:space="0" w:color="auto"/>
        <w:left w:val="none" w:sz="0" w:space="0" w:color="auto"/>
        <w:bottom w:val="none" w:sz="0" w:space="0" w:color="auto"/>
        <w:right w:val="none" w:sz="0" w:space="0" w:color="auto"/>
      </w:divBdr>
    </w:div>
    <w:div w:id="1694570431">
      <w:bodyDiv w:val="1"/>
      <w:marLeft w:val="0"/>
      <w:marRight w:val="0"/>
      <w:marTop w:val="0"/>
      <w:marBottom w:val="0"/>
      <w:divBdr>
        <w:top w:val="none" w:sz="0" w:space="0" w:color="auto"/>
        <w:left w:val="none" w:sz="0" w:space="0" w:color="auto"/>
        <w:bottom w:val="none" w:sz="0" w:space="0" w:color="auto"/>
        <w:right w:val="none" w:sz="0" w:space="0" w:color="auto"/>
      </w:divBdr>
    </w:div>
    <w:div w:id="1701465652">
      <w:bodyDiv w:val="1"/>
      <w:marLeft w:val="0"/>
      <w:marRight w:val="0"/>
      <w:marTop w:val="0"/>
      <w:marBottom w:val="0"/>
      <w:divBdr>
        <w:top w:val="none" w:sz="0" w:space="0" w:color="auto"/>
        <w:left w:val="none" w:sz="0" w:space="0" w:color="auto"/>
        <w:bottom w:val="none" w:sz="0" w:space="0" w:color="auto"/>
        <w:right w:val="none" w:sz="0" w:space="0" w:color="auto"/>
      </w:divBdr>
      <w:divsChild>
        <w:div w:id="734661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358528">
      <w:bodyDiv w:val="1"/>
      <w:marLeft w:val="0"/>
      <w:marRight w:val="0"/>
      <w:marTop w:val="0"/>
      <w:marBottom w:val="0"/>
      <w:divBdr>
        <w:top w:val="none" w:sz="0" w:space="0" w:color="auto"/>
        <w:left w:val="none" w:sz="0" w:space="0" w:color="auto"/>
        <w:bottom w:val="none" w:sz="0" w:space="0" w:color="auto"/>
        <w:right w:val="none" w:sz="0" w:space="0" w:color="auto"/>
      </w:divBdr>
    </w:div>
    <w:div w:id="1703675626">
      <w:bodyDiv w:val="1"/>
      <w:marLeft w:val="0"/>
      <w:marRight w:val="0"/>
      <w:marTop w:val="0"/>
      <w:marBottom w:val="0"/>
      <w:divBdr>
        <w:top w:val="none" w:sz="0" w:space="0" w:color="auto"/>
        <w:left w:val="none" w:sz="0" w:space="0" w:color="auto"/>
        <w:bottom w:val="none" w:sz="0" w:space="0" w:color="auto"/>
        <w:right w:val="none" w:sz="0" w:space="0" w:color="auto"/>
      </w:divBdr>
    </w:div>
    <w:div w:id="1707215943">
      <w:bodyDiv w:val="1"/>
      <w:marLeft w:val="0"/>
      <w:marRight w:val="0"/>
      <w:marTop w:val="0"/>
      <w:marBottom w:val="0"/>
      <w:divBdr>
        <w:top w:val="none" w:sz="0" w:space="0" w:color="auto"/>
        <w:left w:val="none" w:sz="0" w:space="0" w:color="auto"/>
        <w:bottom w:val="none" w:sz="0" w:space="0" w:color="auto"/>
        <w:right w:val="none" w:sz="0" w:space="0" w:color="auto"/>
      </w:divBdr>
    </w:div>
    <w:div w:id="1714302897">
      <w:bodyDiv w:val="1"/>
      <w:marLeft w:val="0"/>
      <w:marRight w:val="0"/>
      <w:marTop w:val="0"/>
      <w:marBottom w:val="0"/>
      <w:divBdr>
        <w:top w:val="none" w:sz="0" w:space="0" w:color="auto"/>
        <w:left w:val="none" w:sz="0" w:space="0" w:color="auto"/>
        <w:bottom w:val="none" w:sz="0" w:space="0" w:color="auto"/>
        <w:right w:val="none" w:sz="0" w:space="0" w:color="auto"/>
      </w:divBdr>
    </w:div>
    <w:div w:id="1716736514">
      <w:bodyDiv w:val="1"/>
      <w:marLeft w:val="0"/>
      <w:marRight w:val="0"/>
      <w:marTop w:val="0"/>
      <w:marBottom w:val="0"/>
      <w:divBdr>
        <w:top w:val="none" w:sz="0" w:space="0" w:color="auto"/>
        <w:left w:val="none" w:sz="0" w:space="0" w:color="auto"/>
        <w:bottom w:val="none" w:sz="0" w:space="0" w:color="auto"/>
        <w:right w:val="none" w:sz="0" w:space="0" w:color="auto"/>
      </w:divBdr>
    </w:div>
    <w:div w:id="1721519695">
      <w:bodyDiv w:val="1"/>
      <w:marLeft w:val="0"/>
      <w:marRight w:val="0"/>
      <w:marTop w:val="0"/>
      <w:marBottom w:val="0"/>
      <w:divBdr>
        <w:top w:val="none" w:sz="0" w:space="0" w:color="auto"/>
        <w:left w:val="none" w:sz="0" w:space="0" w:color="auto"/>
        <w:bottom w:val="none" w:sz="0" w:space="0" w:color="auto"/>
        <w:right w:val="none" w:sz="0" w:space="0" w:color="auto"/>
      </w:divBdr>
    </w:div>
    <w:div w:id="1748459832">
      <w:bodyDiv w:val="1"/>
      <w:marLeft w:val="0"/>
      <w:marRight w:val="0"/>
      <w:marTop w:val="0"/>
      <w:marBottom w:val="0"/>
      <w:divBdr>
        <w:top w:val="none" w:sz="0" w:space="0" w:color="auto"/>
        <w:left w:val="none" w:sz="0" w:space="0" w:color="auto"/>
        <w:bottom w:val="none" w:sz="0" w:space="0" w:color="auto"/>
        <w:right w:val="none" w:sz="0" w:space="0" w:color="auto"/>
      </w:divBdr>
      <w:divsChild>
        <w:div w:id="1894196746">
          <w:marLeft w:val="0"/>
          <w:marRight w:val="0"/>
          <w:marTop w:val="180"/>
          <w:marBottom w:val="240"/>
          <w:divBdr>
            <w:top w:val="none" w:sz="0" w:space="0" w:color="auto"/>
            <w:left w:val="none" w:sz="0" w:space="0" w:color="auto"/>
            <w:bottom w:val="none" w:sz="0" w:space="0" w:color="auto"/>
            <w:right w:val="none" w:sz="0" w:space="0" w:color="auto"/>
          </w:divBdr>
        </w:div>
      </w:divsChild>
    </w:div>
    <w:div w:id="1749572541">
      <w:bodyDiv w:val="1"/>
      <w:marLeft w:val="0"/>
      <w:marRight w:val="0"/>
      <w:marTop w:val="0"/>
      <w:marBottom w:val="0"/>
      <w:divBdr>
        <w:top w:val="none" w:sz="0" w:space="0" w:color="auto"/>
        <w:left w:val="none" w:sz="0" w:space="0" w:color="auto"/>
        <w:bottom w:val="none" w:sz="0" w:space="0" w:color="auto"/>
        <w:right w:val="none" w:sz="0" w:space="0" w:color="auto"/>
      </w:divBdr>
    </w:div>
    <w:div w:id="1757628237">
      <w:bodyDiv w:val="1"/>
      <w:marLeft w:val="0"/>
      <w:marRight w:val="0"/>
      <w:marTop w:val="0"/>
      <w:marBottom w:val="0"/>
      <w:divBdr>
        <w:top w:val="none" w:sz="0" w:space="0" w:color="auto"/>
        <w:left w:val="none" w:sz="0" w:space="0" w:color="auto"/>
        <w:bottom w:val="none" w:sz="0" w:space="0" w:color="auto"/>
        <w:right w:val="none" w:sz="0" w:space="0" w:color="auto"/>
      </w:divBdr>
      <w:divsChild>
        <w:div w:id="948202810">
          <w:marLeft w:val="0"/>
          <w:marRight w:val="0"/>
          <w:marTop w:val="180"/>
          <w:marBottom w:val="240"/>
          <w:divBdr>
            <w:top w:val="none" w:sz="0" w:space="0" w:color="auto"/>
            <w:left w:val="none" w:sz="0" w:space="0" w:color="auto"/>
            <w:bottom w:val="none" w:sz="0" w:space="0" w:color="auto"/>
            <w:right w:val="none" w:sz="0" w:space="0" w:color="auto"/>
          </w:divBdr>
        </w:div>
        <w:div w:id="1635601953">
          <w:marLeft w:val="0"/>
          <w:marRight w:val="0"/>
          <w:marTop w:val="180"/>
          <w:marBottom w:val="240"/>
          <w:divBdr>
            <w:top w:val="none" w:sz="0" w:space="0" w:color="auto"/>
            <w:left w:val="none" w:sz="0" w:space="0" w:color="auto"/>
            <w:bottom w:val="none" w:sz="0" w:space="0" w:color="auto"/>
            <w:right w:val="none" w:sz="0" w:space="0" w:color="auto"/>
          </w:divBdr>
        </w:div>
      </w:divsChild>
    </w:div>
    <w:div w:id="1763070392">
      <w:bodyDiv w:val="1"/>
      <w:marLeft w:val="0"/>
      <w:marRight w:val="0"/>
      <w:marTop w:val="0"/>
      <w:marBottom w:val="0"/>
      <w:divBdr>
        <w:top w:val="none" w:sz="0" w:space="0" w:color="auto"/>
        <w:left w:val="none" w:sz="0" w:space="0" w:color="auto"/>
        <w:bottom w:val="none" w:sz="0" w:space="0" w:color="auto"/>
        <w:right w:val="none" w:sz="0" w:space="0" w:color="auto"/>
      </w:divBdr>
      <w:divsChild>
        <w:div w:id="1845969737">
          <w:marLeft w:val="0"/>
          <w:marRight w:val="0"/>
          <w:marTop w:val="180"/>
          <w:marBottom w:val="240"/>
          <w:divBdr>
            <w:top w:val="none" w:sz="0" w:space="0" w:color="auto"/>
            <w:left w:val="none" w:sz="0" w:space="0" w:color="auto"/>
            <w:bottom w:val="none" w:sz="0" w:space="0" w:color="auto"/>
            <w:right w:val="none" w:sz="0" w:space="0" w:color="auto"/>
          </w:divBdr>
        </w:div>
      </w:divsChild>
    </w:div>
    <w:div w:id="1763213009">
      <w:bodyDiv w:val="1"/>
      <w:marLeft w:val="0"/>
      <w:marRight w:val="0"/>
      <w:marTop w:val="0"/>
      <w:marBottom w:val="0"/>
      <w:divBdr>
        <w:top w:val="none" w:sz="0" w:space="0" w:color="auto"/>
        <w:left w:val="none" w:sz="0" w:space="0" w:color="auto"/>
        <w:bottom w:val="none" w:sz="0" w:space="0" w:color="auto"/>
        <w:right w:val="none" w:sz="0" w:space="0" w:color="auto"/>
      </w:divBdr>
    </w:div>
    <w:div w:id="1766073825">
      <w:bodyDiv w:val="1"/>
      <w:marLeft w:val="0"/>
      <w:marRight w:val="0"/>
      <w:marTop w:val="0"/>
      <w:marBottom w:val="0"/>
      <w:divBdr>
        <w:top w:val="none" w:sz="0" w:space="0" w:color="auto"/>
        <w:left w:val="none" w:sz="0" w:space="0" w:color="auto"/>
        <w:bottom w:val="none" w:sz="0" w:space="0" w:color="auto"/>
        <w:right w:val="none" w:sz="0" w:space="0" w:color="auto"/>
      </w:divBdr>
    </w:div>
    <w:div w:id="1768454113">
      <w:bodyDiv w:val="1"/>
      <w:marLeft w:val="0"/>
      <w:marRight w:val="0"/>
      <w:marTop w:val="0"/>
      <w:marBottom w:val="0"/>
      <w:divBdr>
        <w:top w:val="none" w:sz="0" w:space="0" w:color="auto"/>
        <w:left w:val="none" w:sz="0" w:space="0" w:color="auto"/>
        <w:bottom w:val="none" w:sz="0" w:space="0" w:color="auto"/>
        <w:right w:val="none" w:sz="0" w:space="0" w:color="auto"/>
      </w:divBdr>
      <w:divsChild>
        <w:div w:id="462769016">
          <w:marLeft w:val="0"/>
          <w:marRight w:val="0"/>
          <w:marTop w:val="180"/>
          <w:marBottom w:val="240"/>
          <w:divBdr>
            <w:top w:val="none" w:sz="0" w:space="0" w:color="auto"/>
            <w:left w:val="none" w:sz="0" w:space="0" w:color="auto"/>
            <w:bottom w:val="none" w:sz="0" w:space="0" w:color="auto"/>
            <w:right w:val="none" w:sz="0" w:space="0" w:color="auto"/>
          </w:divBdr>
        </w:div>
      </w:divsChild>
    </w:div>
    <w:div w:id="1774738469">
      <w:bodyDiv w:val="1"/>
      <w:marLeft w:val="0"/>
      <w:marRight w:val="0"/>
      <w:marTop w:val="0"/>
      <w:marBottom w:val="0"/>
      <w:divBdr>
        <w:top w:val="none" w:sz="0" w:space="0" w:color="auto"/>
        <w:left w:val="none" w:sz="0" w:space="0" w:color="auto"/>
        <w:bottom w:val="none" w:sz="0" w:space="0" w:color="auto"/>
        <w:right w:val="none" w:sz="0" w:space="0" w:color="auto"/>
      </w:divBdr>
    </w:div>
    <w:div w:id="1777863708">
      <w:bodyDiv w:val="1"/>
      <w:marLeft w:val="0"/>
      <w:marRight w:val="0"/>
      <w:marTop w:val="0"/>
      <w:marBottom w:val="0"/>
      <w:divBdr>
        <w:top w:val="none" w:sz="0" w:space="0" w:color="auto"/>
        <w:left w:val="none" w:sz="0" w:space="0" w:color="auto"/>
        <w:bottom w:val="none" w:sz="0" w:space="0" w:color="auto"/>
        <w:right w:val="none" w:sz="0" w:space="0" w:color="auto"/>
      </w:divBdr>
    </w:div>
    <w:div w:id="1787578879">
      <w:bodyDiv w:val="1"/>
      <w:marLeft w:val="0"/>
      <w:marRight w:val="0"/>
      <w:marTop w:val="0"/>
      <w:marBottom w:val="0"/>
      <w:divBdr>
        <w:top w:val="none" w:sz="0" w:space="0" w:color="auto"/>
        <w:left w:val="none" w:sz="0" w:space="0" w:color="auto"/>
        <w:bottom w:val="none" w:sz="0" w:space="0" w:color="auto"/>
        <w:right w:val="none" w:sz="0" w:space="0" w:color="auto"/>
      </w:divBdr>
    </w:div>
    <w:div w:id="1791820837">
      <w:bodyDiv w:val="1"/>
      <w:marLeft w:val="0"/>
      <w:marRight w:val="0"/>
      <w:marTop w:val="0"/>
      <w:marBottom w:val="0"/>
      <w:divBdr>
        <w:top w:val="none" w:sz="0" w:space="0" w:color="auto"/>
        <w:left w:val="none" w:sz="0" w:space="0" w:color="auto"/>
        <w:bottom w:val="none" w:sz="0" w:space="0" w:color="auto"/>
        <w:right w:val="none" w:sz="0" w:space="0" w:color="auto"/>
      </w:divBdr>
    </w:div>
    <w:div w:id="1798719853">
      <w:bodyDiv w:val="1"/>
      <w:marLeft w:val="0"/>
      <w:marRight w:val="0"/>
      <w:marTop w:val="0"/>
      <w:marBottom w:val="0"/>
      <w:divBdr>
        <w:top w:val="none" w:sz="0" w:space="0" w:color="auto"/>
        <w:left w:val="none" w:sz="0" w:space="0" w:color="auto"/>
        <w:bottom w:val="none" w:sz="0" w:space="0" w:color="auto"/>
        <w:right w:val="none" w:sz="0" w:space="0" w:color="auto"/>
      </w:divBdr>
      <w:divsChild>
        <w:div w:id="2118912553">
          <w:marLeft w:val="0"/>
          <w:marRight w:val="0"/>
          <w:marTop w:val="180"/>
          <w:marBottom w:val="180"/>
          <w:divBdr>
            <w:top w:val="none" w:sz="0" w:space="0" w:color="auto"/>
            <w:left w:val="none" w:sz="0" w:space="0" w:color="auto"/>
            <w:bottom w:val="none" w:sz="0" w:space="0" w:color="auto"/>
            <w:right w:val="none" w:sz="0" w:space="0" w:color="auto"/>
          </w:divBdr>
        </w:div>
        <w:div w:id="1829784497">
          <w:marLeft w:val="0"/>
          <w:marRight w:val="0"/>
          <w:marTop w:val="0"/>
          <w:marBottom w:val="0"/>
          <w:divBdr>
            <w:top w:val="none" w:sz="0" w:space="0" w:color="auto"/>
            <w:left w:val="none" w:sz="0" w:space="0" w:color="auto"/>
            <w:bottom w:val="none" w:sz="0" w:space="0" w:color="auto"/>
            <w:right w:val="none" w:sz="0" w:space="0" w:color="auto"/>
          </w:divBdr>
        </w:div>
      </w:divsChild>
    </w:div>
    <w:div w:id="1801916868">
      <w:bodyDiv w:val="1"/>
      <w:marLeft w:val="0"/>
      <w:marRight w:val="0"/>
      <w:marTop w:val="0"/>
      <w:marBottom w:val="0"/>
      <w:divBdr>
        <w:top w:val="none" w:sz="0" w:space="0" w:color="auto"/>
        <w:left w:val="none" w:sz="0" w:space="0" w:color="auto"/>
        <w:bottom w:val="none" w:sz="0" w:space="0" w:color="auto"/>
        <w:right w:val="none" w:sz="0" w:space="0" w:color="auto"/>
      </w:divBdr>
    </w:div>
    <w:div w:id="1818182267">
      <w:bodyDiv w:val="1"/>
      <w:marLeft w:val="0"/>
      <w:marRight w:val="0"/>
      <w:marTop w:val="0"/>
      <w:marBottom w:val="0"/>
      <w:divBdr>
        <w:top w:val="none" w:sz="0" w:space="0" w:color="auto"/>
        <w:left w:val="none" w:sz="0" w:space="0" w:color="auto"/>
        <w:bottom w:val="none" w:sz="0" w:space="0" w:color="auto"/>
        <w:right w:val="none" w:sz="0" w:space="0" w:color="auto"/>
      </w:divBdr>
    </w:div>
    <w:div w:id="1819615487">
      <w:bodyDiv w:val="1"/>
      <w:marLeft w:val="0"/>
      <w:marRight w:val="0"/>
      <w:marTop w:val="0"/>
      <w:marBottom w:val="0"/>
      <w:divBdr>
        <w:top w:val="none" w:sz="0" w:space="0" w:color="auto"/>
        <w:left w:val="none" w:sz="0" w:space="0" w:color="auto"/>
        <w:bottom w:val="none" w:sz="0" w:space="0" w:color="auto"/>
        <w:right w:val="none" w:sz="0" w:space="0" w:color="auto"/>
      </w:divBdr>
    </w:div>
    <w:div w:id="1821382763">
      <w:bodyDiv w:val="1"/>
      <w:marLeft w:val="0"/>
      <w:marRight w:val="0"/>
      <w:marTop w:val="0"/>
      <w:marBottom w:val="0"/>
      <w:divBdr>
        <w:top w:val="none" w:sz="0" w:space="0" w:color="auto"/>
        <w:left w:val="none" w:sz="0" w:space="0" w:color="auto"/>
        <w:bottom w:val="none" w:sz="0" w:space="0" w:color="auto"/>
        <w:right w:val="none" w:sz="0" w:space="0" w:color="auto"/>
      </w:divBdr>
    </w:div>
    <w:div w:id="1840585253">
      <w:bodyDiv w:val="1"/>
      <w:marLeft w:val="0"/>
      <w:marRight w:val="0"/>
      <w:marTop w:val="0"/>
      <w:marBottom w:val="0"/>
      <w:divBdr>
        <w:top w:val="none" w:sz="0" w:space="0" w:color="auto"/>
        <w:left w:val="none" w:sz="0" w:space="0" w:color="auto"/>
        <w:bottom w:val="none" w:sz="0" w:space="0" w:color="auto"/>
        <w:right w:val="none" w:sz="0" w:space="0" w:color="auto"/>
      </w:divBdr>
      <w:divsChild>
        <w:div w:id="1489444612">
          <w:marLeft w:val="0"/>
          <w:marRight w:val="0"/>
          <w:marTop w:val="180"/>
          <w:marBottom w:val="180"/>
          <w:divBdr>
            <w:top w:val="none" w:sz="0" w:space="0" w:color="auto"/>
            <w:left w:val="none" w:sz="0" w:space="0" w:color="auto"/>
            <w:bottom w:val="none" w:sz="0" w:space="0" w:color="auto"/>
            <w:right w:val="none" w:sz="0" w:space="0" w:color="auto"/>
          </w:divBdr>
        </w:div>
      </w:divsChild>
    </w:div>
    <w:div w:id="1856267688">
      <w:bodyDiv w:val="1"/>
      <w:marLeft w:val="0"/>
      <w:marRight w:val="0"/>
      <w:marTop w:val="0"/>
      <w:marBottom w:val="0"/>
      <w:divBdr>
        <w:top w:val="none" w:sz="0" w:space="0" w:color="auto"/>
        <w:left w:val="none" w:sz="0" w:space="0" w:color="auto"/>
        <w:bottom w:val="none" w:sz="0" w:space="0" w:color="auto"/>
        <w:right w:val="none" w:sz="0" w:space="0" w:color="auto"/>
      </w:divBdr>
    </w:div>
    <w:div w:id="1859420081">
      <w:bodyDiv w:val="1"/>
      <w:marLeft w:val="0"/>
      <w:marRight w:val="0"/>
      <w:marTop w:val="0"/>
      <w:marBottom w:val="0"/>
      <w:divBdr>
        <w:top w:val="none" w:sz="0" w:space="0" w:color="auto"/>
        <w:left w:val="none" w:sz="0" w:space="0" w:color="auto"/>
        <w:bottom w:val="none" w:sz="0" w:space="0" w:color="auto"/>
        <w:right w:val="none" w:sz="0" w:space="0" w:color="auto"/>
      </w:divBdr>
    </w:div>
    <w:div w:id="1874339265">
      <w:bodyDiv w:val="1"/>
      <w:marLeft w:val="0"/>
      <w:marRight w:val="0"/>
      <w:marTop w:val="0"/>
      <w:marBottom w:val="0"/>
      <w:divBdr>
        <w:top w:val="none" w:sz="0" w:space="0" w:color="auto"/>
        <w:left w:val="none" w:sz="0" w:space="0" w:color="auto"/>
        <w:bottom w:val="none" w:sz="0" w:space="0" w:color="auto"/>
        <w:right w:val="none" w:sz="0" w:space="0" w:color="auto"/>
      </w:divBdr>
      <w:divsChild>
        <w:div w:id="1164473772">
          <w:marLeft w:val="0"/>
          <w:marRight w:val="0"/>
          <w:marTop w:val="180"/>
          <w:marBottom w:val="240"/>
          <w:divBdr>
            <w:top w:val="none" w:sz="0" w:space="0" w:color="auto"/>
            <w:left w:val="none" w:sz="0" w:space="0" w:color="auto"/>
            <w:bottom w:val="none" w:sz="0" w:space="0" w:color="auto"/>
            <w:right w:val="none" w:sz="0" w:space="0" w:color="auto"/>
          </w:divBdr>
        </w:div>
      </w:divsChild>
    </w:div>
    <w:div w:id="1875344409">
      <w:bodyDiv w:val="1"/>
      <w:marLeft w:val="0"/>
      <w:marRight w:val="0"/>
      <w:marTop w:val="0"/>
      <w:marBottom w:val="0"/>
      <w:divBdr>
        <w:top w:val="none" w:sz="0" w:space="0" w:color="auto"/>
        <w:left w:val="none" w:sz="0" w:space="0" w:color="auto"/>
        <w:bottom w:val="none" w:sz="0" w:space="0" w:color="auto"/>
        <w:right w:val="none" w:sz="0" w:space="0" w:color="auto"/>
      </w:divBdr>
    </w:div>
    <w:div w:id="1877424322">
      <w:bodyDiv w:val="1"/>
      <w:marLeft w:val="0"/>
      <w:marRight w:val="0"/>
      <w:marTop w:val="0"/>
      <w:marBottom w:val="0"/>
      <w:divBdr>
        <w:top w:val="none" w:sz="0" w:space="0" w:color="auto"/>
        <w:left w:val="none" w:sz="0" w:space="0" w:color="auto"/>
        <w:bottom w:val="none" w:sz="0" w:space="0" w:color="auto"/>
        <w:right w:val="none" w:sz="0" w:space="0" w:color="auto"/>
      </w:divBdr>
      <w:divsChild>
        <w:div w:id="1227104284">
          <w:marLeft w:val="0"/>
          <w:marRight w:val="0"/>
          <w:marTop w:val="180"/>
          <w:marBottom w:val="240"/>
          <w:divBdr>
            <w:top w:val="none" w:sz="0" w:space="0" w:color="auto"/>
            <w:left w:val="none" w:sz="0" w:space="0" w:color="auto"/>
            <w:bottom w:val="none" w:sz="0" w:space="0" w:color="auto"/>
            <w:right w:val="none" w:sz="0" w:space="0" w:color="auto"/>
          </w:divBdr>
        </w:div>
      </w:divsChild>
    </w:div>
    <w:div w:id="1891190450">
      <w:bodyDiv w:val="1"/>
      <w:marLeft w:val="0"/>
      <w:marRight w:val="0"/>
      <w:marTop w:val="0"/>
      <w:marBottom w:val="0"/>
      <w:divBdr>
        <w:top w:val="none" w:sz="0" w:space="0" w:color="auto"/>
        <w:left w:val="none" w:sz="0" w:space="0" w:color="auto"/>
        <w:bottom w:val="none" w:sz="0" w:space="0" w:color="auto"/>
        <w:right w:val="none" w:sz="0" w:space="0" w:color="auto"/>
      </w:divBdr>
      <w:divsChild>
        <w:div w:id="898830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470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74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346791">
      <w:bodyDiv w:val="1"/>
      <w:marLeft w:val="0"/>
      <w:marRight w:val="0"/>
      <w:marTop w:val="0"/>
      <w:marBottom w:val="0"/>
      <w:divBdr>
        <w:top w:val="none" w:sz="0" w:space="0" w:color="auto"/>
        <w:left w:val="none" w:sz="0" w:space="0" w:color="auto"/>
        <w:bottom w:val="none" w:sz="0" w:space="0" w:color="auto"/>
        <w:right w:val="none" w:sz="0" w:space="0" w:color="auto"/>
      </w:divBdr>
      <w:divsChild>
        <w:div w:id="1247763298">
          <w:marLeft w:val="0"/>
          <w:marRight w:val="0"/>
          <w:marTop w:val="180"/>
          <w:marBottom w:val="240"/>
          <w:divBdr>
            <w:top w:val="none" w:sz="0" w:space="0" w:color="auto"/>
            <w:left w:val="none" w:sz="0" w:space="0" w:color="auto"/>
            <w:bottom w:val="none" w:sz="0" w:space="0" w:color="auto"/>
            <w:right w:val="none" w:sz="0" w:space="0" w:color="auto"/>
          </w:divBdr>
        </w:div>
      </w:divsChild>
    </w:div>
    <w:div w:id="1899975294">
      <w:bodyDiv w:val="1"/>
      <w:marLeft w:val="0"/>
      <w:marRight w:val="0"/>
      <w:marTop w:val="0"/>
      <w:marBottom w:val="0"/>
      <w:divBdr>
        <w:top w:val="none" w:sz="0" w:space="0" w:color="auto"/>
        <w:left w:val="none" w:sz="0" w:space="0" w:color="auto"/>
        <w:bottom w:val="none" w:sz="0" w:space="0" w:color="auto"/>
        <w:right w:val="none" w:sz="0" w:space="0" w:color="auto"/>
      </w:divBdr>
    </w:div>
    <w:div w:id="1900557687">
      <w:bodyDiv w:val="1"/>
      <w:marLeft w:val="0"/>
      <w:marRight w:val="0"/>
      <w:marTop w:val="0"/>
      <w:marBottom w:val="0"/>
      <w:divBdr>
        <w:top w:val="none" w:sz="0" w:space="0" w:color="auto"/>
        <w:left w:val="none" w:sz="0" w:space="0" w:color="auto"/>
        <w:bottom w:val="none" w:sz="0" w:space="0" w:color="auto"/>
        <w:right w:val="none" w:sz="0" w:space="0" w:color="auto"/>
      </w:divBdr>
    </w:div>
    <w:div w:id="1908104855">
      <w:bodyDiv w:val="1"/>
      <w:marLeft w:val="0"/>
      <w:marRight w:val="0"/>
      <w:marTop w:val="0"/>
      <w:marBottom w:val="0"/>
      <w:divBdr>
        <w:top w:val="none" w:sz="0" w:space="0" w:color="auto"/>
        <w:left w:val="none" w:sz="0" w:space="0" w:color="auto"/>
        <w:bottom w:val="none" w:sz="0" w:space="0" w:color="auto"/>
        <w:right w:val="none" w:sz="0" w:space="0" w:color="auto"/>
      </w:divBdr>
      <w:divsChild>
        <w:div w:id="346950403">
          <w:marLeft w:val="0"/>
          <w:marRight w:val="0"/>
          <w:marTop w:val="180"/>
          <w:marBottom w:val="240"/>
          <w:divBdr>
            <w:top w:val="none" w:sz="0" w:space="0" w:color="auto"/>
            <w:left w:val="none" w:sz="0" w:space="0" w:color="auto"/>
            <w:bottom w:val="none" w:sz="0" w:space="0" w:color="auto"/>
            <w:right w:val="none" w:sz="0" w:space="0" w:color="auto"/>
          </w:divBdr>
        </w:div>
        <w:div w:id="210073587">
          <w:marLeft w:val="0"/>
          <w:marRight w:val="0"/>
          <w:marTop w:val="180"/>
          <w:marBottom w:val="240"/>
          <w:divBdr>
            <w:top w:val="none" w:sz="0" w:space="0" w:color="auto"/>
            <w:left w:val="none" w:sz="0" w:space="0" w:color="auto"/>
            <w:bottom w:val="none" w:sz="0" w:space="0" w:color="auto"/>
            <w:right w:val="none" w:sz="0" w:space="0" w:color="auto"/>
          </w:divBdr>
        </w:div>
        <w:div w:id="1176308598">
          <w:marLeft w:val="0"/>
          <w:marRight w:val="0"/>
          <w:marTop w:val="60"/>
          <w:marBottom w:val="180"/>
          <w:divBdr>
            <w:top w:val="none" w:sz="0" w:space="0" w:color="auto"/>
            <w:left w:val="none" w:sz="0" w:space="0" w:color="auto"/>
            <w:bottom w:val="none" w:sz="0" w:space="0" w:color="auto"/>
            <w:right w:val="none" w:sz="0" w:space="0" w:color="auto"/>
          </w:divBdr>
        </w:div>
        <w:div w:id="938484625">
          <w:marLeft w:val="0"/>
          <w:marRight w:val="0"/>
          <w:marTop w:val="180"/>
          <w:marBottom w:val="240"/>
          <w:divBdr>
            <w:top w:val="none" w:sz="0" w:space="0" w:color="auto"/>
            <w:left w:val="none" w:sz="0" w:space="0" w:color="auto"/>
            <w:bottom w:val="none" w:sz="0" w:space="0" w:color="auto"/>
            <w:right w:val="none" w:sz="0" w:space="0" w:color="auto"/>
          </w:divBdr>
        </w:div>
        <w:div w:id="2045593037">
          <w:marLeft w:val="0"/>
          <w:marRight w:val="0"/>
          <w:marTop w:val="180"/>
          <w:marBottom w:val="240"/>
          <w:divBdr>
            <w:top w:val="none" w:sz="0" w:space="0" w:color="auto"/>
            <w:left w:val="none" w:sz="0" w:space="0" w:color="auto"/>
            <w:bottom w:val="none" w:sz="0" w:space="0" w:color="auto"/>
            <w:right w:val="none" w:sz="0" w:space="0" w:color="auto"/>
          </w:divBdr>
        </w:div>
      </w:divsChild>
    </w:div>
    <w:div w:id="1914047778">
      <w:bodyDiv w:val="1"/>
      <w:marLeft w:val="0"/>
      <w:marRight w:val="0"/>
      <w:marTop w:val="0"/>
      <w:marBottom w:val="0"/>
      <w:divBdr>
        <w:top w:val="none" w:sz="0" w:space="0" w:color="auto"/>
        <w:left w:val="none" w:sz="0" w:space="0" w:color="auto"/>
        <w:bottom w:val="none" w:sz="0" w:space="0" w:color="auto"/>
        <w:right w:val="none" w:sz="0" w:space="0" w:color="auto"/>
      </w:divBdr>
      <w:divsChild>
        <w:div w:id="6447060">
          <w:marLeft w:val="0"/>
          <w:marRight w:val="0"/>
          <w:marTop w:val="180"/>
          <w:marBottom w:val="240"/>
          <w:divBdr>
            <w:top w:val="none" w:sz="0" w:space="0" w:color="auto"/>
            <w:left w:val="none" w:sz="0" w:space="0" w:color="auto"/>
            <w:bottom w:val="none" w:sz="0" w:space="0" w:color="auto"/>
            <w:right w:val="none" w:sz="0" w:space="0" w:color="auto"/>
          </w:divBdr>
        </w:div>
      </w:divsChild>
    </w:div>
    <w:div w:id="1914314853">
      <w:bodyDiv w:val="1"/>
      <w:marLeft w:val="0"/>
      <w:marRight w:val="0"/>
      <w:marTop w:val="0"/>
      <w:marBottom w:val="0"/>
      <w:divBdr>
        <w:top w:val="none" w:sz="0" w:space="0" w:color="auto"/>
        <w:left w:val="none" w:sz="0" w:space="0" w:color="auto"/>
        <w:bottom w:val="none" w:sz="0" w:space="0" w:color="auto"/>
        <w:right w:val="none" w:sz="0" w:space="0" w:color="auto"/>
      </w:divBdr>
    </w:div>
    <w:div w:id="1914925566">
      <w:bodyDiv w:val="1"/>
      <w:marLeft w:val="0"/>
      <w:marRight w:val="0"/>
      <w:marTop w:val="0"/>
      <w:marBottom w:val="0"/>
      <w:divBdr>
        <w:top w:val="none" w:sz="0" w:space="0" w:color="auto"/>
        <w:left w:val="none" w:sz="0" w:space="0" w:color="auto"/>
        <w:bottom w:val="none" w:sz="0" w:space="0" w:color="auto"/>
        <w:right w:val="none" w:sz="0" w:space="0" w:color="auto"/>
      </w:divBdr>
    </w:div>
    <w:div w:id="1926768634">
      <w:bodyDiv w:val="1"/>
      <w:marLeft w:val="0"/>
      <w:marRight w:val="0"/>
      <w:marTop w:val="0"/>
      <w:marBottom w:val="0"/>
      <w:divBdr>
        <w:top w:val="none" w:sz="0" w:space="0" w:color="auto"/>
        <w:left w:val="none" w:sz="0" w:space="0" w:color="auto"/>
        <w:bottom w:val="none" w:sz="0" w:space="0" w:color="auto"/>
        <w:right w:val="none" w:sz="0" w:space="0" w:color="auto"/>
      </w:divBdr>
      <w:divsChild>
        <w:div w:id="521014467">
          <w:marLeft w:val="0"/>
          <w:marRight w:val="0"/>
          <w:marTop w:val="180"/>
          <w:marBottom w:val="240"/>
          <w:divBdr>
            <w:top w:val="none" w:sz="0" w:space="0" w:color="auto"/>
            <w:left w:val="none" w:sz="0" w:space="0" w:color="auto"/>
            <w:bottom w:val="none" w:sz="0" w:space="0" w:color="auto"/>
            <w:right w:val="none" w:sz="0" w:space="0" w:color="auto"/>
          </w:divBdr>
        </w:div>
        <w:div w:id="309138850">
          <w:marLeft w:val="0"/>
          <w:marRight w:val="0"/>
          <w:marTop w:val="180"/>
          <w:marBottom w:val="240"/>
          <w:divBdr>
            <w:top w:val="none" w:sz="0" w:space="0" w:color="auto"/>
            <w:left w:val="none" w:sz="0" w:space="0" w:color="auto"/>
            <w:bottom w:val="none" w:sz="0" w:space="0" w:color="auto"/>
            <w:right w:val="none" w:sz="0" w:space="0" w:color="auto"/>
          </w:divBdr>
        </w:div>
      </w:divsChild>
    </w:div>
    <w:div w:id="1936092707">
      <w:bodyDiv w:val="1"/>
      <w:marLeft w:val="0"/>
      <w:marRight w:val="0"/>
      <w:marTop w:val="0"/>
      <w:marBottom w:val="0"/>
      <w:divBdr>
        <w:top w:val="none" w:sz="0" w:space="0" w:color="auto"/>
        <w:left w:val="none" w:sz="0" w:space="0" w:color="auto"/>
        <w:bottom w:val="none" w:sz="0" w:space="0" w:color="auto"/>
        <w:right w:val="none" w:sz="0" w:space="0" w:color="auto"/>
      </w:divBdr>
    </w:div>
    <w:div w:id="1938319835">
      <w:bodyDiv w:val="1"/>
      <w:marLeft w:val="0"/>
      <w:marRight w:val="0"/>
      <w:marTop w:val="0"/>
      <w:marBottom w:val="0"/>
      <w:divBdr>
        <w:top w:val="none" w:sz="0" w:space="0" w:color="auto"/>
        <w:left w:val="none" w:sz="0" w:space="0" w:color="auto"/>
        <w:bottom w:val="none" w:sz="0" w:space="0" w:color="auto"/>
        <w:right w:val="none" w:sz="0" w:space="0" w:color="auto"/>
      </w:divBdr>
    </w:div>
    <w:div w:id="1969967269">
      <w:bodyDiv w:val="1"/>
      <w:marLeft w:val="0"/>
      <w:marRight w:val="0"/>
      <w:marTop w:val="0"/>
      <w:marBottom w:val="0"/>
      <w:divBdr>
        <w:top w:val="none" w:sz="0" w:space="0" w:color="auto"/>
        <w:left w:val="none" w:sz="0" w:space="0" w:color="auto"/>
        <w:bottom w:val="none" w:sz="0" w:space="0" w:color="auto"/>
        <w:right w:val="none" w:sz="0" w:space="0" w:color="auto"/>
      </w:divBdr>
    </w:div>
    <w:div w:id="1973712100">
      <w:bodyDiv w:val="1"/>
      <w:marLeft w:val="0"/>
      <w:marRight w:val="0"/>
      <w:marTop w:val="0"/>
      <w:marBottom w:val="0"/>
      <w:divBdr>
        <w:top w:val="none" w:sz="0" w:space="0" w:color="auto"/>
        <w:left w:val="none" w:sz="0" w:space="0" w:color="auto"/>
        <w:bottom w:val="none" w:sz="0" w:space="0" w:color="auto"/>
        <w:right w:val="none" w:sz="0" w:space="0" w:color="auto"/>
      </w:divBdr>
    </w:div>
    <w:div w:id="1977568429">
      <w:bodyDiv w:val="1"/>
      <w:marLeft w:val="0"/>
      <w:marRight w:val="0"/>
      <w:marTop w:val="0"/>
      <w:marBottom w:val="0"/>
      <w:divBdr>
        <w:top w:val="none" w:sz="0" w:space="0" w:color="auto"/>
        <w:left w:val="none" w:sz="0" w:space="0" w:color="auto"/>
        <w:bottom w:val="none" w:sz="0" w:space="0" w:color="auto"/>
        <w:right w:val="none" w:sz="0" w:space="0" w:color="auto"/>
      </w:divBdr>
      <w:divsChild>
        <w:div w:id="1126463032">
          <w:marLeft w:val="0"/>
          <w:marRight w:val="0"/>
          <w:marTop w:val="180"/>
          <w:marBottom w:val="240"/>
          <w:divBdr>
            <w:top w:val="none" w:sz="0" w:space="0" w:color="auto"/>
            <w:left w:val="none" w:sz="0" w:space="0" w:color="auto"/>
            <w:bottom w:val="none" w:sz="0" w:space="0" w:color="auto"/>
            <w:right w:val="none" w:sz="0" w:space="0" w:color="auto"/>
          </w:divBdr>
        </w:div>
      </w:divsChild>
    </w:div>
    <w:div w:id="1978560450">
      <w:bodyDiv w:val="1"/>
      <w:marLeft w:val="0"/>
      <w:marRight w:val="0"/>
      <w:marTop w:val="0"/>
      <w:marBottom w:val="0"/>
      <w:divBdr>
        <w:top w:val="none" w:sz="0" w:space="0" w:color="auto"/>
        <w:left w:val="none" w:sz="0" w:space="0" w:color="auto"/>
        <w:bottom w:val="none" w:sz="0" w:space="0" w:color="auto"/>
        <w:right w:val="none" w:sz="0" w:space="0" w:color="auto"/>
      </w:divBdr>
    </w:div>
    <w:div w:id="1982537405">
      <w:bodyDiv w:val="1"/>
      <w:marLeft w:val="0"/>
      <w:marRight w:val="0"/>
      <w:marTop w:val="0"/>
      <w:marBottom w:val="0"/>
      <w:divBdr>
        <w:top w:val="none" w:sz="0" w:space="0" w:color="auto"/>
        <w:left w:val="none" w:sz="0" w:space="0" w:color="auto"/>
        <w:bottom w:val="none" w:sz="0" w:space="0" w:color="auto"/>
        <w:right w:val="none" w:sz="0" w:space="0" w:color="auto"/>
      </w:divBdr>
      <w:divsChild>
        <w:div w:id="876812650">
          <w:marLeft w:val="0"/>
          <w:marRight w:val="0"/>
          <w:marTop w:val="180"/>
          <w:marBottom w:val="240"/>
          <w:divBdr>
            <w:top w:val="none" w:sz="0" w:space="0" w:color="auto"/>
            <w:left w:val="none" w:sz="0" w:space="0" w:color="auto"/>
            <w:bottom w:val="none" w:sz="0" w:space="0" w:color="auto"/>
            <w:right w:val="none" w:sz="0" w:space="0" w:color="auto"/>
          </w:divBdr>
        </w:div>
      </w:divsChild>
    </w:div>
    <w:div w:id="1984767941">
      <w:bodyDiv w:val="1"/>
      <w:marLeft w:val="0"/>
      <w:marRight w:val="0"/>
      <w:marTop w:val="0"/>
      <w:marBottom w:val="0"/>
      <w:divBdr>
        <w:top w:val="none" w:sz="0" w:space="0" w:color="auto"/>
        <w:left w:val="none" w:sz="0" w:space="0" w:color="auto"/>
        <w:bottom w:val="none" w:sz="0" w:space="0" w:color="auto"/>
        <w:right w:val="none" w:sz="0" w:space="0" w:color="auto"/>
      </w:divBdr>
    </w:div>
    <w:div w:id="1986545344">
      <w:bodyDiv w:val="1"/>
      <w:marLeft w:val="0"/>
      <w:marRight w:val="0"/>
      <w:marTop w:val="0"/>
      <w:marBottom w:val="0"/>
      <w:divBdr>
        <w:top w:val="none" w:sz="0" w:space="0" w:color="auto"/>
        <w:left w:val="none" w:sz="0" w:space="0" w:color="auto"/>
        <w:bottom w:val="none" w:sz="0" w:space="0" w:color="auto"/>
        <w:right w:val="none" w:sz="0" w:space="0" w:color="auto"/>
      </w:divBdr>
    </w:div>
    <w:div w:id="1990864230">
      <w:bodyDiv w:val="1"/>
      <w:marLeft w:val="0"/>
      <w:marRight w:val="0"/>
      <w:marTop w:val="0"/>
      <w:marBottom w:val="0"/>
      <w:divBdr>
        <w:top w:val="none" w:sz="0" w:space="0" w:color="auto"/>
        <w:left w:val="none" w:sz="0" w:space="0" w:color="auto"/>
        <w:bottom w:val="none" w:sz="0" w:space="0" w:color="auto"/>
        <w:right w:val="none" w:sz="0" w:space="0" w:color="auto"/>
      </w:divBdr>
    </w:div>
    <w:div w:id="1998729034">
      <w:bodyDiv w:val="1"/>
      <w:marLeft w:val="0"/>
      <w:marRight w:val="0"/>
      <w:marTop w:val="0"/>
      <w:marBottom w:val="0"/>
      <w:divBdr>
        <w:top w:val="none" w:sz="0" w:space="0" w:color="auto"/>
        <w:left w:val="none" w:sz="0" w:space="0" w:color="auto"/>
        <w:bottom w:val="none" w:sz="0" w:space="0" w:color="auto"/>
        <w:right w:val="none" w:sz="0" w:space="0" w:color="auto"/>
      </w:divBdr>
    </w:div>
    <w:div w:id="2000183886">
      <w:bodyDiv w:val="1"/>
      <w:marLeft w:val="0"/>
      <w:marRight w:val="0"/>
      <w:marTop w:val="0"/>
      <w:marBottom w:val="0"/>
      <w:divBdr>
        <w:top w:val="none" w:sz="0" w:space="0" w:color="auto"/>
        <w:left w:val="none" w:sz="0" w:space="0" w:color="auto"/>
        <w:bottom w:val="none" w:sz="0" w:space="0" w:color="auto"/>
        <w:right w:val="none" w:sz="0" w:space="0" w:color="auto"/>
      </w:divBdr>
    </w:div>
    <w:div w:id="2002467362">
      <w:bodyDiv w:val="1"/>
      <w:marLeft w:val="0"/>
      <w:marRight w:val="0"/>
      <w:marTop w:val="0"/>
      <w:marBottom w:val="0"/>
      <w:divBdr>
        <w:top w:val="none" w:sz="0" w:space="0" w:color="auto"/>
        <w:left w:val="none" w:sz="0" w:space="0" w:color="auto"/>
        <w:bottom w:val="none" w:sz="0" w:space="0" w:color="auto"/>
        <w:right w:val="none" w:sz="0" w:space="0" w:color="auto"/>
      </w:divBdr>
    </w:div>
    <w:div w:id="2005232865">
      <w:bodyDiv w:val="1"/>
      <w:marLeft w:val="0"/>
      <w:marRight w:val="0"/>
      <w:marTop w:val="0"/>
      <w:marBottom w:val="0"/>
      <w:divBdr>
        <w:top w:val="none" w:sz="0" w:space="0" w:color="auto"/>
        <w:left w:val="none" w:sz="0" w:space="0" w:color="auto"/>
        <w:bottom w:val="none" w:sz="0" w:space="0" w:color="auto"/>
        <w:right w:val="none" w:sz="0" w:space="0" w:color="auto"/>
      </w:divBdr>
    </w:div>
    <w:div w:id="2013484577">
      <w:bodyDiv w:val="1"/>
      <w:marLeft w:val="0"/>
      <w:marRight w:val="0"/>
      <w:marTop w:val="0"/>
      <w:marBottom w:val="0"/>
      <w:divBdr>
        <w:top w:val="none" w:sz="0" w:space="0" w:color="auto"/>
        <w:left w:val="none" w:sz="0" w:space="0" w:color="auto"/>
        <w:bottom w:val="none" w:sz="0" w:space="0" w:color="auto"/>
        <w:right w:val="none" w:sz="0" w:space="0" w:color="auto"/>
      </w:divBdr>
    </w:div>
    <w:div w:id="2017415405">
      <w:bodyDiv w:val="1"/>
      <w:marLeft w:val="0"/>
      <w:marRight w:val="0"/>
      <w:marTop w:val="0"/>
      <w:marBottom w:val="0"/>
      <w:divBdr>
        <w:top w:val="none" w:sz="0" w:space="0" w:color="auto"/>
        <w:left w:val="none" w:sz="0" w:space="0" w:color="auto"/>
        <w:bottom w:val="none" w:sz="0" w:space="0" w:color="auto"/>
        <w:right w:val="none" w:sz="0" w:space="0" w:color="auto"/>
      </w:divBdr>
    </w:div>
    <w:div w:id="2019960909">
      <w:bodyDiv w:val="1"/>
      <w:marLeft w:val="0"/>
      <w:marRight w:val="0"/>
      <w:marTop w:val="0"/>
      <w:marBottom w:val="0"/>
      <w:divBdr>
        <w:top w:val="none" w:sz="0" w:space="0" w:color="auto"/>
        <w:left w:val="none" w:sz="0" w:space="0" w:color="auto"/>
        <w:bottom w:val="none" w:sz="0" w:space="0" w:color="auto"/>
        <w:right w:val="none" w:sz="0" w:space="0" w:color="auto"/>
      </w:divBdr>
    </w:div>
    <w:div w:id="2029747898">
      <w:bodyDiv w:val="1"/>
      <w:marLeft w:val="0"/>
      <w:marRight w:val="0"/>
      <w:marTop w:val="0"/>
      <w:marBottom w:val="0"/>
      <w:divBdr>
        <w:top w:val="none" w:sz="0" w:space="0" w:color="auto"/>
        <w:left w:val="none" w:sz="0" w:space="0" w:color="auto"/>
        <w:bottom w:val="none" w:sz="0" w:space="0" w:color="auto"/>
        <w:right w:val="none" w:sz="0" w:space="0" w:color="auto"/>
      </w:divBdr>
      <w:divsChild>
        <w:div w:id="1646280778">
          <w:marLeft w:val="0"/>
          <w:marRight w:val="0"/>
          <w:marTop w:val="180"/>
          <w:marBottom w:val="240"/>
          <w:divBdr>
            <w:top w:val="none" w:sz="0" w:space="0" w:color="auto"/>
            <w:left w:val="none" w:sz="0" w:space="0" w:color="auto"/>
            <w:bottom w:val="none" w:sz="0" w:space="0" w:color="auto"/>
            <w:right w:val="none" w:sz="0" w:space="0" w:color="auto"/>
          </w:divBdr>
        </w:div>
      </w:divsChild>
    </w:div>
    <w:div w:id="2035037789">
      <w:bodyDiv w:val="1"/>
      <w:marLeft w:val="0"/>
      <w:marRight w:val="0"/>
      <w:marTop w:val="0"/>
      <w:marBottom w:val="0"/>
      <w:divBdr>
        <w:top w:val="none" w:sz="0" w:space="0" w:color="auto"/>
        <w:left w:val="none" w:sz="0" w:space="0" w:color="auto"/>
        <w:bottom w:val="none" w:sz="0" w:space="0" w:color="auto"/>
        <w:right w:val="none" w:sz="0" w:space="0" w:color="auto"/>
      </w:divBdr>
      <w:divsChild>
        <w:div w:id="675352013">
          <w:marLeft w:val="0"/>
          <w:marRight w:val="0"/>
          <w:marTop w:val="0"/>
          <w:marBottom w:val="0"/>
          <w:divBdr>
            <w:top w:val="none" w:sz="0" w:space="0" w:color="auto"/>
            <w:left w:val="none" w:sz="0" w:space="0" w:color="auto"/>
            <w:bottom w:val="none" w:sz="0" w:space="0" w:color="auto"/>
            <w:right w:val="none" w:sz="0" w:space="0" w:color="auto"/>
          </w:divBdr>
        </w:div>
        <w:div w:id="1953392867">
          <w:marLeft w:val="0"/>
          <w:marRight w:val="0"/>
          <w:marTop w:val="0"/>
          <w:marBottom w:val="0"/>
          <w:divBdr>
            <w:top w:val="none" w:sz="0" w:space="0" w:color="auto"/>
            <w:left w:val="none" w:sz="0" w:space="0" w:color="auto"/>
            <w:bottom w:val="none" w:sz="0" w:space="0" w:color="auto"/>
            <w:right w:val="none" w:sz="0" w:space="0" w:color="auto"/>
          </w:divBdr>
        </w:div>
        <w:div w:id="1728919768">
          <w:marLeft w:val="0"/>
          <w:marRight w:val="0"/>
          <w:marTop w:val="0"/>
          <w:marBottom w:val="0"/>
          <w:divBdr>
            <w:top w:val="none" w:sz="0" w:space="0" w:color="auto"/>
            <w:left w:val="none" w:sz="0" w:space="0" w:color="auto"/>
            <w:bottom w:val="none" w:sz="0" w:space="0" w:color="auto"/>
            <w:right w:val="none" w:sz="0" w:space="0" w:color="auto"/>
          </w:divBdr>
        </w:div>
        <w:div w:id="1447236432">
          <w:marLeft w:val="0"/>
          <w:marRight w:val="0"/>
          <w:marTop w:val="0"/>
          <w:marBottom w:val="0"/>
          <w:divBdr>
            <w:top w:val="none" w:sz="0" w:space="0" w:color="auto"/>
            <w:left w:val="none" w:sz="0" w:space="0" w:color="auto"/>
            <w:bottom w:val="none" w:sz="0" w:space="0" w:color="auto"/>
            <w:right w:val="none" w:sz="0" w:space="0" w:color="auto"/>
          </w:divBdr>
        </w:div>
      </w:divsChild>
    </w:div>
    <w:div w:id="2043623918">
      <w:bodyDiv w:val="1"/>
      <w:marLeft w:val="0"/>
      <w:marRight w:val="0"/>
      <w:marTop w:val="0"/>
      <w:marBottom w:val="0"/>
      <w:divBdr>
        <w:top w:val="none" w:sz="0" w:space="0" w:color="auto"/>
        <w:left w:val="none" w:sz="0" w:space="0" w:color="auto"/>
        <w:bottom w:val="none" w:sz="0" w:space="0" w:color="auto"/>
        <w:right w:val="none" w:sz="0" w:space="0" w:color="auto"/>
      </w:divBdr>
    </w:div>
    <w:div w:id="2048287237">
      <w:bodyDiv w:val="1"/>
      <w:marLeft w:val="0"/>
      <w:marRight w:val="0"/>
      <w:marTop w:val="0"/>
      <w:marBottom w:val="0"/>
      <w:divBdr>
        <w:top w:val="none" w:sz="0" w:space="0" w:color="auto"/>
        <w:left w:val="none" w:sz="0" w:space="0" w:color="auto"/>
        <w:bottom w:val="none" w:sz="0" w:space="0" w:color="auto"/>
        <w:right w:val="none" w:sz="0" w:space="0" w:color="auto"/>
      </w:divBdr>
    </w:div>
    <w:div w:id="2050717809">
      <w:bodyDiv w:val="1"/>
      <w:marLeft w:val="0"/>
      <w:marRight w:val="0"/>
      <w:marTop w:val="0"/>
      <w:marBottom w:val="0"/>
      <w:divBdr>
        <w:top w:val="none" w:sz="0" w:space="0" w:color="auto"/>
        <w:left w:val="none" w:sz="0" w:space="0" w:color="auto"/>
        <w:bottom w:val="none" w:sz="0" w:space="0" w:color="auto"/>
        <w:right w:val="none" w:sz="0" w:space="0" w:color="auto"/>
      </w:divBdr>
    </w:div>
    <w:div w:id="2056998893">
      <w:bodyDiv w:val="1"/>
      <w:marLeft w:val="0"/>
      <w:marRight w:val="0"/>
      <w:marTop w:val="0"/>
      <w:marBottom w:val="0"/>
      <w:divBdr>
        <w:top w:val="none" w:sz="0" w:space="0" w:color="auto"/>
        <w:left w:val="none" w:sz="0" w:space="0" w:color="auto"/>
        <w:bottom w:val="none" w:sz="0" w:space="0" w:color="auto"/>
        <w:right w:val="none" w:sz="0" w:space="0" w:color="auto"/>
      </w:divBdr>
    </w:div>
    <w:div w:id="2064059513">
      <w:bodyDiv w:val="1"/>
      <w:marLeft w:val="0"/>
      <w:marRight w:val="0"/>
      <w:marTop w:val="0"/>
      <w:marBottom w:val="0"/>
      <w:divBdr>
        <w:top w:val="none" w:sz="0" w:space="0" w:color="auto"/>
        <w:left w:val="none" w:sz="0" w:space="0" w:color="auto"/>
        <w:bottom w:val="none" w:sz="0" w:space="0" w:color="auto"/>
        <w:right w:val="none" w:sz="0" w:space="0" w:color="auto"/>
      </w:divBdr>
      <w:divsChild>
        <w:div w:id="5056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707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256734">
      <w:bodyDiv w:val="1"/>
      <w:marLeft w:val="0"/>
      <w:marRight w:val="0"/>
      <w:marTop w:val="0"/>
      <w:marBottom w:val="0"/>
      <w:divBdr>
        <w:top w:val="none" w:sz="0" w:space="0" w:color="auto"/>
        <w:left w:val="none" w:sz="0" w:space="0" w:color="auto"/>
        <w:bottom w:val="none" w:sz="0" w:space="0" w:color="auto"/>
        <w:right w:val="none" w:sz="0" w:space="0" w:color="auto"/>
      </w:divBdr>
    </w:div>
    <w:div w:id="2069066428">
      <w:bodyDiv w:val="1"/>
      <w:marLeft w:val="0"/>
      <w:marRight w:val="0"/>
      <w:marTop w:val="0"/>
      <w:marBottom w:val="0"/>
      <w:divBdr>
        <w:top w:val="none" w:sz="0" w:space="0" w:color="auto"/>
        <w:left w:val="none" w:sz="0" w:space="0" w:color="auto"/>
        <w:bottom w:val="none" w:sz="0" w:space="0" w:color="auto"/>
        <w:right w:val="none" w:sz="0" w:space="0" w:color="auto"/>
      </w:divBdr>
    </w:div>
    <w:div w:id="2092969455">
      <w:bodyDiv w:val="1"/>
      <w:marLeft w:val="0"/>
      <w:marRight w:val="0"/>
      <w:marTop w:val="0"/>
      <w:marBottom w:val="0"/>
      <w:divBdr>
        <w:top w:val="none" w:sz="0" w:space="0" w:color="auto"/>
        <w:left w:val="none" w:sz="0" w:space="0" w:color="auto"/>
        <w:bottom w:val="none" w:sz="0" w:space="0" w:color="auto"/>
        <w:right w:val="none" w:sz="0" w:space="0" w:color="auto"/>
      </w:divBdr>
      <w:divsChild>
        <w:div w:id="747457623">
          <w:marLeft w:val="0"/>
          <w:marRight w:val="0"/>
          <w:marTop w:val="180"/>
          <w:marBottom w:val="240"/>
          <w:divBdr>
            <w:top w:val="none" w:sz="0" w:space="0" w:color="auto"/>
            <w:left w:val="none" w:sz="0" w:space="0" w:color="auto"/>
            <w:bottom w:val="none" w:sz="0" w:space="0" w:color="auto"/>
            <w:right w:val="none" w:sz="0" w:space="0" w:color="auto"/>
          </w:divBdr>
        </w:div>
        <w:div w:id="1030570676">
          <w:marLeft w:val="0"/>
          <w:marRight w:val="0"/>
          <w:marTop w:val="180"/>
          <w:marBottom w:val="240"/>
          <w:divBdr>
            <w:top w:val="none" w:sz="0" w:space="0" w:color="auto"/>
            <w:left w:val="none" w:sz="0" w:space="0" w:color="auto"/>
            <w:bottom w:val="none" w:sz="0" w:space="0" w:color="auto"/>
            <w:right w:val="none" w:sz="0" w:space="0" w:color="auto"/>
          </w:divBdr>
        </w:div>
      </w:divsChild>
    </w:div>
    <w:div w:id="2099517125">
      <w:bodyDiv w:val="1"/>
      <w:marLeft w:val="0"/>
      <w:marRight w:val="0"/>
      <w:marTop w:val="0"/>
      <w:marBottom w:val="0"/>
      <w:divBdr>
        <w:top w:val="none" w:sz="0" w:space="0" w:color="auto"/>
        <w:left w:val="none" w:sz="0" w:space="0" w:color="auto"/>
        <w:bottom w:val="none" w:sz="0" w:space="0" w:color="auto"/>
        <w:right w:val="none" w:sz="0" w:space="0" w:color="auto"/>
      </w:divBdr>
      <w:divsChild>
        <w:div w:id="1376391092">
          <w:marLeft w:val="0"/>
          <w:marRight w:val="0"/>
          <w:marTop w:val="180"/>
          <w:marBottom w:val="240"/>
          <w:divBdr>
            <w:top w:val="none" w:sz="0" w:space="0" w:color="auto"/>
            <w:left w:val="none" w:sz="0" w:space="0" w:color="auto"/>
            <w:bottom w:val="none" w:sz="0" w:space="0" w:color="auto"/>
            <w:right w:val="none" w:sz="0" w:space="0" w:color="auto"/>
          </w:divBdr>
        </w:div>
      </w:divsChild>
    </w:div>
    <w:div w:id="2119130876">
      <w:bodyDiv w:val="1"/>
      <w:marLeft w:val="0"/>
      <w:marRight w:val="0"/>
      <w:marTop w:val="0"/>
      <w:marBottom w:val="0"/>
      <w:divBdr>
        <w:top w:val="none" w:sz="0" w:space="0" w:color="auto"/>
        <w:left w:val="none" w:sz="0" w:space="0" w:color="auto"/>
        <w:bottom w:val="none" w:sz="0" w:space="0" w:color="auto"/>
        <w:right w:val="none" w:sz="0" w:space="0" w:color="auto"/>
      </w:divBdr>
      <w:divsChild>
        <w:div w:id="1606841163">
          <w:marLeft w:val="0"/>
          <w:marRight w:val="0"/>
          <w:marTop w:val="180"/>
          <w:marBottom w:val="240"/>
          <w:divBdr>
            <w:top w:val="none" w:sz="0" w:space="0" w:color="auto"/>
            <w:left w:val="none" w:sz="0" w:space="0" w:color="auto"/>
            <w:bottom w:val="none" w:sz="0" w:space="0" w:color="auto"/>
            <w:right w:val="none" w:sz="0" w:space="0" w:color="auto"/>
          </w:divBdr>
        </w:div>
        <w:div w:id="1017315586">
          <w:marLeft w:val="0"/>
          <w:marRight w:val="0"/>
          <w:marTop w:val="180"/>
          <w:marBottom w:val="240"/>
          <w:divBdr>
            <w:top w:val="none" w:sz="0" w:space="0" w:color="auto"/>
            <w:left w:val="none" w:sz="0" w:space="0" w:color="auto"/>
            <w:bottom w:val="none" w:sz="0" w:space="0" w:color="auto"/>
            <w:right w:val="none" w:sz="0" w:space="0" w:color="auto"/>
          </w:divBdr>
        </w:div>
        <w:div w:id="1979146507">
          <w:marLeft w:val="0"/>
          <w:marRight w:val="0"/>
          <w:marTop w:val="180"/>
          <w:marBottom w:val="240"/>
          <w:divBdr>
            <w:top w:val="none" w:sz="0" w:space="0" w:color="auto"/>
            <w:left w:val="none" w:sz="0" w:space="0" w:color="auto"/>
            <w:bottom w:val="none" w:sz="0" w:space="0" w:color="auto"/>
            <w:right w:val="none" w:sz="0" w:space="0" w:color="auto"/>
          </w:divBdr>
        </w:div>
      </w:divsChild>
    </w:div>
    <w:div w:id="2128505212">
      <w:bodyDiv w:val="1"/>
      <w:marLeft w:val="0"/>
      <w:marRight w:val="0"/>
      <w:marTop w:val="0"/>
      <w:marBottom w:val="0"/>
      <w:divBdr>
        <w:top w:val="none" w:sz="0" w:space="0" w:color="auto"/>
        <w:left w:val="none" w:sz="0" w:space="0" w:color="auto"/>
        <w:bottom w:val="none" w:sz="0" w:space="0" w:color="auto"/>
        <w:right w:val="none" w:sz="0" w:space="0" w:color="auto"/>
      </w:divBdr>
    </w:div>
    <w:div w:id="2135441226">
      <w:bodyDiv w:val="1"/>
      <w:marLeft w:val="0"/>
      <w:marRight w:val="0"/>
      <w:marTop w:val="0"/>
      <w:marBottom w:val="0"/>
      <w:divBdr>
        <w:top w:val="none" w:sz="0" w:space="0" w:color="auto"/>
        <w:left w:val="none" w:sz="0" w:space="0" w:color="auto"/>
        <w:bottom w:val="none" w:sz="0" w:space="0" w:color="auto"/>
        <w:right w:val="none" w:sz="0" w:space="0" w:color="auto"/>
      </w:divBdr>
      <w:divsChild>
        <w:div w:id="703873804">
          <w:marLeft w:val="0"/>
          <w:marRight w:val="0"/>
          <w:marTop w:val="0"/>
          <w:marBottom w:val="0"/>
          <w:divBdr>
            <w:top w:val="none" w:sz="0" w:space="0" w:color="auto"/>
            <w:left w:val="none" w:sz="0" w:space="0" w:color="auto"/>
            <w:bottom w:val="none" w:sz="0" w:space="0" w:color="auto"/>
            <w:right w:val="none" w:sz="0" w:space="0" w:color="auto"/>
          </w:divBdr>
        </w:div>
        <w:div w:id="740831868">
          <w:marLeft w:val="0"/>
          <w:marRight w:val="0"/>
          <w:marTop w:val="0"/>
          <w:marBottom w:val="0"/>
          <w:divBdr>
            <w:top w:val="none" w:sz="0" w:space="0" w:color="auto"/>
            <w:left w:val="none" w:sz="0" w:space="0" w:color="auto"/>
            <w:bottom w:val="none" w:sz="0" w:space="0" w:color="auto"/>
            <w:right w:val="none" w:sz="0" w:space="0" w:color="auto"/>
          </w:divBdr>
        </w:div>
        <w:div w:id="1600722927">
          <w:marLeft w:val="0"/>
          <w:marRight w:val="0"/>
          <w:marTop w:val="0"/>
          <w:marBottom w:val="0"/>
          <w:divBdr>
            <w:top w:val="none" w:sz="0" w:space="0" w:color="auto"/>
            <w:left w:val="none" w:sz="0" w:space="0" w:color="auto"/>
            <w:bottom w:val="none" w:sz="0" w:space="0" w:color="auto"/>
            <w:right w:val="none" w:sz="0" w:space="0" w:color="auto"/>
          </w:divBdr>
        </w:div>
        <w:div w:id="855461056">
          <w:marLeft w:val="0"/>
          <w:marRight w:val="0"/>
          <w:marTop w:val="0"/>
          <w:marBottom w:val="0"/>
          <w:divBdr>
            <w:top w:val="none" w:sz="0" w:space="0" w:color="auto"/>
            <w:left w:val="none" w:sz="0" w:space="0" w:color="auto"/>
            <w:bottom w:val="none" w:sz="0" w:space="0" w:color="auto"/>
            <w:right w:val="none" w:sz="0" w:space="0" w:color="auto"/>
          </w:divBdr>
        </w:div>
      </w:divsChild>
    </w:div>
    <w:div w:id="2141920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mbers.wto.org/crnattachments/2026/SPS/UKR/26_04676_02_x.pdf" TargetMode="External"/><Relationship Id="rId21" Type="http://schemas.openxmlformats.org/officeDocument/2006/relationships/hyperlink" Target="https://members.wto.org/crnattachments/2026/SPS/SAU/26_04619_00_x.pdf" TargetMode="External"/><Relationship Id="rId42" Type="http://schemas.openxmlformats.org/officeDocument/2006/relationships/hyperlink" Target="https://members.wto.org/crnattachments/2026/SPS/TUR/26_04678_00_x.pdf" TargetMode="External"/><Relationship Id="rId47" Type="http://schemas.openxmlformats.org/officeDocument/2006/relationships/hyperlink" Target="https://members.wto.org/crnattachments/2026/SPS/BRA/26_04696_00_e.pdf" TargetMode="External"/><Relationship Id="rId63" Type="http://schemas.openxmlformats.org/officeDocument/2006/relationships/hyperlink" Target="https://pesquisa.anvisa.gov.br/index.php/751989?lang=pt-BR" TargetMode="External"/><Relationship Id="rId68" Type="http://schemas.openxmlformats.org/officeDocument/2006/relationships/hyperlink" Target="https://moz.gov.ua/uk/povidomlennya-pro-oprilyudnennya-doopracovanogo-proyektu-nakazu-ministerstva-ohoroni-zdorov-ya-ukrayini-pro-zatverdzhennya-kriteriyiv-vidnesennya-vodi-pitnoyi-do-kategoriyi-voda-prirodna-mineralna" TargetMode="External"/><Relationship Id="rId84" Type="http://schemas.openxmlformats.org/officeDocument/2006/relationships/fontTable" Target="fontTable.xml"/><Relationship Id="rId16" Type="http://schemas.openxmlformats.org/officeDocument/2006/relationships/hyperlink" Target="https://members.wto.org/crnattachments/2026/SPS/SAU/26_04610_00_x.pdf" TargetMode="External"/><Relationship Id="rId11" Type="http://schemas.openxmlformats.org/officeDocument/2006/relationships/hyperlink" Target="https://members.wto.org/crnattachments/2026/SPS/EEC/26_04578_00_e.pdf" TargetMode="External"/><Relationship Id="rId32" Type="http://schemas.openxmlformats.org/officeDocument/2006/relationships/hyperlink" Target="https://members.wto.org/crnattachments/2026/SPS/UKR/26_04667_03_x.pdf" TargetMode="External"/><Relationship Id="rId37" Type="http://schemas.openxmlformats.org/officeDocument/2006/relationships/hyperlink" Target="https://pesquisa.anvisa.gov.br/index.php/899692?lang=pt-BR" TargetMode="External"/><Relationship Id="rId53" Type="http://schemas.openxmlformats.org/officeDocument/2006/relationships/hyperlink" Target="https://members.wto.org/crnattachments/2026/SPS/BRA/26_04679_00_x.pdf" TargetMode="External"/><Relationship Id="rId58" Type="http://schemas.openxmlformats.org/officeDocument/2006/relationships/hyperlink" Target="https://members.wto.org/crnattachments/2026/SPS/EEC/26_04744_00_e.pdf" TargetMode="External"/><Relationship Id="rId74" Type="http://schemas.openxmlformats.org/officeDocument/2006/relationships/hyperlink" Target="https://members.wto.org/crnattachments/2026/SPS/SAU/26_04802_00_e.pdf" TargetMode="External"/><Relationship Id="rId79" Type="http://schemas.openxmlformats.org/officeDocument/2006/relationships/hyperlink" Target="https://minagro.gov.ua/npa/pro-vnesennia-zmin-do-nakazu-ministerstva-rozvytku-ekonomiky-torhivli-ta-silskoho-hospodarstva-ukrainy-vid-12-kvitnia-2021-roku-741" TargetMode="External"/><Relationship Id="rId5" Type="http://schemas.openxmlformats.org/officeDocument/2006/relationships/webSettings" Target="webSettings.xml"/><Relationship Id="rId19" Type="http://schemas.openxmlformats.org/officeDocument/2006/relationships/hyperlink" Target="https://members.wto.org/crnattachments/2026/SPS/UKR/26_04620_01_x.pdf" TargetMode="External"/><Relationship Id="rId14" Type="http://schemas.openxmlformats.org/officeDocument/2006/relationships/hyperlink" Target="https://members.wto.org/crnattachments/2026/SPS/EEC/26_04594_00_e.pdf" TargetMode="External"/><Relationship Id="rId22" Type="http://schemas.openxmlformats.org/officeDocument/2006/relationships/hyperlink" Target="https://members.wto.org/crnattachments/2026/SPS/SAU/26_04618_00_x.pdf" TargetMode="External"/><Relationship Id="rId27" Type="http://schemas.openxmlformats.org/officeDocument/2006/relationships/hyperlink" Target="https://members.wto.org/crnattachments/2026/SPS/UKR/26_04676_03_x.pdf" TargetMode="External"/><Relationship Id="rId30" Type="http://schemas.openxmlformats.org/officeDocument/2006/relationships/hyperlink" Target="https://members.wto.org/crnattachments/2026/SPS/UKR/26_04667_01_x.pdf" TargetMode="External"/><Relationship Id="rId35" Type="http://schemas.openxmlformats.org/officeDocument/2006/relationships/hyperlink" Target="https://members.wto.org/crnattachments/2026/SPS/BRA/26_04693_00_x.pdf" TargetMode="External"/><Relationship Id="rId43" Type="http://schemas.openxmlformats.org/officeDocument/2006/relationships/hyperlink" Target="https://members.wto.org/crnattachments/2026/SPS/SAU/26_04771_00_x.pdf" TargetMode="External"/><Relationship Id="rId48" Type="http://schemas.openxmlformats.org/officeDocument/2006/relationships/hyperlink" Target="https://members.wto.org/crnattachments/2026/SPS/BRA/26_04695_00_x.pdf" TargetMode="External"/><Relationship Id="rId56"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64" Type="http://schemas.openxmlformats.org/officeDocument/2006/relationships/hyperlink" Target="https://members.wto.org/crnattachments/2026/SPS/VNM/26_04733_00_e.pdf" TargetMode="External"/><Relationship Id="rId69" Type="http://schemas.openxmlformats.org/officeDocument/2006/relationships/hyperlink" Target="https://members.wto.org/crnattachments/2026/SPS/UKR/26_04785_00_x.pdf" TargetMode="External"/><Relationship Id="rId77" Type="http://schemas.openxmlformats.org/officeDocument/2006/relationships/hyperlink" Target="https://members.wto.org/crnattachments/2026/SPS/SAU/26_04801_00_x.pdf" TargetMode="External"/><Relationship Id="rId8" Type="http://schemas.openxmlformats.org/officeDocument/2006/relationships/hyperlink" Target="https://members.wto.org/crnattachments/2026/SPS/SAU/26_04538_00_x.pdf" TargetMode="External"/><Relationship Id="rId51" Type="http://schemas.openxmlformats.org/officeDocument/2006/relationships/hyperlink" Target="https://members.wto.org/crnattachments/2026/SPS/BRA/26_04692_00_x.pdf" TargetMode="External"/><Relationship Id="rId72" Type="http://schemas.openxmlformats.org/officeDocument/2006/relationships/hyperlink" Target="https://pest-control.canada.ca/pesticide-registry/en/mrl-search.html" TargetMode="External"/><Relationship Id="rId80" Type="http://schemas.openxmlformats.org/officeDocument/2006/relationships/hyperlink" Target="https://members.wto.org/crnattachments/2026/SPS/UKR/26_04892_00_x.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embers.wto.org/crnattachments/2026/SPS/IND/26_04498_00_e.pdf" TargetMode="External"/><Relationship Id="rId17" Type="http://schemas.openxmlformats.org/officeDocument/2006/relationships/hyperlink" Target="https://www.me.gov.ua/Documents/Detail/4469f6ad-8281-43bf-a407-b6026ef88bf1?lang=uk-UA&amp;title=ProktNakazuMinisterstvaEkonomikiTaDovkilliaUkrainiproVnesenniaZminDoPerelikuKharchovikhProduktivNetvarinnogoPokhodzhenniaTaKormivNetvarinnogoPokhodzhennia-VantazhiZYakimiPriVvezenni-peresilanni-NaMitnuTeritoriiuUkrainiPidliagaiutPosilenomuDerzhavnomuKontro" TargetMode="External"/><Relationship Id="rId25" Type="http://schemas.openxmlformats.org/officeDocument/2006/relationships/hyperlink" Target="https://members.wto.org/crnattachments/2026/SPS/UKR/26_04676_01_x.pdf" TargetMode="External"/><Relationship Id="rId33" Type="http://schemas.openxmlformats.org/officeDocument/2006/relationships/hyperlink" Target="https://members.wto.org/crnattachments/2026/SPS/UKR/26_04667_04_x.pdf" TargetMode="External"/><Relationship Id="rId38" Type="http://schemas.openxmlformats.org/officeDocument/2006/relationships/hyperlink" Target="https://moz.gov.ua/uk/povidomlennya-pro-oprilyudnennya-proyektu-zakonu-ukrayini-pro-biocidni-produkti" TargetMode="External"/><Relationship Id="rId46" Type="http://schemas.openxmlformats.org/officeDocument/2006/relationships/hyperlink" Target="https://members.wto.org/crnattachments/2026/SPS/BRA/26_04696_00_x.pdf" TargetMode="External"/><Relationship Id="rId59" Type="http://schemas.openxmlformats.org/officeDocument/2006/relationships/hyperlink" Target="https://members.wto.org/crnattachments/2026/SPS/EEC/26_04743_00_e.pdf" TargetMode="External"/><Relationship Id="rId67" Type="http://schemas.openxmlformats.org/officeDocument/2006/relationships/hyperlink" Target="https://members.wto.org/crnattachments/2026/SPS/UKR/26_04852_01_x.pdf" TargetMode="External"/><Relationship Id="rId20" Type="http://schemas.openxmlformats.org/officeDocument/2006/relationships/hyperlink" Target="https://members.wto.org/crnattachments/2026/SPS/CHN/26_04637_00_x.pdf" TargetMode="External"/><Relationship Id="rId41" Type="http://schemas.openxmlformats.org/officeDocument/2006/relationships/hyperlink" Target="https://www.tarimorman.gov.tr/GKGM/Duyuru/717/Mevzuat-Taslagi-Tgk-Bira-Tebligi" TargetMode="External"/><Relationship Id="rId54" Type="http://schemas.openxmlformats.org/officeDocument/2006/relationships/hyperlink" Target="https://anvisalegis.datalegis.net/action/UrlPublicasAction.php?acao=abrirAtoPublico&amp;num_ato=00000465&amp;sgl_tipo=INM&amp;sgl_orgao=DC/ANVISA/MS&amp;vlr_ano=2026&amp;seq_ato=000&amp;cod_modulo=134&amp;cod_menu=1696" TargetMode="External"/><Relationship Id="rId62" Type="http://schemas.openxmlformats.org/officeDocument/2006/relationships/hyperlink" Target="https://anvisalegis.datalegis.net/action/UrlPublicasAction.php?acao=abrirAtoPublico&amp;num_ato=00001416&amp;sgl_tipo=CPB&amp;sgl_orgao=ANVISA/MS&amp;vlr_ano=2026&amp;seq_ato=222&amp;cod_modulo=134&amp;cod_menu=1696" TargetMode="External"/><Relationship Id="rId70" Type="http://schemas.openxmlformats.org/officeDocument/2006/relationships/hyperlink" Target="https://members.wto.org/crnattachments/2026/SPS/UKR/26_04785_01_x.pdf" TargetMode="External"/><Relationship Id="rId75" Type="http://schemas.openxmlformats.org/officeDocument/2006/relationships/hyperlink" Target="https://members.wto.org/crnattachments/2026/SPS/SAU/26_04802_00_x.pdf" TargetMode="External"/><Relationship Id="rId83" Type="http://schemas.openxmlformats.org/officeDocument/2006/relationships/hyperlink" Target="https://members.wto.org/crnattachments/2026/SPS/UKR/26_04892_03_x.pdf" TargetMode="External"/><Relationship Id="rId1" Type="http://schemas.openxmlformats.org/officeDocument/2006/relationships/customXml" Target="../customXml/item1.xml"/><Relationship Id="rId6" Type="http://schemas.openxmlformats.org/officeDocument/2006/relationships/hyperlink" Target="https://members.wto.org/crnattachments/2026/SPS/TPKM/26_04497_00_e.pdf" TargetMode="External"/><Relationship Id="rId15" Type="http://schemas.openxmlformats.org/officeDocument/2006/relationships/hyperlink" Target="https://members.wto.org/crnattachments/2026/SPS/EEC/26_04594_01_e.pdf" TargetMode="External"/><Relationship Id="rId23" Type="http://schemas.openxmlformats.org/officeDocument/2006/relationships/hyperlink" Target="https://moz.gov.ua/uk/povidomlennya-pro-oprilyudnennya-proyektu-nakazu-ministerstva-ohoroni-zdorov-ya-ukrayini-pro-zatverdzhennya-vimog-do-skladu-harchovih-produktiv-dlya-kontrolyu-vagi" TargetMode="External"/><Relationship Id="rId28" Type="http://schemas.openxmlformats.org/officeDocument/2006/relationships/hyperlink" Target="https://moz.gov.ua/uk/povidomlennya-pro-oprilyudnennya-doopracovanogo-proyektu-nakazu-ministerstva-ohoroni-zdorov-ya-ukrayini-pro-zatverdzhennya-vimog-do-skladu-harchovih-produktiv-dlya-specialnih-medichnih-cilej" TargetMode="External"/><Relationship Id="rId36"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49" Type="http://schemas.openxmlformats.org/officeDocument/2006/relationships/hyperlink" Target="https://members.wto.org/crnattachments/2026/SPS/BRA/26_04694_00_x.pdf" TargetMode="External"/><Relationship Id="rId57" Type="http://schemas.openxmlformats.org/officeDocument/2006/relationships/hyperlink" Target="https://members.wto.org/crnattachments/2026/SPS/BRA/26_04681_00_x.pdf" TargetMode="External"/><Relationship Id="rId10" Type="http://schemas.openxmlformats.org/officeDocument/2006/relationships/hyperlink" Target="https://members.wto.org/crnattachments/2026/SPS/GEO/26_04544_01_x.pdf" TargetMode="External"/><Relationship Id="rId31" Type="http://schemas.openxmlformats.org/officeDocument/2006/relationships/hyperlink" Target="https://members.wto.org/crnattachments/2026/SPS/UKR/26_04667_02_x.pdf" TargetMode="External"/><Relationship Id="rId44" Type="http://schemas.openxmlformats.org/officeDocument/2006/relationships/hyperlink" Target="https://members.wto.org/crnattachments/2026/SPS/SAU/26_04769_00_x.pdf" TargetMode="External"/><Relationship Id="rId52" Type="http://schemas.openxmlformats.org/officeDocument/2006/relationships/hyperlink" Target="https://anvisalegis.datalegis.net/action/UrlPublicasAction.php?acao=abrirAtoPublico&amp;num_ato=00001417&amp;sgl_tipo=CPB&amp;sgl_orgao=ANVISA/MS&amp;vlr_ano=2026&amp;seq_ato=222&amp;cod_modulo=134&amp;cod_menu=1696" TargetMode="External"/><Relationship Id="rId60" Type="http://schemas.openxmlformats.org/officeDocument/2006/relationships/hyperlink" Target="https://anvisalegis.datalegis.net/action/UrlPublicasAction.php?acao=abrirAtoPublico&amp;num_ato=00001418&amp;sgl_tipo=CPB&amp;sgl_orgao=ANVISA/MS&amp;vlr_ano=2026&amp;seq_ato=222&amp;cod_modulo=134&amp;cod_menu=1696" TargetMode="External"/><Relationship Id="rId65" Type="http://schemas.openxmlformats.org/officeDocument/2006/relationships/hyperlink" Target="https://zakon.rada.gov.ua/laws/show/z1129-26" TargetMode="External"/><Relationship Id="rId73" Type="http://schemas.openxmlformats.org/officeDocument/2006/relationships/hyperlink" Target="https://www.canada.ca/en/health-canada/services/consumer-product-safety/pesticides-pest-management/public/protecting-your-health-environment/pesticides-food/maximum-residue-limits-pesticides.html" TargetMode="External"/><Relationship Id="rId78" Type="http://schemas.openxmlformats.org/officeDocument/2006/relationships/hyperlink" Target="https://members.wto.org/crnattachments/2026/SPS/VNM/26_04850_00_x.pdf" TargetMode="External"/><Relationship Id="rId81" Type="http://schemas.openxmlformats.org/officeDocument/2006/relationships/hyperlink" Target="https://members.wto.org/crnattachments/2026/SPS/UKR/26_04892_01_x.pdf" TargetMode="External"/><Relationship Id="rId4" Type="http://schemas.openxmlformats.org/officeDocument/2006/relationships/settings" Target="settings.xml"/><Relationship Id="rId9" Type="http://schemas.openxmlformats.org/officeDocument/2006/relationships/hyperlink" Target="https://members.wto.org/crnattachments/2026/SPS/GEO/26_04544_00_x.pdf" TargetMode="External"/><Relationship Id="rId13" Type="http://schemas.openxmlformats.org/officeDocument/2006/relationships/hyperlink" Target="https://www.cfs.gov.hk/english/whatsnew_fstr_Proposed_Amendments_Sweeteners_Food_Regulation.html" TargetMode="External"/><Relationship Id="rId18" Type="http://schemas.openxmlformats.org/officeDocument/2006/relationships/hyperlink" Target="https://members.wto.org/crnattachments/2026/SPS/UKR/26_04620_00_x.pdf" TargetMode="External"/><Relationship Id="rId39" Type="http://schemas.openxmlformats.org/officeDocument/2006/relationships/hyperlink" Target="https://members.wto.org/crnattachments/2026/SPS/UKR/26_04684_00_x.pdf" TargetMode="External"/><Relationship Id="rId34" Type="http://schemas.openxmlformats.org/officeDocument/2006/relationships/hyperlink" Target="https://members.wto.org/crnattachments/2026/SPS/UKR/26_04667_05_x.pdf" TargetMode="External"/><Relationship Id="rId50" Type="http://schemas.openxmlformats.org/officeDocument/2006/relationships/hyperlink" Target="https://members.wto.org/crnattachments/2026/SPS/BRA/26_04694_00_e.pdf" TargetMode="External"/><Relationship Id="rId55" Type="http://schemas.openxmlformats.org/officeDocument/2006/relationships/hyperlink" Target="https://members.wto.org/crnattachments/2026/SPS/BRA/26_04680_00_x.pdf" TargetMode="External"/><Relationship Id="rId76" Type="http://schemas.openxmlformats.org/officeDocument/2006/relationships/hyperlink" Target="https://members.wto.org/crnattachments/2026/SPS/SAU/26_04801_00_e.pdf" TargetMode="External"/><Relationship Id="rId7" Type="http://schemas.openxmlformats.org/officeDocument/2006/relationships/hyperlink" Target="https://members.wto.org/crnattachments/2026/SPS/JPN/26_04512_00_e.pdf" TargetMode="External"/><Relationship Id="rId71" Type="http://schemas.openxmlformats.org/officeDocument/2006/relationships/hyperlink" Target="https://members.wto.org/crnattachments/2026/SPS/UKR/26_04785_02_x.pdf" TargetMode="External"/><Relationship Id="rId2" Type="http://schemas.openxmlformats.org/officeDocument/2006/relationships/numbering" Target="numbering.xml"/><Relationship Id="rId29" Type="http://schemas.openxmlformats.org/officeDocument/2006/relationships/hyperlink" Target="https://members.wto.org/crnattachments/2026/SPS/UKR/26_04667_00_x.pdf" TargetMode="External"/><Relationship Id="rId24" Type="http://schemas.openxmlformats.org/officeDocument/2006/relationships/hyperlink" Target="https://members.wto.org/crnattachments/2026/SPS/UKR/26_04676_00_x.pdf" TargetMode="External"/><Relationship Id="rId40" Type="http://schemas.openxmlformats.org/officeDocument/2006/relationships/hyperlink" Target="https://members.wto.org/crnattachments/2026/SPS/UKR/26_04684_01_x.pdf" TargetMode="External"/><Relationship Id="rId45" Type="http://schemas.openxmlformats.org/officeDocument/2006/relationships/hyperlink" Target="https://members.wto.org/crnattachments/2026/SPS/SAU/26_04770_00_x.pdf" TargetMode="External"/><Relationship Id="rId66" Type="http://schemas.openxmlformats.org/officeDocument/2006/relationships/hyperlink" Target="https://members.wto.org/crnattachments/2026/SPS/UKR/26_04852_00_x.pdf" TargetMode="External"/><Relationship Id="rId61" Type="http://schemas.openxmlformats.org/officeDocument/2006/relationships/hyperlink" Target="https://pesquisa.anvisa.gov.br/index.php/131266?lang=pt-BR" TargetMode="External"/><Relationship Id="rId82" Type="http://schemas.openxmlformats.org/officeDocument/2006/relationships/hyperlink" Target="https://members.wto.org/crnattachments/2026/SPS/UKR/26_04892_02_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2072</TotalTime>
  <Pages>47</Pages>
  <Words>14664</Words>
  <Characters>83590</Characters>
  <Application>Microsoft Office Word</Application>
  <DocSecurity>0</DocSecurity>
  <Lines>696</Lines>
  <Paragraphs>196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98058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72</cp:revision>
  <dcterms:created xsi:type="dcterms:W3CDTF">2013-12-23T23:15:00Z</dcterms:created>
  <dcterms:modified xsi:type="dcterms:W3CDTF">2026-10-01T10:55:00Z</dcterms:modified>
  <cp:category/>
</cp:coreProperties>
</file>