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4D2207" w:rsidRDefault="00834D24" w:rsidP="004D2207">
      <w:pPr>
        <w:pStyle w:val="4"/>
        <w:jc w:val="center"/>
        <w:rPr>
          <w:b/>
          <w:color w:val="000000" w:themeColor="text1"/>
          <w:spacing w:val="-20"/>
          <w:sz w:val="24"/>
          <w:szCs w:val="24"/>
          <w:lang w:val="kk-KZ"/>
        </w:rPr>
      </w:pPr>
      <w:r w:rsidRPr="004D2207">
        <w:rPr>
          <w:b/>
          <w:color w:val="000000" w:themeColor="text1"/>
          <w:spacing w:val="-20"/>
          <w:sz w:val="24"/>
          <w:szCs w:val="24"/>
        </w:rPr>
        <w:t xml:space="preserve">Реестр </w:t>
      </w:r>
      <w:r w:rsidRPr="004D2207">
        <w:rPr>
          <w:b/>
          <w:color w:val="000000" w:themeColor="text1"/>
          <w:sz w:val="24"/>
          <w:szCs w:val="24"/>
        </w:rPr>
        <w:t>уведомлений</w:t>
      </w:r>
      <w:r w:rsidRPr="004D2207">
        <w:rPr>
          <w:b/>
          <w:color w:val="000000" w:themeColor="text1"/>
          <w:spacing w:val="-20"/>
          <w:sz w:val="24"/>
          <w:szCs w:val="24"/>
        </w:rPr>
        <w:t>,</w:t>
      </w:r>
    </w:p>
    <w:p w:rsidR="00834D24" w:rsidRPr="004D2207" w:rsidRDefault="00834D24" w:rsidP="004D2207">
      <w:pPr>
        <w:pStyle w:val="a4"/>
        <w:outlineLvl w:val="0"/>
        <w:rPr>
          <w:color w:val="000000" w:themeColor="text1"/>
          <w:spacing w:val="-20"/>
          <w:szCs w:val="24"/>
          <w:lang w:val="kk-KZ"/>
        </w:rPr>
      </w:pPr>
      <w:proofErr w:type="gramStart"/>
      <w:r w:rsidRPr="004D2207">
        <w:rPr>
          <w:color w:val="000000" w:themeColor="text1"/>
          <w:spacing w:val="-20"/>
          <w:szCs w:val="24"/>
        </w:rPr>
        <w:t>опубликованных</w:t>
      </w:r>
      <w:proofErr w:type="gramEnd"/>
      <w:r w:rsidRPr="004D2207">
        <w:rPr>
          <w:color w:val="000000" w:themeColor="text1"/>
          <w:szCs w:val="24"/>
        </w:rPr>
        <w:t xml:space="preserve"> Комитетом </w:t>
      </w:r>
      <w:r w:rsidRPr="004D2207">
        <w:rPr>
          <w:color w:val="000000" w:themeColor="text1"/>
          <w:spacing w:val="-20"/>
          <w:szCs w:val="24"/>
          <w:lang w:val="kk-KZ"/>
        </w:rPr>
        <w:t xml:space="preserve">по </w:t>
      </w:r>
      <w:r w:rsidR="00B362FB" w:rsidRPr="004D2207">
        <w:rPr>
          <w:color w:val="000000" w:themeColor="text1"/>
          <w:spacing w:val="-20"/>
          <w:szCs w:val="24"/>
          <w:lang w:val="kk-KZ"/>
        </w:rPr>
        <w:t>санитарным и фитосанитарным мерам</w:t>
      </w:r>
      <w:r w:rsidRPr="004D2207">
        <w:rPr>
          <w:color w:val="000000" w:themeColor="text1"/>
          <w:spacing w:val="-20"/>
          <w:szCs w:val="24"/>
          <w:lang w:val="kk-KZ"/>
        </w:rPr>
        <w:t>,</w:t>
      </w:r>
    </w:p>
    <w:p w:rsidR="00834D24" w:rsidRPr="004D2207" w:rsidRDefault="0092649E" w:rsidP="004D2207">
      <w:pPr>
        <w:pStyle w:val="a4"/>
        <w:outlineLvl w:val="0"/>
        <w:rPr>
          <w:color w:val="000000" w:themeColor="text1"/>
          <w:szCs w:val="24"/>
        </w:rPr>
      </w:pPr>
      <w:r w:rsidRPr="004D2207">
        <w:rPr>
          <w:color w:val="000000" w:themeColor="text1"/>
          <w:szCs w:val="24"/>
        </w:rPr>
        <w:t>июнь-июль</w:t>
      </w:r>
      <w:r w:rsidR="00183F59" w:rsidRPr="004D2207">
        <w:rPr>
          <w:color w:val="000000" w:themeColor="text1"/>
          <w:szCs w:val="24"/>
        </w:rPr>
        <w:t xml:space="preserve"> </w:t>
      </w:r>
      <w:r w:rsidR="00122DC5" w:rsidRPr="004D2207">
        <w:rPr>
          <w:color w:val="000000" w:themeColor="text1"/>
          <w:szCs w:val="24"/>
        </w:rPr>
        <w:t>2021</w:t>
      </w:r>
      <w:r w:rsidR="00834D24" w:rsidRPr="004D2207">
        <w:rPr>
          <w:color w:val="000000" w:themeColor="text1"/>
          <w:szCs w:val="24"/>
        </w:rPr>
        <w:t xml:space="preserve"> г.</w:t>
      </w:r>
    </w:p>
    <w:p w:rsidR="0019013D" w:rsidRPr="004D2207" w:rsidRDefault="0019013D" w:rsidP="004D2207">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E62CC0" w:rsidRPr="004D2207" w:rsidTr="00025706">
        <w:trPr>
          <w:trHeight w:val="144"/>
        </w:trPr>
        <w:tc>
          <w:tcPr>
            <w:tcW w:w="709" w:type="dxa"/>
            <w:vMerge w:val="restart"/>
            <w:shd w:val="clear" w:color="auto" w:fill="auto"/>
          </w:tcPr>
          <w:p w:rsidR="00C9550A" w:rsidRPr="004D2207" w:rsidRDefault="00C9550A" w:rsidP="004D2207">
            <w:pPr>
              <w:jc w:val="both"/>
              <w:rPr>
                <w:b/>
                <w:color w:val="000000" w:themeColor="text1"/>
                <w:sz w:val="24"/>
                <w:szCs w:val="24"/>
              </w:rPr>
            </w:pPr>
            <w:r w:rsidRPr="004D2207">
              <w:rPr>
                <w:b/>
                <w:color w:val="000000" w:themeColor="text1"/>
                <w:sz w:val="24"/>
                <w:szCs w:val="24"/>
              </w:rPr>
              <w:t xml:space="preserve">№ </w:t>
            </w:r>
          </w:p>
          <w:p w:rsidR="003B4A30" w:rsidRPr="004D2207" w:rsidRDefault="003B4A30" w:rsidP="004D2207">
            <w:pPr>
              <w:jc w:val="both"/>
              <w:rPr>
                <w:b/>
                <w:color w:val="000000" w:themeColor="text1"/>
                <w:sz w:val="24"/>
                <w:szCs w:val="24"/>
                <w:lang w:val="en-US"/>
              </w:rPr>
            </w:pPr>
          </w:p>
        </w:tc>
        <w:tc>
          <w:tcPr>
            <w:tcW w:w="2127"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 уведомления</w:t>
            </w:r>
          </w:p>
        </w:tc>
        <w:tc>
          <w:tcPr>
            <w:tcW w:w="5811"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Наименование документа</w:t>
            </w:r>
          </w:p>
        </w:tc>
        <w:tc>
          <w:tcPr>
            <w:tcW w:w="2268"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Окончательная дата для подачи комментариев</w:t>
            </w:r>
          </w:p>
        </w:tc>
      </w:tr>
      <w:tr w:rsidR="00E62CC0" w:rsidRPr="004D2207" w:rsidTr="00025706">
        <w:trPr>
          <w:trHeight w:val="144"/>
        </w:trPr>
        <w:tc>
          <w:tcPr>
            <w:tcW w:w="709" w:type="dxa"/>
            <w:vMerge/>
            <w:shd w:val="clear" w:color="auto" w:fill="auto"/>
          </w:tcPr>
          <w:p w:rsidR="00C9550A" w:rsidRPr="004D2207" w:rsidRDefault="00C9550A" w:rsidP="004D2207">
            <w:pPr>
              <w:numPr>
                <w:ilvl w:val="0"/>
                <w:numId w:val="1"/>
              </w:numPr>
              <w:ind w:left="0" w:firstLine="0"/>
              <w:jc w:val="both"/>
              <w:rPr>
                <w:b/>
                <w:color w:val="000000" w:themeColor="text1"/>
                <w:sz w:val="24"/>
                <w:szCs w:val="24"/>
              </w:rPr>
            </w:pPr>
          </w:p>
        </w:tc>
        <w:tc>
          <w:tcPr>
            <w:tcW w:w="2127"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Дата</w:t>
            </w:r>
          </w:p>
        </w:tc>
        <w:tc>
          <w:tcPr>
            <w:tcW w:w="5811"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Область распространения</w:t>
            </w:r>
          </w:p>
        </w:tc>
        <w:tc>
          <w:tcPr>
            <w:tcW w:w="2268" w:type="dxa"/>
            <w:shd w:val="clear" w:color="auto" w:fill="auto"/>
          </w:tcPr>
          <w:p w:rsidR="00C9550A" w:rsidRPr="004D2207" w:rsidRDefault="00C9550A" w:rsidP="00E03359">
            <w:pPr>
              <w:pBdr>
                <w:between w:val="single" w:sz="6" w:space="1" w:color="auto"/>
              </w:pBdr>
              <w:jc w:val="center"/>
              <w:rPr>
                <w:b/>
                <w:color w:val="000000" w:themeColor="text1"/>
                <w:sz w:val="24"/>
                <w:szCs w:val="24"/>
              </w:rPr>
            </w:pPr>
          </w:p>
        </w:tc>
      </w:tr>
      <w:tr w:rsidR="00E62CC0" w:rsidRPr="004D2207" w:rsidTr="00025706">
        <w:trPr>
          <w:trHeight w:val="143"/>
        </w:trPr>
        <w:tc>
          <w:tcPr>
            <w:tcW w:w="709" w:type="dxa"/>
            <w:vMerge/>
            <w:shd w:val="clear" w:color="auto" w:fill="auto"/>
          </w:tcPr>
          <w:p w:rsidR="00C9550A" w:rsidRPr="004D2207" w:rsidRDefault="00C9550A" w:rsidP="004D2207">
            <w:pPr>
              <w:numPr>
                <w:ilvl w:val="0"/>
                <w:numId w:val="1"/>
              </w:numPr>
              <w:ind w:left="0" w:firstLine="0"/>
              <w:jc w:val="both"/>
              <w:rPr>
                <w:b/>
                <w:color w:val="000000" w:themeColor="text1"/>
                <w:sz w:val="24"/>
                <w:szCs w:val="24"/>
              </w:rPr>
            </w:pPr>
          </w:p>
        </w:tc>
        <w:tc>
          <w:tcPr>
            <w:tcW w:w="2127"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Страна</w:t>
            </w:r>
          </w:p>
        </w:tc>
        <w:tc>
          <w:tcPr>
            <w:tcW w:w="5811" w:type="dxa"/>
            <w:shd w:val="clear" w:color="auto" w:fill="auto"/>
          </w:tcPr>
          <w:p w:rsidR="00C9550A" w:rsidRPr="004D2207" w:rsidRDefault="00C9550A" w:rsidP="00E03359">
            <w:pPr>
              <w:pBdr>
                <w:between w:val="single" w:sz="6" w:space="1" w:color="auto"/>
              </w:pBdr>
              <w:jc w:val="center"/>
              <w:rPr>
                <w:b/>
                <w:color w:val="000000" w:themeColor="text1"/>
                <w:sz w:val="24"/>
                <w:szCs w:val="24"/>
              </w:rPr>
            </w:pPr>
            <w:r w:rsidRPr="004D2207">
              <w:rPr>
                <w:b/>
                <w:color w:val="000000" w:themeColor="text1"/>
                <w:sz w:val="24"/>
                <w:szCs w:val="24"/>
              </w:rPr>
              <w:t>Краткое содержание</w:t>
            </w:r>
          </w:p>
        </w:tc>
        <w:tc>
          <w:tcPr>
            <w:tcW w:w="2268" w:type="dxa"/>
            <w:shd w:val="clear" w:color="auto" w:fill="auto"/>
          </w:tcPr>
          <w:p w:rsidR="00C9550A" w:rsidRPr="004D2207" w:rsidRDefault="00C9550A" w:rsidP="00E03359">
            <w:pPr>
              <w:pBdr>
                <w:between w:val="single" w:sz="6" w:space="1" w:color="auto"/>
              </w:pBdr>
              <w:jc w:val="center"/>
              <w:rPr>
                <w:b/>
                <w:color w:val="000000" w:themeColor="text1"/>
                <w:sz w:val="24"/>
                <w:szCs w:val="24"/>
              </w:rPr>
            </w:pPr>
          </w:p>
        </w:tc>
      </w:tr>
      <w:tr w:rsidR="00434410" w:rsidRPr="004D2207" w:rsidTr="00025706">
        <w:trPr>
          <w:trHeight w:val="361"/>
        </w:trPr>
        <w:tc>
          <w:tcPr>
            <w:tcW w:w="709" w:type="dxa"/>
            <w:vMerge w:val="restart"/>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EB427A" w:rsidP="004D2207">
            <w:pPr>
              <w:pBdr>
                <w:between w:val="single" w:sz="6" w:space="1" w:color="auto"/>
              </w:pBdr>
              <w:jc w:val="both"/>
              <w:rPr>
                <w:b/>
                <w:color w:val="000000" w:themeColor="text1"/>
                <w:sz w:val="24"/>
                <w:szCs w:val="24"/>
                <w:lang w:val="kk-KZ"/>
              </w:rPr>
            </w:pPr>
            <w:r w:rsidRPr="004D2207">
              <w:rPr>
                <w:b/>
                <w:color w:val="000000" w:themeColor="text1"/>
                <w:sz w:val="24"/>
                <w:szCs w:val="24"/>
                <w:lang w:val="kk-KZ"/>
              </w:rPr>
              <w:t>G/SPS/N/TPKM/461/Add.2</w:t>
            </w:r>
          </w:p>
        </w:tc>
        <w:tc>
          <w:tcPr>
            <w:tcW w:w="5811" w:type="dxa"/>
            <w:shd w:val="clear" w:color="auto" w:fill="auto"/>
          </w:tcPr>
          <w:p w:rsidR="00434410" w:rsidRPr="004D2207" w:rsidRDefault="006F06FD"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Следующее сообщение, полученное 11 июня 2021 года, распространяется по запросу Делегации Отдельной таможенной территории Тайваня, Пэнху, Цзиньмэнь и Мацу.</w:t>
            </w:r>
          </w:p>
          <w:p w:rsidR="006F06FD" w:rsidRPr="004D2207" w:rsidRDefault="006F06FD"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Карантинные требования при ввозе семени свиней.</w:t>
            </w:r>
          </w:p>
          <w:p w:rsidR="006F06FD" w:rsidRPr="004D2207" w:rsidRDefault="006F06FD"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 xml:space="preserve">Отдельная таможенная территория Тайваня, Пэнху, Цзиньмэнь и Мацу уведомила о проекте поправки к «Карантинным требованиям к ввозу семени свиней» 4 мая 2018 г. (G / SPS / N / TPKM / 461) и 10 октября 2019 г. (G / SPS / N / TPKM / 461 / Add.1). Поправка была обнародована 8 июня 2021 года и вступит в силу 1 сентября 2021 года. </w:t>
            </w:r>
          </w:p>
          <w:p w:rsidR="006F06FD" w:rsidRPr="004D2207" w:rsidRDefault="00853A11" w:rsidP="004D2207">
            <w:pPr>
              <w:jc w:val="both"/>
              <w:rPr>
                <w:color w:val="000000" w:themeColor="text1"/>
                <w:sz w:val="24"/>
                <w:szCs w:val="24"/>
                <w:lang w:val="kk-KZ"/>
              </w:rPr>
            </w:pPr>
            <w:hyperlink r:id="rId9" w:tgtFrame="_blank" w:history="1">
              <w:r w:rsidR="006F06FD" w:rsidRPr="004D2207">
                <w:rPr>
                  <w:color w:val="000000" w:themeColor="text1"/>
                  <w:sz w:val="24"/>
                  <w:szCs w:val="24"/>
                  <w:lang w:val="kk-KZ"/>
                </w:rPr>
                <w:t>https://www.baphiq.gov.tw/theme_data.php?theme=news&amp;sub_theme=massage&amp;id=20199</w:t>
              </w:r>
            </w:hyperlink>
            <w:r w:rsidR="006F06FD" w:rsidRPr="004D2207">
              <w:rPr>
                <w:color w:val="000000" w:themeColor="text1"/>
                <w:sz w:val="24"/>
                <w:szCs w:val="24"/>
                <w:lang w:val="kk-KZ"/>
              </w:rPr>
              <w:t>.</w:t>
            </w:r>
          </w:p>
          <w:p w:rsidR="006F06FD" w:rsidRPr="004D2207" w:rsidRDefault="00853A11" w:rsidP="004D2207">
            <w:pPr>
              <w:pStyle w:val="af7"/>
              <w:tabs>
                <w:tab w:val="left" w:pos="142"/>
              </w:tabs>
              <w:ind w:left="0"/>
              <w:jc w:val="both"/>
              <w:rPr>
                <w:bCs/>
                <w:color w:val="000000" w:themeColor="text1"/>
                <w:sz w:val="24"/>
                <w:szCs w:val="24"/>
                <w:shd w:val="clear" w:color="auto" w:fill="FFFFFF"/>
                <w:lang w:val="kk-KZ"/>
              </w:rPr>
            </w:pPr>
            <w:hyperlink r:id="rId10" w:tgtFrame="_blank" w:history="1">
              <w:r w:rsidR="006F06FD" w:rsidRPr="003A3ED9">
                <w:rPr>
                  <w:color w:val="000000" w:themeColor="text1"/>
                  <w:sz w:val="24"/>
                  <w:szCs w:val="24"/>
                  <w:lang w:val="kk-KZ"/>
                </w:rPr>
                <w:t>https://members.wto.org/crnattachments/2021/SPS/TPKM/21_4093_00_e.pdf</w:t>
              </w:r>
            </w:hyperlink>
          </w:p>
        </w:tc>
        <w:tc>
          <w:tcPr>
            <w:tcW w:w="2268" w:type="dxa"/>
            <w:shd w:val="clear" w:color="auto" w:fill="auto"/>
          </w:tcPr>
          <w:p w:rsidR="00434410" w:rsidRPr="004D2207" w:rsidRDefault="006F06FD" w:rsidP="004D2207">
            <w:pPr>
              <w:jc w:val="both"/>
              <w:rPr>
                <w:color w:val="000000" w:themeColor="text1"/>
                <w:sz w:val="24"/>
                <w:szCs w:val="24"/>
                <w:lang w:val="kk-KZ"/>
              </w:rPr>
            </w:pPr>
            <w:r w:rsidRPr="004D2207">
              <w:rPr>
                <w:color w:val="000000" w:themeColor="text1"/>
                <w:sz w:val="24"/>
                <w:szCs w:val="24"/>
                <w:lang w:val="kk-KZ"/>
              </w:rPr>
              <w:t>Не установлено</w:t>
            </w:r>
          </w:p>
        </w:tc>
      </w:tr>
      <w:tr w:rsidR="00434410" w:rsidRPr="004D2207" w:rsidTr="00122DC5">
        <w:trPr>
          <w:trHeight w:val="219"/>
        </w:trPr>
        <w:tc>
          <w:tcPr>
            <w:tcW w:w="709" w:type="dxa"/>
            <w:vMerge/>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EB427A"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11 июня 2021</w:t>
            </w:r>
          </w:p>
        </w:tc>
        <w:tc>
          <w:tcPr>
            <w:tcW w:w="5811" w:type="dxa"/>
            <w:shd w:val="clear" w:color="auto" w:fill="auto"/>
          </w:tcPr>
          <w:p w:rsidR="00434410" w:rsidRPr="004D2207" w:rsidRDefault="00434410" w:rsidP="004D220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34410" w:rsidRPr="004D2207" w:rsidRDefault="00434410" w:rsidP="004D2207">
            <w:pPr>
              <w:jc w:val="both"/>
              <w:rPr>
                <w:color w:val="000000" w:themeColor="text1"/>
                <w:sz w:val="24"/>
                <w:szCs w:val="24"/>
                <w:lang w:val="kk-KZ"/>
              </w:rPr>
            </w:pPr>
          </w:p>
        </w:tc>
      </w:tr>
      <w:tr w:rsidR="00434410" w:rsidRPr="004D2207" w:rsidTr="00025706">
        <w:trPr>
          <w:trHeight w:val="361"/>
        </w:trPr>
        <w:tc>
          <w:tcPr>
            <w:tcW w:w="709" w:type="dxa"/>
            <w:vMerge/>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EB427A"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434410" w:rsidRPr="004D2207" w:rsidRDefault="00434410" w:rsidP="004D220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34410" w:rsidRPr="004D2207" w:rsidRDefault="00434410" w:rsidP="004D2207">
            <w:pPr>
              <w:jc w:val="both"/>
              <w:rPr>
                <w:color w:val="000000" w:themeColor="text1"/>
                <w:sz w:val="24"/>
                <w:szCs w:val="24"/>
                <w:lang w:val="kk-KZ"/>
              </w:rPr>
            </w:pPr>
          </w:p>
        </w:tc>
      </w:tr>
      <w:tr w:rsidR="003A3ED9" w:rsidRPr="0080687F" w:rsidTr="00870FB3">
        <w:trPr>
          <w:trHeight w:val="872"/>
        </w:trPr>
        <w:tc>
          <w:tcPr>
            <w:tcW w:w="709" w:type="dxa"/>
            <w:vMerge w:val="restart"/>
            <w:shd w:val="clear" w:color="auto" w:fill="auto"/>
          </w:tcPr>
          <w:p w:rsidR="003A3ED9" w:rsidRPr="004D2207" w:rsidRDefault="003A3ED9" w:rsidP="004D2207">
            <w:pPr>
              <w:numPr>
                <w:ilvl w:val="0"/>
                <w:numId w:val="3"/>
              </w:numPr>
              <w:ind w:left="0" w:firstLine="0"/>
              <w:jc w:val="both"/>
              <w:rPr>
                <w:color w:val="000000" w:themeColor="text1"/>
                <w:sz w:val="24"/>
                <w:szCs w:val="24"/>
                <w:lang w:val="kk-KZ"/>
              </w:rPr>
            </w:pPr>
          </w:p>
        </w:tc>
        <w:tc>
          <w:tcPr>
            <w:tcW w:w="2127" w:type="dxa"/>
            <w:shd w:val="clear" w:color="auto" w:fill="auto"/>
          </w:tcPr>
          <w:p w:rsidR="00870FB3" w:rsidRPr="00870FB3" w:rsidRDefault="00870FB3" w:rsidP="00870FB3">
            <w:pPr>
              <w:jc w:val="right"/>
              <w:rPr>
                <w:b/>
                <w:szCs w:val="16"/>
                <w:lang w:val="en-US"/>
              </w:rPr>
            </w:pPr>
            <w:r w:rsidRPr="00870FB3">
              <w:rPr>
                <w:b/>
                <w:szCs w:val="16"/>
                <w:lang w:val="en-US"/>
              </w:rPr>
              <w:t>G/SPS/N/GBR/7/Add.1</w:t>
            </w:r>
          </w:p>
          <w:p w:rsidR="003A3ED9" w:rsidRPr="00870FB3" w:rsidRDefault="003A3ED9" w:rsidP="004D2207">
            <w:pPr>
              <w:pBdr>
                <w:between w:val="single" w:sz="6" w:space="1" w:color="auto"/>
              </w:pBdr>
              <w:jc w:val="both"/>
              <w:rPr>
                <w:color w:val="000000" w:themeColor="text1"/>
                <w:sz w:val="24"/>
                <w:szCs w:val="24"/>
                <w:lang w:val="en-US"/>
              </w:rPr>
            </w:pPr>
          </w:p>
        </w:tc>
        <w:tc>
          <w:tcPr>
            <w:tcW w:w="5811" w:type="dxa"/>
            <w:shd w:val="clear" w:color="auto" w:fill="auto"/>
          </w:tcPr>
          <w:p w:rsidR="003A3ED9" w:rsidRDefault="0080687F" w:rsidP="004D2207">
            <w:pPr>
              <w:pStyle w:val="af7"/>
              <w:tabs>
                <w:tab w:val="left" w:pos="142"/>
              </w:tabs>
              <w:ind w:left="0"/>
              <w:jc w:val="both"/>
              <w:rPr>
                <w:bCs/>
                <w:color w:val="000000" w:themeColor="text1"/>
                <w:sz w:val="24"/>
                <w:szCs w:val="24"/>
                <w:shd w:val="clear" w:color="auto" w:fill="FFFFFF"/>
                <w:lang w:val="kk-KZ"/>
              </w:rPr>
            </w:pPr>
            <w:r w:rsidRPr="0080687F">
              <w:rPr>
                <w:bCs/>
                <w:color w:val="000000" w:themeColor="text1"/>
                <w:sz w:val="24"/>
                <w:szCs w:val="24"/>
                <w:shd w:val="clear" w:color="auto" w:fill="FFFFFF"/>
                <w:lang w:val="kk-KZ"/>
              </w:rPr>
              <w:t>Следующее сообщение, полученное 10 июня 2021 года, распространяется по запросу делегации Соединенного Королевства.</w:t>
            </w:r>
          </w:p>
          <w:p w:rsidR="0080687F" w:rsidRDefault="0080687F" w:rsidP="004D2207">
            <w:pPr>
              <w:pStyle w:val="af7"/>
              <w:tabs>
                <w:tab w:val="left" w:pos="142"/>
              </w:tabs>
              <w:ind w:left="0"/>
              <w:jc w:val="both"/>
              <w:rPr>
                <w:bCs/>
                <w:color w:val="000000" w:themeColor="text1"/>
                <w:sz w:val="24"/>
                <w:szCs w:val="24"/>
                <w:shd w:val="clear" w:color="auto" w:fill="FFFFFF"/>
                <w:lang w:val="kk-KZ"/>
              </w:rPr>
            </w:pPr>
            <w:r w:rsidRPr="0080687F">
              <w:rPr>
                <w:bCs/>
                <w:color w:val="000000" w:themeColor="text1"/>
                <w:sz w:val="24"/>
                <w:szCs w:val="24"/>
                <w:shd w:val="clear" w:color="auto" w:fill="FFFFFF"/>
                <w:lang w:val="kk-KZ"/>
              </w:rPr>
              <w:t>Правила о фитосанитарных условиях (поправка) 2021 г.</w:t>
            </w:r>
          </w:p>
          <w:p w:rsidR="0080687F" w:rsidRDefault="0080687F" w:rsidP="0080687F">
            <w:pPr>
              <w:pStyle w:val="af7"/>
              <w:tabs>
                <w:tab w:val="left" w:pos="142"/>
              </w:tabs>
              <w:ind w:left="0"/>
              <w:jc w:val="both"/>
              <w:rPr>
                <w:bCs/>
                <w:color w:val="000000" w:themeColor="text1"/>
                <w:sz w:val="24"/>
                <w:szCs w:val="24"/>
                <w:shd w:val="clear" w:color="auto" w:fill="FFFFFF"/>
                <w:lang w:val="kk-KZ"/>
              </w:rPr>
            </w:pPr>
            <w:r w:rsidRPr="0080687F">
              <w:rPr>
                <w:bCs/>
                <w:color w:val="000000" w:themeColor="text1"/>
                <w:sz w:val="24"/>
                <w:szCs w:val="24"/>
                <w:shd w:val="clear" w:color="auto" w:fill="FFFFFF"/>
                <w:lang w:val="kk-KZ"/>
              </w:rPr>
              <w:t>Предложение, о котором сообщается в G / SPS / N / GBR / 7, было принято и опубликовано в соответствии с Регламентом о фитосанитарных условиях (поправка) 2021 года (</w:t>
            </w:r>
            <w:r>
              <w:rPr>
                <w:bCs/>
                <w:color w:val="000000" w:themeColor="text1"/>
                <w:sz w:val="24"/>
                <w:szCs w:val="24"/>
                <w:shd w:val="clear" w:color="auto" w:fill="FFFFFF"/>
                <w:lang w:val="kk-KZ"/>
              </w:rPr>
              <w:fldChar w:fldCharType="begin"/>
            </w:r>
            <w:r>
              <w:rPr>
                <w:bCs/>
                <w:color w:val="000000" w:themeColor="text1"/>
                <w:sz w:val="24"/>
                <w:szCs w:val="24"/>
                <w:shd w:val="clear" w:color="auto" w:fill="FFFFFF"/>
                <w:lang w:val="kk-KZ"/>
              </w:rPr>
              <w:instrText xml:space="preserve"> HYPERLINK "</w:instrText>
            </w:r>
            <w:r w:rsidRPr="0080687F">
              <w:rPr>
                <w:bCs/>
                <w:color w:val="000000" w:themeColor="text1"/>
                <w:sz w:val="24"/>
                <w:szCs w:val="24"/>
                <w:shd w:val="clear" w:color="auto" w:fill="FFFFFF"/>
                <w:lang w:val="kk-KZ"/>
              </w:rPr>
              <w:instrText>https://www.legislat</w:instrText>
            </w:r>
            <w:r>
              <w:rPr>
                <w:bCs/>
                <w:color w:val="000000" w:themeColor="text1"/>
                <w:sz w:val="24"/>
                <w:szCs w:val="24"/>
                <w:shd w:val="clear" w:color="auto" w:fill="FFFFFF"/>
                <w:lang w:val="kk-KZ"/>
              </w:rPr>
              <w:instrText xml:space="preserve">ion.gov.uk/uksi/2021/641/made" </w:instrText>
            </w:r>
            <w:r>
              <w:rPr>
                <w:bCs/>
                <w:color w:val="000000" w:themeColor="text1"/>
                <w:sz w:val="24"/>
                <w:szCs w:val="24"/>
                <w:shd w:val="clear" w:color="auto" w:fill="FFFFFF"/>
                <w:lang w:val="kk-KZ"/>
              </w:rPr>
              <w:fldChar w:fldCharType="separate"/>
            </w:r>
            <w:r w:rsidRPr="0022470D">
              <w:rPr>
                <w:rStyle w:val="a9"/>
                <w:bCs/>
                <w:sz w:val="24"/>
                <w:szCs w:val="24"/>
                <w:shd w:val="clear" w:color="auto" w:fill="FFFFFF"/>
                <w:lang w:val="kk-KZ"/>
              </w:rPr>
              <w:t>https://www.legislation.gov.uk/uksi/2021/641/made</w:t>
            </w:r>
            <w:r>
              <w:rPr>
                <w:bCs/>
                <w:color w:val="000000" w:themeColor="text1"/>
                <w:sz w:val="24"/>
                <w:szCs w:val="24"/>
                <w:shd w:val="clear" w:color="auto" w:fill="FFFFFF"/>
                <w:lang w:val="kk-KZ"/>
              </w:rPr>
              <w:fldChar w:fldCharType="end"/>
            </w:r>
            <w:r>
              <w:rPr>
                <w:bCs/>
                <w:color w:val="000000" w:themeColor="text1"/>
                <w:sz w:val="24"/>
                <w:szCs w:val="24"/>
                <w:shd w:val="clear" w:color="auto" w:fill="FFFFFF"/>
                <w:lang w:val="kk-KZ"/>
              </w:rPr>
              <w:t xml:space="preserve">) </w:t>
            </w:r>
            <w:r w:rsidRPr="0080687F">
              <w:rPr>
                <w:bCs/>
                <w:color w:val="000000" w:themeColor="text1"/>
                <w:sz w:val="24"/>
                <w:szCs w:val="24"/>
                <w:shd w:val="clear" w:color="auto" w:fill="FFFFFF"/>
                <w:lang w:val="kk-KZ"/>
              </w:rPr>
              <w:t>с целью введения мер против вредителей Agrilus bilineatus и Neocerambyx raddei.</w:t>
            </w:r>
          </w:p>
          <w:p w:rsidR="0080687F" w:rsidRPr="004D2207" w:rsidRDefault="0080687F" w:rsidP="0080687F">
            <w:pPr>
              <w:pStyle w:val="af7"/>
              <w:tabs>
                <w:tab w:val="left" w:pos="142"/>
              </w:tabs>
              <w:ind w:left="0"/>
              <w:jc w:val="both"/>
              <w:rPr>
                <w:bCs/>
                <w:color w:val="000000" w:themeColor="text1"/>
                <w:sz w:val="24"/>
                <w:szCs w:val="24"/>
                <w:shd w:val="clear" w:color="auto" w:fill="FFFFFF"/>
                <w:lang w:val="kk-KZ"/>
              </w:rPr>
            </w:pPr>
            <w:r w:rsidRPr="0080687F">
              <w:rPr>
                <w:bCs/>
                <w:color w:val="000000" w:themeColor="text1"/>
                <w:sz w:val="24"/>
                <w:szCs w:val="24"/>
                <w:shd w:val="clear" w:color="auto" w:fill="FFFFFF"/>
                <w:lang w:val="kk-KZ"/>
              </w:rPr>
              <w:t>Регламент вступит в силу с 22 июня 2021 года в Великобритании (Англия, Уэльс и Шотландия) вместо 17 июня 2021 года, как было ранее уведомлено G / SPS / N / GBR / 7.</w:t>
            </w:r>
          </w:p>
        </w:tc>
        <w:tc>
          <w:tcPr>
            <w:tcW w:w="2268" w:type="dxa"/>
            <w:shd w:val="clear" w:color="auto" w:fill="auto"/>
          </w:tcPr>
          <w:p w:rsidR="003A3ED9" w:rsidRPr="004D2207" w:rsidRDefault="003A3ED9" w:rsidP="004D2207">
            <w:pPr>
              <w:jc w:val="both"/>
              <w:rPr>
                <w:color w:val="000000" w:themeColor="text1"/>
                <w:sz w:val="24"/>
                <w:szCs w:val="24"/>
                <w:lang w:val="kk-KZ"/>
              </w:rPr>
            </w:pPr>
          </w:p>
        </w:tc>
      </w:tr>
      <w:tr w:rsidR="003A3ED9" w:rsidRPr="00870FB3" w:rsidTr="00025706">
        <w:trPr>
          <w:trHeight w:val="361"/>
        </w:trPr>
        <w:tc>
          <w:tcPr>
            <w:tcW w:w="709" w:type="dxa"/>
            <w:vMerge/>
            <w:shd w:val="clear" w:color="auto" w:fill="auto"/>
          </w:tcPr>
          <w:p w:rsidR="003A3ED9" w:rsidRPr="004D2207" w:rsidRDefault="003A3ED9" w:rsidP="004D2207">
            <w:pPr>
              <w:numPr>
                <w:ilvl w:val="0"/>
                <w:numId w:val="3"/>
              </w:numPr>
              <w:ind w:left="0" w:firstLine="0"/>
              <w:jc w:val="both"/>
              <w:rPr>
                <w:color w:val="000000" w:themeColor="text1"/>
                <w:sz w:val="24"/>
                <w:szCs w:val="24"/>
                <w:lang w:val="kk-KZ"/>
              </w:rPr>
            </w:pPr>
          </w:p>
        </w:tc>
        <w:tc>
          <w:tcPr>
            <w:tcW w:w="2127" w:type="dxa"/>
            <w:shd w:val="clear" w:color="auto" w:fill="auto"/>
          </w:tcPr>
          <w:p w:rsidR="003A3ED9" w:rsidRPr="004D2207" w:rsidRDefault="00870FB3"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11 июня 2021</w:t>
            </w:r>
          </w:p>
        </w:tc>
        <w:tc>
          <w:tcPr>
            <w:tcW w:w="5811" w:type="dxa"/>
            <w:shd w:val="clear" w:color="auto" w:fill="auto"/>
          </w:tcPr>
          <w:p w:rsidR="003A3ED9" w:rsidRPr="004D2207" w:rsidRDefault="003A3ED9" w:rsidP="004D220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A3ED9" w:rsidRPr="004D2207" w:rsidRDefault="003A3ED9" w:rsidP="004D2207">
            <w:pPr>
              <w:jc w:val="both"/>
              <w:rPr>
                <w:color w:val="000000" w:themeColor="text1"/>
                <w:sz w:val="24"/>
                <w:szCs w:val="24"/>
                <w:lang w:val="kk-KZ"/>
              </w:rPr>
            </w:pPr>
          </w:p>
        </w:tc>
      </w:tr>
      <w:tr w:rsidR="003A3ED9" w:rsidRPr="00870FB3" w:rsidTr="00025706">
        <w:trPr>
          <w:trHeight w:val="361"/>
        </w:trPr>
        <w:tc>
          <w:tcPr>
            <w:tcW w:w="709" w:type="dxa"/>
            <w:vMerge/>
            <w:shd w:val="clear" w:color="auto" w:fill="auto"/>
          </w:tcPr>
          <w:p w:rsidR="003A3ED9" w:rsidRPr="004D2207" w:rsidRDefault="003A3ED9" w:rsidP="004D2207">
            <w:pPr>
              <w:numPr>
                <w:ilvl w:val="0"/>
                <w:numId w:val="3"/>
              </w:numPr>
              <w:ind w:left="0" w:firstLine="0"/>
              <w:jc w:val="both"/>
              <w:rPr>
                <w:color w:val="000000" w:themeColor="text1"/>
                <w:sz w:val="24"/>
                <w:szCs w:val="24"/>
                <w:lang w:val="kk-KZ"/>
              </w:rPr>
            </w:pPr>
          </w:p>
        </w:tc>
        <w:tc>
          <w:tcPr>
            <w:tcW w:w="2127" w:type="dxa"/>
            <w:shd w:val="clear" w:color="auto" w:fill="auto"/>
          </w:tcPr>
          <w:p w:rsidR="003A3ED9" w:rsidRPr="004D2207" w:rsidRDefault="00870FB3" w:rsidP="004D2207">
            <w:pPr>
              <w:pBdr>
                <w:between w:val="single" w:sz="6" w:space="1" w:color="auto"/>
              </w:pBdr>
              <w:jc w:val="both"/>
              <w:rPr>
                <w:color w:val="000000" w:themeColor="text1"/>
                <w:sz w:val="24"/>
                <w:szCs w:val="24"/>
                <w:lang w:val="kk-KZ"/>
              </w:rPr>
            </w:pPr>
            <w:r>
              <w:rPr>
                <w:color w:val="000000" w:themeColor="text1"/>
                <w:sz w:val="24"/>
                <w:szCs w:val="24"/>
                <w:lang w:val="kk-KZ"/>
              </w:rPr>
              <w:t>Великобритания</w:t>
            </w:r>
          </w:p>
        </w:tc>
        <w:tc>
          <w:tcPr>
            <w:tcW w:w="5811" w:type="dxa"/>
            <w:shd w:val="clear" w:color="auto" w:fill="auto"/>
          </w:tcPr>
          <w:p w:rsidR="003A3ED9" w:rsidRPr="004D2207" w:rsidRDefault="003A3ED9" w:rsidP="004D2207">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A3ED9" w:rsidRPr="004D2207" w:rsidRDefault="003A3ED9" w:rsidP="004D2207">
            <w:pPr>
              <w:jc w:val="both"/>
              <w:rPr>
                <w:color w:val="000000" w:themeColor="text1"/>
                <w:sz w:val="24"/>
                <w:szCs w:val="24"/>
                <w:lang w:val="kk-KZ"/>
              </w:rPr>
            </w:pPr>
          </w:p>
        </w:tc>
      </w:tr>
      <w:tr w:rsidR="0080687F" w:rsidRPr="004E3AFE" w:rsidTr="00025706">
        <w:trPr>
          <w:trHeight w:val="361"/>
        </w:trPr>
        <w:tc>
          <w:tcPr>
            <w:tcW w:w="709" w:type="dxa"/>
            <w:vMerge w:val="restart"/>
            <w:shd w:val="clear" w:color="auto" w:fill="auto"/>
          </w:tcPr>
          <w:p w:rsidR="0080687F" w:rsidRPr="004D2207" w:rsidRDefault="0080687F" w:rsidP="004D2207">
            <w:pPr>
              <w:numPr>
                <w:ilvl w:val="0"/>
                <w:numId w:val="3"/>
              </w:numPr>
              <w:ind w:left="0" w:firstLine="0"/>
              <w:jc w:val="both"/>
              <w:rPr>
                <w:color w:val="000000" w:themeColor="text1"/>
                <w:sz w:val="24"/>
                <w:szCs w:val="24"/>
                <w:lang w:val="kk-KZ"/>
              </w:rPr>
            </w:pPr>
          </w:p>
        </w:tc>
        <w:tc>
          <w:tcPr>
            <w:tcW w:w="2127" w:type="dxa"/>
            <w:shd w:val="clear" w:color="auto" w:fill="auto"/>
          </w:tcPr>
          <w:p w:rsidR="0080687F" w:rsidRPr="0080687F" w:rsidRDefault="0080687F" w:rsidP="0080687F">
            <w:pPr>
              <w:jc w:val="right"/>
              <w:rPr>
                <w:b/>
                <w:szCs w:val="16"/>
                <w:lang w:val="en-US"/>
              </w:rPr>
            </w:pPr>
            <w:r w:rsidRPr="0080687F">
              <w:rPr>
                <w:b/>
                <w:szCs w:val="16"/>
                <w:lang w:val="en-US"/>
              </w:rPr>
              <w:t>G/SPS/N/CAN/1378/Add.1</w:t>
            </w:r>
          </w:p>
          <w:p w:rsidR="0080687F" w:rsidRPr="004D2207" w:rsidRDefault="0080687F" w:rsidP="004D2207">
            <w:pPr>
              <w:jc w:val="both"/>
              <w:rPr>
                <w:b/>
                <w:color w:val="000000" w:themeColor="text1"/>
                <w:sz w:val="24"/>
                <w:szCs w:val="24"/>
                <w:lang w:val="en-US"/>
              </w:rPr>
            </w:pPr>
          </w:p>
        </w:tc>
        <w:tc>
          <w:tcPr>
            <w:tcW w:w="5811" w:type="dxa"/>
            <w:shd w:val="clear" w:color="auto" w:fill="auto"/>
          </w:tcPr>
          <w:p w:rsidR="0080687F" w:rsidRDefault="004E3AFE" w:rsidP="004D2207">
            <w:pPr>
              <w:tabs>
                <w:tab w:val="left" w:pos="142"/>
              </w:tabs>
              <w:jc w:val="both"/>
              <w:rPr>
                <w:bCs/>
                <w:color w:val="000000" w:themeColor="text1"/>
                <w:sz w:val="24"/>
                <w:szCs w:val="24"/>
                <w:shd w:val="clear" w:color="auto" w:fill="FFFFFF"/>
                <w:lang w:val="kk-KZ"/>
              </w:rPr>
            </w:pPr>
            <w:r w:rsidRPr="004E3AFE">
              <w:rPr>
                <w:bCs/>
                <w:color w:val="000000" w:themeColor="text1"/>
                <w:sz w:val="24"/>
                <w:szCs w:val="24"/>
                <w:shd w:val="clear" w:color="auto" w:fill="FFFFFF"/>
                <w:lang w:val="kk-KZ"/>
              </w:rPr>
              <w:t>Следующее сообщение, полученное 11 июня 2021 г., распространяется по запросу делегации Канады.</w:t>
            </w:r>
          </w:p>
          <w:p w:rsidR="004E3AFE" w:rsidRDefault="004E3AFE"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 xml:space="preserve">Установленный предельно допустимый уровень </w:t>
            </w:r>
            <w:r w:rsidRPr="004D2207">
              <w:rPr>
                <w:bCs/>
                <w:color w:val="000000" w:themeColor="text1"/>
                <w:sz w:val="24"/>
                <w:szCs w:val="24"/>
                <w:shd w:val="clear" w:color="auto" w:fill="FFFFFF"/>
                <w:lang w:val="kk-KZ"/>
              </w:rPr>
              <w:lastRenderedPageBreak/>
              <w:t>остаточного содержания</w:t>
            </w:r>
            <w:r w:rsidRPr="004E3AFE">
              <w:rPr>
                <w:bCs/>
                <w:color w:val="000000" w:themeColor="text1"/>
                <w:sz w:val="24"/>
                <w:szCs w:val="24"/>
                <w:shd w:val="clear" w:color="auto" w:fill="FFFFFF"/>
                <w:lang w:val="kk-KZ"/>
              </w:rPr>
              <w:t>: Спиносад</w:t>
            </w:r>
            <w:r>
              <w:rPr>
                <w:bCs/>
                <w:color w:val="000000" w:themeColor="text1"/>
                <w:sz w:val="24"/>
                <w:szCs w:val="24"/>
                <w:shd w:val="clear" w:color="auto" w:fill="FFFFFF"/>
                <w:lang w:val="kk-KZ"/>
              </w:rPr>
              <w:t>.</w:t>
            </w:r>
          </w:p>
          <w:p w:rsidR="004E3AFE" w:rsidRDefault="004E3AFE" w:rsidP="004D2207">
            <w:pPr>
              <w:tabs>
                <w:tab w:val="left" w:pos="142"/>
              </w:tabs>
              <w:jc w:val="both"/>
              <w:rPr>
                <w:bCs/>
                <w:color w:val="000000" w:themeColor="text1"/>
                <w:sz w:val="24"/>
                <w:szCs w:val="24"/>
                <w:shd w:val="clear" w:color="auto" w:fill="FFFFFF"/>
                <w:lang w:val="kk-KZ"/>
              </w:rPr>
            </w:pPr>
            <w:r w:rsidRPr="004E3AFE">
              <w:rPr>
                <w:bCs/>
                <w:color w:val="000000" w:themeColor="text1"/>
                <w:sz w:val="24"/>
                <w:szCs w:val="24"/>
                <w:shd w:val="clear" w:color="auto" w:fill="FFFFFF"/>
                <w:lang w:val="kk-KZ"/>
              </w:rPr>
              <w:t>Документ о предлагаемом максимальном уровне остатков (PMRL) для спиносада, о котором сообщается в G / SPS / N / CAN / 1378 (от 19 марта 2021 г.), был принят 9 июня 2021 г. Предлагаемые MRL были установлены путем ввода в базу данных о максимальных уровнях остатков и предоставляются прямо ниже:</w:t>
            </w:r>
          </w:p>
          <w:p w:rsidR="004E3AFE" w:rsidRPr="004E3AFE" w:rsidRDefault="004E3AFE" w:rsidP="004E3AFE">
            <w:pPr>
              <w:tabs>
                <w:tab w:val="left" w:pos="142"/>
              </w:tabs>
              <w:jc w:val="both"/>
              <w:rPr>
                <w:bCs/>
                <w:color w:val="000000" w:themeColor="text1"/>
                <w:sz w:val="24"/>
                <w:szCs w:val="24"/>
                <w:shd w:val="clear" w:color="auto" w:fill="FFFFFF"/>
                <w:lang w:val="kk-KZ"/>
              </w:rPr>
            </w:pPr>
            <w:r w:rsidRPr="004E3AFE">
              <w:rPr>
                <w:bCs/>
                <w:color w:val="000000" w:themeColor="text1"/>
                <w:sz w:val="24"/>
                <w:szCs w:val="24"/>
                <w:shd w:val="clear" w:color="auto" w:fill="FFFFFF"/>
                <w:lang w:val="kk-KZ"/>
              </w:rPr>
              <w:t>MRL (ppm) 1 Сырье сельскохозяйственного товара (RAC) и / или переработанный товар</w:t>
            </w:r>
          </w:p>
          <w:p w:rsidR="004E3AFE" w:rsidRPr="004E3AFE" w:rsidRDefault="004E3AFE" w:rsidP="004E3AFE">
            <w:pPr>
              <w:tabs>
                <w:tab w:val="left" w:pos="142"/>
              </w:tabs>
              <w:jc w:val="both"/>
              <w:rPr>
                <w:bCs/>
                <w:color w:val="000000" w:themeColor="text1"/>
                <w:sz w:val="24"/>
                <w:szCs w:val="24"/>
                <w:shd w:val="clear" w:color="auto" w:fill="FFFFFF"/>
              </w:rPr>
            </w:pPr>
            <w:r w:rsidRPr="004E3AFE">
              <w:rPr>
                <w:bCs/>
                <w:color w:val="000000" w:themeColor="text1"/>
                <w:sz w:val="24"/>
                <w:szCs w:val="24"/>
                <w:shd w:val="clear" w:color="auto" w:fill="FFFFFF"/>
                <w:lang w:val="kk-KZ"/>
              </w:rPr>
              <w:t xml:space="preserve">3.5 </w:t>
            </w:r>
            <w:r>
              <w:rPr>
                <w:bCs/>
                <w:color w:val="000000" w:themeColor="text1"/>
                <w:sz w:val="24"/>
                <w:szCs w:val="24"/>
                <w:shd w:val="clear" w:color="auto" w:fill="FFFFFF"/>
              </w:rPr>
              <w:t xml:space="preserve">перечная мята, </w:t>
            </w:r>
            <w:r w:rsidRPr="004E3AFE">
              <w:rPr>
                <w:bCs/>
                <w:color w:val="000000" w:themeColor="text1"/>
                <w:sz w:val="24"/>
                <w:szCs w:val="24"/>
                <w:shd w:val="clear" w:color="auto" w:fill="FFFFFF"/>
              </w:rPr>
              <w:t>мята колосовая</w:t>
            </w:r>
          </w:p>
          <w:p w:rsidR="004E3AFE" w:rsidRPr="004D2207" w:rsidRDefault="004E3AFE" w:rsidP="004E3AFE">
            <w:pPr>
              <w:tabs>
                <w:tab w:val="left" w:pos="142"/>
              </w:tabs>
              <w:jc w:val="both"/>
              <w:rPr>
                <w:bCs/>
                <w:color w:val="000000" w:themeColor="text1"/>
                <w:sz w:val="24"/>
                <w:szCs w:val="24"/>
                <w:shd w:val="clear" w:color="auto" w:fill="FFFFFF"/>
                <w:lang w:val="kk-KZ"/>
              </w:rPr>
            </w:pPr>
            <w:r w:rsidRPr="004E3AFE">
              <w:rPr>
                <w:bCs/>
                <w:color w:val="000000" w:themeColor="text1"/>
                <w:sz w:val="24"/>
                <w:szCs w:val="24"/>
                <w:shd w:val="clear" w:color="auto" w:fill="FFFFFF"/>
                <w:lang w:val="kk-KZ"/>
              </w:rPr>
              <w:t>1 ppm = части на миллион</w:t>
            </w:r>
          </w:p>
        </w:tc>
        <w:tc>
          <w:tcPr>
            <w:tcW w:w="2268" w:type="dxa"/>
            <w:shd w:val="clear" w:color="auto" w:fill="auto"/>
          </w:tcPr>
          <w:p w:rsidR="0080687F" w:rsidRPr="004D2207" w:rsidRDefault="0080687F" w:rsidP="004D2207">
            <w:pPr>
              <w:jc w:val="both"/>
              <w:rPr>
                <w:color w:val="000000" w:themeColor="text1"/>
                <w:sz w:val="24"/>
                <w:szCs w:val="24"/>
                <w:lang w:val="kk-KZ"/>
              </w:rPr>
            </w:pPr>
          </w:p>
        </w:tc>
      </w:tr>
      <w:tr w:rsidR="0080687F" w:rsidRPr="004D2207" w:rsidTr="00025706">
        <w:trPr>
          <w:trHeight w:val="361"/>
        </w:trPr>
        <w:tc>
          <w:tcPr>
            <w:tcW w:w="709" w:type="dxa"/>
            <w:vMerge/>
            <w:shd w:val="clear" w:color="auto" w:fill="auto"/>
          </w:tcPr>
          <w:p w:rsidR="0080687F" w:rsidRPr="004D2207" w:rsidRDefault="0080687F" w:rsidP="004D2207">
            <w:pPr>
              <w:numPr>
                <w:ilvl w:val="0"/>
                <w:numId w:val="3"/>
              </w:numPr>
              <w:ind w:left="0" w:firstLine="0"/>
              <w:jc w:val="both"/>
              <w:rPr>
                <w:color w:val="000000" w:themeColor="text1"/>
                <w:sz w:val="24"/>
                <w:szCs w:val="24"/>
                <w:lang w:val="kk-KZ"/>
              </w:rPr>
            </w:pPr>
          </w:p>
        </w:tc>
        <w:tc>
          <w:tcPr>
            <w:tcW w:w="2127" w:type="dxa"/>
            <w:shd w:val="clear" w:color="auto" w:fill="auto"/>
          </w:tcPr>
          <w:p w:rsidR="0080687F" w:rsidRPr="004D2207" w:rsidRDefault="0080687F" w:rsidP="00AF6E93">
            <w:pPr>
              <w:pBdr>
                <w:between w:val="single" w:sz="6" w:space="1" w:color="auto"/>
              </w:pBdr>
              <w:jc w:val="both"/>
              <w:rPr>
                <w:color w:val="000000" w:themeColor="text1"/>
                <w:sz w:val="24"/>
                <w:szCs w:val="24"/>
                <w:lang w:val="kk-KZ"/>
              </w:rPr>
            </w:pPr>
            <w:r w:rsidRPr="004D2207">
              <w:rPr>
                <w:color w:val="000000" w:themeColor="text1"/>
                <w:sz w:val="24"/>
                <w:szCs w:val="24"/>
                <w:lang w:val="kk-KZ"/>
              </w:rPr>
              <w:t>11 июня 2021</w:t>
            </w:r>
          </w:p>
        </w:tc>
        <w:tc>
          <w:tcPr>
            <w:tcW w:w="5811" w:type="dxa"/>
            <w:shd w:val="clear" w:color="auto" w:fill="auto"/>
          </w:tcPr>
          <w:p w:rsidR="0080687F" w:rsidRPr="004D2207" w:rsidRDefault="0080687F" w:rsidP="004D2207">
            <w:pPr>
              <w:tabs>
                <w:tab w:val="left" w:pos="142"/>
              </w:tabs>
              <w:jc w:val="both"/>
              <w:rPr>
                <w:bCs/>
                <w:color w:val="000000" w:themeColor="text1"/>
                <w:sz w:val="24"/>
                <w:szCs w:val="24"/>
                <w:shd w:val="clear" w:color="auto" w:fill="FFFFFF"/>
                <w:lang w:val="kk-KZ"/>
              </w:rPr>
            </w:pPr>
          </w:p>
        </w:tc>
        <w:tc>
          <w:tcPr>
            <w:tcW w:w="2268" w:type="dxa"/>
            <w:shd w:val="clear" w:color="auto" w:fill="auto"/>
          </w:tcPr>
          <w:p w:rsidR="0080687F" w:rsidRPr="004D2207" w:rsidRDefault="0080687F" w:rsidP="004D2207">
            <w:pPr>
              <w:jc w:val="both"/>
              <w:rPr>
                <w:color w:val="000000" w:themeColor="text1"/>
                <w:sz w:val="24"/>
                <w:szCs w:val="24"/>
                <w:lang w:val="kk-KZ"/>
              </w:rPr>
            </w:pPr>
          </w:p>
        </w:tc>
      </w:tr>
      <w:tr w:rsidR="0080687F" w:rsidRPr="004D2207" w:rsidTr="00025706">
        <w:trPr>
          <w:trHeight w:val="361"/>
        </w:trPr>
        <w:tc>
          <w:tcPr>
            <w:tcW w:w="709" w:type="dxa"/>
            <w:vMerge/>
            <w:shd w:val="clear" w:color="auto" w:fill="auto"/>
          </w:tcPr>
          <w:p w:rsidR="0080687F" w:rsidRPr="004D2207" w:rsidRDefault="0080687F" w:rsidP="004D2207">
            <w:pPr>
              <w:numPr>
                <w:ilvl w:val="0"/>
                <w:numId w:val="3"/>
              </w:numPr>
              <w:ind w:left="0" w:firstLine="0"/>
              <w:jc w:val="both"/>
              <w:rPr>
                <w:color w:val="000000" w:themeColor="text1"/>
                <w:sz w:val="24"/>
                <w:szCs w:val="24"/>
                <w:lang w:val="kk-KZ"/>
              </w:rPr>
            </w:pPr>
          </w:p>
        </w:tc>
        <w:tc>
          <w:tcPr>
            <w:tcW w:w="2127" w:type="dxa"/>
            <w:shd w:val="clear" w:color="auto" w:fill="auto"/>
          </w:tcPr>
          <w:p w:rsidR="0080687F" w:rsidRPr="004D2207" w:rsidRDefault="0080687F" w:rsidP="00AF6E93">
            <w:pPr>
              <w:pBdr>
                <w:between w:val="single" w:sz="6" w:space="1" w:color="auto"/>
              </w:pBdr>
              <w:jc w:val="both"/>
              <w:rPr>
                <w:color w:val="000000" w:themeColor="text1"/>
                <w:sz w:val="24"/>
                <w:szCs w:val="24"/>
                <w:lang w:val="kk-KZ"/>
              </w:rPr>
            </w:pPr>
            <w:r w:rsidRPr="004D2207">
              <w:rPr>
                <w:color w:val="000000" w:themeColor="text1"/>
                <w:sz w:val="24"/>
                <w:szCs w:val="24"/>
                <w:lang w:val="kk-KZ"/>
              </w:rPr>
              <w:t>Канада</w:t>
            </w:r>
          </w:p>
        </w:tc>
        <w:tc>
          <w:tcPr>
            <w:tcW w:w="5811" w:type="dxa"/>
            <w:shd w:val="clear" w:color="auto" w:fill="auto"/>
          </w:tcPr>
          <w:p w:rsidR="0080687F" w:rsidRPr="004D2207" w:rsidRDefault="0080687F" w:rsidP="004D2207">
            <w:pPr>
              <w:tabs>
                <w:tab w:val="left" w:pos="142"/>
              </w:tabs>
              <w:jc w:val="both"/>
              <w:rPr>
                <w:bCs/>
                <w:color w:val="000000" w:themeColor="text1"/>
                <w:sz w:val="24"/>
                <w:szCs w:val="24"/>
                <w:shd w:val="clear" w:color="auto" w:fill="FFFFFF"/>
                <w:lang w:val="kk-KZ"/>
              </w:rPr>
            </w:pPr>
          </w:p>
        </w:tc>
        <w:tc>
          <w:tcPr>
            <w:tcW w:w="2268" w:type="dxa"/>
            <w:shd w:val="clear" w:color="auto" w:fill="auto"/>
          </w:tcPr>
          <w:p w:rsidR="0080687F" w:rsidRPr="004D2207" w:rsidRDefault="0080687F" w:rsidP="004D2207">
            <w:pPr>
              <w:jc w:val="both"/>
              <w:rPr>
                <w:color w:val="000000" w:themeColor="text1"/>
                <w:sz w:val="24"/>
                <w:szCs w:val="24"/>
                <w:lang w:val="kk-KZ"/>
              </w:rPr>
            </w:pPr>
          </w:p>
        </w:tc>
      </w:tr>
      <w:tr w:rsidR="00434410" w:rsidRPr="004D2207" w:rsidTr="00025706">
        <w:trPr>
          <w:trHeight w:val="361"/>
        </w:trPr>
        <w:tc>
          <w:tcPr>
            <w:tcW w:w="709" w:type="dxa"/>
            <w:vMerge w:val="restart"/>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341157" w:rsidRPr="004D2207" w:rsidRDefault="00341157" w:rsidP="004D2207">
            <w:pPr>
              <w:jc w:val="both"/>
              <w:rPr>
                <w:b/>
                <w:color w:val="000000" w:themeColor="text1"/>
                <w:sz w:val="24"/>
                <w:szCs w:val="24"/>
                <w:lang w:val="en-US"/>
              </w:rPr>
            </w:pPr>
            <w:bookmarkStart w:id="0" w:name="bmkSymbols"/>
            <w:r w:rsidRPr="004D2207">
              <w:rPr>
                <w:b/>
                <w:color w:val="000000" w:themeColor="text1"/>
                <w:sz w:val="24"/>
                <w:szCs w:val="24"/>
                <w:lang w:val="en-US"/>
              </w:rPr>
              <w:t>G/SPS/N/CAN/1377/Add.1</w:t>
            </w:r>
          </w:p>
          <w:bookmarkEnd w:id="0"/>
          <w:p w:rsidR="00434410" w:rsidRPr="004D2207" w:rsidRDefault="00434410" w:rsidP="004D2207">
            <w:pPr>
              <w:pBdr>
                <w:between w:val="single" w:sz="6" w:space="1" w:color="auto"/>
              </w:pBdr>
              <w:jc w:val="both"/>
              <w:rPr>
                <w:color w:val="000000" w:themeColor="text1"/>
                <w:sz w:val="24"/>
                <w:szCs w:val="24"/>
                <w:lang w:val="en-US"/>
              </w:rPr>
            </w:pPr>
          </w:p>
        </w:tc>
        <w:tc>
          <w:tcPr>
            <w:tcW w:w="5811" w:type="dxa"/>
            <w:shd w:val="clear" w:color="auto" w:fill="auto"/>
          </w:tcPr>
          <w:p w:rsidR="00341157" w:rsidRPr="004D2207" w:rsidRDefault="00E05F61"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Следующее сообщение, полученное 11 июня 2021 г., распространяется по запросу делегации Канады.</w:t>
            </w:r>
          </w:p>
          <w:p w:rsidR="00E05F61" w:rsidRPr="004D2207" w:rsidRDefault="00E05F61"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Установленный предельно допустимый уровень остаточного содержания: Новалурон.</w:t>
            </w:r>
          </w:p>
          <w:p w:rsidR="00E05F61" w:rsidRPr="004D2207" w:rsidRDefault="00E05F61"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Документ о предлагаемом максимальном уровне остатка (PMRL) для новалурона, о котором было сообщено в G / SPS / N / CAN / 1377 (от 19 марта 2021 года), был принят 9 июня 2021 года. Предлагаемые максимальные уровни остатков были установлены путем ввода в базу данных о максимальных уровнях остатков и предоставляются прямо ниже:</w:t>
            </w:r>
          </w:p>
          <w:p w:rsidR="00E05F61" w:rsidRPr="004D2207" w:rsidRDefault="00E05F61"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MRL (ppm) 1 Сырье сельскохозяйственного товара (RAC) и / или переработанный товар</w:t>
            </w:r>
          </w:p>
          <w:p w:rsidR="00E05F61" w:rsidRPr="004D2207" w:rsidRDefault="00E05F61"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0,15 корни сельдерея и корни пастернака</w:t>
            </w:r>
          </w:p>
          <w:p w:rsidR="00E05F61" w:rsidRPr="004D2207" w:rsidRDefault="00E05F61"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1 ppm = части на миллион</w:t>
            </w:r>
          </w:p>
        </w:tc>
        <w:tc>
          <w:tcPr>
            <w:tcW w:w="2268" w:type="dxa"/>
            <w:shd w:val="clear" w:color="auto" w:fill="auto"/>
          </w:tcPr>
          <w:p w:rsidR="00434410" w:rsidRPr="004D2207" w:rsidRDefault="00E05F61" w:rsidP="004D2207">
            <w:pPr>
              <w:jc w:val="both"/>
              <w:rPr>
                <w:color w:val="000000" w:themeColor="text1"/>
                <w:sz w:val="24"/>
                <w:szCs w:val="24"/>
                <w:lang w:val="kk-KZ"/>
              </w:rPr>
            </w:pPr>
            <w:r w:rsidRPr="004D2207">
              <w:rPr>
                <w:color w:val="000000" w:themeColor="text1"/>
                <w:sz w:val="24"/>
                <w:szCs w:val="24"/>
                <w:lang w:val="kk-KZ"/>
              </w:rPr>
              <w:t>Не установлено</w:t>
            </w:r>
          </w:p>
        </w:tc>
      </w:tr>
      <w:tr w:rsidR="00434410" w:rsidRPr="004D2207" w:rsidTr="00025706">
        <w:trPr>
          <w:trHeight w:val="361"/>
        </w:trPr>
        <w:tc>
          <w:tcPr>
            <w:tcW w:w="709" w:type="dxa"/>
            <w:vMerge/>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341157"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11 июня 2021</w:t>
            </w:r>
          </w:p>
        </w:tc>
        <w:tc>
          <w:tcPr>
            <w:tcW w:w="5811" w:type="dxa"/>
            <w:shd w:val="clear" w:color="auto" w:fill="auto"/>
          </w:tcPr>
          <w:p w:rsidR="00434410" w:rsidRPr="004D2207" w:rsidRDefault="00434410" w:rsidP="004D2207">
            <w:pPr>
              <w:tabs>
                <w:tab w:val="left" w:pos="142"/>
              </w:tabs>
              <w:jc w:val="both"/>
              <w:rPr>
                <w:bCs/>
                <w:color w:val="000000" w:themeColor="text1"/>
                <w:sz w:val="24"/>
                <w:szCs w:val="24"/>
                <w:shd w:val="clear" w:color="auto" w:fill="FFFFFF"/>
                <w:lang w:val="kk-KZ"/>
              </w:rPr>
            </w:pPr>
          </w:p>
        </w:tc>
        <w:tc>
          <w:tcPr>
            <w:tcW w:w="2268" w:type="dxa"/>
            <w:shd w:val="clear" w:color="auto" w:fill="auto"/>
          </w:tcPr>
          <w:p w:rsidR="00434410" w:rsidRPr="004D2207" w:rsidRDefault="00434410" w:rsidP="004D2207">
            <w:pPr>
              <w:jc w:val="both"/>
              <w:rPr>
                <w:color w:val="000000" w:themeColor="text1"/>
                <w:sz w:val="24"/>
                <w:szCs w:val="24"/>
                <w:lang w:val="kk-KZ"/>
              </w:rPr>
            </w:pPr>
          </w:p>
        </w:tc>
      </w:tr>
      <w:tr w:rsidR="00434410" w:rsidRPr="004D2207" w:rsidTr="00025706">
        <w:trPr>
          <w:trHeight w:val="361"/>
        </w:trPr>
        <w:tc>
          <w:tcPr>
            <w:tcW w:w="709" w:type="dxa"/>
            <w:vMerge/>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341157"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Канада</w:t>
            </w:r>
          </w:p>
        </w:tc>
        <w:tc>
          <w:tcPr>
            <w:tcW w:w="5811" w:type="dxa"/>
            <w:shd w:val="clear" w:color="auto" w:fill="auto"/>
          </w:tcPr>
          <w:p w:rsidR="00434410" w:rsidRPr="004D2207" w:rsidRDefault="00434410" w:rsidP="004D2207">
            <w:pPr>
              <w:tabs>
                <w:tab w:val="left" w:pos="142"/>
              </w:tabs>
              <w:jc w:val="both"/>
              <w:rPr>
                <w:bCs/>
                <w:color w:val="000000" w:themeColor="text1"/>
                <w:sz w:val="24"/>
                <w:szCs w:val="24"/>
                <w:shd w:val="clear" w:color="auto" w:fill="FFFFFF"/>
                <w:lang w:val="kk-KZ"/>
              </w:rPr>
            </w:pPr>
          </w:p>
        </w:tc>
        <w:tc>
          <w:tcPr>
            <w:tcW w:w="2268" w:type="dxa"/>
            <w:shd w:val="clear" w:color="auto" w:fill="auto"/>
          </w:tcPr>
          <w:p w:rsidR="00434410" w:rsidRPr="004D2207" w:rsidRDefault="00434410" w:rsidP="004D2207">
            <w:pPr>
              <w:jc w:val="both"/>
              <w:rPr>
                <w:color w:val="000000" w:themeColor="text1"/>
                <w:sz w:val="24"/>
                <w:szCs w:val="24"/>
                <w:lang w:val="kk-KZ"/>
              </w:rPr>
            </w:pPr>
          </w:p>
        </w:tc>
      </w:tr>
      <w:tr w:rsidR="00434410" w:rsidRPr="004D2207" w:rsidTr="00025706">
        <w:trPr>
          <w:trHeight w:val="361"/>
        </w:trPr>
        <w:tc>
          <w:tcPr>
            <w:tcW w:w="709" w:type="dxa"/>
            <w:vMerge w:val="restart"/>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AE7019" w:rsidRPr="004D2207" w:rsidRDefault="00AE7019" w:rsidP="004D2207">
            <w:pPr>
              <w:jc w:val="both"/>
              <w:rPr>
                <w:b/>
                <w:color w:val="000000" w:themeColor="text1"/>
                <w:sz w:val="24"/>
                <w:szCs w:val="24"/>
              </w:rPr>
            </w:pPr>
            <w:r w:rsidRPr="004D2207">
              <w:rPr>
                <w:b/>
                <w:color w:val="000000" w:themeColor="text1"/>
                <w:sz w:val="24"/>
                <w:szCs w:val="24"/>
              </w:rPr>
              <w:t>G/SPS/N/THA/417</w:t>
            </w:r>
          </w:p>
          <w:p w:rsidR="00434410" w:rsidRPr="004D2207" w:rsidRDefault="00434410" w:rsidP="004D2207">
            <w:pPr>
              <w:jc w:val="both"/>
              <w:rPr>
                <w:b/>
                <w:color w:val="000000" w:themeColor="text1"/>
                <w:sz w:val="24"/>
                <w:szCs w:val="24"/>
                <w:lang w:val="en-US"/>
              </w:rPr>
            </w:pPr>
          </w:p>
        </w:tc>
        <w:tc>
          <w:tcPr>
            <w:tcW w:w="5811" w:type="dxa"/>
            <w:shd w:val="clear" w:color="auto" w:fill="auto"/>
          </w:tcPr>
          <w:p w:rsidR="00252C93"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Приказ Департамента развития животноводства Таиланда (</w:t>
            </w:r>
            <w:r w:rsidRPr="004D2207">
              <w:rPr>
                <w:color w:val="000000" w:themeColor="text1"/>
                <w:sz w:val="24"/>
                <w:szCs w:val="24"/>
                <w:lang w:val="en-US"/>
              </w:rPr>
              <w:t>DLD</w:t>
            </w:r>
            <w:r w:rsidRPr="004D2207">
              <w:rPr>
                <w:color w:val="000000" w:themeColor="text1"/>
                <w:sz w:val="24"/>
                <w:szCs w:val="24"/>
              </w:rPr>
              <w:t xml:space="preserve">) о временной приостановке ввоза живых креветок и туш креветок (включая </w:t>
            </w:r>
            <w:proofErr w:type="spellStart"/>
            <w:r w:rsidRPr="004D2207">
              <w:rPr>
                <w:color w:val="000000" w:themeColor="text1"/>
                <w:sz w:val="24"/>
                <w:szCs w:val="24"/>
                <w:lang w:val="en-US"/>
              </w:rPr>
              <w:t>Penaeus</w:t>
            </w:r>
            <w:proofErr w:type="spellEnd"/>
            <w:r w:rsidRPr="004D2207">
              <w:rPr>
                <w:color w:val="000000" w:themeColor="text1"/>
                <w:sz w:val="24"/>
                <w:szCs w:val="24"/>
              </w:rPr>
              <w:t xml:space="preserve"> </w:t>
            </w:r>
            <w:proofErr w:type="spellStart"/>
            <w:r w:rsidRPr="004D2207">
              <w:rPr>
                <w:color w:val="000000" w:themeColor="text1"/>
                <w:sz w:val="24"/>
                <w:szCs w:val="24"/>
                <w:lang w:val="en-US"/>
              </w:rPr>
              <w:t>vannamei</w:t>
            </w:r>
            <w:proofErr w:type="spellEnd"/>
            <w:r w:rsidRPr="004D2207">
              <w:rPr>
                <w:color w:val="000000" w:themeColor="text1"/>
                <w:sz w:val="24"/>
                <w:szCs w:val="24"/>
              </w:rPr>
              <w:t xml:space="preserve">,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monodon</w:t>
            </w:r>
            <w:proofErr w:type="spellEnd"/>
            <w:r w:rsidRPr="004D2207">
              <w:rPr>
                <w:color w:val="000000" w:themeColor="text1"/>
                <w:sz w:val="24"/>
                <w:szCs w:val="24"/>
              </w:rPr>
              <w:t xml:space="preserve"> и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stylirostris</w:t>
            </w:r>
            <w:proofErr w:type="spellEnd"/>
            <w:r w:rsidRPr="004D2207">
              <w:rPr>
                <w:color w:val="000000" w:themeColor="text1"/>
                <w:sz w:val="24"/>
                <w:szCs w:val="24"/>
              </w:rPr>
              <w:t xml:space="preserve">) из Эквадора для предотвращения распространения вируса инфекционного </w:t>
            </w:r>
            <w:proofErr w:type="spellStart"/>
            <w:r w:rsidRPr="004D2207">
              <w:rPr>
                <w:color w:val="000000" w:themeColor="text1"/>
                <w:sz w:val="24"/>
                <w:szCs w:val="24"/>
              </w:rPr>
              <w:t>гиподермального</w:t>
            </w:r>
            <w:proofErr w:type="spellEnd"/>
            <w:r w:rsidRPr="004D2207">
              <w:rPr>
                <w:color w:val="000000" w:themeColor="text1"/>
                <w:sz w:val="24"/>
                <w:szCs w:val="24"/>
              </w:rPr>
              <w:t xml:space="preserve"> и гемопоэтического некроза (</w:t>
            </w:r>
            <w:r w:rsidRPr="004D2207">
              <w:rPr>
                <w:color w:val="000000" w:themeColor="text1"/>
                <w:sz w:val="24"/>
                <w:szCs w:val="24"/>
                <w:lang w:val="en-US"/>
              </w:rPr>
              <w:t>IHHNV</w:t>
            </w:r>
            <w:r w:rsidRPr="004D2207">
              <w:rPr>
                <w:color w:val="000000" w:themeColor="text1"/>
                <w:sz w:val="24"/>
                <w:szCs w:val="24"/>
              </w:rPr>
              <w:t xml:space="preserve">). </w:t>
            </w:r>
          </w:p>
          <w:p w:rsidR="00252C93"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 xml:space="preserve">Согласно сообщению «Правительственного вестника» от 3 марта 2021 года, приостановка ввоза живых креветок и туш креветок (включая </w:t>
            </w:r>
            <w:proofErr w:type="spellStart"/>
            <w:r w:rsidRPr="004D2207">
              <w:rPr>
                <w:color w:val="000000" w:themeColor="text1"/>
                <w:sz w:val="24"/>
                <w:szCs w:val="24"/>
                <w:lang w:val="en-US"/>
              </w:rPr>
              <w:t>Penaeus</w:t>
            </w:r>
            <w:proofErr w:type="spellEnd"/>
            <w:r w:rsidRPr="004D2207">
              <w:rPr>
                <w:color w:val="000000" w:themeColor="text1"/>
                <w:sz w:val="24"/>
                <w:szCs w:val="24"/>
              </w:rPr>
              <w:t xml:space="preserve"> </w:t>
            </w:r>
            <w:proofErr w:type="spellStart"/>
            <w:r w:rsidRPr="004D2207">
              <w:rPr>
                <w:color w:val="000000" w:themeColor="text1"/>
                <w:sz w:val="24"/>
                <w:szCs w:val="24"/>
                <w:lang w:val="en-US"/>
              </w:rPr>
              <w:t>vannamei</w:t>
            </w:r>
            <w:proofErr w:type="spellEnd"/>
            <w:r w:rsidRPr="004D2207">
              <w:rPr>
                <w:color w:val="000000" w:themeColor="text1"/>
                <w:sz w:val="24"/>
                <w:szCs w:val="24"/>
              </w:rPr>
              <w:t xml:space="preserve">,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monodon</w:t>
            </w:r>
            <w:proofErr w:type="spellEnd"/>
            <w:r w:rsidRPr="004D2207">
              <w:rPr>
                <w:color w:val="000000" w:themeColor="text1"/>
                <w:sz w:val="24"/>
                <w:szCs w:val="24"/>
              </w:rPr>
              <w:t xml:space="preserve"> и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stylirostris</w:t>
            </w:r>
            <w:proofErr w:type="spellEnd"/>
            <w:r w:rsidRPr="004D2207">
              <w:rPr>
                <w:color w:val="000000" w:themeColor="text1"/>
                <w:sz w:val="24"/>
                <w:szCs w:val="24"/>
              </w:rPr>
              <w:t>) из Эквадора истекла 1 июня 2021 года. Однако вирус синдрома белого пятна (</w:t>
            </w:r>
            <w:r w:rsidRPr="004D2207">
              <w:rPr>
                <w:color w:val="000000" w:themeColor="text1"/>
                <w:sz w:val="24"/>
                <w:szCs w:val="24"/>
                <w:lang w:val="en-US"/>
              </w:rPr>
              <w:t>WSSV</w:t>
            </w:r>
            <w:r w:rsidRPr="004D2207">
              <w:rPr>
                <w:color w:val="000000" w:themeColor="text1"/>
                <w:sz w:val="24"/>
                <w:szCs w:val="24"/>
              </w:rPr>
              <w:t xml:space="preserve">) и вирус инфекционного </w:t>
            </w:r>
            <w:proofErr w:type="spellStart"/>
            <w:r w:rsidRPr="004D2207">
              <w:rPr>
                <w:color w:val="000000" w:themeColor="text1"/>
                <w:sz w:val="24"/>
                <w:szCs w:val="24"/>
              </w:rPr>
              <w:t>гиподермального</w:t>
            </w:r>
            <w:proofErr w:type="spellEnd"/>
            <w:r w:rsidRPr="004D2207">
              <w:rPr>
                <w:color w:val="000000" w:themeColor="text1"/>
                <w:sz w:val="24"/>
                <w:szCs w:val="24"/>
              </w:rPr>
              <w:t xml:space="preserve"> и гемопоэтического некроза (</w:t>
            </w:r>
            <w:r w:rsidRPr="004D2207">
              <w:rPr>
                <w:color w:val="000000" w:themeColor="text1"/>
                <w:sz w:val="24"/>
                <w:szCs w:val="24"/>
                <w:lang w:val="en-US"/>
              </w:rPr>
              <w:t>IHHNV</w:t>
            </w:r>
            <w:r w:rsidRPr="004D2207">
              <w:rPr>
                <w:color w:val="000000" w:themeColor="text1"/>
                <w:sz w:val="24"/>
                <w:szCs w:val="24"/>
              </w:rPr>
              <w:t xml:space="preserve">) все еще обнаруживаются у морских креветок, импортируемых из Эквадора. Кроме того, результаты исследования и план корректирующих действий не были получены от Эквадора. В связи с чем, Таиланду необходимо предотвратить проникновение в страну вируса </w:t>
            </w:r>
            <w:r w:rsidRPr="004D2207">
              <w:rPr>
                <w:color w:val="000000" w:themeColor="text1"/>
                <w:sz w:val="24"/>
                <w:szCs w:val="24"/>
                <w:lang w:val="en-US"/>
              </w:rPr>
              <w:t>WSSV</w:t>
            </w:r>
            <w:r w:rsidRPr="004D2207">
              <w:rPr>
                <w:color w:val="000000" w:themeColor="text1"/>
                <w:sz w:val="24"/>
                <w:szCs w:val="24"/>
              </w:rPr>
              <w:t xml:space="preserve">, вируса </w:t>
            </w:r>
            <w:r w:rsidRPr="004D2207">
              <w:rPr>
                <w:color w:val="000000" w:themeColor="text1"/>
                <w:sz w:val="24"/>
                <w:szCs w:val="24"/>
                <w:lang w:val="en-US"/>
              </w:rPr>
              <w:t>IHHNV</w:t>
            </w:r>
            <w:r w:rsidRPr="004D2207">
              <w:rPr>
                <w:color w:val="000000" w:themeColor="text1"/>
                <w:sz w:val="24"/>
                <w:szCs w:val="24"/>
              </w:rPr>
              <w:t xml:space="preserve"> и вируса желтой головы (</w:t>
            </w:r>
            <w:r w:rsidRPr="004D2207">
              <w:rPr>
                <w:color w:val="000000" w:themeColor="text1"/>
                <w:sz w:val="24"/>
                <w:szCs w:val="24"/>
                <w:lang w:val="en-US"/>
              </w:rPr>
              <w:t>YHV</w:t>
            </w:r>
            <w:r w:rsidRPr="004D2207">
              <w:rPr>
                <w:color w:val="000000" w:themeColor="text1"/>
                <w:sz w:val="24"/>
                <w:szCs w:val="24"/>
              </w:rPr>
              <w:t xml:space="preserve">). На основании </w:t>
            </w:r>
            <w:r w:rsidRPr="004D2207">
              <w:rPr>
                <w:color w:val="000000" w:themeColor="text1"/>
                <w:sz w:val="24"/>
                <w:szCs w:val="24"/>
              </w:rPr>
              <w:lastRenderedPageBreak/>
              <w:t xml:space="preserve">Закона об эпидемиях животных </w:t>
            </w:r>
            <w:r w:rsidRPr="004D2207">
              <w:rPr>
                <w:color w:val="000000" w:themeColor="text1"/>
                <w:sz w:val="24"/>
                <w:szCs w:val="24"/>
                <w:lang w:val="en-US"/>
              </w:rPr>
              <w:t>B</w:t>
            </w:r>
            <w:r w:rsidRPr="004D2207">
              <w:rPr>
                <w:color w:val="000000" w:themeColor="text1"/>
                <w:sz w:val="24"/>
                <w:szCs w:val="24"/>
              </w:rPr>
              <w:t>.</w:t>
            </w:r>
            <w:r w:rsidRPr="004D2207">
              <w:rPr>
                <w:color w:val="000000" w:themeColor="text1"/>
                <w:sz w:val="24"/>
                <w:szCs w:val="24"/>
                <w:lang w:val="en-US"/>
              </w:rPr>
              <w:t>E</w:t>
            </w:r>
            <w:r w:rsidRPr="004D2207">
              <w:rPr>
                <w:color w:val="000000" w:themeColor="text1"/>
                <w:sz w:val="24"/>
                <w:szCs w:val="24"/>
              </w:rPr>
              <w:t xml:space="preserve">. 2558 (2015) ввоз живых креветок и тушек креветок (включая </w:t>
            </w:r>
            <w:proofErr w:type="spellStart"/>
            <w:r w:rsidRPr="004D2207">
              <w:rPr>
                <w:color w:val="000000" w:themeColor="text1"/>
                <w:sz w:val="24"/>
                <w:szCs w:val="24"/>
                <w:lang w:val="en-US"/>
              </w:rPr>
              <w:t>Penaeus</w:t>
            </w:r>
            <w:proofErr w:type="spellEnd"/>
            <w:r w:rsidRPr="004D2207">
              <w:rPr>
                <w:color w:val="000000" w:themeColor="text1"/>
                <w:sz w:val="24"/>
                <w:szCs w:val="24"/>
              </w:rPr>
              <w:t xml:space="preserve"> </w:t>
            </w:r>
            <w:proofErr w:type="spellStart"/>
            <w:r w:rsidRPr="004D2207">
              <w:rPr>
                <w:color w:val="000000" w:themeColor="text1"/>
                <w:sz w:val="24"/>
                <w:szCs w:val="24"/>
                <w:lang w:val="en-US"/>
              </w:rPr>
              <w:t>vannamei</w:t>
            </w:r>
            <w:proofErr w:type="spellEnd"/>
            <w:r w:rsidRPr="004D2207">
              <w:rPr>
                <w:color w:val="000000" w:themeColor="text1"/>
                <w:sz w:val="24"/>
                <w:szCs w:val="24"/>
              </w:rPr>
              <w:t xml:space="preserve">,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monodon</w:t>
            </w:r>
            <w:proofErr w:type="spellEnd"/>
            <w:r w:rsidRPr="004D2207">
              <w:rPr>
                <w:color w:val="000000" w:themeColor="text1"/>
                <w:sz w:val="24"/>
                <w:szCs w:val="24"/>
              </w:rPr>
              <w:t xml:space="preserve"> и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stylirostris</w:t>
            </w:r>
            <w:proofErr w:type="spellEnd"/>
            <w:r w:rsidRPr="004D2207">
              <w:rPr>
                <w:color w:val="000000" w:themeColor="text1"/>
                <w:sz w:val="24"/>
                <w:szCs w:val="24"/>
              </w:rPr>
              <w:t xml:space="preserve">) из Эквадора временно приостанавливается на период 90 дней после публикации в </w:t>
            </w:r>
            <w:r w:rsidRPr="004D2207">
              <w:rPr>
                <w:color w:val="000000" w:themeColor="text1"/>
                <w:sz w:val="24"/>
                <w:szCs w:val="24"/>
                <w:lang w:val="en-US"/>
              </w:rPr>
              <w:t>Thai</w:t>
            </w:r>
            <w:r w:rsidRPr="004D2207">
              <w:rPr>
                <w:color w:val="000000" w:themeColor="text1"/>
                <w:sz w:val="24"/>
                <w:szCs w:val="24"/>
              </w:rPr>
              <w:t xml:space="preserve"> </w:t>
            </w:r>
            <w:r w:rsidRPr="004D2207">
              <w:rPr>
                <w:color w:val="000000" w:themeColor="text1"/>
                <w:sz w:val="24"/>
                <w:szCs w:val="24"/>
                <w:lang w:val="en-US"/>
              </w:rPr>
              <w:t>Royal</w:t>
            </w:r>
            <w:r w:rsidRPr="004D2207">
              <w:rPr>
                <w:color w:val="000000" w:themeColor="text1"/>
                <w:sz w:val="24"/>
                <w:szCs w:val="24"/>
              </w:rPr>
              <w:t xml:space="preserve"> </w:t>
            </w:r>
            <w:r w:rsidRPr="004D2207">
              <w:rPr>
                <w:color w:val="000000" w:themeColor="text1"/>
                <w:sz w:val="24"/>
                <w:szCs w:val="24"/>
                <w:lang w:val="en-US"/>
              </w:rPr>
              <w:t>Gazette</w:t>
            </w:r>
            <w:r w:rsidRPr="004D2207">
              <w:rPr>
                <w:color w:val="000000" w:themeColor="text1"/>
                <w:sz w:val="24"/>
                <w:szCs w:val="24"/>
              </w:rPr>
              <w:t xml:space="preserve"> (1 июня 2021 г.). </w:t>
            </w:r>
          </w:p>
          <w:p w:rsidR="00AE7019" w:rsidRPr="003A3ED9"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lang w:val="en-US"/>
              </w:rPr>
              <w:t>http</w:t>
            </w:r>
            <w:r w:rsidRPr="003A3ED9">
              <w:rPr>
                <w:color w:val="000000" w:themeColor="text1"/>
                <w:sz w:val="24"/>
                <w:szCs w:val="24"/>
              </w:rPr>
              <w:t>://</w:t>
            </w:r>
            <w:r w:rsidRPr="004D2207">
              <w:rPr>
                <w:color w:val="000000" w:themeColor="text1"/>
                <w:sz w:val="24"/>
                <w:szCs w:val="24"/>
                <w:lang w:val="en-US"/>
              </w:rPr>
              <w:t>www</w:t>
            </w:r>
            <w:r w:rsidRPr="003A3ED9">
              <w:rPr>
                <w:color w:val="000000" w:themeColor="text1"/>
                <w:sz w:val="24"/>
                <w:szCs w:val="24"/>
              </w:rPr>
              <w:t>.</w:t>
            </w:r>
            <w:proofErr w:type="spellStart"/>
            <w:r w:rsidRPr="004D2207">
              <w:rPr>
                <w:color w:val="000000" w:themeColor="text1"/>
                <w:sz w:val="24"/>
                <w:szCs w:val="24"/>
                <w:lang w:val="en-US"/>
              </w:rPr>
              <w:t>ratchakitcha</w:t>
            </w:r>
            <w:proofErr w:type="spellEnd"/>
            <w:r w:rsidRPr="003A3ED9">
              <w:rPr>
                <w:color w:val="000000" w:themeColor="text1"/>
                <w:sz w:val="24"/>
                <w:szCs w:val="24"/>
              </w:rPr>
              <w:t>.</w:t>
            </w:r>
            <w:proofErr w:type="spellStart"/>
            <w:r w:rsidRPr="004D2207">
              <w:rPr>
                <w:color w:val="000000" w:themeColor="text1"/>
                <w:sz w:val="24"/>
                <w:szCs w:val="24"/>
                <w:lang w:val="en-US"/>
              </w:rPr>
              <w:t>soc</w:t>
            </w:r>
            <w:proofErr w:type="spellEnd"/>
            <w:r w:rsidRPr="003A3ED9">
              <w:rPr>
                <w:color w:val="000000" w:themeColor="text1"/>
                <w:sz w:val="24"/>
                <w:szCs w:val="24"/>
              </w:rPr>
              <w:t>.</w:t>
            </w:r>
            <w:r w:rsidRPr="004D2207">
              <w:rPr>
                <w:color w:val="000000" w:themeColor="text1"/>
                <w:sz w:val="24"/>
                <w:szCs w:val="24"/>
                <w:lang w:val="en-US"/>
              </w:rPr>
              <w:t>go</w:t>
            </w:r>
            <w:r w:rsidRPr="003A3ED9">
              <w:rPr>
                <w:color w:val="000000" w:themeColor="text1"/>
                <w:sz w:val="24"/>
                <w:szCs w:val="24"/>
              </w:rPr>
              <w:t>.</w:t>
            </w:r>
            <w:proofErr w:type="spellStart"/>
            <w:r w:rsidRPr="004D2207">
              <w:rPr>
                <w:color w:val="000000" w:themeColor="text1"/>
                <w:sz w:val="24"/>
                <w:szCs w:val="24"/>
                <w:lang w:val="en-US"/>
              </w:rPr>
              <w:t>th</w:t>
            </w:r>
            <w:proofErr w:type="spellEnd"/>
            <w:r w:rsidRPr="003A3ED9">
              <w:rPr>
                <w:color w:val="000000" w:themeColor="text1"/>
                <w:sz w:val="24"/>
                <w:szCs w:val="24"/>
              </w:rPr>
              <w:t>/</w:t>
            </w:r>
            <w:r w:rsidRPr="004D2207">
              <w:rPr>
                <w:color w:val="000000" w:themeColor="text1"/>
                <w:sz w:val="24"/>
                <w:szCs w:val="24"/>
                <w:lang w:val="en-US"/>
              </w:rPr>
              <w:t>DATA</w:t>
            </w:r>
            <w:r w:rsidRPr="003A3ED9">
              <w:rPr>
                <w:color w:val="000000" w:themeColor="text1"/>
                <w:sz w:val="24"/>
                <w:szCs w:val="24"/>
              </w:rPr>
              <w:t>/</w:t>
            </w:r>
            <w:r w:rsidRPr="004D2207">
              <w:rPr>
                <w:color w:val="000000" w:themeColor="text1"/>
                <w:sz w:val="24"/>
                <w:szCs w:val="24"/>
                <w:lang w:val="en-US"/>
              </w:rPr>
              <w:t>PDF</w:t>
            </w:r>
            <w:r w:rsidRPr="003A3ED9">
              <w:rPr>
                <w:color w:val="000000" w:themeColor="text1"/>
                <w:sz w:val="24"/>
                <w:szCs w:val="24"/>
              </w:rPr>
              <w:t>/2564/</w:t>
            </w:r>
            <w:r w:rsidRPr="004D2207">
              <w:rPr>
                <w:color w:val="000000" w:themeColor="text1"/>
                <w:sz w:val="24"/>
                <w:szCs w:val="24"/>
                <w:lang w:val="en-US"/>
              </w:rPr>
              <w:t>E</w:t>
            </w:r>
            <w:r w:rsidRPr="003A3ED9">
              <w:rPr>
                <w:color w:val="000000" w:themeColor="text1"/>
                <w:sz w:val="24"/>
                <w:szCs w:val="24"/>
              </w:rPr>
              <w:t>/118/</w:t>
            </w:r>
            <w:r w:rsidRPr="004D2207">
              <w:rPr>
                <w:color w:val="000000" w:themeColor="text1"/>
                <w:sz w:val="24"/>
                <w:szCs w:val="24"/>
                <w:lang w:val="en-US"/>
              </w:rPr>
              <w:t>T</w:t>
            </w:r>
            <w:r w:rsidRPr="003A3ED9">
              <w:rPr>
                <w:color w:val="000000" w:themeColor="text1"/>
                <w:sz w:val="24"/>
                <w:szCs w:val="24"/>
              </w:rPr>
              <w:t>_0010.</w:t>
            </w:r>
            <w:r w:rsidRPr="004D2207">
              <w:rPr>
                <w:color w:val="000000" w:themeColor="text1"/>
                <w:sz w:val="24"/>
                <w:szCs w:val="24"/>
                <w:lang w:val="en-US"/>
              </w:rPr>
              <w:t>PDF</w:t>
            </w:r>
          </w:p>
        </w:tc>
        <w:tc>
          <w:tcPr>
            <w:tcW w:w="2268" w:type="dxa"/>
            <w:shd w:val="clear" w:color="auto" w:fill="auto"/>
          </w:tcPr>
          <w:p w:rsidR="00434410" w:rsidRPr="003A3ED9" w:rsidRDefault="00434410" w:rsidP="004D2207">
            <w:pPr>
              <w:jc w:val="both"/>
              <w:rPr>
                <w:color w:val="000000" w:themeColor="text1"/>
                <w:sz w:val="24"/>
                <w:szCs w:val="24"/>
              </w:rPr>
            </w:pPr>
          </w:p>
        </w:tc>
      </w:tr>
      <w:tr w:rsidR="00434410" w:rsidRPr="004D2207" w:rsidTr="00025706">
        <w:trPr>
          <w:trHeight w:val="361"/>
        </w:trPr>
        <w:tc>
          <w:tcPr>
            <w:tcW w:w="709" w:type="dxa"/>
            <w:vMerge/>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AE7019" w:rsidP="004D2207">
            <w:pPr>
              <w:jc w:val="both"/>
              <w:rPr>
                <w:color w:val="000000" w:themeColor="text1"/>
                <w:sz w:val="24"/>
                <w:szCs w:val="24"/>
                <w:lang w:val="kk-KZ"/>
              </w:rPr>
            </w:pPr>
            <w:r w:rsidRPr="004D2207">
              <w:rPr>
                <w:color w:val="000000" w:themeColor="text1"/>
                <w:sz w:val="24"/>
                <w:szCs w:val="24"/>
                <w:lang w:val="kk-KZ"/>
              </w:rPr>
              <w:t>14 июня 2021</w:t>
            </w:r>
          </w:p>
        </w:tc>
        <w:tc>
          <w:tcPr>
            <w:tcW w:w="5811" w:type="dxa"/>
            <w:shd w:val="clear" w:color="auto" w:fill="auto"/>
          </w:tcPr>
          <w:p w:rsidR="00434410" w:rsidRPr="004D2207" w:rsidRDefault="0043441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34410" w:rsidRPr="004D2207" w:rsidRDefault="00434410" w:rsidP="004D2207">
            <w:pPr>
              <w:jc w:val="both"/>
              <w:rPr>
                <w:color w:val="000000" w:themeColor="text1"/>
                <w:sz w:val="24"/>
                <w:szCs w:val="24"/>
                <w:lang w:val="kk-KZ"/>
              </w:rPr>
            </w:pPr>
          </w:p>
        </w:tc>
      </w:tr>
      <w:tr w:rsidR="00434410" w:rsidRPr="004D2207" w:rsidTr="00025706">
        <w:trPr>
          <w:trHeight w:val="361"/>
        </w:trPr>
        <w:tc>
          <w:tcPr>
            <w:tcW w:w="709" w:type="dxa"/>
            <w:vMerge/>
            <w:shd w:val="clear" w:color="auto" w:fill="auto"/>
          </w:tcPr>
          <w:p w:rsidR="00434410" w:rsidRPr="004D2207" w:rsidRDefault="00434410" w:rsidP="004D2207">
            <w:pPr>
              <w:numPr>
                <w:ilvl w:val="0"/>
                <w:numId w:val="3"/>
              </w:numPr>
              <w:ind w:left="0" w:firstLine="0"/>
              <w:jc w:val="both"/>
              <w:rPr>
                <w:color w:val="000000" w:themeColor="text1"/>
                <w:sz w:val="24"/>
                <w:szCs w:val="24"/>
                <w:lang w:val="kk-KZ"/>
              </w:rPr>
            </w:pPr>
          </w:p>
        </w:tc>
        <w:tc>
          <w:tcPr>
            <w:tcW w:w="2127" w:type="dxa"/>
            <w:shd w:val="clear" w:color="auto" w:fill="auto"/>
          </w:tcPr>
          <w:p w:rsidR="00434410" w:rsidRPr="004D2207" w:rsidRDefault="00AE7019" w:rsidP="004D2207">
            <w:pPr>
              <w:jc w:val="both"/>
              <w:rPr>
                <w:color w:val="000000" w:themeColor="text1"/>
                <w:sz w:val="24"/>
                <w:szCs w:val="24"/>
                <w:lang w:val="kk-KZ"/>
              </w:rPr>
            </w:pPr>
            <w:r w:rsidRPr="004D2207">
              <w:rPr>
                <w:color w:val="000000" w:themeColor="text1"/>
                <w:sz w:val="24"/>
                <w:szCs w:val="24"/>
                <w:lang w:val="kk-KZ"/>
              </w:rPr>
              <w:t>Таиланд</w:t>
            </w:r>
          </w:p>
        </w:tc>
        <w:tc>
          <w:tcPr>
            <w:tcW w:w="5811" w:type="dxa"/>
            <w:shd w:val="clear" w:color="auto" w:fill="auto"/>
          </w:tcPr>
          <w:p w:rsidR="00434410" w:rsidRPr="004D2207" w:rsidRDefault="0043441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34410" w:rsidRPr="004D2207" w:rsidRDefault="00434410" w:rsidP="004D2207">
            <w:pPr>
              <w:jc w:val="both"/>
              <w:rPr>
                <w:color w:val="000000" w:themeColor="text1"/>
                <w:sz w:val="24"/>
                <w:szCs w:val="24"/>
                <w:lang w:val="kk-KZ"/>
              </w:rPr>
            </w:pPr>
          </w:p>
        </w:tc>
      </w:tr>
      <w:tr w:rsidR="00807BED" w:rsidRPr="004D2207" w:rsidTr="00025706">
        <w:trPr>
          <w:trHeight w:val="361"/>
        </w:trPr>
        <w:tc>
          <w:tcPr>
            <w:tcW w:w="709" w:type="dxa"/>
            <w:vMerge w:val="restart"/>
            <w:shd w:val="clear" w:color="auto" w:fill="auto"/>
          </w:tcPr>
          <w:p w:rsidR="00807BED" w:rsidRPr="004D2207" w:rsidRDefault="00807BED" w:rsidP="004D2207">
            <w:pPr>
              <w:numPr>
                <w:ilvl w:val="0"/>
                <w:numId w:val="3"/>
              </w:numPr>
              <w:ind w:left="0" w:firstLine="0"/>
              <w:jc w:val="both"/>
              <w:rPr>
                <w:color w:val="000000" w:themeColor="text1"/>
                <w:sz w:val="24"/>
                <w:szCs w:val="24"/>
                <w:lang w:val="kk-KZ"/>
              </w:rPr>
            </w:pPr>
          </w:p>
        </w:tc>
        <w:tc>
          <w:tcPr>
            <w:tcW w:w="2127" w:type="dxa"/>
            <w:shd w:val="clear" w:color="auto" w:fill="auto"/>
          </w:tcPr>
          <w:p w:rsidR="00807BED" w:rsidRPr="004D2207" w:rsidRDefault="00AE7019" w:rsidP="004D2207">
            <w:pPr>
              <w:jc w:val="both"/>
              <w:rPr>
                <w:b/>
                <w:color w:val="000000" w:themeColor="text1"/>
                <w:sz w:val="24"/>
                <w:szCs w:val="24"/>
                <w:lang w:val="kk-KZ"/>
              </w:rPr>
            </w:pPr>
            <w:r w:rsidRPr="004D2207">
              <w:rPr>
                <w:b/>
                <w:color w:val="000000" w:themeColor="text1"/>
                <w:sz w:val="24"/>
                <w:szCs w:val="24"/>
                <w:lang w:val="kk-KZ"/>
              </w:rPr>
              <w:t>G/SPS/N/THA/416</w:t>
            </w:r>
          </w:p>
        </w:tc>
        <w:tc>
          <w:tcPr>
            <w:tcW w:w="5811" w:type="dxa"/>
            <w:shd w:val="clear" w:color="auto" w:fill="auto"/>
          </w:tcPr>
          <w:p w:rsidR="00252C93"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Приказ Департамента развития животноводства Таиланда (</w:t>
            </w:r>
            <w:r w:rsidRPr="004D2207">
              <w:rPr>
                <w:color w:val="000000" w:themeColor="text1"/>
                <w:sz w:val="24"/>
                <w:szCs w:val="24"/>
                <w:lang w:val="en-US"/>
              </w:rPr>
              <w:t>DLD</w:t>
            </w:r>
            <w:r w:rsidRPr="004D2207">
              <w:rPr>
                <w:color w:val="000000" w:themeColor="text1"/>
                <w:sz w:val="24"/>
                <w:szCs w:val="24"/>
              </w:rPr>
              <w:t xml:space="preserve">) о временной приостановке ввоза живых креветок и туш креветок (включая </w:t>
            </w:r>
            <w:proofErr w:type="spellStart"/>
            <w:r w:rsidRPr="004D2207">
              <w:rPr>
                <w:color w:val="000000" w:themeColor="text1"/>
                <w:sz w:val="24"/>
                <w:szCs w:val="24"/>
                <w:lang w:val="en-US"/>
              </w:rPr>
              <w:t>Penaeus</w:t>
            </w:r>
            <w:proofErr w:type="spellEnd"/>
            <w:r w:rsidRPr="004D2207">
              <w:rPr>
                <w:color w:val="000000" w:themeColor="text1"/>
                <w:sz w:val="24"/>
                <w:szCs w:val="24"/>
              </w:rPr>
              <w:t xml:space="preserve"> </w:t>
            </w:r>
            <w:proofErr w:type="spellStart"/>
            <w:r w:rsidRPr="004D2207">
              <w:rPr>
                <w:color w:val="000000" w:themeColor="text1"/>
                <w:sz w:val="24"/>
                <w:szCs w:val="24"/>
                <w:lang w:val="en-US"/>
              </w:rPr>
              <w:t>vannamei</w:t>
            </w:r>
            <w:proofErr w:type="spellEnd"/>
            <w:r w:rsidRPr="004D2207">
              <w:rPr>
                <w:color w:val="000000" w:themeColor="text1"/>
                <w:sz w:val="24"/>
                <w:szCs w:val="24"/>
              </w:rPr>
              <w:t xml:space="preserve">,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monodon</w:t>
            </w:r>
            <w:proofErr w:type="spellEnd"/>
            <w:r w:rsidRPr="004D2207">
              <w:rPr>
                <w:color w:val="000000" w:themeColor="text1"/>
                <w:sz w:val="24"/>
                <w:szCs w:val="24"/>
              </w:rPr>
              <w:t xml:space="preserve"> и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stylirostris</w:t>
            </w:r>
            <w:proofErr w:type="spellEnd"/>
            <w:r w:rsidRPr="004D2207">
              <w:rPr>
                <w:color w:val="000000" w:themeColor="text1"/>
                <w:sz w:val="24"/>
                <w:szCs w:val="24"/>
              </w:rPr>
              <w:t xml:space="preserve">) из Мадагаскара для предотвращения распространения вируса инфекционного </w:t>
            </w:r>
            <w:proofErr w:type="spellStart"/>
            <w:r w:rsidRPr="004D2207">
              <w:rPr>
                <w:color w:val="000000" w:themeColor="text1"/>
                <w:sz w:val="24"/>
                <w:szCs w:val="24"/>
              </w:rPr>
              <w:t>гиподермального</w:t>
            </w:r>
            <w:proofErr w:type="spellEnd"/>
            <w:r w:rsidRPr="004D2207">
              <w:rPr>
                <w:color w:val="000000" w:themeColor="text1"/>
                <w:sz w:val="24"/>
                <w:szCs w:val="24"/>
              </w:rPr>
              <w:t xml:space="preserve"> и гемопоэтического некроза (</w:t>
            </w:r>
            <w:r w:rsidRPr="004D2207">
              <w:rPr>
                <w:color w:val="000000" w:themeColor="text1"/>
                <w:sz w:val="24"/>
                <w:szCs w:val="24"/>
                <w:lang w:val="en-US"/>
              </w:rPr>
              <w:t>IHHNV</w:t>
            </w:r>
            <w:r w:rsidRPr="004D2207">
              <w:rPr>
                <w:color w:val="000000" w:themeColor="text1"/>
                <w:sz w:val="24"/>
                <w:szCs w:val="24"/>
              </w:rPr>
              <w:t>).</w:t>
            </w:r>
          </w:p>
          <w:p w:rsidR="00252C93"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 xml:space="preserve">Согласно сообщению «Правительственного вестника» от 3 марта 2021 г., приостановление ввоза живых креветок и тушек креветок (включая </w:t>
            </w:r>
            <w:proofErr w:type="spellStart"/>
            <w:r w:rsidRPr="004D2207">
              <w:rPr>
                <w:color w:val="000000" w:themeColor="text1"/>
                <w:sz w:val="24"/>
                <w:szCs w:val="24"/>
                <w:lang w:val="en-US"/>
              </w:rPr>
              <w:t>Penaeus</w:t>
            </w:r>
            <w:proofErr w:type="spellEnd"/>
            <w:r w:rsidRPr="004D2207">
              <w:rPr>
                <w:color w:val="000000" w:themeColor="text1"/>
                <w:sz w:val="24"/>
                <w:szCs w:val="24"/>
              </w:rPr>
              <w:t xml:space="preserve"> </w:t>
            </w:r>
            <w:proofErr w:type="spellStart"/>
            <w:r w:rsidRPr="004D2207">
              <w:rPr>
                <w:color w:val="000000" w:themeColor="text1"/>
                <w:sz w:val="24"/>
                <w:szCs w:val="24"/>
                <w:lang w:val="en-US"/>
              </w:rPr>
              <w:t>vannamei</w:t>
            </w:r>
            <w:proofErr w:type="spellEnd"/>
            <w:r w:rsidRPr="004D2207">
              <w:rPr>
                <w:color w:val="000000" w:themeColor="text1"/>
                <w:sz w:val="24"/>
                <w:szCs w:val="24"/>
              </w:rPr>
              <w:t xml:space="preserve">,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monodon</w:t>
            </w:r>
            <w:proofErr w:type="spellEnd"/>
            <w:r w:rsidRPr="004D2207">
              <w:rPr>
                <w:color w:val="000000" w:themeColor="text1"/>
                <w:sz w:val="24"/>
                <w:szCs w:val="24"/>
              </w:rPr>
              <w:t xml:space="preserve"> и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stylirostris</w:t>
            </w:r>
            <w:proofErr w:type="spellEnd"/>
            <w:r w:rsidRPr="004D2207">
              <w:rPr>
                <w:color w:val="000000" w:themeColor="text1"/>
                <w:sz w:val="24"/>
                <w:szCs w:val="24"/>
              </w:rPr>
              <w:t xml:space="preserve">) из Мадагаскара истекло 1 июня 2021 г. Однако результатов расследования и плана корректирующих действий от Мадагаскара не поступило. В связи с чем, Таиланду необходимо предотвратить проникновение в страну вирус </w:t>
            </w:r>
            <w:r w:rsidRPr="004D2207">
              <w:rPr>
                <w:color w:val="000000" w:themeColor="text1"/>
                <w:sz w:val="24"/>
                <w:szCs w:val="24"/>
                <w:lang w:val="en-US"/>
              </w:rPr>
              <w:t>IHHNV</w:t>
            </w:r>
            <w:r w:rsidRPr="004D2207">
              <w:rPr>
                <w:color w:val="000000" w:themeColor="text1"/>
                <w:sz w:val="24"/>
                <w:szCs w:val="24"/>
              </w:rPr>
              <w:t xml:space="preserve">. На основании Закона об эпидемиях животных </w:t>
            </w:r>
            <w:r w:rsidRPr="004D2207">
              <w:rPr>
                <w:color w:val="000000" w:themeColor="text1"/>
                <w:sz w:val="24"/>
                <w:szCs w:val="24"/>
                <w:lang w:val="en-US"/>
              </w:rPr>
              <w:t>B</w:t>
            </w:r>
            <w:r w:rsidRPr="004D2207">
              <w:rPr>
                <w:color w:val="000000" w:themeColor="text1"/>
                <w:sz w:val="24"/>
                <w:szCs w:val="24"/>
              </w:rPr>
              <w:t>.</w:t>
            </w:r>
            <w:r w:rsidRPr="004D2207">
              <w:rPr>
                <w:color w:val="000000" w:themeColor="text1"/>
                <w:sz w:val="24"/>
                <w:szCs w:val="24"/>
                <w:lang w:val="en-US"/>
              </w:rPr>
              <w:t>E</w:t>
            </w:r>
            <w:r w:rsidRPr="004D2207">
              <w:rPr>
                <w:color w:val="000000" w:themeColor="text1"/>
                <w:sz w:val="24"/>
                <w:szCs w:val="24"/>
              </w:rPr>
              <w:t xml:space="preserve">. 2558 (2015) ввоз живых креветок и туши креветок (включая </w:t>
            </w:r>
            <w:proofErr w:type="spellStart"/>
            <w:r w:rsidRPr="004D2207">
              <w:rPr>
                <w:color w:val="000000" w:themeColor="text1"/>
                <w:sz w:val="24"/>
                <w:szCs w:val="24"/>
                <w:lang w:val="en-US"/>
              </w:rPr>
              <w:t>Penaeus</w:t>
            </w:r>
            <w:proofErr w:type="spellEnd"/>
            <w:r w:rsidRPr="004D2207">
              <w:rPr>
                <w:color w:val="000000" w:themeColor="text1"/>
                <w:sz w:val="24"/>
                <w:szCs w:val="24"/>
              </w:rPr>
              <w:t xml:space="preserve"> </w:t>
            </w:r>
            <w:proofErr w:type="spellStart"/>
            <w:r w:rsidRPr="004D2207">
              <w:rPr>
                <w:color w:val="000000" w:themeColor="text1"/>
                <w:sz w:val="24"/>
                <w:szCs w:val="24"/>
                <w:lang w:val="en-US"/>
              </w:rPr>
              <w:t>vannamei</w:t>
            </w:r>
            <w:proofErr w:type="spellEnd"/>
            <w:r w:rsidRPr="004D2207">
              <w:rPr>
                <w:color w:val="000000" w:themeColor="text1"/>
                <w:sz w:val="24"/>
                <w:szCs w:val="24"/>
              </w:rPr>
              <w:t xml:space="preserve">,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monodon</w:t>
            </w:r>
            <w:proofErr w:type="spellEnd"/>
            <w:r w:rsidRPr="004D2207">
              <w:rPr>
                <w:color w:val="000000" w:themeColor="text1"/>
                <w:sz w:val="24"/>
                <w:szCs w:val="24"/>
              </w:rPr>
              <w:t xml:space="preserve"> и </w:t>
            </w:r>
            <w:r w:rsidRPr="004D2207">
              <w:rPr>
                <w:color w:val="000000" w:themeColor="text1"/>
                <w:sz w:val="24"/>
                <w:szCs w:val="24"/>
                <w:lang w:val="en-US"/>
              </w:rPr>
              <w:t>P</w:t>
            </w:r>
            <w:r w:rsidRPr="004D2207">
              <w:rPr>
                <w:color w:val="000000" w:themeColor="text1"/>
                <w:sz w:val="24"/>
                <w:szCs w:val="24"/>
              </w:rPr>
              <w:t xml:space="preserve">. </w:t>
            </w:r>
            <w:proofErr w:type="spellStart"/>
            <w:r w:rsidRPr="004D2207">
              <w:rPr>
                <w:color w:val="000000" w:themeColor="text1"/>
                <w:sz w:val="24"/>
                <w:szCs w:val="24"/>
                <w:lang w:val="en-US"/>
              </w:rPr>
              <w:t>stylirostris</w:t>
            </w:r>
            <w:proofErr w:type="spellEnd"/>
            <w:r w:rsidRPr="004D2207">
              <w:rPr>
                <w:color w:val="000000" w:themeColor="text1"/>
                <w:sz w:val="24"/>
                <w:szCs w:val="24"/>
              </w:rPr>
              <w:t xml:space="preserve">) из Мадагаскара временно приостанавливается на период 90 дней после публикации в </w:t>
            </w:r>
            <w:r w:rsidRPr="004D2207">
              <w:rPr>
                <w:color w:val="000000" w:themeColor="text1"/>
                <w:sz w:val="24"/>
                <w:szCs w:val="24"/>
                <w:lang w:val="en-US"/>
              </w:rPr>
              <w:t>Thai</w:t>
            </w:r>
            <w:r w:rsidRPr="004D2207">
              <w:rPr>
                <w:color w:val="000000" w:themeColor="text1"/>
                <w:sz w:val="24"/>
                <w:szCs w:val="24"/>
              </w:rPr>
              <w:t xml:space="preserve"> </w:t>
            </w:r>
            <w:r w:rsidRPr="004D2207">
              <w:rPr>
                <w:color w:val="000000" w:themeColor="text1"/>
                <w:sz w:val="24"/>
                <w:szCs w:val="24"/>
                <w:lang w:val="en-US"/>
              </w:rPr>
              <w:t>Royal</w:t>
            </w:r>
            <w:r w:rsidRPr="004D2207">
              <w:rPr>
                <w:color w:val="000000" w:themeColor="text1"/>
                <w:sz w:val="24"/>
                <w:szCs w:val="24"/>
              </w:rPr>
              <w:t xml:space="preserve"> </w:t>
            </w:r>
            <w:r w:rsidRPr="004D2207">
              <w:rPr>
                <w:color w:val="000000" w:themeColor="text1"/>
                <w:sz w:val="24"/>
                <w:szCs w:val="24"/>
                <w:lang w:val="en-US"/>
              </w:rPr>
              <w:t>Gazette</w:t>
            </w:r>
            <w:r w:rsidRPr="004D2207">
              <w:rPr>
                <w:color w:val="000000" w:themeColor="text1"/>
                <w:sz w:val="24"/>
                <w:szCs w:val="24"/>
              </w:rPr>
              <w:t xml:space="preserve"> (1 июня 2021 г.).</w:t>
            </w:r>
          </w:p>
          <w:p w:rsidR="00AE7019" w:rsidRPr="003A3ED9"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lang w:val="en-US"/>
              </w:rPr>
              <w:t>http</w:t>
            </w:r>
            <w:r w:rsidRPr="003A3ED9">
              <w:rPr>
                <w:color w:val="000000" w:themeColor="text1"/>
                <w:sz w:val="24"/>
                <w:szCs w:val="24"/>
              </w:rPr>
              <w:t>://</w:t>
            </w:r>
            <w:r w:rsidRPr="004D2207">
              <w:rPr>
                <w:color w:val="000000" w:themeColor="text1"/>
                <w:sz w:val="24"/>
                <w:szCs w:val="24"/>
                <w:lang w:val="en-US"/>
              </w:rPr>
              <w:t>www</w:t>
            </w:r>
            <w:r w:rsidRPr="003A3ED9">
              <w:rPr>
                <w:color w:val="000000" w:themeColor="text1"/>
                <w:sz w:val="24"/>
                <w:szCs w:val="24"/>
              </w:rPr>
              <w:t>.</w:t>
            </w:r>
            <w:proofErr w:type="spellStart"/>
            <w:r w:rsidRPr="004D2207">
              <w:rPr>
                <w:color w:val="000000" w:themeColor="text1"/>
                <w:sz w:val="24"/>
                <w:szCs w:val="24"/>
                <w:lang w:val="en-US"/>
              </w:rPr>
              <w:t>ratchakitcha</w:t>
            </w:r>
            <w:proofErr w:type="spellEnd"/>
            <w:r w:rsidRPr="003A3ED9">
              <w:rPr>
                <w:color w:val="000000" w:themeColor="text1"/>
                <w:sz w:val="24"/>
                <w:szCs w:val="24"/>
              </w:rPr>
              <w:t>.</w:t>
            </w:r>
            <w:proofErr w:type="spellStart"/>
            <w:r w:rsidRPr="004D2207">
              <w:rPr>
                <w:color w:val="000000" w:themeColor="text1"/>
                <w:sz w:val="24"/>
                <w:szCs w:val="24"/>
                <w:lang w:val="en-US"/>
              </w:rPr>
              <w:t>soc</w:t>
            </w:r>
            <w:proofErr w:type="spellEnd"/>
            <w:r w:rsidRPr="003A3ED9">
              <w:rPr>
                <w:color w:val="000000" w:themeColor="text1"/>
                <w:sz w:val="24"/>
                <w:szCs w:val="24"/>
              </w:rPr>
              <w:t>.</w:t>
            </w:r>
            <w:r w:rsidRPr="004D2207">
              <w:rPr>
                <w:color w:val="000000" w:themeColor="text1"/>
                <w:sz w:val="24"/>
                <w:szCs w:val="24"/>
                <w:lang w:val="en-US"/>
              </w:rPr>
              <w:t>go</w:t>
            </w:r>
            <w:r w:rsidRPr="003A3ED9">
              <w:rPr>
                <w:color w:val="000000" w:themeColor="text1"/>
                <w:sz w:val="24"/>
                <w:szCs w:val="24"/>
              </w:rPr>
              <w:t>.</w:t>
            </w:r>
            <w:proofErr w:type="spellStart"/>
            <w:r w:rsidRPr="004D2207">
              <w:rPr>
                <w:color w:val="000000" w:themeColor="text1"/>
                <w:sz w:val="24"/>
                <w:szCs w:val="24"/>
                <w:lang w:val="en-US"/>
              </w:rPr>
              <w:t>th</w:t>
            </w:r>
            <w:proofErr w:type="spellEnd"/>
            <w:r w:rsidRPr="003A3ED9">
              <w:rPr>
                <w:color w:val="000000" w:themeColor="text1"/>
                <w:sz w:val="24"/>
                <w:szCs w:val="24"/>
              </w:rPr>
              <w:t>/</w:t>
            </w:r>
            <w:r w:rsidRPr="004D2207">
              <w:rPr>
                <w:color w:val="000000" w:themeColor="text1"/>
                <w:sz w:val="24"/>
                <w:szCs w:val="24"/>
                <w:lang w:val="en-US"/>
              </w:rPr>
              <w:t>DATA</w:t>
            </w:r>
            <w:r w:rsidRPr="003A3ED9">
              <w:rPr>
                <w:color w:val="000000" w:themeColor="text1"/>
                <w:sz w:val="24"/>
                <w:szCs w:val="24"/>
              </w:rPr>
              <w:t>/</w:t>
            </w:r>
            <w:r w:rsidRPr="004D2207">
              <w:rPr>
                <w:color w:val="000000" w:themeColor="text1"/>
                <w:sz w:val="24"/>
                <w:szCs w:val="24"/>
                <w:lang w:val="en-US"/>
              </w:rPr>
              <w:t>PDF</w:t>
            </w:r>
            <w:r w:rsidRPr="003A3ED9">
              <w:rPr>
                <w:color w:val="000000" w:themeColor="text1"/>
                <w:sz w:val="24"/>
                <w:szCs w:val="24"/>
              </w:rPr>
              <w:t>/2564/</w:t>
            </w:r>
            <w:r w:rsidRPr="004D2207">
              <w:rPr>
                <w:color w:val="000000" w:themeColor="text1"/>
                <w:sz w:val="24"/>
                <w:szCs w:val="24"/>
                <w:lang w:val="en-US"/>
              </w:rPr>
              <w:t>E</w:t>
            </w:r>
            <w:r w:rsidRPr="003A3ED9">
              <w:rPr>
                <w:color w:val="000000" w:themeColor="text1"/>
                <w:sz w:val="24"/>
                <w:szCs w:val="24"/>
              </w:rPr>
              <w:t>/118/</w:t>
            </w:r>
            <w:r w:rsidRPr="004D2207">
              <w:rPr>
                <w:color w:val="000000" w:themeColor="text1"/>
                <w:sz w:val="24"/>
                <w:szCs w:val="24"/>
                <w:lang w:val="en-US"/>
              </w:rPr>
              <w:t>T</w:t>
            </w:r>
            <w:r w:rsidRPr="003A3ED9">
              <w:rPr>
                <w:color w:val="000000" w:themeColor="text1"/>
                <w:sz w:val="24"/>
                <w:szCs w:val="24"/>
              </w:rPr>
              <w:t>_0011.</w:t>
            </w:r>
            <w:r w:rsidRPr="004D2207">
              <w:rPr>
                <w:color w:val="000000" w:themeColor="text1"/>
                <w:sz w:val="24"/>
                <w:szCs w:val="24"/>
                <w:lang w:val="en-US"/>
              </w:rPr>
              <w:t>PDF</w:t>
            </w:r>
          </w:p>
        </w:tc>
        <w:tc>
          <w:tcPr>
            <w:tcW w:w="2268" w:type="dxa"/>
            <w:shd w:val="clear" w:color="auto" w:fill="auto"/>
          </w:tcPr>
          <w:p w:rsidR="00807BED" w:rsidRPr="003A3ED9" w:rsidRDefault="00807BED" w:rsidP="004D2207">
            <w:pPr>
              <w:jc w:val="both"/>
              <w:rPr>
                <w:color w:val="000000" w:themeColor="text1"/>
                <w:sz w:val="24"/>
                <w:szCs w:val="24"/>
              </w:rPr>
            </w:pPr>
          </w:p>
        </w:tc>
      </w:tr>
      <w:tr w:rsidR="00AE7019" w:rsidRPr="004D2207" w:rsidTr="00025706">
        <w:trPr>
          <w:trHeight w:val="361"/>
        </w:trPr>
        <w:tc>
          <w:tcPr>
            <w:tcW w:w="709" w:type="dxa"/>
            <w:vMerge/>
            <w:shd w:val="clear" w:color="auto" w:fill="auto"/>
          </w:tcPr>
          <w:p w:rsidR="00AE7019" w:rsidRPr="004D2207" w:rsidRDefault="00AE7019" w:rsidP="004D2207">
            <w:pPr>
              <w:numPr>
                <w:ilvl w:val="0"/>
                <w:numId w:val="3"/>
              </w:numPr>
              <w:ind w:left="0" w:firstLine="0"/>
              <w:jc w:val="both"/>
              <w:rPr>
                <w:color w:val="000000" w:themeColor="text1"/>
                <w:sz w:val="24"/>
                <w:szCs w:val="24"/>
                <w:lang w:val="kk-KZ"/>
              </w:rPr>
            </w:pPr>
          </w:p>
        </w:tc>
        <w:tc>
          <w:tcPr>
            <w:tcW w:w="2127" w:type="dxa"/>
            <w:shd w:val="clear" w:color="auto" w:fill="auto"/>
          </w:tcPr>
          <w:p w:rsidR="00AE7019" w:rsidRPr="004D2207" w:rsidRDefault="00AE7019" w:rsidP="004D2207">
            <w:pPr>
              <w:jc w:val="both"/>
              <w:rPr>
                <w:color w:val="000000" w:themeColor="text1"/>
                <w:sz w:val="24"/>
                <w:szCs w:val="24"/>
                <w:lang w:val="kk-KZ"/>
              </w:rPr>
            </w:pPr>
            <w:r w:rsidRPr="004D2207">
              <w:rPr>
                <w:color w:val="000000" w:themeColor="text1"/>
                <w:sz w:val="24"/>
                <w:szCs w:val="24"/>
                <w:lang w:val="kk-KZ"/>
              </w:rPr>
              <w:t>14 июня 2021</w:t>
            </w:r>
          </w:p>
        </w:tc>
        <w:tc>
          <w:tcPr>
            <w:tcW w:w="5811" w:type="dxa"/>
            <w:shd w:val="clear" w:color="auto" w:fill="auto"/>
          </w:tcPr>
          <w:p w:rsidR="00AE7019" w:rsidRPr="004D2207" w:rsidRDefault="00AE7019" w:rsidP="004D220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AE7019" w:rsidRPr="004D2207" w:rsidRDefault="00AE7019" w:rsidP="004D2207">
            <w:pPr>
              <w:jc w:val="both"/>
              <w:rPr>
                <w:color w:val="000000" w:themeColor="text1"/>
                <w:sz w:val="24"/>
                <w:szCs w:val="24"/>
                <w:lang w:val="kk-KZ"/>
              </w:rPr>
            </w:pPr>
          </w:p>
        </w:tc>
      </w:tr>
      <w:tr w:rsidR="00AE7019" w:rsidRPr="004D2207" w:rsidTr="00025706">
        <w:trPr>
          <w:trHeight w:val="361"/>
        </w:trPr>
        <w:tc>
          <w:tcPr>
            <w:tcW w:w="709" w:type="dxa"/>
            <w:vMerge/>
            <w:shd w:val="clear" w:color="auto" w:fill="auto"/>
          </w:tcPr>
          <w:p w:rsidR="00AE7019" w:rsidRPr="004D2207" w:rsidRDefault="00AE7019" w:rsidP="004D2207">
            <w:pPr>
              <w:numPr>
                <w:ilvl w:val="0"/>
                <w:numId w:val="3"/>
              </w:numPr>
              <w:ind w:left="0" w:firstLine="0"/>
              <w:jc w:val="both"/>
              <w:rPr>
                <w:color w:val="000000" w:themeColor="text1"/>
                <w:sz w:val="24"/>
                <w:szCs w:val="24"/>
                <w:lang w:val="kk-KZ"/>
              </w:rPr>
            </w:pPr>
          </w:p>
        </w:tc>
        <w:tc>
          <w:tcPr>
            <w:tcW w:w="2127" w:type="dxa"/>
            <w:shd w:val="clear" w:color="auto" w:fill="auto"/>
          </w:tcPr>
          <w:p w:rsidR="00AE7019" w:rsidRPr="004D2207" w:rsidRDefault="00AE7019" w:rsidP="004D2207">
            <w:pPr>
              <w:jc w:val="both"/>
              <w:rPr>
                <w:color w:val="000000" w:themeColor="text1"/>
                <w:sz w:val="24"/>
                <w:szCs w:val="24"/>
                <w:lang w:val="kk-KZ"/>
              </w:rPr>
            </w:pPr>
            <w:r w:rsidRPr="004D2207">
              <w:rPr>
                <w:color w:val="000000" w:themeColor="text1"/>
                <w:sz w:val="24"/>
                <w:szCs w:val="24"/>
                <w:lang w:val="kk-KZ"/>
              </w:rPr>
              <w:t>Таиланд</w:t>
            </w:r>
          </w:p>
        </w:tc>
        <w:tc>
          <w:tcPr>
            <w:tcW w:w="5811" w:type="dxa"/>
            <w:shd w:val="clear" w:color="auto" w:fill="auto"/>
          </w:tcPr>
          <w:p w:rsidR="00AE7019" w:rsidRPr="004D2207" w:rsidRDefault="00AE7019"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7019" w:rsidRPr="004D2207" w:rsidRDefault="00AE7019" w:rsidP="004D2207">
            <w:pPr>
              <w:jc w:val="both"/>
              <w:rPr>
                <w:color w:val="000000" w:themeColor="text1"/>
                <w:sz w:val="24"/>
                <w:szCs w:val="24"/>
                <w:lang w:val="kk-KZ"/>
              </w:rPr>
            </w:pPr>
          </w:p>
        </w:tc>
      </w:tr>
      <w:tr w:rsidR="00E62CC0" w:rsidRPr="004D2207" w:rsidTr="00025706">
        <w:trPr>
          <w:trHeight w:val="361"/>
        </w:trPr>
        <w:tc>
          <w:tcPr>
            <w:tcW w:w="709" w:type="dxa"/>
            <w:vMerge w:val="restart"/>
            <w:shd w:val="clear" w:color="auto" w:fill="auto"/>
          </w:tcPr>
          <w:p w:rsidR="000E674C" w:rsidRPr="004D2207" w:rsidRDefault="000E674C" w:rsidP="004D2207">
            <w:pPr>
              <w:numPr>
                <w:ilvl w:val="0"/>
                <w:numId w:val="3"/>
              </w:numPr>
              <w:ind w:left="0" w:firstLine="0"/>
              <w:jc w:val="both"/>
              <w:rPr>
                <w:color w:val="000000" w:themeColor="text1"/>
                <w:sz w:val="24"/>
                <w:szCs w:val="24"/>
                <w:lang w:val="kk-KZ"/>
              </w:rPr>
            </w:pPr>
          </w:p>
        </w:tc>
        <w:tc>
          <w:tcPr>
            <w:tcW w:w="2127" w:type="dxa"/>
            <w:shd w:val="clear" w:color="auto" w:fill="auto"/>
          </w:tcPr>
          <w:p w:rsidR="00913525" w:rsidRPr="004D2207" w:rsidRDefault="00913525" w:rsidP="004D2207">
            <w:pPr>
              <w:jc w:val="both"/>
              <w:rPr>
                <w:b/>
                <w:color w:val="000000" w:themeColor="text1"/>
                <w:sz w:val="24"/>
                <w:szCs w:val="24"/>
                <w:lang w:val="en-US"/>
              </w:rPr>
            </w:pPr>
            <w:r w:rsidRPr="004D2207">
              <w:rPr>
                <w:b/>
                <w:color w:val="000000" w:themeColor="text1"/>
                <w:sz w:val="24"/>
                <w:szCs w:val="24"/>
                <w:lang w:val="en-US"/>
              </w:rPr>
              <w:t>G/SPS/N/THA/334/Add.1</w:t>
            </w:r>
          </w:p>
          <w:p w:rsidR="000E674C" w:rsidRPr="004D2207" w:rsidRDefault="000E674C" w:rsidP="004D2207">
            <w:pPr>
              <w:jc w:val="both"/>
              <w:rPr>
                <w:b/>
                <w:color w:val="000000" w:themeColor="text1"/>
                <w:sz w:val="24"/>
                <w:szCs w:val="24"/>
                <w:lang w:val="kk-KZ"/>
              </w:rPr>
            </w:pPr>
          </w:p>
        </w:tc>
        <w:tc>
          <w:tcPr>
            <w:tcW w:w="5811" w:type="dxa"/>
            <w:shd w:val="clear" w:color="auto" w:fill="auto"/>
          </w:tcPr>
          <w:p w:rsidR="00773659" w:rsidRPr="004D2207" w:rsidRDefault="00C62BD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14 июня 2021 г., распространяется по запросу делегации Таиланда.</w:t>
            </w:r>
          </w:p>
          <w:p w:rsidR="00C62BD3" w:rsidRPr="004D2207" w:rsidRDefault="009C5EC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Чайный настой</w:t>
            </w:r>
            <w:r w:rsidR="00C62BD3" w:rsidRPr="004D2207">
              <w:rPr>
                <w:color w:val="000000" w:themeColor="text1"/>
                <w:sz w:val="24"/>
                <w:szCs w:val="24"/>
                <w:lang w:val="kk-KZ"/>
              </w:rPr>
              <w:t>.</w:t>
            </w:r>
          </w:p>
          <w:p w:rsidR="009C5ECA" w:rsidRPr="004D2207" w:rsidRDefault="009C5EC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Проект уведомления Министерства здравоохранения под названием «Чайный настой», о котором ранее было сообщено в G / SPS / N / THA / 334 от 4 сентября 2020 года, был принят и опубликован в Royal Gazette от 13 мая 2021 года в качестве уведомления Министерства здравоохранения. (№ 426) под названием «Чайный настой».</w:t>
            </w:r>
          </w:p>
          <w:p w:rsidR="00C62BD3" w:rsidRPr="004D2207" w:rsidRDefault="009C5EC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Дата вступления в силу: Это уведомление вступает в силу со дня, следующего за датой его публикации в «Правительственной газете» (14 мая 2021 г.). </w:t>
            </w:r>
          </w:p>
          <w:p w:rsidR="009C5ECA" w:rsidRPr="004D2207" w:rsidRDefault="00853A11" w:rsidP="004D2207">
            <w:pPr>
              <w:jc w:val="both"/>
              <w:rPr>
                <w:color w:val="000000" w:themeColor="text1"/>
                <w:sz w:val="24"/>
                <w:szCs w:val="24"/>
                <w:lang w:val="kk-KZ"/>
              </w:rPr>
            </w:pPr>
            <w:hyperlink r:id="rId11" w:tgtFrame="_blank" w:history="1">
              <w:r w:rsidR="009C5ECA" w:rsidRPr="004D2207">
                <w:rPr>
                  <w:color w:val="000000" w:themeColor="text1"/>
                  <w:sz w:val="24"/>
                  <w:szCs w:val="24"/>
                  <w:lang w:val="kk-KZ"/>
                </w:rPr>
                <w:t>http://www.ratchakitcha.soc.go.th/DATA/PDF/2564/E/102/T_0008.PDF</w:t>
              </w:r>
            </w:hyperlink>
          </w:p>
          <w:p w:rsidR="009C5ECA" w:rsidRPr="004D2207" w:rsidRDefault="00853A11" w:rsidP="004D2207">
            <w:pPr>
              <w:jc w:val="both"/>
              <w:rPr>
                <w:color w:val="000000" w:themeColor="text1"/>
                <w:sz w:val="24"/>
                <w:szCs w:val="24"/>
                <w:lang w:val="kk-KZ"/>
              </w:rPr>
            </w:pPr>
            <w:hyperlink r:id="rId12" w:tgtFrame="_blank" w:history="1">
              <w:r w:rsidR="009C5ECA" w:rsidRPr="004D2207">
                <w:rPr>
                  <w:color w:val="000000" w:themeColor="text1"/>
                  <w:sz w:val="24"/>
                  <w:szCs w:val="24"/>
                  <w:lang w:val="kk-KZ"/>
                </w:rPr>
                <w:t>http://food.fda.moph.go.th/law/data/announ_moph/V.English/P426_E.pdf</w:t>
              </w:r>
            </w:hyperlink>
          </w:p>
          <w:p w:rsidR="009C5ECA" w:rsidRPr="004D2207" w:rsidRDefault="009C5EC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E674C" w:rsidRPr="004D2207" w:rsidRDefault="00A07622" w:rsidP="004D2207">
            <w:pPr>
              <w:jc w:val="both"/>
              <w:rPr>
                <w:color w:val="000000" w:themeColor="text1"/>
                <w:sz w:val="24"/>
                <w:szCs w:val="24"/>
                <w:lang w:val="kk-KZ"/>
              </w:rPr>
            </w:pPr>
            <w:r w:rsidRPr="004D2207">
              <w:rPr>
                <w:color w:val="000000" w:themeColor="text1"/>
                <w:sz w:val="24"/>
                <w:szCs w:val="24"/>
                <w:lang w:val="kk-KZ"/>
              </w:rPr>
              <w:lastRenderedPageBreak/>
              <w:t>Не установлено</w:t>
            </w:r>
          </w:p>
        </w:tc>
      </w:tr>
      <w:tr w:rsidR="00913525" w:rsidRPr="004D2207" w:rsidTr="00025706">
        <w:trPr>
          <w:trHeight w:val="361"/>
        </w:trPr>
        <w:tc>
          <w:tcPr>
            <w:tcW w:w="709" w:type="dxa"/>
            <w:vMerge/>
            <w:shd w:val="clear" w:color="auto" w:fill="auto"/>
          </w:tcPr>
          <w:p w:rsidR="00913525" w:rsidRPr="004D2207" w:rsidRDefault="00913525" w:rsidP="004D2207">
            <w:pPr>
              <w:numPr>
                <w:ilvl w:val="0"/>
                <w:numId w:val="3"/>
              </w:numPr>
              <w:ind w:left="0" w:firstLine="0"/>
              <w:jc w:val="both"/>
              <w:rPr>
                <w:color w:val="000000" w:themeColor="text1"/>
                <w:sz w:val="24"/>
                <w:szCs w:val="24"/>
                <w:lang w:val="kk-KZ"/>
              </w:rPr>
            </w:pPr>
          </w:p>
        </w:tc>
        <w:tc>
          <w:tcPr>
            <w:tcW w:w="2127" w:type="dxa"/>
            <w:shd w:val="clear" w:color="auto" w:fill="auto"/>
          </w:tcPr>
          <w:p w:rsidR="00913525" w:rsidRPr="004D2207" w:rsidRDefault="00913525" w:rsidP="004D2207">
            <w:pPr>
              <w:jc w:val="both"/>
              <w:rPr>
                <w:color w:val="000000" w:themeColor="text1"/>
                <w:sz w:val="24"/>
                <w:szCs w:val="24"/>
                <w:lang w:val="kk-KZ"/>
              </w:rPr>
            </w:pPr>
            <w:r w:rsidRPr="004D2207">
              <w:rPr>
                <w:color w:val="000000" w:themeColor="text1"/>
                <w:sz w:val="24"/>
                <w:szCs w:val="24"/>
                <w:lang w:val="kk-KZ"/>
              </w:rPr>
              <w:t>14 июня 2021</w:t>
            </w:r>
          </w:p>
        </w:tc>
        <w:tc>
          <w:tcPr>
            <w:tcW w:w="5811" w:type="dxa"/>
            <w:shd w:val="clear" w:color="auto" w:fill="auto"/>
          </w:tcPr>
          <w:p w:rsidR="00913525" w:rsidRPr="004D2207" w:rsidRDefault="00913525"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3525" w:rsidRPr="004D2207" w:rsidRDefault="00913525" w:rsidP="004D2207">
            <w:pPr>
              <w:jc w:val="both"/>
              <w:rPr>
                <w:color w:val="000000" w:themeColor="text1"/>
                <w:sz w:val="24"/>
                <w:szCs w:val="24"/>
                <w:lang w:val="kk-KZ"/>
              </w:rPr>
            </w:pPr>
          </w:p>
        </w:tc>
      </w:tr>
      <w:tr w:rsidR="00913525" w:rsidRPr="004D2207" w:rsidTr="00025706">
        <w:trPr>
          <w:trHeight w:val="361"/>
        </w:trPr>
        <w:tc>
          <w:tcPr>
            <w:tcW w:w="709" w:type="dxa"/>
            <w:vMerge/>
            <w:shd w:val="clear" w:color="auto" w:fill="auto"/>
          </w:tcPr>
          <w:p w:rsidR="00913525" w:rsidRPr="004D2207" w:rsidRDefault="00913525" w:rsidP="004D2207">
            <w:pPr>
              <w:numPr>
                <w:ilvl w:val="0"/>
                <w:numId w:val="3"/>
              </w:numPr>
              <w:ind w:left="0" w:firstLine="0"/>
              <w:jc w:val="both"/>
              <w:rPr>
                <w:color w:val="000000" w:themeColor="text1"/>
                <w:sz w:val="24"/>
                <w:szCs w:val="24"/>
                <w:lang w:val="kk-KZ"/>
              </w:rPr>
            </w:pPr>
          </w:p>
        </w:tc>
        <w:tc>
          <w:tcPr>
            <w:tcW w:w="2127" w:type="dxa"/>
            <w:shd w:val="clear" w:color="auto" w:fill="auto"/>
          </w:tcPr>
          <w:p w:rsidR="00913525" w:rsidRPr="004D2207" w:rsidRDefault="00913525" w:rsidP="004D2207">
            <w:pPr>
              <w:jc w:val="both"/>
              <w:rPr>
                <w:color w:val="000000" w:themeColor="text1"/>
                <w:sz w:val="24"/>
                <w:szCs w:val="24"/>
                <w:lang w:val="kk-KZ"/>
              </w:rPr>
            </w:pPr>
            <w:r w:rsidRPr="004D2207">
              <w:rPr>
                <w:color w:val="000000" w:themeColor="text1"/>
                <w:sz w:val="24"/>
                <w:szCs w:val="24"/>
                <w:lang w:val="kk-KZ"/>
              </w:rPr>
              <w:t>Таиланд</w:t>
            </w:r>
          </w:p>
        </w:tc>
        <w:tc>
          <w:tcPr>
            <w:tcW w:w="5811" w:type="dxa"/>
            <w:shd w:val="clear" w:color="auto" w:fill="auto"/>
          </w:tcPr>
          <w:p w:rsidR="00913525" w:rsidRPr="004D2207" w:rsidRDefault="00913525" w:rsidP="004D2207">
            <w:pPr>
              <w:pStyle w:val="af7"/>
              <w:tabs>
                <w:tab w:val="left" w:pos="142"/>
              </w:tabs>
              <w:ind w:left="0"/>
              <w:jc w:val="both"/>
              <w:rPr>
                <w:color w:val="000000" w:themeColor="text1"/>
                <w:sz w:val="24"/>
                <w:szCs w:val="24"/>
                <w:lang w:val="kk-KZ"/>
              </w:rPr>
            </w:pPr>
          </w:p>
        </w:tc>
        <w:tc>
          <w:tcPr>
            <w:tcW w:w="2268" w:type="dxa"/>
            <w:shd w:val="clear" w:color="auto" w:fill="auto"/>
          </w:tcPr>
          <w:p w:rsidR="00913525" w:rsidRPr="004D2207" w:rsidRDefault="00913525" w:rsidP="004D2207">
            <w:pPr>
              <w:jc w:val="both"/>
              <w:rPr>
                <w:color w:val="000000" w:themeColor="text1"/>
                <w:sz w:val="24"/>
                <w:szCs w:val="24"/>
                <w:lang w:val="kk-KZ"/>
              </w:rPr>
            </w:pPr>
          </w:p>
        </w:tc>
      </w:tr>
      <w:tr w:rsidR="00252C93" w:rsidRPr="00E03359"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773659" w:rsidRPr="0045710A" w:rsidRDefault="00853A11" w:rsidP="004D2207">
            <w:pPr>
              <w:jc w:val="both"/>
              <w:rPr>
                <w:b/>
                <w:color w:val="000000" w:themeColor="text1"/>
                <w:sz w:val="24"/>
                <w:szCs w:val="24"/>
                <w:lang w:val="kk-KZ"/>
              </w:rPr>
            </w:pPr>
            <w:hyperlink r:id="rId13" w:history="1">
              <w:r w:rsidR="00A07622" w:rsidRPr="0045710A">
                <w:rPr>
                  <w:rStyle w:val="a9"/>
                  <w:b/>
                  <w:color w:val="000000" w:themeColor="text1"/>
                  <w:sz w:val="24"/>
                  <w:szCs w:val="24"/>
                  <w:u w:val="none"/>
                  <w:shd w:val="clear" w:color="auto" w:fill="FFFFFF"/>
                </w:rPr>
                <w:t>G/SPS/N/KWT/101</w:t>
              </w:r>
            </w:hyperlink>
          </w:p>
        </w:tc>
        <w:tc>
          <w:tcPr>
            <w:tcW w:w="5811" w:type="dxa"/>
            <w:shd w:val="clear" w:color="auto" w:fill="auto"/>
          </w:tcPr>
          <w:p w:rsidR="00252C93"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Постановление Государственного управления по вопросам продовольствия и питания Министерства торговли и промышленности Государства Кувейт № 1093 на 2021 год (Лесото).</w:t>
            </w:r>
          </w:p>
          <w:p w:rsidR="00252C93"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Постановление о запрете на ввоз на территорию Государства Кувейт из  Лесото птиц всех видов, включая яйца, за исключением птицы, прошедшей термическую обработку при 70 °C из-за вспышки птичьего гриппа (H5). </w:t>
            </w:r>
          </w:p>
          <w:p w:rsidR="00233FCE" w:rsidRPr="004D2207" w:rsidRDefault="00252C9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https://members.wto.org/crnattachments/2021/SPS/KWT/21_4136_00_x.pdf</w:t>
            </w:r>
          </w:p>
        </w:tc>
        <w:tc>
          <w:tcPr>
            <w:tcW w:w="2268" w:type="dxa"/>
            <w:shd w:val="clear" w:color="auto" w:fill="auto"/>
          </w:tcPr>
          <w:p w:rsidR="00773659" w:rsidRPr="004D2207" w:rsidRDefault="00773659" w:rsidP="004D2207">
            <w:pPr>
              <w:jc w:val="both"/>
              <w:rPr>
                <w:color w:val="000000" w:themeColor="text1"/>
                <w:sz w:val="24"/>
                <w:szCs w:val="24"/>
                <w:lang w:val="kk-KZ"/>
              </w:rPr>
            </w:pPr>
          </w:p>
        </w:tc>
      </w:tr>
      <w:tr w:rsidR="00252C93" w:rsidRPr="004D2207" w:rsidTr="00025706">
        <w:trPr>
          <w:trHeight w:val="361"/>
        </w:trPr>
        <w:tc>
          <w:tcPr>
            <w:tcW w:w="709" w:type="dxa"/>
            <w:vMerge/>
            <w:shd w:val="clear" w:color="auto" w:fill="auto"/>
          </w:tcPr>
          <w:p w:rsidR="00233FCE" w:rsidRPr="004D2207" w:rsidRDefault="00233FCE" w:rsidP="004D2207">
            <w:pPr>
              <w:numPr>
                <w:ilvl w:val="0"/>
                <w:numId w:val="3"/>
              </w:numPr>
              <w:ind w:left="0" w:firstLine="0"/>
              <w:jc w:val="both"/>
              <w:rPr>
                <w:color w:val="000000" w:themeColor="text1"/>
                <w:sz w:val="24"/>
                <w:szCs w:val="24"/>
                <w:lang w:val="kk-KZ"/>
              </w:rPr>
            </w:pPr>
          </w:p>
        </w:tc>
        <w:tc>
          <w:tcPr>
            <w:tcW w:w="2127" w:type="dxa"/>
            <w:shd w:val="clear" w:color="auto" w:fill="auto"/>
          </w:tcPr>
          <w:p w:rsidR="00233FCE" w:rsidRPr="004D2207" w:rsidRDefault="00F17A7B" w:rsidP="004D2207">
            <w:pPr>
              <w:jc w:val="both"/>
              <w:rPr>
                <w:color w:val="000000" w:themeColor="text1"/>
                <w:sz w:val="24"/>
                <w:szCs w:val="24"/>
                <w:lang w:val="kk-KZ"/>
              </w:rPr>
            </w:pPr>
            <w:r w:rsidRPr="004D2207">
              <w:rPr>
                <w:color w:val="000000" w:themeColor="text1"/>
                <w:sz w:val="24"/>
                <w:szCs w:val="24"/>
                <w:lang w:val="kk-KZ"/>
              </w:rPr>
              <w:t>от 14 июня 2021 года</w:t>
            </w:r>
          </w:p>
        </w:tc>
        <w:tc>
          <w:tcPr>
            <w:tcW w:w="5811" w:type="dxa"/>
            <w:shd w:val="clear" w:color="auto" w:fill="auto"/>
          </w:tcPr>
          <w:p w:rsidR="00233FCE" w:rsidRPr="004D2207" w:rsidRDefault="00233FCE"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3FCE" w:rsidRPr="004D2207" w:rsidRDefault="00233FCE" w:rsidP="004D2207">
            <w:pPr>
              <w:jc w:val="both"/>
              <w:rPr>
                <w:color w:val="000000" w:themeColor="text1"/>
                <w:sz w:val="24"/>
                <w:szCs w:val="24"/>
                <w:lang w:val="kk-KZ"/>
              </w:rPr>
            </w:pPr>
          </w:p>
        </w:tc>
      </w:tr>
      <w:tr w:rsidR="00252C93" w:rsidRPr="004D2207" w:rsidTr="00025706">
        <w:trPr>
          <w:trHeight w:val="361"/>
        </w:trPr>
        <w:tc>
          <w:tcPr>
            <w:tcW w:w="709" w:type="dxa"/>
            <w:vMerge/>
            <w:shd w:val="clear" w:color="auto" w:fill="auto"/>
          </w:tcPr>
          <w:p w:rsidR="00233FCE" w:rsidRPr="004D2207" w:rsidRDefault="00233FCE" w:rsidP="004D2207">
            <w:pPr>
              <w:numPr>
                <w:ilvl w:val="0"/>
                <w:numId w:val="3"/>
              </w:numPr>
              <w:ind w:left="0" w:firstLine="0"/>
              <w:jc w:val="both"/>
              <w:rPr>
                <w:color w:val="000000" w:themeColor="text1"/>
                <w:sz w:val="24"/>
                <w:szCs w:val="24"/>
                <w:lang w:val="kk-KZ"/>
              </w:rPr>
            </w:pPr>
          </w:p>
        </w:tc>
        <w:tc>
          <w:tcPr>
            <w:tcW w:w="2127" w:type="dxa"/>
            <w:shd w:val="clear" w:color="auto" w:fill="auto"/>
          </w:tcPr>
          <w:p w:rsidR="00233FCE" w:rsidRPr="004D2207" w:rsidRDefault="00F17A7B" w:rsidP="004D2207">
            <w:pPr>
              <w:jc w:val="both"/>
              <w:rPr>
                <w:color w:val="000000" w:themeColor="text1"/>
                <w:sz w:val="24"/>
                <w:szCs w:val="24"/>
                <w:lang w:val="kk-KZ"/>
              </w:rPr>
            </w:pPr>
            <w:r w:rsidRPr="004D2207">
              <w:rPr>
                <w:color w:val="000000" w:themeColor="text1"/>
                <w:sz w:val="24"/>
                <w:szCs w:val="24"/>
                <w:lang w:val="kk-KZ"/>
              </w:rPr>
              <w:t>Государство Кувейт</w:t>
            </w:r>
          </w:p>
        </w:tc>
        <w:tc>
          <w:tcPr>
            <w:tcW w:w="5811" w:type="dxa"/>
            <w:shd w:val="clear" w:color="auto" w:fill="auto"/>
          </w:tcPr>
          <w:p w:rsidR="00233FCE" w:rsidRPr="004D2207" w:rsidRDefault="00233FCE" w:rsidP="004D2207">
            <w:pPr>
              <w:pStyle w:val="af7"/>
              <w:tabs>
                <w:tab w:val="left" w:pos="142"/>
              </w:tabs>
              <w:ind w:left="0"/>
              <w:jc w:val="both"/>
              <w:rPr>
                <w:color w:val="000000" w:themeColor="text1"/>
                <w:sz w:val="24"/>
                <w:szCs w:val="24"/>
                <w:lang w:val="kk-KZ"/>
              </w:rPr>
            </w:pPr>
          </w:p>
        </w:tc>
        <w:tc>
          <w:tcPr>
            <w:tcW w:w="2268" w:type="dxa"/>
            <w:shd w:val="clear" w:color="auto" w:fill="auto"/>
          </w:tcPr>
          <w:p w:rsidR="00233FCE" w:rsidRPr="004D2207" w:rsidRDefault="00233FCE"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A07622" w:rsidRPr="004D2207" w:rsidRDefault="00A07622" w:rsidP="004D2207">
            <w:pPr>
              <w:jc w:val="both"/>
              <w:rPr>
                <w:b/>
                <w:color w:val="000000" w:themeColor="text1"/>
                <w:sz w:val="24"/>
                <w:szCs w:val="24"/>
              </w:rPr>
            </w:pPr>
            <w:r w:rsidRPr="004D2207">
              <w:rPr>
                <w:b/>
                <w:color w:val="000000" w:themeColor="text1"/>
                <w:sz w:val="24"/>
                <w:szCs w:val="24"/>
              </w:rPr>
              <w:t>G/SPS/N/KOR/722</w:t>
            </w:r>
          </w:p>
          <w:p w:rsidR="00773659" w:rsidRPr="004D2207" w:rsidRDefault="00773659" w:rsidP="004D2207">
            <w:pPr>
              <w:jc w:val="both"/>
              <w:rPr>
                <w:b/>
                <w:color w:val="000000" w:themeColor="text1"/>
                <w:sz w:val="24"/>
                <w:szCs w:val="24"/>
                <w:lang w:val="kk-KZ"/>
              </w:rPr>
            </w:pPr>
          </w:p>
        </w:tc>
        <w:tc>
          <w:tcPr>
            <w:tcW w:w="5811" w:type="dxa"/>
            <w:shd w:val="clear" w:color="auto" w:fill="auto"/>
          </w:tcPr>
          <w:p w:rsidR="00773659" w:rsidRPr="004D2207" w:rsidRDefault="00A07622" w:rsidP="004D2207">
            <w:pPr>
              <w:jc w:val="both"/>
              <w:rPr>
                <w:color w:val="000000" w:themeColor="text1"/>
                <w:sz w:val="24"/>
                <w:szCs w:val="24"/>
                <w:lang w:val="kk-KZ"/>
              </w:rPr>
            </w:pPr>
            <w:r w:rsidRPr="004D2207">
              <w:rPr>
                <w:color w:val="000000" w:themeColor="text1"/>
                <w:sz w:val="24"/>
                <w:szCs w:val="24"/>
                <w:lang w:val="kk-KZ"/>
              </w:rPr>
              <w:t>Предлагаемый проект поправок к «Стандартам и спецификациям на функциональные оздоровительные продукты». Язык (и): корейский. Количество страниц: 39</w:t>
            </w:r>
          </w:p>
          <w:p w:rsidR="00A07622" w:rsidRPr="004D2207" w:rsidRDefault="00853A11" w:rsidP="004D2207">
            <w:pPr>
              <w:jc w:val="both"/>
              <w:rPr>
                <w:color w:val="000000" w:themeColor="text1"/>
                <w:sz w:val="24"/>
                <w:szCs w:val="24"/>
                <w:lang w:val="kk-KZ"/>
              </w:rPr>
            </w:pPr>
            <w:hyperlink r:id="rId14" w:tgtFrame="_blank" w:history="1">
              <w:r w:rsidR="00A07622" w:rsidRPr="004D2207">
                <w:rPr>
                  <w:color w:val="000000" w:themeColor="text1"/>
                  <w:sz w:val="24"/>
                  <w:szCs w:val="24"/>
                  <w:lang w:val="kk-KZ"/>
                </w:rPr>
                <w:t>https://members.wto.org/crnattachments/2021/SPS/KOR/21_4143_00_x.pdf</w:t>
              </w:r>
            </w:hyperlink>
          </w:p>
        </w:tc>
        <w:tc>
          <w:tcPr>
            <w:tcW w:w="2268" w:type="dxa"/>
            <w:shd w:val="clear" w:color="auto" w:fill="auto"/>
          </w:tcPr>
          <w:p w:rsidR="00773659" w:rsidRPr="004D2207" w:rsidRDefault="00A07622" w:rsidP="004D2207">
            <w:pPr>
              <w:jc w:val="both"/>
              <w:rPr>
                <w:color w:val="000000" w:themeColor="text1"/>
                <w:sz w:val="24"/>
                <w:szCs w:val="24"/>
                <w:lang w:val="kk-KZ"/>
              </w:rPr>
            </w:pPr>
            <w:bookmarkStart w:id="1" w:name="sps12a"/>
            <w:r w:rsidRPr="004D2207">
              <w:rPr>
                <w:color w:val="000000" w:themeColor="text1"/>
                <w:sz w:val="24"/>
                <w:szCs w:val="24"/>
              </w:rPr>
              <w:t>13 августа 2021</w:t>
            </w:r>
            <w:bookmarkEnd w:id="1"/>
          </w:p>
        </w:tc>
      </w:tr>
      <w:tr w:rsidR="00A07622" w:rsidRPr="004D2207" w:rsidTr="00025706">
        <w:trPr>
          <w:trHeight w:val="361"/>
        </w:trPr>
        <w:tc>
          <w:tcPr>
            <w:tcW w:w="709" w:type="dxa"/>
            <w:vMerge/>
            <w:shd w:val="clear" w:color="auto" w:fill="auto"/>
          </w:tcPr>
          <w:p w:rsidR="00A07622" w:rsidRPr="004D2207" w:rsidRDefault="00A07622" w:rsidP="004D2207">
            <w:pPr>
              <w:numPr>
                <w:ilvl w:val="0"/>
                <w:numId w:val="3"/>
              </w:numPr>
              <w:ind w:left="0" w:firstLine="0"/>
              <w:jc w:val="both"/>
              <w:rPr>
                <w:color w:val="000000" w:themeColor="text1"/>
                <w:sz w:val="24"/>
                <w:szCs w:val="24"/>
                <w:lang w:val="kk-KZ"/>
              </w:rPr>
            </w:pPr>
          </w:p>
        </w:tc>
        <w:tc>
          <w:tcPr>
            <w:tcW w:w="2127" w:type="dxa"/>
            <w:shd w:val="clear" w:color="auto" w:fill="auto"/>
          </w:tcPr>
          <w:p w:rsidR="00A07622" w:rsidRPr="004D2207" w:rsidRDefault="00A07622" w:rsidP="004D2207">
            <w:pPr>
              <w:jc w:val="both"/>
              <w:rPr>
                <w:color w:val="000000" w:themeColor="text1"/>
                <w:sz w:val="24"/>
                <w:szCs w:val="24"/>
                <w:lang w:val="kk-KZ"/>
              </w:rPr>
            </w:pPr>
            <w:r w:rsidRPr="004D2207">
              <w:rPr>
                <w:color w:val="000000" w:themeColor="text1"/>
                <w:sz w:val="24"/>
                <w:szCs w:val="24"/>
                <w:lang w:val="kk-KZ"/>
              </w:rPr>
              <w:t>14 июня 2021</w:t>
            </w:r>
          </w:p>
        </w:tc>
        <w:tc>
          <w:tcPr>
            <w:tcW w:w="5811" w:type="dxa"/>
            <w:shd w:val="clear" w:color="auto" w:fill="auto"/>
          </w:tcPr>
          <w:p w:rsidR="00A07622" w:rsidRPr="004D2207" w:rsidRDefault="00A0762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функциональные оздоровительные продукты </w:t>
            </w:r>
          </w:p>
        </w:tc>
        <w:tc>
          <w:tcPr>
            <w:tcW w:w="2268" w:type="dxa"/>
            <w:shd w:val="clear" w:color="auto" w:fill="auto"/>
          </w:tcPr>
          <w:p w:rsidR="00A07622" w:rsidRPr="004D2207" w:rsidRDefault="00A07622" w:rsidP="004D2207">
            <w:pPr>
              <w:jc w:val="both"/>
              <w:rPr>
                <w:color w:val="000000" w:themeColor="text1"/>
                <w:sz w:val="24"/>
                <w:szCs w:val="24"/>
                <w:lang w:val="kk-KZ"/>
              </w:rPr>
            </w:pPr>
          </w:p>
        </w:tc>
      </w:tr>
      <w:tr w:rsidR="00A07622" w:rsidRPr="004D2207" w:rsidTr="00025706">
        <w:trPr>
          <w:trHeight w:val="361"/>
        </w:trPr>
        <w:tc>
          <w:tcPr>
            <w:tcW w:w="709" w:type="dxa"/>
            <w:vMerge/>
            <w:shd w:val="clear" w:color="auto" w:fill="auto"/>
          </w:tcPr>
          <w:p w:rsidR="00A07622" w:rsidRPr="004D2207" w:rsidRDefault="00A07622" w:rsidP="004D2207">
            <w:pPr>
              <w:numPr>
                <w:ilvl w:val="0"/>
                <w:numId w:val="3"/>
              </w:numPr>
              <w:ind w:left="0" w:firstLine="0"/>
              <w:jc w:val="both"/>
              <w:rPr>
                <w:color w:val="000000" w:themeColor="text1"/>
                <w:sz w:val="24"/>
                <w:szCs w:val="24"/>
                <w:lang w:val="kk-KZ"/>
              </w:rPr>
            </w:pPr>
          </w:p>
        </w:tc>
        <w:tc>
          <w:tcPr>
            <w:tcW w:w="2127" w:type="dxa"/>
            <w:shd w:val="clear" w:color="auto" w:fill="auto"/>
          </w:tcPr>
          <w:p w:rsidR="00A07622" w:rsidRPr="004D2207" w:rsidRDefault="00A07622" w:rsidP="004D2207">
            <w:pPr>
              <w:jc w:val="both"/>
              <w:rPr>
                <w:color w:val="000000" w:themeColor="text1"/>
                <w:sz w:val="24"/>
                <w:szCs w:val="24"/>
                <w:lang w:val="kk-KZ"/>
              </w:rPr>
            </w:pPr>
            <w:r w:rsidRPr="004D2207">
              <w:rPr>
                <w:color w:val="000000" w:themeColor="text1"/>
                <w:sz w:val="24"/>
                <w:szCs w:val="24"/>
                <w:lang w:val="kk-KZ"/>
              </w:rPr>
              <w:t>Южная Корея</w:t>
            </w:r>
          </w:p>
        </w:tc>
        <w:tc>
          <w:tcPr>
            <w:tcW w:w="5811" w:type="dxa"/>
            <w:shd w:val="clear" w:color="auto" w:fill="auto"/>
          </w:tcPr>
          <w:p w:rsidR="00A07622" w:rsidRPr="004D2207" w:rsidRDefault="00A07622" w:rsidP="004D2207">
            <w:pPr>
              <w:tabs>
                <w:tab w:val="left" w:pos="142"/>
              </w:tabs>
              <w:jc w:val="both"/>
              <w:rPr>
                <w:color w:val="000000" w:themeColor="text1"/>
                <w:sz w:val="24"/>
                <w:szCs w:val="24"/>
                <w:lang w:val="kk-KZ"/>
              </w:rPr>
            </w:pPr>
            <w:r w:rsidRPr="004D2207">
              <w:rPr>
                <w:color w:val="000000" w:themeColor="text1"/>
                <w:sz w:val="24"/>
                <w:szCs w:val="24"/>
                <w:lang w:val="kk-KZ"/>
              </w:rPr>
              <w:t>Предлагаемые поправки направлены на:</w:t>
            </w:r>
          </w:p>
          <w:p w:rsidR="00A07622" w:rsidRPr="004D2207" w:rsidRDefault="00A07622" w:rsidP="004D2207">
            <w:pPr>
              <w:pStyle w:val="af7"/>
              <w:numPr>
                <w:ilvl w:val="0"/>
                <w:numId w:val="46"/>
              </w:numPr>
              <w:tabs>
                <w:tab w:val="left" w:pos="142"/>
              </w:tabs>
              <w:ind w:left="0" w:firstLine="0"/>
              <w:jc w:val="both"/>
              <w:rPr>
                <w:color w:val="000000" w:themeColor="text1"/>
                <w:sz w:val="24"/>
                <w:szCs w:val="24"/>
                <w:lang w:val="kk-KZ"/>
              </w:rPr>
            </w:pPr>
            <w:r w:rsidRPr="004D2207">
              <w:rPr>
                <w:color w:val="000000" w:themeColor="text1"/>
                <w:sz w:val="24"/>
                <w:szCs w:val="24"/>
                <w:lang w:val="kk-KZ"/>
              </w:rPr>
              <w:t>добавление витамина К2 в ингредиент «Витамина К»;</w:t>
            </w:r>
          </w:p>
          <w:p w:rsidR="00A07622" w:rsidRPr="004D2207" w:rsidRDefault="00A07622" w:rsidP="004D2207">
            <w:pPr>
              <w:pStyle w:val="af7"/>
              <w:numPr>
                <w:ilvl w:val="0"/>
                <w:numId w:val="46"/>
              </w:numPr>
              <w:tabs>
                <w:tab w:val="left" w:pos="142"/>
              </w:tabs>
              <w:ind w:left="0" w:firstLine="0"/>
              <w:jc w:val="both"/>
              <w:rPr>
                <w:color w:val="000000" w:themeColor="text1"/>
                <w:sz w:val="24"/>
                <w:szCs w:val="24"/>
                <w:lang w:val="kk-KZ"/>
              </w:rPr>
            </w:pPr>
            <w:r w:rsidRPr="004D2207">
              <w:rPr>
                <w:color w:val="000000" w:themeColor="text1"/>
                <w:sz w:val="24"/>
                <w:szCs w:val="24"/>
                <w:lang w:val="kk-KZ"/>
              </w:rPr>
              <w:t>пересмотр метода тестирования «витамина К», «пантотеновой кислоты» и «катехина, кофеина».</w:t>
            </w:r>
          </w:p>
        </w:tc>
        <w:tc>
          <w:tcPr>
            <w:tcW w:w="2268" w:type="dxa"/>
            <w:shd w:val="clear" w:color="auto" w:fill="auto"/>
          </w:tcPr>
          <w:p w:rsidR="00A07622" w:rsidRPr="004D2207" w:rsidRDefault="00A07622"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8902B5" w:rsidRPr="004D2207" w:rsidRDefault="008902B5" w:rsidP="004D2207">
            <w:pPr>
              <w:jc w:val="both"/>
              <w:rPr>
                <w:b/>
                <w:color w:val="000000" w:themeColor="text1"/>
                <w:sz w:val="24"/>
                <w:szCs w:val="24"/>
              </w:rPr>
            </w:pPr>
            <w:r w:rsidRPr="004D2207">
              <w:rPr>
                <w:b/>
                <w:color w:val="000000" w:themeColor="text1"/>
                <w:sz w:val="24"/>
                <w:szCs w:val="24"/>
              </w:rPr>
              <w:t>G/SPS/N/KOR/721</w:t>
            </w:r>
          </w:p>
          <w:p w:rsidR="00773659" w:rsidRPr="004D2207" w:rsidRDefault="00773659" w:rsidP="004D2207">
            <w:pPr>
              <w:jc w:val="both"/>
              <w:rPr>
                <w:color w:val="000000" w:themeColor="text1"/>
                <w:sz w:val="24"/>
                <w:szCs w:val="24"/>
                <w:lang w:val="kk-KZ"/>
              </w:rPr>
            </w:pPr>
          </w:p>
        </w:tc>
        <w:tc>
          <w:tcPr>
            <w:tcW w:w="5811" w:type="dxa"/>
            <w:shd w:val="clear" w:color="auto" w:fill="auto"/>
          </w:tcPr>
          <w:p w:rsidR="00705C7D" w:rsidRPr="004D2207" w:rsidRDefault="008902B5"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Предлагаемый проект поправок к «функциональные оздоровительные продукты». Язык (и): корейский. Количество страниц: 15</w:t>
            </w:r>
          </w:p>
          <w:p w:rsidR="008902B5" w:rsidRPr="004D2207" w:rsidRDefault="00853A11" w:rsidP="004D2207">
            <w:pPr>
              <w:pStyle w:val="af7"/>
              <w:tabs>
                <w:tab w:val="left" w:pos="-392"/>
              </w:tabs>
              <w:ind w:left="0"/>
              <w:jc w:val="both"/>
              <w:rPr>
                <w:color w:val="000000" w:themeColor="text1"/>
                <w:sz w:val="24"/>
                <w:szCs w:val="24"/>
                <w:lang w:val="kk-KZ"/>
              </w:rPr>
            </w:pPr>
            <w:hyperlink r:id="rId15" w:tgtFrame="_blank" w:history="1">
              <w:r w:rsidR="008902B5" w:rsidRPr="004D2207">
                <w:rPr>
                  <w:color w:val="000000" w:themeColor="text1"/>
                  <w:sz w:val="24"/>
                  <w:szCs w:val="24"/>
                  <w:lang w:val="kk-KZ"/>
                </w:rPr>
                <w:t>https://members.wto.org/crnattachments/2021/SPS/KOR/21_4142_00_x.pdf</w:t>
              </w:r>
            </w:hyperlink>
          </w:p>
        </w:tc>
        <w:tc>
          <w:tcPr>
            <w:tcW w:w="2268" w:type="dxa"/>
            <w:shd w:val="clear" w:color="auto" w:fill="auto"/>
          </w:tcPr>
          <w:p w:rsidR="00773659" w:rsidRPr="004D2207" w:rsidRDefault="0071722C" w:rsidP="004D2207">
            <w:pPr>
              <w:jc w:val="both"/>
              <w:rPr>
                <w:color w:val="000000" w:themeColor="text1"/>
                <w:sz w:val="24"/>
                <w:szCs w:val="24"/>
                <w:lang w:val="kk-KZ"/>
              </w:rPr>
            </w:pPr>
            <w:r w:rsidRPr="004D2207">
              <w:rPr>
                <w:color w:val="000000" w:themeColor="text1"/>
                <w:sz w:val="24"/>
                <w:szCs w:val="24"/>
              </w:rPr>
              <w:t>13 августа 2021</w:t>
            </w:r>
          </w:p>
        </w:tc>
      </w:tr>
      <w:tr w:rsidR="008902B5" w:rsidRPr="004D2207" w:rsidTr="00025706">
        <w:trPr>
          <w:trHeight w:val="361"/>
        </w:trPr>
        <w:tc>
          <w:tcPr>
            <w:tcW w:w="709" w:type="dxa"/>
            <w:vMerge/>
            <w:shd w:val="clear" w:color="auto" w:fill="auto"/>
          </w:tcPr>
          <w:p w:rsidR="008902B5" w:rsidRPr="004D2207" w:rsidRDefault="008902B5" w:rsidP="004D2207">
            <w:pPr>
              <w:numPr>
                <w:ilvl w:val="0"/>
                <w:numId w:val="3"/>
              </w:numPr>
              <w:ind w:left="0" w:firstLine="0"/>
              <w:jc w:val="both"/>
              <w:rPr>
                <w:color w:val="000000" w:themeColor="text1"/>
                <w:sz w:val="24"/>
                <w:szCs w:val="24"/>
                <w:lang w:val="kk-KZ"/>
              </w:rPr>
            </w:pPr>
          </w:p>
        </w:tc>
        <w:tc>
          <w:tcPr>
            <w:tcW w:w="2127" w:type="dxa"/>
            <w:shd w:val="clear" w:color="auto" w:fill="auto"/>
          </w:tcPr>
          <w:p w:rsidR="008902B5" w:rsidRPr="004D2207" w:rsidRDefault="008902B5" w:rsidP="004D2207">
            <w:pPr>
              <w:jc w:val="both"/>
              <w:rPr>
                <w:color w:val="000000" w:themeColor="text1"/>
                <w:sz w:val="24"/>
                <w:szCs w:val="24"/>
                <w:lang w:val="kk-KZ"/>
              </w:rPr>
            </w:pPr>
            <w:r w:rsidRPr="004D2207">
              <w:rPr>
                <w:color w:val="000000" w:themeColor="text1"/>
                <w:sz w:val="24"/>
                <w:szCs w:val="24"/>
                <w:lang w:val="kk-KZ"/>
              </w:rPr>
              <w:t>14 июня 2021</w:t>
            </w:r>
          </w:p>
        </w:tc>
        <w:tc>
          <w:tcPr>
            <w:tcW w:w="5811" w:type="dxa"/>
            <w:shd w:val="clear" w:color="auto" w:fill="auto"/>
          </w:tcPr>
          <w:p w:rsidR="008902B5" w:rsidRPr="004D2207" w:rsidRDefault="008902B5"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функциональные оздоровительные продукты</w:t>
            </w:r>
          </w:p>
        </w:tc>
        <w:tc>
          <w:tcPr>
            <w:tcW w:w="2268" w:type="dxa"/>
            <w:shd w:val="clear" w:color="auto" w:fill="auto"/>
          </w:tcPr>
          <w:p w:rsidR="008902B5" w:rsidRPr="004D2207" w:rsidRDefault="008902B5" w:rsidP="004D2207">
            <w:pPr>
              <w:jc w:val="both"/>
              <w:rPr>
                <w:color w:val="000000" w:themeColor="text1"/>
                <w:sz w:val="24"/>
                <w:szCs w:val="24"/>
                <w:lang w:val="kk-KZ"/>
              </w:rPr>
            </w:pPr>
          </w:p>
        </w:tc>
      </w:tr>
      <w:tr w:rsidR="008902B5" w:rsidRPr="004D2207" w:rsidTr="00025706">
        <w:trPr>
          <w:trHeight w:val="361"/>
        </w:trPr>
        <w:tc>
          <w:tcPr>
            <w:tcW w:w="709" w:type="dxa"/>
            <w:vMerge/>
            <w:shd w:val="clear" w:color="auto" w:fill="auto"/>
          </w:tcPr>
          <w:p w:rsidR="008902B5" w:rsidRPr="004D2207" w:rsidRDefault="008902B5" w:rsidP="004D2207">
            <w:pPr>
              <w:numPr>
                <w:ilvl w:val="0"/>
                <w:numId w:val="3"/>
              </w:numPr>
              <w:ind w:left="0" w:firstLine="0"/>
              <w:jc w:val="both"/>
              <w:rPr>
                <w:color w:val="000000" w:themeColor="text1"/>
                <w:sz w:val="24"/>
                <w:szCs w:val="24"/>
                <w:lang w:val="kk-KZ"/>
              </w:rPr>
            </w:pPr>
          </w:p>
        </w:tc>
        <w:tc>
          <w:tcPr>
            <w:tcW w:w="2127" w:type="dxa"/>
            <w:shd w:val="clear" w:color="auto" w:fill="auto"/>
          </w:tcPr>
          <w:p w:rsidR="008902B5" w:rsidRPr="004D2207" w:rsidRDefault="008902B5" w:rsidP="004D2207">
            <w:pPr>
              <w:jc w:val="both"/>
              <w:rPr>
                <w:color w:val="000000" w:themeColor="text1"/>
                <w:sz w:val="24"/>
                <w:szCs w:val="24"/>
                <w:lang w:val="kk-KZ"/>
              </w:rPr>
            </w:pPr>
            <w:r w:rsidRPr="004D2207">
              <w:rPr>
                <w:color w:val="000000" w:themeColor="text1"/>
                <w:sz w:val="24"/>
                <w:szCs w:val="24"/>
                <w:lang w:val="kk-KZ"/>
              </w:rPr>
              <w:t>Южная Корея</w:t>
            </w:r>
          </w:p>
        </w:tc>
        <w:tc>
          <w:tcPr>
            <w:tcW w:w="5811" w:type="dxa"/>
            <w:shd w:val="clear" w:color="auto" w:fill="auto"/>
          </w:tcPr>
          <w:p w:rsidR="008902B5" w:rsidRPr="004D2207" w:rsidRDefault="008902B5"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Предлагаемые поправки направлены на:</w:t>
            </w:r>
          </w:p>
          <w:p w:rsidR="008902B5" w:rsidRPr="004D2207" w:rsidRDefault="008902B5"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1. пересмотр предупреждения о потреблении «женьшеня», «красного женьшеня», «хлореллы», «экстрактов расторопши», «экстрактов цветков календулы», «неперевариваемого мальтодекстрина», «геля алоэ» и «МСМ»;</w:t>
            </w:r>
          </w:p>
          <w:p w:rsidR="008902B5" w:rsidRPr="004D2207" w:rsidRDefault="008902B5"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2. изменение суточного количества «</w:t>
            </w:r>
            <w:r w:rsidR="0071722C" w:rsidRPr="004D2207">
              <w:rPr>
                <w:color w:val="000000" w:themeColor="text1"/>
                <w:sz w:val="24"/>
                <w:szCs w:val="24"/>
                <w:lang w:val="kk-KZ"/>
              </w:rPr>
              <w:t xml:space="preserve">неусвояемый </w:t>
            </w:r>
            <w:r w:rsidRPr="004D2207">
              <w:rPr>
                <w:color w:val="000000" w:themeColor="text1"/>
                <w:sz w:val="24"/>
                <w:szCs w:val="24"/>
                <w:lang w:val="kk-KZ"/>
              </w:rPr>
              <w:t>мальтодекстрина» и «геля алоэ»;</w:t>
            </w:r>
          </w:p>
          <w:p w:rsidR="008902B5" w:rsidRPr="004D2207" w:rsidRDefault="008902B5"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3. изменение спецификации свинца в «Хлорелле».</w:t>
            </w:r>
          </w:p>
        </w:tc>
        <w:tc>
          <w:tcPr>
            <w:tcW w:w="2268" w:type="dxa"/>
            <w:shd w:val="clear" w:color="auto" w:fill="auto"/>
          </w:tcPr>
          <w:p w:rsidR="008902B5" w:rsidRPr="004D2207" w:rsidRDefault="008902B5"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53561F" w:rsidRPr="004D2207" w:rsidRDefault="0053561F" w:rsidP="004D2207">
            <w:pPr>
              <w:jc w:val="both"/>
              <w:rPr>
                <w:b/>
                <w:color w:val="000000" w:themeColor="text1"/>
                <w:sz w:val="24"/>
                <w:szCs w:val="24"/>
                <w:lang w:val="en-US"/>
              </w:rPr>
            </w:pPr>
            <w:r w:rsidRPr="004D2207">
              <w:rPr>
                <w:b/>
                <w:color w:val="000000" w:themeColor="text1"/>
                <w:sz w:val="24"/>
                <w:szCs w:val="24"/>
                <w:lang w:val="en-US"/>
              </w:rPr>
              <w:t>G/SPS/N/UKR/156/Add.1</w:t>
            </w:r>
          </w:p>
          <w:p w:rsidR="00773659" w:rsidRPr="004D2207" w:rsidRDefault="00773659" w:rsidP="004D2207">
            <w:pPr>
              <w:jc w:val="both"/>
              <w:rPr>
                <w:b/>
                <w:color w:val="000000" w:themeColor="text1"/>
                <w:sz w:val="24"/>
                <w:szCs w:val="24"/>
                <w:lang w:val="kk-KZ"/>
              </w:rPr>
            </w:pPr>
          </w:p>
        </w:tc>
        <w:tc>
          <w:tcPr>
            <w:tcW w:w="5811" w:type="dxa"/>
            <w:shd w:val="clear" w:color="auto" w:fill="auto"/>
          </w:tcPr>
          <w:p w:rsidR="00E20D6E" w:rsidRPr="004D2207" w:rsidRDefault="006D6AEC"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14 июня 2021 года, распространяется по запросу делегации Украины.</w:t>
            </w:r>
          </w:p>
          <w:p w:rsidR="006D6AEC" w:rsidRPr="004D2207" w:rsidRDefault="006D6AEC"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Принятие проекта приказа Министерства развития экономики, торговли и сельского хозяйства Украины «Об утверждении санитарных требований к производству и обороту природной минеральной </w:t>
            </w:r>
            <w:r w:rsidRPr="004D2207">
              <w:rPr>
                <w:color w:val="000000" w:themeColor="text1"/>
                <w:sz w:val="24"/>
                <w:szCs w:val="24"/>
                <w:lang w:val="kk-KZ"/>
              </w:rPr>
              <w:lastRenderedPageBreak/>
              <w:t>воды и родниковой воды».</w:t>
            </w:r>
          </w:p>
          <w:p w:rsidR="006D6AEC" w:rsidRPr="004D2207" w:rsidRDefault="006D6AEC"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Украина сообщает, что проект приказа Министерства развития экономики, торговли и сельского хозяйства Украины «Об утверждении санитарных требований к производству и обороту природной минеральной воды и родниковой воды» (G / SPS / N / UKR / 156) был принят 12 апреля 2021 года (Приказ № 741), зарегистрирован в Минюсте Украины 19 мая 2021 года, опубликован 1 июня 2021 года и вступит в силу 1 сентября 2021 года.</w:t>
            </w:r>
          </w:p>
          <w:p w:rsidR="006D6AEC" w:rsidRPr="004D2207" w:rsidRDefault="00853A11" w:rsidP="004D2207">
            <w:pPr>
              <w:jc w:val="both"/>
              <w:rPr>
                <w:color w:val="000000" w:themeColor="text1"/>
                <w:sz w:val="24"/>
                <w:szCs w:val="24"/>
                <w:lang w:val="kk-KZ"/>
              </w:rPr>
            </w:pPr>
            <w:hyperlink r:id="rId16" w:anchor="Text" w:tgtFrame="_blank" w:history="1">
              <w:r w:rsidR="006D6AEC" w:rsidRPr="004D2207">
                <w:rPr>
                  <w:color w:val="000000" w:themeColor="text1"/>
                  <w:sz w:val="24"/>
                  <w:szCs w:val="24"/>
                  <w:lang w:val="kk-KZ"/>
                </w:rPr>
                <w:t>https://zakon.rada.gov.ua/laws/show/z0657-21#Text</w:t>
              </w:r>
            </w:hyperlink>
            <w:r w:rsidR="006D6AEC" w:rsidRPr="004D2207">
              <w:rPr>
                <w:color w:val="000000" w:themeColor="text1"/>
                <w:sz w:val="24"/>
                <w:szCs w:val="24"/>
                <w:lang w:val="kk-KZ"/>
              </w:rPr>
              <w:t>.</w:t>
            </w:r>
          </w:p>
          <w:p w:rsidR="006D6AEC"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6D6AEC" w:rsidRPr="003A3ED9">
                <w:rPr>
                  <w:color w:val="000000" w:themeColor="text1"/>
                  <w:sz w:val="24"/>
                  <w:szCs w:val="24"/>
                  <w:lang w:val="kk-KZ"/>
                </w:rPr>
                <w:t>https://members.wto.org/crnattachments/2021/SPS/UKR/21_4152_00_e.pdf</w:t>
              </w:r>
            </w:hyperlink>
          </w:p>
        </w:tc>
        <w:tc>
          <w:tcPr>
            <w:tcW w:w="2268" w:type="dxa"/>
            <w:shd w:val="clear" w:color="auto" w:fill="auto"/>
          </w:tcPr>
          <w:p w:rsidR="00773659" w:rsidRPr="004D2207" w:rsidRDefault="006D6AEC" w:rsidP="004D2207">
            <w:pPr>
              <w:jc w:val="both"/>
              <w:rPr>
                <w:color w:val="000000" w:themeColor="text1"/>
                <w:sz w:val="24"/>
                <w:szCs w:val="24"/>
                <w:lang w:val="kk-KZ"/>
              </w:rPr>
            </w:pPr>
            <w:r w:rsidRPr="004D2207">
              <w:rPr>
                <w:color w:val="000000" w:themeColor="text1"/>
                <w:sz w:val="24"/>
                <w:szCs w:val="24"/>
                <w:lang w:val="kk-KZ"/>
              </w:rPr>
              <w:lastRenderedPageBreak/>
              <w:t>Не установлено</w:t>
            </w:r>
          </w:p>
        </w:tc>
      </w:tr>
      <w:tr w:rsidR="00E20D6E" w:rsidRPr="004D2207" w:rsidTr="00025706">
        <w:trPr>
          <w:trHeight w:val="361"/>
        </w:trPr>
        <w:tc>
          <w:tcPr>
            <w:tcW w:w="709" w:type="dxa"/>
            <w:vMerge/>
            <w:shd w:val="clear" w:color="auto" w:fill="auto"/>
          </w:tcPr>
          <w:p w:rsidR="00E20D6E" w:rsidRPr="004D2207" w:rsidRDefault="00E20D6E" w:rsidP="004D2207">
            <w:pPr>
              <w:numPr>
                <w:ilvl w:val="0"/>
                <w:numId w:val="3"/>
              </w:numPr>
              <w:ind w:left="0" w:firstLine="0"/>
              <w:jc w:val="both"/>
              <w:rPr>
                <w:color w:val="000000" w:themeColor="text1"/>
                <w:sz w:val="24"/>
                <w:szCs w:val="24"/>
                <w:lang w:val="kk-KZ"/>
              </w:rPr>
            </w:pPr>
          </w:p>
        </w:tc>
        <w:tc>
          <w:tcPr>
            <w:tcW w:w="2127" w:type="dxa"/>
            <w:shd w:val="clear" w:color="auto" w:fill="auto"/>
          </w:tcPr>
          <w:p w:rsidR="00E20D6E" w:rsidRPr="004D2207" w:rsidRDefault="0053561F"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E20D6E" w:rsidRPr="004D2207" w:rsidRDefault="00E20D6E"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20D6E" w:rsidRPr="004D2207" w:rsidRDefault="00E20D6E" w:rsidP="004D2207">
            <w:pPr>
              <w:jc w:val="both"/>
              <w:rPr>
                <w:color w:val="000000" w:themeColor="text1"/>
                <w:sz w:val="24"/>
                <w:szCs w:val="24"/>
                <w:lang w:val="kk-KZ"/>
              </w:rPr>
            </w:pPr>
          </w:p>
        </w:tc>
      </w:tr>
      <w:tr w:rsidR="00E20D6E" w:rsidRPr="004D2207" w:rsidTr="00653E9D">
        <w:trPr>
          <w:trHeight w:val="311"/>
        </w:trPr>
        <w:tc>
          <w:tcPr>
            <w:tcW w:w="709" w:type="dxa"/>
            <w:vMerge/>
            <w:shd w:val="clear" w:color="auto" w:fill="auto"/>
          </w:tcPr>
          <w:p w:rsidR="00E20D6E" w:rsidRPr="004D2207" w:rsidRDefault="00E20D6E" w:rsidP="004D2207">
            <w:pPr>
              <w:numPr>
                <w:ilvl w:val="0"/>
                <w:numId w:val="3"/>
              </w:numPr>
              <w:ind w:left="0" w:firstLine="0"/>
              <w:jc w:val="both"/>
              <w:rPr>
                <w:color w:val="000000" w:themeColor="text1"/>
                <w:sz w:val="24"/>
                <w:szCs w:val="24"/>
                <w:lang w:val="kk-KZ"/>
              </w:rPr>
            </w:pPr>
          </w:p>
        </w:tc>
        <w:tc>
          <w:tcPr>
            <w:tcW w:w="2127" w:type="dxa"/>
            <w:shd w:val="clear" w:color="auto" w:fill="auto"/>
          </w:tcPr>
          <w:p w:rsidR="00E20D6E" w:rsidRPr="004D2207" w:rsidRDefault="0053561F" w:rsidP="004D2207">
            <w:pPr>
              <w:jc w:val="both"/>
              <w:rPr>
                <w:color w:val="000000" w:themeColor="text1"/>
                <w:sz w:val="24"/>
                <w:szCs w:val="24"/>
                <w:lang w:val="kk-KZ"/>
              </w:rPr>
            </w:pPr>
            <w:r w:rsidRPr="004D2207">
              <w:rPr>
                <w:color w:val="000000" w:themeColor="text1"/>
                <w:sz w:val="24"/>
                <w:szCs w:val="24"/>
                <w:lang w:val="kk-KZ"/>
              </w:rPr>
              <w:t>Украина</w:t>
            </w:r>
          </w:p>
        </w:tc>
        <w:tc>
          <w:tcPr>
            <w:tcW w:w="5811" w:type="dxa"/>
            <w:shd w:val="clear" w:color="auto" w:fill="auto"/>
          </w:tcPr>
          <w:p w:rsidR="00E20D6E" w:rsidRPr="004D2207" w:rsidRDefault="00E20D6E" w:rsidP="004D220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E20D6E" w:rsidRPr="004D2207" w:rsidRDefault="00E20D6E" w:rsidP="004D2207">
            <w:pPr>
              <w:jc w:val="both"/>
              <w:rPr>
                <w:color w:val="000000" w:themeColor="text1"/>
                <w:sz w:val="24"/>
                <w:szCs w:val="24"/>
                <w:lang w:val="kk-KZ"/>
              </w:rPr>
            </w:pPr>
          </w:p>
        </w:tc>
      </w:tr>
      <w:tr w:rsidR="007C4C9C" w:rsidRPr="003E2BF3" w:rsidTr="00025706">
        <w:trPr>
          <w:trHeight w:val="361"/>
        </w:trPr>
        <w:tc>
          <w:tcPr>
            <w:tcW w:w="709" w:type="dxa"/>
            <w:vMerge w:val="restart"/>
            <w:shd w:val="clear" w:color="auto" w:fill="auto"/>
          </w:tcPr>
          <w:p w:rsidR="007C4C9C" w:rsidRPr="004D2207" w:rsidRDefault="007C4C9C" w:rsidP="004D2207">
            <w:pPr>
              <w:numPr>
                <w:ilvl w:val="0"/>
                <w:numId w:val="3"/>
              </w:numPr>
              <w:ind w:left="0" w:firstLine="0"/>
              <w:jc w:val="both"/>
              <w:rPr>
                <w:color w:val="000000" w:themeColor="text1"/>
                <w:sz w:val="24"/>
                <w:szCs w:val="24"/>
                <w:lang w:val="kk-KZ"/>
              </w:rPr>
            </w:pPr>
          </w:p>
        </w:tc>
        <w:tc>
          <w:tcPr>
            <w:tcW w:w="2127" w:type="dxa"/>
            <w:shd w:val="clear" w:color="auto" w:fill="auto"/>
          </w:tcPr>
          <w:p w:rsidR="003E2BF3" w:rsidRDefault="003E2BF3" w:rsidP="003E2BF3">
            <w:pPr>
              <w:jc w:val="right"/>
              <w:rPr>
                <w:b/>
                <w:szCs w:val="16"/>
              </w:rPr>
            </w:pPr>
            <w:r>
              <w:rPr>
                <w:b/>
                <w:szCs w:val="16"/>
              </w:rPr>
              <w:t>G/SPS/N/THA/418</w:t>
            </w:r>
          </w:p>
          <w:p w:rsidR="007C4C9C" w:rsidRDefault="007C4C9C" w:rsidP="004D2207">
            <w:pPr>
              <w:pBdr>
                <w:between w:val="single" w:sz="6" w:space="1" w:color="auto"/>
              </w:pBdr>
              <w:jc w:val="both"/>
            </w:pPr>
          </w:p>
        </w:tc>
        <w:tc>
          <w:tcPr>
            <w:tcW w:w="5811" w:type="dxa"/>
            <w:shd w:val="clear" w:color="auto" w:fill="auto"/>
          </w:tcPr>
          <w:p w:rsidR="003E2BF3" w:rsidRDefault="003E2BF3" w:rsidP="003E2BF3">
            <w:pPr>
              <w:tabs>
                <w:tab w:val="left" w:pos="142"/>
              </w:tabs>
              <w:jc w:val="both"/>
              <w:rPr>
                <w:color w:val="000000" w:themeColor="text1"/>
                <w:sz w:val="24"/>
                <w:szCs w:val="24"/>
                <w:lang w:val="kk-KZ"/>
              </w:rPr>
            </w:pPr>
            <w:r w:rsidRPr="003E2BF3">
              <w:rPr>
                <w:color w:val="000000" w:themeColor="text1"/>
                <w:sz w:val="24"/>
                <w:szCs w:val="24"/>
                <w:lang w:val="kk-KZ"/>
              </w:rPr>
              <w:t>Проект уведомления Министерства здравоохранения (MOPH), №… B.E. …. (....) Выдано в соответствии с Законом о пищевых продуктах B.E. 2522 под названием «Пищевые продукты, содержащие экстракт каннабидиола». Язык (и): тайский. Количество страниц: 3</w:t>
            </w:r>
          </w:p>
          <w:p w:rsidR="003E2BF3" w:rsidRPr="004D2207" w:rsidRDefault="00853A11" w:rsidP="003E2BF3">
            <w:pPr>
              <w:tabs>
                <w:tab w:val="left" w:pos="142"/>
              </w:tabs>
              <w:jc w:val="both"/>
              <w:rPr>
                <w:color w:val="000000" w:themeColor="text1"/>
                <w:sz w:val="24"/>
                <w:szCs w:val="24"/>
                <w:lang w:val="kk-KZ"/>
              </w:rPr>
            </w:pPr>
            <w:hyperlink r:id="rId18" w:tgtFrame="_blank" w:history="1">
              <w:r w:rsidR="003E2BF3" w:rsidRPr="003E2BF3">
                <w:rPr>
                  <w:rStyle w:val="a9"/>
                  <w:lang w:val="kk-KZ"/>
                </w:rPr>
                <w:t>https://members.wto.org/crnattachments/2021/SPS/THA/21_4128_00_x.pdf</w:t>
              </w:r>
            </w:hyperlink>
          </w:p>
        </w:tc>
        <w:tc>
          <w:tcPr>
            <w:tcW w:w="2268" w:type="dxa"/>
            <w:shd w:val="clear" w:color="auto" w:fill="auto"/>
          </w:tcPr>
          <w:p w:rsidR="007C4C9C" w:rsidRPr="004D2207" w:rsidRDefault="003E2BF3" w:rsidP="004D2207">
            <w:pPr>
              <w:jc w:val="both"/>
              <w:rPr>
                <w:color w:val="000000" w:themeColor="text1"/>
                <w:sz w:val="24"/>
                <w:szCs w:val="24"/>
                <w:lang w:val="kk-KZ"/>
              </w:rPr>
            </w:pPr>
            <w:r>
              <w:rPr>
                <w:color w:val="000000" w:themeColor="text1"/>
                <w:sz w:val="24"/>
                <w:szCs w:val="24"/>
                <w:lang w:val="kk-KZ"/>
              </w:rPr>
              <w:t>30 дней с момента уведомления</w:t>
            </w:r>
          </w:p>
        </w:tc>
      </w:tr>
      <w:tr w:rsidR="003E2BF3" w:rsidRPr="004D2207" w:rsidTr="00025706">
        <w:trPr>
          <w:trHeight w:val="361"/>
        </w:trPr>
        <w:tc>
          <w:tcPr>
            <w:tcW w:w="709" w:type="dxa"/>
            <w:vMerge/>
            <w:shd w:val="clear" w:color="auto" w:fill="auto"/>
          </w:tcPr>
          <w:p w:rsidR="003E2BF3" w:rsidRPr="004D2207" w:rsidRDefault="003E2BF3" w:rsidP="004D2207">
            <w:pPr>
              <w:numPr>
                <w:ilvl w:val="0"/>
                <w:numId w:val="3"/>
              </w:numPr>
              <w:ind w:left="0" w:firstLine="0"/>
              <w:jc w:val="both"/>
              <w:rPr>
                <w:color w:val="000000" w:themeColor="text1"/>
                <w:sz w:val="24"/>
                <w:szCs w:val="24"/>
                <w:lang w:val="kk-KZ"/>
              </w:rPr>
            </w:pPr>
          </w:p>
        </w:tc>
        <w:tc>
          <w:tcPr>
            <w:tcW w:w="2127" w:type="dxa"/>
            <w:shd w:val="clear" w:color="auto" w:fill="auto"/>
          </w:tcPr>
          <w:p w:rsidR="003E2BF3" w:rsidRPr="004D2207" w:rsidRDefault="003E2BF3" w:rsidP="00AF6E93">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3E2BF3" w:rsidRPr="004D2207" w:rsidRDefault="003E2BF3" w:rsidP="004D2207">
            <w:pPr>
              <w:tabs>
                <w:tab w:val="left" w:pos="142"/>
              </w:tabs>
              <w:jc w:val="both"/>
              <w:rPr>
                <w:color w:val="000000" w:themeColor="text1"/>
                <w:sz w:val="24"/>
                <w:szCs w:val="24"/>
                <w:lang w:val="kk-KZ"/>
              </w:rPr>
            </w:pPr>
            <w:r w:rsidRPr="003E2BF3">
              <w:rPr>
                <w:color w:val="000000" w:themeColor="text1"/>
                <w:sz w:val="24"/>
                <w:szCs w:val="24"/>
                <w:lang w:val="kk-KZ"/>
              </w:rPr>
              <w:t>Пищевые продукты, содержащие экстракт каннабидиола, напитки и пищевая добавка, содержащие экстракт каннабидиола</w:t>
            </w:r>
            <w:r>
              <w:rPr>
                <w:color w:val="000000" w:themeColor="text1"/>
                <w:sz w:val="24"/>
                <w:szCs w:val="24"/>
                <w:lang w:val="kk-KZ"/>
              </w:rPr>
              <w:t>.</w:t>
            </w:r>
          </w:p>
        </w:tc>
        <w:tc>
          <w:tcPr>
            <w:tcW w:w="2268" w:type="dxa"/>
            <w:shd w:val="clear" w:color="auto" w:fill="auto"/>
          </w:tcPr>
          <w:p w:rsidR="003E2BF3" w:rsidRPr="004D2207" w:rsidRDefault="003E2BF3" w:rsidP="004D2207">
            <w:pPr>
              <w:jc w:val="both"/>
              <w:rPr>
                <w:color w:val="000000" w:themeColor="text1"/>
                <w:sz w:val="24"/>
                <w:szCs w:val="24"/>
                <w:lang w:val="kk-KZ"/>
              </w:rPr>
            </w:pPr>
          </w:p>
        </w:tc>
      </w:tr>
      <w:tr w:rsidR="003E2BF3" w:rsidRPr="004D2207" w:rsidTr="00025706">
        <w:trPr>
          <w:trHeight w:val="361"/>
        </w:trPr>
        <w:tc>
          <w:tcPr>
            <w:tcW w:w="709" w:type="dxa"/>
            <w:vMerge/>
            <w:shd w:val="clear" w:color="auto" w:fill="auto"/>
          </w:tcPr>
          <w:p w:rsidR="003E2BF3" w:rsidRPr="004D2207" w:rsidRDefault="003E2BF3" w:rsidP="004D2207">
            <w:pPr>
              <w:numPr>
                <w:ilvl w:val="0"/>
                <w:numId w:val="3"/>
              </w:numPr>
              <w:ind w:left="0" w:firstLine="0"/>
              <w:jc w:val="both"/>
              <w:rPr>
                <w:color w:val="000000" w:themeColor="text1"/>
                <w:sz w:val="24"/>
                <w:szCs w:val="24"/>
                <w:lang w:val="kk-KZ"/>
              </w:rPr>
            </w:pPr>
          </w:p>
        </w:tc>
        <w:tc>
          <w:tcPr>
            <w:tcW w:w="2127" w:type="dxa"/>
            <w:shd w:val="clear" w:color="auto" w:fill="auto"/>
          </w:tcPr>
          <w:p w:rsidR="003E2BF3" w:rsidRPr="004D2207" w:rsidRDefault="003E2BF3" w:rsidP="00AF6E93">
            <w:pPr>
              <w:jc w:val="both"/>
              <w:rPr>
                <w:color w:val="000000" w:themeColor="text1"/>
                <w:sz w:val="24"/>
                <w:szCs w:val="24"/>
                <w:lang w:val="kk-KZ"/>
              </w:rPr>
            </w:pPr>
            <w:r w:rsidRPr="004D2207">
              <w:rPr>
                <w:color w:val="000000" w:themeColor="text1"/>
                <w:sz w:val="24"/>
                <w:szCs w:val="24"/>
                <w:lang w:val="kk-KZ"/>
              </w:rPr>
              <w:t>Таиланд</w:t>
            </w:r>
          </w:p>
        </w:tc>
        <w:tc>
          <w:tcPr>
            <w:tcW w:w="5811" w:type="dxa"/>
            <w:shd w:val="clear" w:color="auto" w:fill="auto"/>
          </w:tcPr>
          <w:p w:rsidR="003E2BF3" w:rsidRDefault="003E2BF3" w:rsidP="003E2BF3">
            <w:pPr>
              <w:tabs>
                <w:tab w:val="left" w:pos="142"/>
              </w:tabs>
              <w:jc w:val="both"/>
              <w:rPr>
                <w:color w:val="000000" w:themeColor="text1"/>
                <w:sz w:val="24"/>
                <w:szCs w:val="24"/>
                <w:lang w:val="kk-KZ"/>
              </w:rPr>
            </w:pPr>
            <w:r w:rsidRPr="003E2BF3">
              <w:rPr>
                <w:color w:val="000000" w:themeColor="text1"/>
                <w:sz w:val="24"/>
                <w:szCs w:val="24"/>
                <w:lang w:val="kk-KZ"/>
              </w:rPr>
              <w:t xml:space="preserve">В соответствии с политикой правительства Королевства Таиланд по продвижению каннабиса и конопли в качестве товарных культур, особенно экстракты каннабидиола из каннабиса или конопли, содержащие тетрагидроканнабинол не более 0,2% по весу и соответствующие определенным критериям, установленным Комитетом по наркотическим веществам, должны быть исключены. из Уведомления Министерства здравоохранения о включении наркотических веществ в Список V в соответствии с Законом о наркотических веществах. Следовательно, такие экстракты каннабидиола могут использоваться в пищевых продуктах при условии, что они должны соответствовать закону о пищевых продуктах. Экстракты каннабидиола считаются новыми продуктами питания, которые должны быть оценены на предмет безопасности потребления в качестве пищевых продуктов до размещения на рынке, как указано в Уведомлении Министерства здравоохранения № 376 B.E. 2559 (2016) Re: </w:t>
            </w:r>
            <w:r>
              <w:rPr>
                <w:color w:val="000000" w:themeColor="text1"/>
                <w:sz w:val="24"/>
                <w:szCs w:val="24"/>
                <w:lang w:val="kk-KZ"/>
              </w:rPr>
              <w:t>новый продукт</w:t>
            </w:r>
            <w:r w:rsidRPr="003E2BF3">
              <w:rPr>
                <w:color w:val="000000" w:themeColor="text1"/>
                <w:sz w:val="24"/>
                <w:szCs w:val="24"/>
                <w:lang w:val="kk-KZ"/>
              </w:rPr>
              <w:t>.</w:t>
            </w:r>
          </w:p>
          <w:p w:rsidR="003E2BF3" w:rsidRPr="003E2BF3" w:rsidRDefault="003E2BF3" w:rsidP="003E2BF3">
            <w:pPr>
              <w:tabs>
                <w:tab w:val="left" w:pos="142"/>
              </w:tabs>
              <w:jc w:val="both"/>
              <w:rPr>
                <w:color w:val="000000" w:themeColor="text1"/>
                <w:sz w:val="24"/>
                <w:szCs w:val="24"/>
                <w:lang w:val="kk-KZ"/>
              </w:rPr>
            </w:pPr>
            <w:r w:rsidRPr="003E2BF3">
              <w:rPr>
                <w:color w:val="000000" w:themeColor="text1"/>
                <w:sz w:val="24"/>
                <w:szCs w:val="24"/>
                <w:lang w:val="kk-KZ"/>
              </w:rPr>
              <w:t>В соответствии со статьей 5 и статьями 6 (1), (2), (4), (5), (6), (7), (8), (9) и (10) Закона о пищевы</w:t>
            </w:r>
            <w:r>
              <w:rPr>
                <w:color w:val="000000" w:themeColor="text1"/>
                <w:sz w:val="24"/>
                <w:szCs w:val="24"/>
                <w:lang w:val="kk-KZ"/>
              </w:rPr>
              <w:t>х продуктах 1979 г. (2522</w:t>
            </w:r>
            <w:r w:rsidRPr="003E2BF3">
              <w:rPr>
                <w:color w:val="000000" w:themeColor="text1"/>
                <w:sz w:val="24"/>
                <w:szCs w:val="24"/>
                <w:lang w:val="kk-KZ"/>
              </w:rPr>
              <w:t>) министр здравоохранения издал (проект) уведомления следующего содержания:</w:t>
            </w:r>
          </w:p>
          <w:p w:rsidR="003E2BF3" w:rsidRPr="003E2BF3" w:rsidRDefault="003E2BF3" w:rsidP="003E2BF3">
            <w:pPr>
              <w:tabs>
                <w:tab w:val="left" w:pos="142"/>
              </w:tabs>
              <w:jc w:val="both"/>
              <w:rPr>
                <w:color w:val="000000" w:themeColor="text1"/>
                <w:sz w:val="24"/>
                <w:szCs w:val="24"/>
                <w:lang w:val="kk-KZ"/>
              </w:rPr>
            </w:pPr>
            <w:r w:rsidRPr="003E2BF3">
              <w:rPr>
                <w:color w:val="000000" w:themeColor="text1"/>
                <w:sz w:val="24"/>
                <w:szCs w:val="24"/>
                <w:lang w:val="kk-KZ"/>
              </w:rPr>
              <w:t xml:space="preserve">Пункт 1 - Пищевые продукты, содержащие экстракт каннабидиола, должны классифицироваться как </w:t>
            </w:r>
            <w:r w:rsidRPr="003E2BF3">
              <w:rPr>
                <w:color w:val="000000" w:themeColor="text1"/>
                <w:sz w:val="24"/>
                <w:szCs w:val="24"/>
                <w:lang w:val="kk-KZ"/>
              </w:rPr>
              <w:lastRenderedPageBreak/>
              <w:t>специально контролируемые пищевые продукты.</w:t>
            </w:r>
          </w:p>
          <w:p w:rsidR="003E2BF3" w:rsidRPr="003E2BF3" w:rsidRDefault="003E2BF3" w:rsidP="003E2BF3">
            <w:pPr>
              <w:tabs>
                <w:tab w:val="left" w:pos="142"/>
              </w:tabs>
              <w:jc w:val="both"/>
              <w:rPr>
                <w:color w:val="000000" w:themeColor="text1"/>
                <w:sz w:val="24"/>
                <w:szCs w:val="24"/>
                <w:lang w:val="kk-KZ"/>
              </w:rPr>
            </w:pPr>
            <w:r w:rsidRPr="003E2BF3">
              <w:rPr>
                <w:color w:val="000000" w:themeColor="text1"/>
                <w:sz w:val="24"/>
                <w:szCs w:val="24"/>
                <w:lang w:val="kk-KZ"/>
              </w:rPr>
              <w:t>Пункт 2 - В этом Уведомлении определены следующие термины:</w:t>
            </w:r>
          </w:p>
          <w:p w:rsidR="003E2BF3" w:rsidRDefault="003E2BF3" w:rsidP="003E2BF3">
            <w:pPr>
              <w:tabs>
                <w:tab w:val="left" w:pos="142"/>
              </w:tabs>
              <w:jc w:val="both"/>
              <w:rPr>
                <w:color w:val="000000" w:themeColor="text1"/>
                <w:sz w:val="24"/>
                <w:szCs w:val="24"/>
                <w:lang w:val="kk-KZ"/>
              </w:rPr>
            </w:pPr>
            <w:r w:rsidRPr="003E2BF3">
              <w:rPr>
                <w:color w:val="000000" w:themeColor="text1"/>
                <w:sz w:val="24"/>
                <w:szCs w:val="24"/>
                <w:lang w:val="kk-KZ"/>
              </w:rPr>
              <w:t>«Экстракт каннабидиола» означает каннабидиол, экстрагированный из растения каннабис (Cannabis indica или Cannabis sativa L.), который содержит тетрагидроканнабинол, не превышающий 0,2% по весу.</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Пункт 3 - Экстракт каннабидиола должен соответствовать следующим требованиям качества и безопасности:</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(1) Количество каннабидиола не должно быть менее 30% по весу;</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(2) Количество тетрагидроканнабинола не должно превышать 0,2% по весу;</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(3) Может содержать или смешиваться с другими ингредиентами в качестве технологической добавки, которая не представляет угрозы для здоровья;</w:t>
            </w:r>
          </w:p>
          <w:p w:rsid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(4) Использование пищевых добавок, включая экстракционные растворители, должно соответствовать Уведомлению Минздрава о пищевых добавках;</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(5) Остаточные количества пестицидов не должны превышать максимальные пределы, указанные в Уведомлении Минздрава в отношении пищевых продуктов, содержащих остатки пестицидов;</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(6) Химические загрязнители не должны превышать максимальные пределы, указанные в Уведомлении Минздрава о стандартах для загрязнителей в пищевых продуктах;</w:t>
            </w:r>
          </w:p>
          <w:p w:rsid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(7) Патогенные микроорганизмы должны соответствовать Уведомлению Минздрава о предписании качества или стандарта, принципов, условий и методов анализа на патогенные микроорганизмы в пищевых продуктах.</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Пункт 4 - Использование экстракта каннабидиола в качестве ингредиента в пищевых продуктах должно соответствовать требованиям, указанным в Приложении к этому проекту уведомления.</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Пункт 5 - Пищевые продукты, содержащие экстракт каннабидиола, должны соответствовать следующим требованиям качества и безопасности:</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(1) Количество каннабидиола и тетрагидроканнабинола и аналитические методы должны соответствовать требованиям, указанным в Приложении к настоящему проекту уведомления;</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(2) Остатки пестицидов не должны превышать максимальные пределы, указанные в Уведомлении Минздрава в отношении пищевых продуктов, содержащих остатки пестицидов;</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(3) Химические загрязнители не должны превышать максимальные пределы, указанные в Уведомлении Минздрава о стандартах для загрязнителей в пищевых продуктах;</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lastRenderedPageBreak/>
              <w:t>(4) Патогенные микроорганизмы должны соответствовать Уведомлению Минздрава о предписании качества или стандарта, принципов, условий и методов анализа на патогенные микроорганизмы в пищевых продуктах;</w:t>
            </w:r>
          </w:p>
          <w:p w:rsid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(5) Другие качества или стандарты для некоторых конкретных пищевых продуктов должны соответствовать Уведомлению MOPH, в зависимости от обстоятельств.</w:t>
            </w:r>
          </w:p>
          <w:p w:rsidR="00C15706" w:rsidRPr="00C15706" w:rsidRDefault="00C15706" w:rsidP="00C15706">
            <w:pPr>
              <w:tabs>
                <w:tab w:val="left" w:pos="142"/>
              </w:tabs>
              <w:jc w:val="both"/>
              <w:rPr>
                <w:color w:val="000000" w:themeColor="text1"/>
                <w:sz w:val="24"/>
                <w:szCs w:val="24"/>
                <w:lang w:val="kk-KZ"/>
              </w:rPr>
            </w:pPr>
            <w:r>
              <w:rPr>
                <w:color w:val="000000" w:themeColor="text1"/>
                <w:sz w:val="24"/>
                <w:szCs w:val="24"/>
                <w:lang w:val="kk-KZ"/>
              </w:rPr>
              <w:t xml:space="preserve">Пункт 6 – Производители на </w:t>
            </w:r>
            <w:r w:rsidRPr="00C15706">
              <w:rPr>
                <w:color w:val="000000" w:themeColor="text1"/>
                <w:sz w:val="24"/>
                <w:szCs w:val="24"/>
                <w:lang w:val="kk-KZ"/>
              </w:rPr>
              <w:t>пищевые продукты, содержащие экстракт каннабидиола, должны на законных основаниях получать экстракт каннабидиола и контролировать производственный процесс в соответствии с Уведомлением Минздрава о процессах производства пищевых продуктов, технологическом оборудовании / посуде и методах хранения.</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Производители должны вести учет запасов или инвентаря экстракта каннабидиола в своих помещениях.</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Пункт 7 - Использование пищевой добавки в пищевых продуктах, содержащих экстракт каннабидиола, должно соответствовать Уведомлению Минздрава о пищевых добавках, в которых предписаны тип и условия использования.</w:t>
            </w:r>
          </w:p>
          <w:p w:rsidR="00C15706" w:rsidRP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Пункт 8 - Использование контейнеров для пищевых продуктов, содержащих экстракт каннабидиола, должно соответствовать Уведомлению Минздрава об упаковке пищевых продуктов.</w:t>
            </w:r>
          </w:p>
          <w:p w:rsidR="00C15706" w:rsidRDefault="00C15706" w:rsidP="00C15706">
            <w:pPr>
              <w:tabs>
                <w:tab w:val="left" w:pos="142"/>
              </w:tabs>
              <w:jc w:val="both"/>
              <w:rPr>
                <w:color w:val="000000" w:themeColor="text1"/>
                <w:sz w:val="24"/>
                <w:szCs w:val="24"/>
                <w:lang w:val="kk-KZ"/>
              </w:rPr>
            </w:pPr>
            <w:r w:rsidRPr="00C15706">
              <w:rPr>
                <w:color w:val="000000" w:themeColor="text1"/>
                <w:sz w:val="24"/>
                <w:szCs w:val="24"/>
                <w:lang w:val="kk-KZ"/>
              </w:rPr>
              <w:t>Пункт 9 - Маркировка пищевых продуктов, содержащих экстракт каннабидиола, должна соответствовать Уведомлению Минздрава о маркировке упакованных пищевых продуктов. Кроме того, некоторые продукты питания должны соответствовать Уведомлению Минздрава о конкретных требованиях к маркировке определенных продуктов питания, в зависимости от обстоятельств.</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Пункт 10 - Следующие утверждения должны отображаться на этикетке пищевого продукта, содержащего экстракт каннабидиола:</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(1) «ВНИМАНИЕ» буквами размером не менее 1,5 мм, помещенными в прямоугольную рамку, цвет рамки которой должен контрастировать с цветом фона этикетки;</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(2) «Не употреблять детям, беременным и кормящим женщинам»;</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 xml:space="preserve">(3) «При появлении </w:t>
            </w:r>
            <w:r>
              <w:rPr>
                <w:color w:val="000000" w:themeColor="text1"/>
                <w:sz w:val="24"/>
                <w:szCs w:val="24"/>
                <w:lang w:val="kk-KZ"/>
              </w:rPr>
              <w:t>симптомов немедленно прекратить</w:t>
            </w:r>
            <w:r w:rsidRPr="001838D0">
              <w:rPr>
                <w:color w:val="000000" w:themeColor="text1"/>
                <w:sz w:val="24"/>
                <w:szCs w:val="24"/>
                <w:lang w:val="kk-KZ"/>
              </w:rPr>
              <w:t xml:space="preserve"> употребление»;</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(4) «Человек с повышенной чувствительностью к THC или CBD должен знать об аллергической реакции»;</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(5) «Может вызывать сонливость, избегать вождения</w:t>
            </w:r>
            <w:r>
              <w:rPr>
                <w:color w:val="000000" w:themeColor="text1"/>
                <w:sz w:val="24"/>
                <w:szCs w:val="24"/>
                <w:lang w:val="kk-KZ"/>
              </w:rPr>
              <w:t xml:space="preserve"> за рулем</w:t>
            </w:r>
            <w:r w:rsidRPr="001838D0">
              <w:rPr>
                <w:color w:val="000000" w:themeColor="text1"/>
                <w:sz w:val="24"/>
                <w:szCs w:val="24"/>
                <w:lang w:val="kk-KZ"/>
              </w:rPr>
              <w:t xml:space="preserve"> или работы с тяжелым оборудованием»;</w:t>
            </w:r>
          </w:p>
          <w:p w:rsidR="001838D0" w:rsidRPr="001838D0"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 xml:space="preserve">(6) Название продукта питания должно быть </w:t>
            </w:r>
            <w:r w:rsidRPr="001838D0">
              <w:rPr>
                <w:color w:val="000000" w:themeColor="text1"/>
                <w:sz w:val="24"/>
                <w:szCs w:val="24"/>
                <w:lang w:val="kk-KZ"/>
              </w:rPr>
              <w:lastRenderedPageBreak/>
              <w:t>объявлено с использованием словосочетания «Экстракт каннабидиола», «Каннабидиол» или «CBD» или другого аналогичного утверждения в составе имени или вместе;</w:t>
            </w:r>
          </w:p>
          <w:p w:rsidR="00C15706" w:rsidRDefault="001838D0" w:rsidP="001838D0">
            <w:pPr>
              <w:tabs>
                <w:tab w:val="left" w:pos="142"/>
              </w:tabs>
              <w:jc w:val="both"/>
              <w:rPr>
                <w:color w:val="000000" w:themeColor="text1"/>
                <w:sz w:val="24"/>
                <w:szCs w:val="24"/>
                <w:lang w:val="kk-KZ"/>
              </w:rPr>
            </w:pPr>
            <w:r w:rsidRPr="001838D0">
              <w:rPr>
                <w:color w:val="000000" w:themeColor="text1"/>
                <w:sz w:val="24"/>
                <w:szCs w:val="24"/>
                <w:lang w:val="kk-KZ"/>
              </w:rPr>
              <w:t>(7) Другие сообщения, предписанные министром здравоохранения, должны отображаться, если таковые имеются.</w:t>
            </w:r>
          </w:p>
          <w:p w:rsidR="008F74BC" w:rsidRPr="008F74BC" w:rsidRDefault="008F74BC" w:rsidP="008F74BC">
            <w:pPr>
              <w:tabs>
                <w:tab w:val="left" w:pos="142"/>
              </w:tabs>
              <w:jc w:val="both"/>
              <w:rPr>
                <w:color w:val="000000" w:themeColor="text1"/>
                <w:sz w:val="24"/>
                <w:szCs w:val="24"/>
                <w:lang w:val="kk-KZ"/>
              </w:rPr>
            </w:pPr>
            <w:r w:rsidRPr="008F74BC">
              <w:rPr>
                <w:color w:val="000000" w:themeColor="text1"/>
                <w:sz w:val="24"/>
                <w:szCs w:val="24"/>
                <w:lang w:val="kk-KZ"/>
              </w:rPr>
              <w:t>Пункт 11 - Заявления о пищевой ценности пищевых продуктов, содержащих экстракт каннабидиола, должны соответствовать Уведомлению Минздрава о маркировке пищевых продуктов.</w:t>
            </w:r>
          </w:p>
          <w:p w:rsidR="008F74BC" w:rsidRPr="008F74BC" w:rsidRDefault="008F74BC" w:rsidP="008F74BC">
            <w:pPr>
              <w:tabs>
                <w:tab w:val="left" w:pos="142"/>
              </w:tabs>
              <w:jc w:val="both"/>
              <w:rPr>
                <w:color w:val="000000" w:themeColor="text1"/>
                <w:sz w:val="24"/>
                <w:szCs w:val="24"/>
                <w:lang w:val="kk-KZ"/>
              </w:rPr>
            </w:pPr>
            <w:r w:rsidRPr="008F74BC">
              <w:rPr>
                <w:color w:val="000000" w:themeColor="text1"/>
                <w:sz w:val="24"/>
                <w:szCs w:val="24"/>
                <w:lang w:val="kk-KZ"/>
              </w:rPr>
              <w:t>Пункт 12 - Заявления о пользе для здоровья пищевых продуктов, содержащих экстракт каннабидиола, должны соответствовать Уведомлению Минздрава о вреде для здоровья.</w:t>
            </w:r>
          </w:p>
          <w:p w:rsidR="001838D0" w:rsidRPr="004D2207" w:rsidRDefault="008F74BC" w:rsidP="008F74BC">
            <w:pPr>
              <w:tabs>
                <w:tab w:val="left" w:pos="142"/>
              </w:tabs>
              <w:jc w:val="both"/>
              <w:rPr>
                <w:color w:val="000000" w:themeColor="text1"/>
                <w:sz w:val="24"/>
                <w:szCs w:val="24"/>
                <w:lang w:val="kk-KZ"/>
              </w:rPr>
            </w:pPr>
            <w:r w:rsidRPr="008F74BC">
              <w:rPr>
                <w:color w:val="000000" w:themeColor="text1"/>
                <w:sz w:val="24"/>
                <w:szCs w:val="24"/>
                <w:lang w:val="kk-KZ"/>
              </w:rPr>
              <w:t>Пункт 13 - Это уведомление вступает в силу со дня, следующего за датой его публикации в «Правительственной газете».</w:t>
            </w:r>
          </w:p>
        </w:tc>
        <w:tc>
          <w:tcPr>
            <w:tcW w:w="2268" w:type="dxa"/>
            <w:shd w:val="clear" w:color="auto" w:fill="auto"/>
          </w:tcPr>
          <w:p w:rsidR="003E2BF3" w:rsidRPr="004D2207" w:rsidRDefault="003E2BF3"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773659" w:rsidRPr="004D2207" w:rsidRDefault="00853A11" w:rsidP="004D2207">
            <w:pPr>
              <w:pBdr>
                <w:between w:val="single" w:sz="6" w:space="1" w:color="auto"/>
              </w:pBdr>
              <w:jc w:val="both"/>
              <w:rPr>
                <w:b/>
                <w:color w:val="000000" w:themeColor="text1"/>
                <w:sz w:val="24"/>
                <w:szCs w:val="24"/>
                <w:lang w:val="kk-KZ"/>
              </w:rPr>
            </w:pPr>
            <w:hyperlink r:id="rId19" w:history="1">
              <w:r w:rsidR="00103D1A" w:rsidRPr="004D2207">
                <w:rPr>
                  <w:rStyle w:val="a9"/>
                  <w:b/>
                  <w:color w:val="000000" w:themeColor="text1"/>
                  <w:sz w:val="24"/>
                  <w:szCs w:val="24"/>
                  <w:u w:val="none"/>
                  <w:lang w:val="en-US"/>
                </w:rPr>
                <w:t>G/SPS/N/THA/417/Corr.1</w:t>
              </w:r>
            </w:hyperlink>
          </w:p>
        </w:tc>
        <w:tc>
          <w:tcPr>
            <w:tcW w:w="5811" w:type="dxa"/>
            <w:shd w:val="clear" w:color="auto" w:fill="auto"/>
          </w:tcPr>
          <w:p w:rsidR="004B1D49" w:rsidRPr="004D2207" w:rsidRDefault="009D28DB" w:rsidP="004D2207">
            <w:pPr>
              <w:tabs>
                <w:tab w:val="left" w:pos="142"/>
              </w:tabs>
              <w:jc w:val="both"/>
              <w:rPr>
                <w:color w:val="000000" w:themeColor="text1"/>
                <w:sz w:val="24"/>
                <w:szCs w:val="24"/>
                <w:lang w:val="kk-KZ"/>
              </w:rPr>
            </w:pPr>
            <w:r w:rsidRPr="004D2207">
              <w:rPr>
                <w:color w:val="000000" w:themeColor="text1"/>
                <w:sz w:val="24"/>
                <w:szCs w:val="24"/>
                <w:lang w:val="kk-KZ"/>
              </w:rPr>
              <w:t>Следующее сообщение, полученное 15 июня 2021 г., распространяется по запросу делегации Таиланда.</w:t>
            </w:r>
          </w:p>
          <w:p w:rsidR="009D28DB" w:rsidRPr="004D2207" w:rsidRDefault="009D28DB" w:rsidP="004D2207">
            <w:pPr>
              <w:tabs>
                <w:tab w:val="left" w:pos="142"/>
              </w:tabs>
              <w:jc w:val="both"/>
              <w:rPr>
                <w:color w:val="000000" w:themeColor="text1"/>
                <w:sz w:val="24"/>
                <w:szCs w:val="24"/>
                <w:lang w:val="kk-KZ"/>
              </w:rPr>
            </w:pPr>
            <w:r w:rsidRPr="004D2207">
              <w:rPr>
                <w:color w:val="000000" w:themeColor="text1"/>
                <w:sz w:val="24"/>
                <w:szCs w:val="24"/>
                <w:lang w:val="kk-KZ"/>
              </w:rPr>
              <w:t>Приказ DLD о временной приостановке ввоза живых креветок и тушек креветок (включая Penaeus vannamei, P. monodon и P. stylirostris) из Эквадора для предотвращения распространения вируса каплевидной склеродермии (WSSV), инфекционного вируса гиподермального и гемопоэтического некроза (IHHNV) и вирус желтой головы (YHV).</w:t>
            </w:r>
          </w:p>
          <w:p w:rsidR="009D28DB" w:rsidRPr="004D2207" w:rsidRDefault="009D28DB" w:rsidP="004D2207">
            <w:pPr>
              <w:tabs>
                <w:tab w:val="left" w:pos="142"/>
              </w:tabs>
              <w:jc w:val="both"/>
              <w:rPr>
                <w:color w:val="000000" w:themeColor="text1"/>
                <w:sz w:val="24"/>
                <w:szCs w:val="24"/>
                <w:lang w:val="kk-KZ"/>
              </w:rPr>
            </w:pPr>
            <w:r w:rsidRPr="004D2207">
              <w:rPr>
                <w:color w:val="000000" w:themeColor="text1"/>
                <w:sz w:val="24"/>
                <w:szCs w:val="24"/>
                <w:lang w:val="kk-KZ"/>
              </w:rPr>
              <w:t>Информация, содержащаяся в пункте 11 документа G / SPS / N / THA / 417, должна читаться следующим образом:</w:t>
            </w:r>
          </w:p>
          <w:p w:rsidR="009D28DB" w:rsidRPr="004D2207" w:rsidRDefault="009D28DB" w:rsidP="004D2207">
            <w:pPr>
              <w:tabs>
                <w:tab w:val="left" w:pos="142"/>
              </w:tabs>
              <w:jc w:val="both"/>
              <w:rPr>
                <w:color w:val="000000" w:themeColor="text1"/>
                <w:sz w:val="24"/>
                <w:szCs w:val="24"/>
                <w:lang w:val="kk-KZ"/>
              </w:rPr>
            </w:pPr>
            <w:r w:rsidRPr="004D2207">
              <w:rPr>
                <w:color w:val="000000" w:themeColor="text1"/>
                <w:sz w:val="24"/>
                <w:szCs w:val="24"/>
                <w:lang w:val="kk-KZ"/>
              </w:rPr>
              <w:t>11. Дата вступления в силу (дд / мм / гг) / период подачи заявки (если применимо): в течение 90 дней после уведомления в Thai Royal Gazette (1 июня 2021 - 30 августа 2021).</w:t>
            </w:r>
          </w:p>
          <w:p w:rsidR="009D28DB" w:rsidRPr="004D2207" w:rsidRDefault="009D28DB" w:rsidP="004D2207">
            <w:pPr>
              <w:tabs>
                <w:tab w:val="left" w:pos="142"/>
              </w:tabs>
              <w:jc w:val="both"/>
              <w:rPr>
                <w:color w:val="000000" w:themeColor="text1"/>
                <w:sz w:val="24"/>
                <w:szCs w:val="24"/>
                <w:lang w:val="kk-KZ"/>
              </w:rPr>
            </w:pPr>
            <w:r w:rsidRPr="004D2207">
              <w:rPr>
                <w:color w:val="000000" w:themeColor="text1"/>
                <w:sz w:val="24"/>
                <w:szCs w:val="24"/>
                <w:lang w:val="kk-KZ"/>
              </w:rPr>
              <w:t>[] Мера по упрощению процедур торговли</w:t>
            </w:r>
          </w:p>
        </w:tc>
        <w:tc>
          <w:tcPr>
            <w:tcW w:w="2268" w:type="dxa"/>
            <w:shd w:val="clear" w:color="auto" w:fill="auto"/>
          </w:tcPr>
          <w:p w:rsidR="00773659" w:rsidRPr="004D2207" w:rsidRDefault="00773659" w:rsidP="004D2207">
            <w:pPr>
              <w:jc w:val="both"/>
              <w:rPr>
                <w:color w:val="000000" w:themeColor="text1"/>
                <w:sz w:val="24"/>
                <w:szCs w:val="24"/>
                <w:lang w:val="kk-KZ"/>
              </w:rPr>
            </w:pPr>
          </w:p>
        </w:tc>
      </w:tr>
      <w:tr w:rsidR="004B1D49" w:rsidRPr="004D2207" w:rsidTr="00025706">
        <w:trPr>
          <w:trHeight w:val="361"/>
        </w:trPr>
        <w:tc>
          <w:tcPr>
            <w:tcW w:w="709" w:type="dxa"/>
            <w:vMerge/>
            <w:shd w:val="clear" w:color="auto" w:fill="auto"/>
          </w:tcPr>
          <w:p w:rsidR="004B1D49" w:rsidRPr="004D2207" w:rsidRDefault="004B1D49" w:rsidP="004D2207">
            <w:pPr>
              <w:numPr>
                <w:ilvl w:val="0"/>
                <w:numId w:val="3"/>
              </w:numPr>
              <w:ind w:left="0" w:firstLine="0"/>
              <w:jc w:val="both"/>
              <w:rPr>
                <w:color w:val="000000" w:themeColor="text1"/>
                <w:sz w:val="24"/>
                <w:szCs w:val="24"/>
                <w:lang w:val="kk-KZ"/>
              </w:rPr>
            </w:pPr>
          </w:p>
        </w:tc>
        <w:tc>
          <w:tcPr>
            <w:tcW w:w="2127" w:type="dxa"/>
            <w:shd w:val="clear" w:color="auto" w:fill="auto"/>
          </w:tcPr>
          <w:p w:rsidR="004B1D49" w:rsidRPr="004D2207" w:rsidRDefault="00103D1A"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4B1D49" w:rsidRPr="004D2207" w:rsidRDefault="004B1D49"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1D49" w:rsidRPr="004D2207" w:rsidRDefault="004B1D49" w:rsidP="004D2207">
            <w:pPr>
              <w:jc w:val="both"/>
              <w:rPr>
                <w:color w:val="000000" w:themeColor="text1"/>
                <w:sz w:val="24"/>
                <w:szCs w:val="24"/>
                <w:lang w:val="kk-KZ"/>
              </w:rPr>
            </w:pPr>
          </w:p>
        </w:tc>
      </w:tr>
      <w:tr w:rsidR="004B1D49" w:rsidRPr="004D2207" w:rsidTr="00025706">
        <w:trPr>
          <w:trHeight w:val="361"/>
        </w:trPr>
        <w:tc>
          <w:tcPr>
            <w:tcW w:w="709" w:type="dxa"/>
            <w:vMerge/>
            <w:shd w:val="clear" w:color="auto" w:fill="auto"/>
          </w:tcPr>
          <w:p w:rsidR="004B1D49" w:rsidRPr="004D2207" w:rsidRDefault="004B1D49" w:rsidP="004D2207">
            <w:pPr>
              <w:numPr>
                <w:ilvl w:val="0"/>
                <w:numId w:val="3"/>
              </w:numPr>
              <w:ind w:left="0" w:firstLine="0"/>
              <w:jc w:val="both"/>
              <w:rPr>
                <w:color w:val="000000" w:themeColor="text1"/>
                <w:sz w:val="24"/>
                <w:szCs w:val="24"/>
                <w:lang w:val="kk-KZ"/>
              </w:rPr>
            </w:pPr>
          </w:p>
        </w:tc>
        <w:tc>
          <w:tcPr>
            <w:tcW w:w="2127" w:type="dxa"/>
            <w:shd w:val="clear" w:color="auto" w:fill="auto"/>
          </w:tcPr>
          <w:p w:rsidR="004B1D49" w:rsidRPr="004D2207" w:rsidRDefault="00103D1A" w:rsidP="004D2207">
            <w:pPr>
              <w:jc w:val="both"/>
              <w:rPr>
                <w:color w:val="000000" w:themeColor="text1"/>
                <w:sz w:val="24"/>
                <w:szCs w:val="24"/>
                <w:lang w:val="kk-KZ"/>
              </w:rPr>
            </w:pPr>
            <w:r w:rsidRPr="004D2207">
              <w:rPr>
                <w:color w:val="000000" w:themeColor="text1"/>
                <w:sz w:val="24"/>
                <w:szCs w:val="24"/>
                <w:lang w:val="kk-KZ"/>
              </w:rPr>
              <w:t>Таиланд</w:t>
            </w:r>
          </w:p>
        </w:tc>
        <w:tc>
          <w:tcPr>
            <w:tcW w:w="5811" w:type="dxa"/>
            <w:shd w:val="clear" w:color="auto" w:fill="auto"/>
          </w:tcPr>
          <w:p w:rsidR="004B1D49" w:rsidRPr="004D2207" w:rsidRDefault="004B1D49" w:rsidP="004D2207">
            <w:pPr>
              <w:pStyle w:val="af7"/>
              <w:tabs>
                <w:tab w:val="left" w:pos="142"/>
              </w:tabs>
              <w:ind w:left="0"/>
              <w:jc w:val="both"/>
              <w:rPr>
                <w:color w:val="000000" w:themeColor="text1"/>
                <w:sz w:val="24"/>
                <w:szCs w:val="24"/>
                <w:lang w:val="kk-KZ"/>
              </w:rPr>
            </w:pPr>
          </w:p>
        </w:tc>
        <w:tc>
          <w:tcPr>
            <w:tcW w:w="2268" w:type="dxa"/>
            <w:shd w:val="clear" w:color="auto" w:fill="auto"/>
          </w:tcPr>
          <w:p w:rsidR="004B1D49" w:rsidRPr="004D2207" w:rsidRDefault="004B1D49"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9D28DB" w:rsidRPr="004D2207" w:rsidRDefault="009D28DB" w:rsidP="004D2207">
            <w:pPr>
              <w:jc w:val="both"/>
              <w:rPr>
                <w:b/>
                <w:color w:val="000000" w:themeColor="text1"/>
                <w:sz w:val="24"/>
                <w:szCs w:val="24"/>
              </w:rPr>
            </w:pPr>
            <w:r w:rsidRPr="004D2207">
              <w:rPr>
                <w:b/>
                <w:color w:val="000000" w:themeColor="text1"/>
                <w:sz w:val="24"/>
                <w:szCs w:val="24"/>
              </w:rPr>
              <w:t>G/SPS/N/KGZ/24</w:t>
            </w:r>
          </w:p>
          <w:p w:rsidR="00773659" w:rsidRPr="004D2207" w:rsidRDefault="00773659" w:rsidP="004D2207">
            <w:pPr>
              <w:jc w:val="both"/>
              <w:rPr>
                <w:rFonts w:eastAsia="Verdana"/>
                <w:b/>
                <w:color w:val="000000" w:themeColor="text1"/>
                <w:sz w:val="24"/>
                <w:szCs w:val="24"/>
                <w:lang w:val="en-US"/>
              </w:rPr>
            </w:pPr>
          </w:p>
        </w:tc>
        <w:tc>
          <w:tcPr>
            <w:tcW w:w="5811" w:type="dxa"/>
            <w:shd w:val="clear" w:color="auto" w:fill="auto"/>
          </w:tcPr>
          <w:p w:rsidR="00653E9D" w:rsidRPr="004D2207" w:rsidRDefault="009D28DB" w:rsidP="004D2207">
            <w:pPr>
              <w:tabs>
                <w:tab w:val="left" w:pos="142"/>
              </w:tabs>
              <w:jc w:val="both"/>
              <w:rPr>
                <w:color w:val="000000" w:themeColor="text1"/>
                <w:sz w:val="24"/>
                <w:szCs w:val="24"/>
              </w:rPr>
            </w:pPr>
            <w:r w:rsidRPr="004D2207">
              <w:rPr>
                <w:color w:val="000000" w:themeColor="text1"/>
                <w:sz w:val="24"/>
                <w:szCs w:val="24"/>
              </w:rPr>
              <w:t xml:space="preserve">Проект решения Совета Евразийской экономической комиссии «О внесении изменений в некоторые решения Комиссии Таможенного союза и Совета Евразийской экономической комиссии». </w:t>
            </w:r>
          </w:p>
        </w:tc>
        <w:tc>
          <w:tcPr>
            <w:tcW w:w="2268" w:type="dxa"/>
            <w:shd w:val="clear" w:color="auto" w:fill="auto"/>
          </w:tcPr>
          <w:p w:rsidR="00773659" w:rsidRPr="004D2207" w:rsidRDefault="009D28DB" w:rsidP="004D2207">
            <w:pPr>
              <w:jc w:val="both"/>
              <w:rPr>
                <w:color w:val="000000" w:themeColor="text1"/>
                <w:sz w:val="24"/>
                <w:szCs w:val="24"/>
                <w:lang w:val="kk-KZ"/>
              </w:rPr>
            </w:pPr>
            <w:r w:rsidRPr="004D2207">
              <w:rPr>
                <w:color w:val="000000" w:themeColor="text1"/>
                <w:sz w:val="24"/>
                <w:szCs w:val="24"/>
              </w:rPr>
              <w:t>14 августа 2021</w:t>
            </w:r>
          </w:p>
        </w:tc>
      </w:tr>
      <w:tr w:rsidR="00653E9D" w:rsidRPr="004D2207" w:rsidTr="00025706">
        <w:trPr>
          <w:trHeight w:val="361"/>
        </w:trPr>
        <w:tc>
          <w:tcPr>
            <w:tcW w:w="709" w:type="dxa"/>
            <w:vMerge/>
            <w:shd w:val="clear" w:color="auto" w:fill="auto"/>
          </w:tcPr>
          <w:p w:rsidR="00653E9D" w:rsidRPr="004D2207" w:rsidRDefault="00653E9D" w:rsidP="004D2207">
            <w:pPr>
              <w:numPr>
                <w:ilvl w:val="0"/>
                <w:numId w:val="3"/>
              </w:numPr>
              <w:ind w:left="0" w:firstLine="0"/>
              <w:jc w:val="both"/>
              <w:rPr>
                <w:color w:val="000000" w:themeColor="text1"/>
                <w:sz w:val="24"/>
                <w:szCs w:val="24"/>
                <w:lang w:val="kk-KZ"/>
              </w:rPr>
            </w:pPr>
          </w:p>
        </w:tc>
        <w:tc>
          <w:tcPr>
            <w:tcW w:w="2127" w:type="dxa"/>
            <w:shd w:val="clear" w:color="auto" w:fill="auto"/>
          </w:tcPr>
          <w:p w:rsidR="00653E9D" w:rsidRPr="004D2207" w:rsidRDefault="009D28DB"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653E9D" w:rsidRPr="004D2207" w:rsidRDefault="009D28D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653E9D" w:rsidRPr="004D2207" w:rsidRDefault="00653E9D" w:rsidP="004D2207">
            <w:pPr>
              <w:jc w:val="both"/>
              <w:rPr>
                <w:color w:val="000000" w:themeColor="text1"/>
                <w:sz w:val="24"/>
                <w:szCs w:val="24"/>
                <w:lang w:val="kk-KZ"/>
              </w:rPr>
            </w:pPr>
          </w:p>
        </w:tc>
      </w:tr>
      <w:tr w:rsidR="00653E9D" w:rsidRPr="004D2207" w:rsidTr="00025706">
        <w:trPr>
          <w:trHeight w:val="337"/>
        </w:trPr>
        <w:tc>
          <w:tcPr>
            <w:tcW w:w="709" w:type="dxa"/>
            <w:vMerge/>
            <w:shd w:val="clear" w:color="auto" w:fill="auto"/>
          </w:tcPr>
          <w:p w:rsidR="00653E9D" w:rsidRPr="004D2207" w:rsidRDefault="00653E9D" w:rsidP="004D2207">
            <w:pPr>
              <w:numPr>
                <w:ilvl w:val="0"/>
                <w:numId w:val="3"/>
              </w:numPr>
              <w:ind w:left="0" w:firstLine="0"/>
              <w:jc w:val="both"/>
              <w:rPr>
                <w:color w:val="000000" w:themeColor="text1"/>
                <w:sz w:val="24"/>
                <w:szCs w:val="24"/>
                <w:lang w:val="kk-KZ"/>
              </w:rPr>
            </w:pPr>
          </w:p>
        </w:tc>
        <w:tc>
          <w:tcPr>
            <w:tcW w:w="2127" w:type="dxa"/>
            <w:shd w:val="clear" w:color="auto" w:fill="auto"/>
          </w:tcPr>
          <w:p w:rsidR="00653E9D" w:rsidRPr="004D2207" w:rsidRDefault="00F17A7B" w:rsidP="004D2207">
            <w:pPr>
              <w:jc w:val="both"/>
              <w:rPr>
                <w:color w:val="000000" w:themeColor="text1"/>
                <w:sz w:val="24"/>
                <w:szCs w:val="24"/>
                <w:lang w:val="kk-KZ"/>
              </w:rPr>
            </w:pPr>
            <w:r w:rsidRPr="004D2207">
              <w:rPr>
                <w:color w:val="000000" w:themeColor="text1"/>
                <w:sz w:val="24"/>
                <w:szCs w:val="24"/>
                <w:lang w:val="kk-KZ"/>
              </w:rPr>
              <w:t>Кыргызская Республика</w:t>
            </w:r>
          </w:p>
        </w:tc>
        <w:tc>
          <w:tcPr>
            <w:tcW w:w="5811" w:type="dxa"/>
            <w:shd w:val="clear" w:color="auto" w:fill="auto"/>
          </w:tcPr>
          <w:p w:rsidR="009D28DB" w:rsidRPr="004D2207" w:rsidRDefault="009D28DB" w:rsidP="004D2207">
            <w:pPr>
              <w:pStyle w:val="af7"/>
              <w:tabs>
                <w:tab w:val="left" w:pos="142"/>
              </w:tabs>
              <w:ind w:left="0"/>
              <w:jc w:val="both"/>
              <w:rPr>
                <w:color w:val="000000" w:themeColor="text1"/>
                <w:sz w:val="24"/>
                <w:szCs w:val="24"/>
              </w:rPr>
            </w:pPr>
            <w:proofErr w:type="gramStart"/>
            <w:r w:rsidRPr="004D2207">
              <w:rPr>
                <w:color w:val="000000" w:themeColor="text1"/>
                <w:sz w:val="24"/>
                <w:szCs w:val="24"/>
              </w:rPr>
              <w:t xml:space="preserve">Проект предусматривает внесение изменений в Перечень </w:t>
            </w:r>
            <w:proofErr w:type="spellStart"/>
            <w:r w:rsidRPr="004D2207">
              <w:rPr>
                <w:color w:val="000000" w:themeColor="text1"/>
                <w:sz w:val="24"/>
                <w:szCs w:val="24"/>
              </w:rPr>
              <w:t>подкарантинной</w:t>
            </w:r>
            <w:proofErr w:type="spellEnd"/>
            <w:r w:rsidRPr="004D2207">
              <w:rPr>
                <w:color w:val="000000" w:themeColor="text1"/>
                <w:sz w:val="24"/>
                <w:szCs w:val="24"/>
              </w:rPr>
              <w:t xml:space="preserve"> продукции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грузы,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материалы,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товары), подлежащих карантинному фитосанитарному контролю (надзору) на таможенной границе Евразийского экономического союза и на таможенной территории Евразийского экономического союза (в дальнейшем «Перечень»), утвержденного Решением Комиссии Таможенного союза от 18 июня 2010 г. № 318 в части перевода </w:t>
            </w:r>
            <w:r w:rsidRPr="004D2207">
              <w:rPr>
                <w:color w:val="000000" w:themeColor="text1"/>
                <w:sz w:val="24"/>
                <w:szCs w:val="24"/>
              </w:rPr>
              <w:lastRenderedPageBreak/>
              <w:t>позиции «Табак необработанный и табачные отходы» (код ТН ВЭД 2401 Единой</w:t>
            </w:r>
            <w:proofErr w:type="gramEnd"/>
            <w:r w:rsidRPr="004D2207">
              <w:rPr>
                <w:color w:val="000000" w:themeColor="text1"/>
                <w:sz w:val="24"/>
                <w:szCs w:val="24"/>
              </w:rPr>
              <w:t xml:space="preserve"> </w:t>
            </w:r>
            <w:proofErr w:type="gramStart"/>
            <w:r w:rsidRPr="004D2207">
              <w:rPr>
                <w:color w:val="000000" w:themeColor="text1"/>
                <w:sz w:val="24"/>
                <w:szCs w:val="24"/>
              </w:rPr>
              <w:t>товарной номенклатуры внешнеэкономической деятельности Евразийского экономического союза) из Части II Списка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грузы,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материалы,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товары) с низким фитосанитарным риском» в Часть I Списка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грузы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грузы,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материалы, </w:t>
            </w:r>
            <w:proofErr w:type="spellStart"/>
            <w:r w:rsidRPr="004D2207">
              <w:rPr>
                <w:color w:val="000000" w:themeColor="text1"/>
                <w:sz w:val="24"/>
                <w:szCs w:val="24"/>
              </w:rPr>
              <w:t>подкарантинные</w:t>
            </w:r>
            <w:proofErr w:type="spellEnd"/>
            <w:r w:rsidRPr="004D2207">
              <w:rPr>
                <w:color w:val="000000" w:themeColor="text1"/>
                <w:sz w:val="24"/>
                <w:szCs w:val="24"/>
              </w:rPr>
              <w:t xml:space="preserve"> товары) с высоким фитосанитарным риском».</w:t>
            </w:r>
            <w:proofErr w:type="gramEnd"/>
            <w:r w:rsidRPr="004D2207">
              <w:rPr>
                <w:color w:val="000000" w:themeColor="text1"/>
                <w:sz w:val="24"/>
                <w:szCs w:val="24"/>
              </w:rPr>
              <w:t xml:space="preserve"> Поправка не предусматривает увеличения перечня товаров.</w:t>
            </w:r>
          </w:p>
          <w:p w:rsidR="00653E9D" w:rsidRPr="004D2207" w:rsidRDefault="009D28DB" w:rsidP="004D2207">
            <w:pPr>
              <w:pStyle w:val="af7"/>
              <w:tabs>
                <w:tab w:val="left" w:pos="142"/>
              </w:tabs>
              <w:ind w:left="0"/>
              <w:jc w:val="both"/>
              <w:rPr>
                <w:color w:val="000000" w:themeColor="text1"/>
                <w:sz w:val="24"/>
                <w:szCs w:val="24"/>
              </w:rPr>
            </w:pPr>
            <w:r w:rsidRPr="004D2207">
              <w:rPr>
                <w:color w:val="000000" w:themeColor="text1"/>
                <w:sz w:val="24"/>
                <w:szCs w:val="24"/>
              </w:rPr>
              <w:t xml:space="preserve">Проект также предусматривает следующие карантинные фитосанитарные требования к указанной продукции: </w:t>
            </w:r>
            <w:proofErr w:type="gramStart"/>
            <w:r w:rsidRPr="004D2207">
              <w:rPr>
                <w:color w:val="000000" w:themeColor="text1"/>
                <w:sz w:val="24"/>
                <w:szCs w:val="24"/>
              </w:rPr>
              <w:t>«Должны поступать из мест и (или) производственных участков, свободных от многоядной мухи-</w:t>
            </w:r>
            <w:proofErr w:type="spellStart"/>
            <w:r w:rsidRPr="004D2207">
              <w:rPr>
                <w:color w:val="000000" w:themeColor="text1"/>
                <w:sz w:val="24"/>
                <w:szCs w:val="24"/>
              </w:rPr>
              <w:t>горбатки</w:t>
            </w:r>
            <w:proofErr w:type="spellEnd"/>
            <w:r w:rsidRPr="004D2207">
              <w:rPr>
                <w:color w:val="000000" w:themeColor="text1"/>
                <w:sz w:val="24"/>
                <w:szCs w:val="24"/>
              </w:rPr>
              <w:t xml:space="preserve"> (</w:t>
            </w:r>
            <w:proofErr w:type="spellStart"/>
            <w:r w:rsidRPr="004D2207">
              <w:rPr>
                <w:i/>
                <w:color w:val="000000" w:themeColor="text1"/>
                <w:sz w:val="24"/>
                <w:szCs w:val="24"/>
              </w:rPr>
              <w:t>Megaselia</w:t>
            </w:r>
            <w:proofErr w:type="spellEnd"/>
            <w:r w:rsidRPr="004D2207">
              <w:rPr>
                <w:i/>
                <w:color w:val="000000" w:themeColor="text1"/>
                <w:sz w:val="24"/>
                <w:szCs w:val="24"/>
              </w:rPr>
              <w:t xml:space="preserve"> </w:t>
            </w:r>
            <w:proofErr w:type="spellStart"/>
            <w:r w:rsidRPr="004D2207">
              <w:rPr>
                <w:i/>
                <w:color w:val="000000" w:themeColor="text1"/>
                <w:sz w:val="24"/>
                <w:szCs w:val="24"/>
              </w:rPr>
              <w:t>scalaris</w:t>
            </w:r>
            <w:proofErr w:type="spellEnd"/>
            <w:r w:rsidRPr="004D2207">
              <w:rPr>
                <w:i/>
                <w:color w:val="000000" w:themeColor="text1"/>
                <w:sz w:val="24"/>
                <w:szCs w:val="24"/>
              </w:rPr>
              <w:t xml:space="preserve"> (</w:t>
            </w:r>
            <w:proofErr w:type="spellStart"/>
            <w:r w:rsidRPr="004D2207">
              <w:rPr>
                <w:i/>
                <w:color w:val="000000" w:themeColor="text1"/>
                <w:sz w:val="24"/>
                <w:szCs w:val="24"/>
              </w:rPr>
              <w:t>Loew</w:t>
            </w:r>
            <w:proofErr w:type="spellEnd"/>
            <w:r w:rsidRPr="004D2207">
              <w:rPr>
                <w:color w:val="000000" w:themeColor="text1"/>
                <w:sz w:val="24"/>
                <w:szCs w:val="24"/>
              </w:rPr>
              <w:t>)» в связи с тем, что через  данный вид продукта растительного происхождения может произойти занесение и распространение вредных организмов на таможенной территории Евразийского экономического союза.</w:t>
            </w:r>
            <w:proofErr w:type="gramEnd"/>
          </w:p>
        </w:tc>
        <w:tc>
          <w:tcPr>
            <w:tcW w:w="2268" w:type="dxa"/>
            <w:shd w:val="clear" w:color="auto" w:fill="auto"/>
          </w:tcPr>
          <w:p w:rsidR="00653E9D" w:rsidRPr="004D2207" w:rsidRDefault="00653E9D"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5B7749" w:rsidRPr="004D2207" w:rsidRDefault="005B7749" w:rsidP="004D2207">
            <w:pPr>
              <w:jc w:val="both"/>
              <w:rPr>
                <w:b/>
                <w:color w:val="000000" w:themeColor="text1"/>
                <w:sz w:val="24"/>
                <w:szCs w:val="24"/>
              </w:rPr>
            </w:pPr>
            <w:r w:rsidRPr="004D2207">
              <w:rPr>
                <w:b/>
                <w:color w:val="000000" w:themeColor="text1"/>
                <w:sz w:val="24"/>
                <w:szCs w:val="24"/>
              </w:rPr>
              <w:t>G/SPS/N/KEN/148</w:t>
            </w:r>
          </w:p>
          <w:p w:rsidR="00773659" w:rsidRPr="004D2207" w:rsidRDefault="00773659" w:rsidP="004D2207">
            <w:pPr>
              <w:jc w:val="both"/>
              <w:rPr>
                <w:b/>
                <w:color w:val="000000" w:themeColor="text1"/>
                <w:sz w:val="24"/>
                <w:szCs w:val="24"/>
              </w:rPr>
            </w:pPr>
          </w:p>
        </w:tc>
        <w:tc>
          <w:tcPr>
            <w:tcW w:w="5811" w:type="dxa"/>
            <w:shd w:val="clear" w:color="auto" w:fill="auto"/>
          </w:tcPr>
          <w:p w:rsidR="00F6075B" w:rsidRPr="004D2207" w:rsidRDefault="005B7749" w:rsidP="004D2207">
            <w:pPr>
              <w:tabs>
                <w:tab w:val="left" w:pos="142"/>
              </w:tabs>
              <w:jc w:val="both"/>
              <w:rPr>
                <w:color w:val="000000" w:themeColor="text1"/>
                <w:sz w:val="24"/>
                <w:szCs w:val="24"/>
                <w:lang w:val="kk-KZ"/>
              </w:rPr>
            </w:pPr>
            <w:r w:rsidRPr="004D2207">
              <w:rPr>
                <w:color w:val="000000" w:themeColor="text1"/>
                <w:sz w:val="24"/>
                <w:szCs w:val="24"/>
              </w:rPr>
              <w:t>DEAS 66-4: 2021 Томатные продукты - Спецификация - Часть 4: Томатные концентраты (паста и пюре).</w:t>
            </w:r>
          </w:p>
        </w:tc>
        <w:tc>
          <w:tcPr>
            <w:tcW w:w="2268" w:type="dxa"/>
            <w:shd w:val="clear" w:color="auto" w:fill="auto"/>
          </w:tcPr>
          <w:p w:rsidR="00773659" w:rsidRPr="004D2207" w:rsidRDefault="005B7749" w:rsidP="004D2207">
            <w:pPr>
              <w:jc w:val="both"/>
              <w:rPr>
                <w:color w:val="000000" w:themeColor="text1"/>
                <w:sz w:val="24"/>
                <w:szCs w:val="24"/>
                <w:lang w:val="kk-KZ"/>
              </w:rPr>
            </w:pPr>
            <w:r w:rsidRPr="004D2207">
              <w:rPr>
                <w:color w:val="000000" w:themeColor="text1"/>
                <w:sz w:val="24"/>
                <w:szCs w:val="24"/>
              </w:rPr>
              <w:t>11 августа 2021</w:t>
            </w:r>
          </w:p>
        </w:tc>
      </w:tr>
      <w:tr w:rsidR="00F6075B" w:rsidRPr="004D2207" w:rsidTr="00025706">
        <w:trPr>
          <w:trHeight w:val="361"/>
        </w:trPr>
        <w:tc>
          <w:tcPr>
            <w:tcW w:w="709" w:type="dxa"/>
            <w:vMerge/>
            <w:shd w:val="clear" w:color="auto" w:fill="auto"/>
          </w:tcPr>
          <w:p w:rsidR="00F6075B" w:rsidRPr="004D2207" w:rsidRDefault="00F6075B" w:rsidP="004D2207">
            <w:pPr>
              <w:numPr>
                <w:ilvl w:val="0"/>
                <w:numId w:val="3"/>
              </w:numPr>
              <w:ind w:left="0" w:firstLine="0"/>
              <w:jc w:val="both"/>
              <w:rPr>
                <w:color w:val="000000" w:themeColor="text1"/>
                <w:sz w:val="24"/>
                <w:szCs w:val="24"/>
                <w:lang w:val="kk-KZ"/>
              </w:rPr>
            </w:pPr>
          </w:p>
        </w:tc>
        <w:tc>
          <w:tcPr>
            <w:tcW w:w="2127" w:type="dxa"/>
            <w:shd w:val="clear" w:color="auto" w:fill="auto"/>
          </w:tcPr>
          <w:p w:rsidR="00F6075B" w:rsidRPr="004D2207" w:rsidRDefault="005B7749"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F6075B" w:rsidRPr="004D2207" w:rsidRDefault="005B7749"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Томатные концентраты (паста и пюре)</w:t>
            </w:r>
          </w:p>
        </w:tc>
        <w:tc>
          <w:tcPr>
            <w:tcW w:w="2268" w:type="dxa"/>
            <w:shd w:val="clear" w:color="auto" w:fill="auto"/>
          </w:tcPr>
          <w:p w:rsidR="00F6075B" w:rsidRPr="004D2207" w:rsidRDefault="00F6075B" w:rsidP="004D2207">
            <w:pPr>
              <w:jc w:val="both"/>
              <w:rPr>
                <w:color w:val="000000" w:themeColor="text1"/>
                <w:sz w:val="24"/>
                <w:szCs w:val="24"/>
                <w:lang w:val="kk-KZ"/>
              </w:rPr>
            </w:pPr>
          </w:p>
        </w:tc>
      </w:tr>
      <w:tr w:rsidR="00F6075B" w:rsidRPr="004D2207" w:rsidTr="00025706">
        <w:trPr>
          <w:trHeight w:val="361"/>
        </w:trPr>
        <w:tc>
          <w:tcPr>
            <w:tcW w:w="709" w:type="dxa"/>
            <w:vMerge/>
            <w:shd w:val="clear" w:color="auto" w:fill="auto"/>
          </w:tcPr>
          <w:p w:rsidR="00F6075B" w:rsidRPr="004D2207" w:rsidRDefault="00F6075B" w:rsidP="004D2207">
            <w:pPr>
              <w:numPr>
                <w:ilvl w:val="0"/>
                <w:numId w:val="3"/>
              </w:numPr>
              <w:ind w:left="0" w:firstLine="0"/>
              <w:jc w:val="both"/>
              <w:rPr>
                <w:color w:val="000000" w:themeColor="text1"/>
                <w:sz w:val="24"/>
                <w:szCs w:val="24"/>
                <w:lang w:val="kk-KZ"/>
              </w:rPr>
            </w:pPr>
          </w:p>
        </w:tc>
        <w:tc>
          <w:tcPr>
            <w:tcW w:w="2127" w:type="dxa"/>
            <w:shd w:val="clear" w:color="auto" w:fill="auto"/>
          </w:tcPr>
          <w:p w:rsidR="00F6075B" w:rsidRPr="004D2207" w:rsidRDefault="005B7749" w:rsidP="004D2207">
            <w:pPr>
              <w:jc w:val="both"/>
              <w:rPr>
                <w:color w:val="000000" w:themeColor="text1"/>
                <w:sz w:val="24"/>
                <w:szCs w:val="24"/>
                <w:lang w:val="kk-KZ"/>
              </w:rPr>
            </w:pPr>
            <w:r w:rsidRPr="004D2207">
              <w:rPr>
                <w:color w:val="000000" w:themeColor="text1"/>
                <w:sz w:val="24"/>
                <w:szCs w:val="24"/>
                <w:lang w:val="kk-KZ"/>
              </w:rPr>
              <w:t>Кения</w:t>
            </w:r>
          </w:p>
        </w:tc>
        <w:tc>
          <w:tcPr>
            <w:tcW w:w="5811" w:type="dxa"/>
            <w:shd w:val="clear" w:color="auto" w:fill="auto"/>
          </w:tcPr>
          <w:p w:rsidR="00F6075B" w:rsidRPr="004D2207" w:rsidRDefault="005B7749" w:rsidP="004D2207">
            <w:pPr>
              <w:pStyle w:val="af7"/>
              <w:tabs>
                <w:tab w:val="left" w:pos="142"/>
              </w:tabs>
              <w:ind w:left="0"/>
              <w:jc w:val="both"/>
              <w:rPr>
                <w:color w:val="000000" w:themeColor="text1"/>
                <w:sz w:val="24"/>
                <w:szCs w:val="24"/>
              </w:rPr>
            </w:pPr>
            <w:r w:rsidRPr="004D2207">
              <w:rPr>
                <w:color w:val="000000" w:themeColor="text1"/>
                <w:sz w:val="24"/>
                <w:szCs w:val="24"/>
              </w:rPr>
              <w:t xml:space="preserve">Стандарт определяет требования, отбор проб и методы испытаний для томатных концентратов (пасты и пюре). </w:t>
            </w:r>
          </w:p>
        </w:tc>
        <w:tc>
          <w:tcPr>
            <w:tcW w:w="2268" w:type="dxa"/>
            <w:shd w:val="clear" w:color="auto" w:fill="auto"/>
          </w:tcPr>
          <w:p w:rsidR="00F6075B" w:rsidRPr="004D2207" w:rsidRDefault="00F6075B"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5B7749" w:rsidRPr="004D2207" w:rsidRDefault="005B7749" w:rsidP="004D2207">
            <w:pPr>
              <w:jc w:val="both"/>
              <w:rPr>
                <w:b/>
                <w:color w:val="000000" w:themeColor="text1"/>
                <w:sz w:val="24"/>
                <w:szCs w:val="24"/>
              </w:rPr>
            </w:pPr>
            <w:r w:rsidRPr="004D2207">
              <w:rPr>
                <w:b/>
                <w:color w:val="000000" w:themeColor="text1"/>
                <w:sz w:val="24"/>
                <w:szCs w:val="24"/>
              </w:rPr>
              <w:t>G/SPS/N/KEN/147</w:t>
            </w:r>
          </w:p>
          <w:p w:rsidR="00773659" w:rsidRPr="004D2207" w:rsidRDefault="00773659" w:rsidP="004D2207">
            <w:pPr>
              <w:jc w:val="both"/>
              <w:rPr>
                <w:b/>
                <w:color w:val="000000" w:themeColor="text1"/>
                <w:sz w:val="24"/>
                <w:szCs w:val="24"/>
                <w:lang w:val="kk-KZ"/>
              </w:rPr>
            </w:pPr>
          </w:p>
        </w:tc>
        <w:tc>
          <w:tcPr>
            <w:tcW w:w="5811" w:type="dxa"/>
            <w:shd w:val="clear" w:color="auto" w:fill="auto"/>
          </w:tcPr>
          <w:p w:rsidR="0012038E" w:rsidRPr="004D2207" w:rsidRDefault="002A60E8" w:rsidP="004D2207">
            <w:pPr>
              <w:tabs>
                <w:tab w:val="left" w:pos="142"/>
              </w:tabs>
              <w:jc w:val="both"/>
              <w:rPr>
                <w:color w:val="000000" w:themeColor="text1"/>
                <w:sz w:val="24"/>
                <w:szCs w:val="24"/>
                <w:lang w:val="kk-KZ"/>
              </w:rPr>
            </w:pPr>
            <w:r w:rsidRPr="004D2207">
              <w:rPr>
                <w:color w:val="000000" w:themeColor="text1"/>
                <w:sz w:val="24"/>
                <w:szCs w:val="24"/>
              </w:rPr>
              <w:t>DEAS 1062: 2021 Мука из мякоти тыквы - Спецификация.</w:t>
            </w:r>
          </w:p>
          <w:p w:rsidR="002A60E8" w:rsidRPr="004D2207" w:rsidRDefault="00853A11" w:rsidP="004D2207">
            <w:pPr>
              <w:tabs>
                <w:tab w:val="left" w:pos="142"/>
              </w:tabs>
              <w:jc w:val="both"/>
              <w:rPr>
                <w:color w:val="000000" w:themeColor="text1"/>
                <w:sz w:val="24"/>
                <w:szCs w:val="24"/>
                <w:lang w:val="kk-KZ"/>
              </w:rPr>
            </w:pPr>
            <w:hyperlink r:id="rId20" w:tgtFrame="_blank" w:history="1">
              <w:r w:rsidR="002A60E8" w:rsidRPr="004D2207">
                <w:rPr>
                  <w:color w:val="000000" w:themeColor="text1"/>
                  <w:sz w:val="24"/>
                  <w:szCs w:val="24"/>
                  <w:lang w:val="kk-KZ"/>
                </w:rPr>
                <w:t>https://members.wto.org/crnattachments/2021/SPS/KEN/21_4140_00_e.pdf</w:t>
              </w:r>
            </w:hyperlink>
          </w:p>
        </w:tc>
        <w:tc>
          <w:tcPr>
            <w:tcW w:w="2268" w:type="dxa"/>
            <w:shd w:val="clear" w:color="auto" w:fill="auto"/>
          </w:tcPr>
          <w:p w:rsidR="00773659" w:rsidRPr="004D2207" w:rsidRDefault="002A60E8" w:rsidP="004D2207">
            <w:pPr>
              <w:jc w:val="both"/>
              <w:rPr>
                <w:color w:val="000000" w:themeColor="text1"/>
                <w:sz w:val="24"/>
                <w:szCs w:val="24"/>
                <w:lang w:val="kk-KZ"/>
              </w:rPr>
            </w:pPr>
            <w:r w:rsidRPr="004D2207">
              <w:rPr>
                <w:color w:val="000000" w:themeColor="text1"/>
                <w:sz w:val="24"/>
                <w:szCs w:val="24"/>
              </w:rPr>
              <w:t>11 августа 2021</w:t>
            </w:r>
          </w:p>
        </w:tc>
      </w:tr>
      <w:tr w:rsidR="005B7749" w:rsidRPr="004D2207" w:rsidTr="00025706">
        <w:trPr>
          <w:trHeight w:val="289"/>
        </w:trPr>
        <w:tc>
          <w:tcPr>
            <w:tcW w:w="709" w:type="dxa"/>
            <w:vMerge/>
            <w:shd w:val="clear" w:color="auto" w:fill="auto"/>
          </w:tcPr>
          <w:p w:rsidR="005B7749" w:rsidRPr="004D2207" w:rsidRDefault="005B7749" w:rsidP="004D2207">
            <w:pPr>
              <w:numPr>
                <w:ilvl w:val="0"/>
                <w:numId w:val="3"/>
              </w:numPr>
              <w:ind w:left="0" w:firstLine="0"/>
              <w:jc w:val="both"/>
              <w:rPr>
                <w:color w:val="000000" w:themeColor="text1"/>
                <w:sz w:val="24"/>
                <w:szCs w:val="24"/>
                <w:lang w:val="kk-KZ"/>
              </w:rPr>
            </w:pPr>
          </w:p>
        </w:tc>
        <w:tc>
          <w:tcPr>
            <w:tcW w:w="2127" w:type="dxa"/>
            <w:shd w:val="clear" w:color="auto" w:fill="auto"/>
          </w:tcPr>
          <w:p w:rsidR="005B7749" w:rsidRPr="004D2207" w:rsidRDefault="005B7749"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5B7749" w:rsidRPr="004D2207" w:rsidRDefault="002A60E8"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Мука из мякоти тыквы</w:t>
            </w:r>
          </w:p>
        </w:tc>
        <w:tc>
          <w:tcPr>
            <w:tcW w:w="2268" w:type="dxa"/>
            <w:shd w:val="clear" w:color="auto" w:fill="auto"/>
          </w:tcPr>
          <w:p w:rsidR="005B7749" w:rsidRPr="004D2207" w:rsidRDefault="005B7749" w:rsidP="004D2207">
            <w:pPr>
              <w:jc w:val="both"/>
              <w:rPr>
                <w:color w:val="000000" w:themeColor="text1"/>
                <w:sz w:val="24"/>
                <w:szCs w:val="24"/>
                <w:lang w:val="kk-KZ"/>
              </w:rPr>
            </w:pPr>
          </w:p>
        </w:tc>
      </w:tr>
      <w:tr w:rsidR="005B7749" w:rsidRPr="004D2207" w:rsidTr="00025706">
        <w:trPr>
          <w:trHeight w:val="361"/>
        </w:trPr>
        <w:tc>
          <w:tcPr>
            <w:tcW w:w="709" w:type="dxa"/>
            <w:vMerge/>
            <w:shd w:val="clear" w:color="auto" w:fill="auto"/>
          </w:tcPr>
          <w:p w:rsidR="005B7749" w:rsidRPr="004D2207" w:rsidRDefault="005B7749" w:rsidP="004D2207">
            <w:pPr>
              <w:numPr>
                <w:ilvl w:val="0"/>
                <w:numId w:val="3"/>
              </w:numPr>
              <w:ind w:left="0" w:firstLine="0"/>
              <w:jc w:val="both"/>
              <w:rPr>
                <w:color w:val="000000" w:themeColor="text1"/>
                <w:sz w:val="24"/>
                <w:szCs w:val="24"/>
                <w:lang w:val="kk-KZ"/>
              </w:rPr>
            </w:pPr>
          </w:p>
        </w:tc>
        <w:tc>
          <w:tcPr>
            <w:tcW w:w="2127" w:type="dxa"/>
            <w:shd w:val="clear" w:color="auto" w:fill="auto"/>
          </w:tcPr>
          <w:p w:rsidR="005B7749" w:rsidRPr="004D2207" w:rsidRDefault="005B7749" w:rsidP="004D2207">
            <w:pPr>
              <w:jc w:val="both"/>
              <w:rPr>
                <w:color w:val="000000" w:themeColor="text1"/>
                <w:sz w:val="24"/>
                <w:szCs w:val="24"/>
                <w:lang w:val="kk-KZ"/>
              </w:rPr>
            </w:pPr>
            <w:r w:rsidRPr="004D2207">
              <w:rPr>
                <w:color w:val="000000" w:themeColor="text1"/>
                <w:sz w:val="24"/>
                <w:szCs w:val="24"/>
                <w:lang w:val="kk-KZ"/>
              </w:rPr>
              <w:t>Кения</w:t>
            </w:r>
          </w:p>
        </w:tc>
        <w:tc>
          <w:tcPr>
            <w:tcW w:w="5811" w:type="dxa"/>
            <w:shd w:val="clear" w:color="auto" w:fill="auto"/>
          </w:tcPr>
          <w:p w:rsidR="002A60E8" w:rsidRPr="004D2207" w:rsidRDefault="002A60E8" w:rsidP="004D2207">
            <w:pPr>
              <w:jc w:val="both"/>
              <w:rPr>
                <w:rFonts w:eastAsia="Calibri"/>
                <w:color w:val="000000" w:themeColor="text1"/>
                <w:sz w:val="24"/>
                <w:szCs w:val="24"/>
              </w:rPr>
            </w:pPr>
            <w:r w:rsidRPr="004D2207">
              <w:rPr>
                <w:rFonts w:eastAsia="Calibri"/>
                <w:color w:val="000000" w:themeColor="text1"/>
                <w:sz w:val="24"/>
                <w:szCs w:val="24"/>
              </w:rPr>
              <w:t xml:space="preserve">Проект стандарта для Восточной Африки определяет требования, отбор проб и методы испытаний для муки из мякоти тыквы, предназначенной для потребления человеком или для другого использования в пищевой промышленности. </w:t>
            </w:r>
          </w:p>
          <w:p w:rsidR="005B7749" w:rsidRPr="004D2207" w:rsidRDefault="005B7749" w:rsidP="004D2207">
            <w:pPr>
              <w:pStyle w:val="af7"/>
              <w:tabs>
                <w:tab w:val="left" w:pos="142"/>
              </w:tabs>
              <w:ind w:left="0"/>
              <w:jc w:val="both"/>
              <w:rPr>
                <w:color w:val="000000" w:themeColor="text1"/>
                <w:sz w:val="24"/>
                <w:szCs w:val="24"/>
              </w:rPr>
            </w:pPr>
          </w:p>
        </w:tc>
        <w:tc>
          <w:tcPr>
            <w:tcW w:w="2268" w:type="dxa"/>
            <w:shd w:val="clear" w:color="auto" w:fill="auto"/>
          </w:tcPr>
          <w:p w:rsidR="005B7749" w:rsidRPr="004D2207" w:rsidRDefault="005B7749" w:rsidP="004D2207">
            <w:pPr>
              <w:jc w:val="both"/>
              <w:rPr>
                <w:color w:val="000000" w:themeColor="text1"/>
                <w:sz w:val="24"/>
                <w:szCs w:val="24"/>
                <w:lang w:val="kk-KZ"/>
              </w:rPr>
            </w:pPr>
          </w:p>
        </w:tc>
      </w:tr>
      <w:tr w:rsidR="00773659" w:rsidRPr="004D2207" w:rsidTr="00025706">
        <w:trPr>
          <w:trHeight w:val="361"/>
        </w:trPr>
        <w:tc>
          <w:tcPr>
            <w:tcW w:w="709" w:type="dxa"/>
            <w:vMerge w:val="restart"/>
            <w:shd w:val="clear" w:color="auto" w:fill="auto"/>
          </w:tcPr>
          <w:p w:rsidR="00773659" w:rsidRPr="004D2207" w:rsidRDefault="00773659" w:rsidP="004D2207">
            <w:pPr>
              <w:numPr>
                <w:ilvl w:val="0"/>
                <w:numId w:val="3"/>
              </w:numPr>
              <w:ind w:left="0" w:firstLine="0"/>
              <w:jc w:val="both"/>
              <w:rPr>
                <w:color w:val="000000" w:themeColor="text1"/>
                <w:sz w:val="24"/>
                <w:szCs w:val="24"/>
                <w:lang w:val="kk-KZ"/>
              </w:rPr>
            </w:pPr>
          </w:p>
        </w:tc>
        <w:tc>
          <w:tcPr>
            <w:tcW w:w="2127" w:type="dxa"/>
            <w:shd w:val="clear" w:color="auto" w:fill="auto"/>
          </w:tcPr>
          <w:p w:rsidR="00773659" w:rsidRPr="004D2207" w:rsidRDefault="002A60E8" w:rsidP="004D2207">
            <w:pPr>
              <w:jc w:val="both"/>
              <w:rPr>
                <w:b/>
                <w:color w:val="000000" w:themeColor="text1"/>
                <w:sz w:val="24"/>
                <w:szCs w:val="24"/>
              </w:rPr>
            </w:pPr>
            <w:r w:rsidRPr="004D2207">
              <w:rPr>
                <w:b/>
                <w:color w:val="000000" w:themeColor="text1"/>
                <w:sz w:val="24"/>
                <w:szCs w:val="24"/>
              </w:rPr>
              <w:t>G/SPS/N/KEN/146</w:t>
            </w:r>
          </w:p>
        </w:tc>
        <w:tc>
          <w:tcPr>
            <w:tcW w:w="5811" w:type="dxa"/>
            <w:shd w:val="clear" w:color="auto" w:fill="auto"/>
          </w:tcPr>
          <w:p w:rsidR="00F40BA5" w:rsidRPr="004D2207" w:rsidRDefault="002A60E8" w:rsidP="004D2207">
            <w:pPr>
              <w:tabs>
                <w:tab w:val="left" w:pos="142"/>
              </w:tabs>
              <w:jc w:val="both"/>
              <w:rPr>
                <w:color w:val="000000" w:themeColor="text1"/>
                <w:sz w:val="24"/>
                <w:szCs w:val="24"/>
                <w:lang w:val="kk-KZ"/>
              </w:rPr>
            </w:pPr>
            <w:r w:rsidRPr="004D2207">
              <w:rPr>
                <w:color w:val="000000" w:themeColor="text1"/>
                <w:sz w:val="24"/>
                <w:szCs w:val="24"/>
              </w:rPr>
              <w:t>DEAS 1061: 2021 Консервированный фруктовый коктейль - Спецификация.</w:t>
            </w:r>
          </w:p>
        </w:tc>
        <w:tc>
          <w:tcPr>
            <w:tcW w:w="2268" w:type="dxa"/>
            <w:shd w:val="clear" w:color="auto" w:fill="auto"/>
          </w:tcPr>
          <w:p w:rsidR="00773659" w:rsidRPr="004D2207" w:rsidRDefault="002A60E8" w:rsidP="004D2207">
            <w:pPr>
              <w:jc w:val="both"/>
              <w:rPr>
                <w:color w:val="000000" w:themeColor="text1"/>
                <w:sz w:val="24"/>
                <w:szCs w:val="24"/>
                <w:lang w:val="kk-KZ"/>
              </w:rPr>
            </w:pPr>
            <w:r w:rsidRPr="004D2207">
              <w:rPr>
                <w:color w:val="000000" w:themeColor="text1"/>
                <w:sz w:val="24"/>
                <w:szCs w:val="24"/>
              </w:rPr>
              <w:t>11 августа 2021</w:t>
            </w:r>
          </w:p>
        </w:tc>
      </w:tr>
      <w:tr w:rsidR="002A60E8" w:rsidRPr="004D2207" w:rsidTr="00025706">
        <w:trPr>
          <w:trHeight w:val="361"/>
        </w:trPr>
        <w:tc>
          <w:tcPr>
            <w:tcW w:w="709" w:type="dxa"/>
            <w:vMerge/>
            <w:shd w:val="clear" w:color="auto" w:fill="auto"/>
          </w:tcPr>
          <w:p w:rsidR="002A60E8" w:rsidRPr="004D2207" w:rsidRDefault="002A60E8" w:rsidP="004D2207">
            <w:pPr>
              <w:numPr>
                <w:ilvl w:val="0"/>
                <w:numId w:val="3"/>
              </w:numPr>
              <w:ind w:left="0" w:firstLine="0"/>
              <w:jc w:val="both"/>
              <w:rPr>
                <w:color w:val="000000" w:themeColor="text1"/>
                <w:sz w:val="24"/>
                <w:szCs w:val="24"/>
                <w:lang w:val="kk-KZ"/>
              </w:rPr>
            </w:pPr>
          </w:p>
        </w:tc>
        <w:tc>
          <w:tcPr>
            <w:tcW w:w="2127" w:type="dxa"/>
            <w:shd w:val="clear" w:color="auto" w:fill="auto"/>
          </w:tcPr>
          <w:p w:rsidR="002A60E8" w:rsidRPr="004D2207" w:rsidRDefault="002A60E8"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2A60E8" w:rsidRPr="004D2207" w:rsidRDefault="002A60E8" w:rsidP="004D22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Консервированный фруктовый коктейль</w:t>
            </w:r>
          </w:p>
        </w:tc>
        <w:tc>
          <w:tcPr>
            <w:tcW w:w="2268" w:type="dxa"/>
            <w:shd w:val="clear" w:color="auto" w:fill="auto"/>
          </w:tcPr>
          <w:p w:rsidR="002A60E8" w:rsidRPr="004D2207" w:rsidRDefault="002A60E8" w:rsidP="004D2207">
            <w:pPr>
              <w:jc w:val="both"/>
              <w:rPr>
                <w:color w:val="000000" w:themeColor="text1"/>
                <w:sz w:val="24"/>
                <w:szCs w:val="24"/>
                <w:lang w:val="kk-KZ"/>
              </w:rPr>
            </w:pPr>
          </w:p>
        </w:tc>
      </w:tr>
      <w:tr w:rsidR="002A60E8" w:rsidRPr="004D2207" w:rsidTr="00025706">
        <w:trPr>
          <w:trHeight w:val="361"/>
        </w:trPr>
        <w:tc>
          <w:tcPr>
            <w:tcW w:w="709" w:type="dxa"/>
            <w:vMerge/>
            <w:shd w:val="clear" w:color="auto" w:fill="auto"/>
          </w:tcPr>
          <w:p w:rsidR="002A60E8" w:rsidRPr="004D2207" w:rsidRDefault="002A60E8" w:rsidP="004D2207">
            <w:pPr>
              <w:numPr>
                <w:ilvl w:val="0"/>
                <w:numId w:val="3"/>
              </w:numPr>
              <w:ind w:left="0" w:firstLine="0"/>
              <w:jc w:val="both"/>
              <w:rPr>
                <w:color w:val="000000" w:themeColor="text1"/>
                <w:sz w:val="24"/>
                <w:szCs w:val="24"/>
                <w:lang w:val="kk-KZ"/>
              </w:rPr>
            </w:pPr>
          </w:p>
        </w:tc>
        <w:tc>
          <w:tcPr>
            <w:tcW w:w="2127" w:type="dxa"/>
            <w:shd w:val="clear" w:color="auto" w:fill="auto"/>
          </w:tcPr>
          <w:p w:rsidR="002A60E8" w:rsidRPr="004D2207" w:rsidRDefault="002A60E8" w:rsidP="004D2207">
            <w:pPr>
              <w:jc w:val="both"/>
              <w:rPr>
                <w:color w:val="000000" w:themeColor="text1"/>
                <w:sz w:val="24"/>
                <w:szCs w:val="24"/>
                <w:lang w:val="kk-KZ"/>
              </w:rPr>
            </w:pPr>
            <w:r w:rsidRPr="004D2207">
              <w:rPr>
                <w:color w:val="000000" w:themeColor="text1"/>
                <w:sz w:val="24"/>
                <w:szCs w:val="24"/>
                <w:lang w:val="kk-KZ"/>
              </w:rPr>
              <w:t>Кения</w:t>
            </w:r>
          </w:p>
        </w:tc>
        <w:tc>
          <w:tcPr>
            <w:tcW w:w="5811" w:type="dxa"/>
            <w:shd w:val="clear" w:color="auto" w:fill="auto"/>
          </w:tcPr>
          <w:p w:rsidR="002A60E8" w:rsidRPr="004D2207" w:rsidRDefault="002A60E8" w:rsidP="004D2207">
            <w:pPr>
              <w:pStyle w:val="af7"/>
              <w:tabs>
                <w:tab w:val="left" w:pos="142"/>
              </w:tabs>
              <w:ind w:left="0"/>
              <w:jc w:val="both"/>
              <w:rPr>
                <w:color w:val="000000" w:themeColor="text1"/>
                <w:sz w:val="24"/>
                <w:szCs w:val="24"/>
              </w:rPr>
            </w:pPr>
            <w:r w:rsidRPr="004D2207">
              <w:rPr>
                <w:color w:val="000000" w:themeColor="text1"/>
                <w:sz w:val="24"/>
                <w:szCs w:val="24"/>
              </w:rPr>
              <w:t>Настоящий стандарт устанавливает требования, отбор проб и методы испытаний для консервированных фруктовых коктейлей (персик, ананас, виноград, груши, вишни), предназначенных для непосредственного употребления в пищу человеком.</w:t>
            </w:r>
          </w:p>
        </w:tc>
        <w:tc>
          <w:tcPr>
            <w:tcW w:w="2268" w:type="dxa"/>
            <w:shd w:val="clear" w:color="auto" w:fill="auto"/>
          </w:tcPr>
          <w:p w:rsidR="002A60E8" w:rsidRPr="004D2207" w:rsidRDefault="002A60E8" w:rsidP="004D2207">
            <w:pPr>
              <w:jc w:val="both"/>
              <w:rPr>
                <w:color w:val="000000" w:themeColor="text1"/>
                <w:sz w:val="24"/>
                <w:szCs w:val="24"/>
                <w:lang w:val="kk-KZ"/>
              </w:rPr>
            </w:pPr>
          </w:p>
        </w:tc>
      </w:tr>
      <w:tr w:rsidR="00F40BA5" w:rsidRPr="004D2207" w:rsidTr="00025706">
        <w:trPr>
          <w:trHeight w:val="361"/>
        </w:trPr>
        <w:tc>
          <w:tcPr>
            <w:tcW w:w="709" w:type="dxa"/>
            <w:vMerge w:val="restart"/>
            <w:shd w:val="clear" w:color="auto" w:fill="auto"/>
          </w:tcPr>
          <w:p w:rsidR="00F40BA5" w:rsidRPr="004D2207" w:rsidRDefault="00F40BA5" w:rsidP="004D2207">
            <w:pPr>
              <w:numPr>
                <w:ilvl w:val="0"/>
                <w:numId w:val="3"/>
              </w:numPr>
              <w:ind w:left="0" w:firstLine="0"/>
              <w:jc w:val="both"/>
              <w:rPr>
                <w:color w:val="000000" w:themeColor="text1"/>
                <w:sz w:val="24"/>
                <w:szCs w:val="24"/>
                <w:lang w:val="kk-KZ"/>
              </w:rPr>
            </w:pPr>
          </w:p>
        </w:tc>
        <w:tc>
          <w:tcPr>
            <w:tcW w:w="2127" w:type="dxa"/>
            <w:shd w:val="clear" w:color="auto" w:fill="auto"/>
          </w:tcPr>
          <w:p w:rsidR="00F40BA5" w:rsidRPr="004D2207" w:rsidRDefault="00BB6E2D" w:rsidP="004D2207">
            <w:pPr>
              <w:jc w:val="both"/>
              <w:rPr>
                <w:b/>
                <w:color w:val="000000" w:themeColor="text1"/>
                <w:sz w:val="24"/>
                <w:szCs w:val="24"/>
                <w:lang w:val="kk-KZ"/>
              </w:rPr>
            </w:pPr>
            <w:r w:rsidRPr="004D2207">
              <w:rPr>
                <w:b/>
                <w:color w:val="000000" w:themeColor="text1"/>
                <w:sz w:val="24"/>
                <w:szCs w:val="24"/>
              </w:rPr>
              <w:t>G/SPS/N/KEN/145</w:t>
            </w:r>
          </w:p>
        </w:tc>
        <w:tc>
          <w:tcPr>
            <w:tcW w:w="5811" w:type="dxa"/>
            <w:shd w:val="clear" w:color="auto" w:fill="auto"/>
          </w:tcPr>
          <w:p w:rsidR="003B0DB9" w:rsidRPr="004D2207" w:rsidRDefault="00BB6E2D" w:rsidP="004D2207">
            <w:pPr>
              <w:pStyle w:val="af7"/>
              <w:tabs>
                <w:tab w:val="left" w:pos="142"/>
              </w:tabs>
              <w:ind w:left="0"/>
              <w:jc w:val="both"/>
              <w:rPr>
                <w:color w:val="000000" w:themeColor="text1"/>
                <w:sz w:val="24"/>
                <w:szCs w:val="24"/>
              </w:rPr>
            </w:pPr>
            <w:r w:rsidRPr="004D2207">
              <w:rPr>
                <w:color w:val="000000" w:themeColor="text1"/>
                <w:sz w:val="24"/>
                <w:szCs w:val="24"/>
              </w:rPr>
              <w:t>DEAS 1060: 2021 Консервы овощные - Спецификация.</w:t>
            </w:r>
          </w:p>
          <w:p w:rsidR="00BB6E2D" w:rsidRPr="004D2207" w:rsidRDefault="00853A11" w:rsidP="004D2207">
            <w:pPr>
              <w:pStyle w:val="af7"/>
              <w:tabs>
                <w:tab w:val="left" w:pos="142"/>
              </w:tabs>
              <w:ind w:left="0"/>
              <w:jc w:val="both"/>
              <w:rPr>
                <w:color w:val="000000" w:themeColor="text1"/>
                <w:sz w:val="24"/>
                <w:szCs w:val="24"/>
                <w:lang w:val="kk-KZ"/>
              </w:rPr>
            </w:pPr>
            <w:hyperlink r:id="rId21" w:tgtFrame="_blank" w:history="1">
              <w:r w:rsidR="00BB6E2D" w:rsidRPr="004D2207">
                <w:rPr>
                  <w:color w:val="000000" w:themeColor="text1"/>
                  <w:sz w:val="24"/>
                  <w:szCs w:val="24"/>
                </w:rPr>
                <w:t>https://members.wto.org/crnattachments/2021/SPS/KEN/21_4138_00_e.pdf</w:t>
              </w:r>
            </w:hyperlink>
          </w:p>
        </w:tc>
        <w:tc>
          <w:tcPr>
            <w:tcW w:w="2268" w:type="dxa"/>
            <w:shd w:val="clear" w:color="auto" w:fill="auto"/>
          </w:tcPr>
          <w:p w:rsidR="00F40BA5" w:rsidRPr="004D2207" w:rsidRDefault="00BB6E2D" w:rsidP="004D2207">
            <w:pPr>
              <w:jc w:val="both"/>
              <w:rPr>
                <w:color w:val="000000" w:themeColor="text1"/>
                <w:sz w:val="24"/>
                <w:szCs w:val="24"/>
                <w:lang w:val="kk-KZ"/>
              </w:rPr>
            </w:pPr>
            <w:r w:rsidRPr="004D2207">
              <w:rPr>
                <w:color w:val="000000" w:themeColor="text1"/>
                <w:sz w:val="24"/>
                <w:szCs w:val="24"/>
              </w:rPr>
              <w:t>11 августа 2021</w:t>
            </w:r>
          </w:p>
        </w:tc>
      </w:tr>
      <w:tr w:rsidR="006B4DB4" w:rsidRPr="004D2207" w:rsidTr="006B4DB4">
        <w:trPr>
          <w:trHeight w:val="241"/>
        </w:trPr>
        <w:tc>
          <w:tcPr>
            <w:tcW w:w="709" w:type="dxa"/>
            <w:vMerge/>
            <w:shd w:val="clear" w:color="auto" w:fill="auto"/>
          </w:tcPr>
          <w:p w:rsidR="00BB6E2D" w:rsidRPr="004D2207" w:rsidRDefault="00BB6E2D" w:rsidP="004D2207">
            <w:pPr>
              <w:numPr>
                <w:ilvl w:val="0"/>
                <w:numId w:val="3"/>
              </w:numPr>
              <w:ind w:left="0" w:firstLine="0"/>
              <w:jc w:val="both"/>
              <w:rPr>
                <w:color w:val="000000" w:themeColor="text1"/>
                <w:sz w:val="24"/>
                <w:szCs w:val="24"/>
                <w:lang w:val="kk-KZ"/>
              </w:rPr>
            </w:pPr>
          </w:p>
        </w:tc>
        <w:tc>
          <w:tcPr>
            <w:tcW w:w="2127" w:type="dxa"/>
            <w:shd w:val="clear" w:color="auto" w:fill="auto"/>
          </w:tcPr>
          <w:p w:rsidR="00BB6E2D" w:rsidRPr="004D2207" w:rsidRDefault="00BB6E2D"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BB6E2D" w:rsidRPr="004D2207" w:rsidRDefault="00BB6E2D" w:rsidP="004D22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Консервированные овощи</w:t>
            </w:r>
          </w:p>
        </w:tc>
        <w:tc>
          <w:tcPr>
            <w:tcW w:w="2268" w:type="dxa"/>
            <w:shd w:val="clear" w:color="auto" w:fill="auto"/>
          </w:tcPr>
          <w:p w:rsidR="00BB6E2D" w:rsidRPr="004D2207" w:rsidRDefault="00BB6E2D" w:rsidP="004D2207">
            <w:pPr>
              <w:jc w:val="both"/>
              <w:rPr>
                <w:color w:val="000000" w:themeColor="text1"/>
                <w:sz w:val="24"/>
                <w:szCs w:val="24"/>
                <w:lang w:val="kk-KZ"/>
              </w:rPr>
            </w:pPr>
          </w:p>
        </w:tc>
      </w:tr>
      <w:tr w:rsidR="00BB6E2D" w:rsidRPr="004D2207" w:rsidTr="00025706">
        <w:trPr>
          <w:trHeight w:val="361"/>
        </w:trPr>
        <w:tc>
          <w:tcPr>
            <w:tcW w:w="709" w:type="dxa"/>
            <w:vMerge/>
            <w:shd w:val="clear" w:color="auto" w:fill="auto"/>
          </w:tcPr>
          <w:p w:rsidR="00BB6E2D" w:rsidRPr="004D2207" w:rsidRDefault="00BB6E2D" w:rsidP="004D2207">
            <w:pPr>
              <w:numPr>
                <w:ilvl w:val="0"/>
                <w:numId w:val="3"/>
              </w:numPr>
              <w:ind w:left="0" w:firstLine="0"/>
              <w:jc w:val="both"/>
              <w:rPr>
                <w:color w:val="000000" w:themeColor="text1"/>
                <w:sz w:val="24"/>
                <w:szCs w:val="24"/>
                <w:lang w:val="kk-KZ"/>
              </w:rPr>
            </w:pPr>
          </w:p>
        </w:tc>
        <w:tc>
          <w:tcPr>
            <w:tcW w:w="2127" w:type="dxa"/>
            <w:shd w:val="clear" w:color="auto" w:fill="auto"/>
          </w:tcPr>
          <w:p w:rsidR="00BB6E2D" w:rsidRPr="004D2207" w:rsidRDefault="00BB6E2D" w:rsidP="004D2207">
            <w:pPr>
              <w:jc w:val="both"/>
              <w:rPr>
                <w:color w:val="000000" w:themeColor="text1"/>
                <w:sz w:val="24"/>
                <w:szCs w:val="24"/>
                <w:lang w:val="kk-KZ"/>
              </w:rPr>
            </w:pPr>
            <w:r w:rsidRPr="004D2207">
              <w:rPr>
                <w:color w:val="000000" w:themeColor="text1"/>
                <w:sz w:val="24"/>
                <w:szCs w:val="24"/>
                <w:lang w:val="kk-KZ"/>
              </w:rPr>
              <w:t>Кения</w:t>
            </w:r>
          </w:p>
        </w:tc>
        <w:tc>
          <w:tcPr>
            <w:tcW w:w="5811" w:type="dxa"/>
            <w:shd w:val="clear" w:color="auto" w:fill="auto"/>
          </w:tcPr>
          <w:p w:rsidR="00BB6E2D" w:rsidRPr="004D2207" w:rsidRDefault="00BB6E2D" w:rsidP="004D2207">
            <w:pPr>
              <w:pStyle w:val="af7"/>
              <w:tabs>
                <w:tab w:val="left" w:pos="142"/>
              </w:tabs>
              <w:ind w:left="0"/>
              <w:jc w:val="both"/>
              <w:rPr>
                <w:color w:val="000000" w:themeColor="text1"/>
                <w:sz w:val="24"/>
                <w:szCs w:val="24"/>
              </w:rPr>
            </w:pPr>
            <w:r w:rsidRPr="004D2207">
              <w:rPr>
                <w:color w:val="000000" w:themeColor="text1"/>
                <w:sz w:val="24"/>
                <w:szCs w:val="24"/>
              </w:rPr>
              <w:t>Настоящий стандарт применяется к овощным консервам для непосредственного употребления, в том числе для предприятий общественного питания или для переупаковки, если это необходимо. Это не относится к продукту, если указано, что он предназначен для дальнейшей обработки. Настоящий стандарт не распространяется на овощи, подвергнутые лакто-</w:t>
            </w:r>
            <w:proofErr w:type="spellStart"/>
            <w:r w:rsidRPr="004D2207">
              <w:rPr>
                <w:color w:val="000000" w:themeColor="text1"/>
                <w:sz w:val="24"/>
                <w:szCs w:val="24"/>
              </w:rPr>
              <w:t>ферментированию</w:t>
            </w:r>
            <w:proofErr w:type="spellEnd"/>
            <w:r w:rsidRPr="004D2207">
              <w:rPr>
                <w:color w:val="000000" w:themeColor="text1"/>
                <w:sz w:val="24"/>
                <w:szCs w:val="24"/>
              </w:rPr>
              <w:t>, маринованию или консервированию в уксусе.</w:t>
            </w:r>
          </w:p>
        </w:tc>
        <w:tc>
          <w:tcPr>
            <w:tcW w:w="2268" w:type="dxa"/>
            <w:shd w:val="clear" w:color="auto" w:fill="auto"/>
          </w:tcPr>
          <w:p w:rsidR="00BB6E2D" w:rsidRPr="004D2207" w:rsidRDefault="00BB6E2D" w:rsidP="004D2207">
            <w:pPr>
              <w:jc w:val="both"/>
              <w:rPr>
                <w:color w:val="000000" w:themeColor="text1"/>
                <w:sz w:val="24"/>
                <w:szCs w:val="24"/>
                <w:lang w:val="kk-KZ"/>
              </w:rPr>
            </w:pPr>
          </w:p>
        </w:tc>
      </w:tr>
      <w:tr w:rsidR="00F40BA5" w:rsidRPr="004D2207" w:rsidTr="00025706">
        <w:trPr>
          <w:trHeight w:val="361"/>
        </w:trPr>
        <w:tc>
          <w:tcPr>
            <w:tcW w:w="709" w:type="dxa"/>
            <w:vMerge w:val="restart"/>
            <w:shd w:val="clear" w:color="auto" w:fill="auto"/>
          </w:tcPr>
          <w:p w:rsidR="00F40BA5" w:rsidRPr="004D2207" w:rsidRDefault="00F40BA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205E05" w:rsidP="004D2207">
            <w:pPr>
              <w:jc w:val="both"/>
              <w:rPr>
                <w:b/>
                <w:color w:val="000000" w:themeColor="text1"/>
                <w:sz w:val="24"/>
                <w:szCs w:val="24"/>
              </w:rPr>
            </w:pPr>
            <w:r w:rsidRPr="004D2207">
              <w:rPr>
                <w:b/>
                <w:color w:val="000000" w:themeColor="text1"/>
                <w:sz w:val="24"/>
                <w:szCs w:val="24"/>
              </w:rPr>
              <w:t>G/SPS/N/KEN/144</w:t>
            </w:r>
          </w:p>
          <w:p w:rsidR="00F40BA5" w:rsidRPr="004D2207" w:rsidRDefault="00F40BA5" w:rsidP="004D2207">
            <w:pPr>
              <w:jc w:val="both"/>
              <w:rPr>
                <w:b/>
                <w:color w:val="000000" w:themeColor="text1"/>
                <w:sz w:val="24"/>
                <w:szCs w:val="24"/>
                <w:lang w:val="kk-KZ"/>
              </w:rPr>
            </w:pPr>
          </w:p>
        </w:tc>
        <w:tc>
          <w:tcPr>
            <w:tcW w:w="5811" w:type="dxa"/>
            <w:shd w:val="clear" w:color="auto" w:fill="auto"/>
          </w:tcPr>
          <w:p w:rsidR="00F40BA5" w:rsidRPr="004D2207" w:rsidRDefault="00C07C26" w:rsidP="004D22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DEAS 1059: 2021 Обработанные съедобные культивируемые грибы - Спецификация.</w:t>
            </w:r>
          </w:p>
          <w:p w:rsidR="00C07C26" w:rsidRPr="004D2207" w:rsidRDefault="00853A11" w:rsidP="004D22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tgtFrame="_blank" w:history="1">
              <w:r w:rsidR="00C07C26" w:rsidRPr="004D2207">
                <w:rPr>
                  <w:color w:val="000000" w:themeColor="text1"/>
                  <w:sz w:val="24"/>
                  <w:szCs w:val="24"/>
                </w:rPr>
                <w:t>https://members.wto.org/crnattachments/2021/SPS/KEN/21_4137_00_e.pdf</w:t>
              </w:r>
            </w:hyperlink>
          </w:p>
        </w:tc>
        <w:tc>
          <w:tcPr>
            <w:tcW w:w="2268" w:type="dxa"/>
            <w:shd w:val="clear" w:color="auto" w:fill="auto"/>
          </w:tcPr>
          <w:p w:rsidR="00F40BA5" w:rsidRPr="004D2207" w:rsidRDefault="00C07C26" w:rsidP="004D2207">
            <w:pPr>
              <w:pStyle w:val="af7"/>
              <w:tabs>
                <w:tab w:val="left" w:pos="142"/>
              </w:tabs>
              <w:ind w:left="0"/>
              <w:jc w:val="both"/>
              <w:rPr>
                <w:color w:val="000000" w:themeColor="text1"/>
                <w:sz w:val="24"/>
                <w:szCs w:val="24"/>
                <w:lang w:val="kk-KZ"/>
              </w:rPr>
            </w:pPr>
            <w:r w:rsidRPr="004D2207">
              <w:rPr>
                <w:color w:val="000000" w:themeColor="text1"/>
                <w:sz w:val="24"/>
                <w:szCs w:val="24"/>
              </w:rPr>
              <w:t>11 августа 2021</w:t>
            </w: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205E05" w:rsidP="004D2207">
            <w:pPr>
              <w:jc w:val="both"/>
              <w:rPr>
                <w:color w:val="000000" w:themeColor="text1"/>
                <w:sz w:val="24"/>
                <w:szCs w:val="24"/>
                <w:lang w:val="kk-KZ"/>
              </w:rPr>
            </w:pPr>
            <w:r w:rsidRPr="004D2207">
              <w:rPr>
                <w:color w:val="000000" w:themeColor="text1"/>
                <w:sz w:val="24"/>
                <w:szCs w:val="24"/>
                <w:lang w:val="kk-KZ"/>
              </w:rPr>
              <w:t>15 июня 2021</w:t>
            </w:r>
          </w:p>
        </w:tc>
        <w:tc>
          <w:tcPr>
            <w:tcW w:w="5811" w:type="dxa"/>
            <w:shd w:val="clear" w:color="auto" w:fill="auto"/>
          </w:tcPr>
          <w:p w:rsidR="00205E05" w:rsidRPr="004D2207" w:rsidRDefault="00C07C26" w:rsidP="004D2207">
            <w:pPr>
              <w:shd w:val="clear" w:color="auto" w:fill="FFFFFF"/>
              <w:tabs>
                <w:tab w:val="left" w:pos="142"/>
                <w:tab w:val="left" w:pos="1333"/>
              </w:tabs>
              <w:jc w:val="both"/>
              <w:rPr>
                <w:color w:val="000000" w:themeColor="text1"/>
                <w:sz w:val="24"/>
                <w:szCs w:val="24"/>
                <w:lang w:val="kk-KZ"/>
              </w:rPr>
            </w:pPr>
            <w:r w:rsidRPr="004D2207">
              <w:rPr>
                <w:color w:val="000000" w:themeColor="text1"/>
                <w:sz w:val="24"/>
                <w:szCs w:val="24"/>
              </w:rPr>
              <w:t>Съедобные грибы</w:t>
            </w: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205E05" w:rsidP="004D2207">
            <w:pPr>
              <w:jc w:val="both"/>
              <w:rPr>
                <w:color w:val="000000" w:themeColor="text1"/>
                <w:sz w:val="24"/>
                <w:szCs w:val="24"/>
                <w:lang w:val="kk-KZ"/>
              </w:rPr>
            </w:pPr>
            <w:r w:rsidRPr="004D2207">
              <w:rPr>
                <w:color w:val="000000" w:themeColor="text1"/>
                <w:sz w:val="24"/>
                <w:szCs w:val="24"/>
                <w:lang w:val="kk-KZ"/>
              </w:rPr>
              <w:t>Кения</w:t>
            </w:r>
          </w:p>
        </w:tc>
        <w:tc>
          <w:tcPr>
            <w:tcW w:w="5811" w:type="dxa"/>
            <w:shd w:val="clear" w:color="auto" w:fill="auto"/>
          </w:tcPr>
          <w:p w:rsidR="00205E05" w:rsidRPr="004D2207" w:rsidRDefault="00C07C26" w:rsidP="004D2207">
            <w:pPr>
              <w:pStyle w:val="af7"/>
              <w:tabs>
                <w:tab w:val="left" w:pos="142"/>
              </w:tabs>
              <w:ind w:left="0"/>
              <w:jc w:val="both"/>
              <w:rPr>
                <w:color w:val="000000" w:themeColor="text1"/>
                <w:sz w:val="24"/>
                <w:szCs w:val="24"/>
              </w:rPr>
            </w:pPr>
            <w:r w:rsidRPr="004D2207">
              <w:rPr>
                <w:color w:val="000000" w:themeColor="text1"/>
                <w:sz w:val="24"/>
                <w:szCs w:val="24"/>
              </w:rPr>
              <w:t>Проект стандарта определяет требования, отбор проб и методы испытаний для обработанных культивируемых съедобных грибов, предназначенных для потребления человеком или для другого использования в пищевой промышленности.</w:t>
            </w: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4D2207" w:rsidTr="00025706">
        <w:trPr>
          <w:trHeight w:val="361"/>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862A63" w:rsidRPr="004D2207" w:rsidRDefault="00862A63" w:rsidP="004D2207">
            <w:pPr>
              <w:jc w:val="both"/>
              <w:rPr>
                <w:b/>
                <w:color w:val="000000" w:themeColor="text1"/>
                <w:sz w:val="24"/>
                <w:szCs w:val="24"/>
              </w:rPr>
            </w:pPr>
            <w:r w:rsidRPr="004D2207">
              <w:rPr>
                <w:b/>
                <w:color w:val="000000" w:themeColor="text1"/>
                <w:sz w:val="24"/>
                <w:szCs w:val="24"/>
              </w:rPr>
              <w:t>G/SPS/N/UKR/162</w:t>
            </w:r>
          </w:p>
          <w:p w:rsidR="00205E05" w:rsidRPr="004D2207" w:rsidRDefault="00205E05" w:rsidP="004D2207">
            <w:pPr>
              <w:jc w:val="both"/>
              <w:rPr>
                <w:rFonts w:eastAsia="Verdana"/>
                <w:b/>
                <w:color w:val="000000" w:themeColor="text1"/>
                <w:sz w:val="24"/>
                <w:szCs w:val="24"/>
                <w:lang w:val="kk-KZ"/>
              </w:rPr>
            </w:pPr>
          </w:p>
        </w:tc>
        <w:tc>
          <w:tcPr>
            <w:tcW w:w="5811" w:type="dxa"/>
            <w:shd w:val="clear" w:color="auto" w:fill="auto"/>
          </w:tcPr>
          <w:p w:rsidR="00205E05" w:rsidRPr="004D2207" w:rsidRDefault="0018454B" w:rsidP="004D2207">
            <w:pPr>
              <w:pStyle w:val="af7"/>
              <w:tabs>
                <w:tab w:val="left" w:pos="142"/>
              </w:tabs>
              <w:ind w:left="0"/>
              <w:jc w:val="both"/>
              <w:rPr>
                <w:color w:val="000000" w:themeColor="text1"/>
                <w:sz w:val="24"/>
                <w:szCs w:val="24"/>
              </w:rPr>
            </w:pPr>
            <w:r w:rsidRPr="004D2207">
              <w:rPr>
                <w:color w:val="000000" w:themeColor="text1"/>
                <w:sz w:val="24"/>
                <w:szCs w:val="24"/>
              </w:rPr>
              <w:t>Проект приказа Минэкономики Украины «Об утверждении Порядка формирования регистрационного досье».</w:t>
            </w:r>
          </w:p>
          <w:p w:rsidR="0018454B" w:rsidRPr="004D2207" w:rsidRDefault="00853A11" w:rsidP="004D2207">
            <w:pPr>
              <w:pStyle w:val="af7"/>
              <w:tabs>
                <w:tab w:val="left" w:pos="142"/>
              </w:tabs>
              <w:ind w:left="0"/>
              <w:jc w:val="both"/>
              <w:rPr>
                <w:color w:val="000000" w:themeColor="text1"/>
                <w:sz w:val="24"/>
                <w:szCs w:val="24"/>
                <w:lang w:val="kk-KZ"/>
              </w:rPr>
            </w:pPr>
            <w:hyperlink r:id="rId23" w:tgtFrame="_blank" w:history="1">
              <w:r w:rsidR="0018454B" w:rsidRPr="004D2207">
                <w:rPr>
                  <w:color w:val="000000" w:themeColor="text1"/>
                  <w:sz w:val="24"/>
                  <w:szCs w:val="24"/>
                </w:rPr>
                <w:t>https://www.me.gov.ua/Documents/Detail?lang=uk-UA&amp;id=a45f6560-0dde-44ce-8dff-2632e2977a48&amp;title=ProktNakazuMinisterstvaEkonomikiUkrainiproZatverdzhenniaPoriadkuFormuvanniaRestratsiinogoDos</w:t>
              </w:r>
            </w:hyperlink>
          </w:p>
        </w:tc>
        <w:tc>
          <w:tcPr>
            <w:tcW w:w="2268" w:type="dxa"/>
            <w:shd w:val="clear" w:color="auto" w:fill="auto"/>
          </w:tcPr>
          <w:p w:rsidR="00205E05" w:rsidRPr="004D2207" w:rsidRDefault="0018454B" w:rsidP="004D2207">
            <w:pPr>
              <w:jc w:val="both"/>
              <w:rPr>
                <w:color w:val="000000" w:themeColor="text1"/>
                <w:sz w:val="24"/>
                <w:szCs w:val="24"/>
                <w:lang w:val="kk-KZ"/>
              </w:rPr>
            </w:pPr>
            <w:r w:rsidRPr="004D2207">
              <w:rPr>
                <w:color w:val="000000" w:themeColor="text1"/>
                <w:sz w:val="24"/>
                <w:szCs w:val="24"/>
                <w:lang w:val="kk-KZ"/>
              </w:rPr>
              <w:t>15</w:t>
            </w:r>
            <w:r w:rsidRPr="004D2207">
              <w:rPr>
                <w:color w:val="000000" w:themeColor="text1"/>
                <w:sz w:val="24"/>
                <w:szCs w:val="24"/>
              </w:rPr>
              <w:t xml:space="preserve"> августа 2021</w:t>
            </w: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862A63"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205E05" w:rsidRPr="004D2207" w:rsidRDefault="0018454B" w:rsidP="004D22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Пищевые добавки</w:t>
            </w: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862A63"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Украина</w:t>
            </w:r>
          </w:p>
        </w:tc>
        <w:tc>
          <w:tcPr>
            <w:tcW w:w="5811" w:type="dxa"/>
            <w:shd w:val="clear" w:color="auto" w:fill="auto"/>
          </w:tcPr>
          <w:p w:rsidR="00205E05" w:rsidRPr="004D2207" w:rsidRDefault="0018454B" w:rsidP="004D2207">
            <w:pPr>
              <w:pStyle w:val="af7"/>
              <w:tabs>
                <w:tab w:val="left" w:pos="142"/>
              </w:tabs>
              <w:ind w:left="0"/>
              <w:jc w:val="both"/>
              <w:rPr>
                <w:color w:val="000000" w:themeColor="text1"/>
                <w:sz w:val="24"/>
                <w:szCs w:val="24"/>
              </w:rPr>
            </w:pPr>
            <w:r w:rsidRPr="004D2207">
              <w:rPr>
                <w:color w:val="000000" w:themeColor="text1"/>
                <w:sz w:val="24"/>
                <w:szCs w:val="24"/>
              </w:rPr>
              <w:t>Проект Приказа устанавливает требования к регистрационному досье, которое подается вместе с заявлением о государственной регистрации кормовых добавок в Украине в соответствии со статьей 18 Закона Украины «О безопасности и гигиене кормов», предоставляется научная информация</w:t>
            </w:r>
            <w:proofErr w:type="gramStart"/>
            <w:r w:rsidRPr="004D2207">
              <w:rPr>
                <w:color w:val="000000" w:themeColor="text1"/>
                <w:sz w:val="24"/>
                <w:szCs w:val="24"/>
              </w:rPr>
              <w:t>.</w:t>
            </w:r>
            <w:proofErr w:type="gramEnd"/>
            <w:r w:rsidRPr="004D2207">
              <w:rPr>
                <w:color w:val="000000" w:themeColor="text1"/>
                <w:sz w:val="24"/>
                <w:szCs w:val="24"/>
              </w:rPr>
              <w:t xml:space="preserve"> </w:t>
            </w:r>
            <w:proofErr w:type="gramStart"/>
            <w:r w:rsidRPr="004D2207">
              <w:rPr>
                <w:color w:val="000000" w:themeColor="text1"/>
                <w:sz w:val="24"/>
                <w:szCs w:val="24"/>
              </w:rPr>
              <w:t>д</w:t>
            </w:r>
            <w:proofErr w:type="gramEnd"/>
            <w:r w:rsidRPr="004D2207">
              <w:rPr>
                <w:color w:val="000000" w:themeColor="text1"/>
                <w:sz w:val="24"/>
                <w:szCs w:val="24"/>
              </w:rPr>
              <w:t>ля идентификации и уточнения кормовой добавки, а также исследований (испытаний), проводимых для подтверждения ее эффективности и безопасности для человека, животных и окружающей среды.</w:t>
            </w: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E03359" w:rsidTr="00025706">
        <w:trPr>
          <w:trHeight w:val="361"/>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6B6C24" w:rsidRPr="004D2207" w:rsidRDefault="006B6C24" w:rsidP="004D2207">
            <w:pPr>
              <w:jc w:val="both"/>
              <w:rPr>
                <w:b/>
                <w:color w:val="000000" w:themeColor="text1"/>
                <w:sz w:val="24"/>
                <w:szCs w:val="24"/>
                <w:lang w:val="en-US"/>
              </w:rPr>
            </w:pPr>
            <w:r w:rsidRPr="004D2207">
              <w:rPr>
                <w:b/>
                <w:color w:val="000000" w:themeColor="text1"/>
                <w:sz w:val="24"/>
                <w:szCs w:val="24"/>
                <w:lang w:val="en-US"/>
              </w:rPr>
              <w:t>G/SPS/N/TPKM/558/Add.1</w:t>
            </w:r>
          </w:p>
          <w:p w:rsidR="00205E05" w:rsidRPr="004D2207" w:rsidRDefault="00205E05" w:rsidP="004D2207">
            <w:pPr>
              <w:jc w:val="both"/>
              <w:rPr>
                <w:b/>
                <w:color w:val="000000" w:themeColor="text1"/>
                <w:sz w:val="24"/>
                <w:szCs w:val="24"/>
                <w:lang w:val="en-US"/>
              </w:rPr>
            </w:pPr>
          </w:p>
        </w:tc>
        <w:tc>
          <w:tcPr>
            <w:tcW w:w="5811" w:type="dxa"/>
            <w:shd w:val="clear" w:color="auto" w:fill="auto"/>
          </w:tcPr>
          <w:p w:rsidR="00205E05" w:rsidRPr="004D2207" w:rsidRDefault="006B6C24"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Следующее сообщение, полученное 16 июня 2021 года, распространяется по запросу Делегации отдельной таможенной территории Тайваня, Пэнху, Цзиньмэнь и Мацу.</w:t>
            </w:r>
          </w:p>
          <w:p w:rsidR="006B6C24" w:rsidRPr="004D2207" w:rsidRDefault="006B6C24"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Положение об ограничении использования и требования к маркировке 2'-фукозиллактозы, продуцируемой генетически модифицированным штаммом Escherichia coli K-12 DH1 MDO MAP1001d в качестве пищевого ингредиента.</w:t>
            </w:r>
          </w:p>
          <w:p w:rsidR="006B6C24" w:rsidRPr="004D2207" w:rsidRDefault="006B6C24"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 xml:space="preserve">Отдельная таможенная территория Тайваня, Пэнху, Цзиньмэнь и Мацу уведомила о «проекте Положения об ограничении использования и требования к маркировке 2'-фукозиллактозы, производимой генетически модифицированным штаммом Escherichia coli K-12 DH1 MDO MAP1001d в качестве </w:t>
            </w:r>
            <w:r w:rsidRPr="004D2207">
              <w:rPr>
                <w:color w:val="000000" w:themeColor="text1"/>
                <w:sz w:val="24"/>
                <w:szCs w:val="24"/>
                <w:lang w:val="kk-KZ"/>
              </w:rPr>
              <w:lastRenderedPageBreak/>
              <w:t>пищевого ингредиента» от 16 декабря 2020 (G / SPS / N / TPKM / 558). Окончательное постановление было обнародовано 16 июня 2021 года и вступило в силу с даты объявления.</w:t>
            </w:r>
          </w:p>
          <w:p w:rsidR="006B6C24" w:rsidRPr="004D2207" w:rsidRDefault="00853A11" w:rsidP="004D2207">
            <w:pPr>
              <w:pStyle w:val="af7"/>
              <w:tabs>
                <w:tab w:val="left" w:pos="142"/>
              </w:tabs>
              <w:ind w:left="0"/>
              <w:jc w:val="both"/>
              <w:rPr>
                <w:color w:val="000000" w:themeColor="text1"/>
                <w:sz w:val="24"/>
                <w:szCs w:val="24"/>
                <w:lang w:val="kk-KZ"/>
              </w:rPr>
            </w:pPr>
            <w:hyperlink r:id="rId24" w:tgtFrame="_blank" w:history="1">
              <w:r w:rsidR="006B6C24" w:rsidRPr="004D2207">
                <w:rPr>
                  <w:color w:val="000000" w:themeColor="text1"/>
                  <w:sz w:val="24"/>
                  <w:szCs w:val="24"/>
                  <w:lang w:val="kk-KZ"/>
                </w:rPr>
                <w:t>https://members.wto.org/crnattachments/2021/SPS/TPKM/21_4183_00_x.pdf</w:t>
              </w:r>
            </w:hyperlink>
            <w:r w:rsidR="006B6C24" w:rsidRPr="004D2207">
              <w:rPr>
                <w:color w:val="000000" w:themeColor="text1"/>
                <w:sz w:val="24"/>
                <w:szCs w:val="24"/>
                <w:lang w:val="kk-KZ"/>
              </w:rPr>
              <w:t xml:space="preserve"> </w:t>
            </w:r>
            <w:hyperlink r:id="rId25" w:tgtFrame="_blank" w:history="1">
              <w:r w:rsidR="006B6C24" w:rsidRPr="004D2207">
                <w:rPr>
                  <w:color w:val="000000" w:themeColor="text1"/>
                  <w:sz w:val="24"/>
                  <w:szCs w:val="24"/>
                  <w:lang w:val="kk-KZ"/>
                </w:rPr>
                <w:t>https://members.wto.org/crnattachments/2021/SPS/TPKM/21_4183_00_e.pdf</w:t>
              </w:r>
            </w:hyperlink>
          </w:p>
        </w:tc>
        <w:tc>
          <w:tcPr>
            <w:tcW w:w="2268" w:type="dxa"/>
            <w:shd w:val="clear" w:color="auto" w:fill="auto"/>
          </w:tcPr>
          <w:p w:rsidR="00205E05" w:rsidRPr="004D2207" w:rsidRDefault="00205E05" w:rsidP="004D2207">
            <w:pPr>
              <w:jc w:val="both"/>
              <w:rPr>
                <w:bCs/>
                <w:color w:val="000000" w:themeColor="text1"/>
                <w:sz w:val="24"/>
                <w:szCs w:val="24"/>
                <w:lang w:val="kk-KZ"/>
              </w:rPr>
            </w:pPr>
            <w:bookmarkStart w:id="2" w:name="sps11d"/>
            <w:bookmarkEnd w:id="2"/>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6B6C24"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205E05" w:rsidRPr="004D2207" w:rsidRDefault="00205E05"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6B6C24"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205E05" w:rsidRPr="004D2207" w:rsidRDefault="00205E05" w:rsidP="004D2207">
            <w:pPr>
              <w:pStyle w:val="af7"/>
              <w:tabs>
                <w:tab w:val="left" w:pos="142"/>
              </w:tabs>
              <w:ind w:left="0"/>
              <w:jc w:val="both"/>
              <w:rPr>
                <w:color w:val="000000" w:themeColor="text1"/>
                <w:sz w:val="24"/>
                <w:szCs w:val="24"/>
                <w:lang w:val="kk-KZ"/>
              </w:rPr>
            </w:pP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055966" w:rsidRPr="004D2207" w:rsidTr="00025706">
        <w:trPr>
          <w:trHeight w:val="96"/>
        </w:trPr>
        <w:tc>
          <w:tcPr>
            <w:tcW w:w="709" w:type="dxa"/>
            <w:vMerge w:val="restart"/>
            <w:shd w:val="clear" w:color="auto" w:fill="auto"/>
          </w:tcPr>
          <w:p w:rsidR="00055966" w:rsidRPr="004D2207" w:rsidRDefault="00055966" w:rsidP="004D2207">
            <w:pPr>
              <w:numPr>
                <w:ilvl w:val="0"/>
                <w:numId w:val="3"/>
              </w:numPr>
              <w:ind w:left="0" w:firstLine="0"/>
              <w:jc w:val="both"/>
              <w:rPr>
                <w:color w:val="000000" w:themeColor="text1"/>
                <w:sz w:val="24"/>
                <w:szCs w:val="24"/>
                <w:lang w:val="kk-KZ"/>
              </w:rPr>
            </w:pPr>
          </w:p>
        </w:tc>
        <w:tc>
          <w:tcPr>
            <w:tcW w:w="2127" w:type="dxa"/>
            <w:shd w:val="clear" w:color="auto" w:fill="auto"/>
          </w:tcPr>
          <w:p w:rsidR="00055966" w:rsidRDefault="00055966" w:rsidP="00055966">
            <w:pPr>
              <w:jc w:val="right"/>
              <w:rPr>
                <w:b/>
                <w:szCs w:val="16"/>
              </w:rPr>
            </w:pPr>
            <w:r>
              <w:rPr>
                <w:b/>
                <w:szCs w:val="16"/>
              </w:rPr>
              <w:t>G/SPS/N/KOR/723</w:t>
            </w:r>
          </w:p>
          <w:p w:rsidR="00055966" w:rsidRPr="004D2207" w:rsidRDefault="00055966" w:rsidP="004D2207">
            <w:pPr>
              <w:jc w:val="both"/>
              <w:rPr>
                <w:b/>
                <w:color w:val="000000" w:themeColor="text1"/>
                <w:sz w:val="24"/>
                <w:szCs w:val="24"/>
              </w:rPr>
            </w:pPr>
          </w:p>
        </w:tc>
        <w:tc>
          <w:tcPr>
            <w:tcW w:w="5811" w:type="dxa"/>
            <w:shd w:val="clear" w:color="auto" w:fill="auto"/>
          </w:tcPr>
          <w:p w:rsidR="00055966" w:rsidRDefault="00ED32B2" w:rsidP="004D2207">
            <w:pPr>
              <w:tabs>
                <w:tab w:val="left" w:pos="142"/>
              </w:tabs>
              <w:ind w:firstLine="41"/>
              <w:jc w:val="both"/>
              <w:rPr>
                <w:color w:val="000000" w:themeColor="text1"/>
                <w:sz w:val="24"/>
                <w:szCs w:val="24"/>
              </w:rPr>
            </w:pPr>
            <w:r w:rsidRPr="00ED32B2">
              <w:rPr>
                <w:color w:val="000000" w:themeColor="text1"/>
                <w:sz w:val="24"/>
                <w:szCs w:val="24"/>
              </w:rPr>
              <w:t xml:space="preserve">Проект частичной поправки к Закону </w:t>
            </w:r>
            <w:r>
              <w:rPr>
                <w:color w:val="000000" w:themeColor="text1"/>
                <w:sz w:val="24"/>
                <w:szCs w:val="24"/>
              </w:rPr>
              <w:t>о трансграничном движении и т. д. з</w:t>
            </w:r>
            <w:r w:rsidRPr="00ED32B2">
              <w:rPr>
                <w:color w:val="000000" w:themeColor="text1"/>
                <w:sz w:val="24"/>
                <w:szCs w:val="24"/>
              </w:rPr>
              <w:t xml:space="preserve">акона о живых </w:t>
            </w:r>
            <w:r>
              <w:rPr>
                <w:color w:val="000000" w:themeColor="text1"/>
                <w:sz w:val="24"/>
                <w:szCs w:val="24"/>
              </w:rPr>
              <w:t xml:space="preserve">модифицированных </w:t>
            </w:r>
            <w:r w:rsidRPr="00ED32B2">
              <w:rPr>
                <w:color w:val="000000" w:themeColor="text1"/>
                <w:sz w:val="24"/>
                <w:szCs w:val="24"/>
              </w:rPr>
              <w:t>организмах. Язык (и): корейский. Количество страниц: 30</w:t>
            </w:r>
          </w:p>
          <w:p w:rsidR="00ED32B2" w:rsidRPr="004D2207" w:rsidRDefault="00853A11" w:rsidP="004D2207">
            <w:pPr>
              <w:tabs>
                <w:tab w:val="left" w:pos="142"/>
              </w:tabs>
              <w:ind w:firstLine="41"/>
              <w:jc w:val="both"/>
              <w:rPr>
                <w:color w:val="000000" w:themeColor="text1"/>
                <w:sz w:val="24"/>
                <w:szCs w:val="24"/>
              </w:rPr>
            </w:pPr>
            <w:hyperlink r:id="rId26" w:tgtFrame="_blank" w:history="1">
              <w:r w:rsidR="00ED32B2">
                <w:rPr>
                  <w:rStyle w:val="a9"/>
                </w:rPr>
                <w:t>https://members.wto.org/crnattachments/2021/SPS/KOR/21_4182_00_x.pdf</w:t>
              </w:r>
            </w:hyperlink>
          </w:p>
        </w:tc>
        <w:tc>
          <w:tcPr>
            <w:tcW w:w="2268" w:type="dxa"/>
            <w:shd w:val="clear" w:color="auto" w:fill="auto"/>
          </w:tcPr>
          <w:p w:rsidR="00055966" w:rsidRPr="004D2207" w:rsidRDefault="008827C2" w:rsidP="004D2207">
            <w:pPr>
              <w:jc w:val="both"/>
              <w:rPr>
                <w:color w:val="000000" w:themeColor="text1"/>
                <w:sz w:val="24"/>
                <w:szCs w:val="24"/>
              </w:rPr>
            </w:pPr>
            <w:r>
              <w:rPr>
                <w:color w:val="000000" w:themeColor="text1"/>
                <w:sz w:val="24"/>
                <w:szCs w:val="24"/>
              </w:rPr>
              <w:t>15 августа 2021</w:t>
            </w:r>
          </w:p>
        </w:tc>
      </w:tr>
      <w:tr w:rsidR="00055966" w:rsidRPr="004D2207" w:rsidTr="00025706">
        <w:trPr>
          <w:trHeight w:val="96"/>
        </w:trPr>
        <w:tc>
          <w:tcPr>
            <w:tcW w:w="709" w:type="dxa"/>
            <w:vMerge/>
            <w:shd w:val="clear" w:color="auto" w:fill="auto"/>
          </w:tcPr>
          <w:p w:rsidR="00055966" w:rsidRPr="004D2207" w:rsidRDefault="00055966" w:rsidP="004D2207">
            <w:pPr>
              <w:numPr>
                <w:ilvl w:val="0"/>
                <w:numId w:val="3"/>
              </w:numPr>
              <w:ind w:left="0" w:firstLine="0"/>
              <w:jc w:val="both"/>
              <w:rPr>
                <w:color w:val="000000" w:themeColor="text1"/>
                <w:sz w:val="24"/>
                <w:szCs w:val="24"/>
                <w:lang w:val="kk-KZ"/>
              </w:rPr>
            </w:pPr>
          </w:p>
        </w:tc>
        <w:tc>
          <w:tcPr>
            <w:tcW w:w="2127" w:type="dxa"/>
            <w:shd w:val="clear" w:color="auto" w:fill="auto"/>
          </w:tcPr>
          <w:p w:rsidR="00055966" w:rsidRPr="004D2207" w:rsidRDefault="00055966" w:rsidP="004D2207">
            <w:pPr>
              <w:jc w:val="both"/>
              <w:rPr>
                <w:b/>
                <w:color w:val="000000" w:themeColor="text1"/>
                <w:sz w:val="24"/>
                <w:szCs w:val="24"/>
              </w:rPr>
            </w:pPr>
            <w:r w:rsidRPr="004D2207">
              <w:rPr>
                <w:color w:val="000000" w:themeColor="text1"/>
                <w:sz w:val="24"/>
                <w:szCs w:val="24"/>
                <w:lang w:val="kk-KZ"/>
              </w:rPr>
              <w:t>16 июня 2021</w:t>
            </w:r>
          </w:p>
        </w:tc>
        <w:tc>
          <w:tcPr>
            <w:tcW w:w="5811" w:type="dxa"/>
            <w:shd w:val="clear" w:color="auto" w:fill="auto"/>
          </w:tcPr>
          <w:p w:rsidR="00055966" w:rsidRPr="004D2207" w:rsidRDefault="008827C2" w:rsidP="004D2207">
            <w:pPr>
              <w:tabs>
                <w:tab w:val="left" w:pos="142"/>
              </w:tabs>
              <w:ind w:firstLine="41"/>
              <w:jc w:val="both"/>
              <w:rPr>
                <w:color w:val="000000" w:themeColor="text1"/>
                <w:sz w:val="24"/>
                <w:szCs w:val="24"/>
              </w:rPr>
            </w:pPr>
            <w:r w:rsidRPr="008827C2">
              <w:rPr>
                <w:color w:val="000000" w:themeColor="text1"/>
                <w:sz w:val="24"/>
                <w:szCs w:val="24"/>
              </w:rPr>
              <w:t>живой модифицированный организм</w:t>
            </w:r>
            <w:r w:rsidR="00ED32B2">
              <w:rPr>
                <w:color w:val="000000" w:themeColor="text1"/>
                <w:sz w:val="24"/>
                <w:szCs w:val="24"/>
              </w:rPr>
              <w:t xml:space="preserve"> (ЖМО)</w:t>
            </w:r>
          </w:p>
        </w:tc>
        <w:tc>
          <w:tcPr>
            <w:tcW w:w="2268" w:type="dxa"/>
            <w:shd w:val="clear" w:color="auto" w:fill="auto"/>
          </w:tcPr>
          <w:p w:rsidR="00055966" w:rsidRPr="004D2207" w:rsidRDefault="00055966" w:rsidP="004D2207">
            <w:pPr>
              <w:jc w:val="both"/>
              <w:rPr>
                <w:color w:val="000000" w:themeColor="text1"/>
                <w:sz w:val="24"/>
                <w:szCs w:val="24"/>
              </w:rPr>
            </w:pPr>
          </w:p>
        </w:tc>
      </w:tr>
      <w:tr w:rsidR="00055966" w:rsidRPr="004D2207" w:rsidTr="00025706">
        <w:trPr>
          <w:trHeight w:val="96"/>
        </w:trPr>
        <w:tc>
          <w:tcPr>
            <w:tcW w:w="709" w:type="dxa"/>
            <w:vMerge/>
            <w:shd w:val="clear" w:color="auto" w:fill="auto"/>
          </w:tcPr>
          <w:p w:rsidR="00055966" w:rsidRPr="004D2207" w:rsidRDefault="00055966" w:rsidP="004D2207">
            <w:pPr>
              <w:numPr>
                <w:ilvl w:val="0"/>
                <w:numId w:val="3"/>
              </w:numPr>
              <w:ind w:left="0" w:firstLine="0"/>
              <w:jc w:val="both"/>
              <w:rPr>
                <w:color w:val="000000" w:themeColor="text1"/>
                <w:sz w:val="24"/>
                <w:szCs w:val="24"/>
                <w:lang w:val="kk-KZ"/>
              </w:rPr>
            </w:pPr>
          </w:p>
        </w:tc>
        <w:tc>
          <w:tcPr>
            <w:tcW w:w="2127" w:type="dxa"/>
            <w:shd w:val="clear" w:color="auto" w:fill="auto"/>
          </w:tcPr>
          <w:p w:rsidR="00055966" w:rsidRPr="00615352" w:rsidRDefault="00055966" w:rsidP="004D2207">
            <w:pPr>
              <w:jc w:val="both"/>
              <w:rPr>
                <w:color w:val="000000" w:themeColor="text1"/>
                <w:sz w:val="24"/>
                <w:szCs w:val="24"/>
              </w:rPr>
            </w:pPr>
            <w:r w:rsidRPr="00615352">
              <w:rPr>
                <w:color w:val="000000" w:themeColor="text1"/>
                <w:sz w:val="24"/>
                <w:szCs w:val="24"/>
              </w:rPr>
              <w:t>Корея</w:t>
            </w:r>
          </w:p>
        </w:tc>
        <w:tc>
          <w:tcPr>
            <w:tcW w:w="5811" w:type="dxa"/>
            <w:shd w:val="clear" w:color="auto" w:fill="auto"/>
          </w:tcPr>
          <w:p w:rsidR="00ED32B2" w:rsidRPr="00ED32B2" w:rsidRDefault="00ED32B2" w:rsidP="00ED32B2">
            <w:pPr>
              <w:tabs>
                <w:tab w:val="left" w:pos="142"/>
              </w:tabs>
              <w:ind w:firstLine="41"/>
              <w:jc w:val="both"/>
              <w:rPr>
                <w:color w:val="000000" w:themeColor="text1"/>
                <w:sz w:val="24"/>
                <w:szCs w:val="24"/>
              </w:rPr>
            </w:pPr>
            <w:r w:rsidRPr="00ED32B2">
              <w:rPr>
                <w:color w:val="000000" w:themeColor="text1"/>
                <w:sz w:val="24"/>
                <w:szCs w:val="24"/>
              </w:rPr>
              <w:t xml:space="preserve">1. Благодаря внедрению системы предварительного обзора </w:t>
            </w:r>
            <w:r>
              <w:rPr>
                <w:color w:val="000000" w:themeColor="text1"/>
                <w:sz w:val="24"/>
                <w:szCs w:val="24"/>
              </w:rPr>
              <w:t>ЖМО</w:t>
            </w:r>
            <w:r w:rsidRPr="00ED32B2">
              <w:rPr>
                <w:color w:val="000000" w:themeColor="text1"/>
                <w:sz w:val="24"/>
                <w:szCs w:val="24"/>
              </w:rPr>
              <w:t xml:space="preserve"> с низким уровнем риска, в которых чужеродный ген не был введен в конечный продукт, освобождаются от анализа рисков и утверждения импорта, производства и использования в замкнутых системах;</w:t>
            </w:r>
          </w:p>
          <w:p w:rsidR="00ED32B2" w:rsidRPr="00ED32B2" w:rsidRDefault="00ED32B2" w:rsidP="00ED32B2">
            <w:pPr>
              <w:tabs>
                <w:tab w:val="left" w:pos="142"/>
              </w:tabs>
              <w:ind w:firstLine="41"/>
              <w:jc w:val="both"/>
              <w:rPr>
                <w:color w:val="000000" w:themeColor="text1"/>
                <w:sz w:val="24"/>
                <w:szCs w:val="24"/>
              </w:rPr>
            </w:pPr>
            <w:r w:rsidRPr="00ED32B2">
              <w:rPr>
                <w:color w:val="000000" w:themeColor="text1"/>
                <w:sz w:val="24"/>
                <w:szCs w:val="24"/>
              </w:rPr>
              <w:t xml:space="preserve">2. Согласно действующему законодательству, </w:t>
            </w:r>
            <w:r>
              <w:rPr>
                <w:color w:val="000000" w:themeColor="text1"/>
                <w:sz w:val="24"/>
                <w:szCs w:val="24"/>
              </w:rPr>
              <w:t>ЖМО</w:t>
            </w:r>
            <w:r w:rsidRPr="00ED32B2">
              <w:rPr>
                <w:color w:val="000000" w:themeColor="text1"/>
                <w:sz w:val="24"/>
                <w:szCs w:val="24"/>
              </w:rPr>
              <w:t xml:space="preserve"> (включая животных, растения и микроорганизмы), в которых были внедрены гены лекарственной устойчивости, должны получить одобрение при импорте и разработке. В соответствии с поправкой сфера действия разрешений была сокращена с живых организмов до живых микроорганизмов;</w:t>
            </w:r>
          </w:p>
          <w:p w:rsidR="00055966" w:rsidRPr="004D2207" w:rsidRDefault="00ED32B2" w:rsidP="00ED32B2">
            <w:pPr>
              <w:tabs>
                <w:tab w:val="left" w:pos="142"/>
              </w:tabs>
              <w:ind w:firstLine="41"/>
              <w:jc w:val="both"/>
              <w:rPr>
                <w:color w:val="000000" w:themeColor="text1"/>
                <w:sz w:val="24"/>
                <w:szCs w:val="24"/>
              </w:rPr>
            </w:pPr>
            <w:r w:rsidRPr="00ED32B2">
              <w:rPr>
                <w:color w:val="000000" w:themeColor="text1"/>
                <w:sz w:val="24"/>
                <w:szCs w:val="24"/>
              </w:rPr>
              <w:t>3. Было создано положение о создании и эксплуатации закрытых полевых испытательных зон, и замкнутые полевые испытательные зоны должны управляться отдельно от исследовательских помещений для унификации системы управления.</w:t>
            </w:r>
          </w:p>
        </w:tc>
        <w:tc>
          <w:tcPr>
            <w:tcW w:w="2268" w:type="dxa"/>
            <w:shd w:val="clear" w:color="auto" w:fill="auto"/>
          </w:tcPr>
          <w:p w:rsidR="00055966" w:rsidRPr="004D2207" w:rsidRDefault="00ED32B2" w:rsidP="004D2207">
            <w:pPr>
              <w:jc w:val="both"/>
              <w:rPr>
                <w:color w:val="000000" w:themeColor="text1"/>
                <w:sz w:val="24"/>
                <w:szCs w:val="24"/>
              </w:rPr>
            </w:pPr>
            <w:r>
              <w:rPr>
                <w:color w:val="000000" w:themeColor="text1"/>
                <w:sz w:val="24"/>
                <w:szCs w:val="24"/>
              </w:rPr>
              <w:t xml:space="preserve">  </w:t>
            </w:r>
          </w:p>
        </w:tc>
      </w:tr>
      <w:tr w:rsidR="00205E05" w:rsidRPr="004D2207" w:rsidTr="00025706">
        <w:trPr>
          <w:trHeight w:val="96"/>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C00FAE" w:rsidRPr="004D2207" w:rsidRDefault="00C00FAE" w:rsidP="004D2207">
            <w:pPr>
              <w:jc w:val="both"/>
              <w:rPr>
                <w:b/>
                <w:color w:val="000000" w:themeColor="text1"/>
                <w:sz w:val="24"/>
                <w:szCs w:val="24"/>
              </w:rPr>
            </w:pPr>
            <w:r w:rsidRPr="004D2207">
              <w:rPr>
                <w:b/>
                <w:color w:val="000000" w:themeColor="text1"/>
                <w:sz w:val="24"/>
                <w:szCs w:val="24"/>
              </w:rPr>
              <w:t>G/SPS/N/CHN/1222</w:t>
            </w:r>
          </w:p>
          <w:p w:rsidR="00205E05" w:rsidRPr="004D2207" w:rsidRDefault="00205E05" w:rsidP="004D2207">
            <w:pPr>
              <w:jc w:val="both"/>
              <w:rPr>
                <w:b/>
                <w:color w:val="000000" w:themeColor="text1"/>
                <w:sz w:val="24"/>
                <w:szCs w:val="24"/>
                <w:lang w:val="kk-KZ"/>
              </w:rPr>
            </w:pPr>
          </w:p>
        </w:tc>
        <w:tc>
          <w:tcPr>
            <w:tcW w:w="5811" w:type="dxa"/>
            <w:shd w:val="clear" w:color="auto" w:fill="auto"/>
          </w:tcPr>
          <w:p w:rsidR="00C00FAE" w:rsidRPr="004D2207" w:rsidRDefault="00C00FAE" w:rsidP="004D2207">
            <w:pPr>
              <w:tabs>
                <w:tab w:val="left" w:pos="142"/>
              </w:tabs>
              <w:ind w:firstLine="41"/>
              <w:jc w:val="both"/>
              <w:rPr>
                <w:color w:val="000000" w:themeColor="text1"/>
                <w:sz w:val="24"/>
                <w:szCs w:val="24"/>
              </w:rPr>
            </w:pPr>
            <w:r w:rsidRPr="004D2207">
              <w:rPr>
                <w:color w:val="000000" w:themeColor="text1"/>
                <w:sz w:val="24"/>
                <w:szCs w:val="24"/>
              </w:rPr>
              <w:t xml:space="preserve">Национальный стандарт безопасности пищевых продуктов КНР: Пептиды растений для пищевой промышленности. </w:t>
            </w:r>
          </w:p>
          <w:p w:rsidR="00205E05" w:rsidRPr="004D2207" w:rsidRDefault="00853A11" w:rsidP="004D2207">
            <w:pPr>
              <w:tabs>
                <w:tab w:val="left" w:pos="142"/>
              </w:tabs>
              <w:ind w:firstLine="41"/>
              <w:jc w:val="both"/>
              <w:rPr>
                <w:color w:val="000000" w:themeColor="text1"/>
                <w:sz w:val="24"/>
                <w:szCs w:val="24"/>
              </w:rPr>
            </w:pPr>
            <w:hyperlink r:id="rId27" w:tgtFrame="_blank" w:history="1">
              <w:r w:rsidR="00C00FAE" w:rsidRPr="004D2207">
                <w:rPr>
                  <w:color w:val="000000" w:themeColor="text1"/>
                  <w:sz w:val="24"/>
                  <w:szCs w:val="24"/>
                </w:rPr>
                <w:t>https://members.wto.org/crnattachments/2021/SPS/CHN/21_4126_00_x.pdf</w:t>
              </w:r>
            </w:hyperlink>
          </w:p>
        </w:tc>
        <w:tc>
          <w:tcPr>
            <w:tcW w:w="2268" w:type="dxa"/>
            <w:shd w:val="clear" w:color="auto" w:fill="auto"/>
          </w:tcPr>
          <w:p w:rsidR="00205E05" w:rsidRPr="004D2207" w:rsidRDefault="00C00FAE" w:rsidP="004D2207">
            <w:pPr>
              <w:jc w:val="both"/>
              <w:rPr>
                <w:color w:val="000000" w:themeColor="text1"/>
                <w:sz w:val="24"/>
                <w:szCs w:val="24"/>
                <w:lang w:val="kk-KZ"/>
              </w:rPr>
            </w:pPr>
            <w:r w:rsidRPr="004D2207">
              <w:rPr>
                <w:color w:val="000000" w:themeColor="text1"/>
                <w:sz w:val="24"/>
                <w:szCs w:val="24"/>
              </w:rPr>
              <w:t>15 августа 2021</w:t>
            </w: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C00FAE"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205E05" w:rsidRPr="004D2207" w:rsidRDefault="00C00FAE"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color w:val="000000" w:themeColor="text1"/>
                <w:sz w:val="24"/>
                <w:szCs w:val="24"/>
                <w:lang w:val="kk-KZ"/>
              </w:rPr>
            </w:pPr>
            <w:r w:rsidRPr="004D2207">
              <w:rPr>
                <w:color w:val="000000" w:themeColor="text1"/>
                <w:sz w:val="24"/>
                <w:szCs w:val="24"/>
                <w:lang w:val="kk-KZ"/>
              </w:rPr>
              <w:t>Растительные пептиды для пищевой промышленности</w:t>
            </w:r>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4D2207" w:rsidTr="00025706">
        <w:trPr>
          <w:trHeight w:val="361"/>
        </w:trPr>
        <w:tc>
          <w:tcPr>
            <w:tcW w:w="709" w:type="dxa"/>
            <w:vMerge/>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205E05" w:rsidRPr="004D2207" w:rsidRDefault="00C00FAE"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КНР</w:t>
            </w:r>
          </w:p>
        </w:tc>
        <w:tc>
          <w:tcPr>
            <w:tcW w:w="5811" w:type="dxa"/>
            <w:shd w:val="clear" w:color="auto" w:fill="auto"/>
          </w:tcPr>
          <w:p w:rsidR="00205E05" w:rsidRPr="004D2207" w:rsidRDefault="00C00FAE" w:rsidP="001A789C">
            <w:pPr>
              <w:pStyle w:val="af7"/>
              <w:tabs>
                <w:tab w:val="left" w:pos="142"/>
              </w:tabs>
              <w:ind w:left="0" w:firstLine="41"/>
              <w:jc w:val="both"/>
              <w:rPr>
                <w:color w:val="000000" w:themeColor="text1"/>
                <w:sz w:val="24"/>
                <w:szCs w:val="24"/>
              </w:rPr>
            </w:pPr>
            <w:r w:rsidRPr="004D2207">
              <w:rPr>
                <w:color w:val="000000" w:themeColor="text1"/>
                <w:sz w:val="24"/>
                <w:szCs w:val="24"/>
              </w:rPr>
              <w:t xml:space="preserve">Данный стандарт применяется к растительным пептидным продуктам для пищевой промышленности. Этот стандарт не распространяется на пептиды, полученные из семян рапса и хлопка в качестве белковых материалов. </w:t>
            </w:r>
            <w:bookmarkStart w:id="3" w:name="_GoBack"/>
            <w:bookmarkEnd w:id="3"/>
          </w:p>
        </w:tc>
        <w:tc>
          <w:tcPr>
            <w:tcW w:w="2268" w:type="dxa"/>
            <w:shd w:val="clear" w:color="auto" w:fill="auto"/>
          </w:tcPr>
          <w:p w:rsidR="00205E05" w:rsidRPr="004D2207" w:rsidRDefault="00205E05" w:rsidP="004D2207">
            <w:pPr>
              <w:jc w:val="both"/>
              <w:rPr>
                <w:color w:val="000000" w:themeColor="text1"/>
                <w:sz w:val="24"/>
                <w:szCs w:val="24"/>
                <w:lang w:val="kk-KZ"/>
              </w:rPr>
            </w:pPr>
          </w:p>
        </w:tc>
      </w:tr>
      <w:tr w:rsidR="00205E05" w:rsidRPr="004D2207" w:rsidTr="00025706">
        <w:trPr>
          <w:trHeight w:val="361"/>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4E7ACE" w:rsidRPr="004D2207" w:rsidRDefault="004E7ACE" w:rsidP="004D2207">
            <w:pPr>
              <w:jc w:val="both"/>
              <w:rPr>
                <w:b/>
                <w:color w:val="000000" w:themeColor="text1"/>
                <w:sz w:val="24"/>
                <w:szCs w:val="24"/>
              </w:rPr>
            </w:pPr>
            <w:r w:rsidRPr="004D2207">
              <w:rPr>
                <w:b/>
                <w:color w:val="000000" w:themeColor="text1"/>
                <w:sz w:val="24"/>
                <w:szCs w:val="24"/>
              </w:rPr>
              <w:t>G/SPS/N/CHN/12</w:t>
            </w:r>
            <w:r w:rsidRPr="004D2207">
              <w:rPr>
                <w:b/>
                <w:color w:val="000000" w:themeColor="text1"/>
                <w:sz w:val="24"/>
                <w:szCs w:val="24"/>
              </w:rPr>
              <w:lastRenderedPageBreak/>
              <w:t>21</w:t>
            </w:r>
          </w:p>
          <w:p w:rsidR="00205E05" w:rsidRPr="004D2207" w:rsidRDefault="00205E05" w:rsidP="004D2207">
            <w:pPr>
              <w:jc w:val="both"/>
              <w:rPr>
                <w:b/>
                <w:color w:val="000000" w:themeColor="text1"/>
                <w:sz w:val="24"/>
                <w:szCs w:val="24"/>
                <w:lang w:val="kk-KZ"/>
              </w:rPr>
            </w:pPr>
          </w:p>
        </w:tc>
        <w:tc>
          <w:tcPr>
            <w:tcW w:w="5811" w:type="dxa"/>
            <w:shd w:val="clear" w:color="auto" w:fill="auto"/>
          </w:tcPr>
          <w:p w:rsidR="00205E05" w:rsidRPr="004D2207" w:rsidRDefault="004E7ACE" w:rsidP="004D2207">
            <w:pPr>
              <w:tabs>
                <w:tab w:val="left" w:pos="142"/>
              </w:tabs>
              <w:ind w:firstLine="41"/>
              <w:jc w:val="both"/>
              <w:rPr>
                <w:color w:val="000000" w:themeColor="text1"/>
                <w:sz w:val="24"/>
                <w:szCs w:val="24"/>
                <w:lang w:val="kk-KZ"/>
              </w:rPr>
            </w:pPr>
            <w:r w:rsidRPr="004D2207">
              <w:rPr>
                <w:color w:val="000000" w:themeColor="text1"/>
                <w:sz w:val="24"/>
                <w:szCs w:val="24"/>
                <w:lang w:val="kk-KZ"/>
              </w:rPr>
              <w:lastRenderedPageBreak/>
              <w:t xml:space="preserve">Национальный стандарт безопасности пищевых </w:t>
            </w:r>
            <w:r w:rsidRPr="004D2207">
              <w:rPr>
                <w:color w:val="000000" w:themeColor="text1"/>
                <w:sz w:val="24"/>
                <w:szCs w:val="24"/>
                <w:lang w:val="kk-KZ"/>
              </w:rPr>
              <w:lastRenderedPageBreak/>
              <w:t>продуктов КНР: сливки, масло и безводный молочный жир. Язык (и): китайский. Количество страниц: 4</w:t>
            </w:r>
          </w:p>
          <w:p w:rsidR="004E7ACE" w:rsidRPr="004D2207" w:rsidRDefault="00853A11" w:rsidP="004D2207">
            <w:pPr>
              <w:tabs>
                <w:tab w:val="left" w:pos="142"/>
              </w:tabs>
              <w:ind w:firstLine="41"/>
              <w:jc w:val="both"/>
              <w:rPr>
                <w:color w:val="000000" w:themeColor="text1"/>
                <w:sz w:val="24"/>
                <w:szCs w:val="24"/>
                <w:lang w:val="kk-KZ"/>
              </w:rPr>
            </w:pPr>
            <w:hyperlink r:id="rId28" w:tgtFrame="_blank" w:history="1">
              <w:r w:rsidR="004E7ACE" w:rsidRPr="004D2207">
                <w:rPr>
                  <w:color w:val="000000" w:themeColor="text1"/>
                  <w:sz w:val="24"/>
                  <w:szCs w:val="24"/>
                  <w:lang w:val="kk-KZ"/>
                </w:rPr>
                <w:t>https://members.wto.org/crnattachments/2021/SPS/CHN/21_4125_00_x.pdf</w:t>
              </w:r>
            </w:hyperlink>
          </w:p>
        </w:tc>
        <w:tc>
          <w:tcPr>
            <w:tcW w:w="2268" w:type="dxa"/>
            <w:shd w:val="clear" w:color="auto" w:fill="auto"/>
          </w:tcPr>
          <w:p w:rsidR="00205E05" w:rsidRPr="004D2207" w:rsidRDefault="000366F8" w:rsidP="004D2207">
            <w:pPr>
              <w:jc w:val="both"/>
              <w:rPr>
                <w:color w:val="000000" w:themeColor="text1"/>
                <w:sz w:val="24"/>
                <w:szCs w:val="24"/>
                <w:lang w:val="kk-KZ"/>
              </w:rPr>
            </w:pPr>
            <w:r w:rsidRPr="004D2207">
              <w:rPr>
                <w:color w:val="000000" w:themeColor="text1"/>
                <w:sz w:val="24"/>
                <w:szCs w:val="24"/>
              </w:rPr>
              <w:lastRenderedPageBreak/>
              <w:t>15 августа 2021</w:t>
            </w:r>
          </w:p>
        </w:tc>
      </w:tr>
      <w:tr w:rsidR="004E7ACE" w:rsidRPr="004D2207" w:rsidTr="00025706">
        <w:trPr>
          <w:trHeight w:val="361"/>
        </w:trPr>
        <w:tc>
          <w:tcPr>
            <w:tcW w:w="709" w:type="dxa"/>
            <w:vMerge/>
            <w:shd w:val="clear" w:color="auto" w:fill="auto"/>
          </w:tcPr>
          <w:p w:rsidR="004E7ACE" w:rsidRPr="004D2207" w:rsidRDefault="004E7ACE" w:rsidP="004D2207">
            <w:pPr>
              <w:numPr>
                <w:ilvl w:val="0"/>
                <w:numId w:val="3"/>
              </w:numPr>
              <w:ind w:left="0" w:firstLine="0"/>
              <w:jc w:val="both"/>
              <w:rPr>
                <w:color w:val="000000" w:themeColor="text1"/>
                <w:sz w:val="24"/>
                <w:szCs w:val="24"/>
                <w:lang w:val="kk-KZ"/>
              </w:rPr>
            </w:pPr>
          </w:p>
        </w:tc>
        <w:tc>
          <w:tcPr>
            <w:tcW w:w="2127" w:type="dxa"/>
            <w:shd w:val="clear" w:color="auto" w:fill="auto"/>
          </w:tcPr>
          <w:p w:rsidR="004E7ACE" w:rsidRPr="004D2207" w:rsidRDefault="004E7ACE"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4E7ACE" w:rsidRPr="004D2207" w:rsidRDefault="004E7ACE"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color w:val="000000" w:themeColor="text1"/>
                <w:sz w:val="24"/>
                <w:szCs w:val="24"/>
                <w:lang w:val="kk-KZ"/>
              </w:rPr>
            </w:pPr>
            <w:r w:rsidRPr="004D2207">
              <w:rPr>
                <w:color w:val="000000" w:themeColor="text1"/>
                <w:sz w:val="24"/>
                <w:szCs w:val="24"/>
                <w:lang w:val="kk-KZ"/>
              </w:rPr>
              <w:t>Сливки, масло и безводный молочный жир</w:t>
            </w:r>
          </w:p>
        </w:tc>
        <w:tc>
          <w:tcPr>
            <w:tcW w:w="2268" w:type="dxa"/>
            <w:shd w:val="clear" w:color="auto" w:fill="auto"/>
          </w:tcPr>
          <w:p w:rsidR="004E7ACE" w:rsidRPr="004D2207" w:rsidRDefault="004E7ACE" w:rsidP="004D2207">
            <w:pPr>
              <w:jc w:val="both"/>
              <w:rPr>
                <w:color w:val="000000" w:themeColor="text1"/>
                <w:sz w:val="24"/>
                <w:szCs w:val="24"/>
                <w:lang w:val="kk-KZ"/>
              </w:rPr>
            </w:pPr>
          </w:p>
        </w:tc>
      </w:tr>
      <w:tr w:rsidR="004E7ACE" w:rsidRPr="004D2207" w:rsidTr="00025706">
        <w:trPr>
          <w:trHeight w:val="361"/>
        </w:trPr>
        <w:tc>
          <w:tcPr>
            <w:tcW w:w="709" w:type="dxa"/>
            <w:vMerge/>
            <w:shd w:val="clear" w:color="auto" w:fill="auto"/>
          </w:tcPr>
          <w:p w:rsidR="004E7ACE" w:rsidRPr="004D2207" w:rsidRDefault="004E7ACE" w:rsidP="004D2207">
            <w:pPr>
              <w:numPr>
                <w:ilvl w:val="0"/>
                <w:numId w:val="3"/>
              </w:numPr>
              <w:ind w:left="0" w:firstLine="0"/>
              <w:jc w:val="both"/>
              <w:rPr>
                <w:color w:val="000000" w:themeColor="text1"/>
                <w:sz w:val="24"/>
                <w:szCs w:val="24"/>
                <w:lang w:val="kk-KZ"/>
              </w:rPr>
            </w:pPr>
          </w:p>
        </w:tc>
        <w:tc>
          <w:tcPr>
            <w:tcW w:w="2127" w:type="dxa"/>
            <w:shd w:val="clear" w:color="auto" w:fill="auto"/>
          </w:tcPr>
          <w:p w:rsidR="004E7ACE" w:rsidRPr="004D2207" w:rsidRDefault="004E7ACE"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КНР</w:t>
            </w:r>
          </w:p>
        </w:tc>
        <w:tc>
          <w:tcPr>
            <w:tcW w:w="5811" w:type="dxa"/>
            <w:shd w:val="clear" w:color="auto" w:fill="auto"/>
          </w:tcPr>
          <w:p w:rsidR="004E7ACE" w:rsidRPr="004D2207" w:rsidRDefault="004E7ACE" w:rsidP="004D2207">
            <w:pPr>
              <w:tabs>
                <w:tab w:val="left" w:pos="142"/>
              </w:tabs>
              <w:ind w:firstLine="41"/>
              <w:jc w:val="both"/>
              <w:rPr>
                <w:color w:val="000000" w:themeColor="text1"/>
                <w:sz w:val="24"/>
                <w:szCs w:val="24"/>
                <w:lang w:val="kk-KZ"/>
              </w:rPr>
            </w:pPr>
            <w:r w:rsidRPr="004D2207">
              <w:rPr>
                <w:color w:val="000000" w:themeColor="text1"/>
                <w:sz w:val="24"/>
                <w:szCs w:val="24"/>
                <w:lang w:val="kk-KZ"/>
              </w:rPr>
              <w:t>стандарт распространяется на сливки, масло и безводный молочный жир. Этот стандарт устанавливает термины, определения, технические требования и т. д. для сливок, масла и безводного молочного жира.</w:t>
            </w:r>
          </w:p>
        </w:tc>
        <w:tc>
          <w:tcPr>
            <w:tcW w:w="2268" w:type="dxa"/>
            <w:shd w:val="clear" w:color="auto" w:fill="auto"/>
          </w:tcPr>
          <w:p w:rsidR="004E7ACE" w:rsidRPr="004D2207" w:rsidRDefault="004E7ACE" w:rsidP="004D2207">
            <w:pPr>
              <w:jc w:val="both"/>
              <w:rPr>
                <w:color w:val="000000" w:themeColor="text1"/>
                <w:sz w:val="24"/>
                <w:szCs w:val="24"/>
                <w:lang w:val="kk-KZ"/>
              </w:rPr>
            </w:pPr>
          </w:p>
        </w:tc>
      </w:tr>
      <w:tr w:rsidR="00205E05" w:rsidRPr="004D2207" w:rsidTr="00025706">
        <w:trPr>
          <w:trHeight w:val="361"/>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8E16F6" w:rsidRPr="004D2207" w:rsidRDefault="008E16F6" w:rsidP="004D2207">
            <w:pPr>
              <w:jc w:val="both"/>
              <w:rPr>
                <w:b/>
                <w:color w:val="000000" w:themeColor="text1"/>
                <w:sz w:val="24"/>
                <w:szCs w:val="24"/>
              </w:rPr>
            </w:pPr>
            <w:r w:rsidRPr="004D2207">
              <w:rPr>
                <w:b/>
                <w:color w:val="000000" w:themeColor="text1"/>
                <w:sz w:val="24"/>
                <w:szCs w:val="24"/>
              </w:rPr>
              <w:t>G/SPS/N/CHN/1220</w:t>
            </w:r>
          </w:p>
          <w:p w:rsidR="00205E05" w:rsidRPr="004D2207" w:rsidRDefault="00205E05" w:rsidP="004D2207">
            <w:pPr>
              <w:jc w:val="both"/>
              <w:rPr>
                <w:b/>
                <w:color w:val="000000" w:themeColor="text1"/>
                <w:sz w:val="24"/>
                <w:szCs w:val="24"/>
                <w:lang w:val="kk-KZ"/>
              </w:rPr>
            </w:pPr>
          </w:p>
        </w:tc>
        <w:tc>
          <w:tcPr>
            <w:tcW w:w="5811" w:type="dxa"/>
            <w:shd w:val="clear" w:color="auto" w:fill="auto"/>
          </w:tcPr>
          <w:p w:rsidR="00205E05" w:rsidRPr="004D2207" w:rsidRDefault="008E16F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Национальный стандарт безопасности пищевых продуктов КНР: Заменитель чая. Язык (и): китайский. Количество страниц: 3</w:t>
            </w:r>
          </w:p>
          <w:p w:rsidR="008E16F6" w:rsidRPr="004D2207" w:rsidRDefault="00853A11" w:rsidP="004D2207">
            <w:pPr>
              <w:pStyle w:val="af7"/>
              <w:tabs>
                <w:tab w:val="left" w:pos="142"/>
              </w:tabs>
              <w:ind w:left="0"/>
              <w:jc w:val="both"/>
              <w:rPr>
                <w:color w:val="000000" w:themeColor="text1"/>
                <w:sz w:val="24"/>
                <w:szCs w:val="24"/>
                <w:lang w:val="kk-KZ"/>
              </w:rPr>
            </w:pPr>
            <w:hyperlink r:id="rId29" w:tgtFrame="_blank" w:history="1">
              <w:r w:rsidR="008E16F6" w:rsidRPr="004D2207">
                <w:rPr>
                  <w:color w:val="000000" w:themeColor="text1"/>
                  <w:sz w:val="24"/>
                  <w:szCs w:val="24"/>
                  <w:lang w:val="kk-KZ"/>
                </w:rPr>
                <w:t>https://members.wto.org/crnattachments/2021/SPS/CHN/21_4124_00_x.pdf</w:t>
              </w:r>
            </w:hyperlink>
          </w:p>
        </w:tc>
        <w:tc>
          <w:tcPr>
            <w:tcW w:w="2268" w:type="dxa"/>
            <w:shd w:val="clear" w:color="auto" w:fill="auto"/>
          </w:tcPr>
          <w:p w:rsidR="00205E05" w:rsidRPr="004D2207" w:rsidRDefault="008E16F6" w:rsidP="004D2207">
            <w:pPr>
              <w:jc w:val="both"/>
              <w:rPr>
                <w:color w:val="000000" w:themeColor="text1"/>
                <w:sz w:val="24"/>
                <w:szCs w:val="24"/>
                <w:lang w:val="kk-KZ"/>
              </w:rPr>
            </w:pPr>
            <w:r w:rsidRPr="004D2207">
              <w:rPr>
                <w:color w:val="000000" w:themeColor="text1"/>
                <w:sz w:val="24"/>
                <w:szCs w:val="24"/>
              </w:rPr>
              <w:t>15 августа 2021</w:t>
            </w:r>
          </w:p>
        </w:tc>
      </w:tr>
      <w:tr w:rsidR="008E16F6" w:rsidRPr="004D2207" w:rsidTr="00025706">
        <w:trPr>
          <w:trHeight w:val="361"/>
        </w:trPr>
        <w:tc>
          <w:tcPr>
            <w:tcW w:w="709" w:type="dxa"/>
            <w:vMerge/>
            <w:shd w:val="clear" w:color="auto" w:fill="auto"/>
          </w:tcPr>
          <w:p w:rsidR="008E16F6" w:rsidRPr="004D2207" w:rsidRDefault="008E16F6" w:rsidP="004D2207">
            <w:pPr>
              <w:numPr>
                <w:ilvl w:val="0"/>
                <w:numId w:val="3"/>
              </w:numPr>
              <w:ind w:left="0" w:firstLine="0"/>
              <w:jc w:val="both"/>
              <w:rPr>
                <w:color w:val="000000" w:themeColor="text1"/>
                <w:sz w:val="24"/>
                <w:szCs w:val="24"/>
                <w:lang w:val="kk-KZ"/>
              </w:rPr>
            </w:pPr>
          </w:p>
        </w:tc>
        <w:tc>
          <w:tcPr>
            <w:tcW w:w="2127" w:type="dxa"/>
            <w:shd w:val="clear" w:color="auto" w:fill="auto"/>
          </w:tcPr>
          <w:p w:rsidR="008E16F6" w:rsidRPr="004D2207" w:rsidRDefault="008E16F6"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8E16F6" w:rsidRPr="004D2207" w:rsidRDefault="008E16F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Заменитель чая</w:t>
            </w:r>
          </w:p>
        </w:tc>
        <w:tc>
          <w:tcPr>
            <w:tcW w:w="2268" w:type="dxa"/>
            <w:shd w:val="clear" w:color="auto" w:fill="auto"/>
          </w:tcPr>
          <w:p w:rsidR="008E16F6" w:rsidRPr="004D2207" w:rsidRDefault="008E16F6" w:rsidP="004D2207">
            <w:pPr>
              <w:jc w:val="both"/>
              <w:rPr>
                <w:color w:val="000000" w:themeColor="text1"/>
                <w:sz w:val="24"/>
                <w:szCs w:val="24"/>
                <w:lang w:val="kk-KZ"/>
              </w:rPr>
            </w:pPr>
          </w:p>
        </w:tc>
      </w:tr>
      <w:tr w:rsidR="008E16F6" w:rsidRPr="004D2207" w:rsidTr="00025706">
        <w:trPr>
          <w:trHeight w:val="361"/>
        </w:trPr>
        <w:tc>
          <w:tcPr>
            <w:tcW w:w="709" w:type="dxa"/>
            <w:vMerge/>
            <w:shd w:val="clear" w:color="auto" w:fill="auto"/>
          </w:tcPr>
          <w:p w:rsidR="008E16F6" w:rsidRPr="004D2207" w:rsidRDefault="008E16F6" w:rsidP="004D2207">
            <w:pPr>
              <w:numPr>
                <w:ilvl w:val="0"/>
                <w:numId w:val="3"/>
              </w:numPr>
              <w:ind w:left="0" w:firstLine="0"/>
              <w:jc w:val="both"/>
              <w:rPr>
                <w:color w:val="000000" w:themeColor="text1"/>
                <w:sz w:val="24"/>
                <w:szCs w:val="24"/>
                <w:lang w:val="kk-KZ"/>
              </w:rPr>
            </w:pPr>
          </w:p>
        </w:tc>
        <w:tc>
          <w:tcPr>
            <w:tcW w:w="2127" w:type="dxa"/>
            <w:shd w:val="clear" w:color="auto" w:fill="auto"/>
          </w:tcPr>
          <w:p w:rsidR="008E16F6" w:rsidRPr="004D2207" w:rsidRDefault="008E16F6"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КНР</w:t>
            </w:r>
          </w:p>
        </w:tc>
        <w:tc>
          <w:tcPr>
            <w:tcW w:w="5811" w:type="dxa"/>
            <w:shd w:val="clear" w:color="auto" w:fill="auto"/>
          </w:tcPr>
          <w:p w:rsidR="008E16F6" w:rsidRPr="004D2207" w:rsidRDefault="008E16F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Определение, сфера применения и соответствующие технические требования заменителя чая указаны в этом стандарте.</w:t>
            </w:r>
          </w:p>
        </w:tc>
        <w:tc>
          <w:tcPr>
            <w:tcW w:w="2268" w:type="dxa"/>
            <w:shd w:val="clear" w:color="auto" w:fill="auto"/>
          </w:tcPr>
          <w:p w:rsidR="008E16F6" w:rsidRPr="004D2207" w:rsidRDefault="008E16F6" w:rsidP="004D2207">
            <w:pPr>
              <w:jc w:val="both"/>
              <w:rPr>
                <w:color w:val="000000" w:themeColor="text1"/>
                <w:sz w:val="24"/>
                <w:szCs w:val="24"/>
                <w:lang w:val="kk-KZ"/>
              </w:rPr>
            </w:pPr>
          </w:p>
        </w:tc>
      </w:tr>
      <w:tr w:rsidR="00205E05" w:rsidRPr="004D2207" w:rsidTr="00025706">
        <w:trPr>
          <w:trHeight w:val="361"/>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055AD5" w:rsidRPr="004D2207" w:rsidRDefault="00055AD5" w:rsidP="004D2207">
            <w:pPr>
              <w:jc w:val="both"/>
              <w:rPr>
                <w:b/>
                <w:color w:val="000000" w:themeColor="text1"/>
                <w:sz w:val="24"/>
                <w:szCs w:val="24"/>
              </w:rPr>
            </w:pPr>
            <w:r w:rsidRPr="004D2207">
              <w:rPr>
                <w:b/>
                <w:color w:val="000000" w:themeColor="text1"/>
                <w:sz w:val="24"/>
                <w:szCs w:val="24"/>
              </w:rPr>
              <w:t>G/SPS/N/CHN/1219</w:t>
            </w:r>
          </w:p>
          <w:p w:rsidR="00205E05" w:rsidRPr="004D2207" w:rsidRDefault="00205E05" w:rsidP="004D2207">
            <w:pPr>
              <w:jc w:val="both"/>
              <w:rPr>
                <w:b/>
                <w:color w:val="000000" w:themeColor="text1"/>
                <w:sz w:val="24"/>
                <w:szCs w:val="24"/>
                <w:lang w:val="kk-KZ"/>
              </w:rPr>
            </w:pPr>
          </w:p>
        </w:tc>
        <w:tc>
          <w:tcPr>
            <w:tcW w:w="5811" w:type="dxa"/>
            <w:shd w:val="clear" w:color="auto" w:fill="auto"/>
          </w:tcPr>
          <w:p w:rsidR="00205E05" w:rsidRPr="004D2207" w:rsidRDefault="00055AD5" w:rsidP="004D2207">
            <w:pPr>
              <w:tabs>
                <w:tab w:val="left" w:pos="142"/>
              </w:tabs>
              <w:jc w:val="both"/>
              <w:rPr>
                <w:color w:val="000000" w:themeColor="text1"/>
                <w:sz w:val="24"/>
                <w:szCs w:val="24"/>
                <w:lang w:val="kk-KZ"/>
              </w:rPr>
            </w:pPr>
            <w:r w:rsidRPr="004D2207">
              <w:rPr>
                <w:color w:val="000000" w:themeColor="text1"/>
                <w:sz w:val="24"/>
                <w:szCs w:val="24"/>
                <w:lang w:val="kk-KZ"/>
              </w:rPr>
              <w:t>Национальный стандарт безопасности пищевых продуктов КНР: Чай. Язык (и): китайский. Количество страниц: 2</w:t>
            </w:r>
          </w:p>
          <w:p w:rsidR="00055AD5" w:rsidRPr="004D2207" w:rsidRDefault="00853A11" w:rsidP="004D2207">
            <w:pPr>
              <w:tabs>
                <w:tab w:val="left" w:pos="142"/>
              </w:tabs>
              <w:jc w:val="both"/>
              <w:rPr>
                <w:color w:val="000000" w:themeColor="text1"/>
                <w:sz w:val="24"/>
                <w:szCs w:val="24"/>
                <w:lang w:val="kk-KZ"/>
              </w:rPr>
            </w:pPr>
            <w:hyperlink r:id="rId30" w:tgtFrame="_blank" w:history="1">
              <w:r w:rsidR="00055AD5" w:rsidRPr="004D2207">
                <w:rPr>
                  <w:color w:val="000000" w:themeColor="text1"/>
                  <w:sz w:val="24"/>
                  <w:szCs w:val="24"/>
                  <w:lang w:val="kk-KZ"/>
                </w:rPr>
                <w:t>https://members.wto.org/crnattachments/2021/SPS/CHN/21_4123_00_x.pdf</w:t>
              </w:r>
            </w:hyperlink>
          </w:p>
        </w:tc>
        <w:tc>
          <w:tcPr>
            <w:tcW w:w="2268" w:type="dxa"/>
            <w:shd w:val="clear" w:color="auto" w:fill="auto"/>
          </w:tcPr>
          <w:p w:rsidR="00205E05" w:rsidRPr="004D2207" w:rsidRDefault="00D75D6F" w:rsidP="004D2207">
            <w:pPr>
              <w:jc w:val="both"/>
              <w:rPr>
                <w:color w:val="000000" w:themeColor="text1"/>
                <w:sz w:val="24"/>
                <w:szCs w:val="24"/>
                <w:lang w:val="kk-KZ"/>
              </w:rPr>
            </w:pPr>
            <w:r w:rsidRPr="004D2207">
              <w:rPr>
                <w:color w:val="000000" w:themeColor="text1"/>
                <w:sz w:val="24"/>
                <w:szCs w:val="24"/>
              </w:rPr>
              <w:t>15 августа 2021</w:t>
            </w:r>
          </w:p>
        </w:tc>
      </w:tr>
      <w:tr w:rsidR="00055AD5" w:rsidRPr="004D2207" w:rsidTr="00122DC5">
        <w:trPr>
          <w:trHeight w:val="184"/>
        </w:trPr>
        <w:tc>
          <w:tcPr>
            <w:tcW w:w="709" w:type="dxa"/>
            <w:vMerge/>
            <w:shd w:val="clear" w:color="auto" w:fill="auto"/>
          </w:tcPr>
          <w:p w:rsidR="00055AD5" w:rsidRPr="004D2207" w:rsidRDefault="00055AD5" w:rsidP="004D2207">
            <w:pPr>
              <w:numPr>
                <w:ilvl w:val="0"/>
                <w:numId w:val="3"/>
              </w:numPr>
              <w:ind w:left="0" w:firstLine="0"/>
              <w:jc w:val="both"/>
              <w:rPr>
                <w:color w:val="000000" w:themeColor="text1"/>
                <w:sz w:val="24"/>
                <w:szCs w:val="24"/>
                <w:lang w:val="kk-KZ"/>
              </w:rPr>
            </w:pPr>
          </w:p>
        </w:tc>
        <w:tc>
          <w:tcPr>
            <w:tcW w:w="2127" w:type="dxa"/>
            <w:shd w:val="clear" w:color="auto" w:fill="auto"/>
          </w:tcPr>
          <w:p w:rsidR="00055AD5" w:rsidRPr="004D2207" w:rsidRDefault="00055AD5"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055AD5" w:rsidRPr="004D2207" w:rsidRDefault="00055AD5"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чай</w:t>
            </w:r>
          </w:p>
        </w:tc>
        <w:tc>
          <w:tcPr>
            <w:tcW w:w="2268" w:type="dxa"/>
            <w:shd w:val="clear" w:color="auto" w:fill="auto"/>
          </w:tcPr>
          <w:p w:rsidR="00055AD5" w:rsidRPr="004D2207" w:rsidRDefault="00055AD5" w:rsidP="004D2207">
            <w:pPr>
              <w:jc w:val="both"/>
              <w:rPr>
                <w:color w:val="000000" w:themeColor="text1"/>
                <w:sz w:val="24"/>
                <w:szCs w:val="24"/>
                <w:lang w:val="kk-KZ"/>
              </w:rPr>
            </w:pPr>
          </w:p>
        </w:tc>
      </w:tr>
      <w:tr w:rsidR="00055AD5" w:rsidRPr="004D2207" w:rsidTr="00025706">
        <w:trPr>
          <w:trHeight w:val="361"/>
        </w:trPr>
        <w:tc>
          <w:tcPr>
            <w:tcW w:w="709" w:type="dxa"/>
            <w:vMerge/>
            <w:shd w:val="clear" w:color="auto" w:fill="auto"/>
          </w:tcPr>
          <w:p w:rsidR="00055AD5" w:rsidRPr="004D2207" w:rsidRDefault="00055AD5" w:rsidP="004D2207">
            <w:pPr>
              <w:numPr>
                <w:ilvl w:val="0"/>
                <w:numId w:val="3"/>
              </w:numPr>
              <w:ind w:left="0" w:firstLine="0"/>
              <w:jc w:val="both"/>
              <w:rPr>
                <w:color w:val="000000" w:themeColor="text1"/>
                <w:sz w:val="24"/>
                <w:szCs w:val="24"/>
                <w:lang w:val="kk-KZ"/>
              </w:rPr>
            </w:pPr>
          </w:p>
        </w:tc>
        <w:tc>
          <w:tcPr>
            <w:tcW w:w="2127" w:type="dxa"/>
            <w:shd w:val="clear" w:color="auto" w:fill="auto"/>
          </w:tcPr>
          <w:p w:rsidR="00055AD5" w:rsidRPr="004D2207" w:rsidRDefault="00055AD5"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КНР</w:t>
            </w:r>
          </w:p>
        </w:tc>
        <w:tc>
          <w:tcPr>
            <w:tcW w:w="5811" w:type="dxa"/>
            <w:shd w:val="clear" w:color="auto" w:fill="auto"/>
          </w:tcPr>
          <w:p w:rsidR="00055AD5" w:rsidRPr="004D2207" w:rsidRDefault="00055AD5"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Определение, сфера применения и соответствующие технические требования к чаю изложены в этом стандарте.</w:t>
            </w:r>
          </w:p>
        </w:tc>
        <w:tc>
          <w:tcPr>
            <w:tcW w:w="2268" w:type="dxa"/>
            <w:shd w:val="clear" w:color="auto" w:fill="auto"/>
          </w:tcPr>
          <w:p w:rsidR="00055AD5" w:rsidRPr="004D2207" w:rsidRDefault="00055AD5" w:rsidP="004D2207">
            <w:pPr>
              <w:jc w:val="both"/>
              <w:rPr>
                <w:color w:val="000000" w:themeColor="text1"/>
                <w:sz w:val="24"/>
                <w:szCs w:val="24"/>
                <w:lang w:val="kk-KZ"/>
              </w:rPr>
            </w:pPr>
          </w:p>
        </w:tc>
      </w:tr>
      <w:tr w:rsidR="00205E05" w:rsidRPr="004D2207" w:rsidTr="00025706">
        <w:trPr>
          <w:trHeight w:val="361"/>
        </w:trPr>
        <w:tc>
          <w:tcPr>
            <w:tcW w:w="709" w:type="dxa"/>
            <w:vMerge w:val="restart"/>
            <w:shd w:val="clear" w:color="auto" w:fill="auto"/>
          </w:tcPr>
          <w:p w:rsidR="00205E05" w:rsidRPr="004D2207" w:rsidRDefault="00205E05" w:rsidP="004D2207">
            <w:pPr>
              <w:numPr>
                <w:ilvl w:val="0"/>
                <w:numId w:val="3"/>
              </w:numPr>
              <w:ind w:left="0" w:firstLine="0"/>
              <w:jc w:val="both"/>
              <w:rPr>
                <w:color w:val="000000" w:themeColor="text1"/>
                <w:sz w:val="24"/>
                <w:szCs w:val="24"/>
                <w:lang w:val="kk-KZ"/>
              </w:rPr>
            </w:pPr>
          </w:p>
        </w:tc>
        <w:tc>
          <w:tcPr>
            <w:tcW w:w="2127" w:type="dxa"/>
            <w:shd w:val="clear" w:color="auto" w:fill="auto"/>
          </w:tcPr>
          <w:p w:rsidR="00D75D6F" w:rsidRPr="004D2207" w:rsidRDefault="00D75D6F" w:rsidP="004D2207">
            <w:pPr>
              <w:jc w:val="both"/>
              <w:rPr>
                <w:b/>
                <w:color w:val="000000" w:themeColor="text1"/>
                <w:sz w:val="24"/>
                <w:szCs w:val="24"/>
              </w:rPr>
            </w:pPr>
            <w:r w:rsidRPr="004D2207">
              <w:rPr>
                <w:b/>
                <w:color w:val="000000" w:themeColor="text1"/>
                <w:sz w:val="24"/>
                <w:szCs w:val="24"/>
              </w:rPr>
              <w:t>G/SPS/N/CHN/1218</w:t>
            </w:r>
          </w:p>
          <w:p w:rsidR="00205E05" w:rsidRPr="004D2207" w:rsidRDefault="00205E05" w:rsidP="004D2207">
            <w:pPr>
              <w:jc w:val="both"/>
              <w:rPr>
                <w:b/>
                <w:color w:val="000000" w:themeColor="text1"/>
                <w:sz w:val="24"/>
                <w:szCs w:val="24"/>
                <w:lang w:val="kk-KZ"/>
              </w:rPr>
            </w:pPr>
          </w:p>
        </w:tc>
        <w:tc>
          <w:tcPr>
            <w:tcW w:w="5811" w:type="dxa"/>
            <w:shd w:val="clear" w:color="auto" w:fill="auto"/>
          </w:tcPr>
          <w:p w:rsidR="00205E05" w:rsidRPr="004D2207" w:rsidRDefault="00DF7FF4" w:rsidP="004D2207">
            <w:pPr>
              <w:tabs>
                <w:tab w:val="left" w:pos="142"/>
              </w:tabs>
              <w:jc w:val="both"/>
              <w:rPr>
                <w:color w:val="000000" w:themeColor="text1"/>
                <w:sz w:val="24"/>
                <w:szCs w:val="24"/>
                <w:lang w:val="kk-KZ"/>
              </w:rPr>
            </w:pPr>
            <w:r w:rsidRPr="004D2207">
              <w:rPr>
                <w:color w:val="000000" w:themeColor="text1"/>
                <w:sz w:val="24"/>
                <w:szCs w:val="24"/>
                <w:lang w:val="kk-KZ"/>
              </w:rPr>
              <w:t>Национальный стандарт безопасности пищевых продуктов КНР: Пищевая добавка Стеарат магния, поправка № 1. Язык (и): китайский. Количество страниц: 1</w:t>
            </w:r>
          </w:p>
          <w:p w:rsidR="00DF7FF4" w:rsidRPr="004D2207" w:rsidRDefault="00853A11" w:rsidP="004D2207">
            <w:pPr>
              <w:tabs>
                <w:tab w:val="left" w:pos="142"/>
              </w:tabs>
              <w:jc w:val="both"/>
              <w:rPr>
                <w:color w:val="000000" w:themeColor="text1"/>
                <w:sz w:val="24"/>
                <w:szCs w:val="24"/>
                <w:lang w:val="kk-KZ"/>
              </w:rPr>
            </w:pPr>
            <w:hyperlink r:id="rId31" w:tgtFrame="_blank" w:history="1">
              <w:r w:rsidR="00DF7FF4" w:rsidRPr="004D2207">
                <w:rPr>
                  <w:color w:val="000000" w:themeColor="text1"/>
                  <w:sz w:val="24"/>
                  <w:szCs w:val="24"/>
                  <w:lang w:val="kk-KZ"/>
                </w:rPr>
                <w:t>https://members.wto.org/crnattachments/2021/SPS/CHN/21_4122_00_x.pdf</w:t>
              </w:r>
            </w:hyperlink>
          </w:p>
        </w:tc>
        <w:tc>
          <w:tcPr>
            <w:tcW w:w="2268" w:type="dxa"/>
            <w:shd w:val="clear" w:color="auto" w:fill="auto"/>
          </w:tcPr>
          <w:p w:rsidR="00205E05" w:rsidRPr="004D2207" w:rsidRDefault="00DF7FF4" w:rsidP="004D2207">
            <w:pPr>
              <w:jc w:val="both"/>
              <w:rPr>
                <w:color w:val="000000" w:themeColor="text1"/>
                <w:sz w:val="24"/>
                <w:szCs w:val="24"/>
                <w:lang w:val="kk-KZ"/>
              </w:rPr>
            </w:pPr>
            <w:r w:rsidRPr="004D2207">
              <w:rPr>
                <w:color w:val="000000" w:themeColor="text1"/>
                <w:sz w:val="24"/>
                <w:szCs w:val="24"/>
              </w:rPr>
              <w:t>15 августа 2021</w:t>
            </w:r>
          </w:p>
        </w:tc>
      </w:tr>
      <w:tr w:rsidR="00D75D6F" w:rsidRPr="004D2207" w:rsidTr="0048645F">
        <w:trPr>
          <w:trHeight w:val="328"/>
        </w:trPr>
        <w:tc>
          <w:tcPr>
            <w:tcW w:w="709" w:type="dxa"/>
            <w:vMerge/>
            <w:shd w:val="clear" w:color="auto" w:fill="auto"/>
          </w:tcPr>
          <w:p w:rsidR="00D75D6F" w:rsidRPr="004D2207" w:rsidRDefault="00D75D6F" w:rsidP="004D2207">
            <w:pPr>
              <w:numPr>
                <w:ilvl w:val="0"/>
                <w:numId w:val="3"/>
              </w:numPr>
              <w:ind w:left="0" w:firstLine="0"/>
              <w:jc w:val="both"/>
              <w:rPr>
                <w:color w:val="000000" w:themeColor="text1"/>
                <w:sz w:val="24"/>
                <w:szCs w:val="24"/>
                <w:lang w:val="kk-KZ"/>
              </w:rPr>
            </w:pPr>
          </w:p>
        </w:tc>
        <w:tc>
          <w:tcPr>
            <w:tcW w:w="2127" w:type="dxa"/>
            <w:shd w:val="clear" w:color="auto" w:fill="auto"/>
          </w:tcPr>
          <w:p w:rsidR="00D75D6F" w:rsidRPr="004D2207" w:rsidRDefault="00D75D6F" w:rsidP="004D2207">
            <w:pPr>
              <w:jc w:val="both"/>
              <w:rPr>
                <w:color w:val="000000" w:themeColor="text1"/>
                <w:sz w:val="24"/>
                <w:szCs w:val="24"/>
                <w:lang w:val="kk-KZ"/>
              </w:rPr>
            </w:pPr>
            <w:r w:rsidRPr="004D2207">
              <w:rPr>
                <w:color w:val="000000" w:themeColor="text1"/>
                <w:sz w:val="24"/>
                <w:szCs w:val="24"/>
                <w:lang w:val="kk-KZ"/>
              </w:rPr>
              <w:t>16 июня 2021</w:t>
            </w:r>
          </w:p>
        </w:tc>
        <w:tc>
          <w:tcPr>
            <w:tcW w:w="5811" w:type="dxa"/>
            <w:shd w:val="clear" w:color="auto" w:fill="auto"/>
          </w:tcPr>
          <w:p w:rsidR="00D75D6F" w:rsidRPr="004D2207" w:rsidRDefault="00DF7FF4"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Пищевая добавка Стеарат магния</w:t>
            </w:r>
          </w:p>
        </w:tc>
        <w:tc>
          <w:tcPr>
            <w:tcW w:w="2268" w:type="dxa"/>
            <w:shd w:val="clear" w:color="auto" w:fill="auto"/>
          </w:tcPr>
          <w:p w:rsidR="00D75D6F" w:rsidRPr="004D2207" w:rsidRDefault="00D75D6F" w:rsidP="004D2207">
            <w:pPr>
              <w:jc w:val="both"/>
              <w:rPr>
                <w:color w:val="000000" w:themeColor="text1"/>
                <w:sz w:val="24"/>
                <w:szCs w:val="24"/>
                <w:lang w:val="kk-KZ"/>
              </w:rPr>
            </w:pPr>
          </w:p>
        </w:tc>
      </w:tr>
      <w:tr w:rsidR="00D75D6F" w:rsidRPr="004D2207" w:rsidTr="00025706">
        <w:trPr>
          <w:trHeight w:val="96"/>
        </w:trPr>
        <w:tc>
          <w:tcPr>
            <w:tcW w:w="709" w:type="dxa"/>
            <w:vMerge/>
            <w:shd w:val="clear" w:color="auto" w:fill="auto"/>
          </w:tcPr>
          <w:p w:rsidR="00D75D6F" w:rsidRPr="004D2207" w:rsidRDefault="00D75D6F" w:rsidP="004D2207">
            <w:pPr>
              <w:numPr>
                <w:ilvl w:val="0"/>
                <w:numId w:val="3"/>
              </w:numPr>
              <w:ind w:left="0" w:firstLine="0"/>
              <w:jc w:val="both"/>
              <w:rPr>
                <w:color w:val="000000" w:themeColor="text1"/>
                <w:sz w:val="24"/>
                <w:szCs w:val="24"/>
                <w:lang w:val="kk-KZ"/>
              </w:rPr>
            </w:pPr>
          </w:p>
        </w:tc>
        <w:tc>
          <w:tcPr>
            <w:tcW w:w="2127" w:type="dxa"/>
            <w:shd w:val="clear" w:color="auto" w:fill="auto"/>
          </w:tcPr>
          <w:p w:rsidR="00D75D6F" w:rsidRPr="004D2207" w:rsidRDefault="00D75D6F"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КНР</w:t>
            </w:r>
          </w:p>
        </w:tc>
        <w:tc>
          <w:tcPr>
            <w:tcW w:w="5811" w:type="dxa"/>
            <w:shd w:val="clear" w:color="auto" w:fill="auto"/>
          </w:tcPr>
          <w:p w:rsidR="00483B36" w:rsidRPr="004D2207" w:rsidRDefault="00483B3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1) «2.2 Физико-химический индекс, таблица 2, физико-химический индекс» добавить «GB 5009.75» в метод испытаний для свинца;</w:t>
            </w:r>
          </w:p>
          <w:p w:rsidR="00483B36" w:rsidRPr="004D2207" w:rsidRDefault="00483B3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2) «A.2 Идентификационный тест A.2.1 Взять 1 г образца, смешать его с 25 мл воды» был изменен на «A.2.1 Взять 1 г образца, добавить 25 мл воды»;</w:t>
            </w:r>
          </w:p>
          <w:p w:rsidR="00483B36" w:rsidRPr="004D2207" w:rsidRDefault="00483B3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3) «A.2 Идентификационный тест A.2.2. Взять 25 г образца, смешать его с 200 мл горячей воды» был изменен на «A.2.2 Взять 25 г образца, добавить 200 мл горячей воды»;</w:t>
            </w:r>
          </w:p>
          <w:p w:rsidR="00D75D6F" w:rsidRPr="004D2207" w:rsidRDefault="00483B3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4) «А.2 Идентификационный тест А.2.3 Нерастворим в воде, растворим в этаноле и эфире» был изменен на «А.2.3 Не растворим в воде, этаноле и эфире».</w:t>
            </w:r>
          </w:p>
        </w:tc>
        <w:tc>
          <w:tcPr>
            <w:tcW w:w="2268" w:type="dxa"/>
            <w:shd w:val="clear" w:color="auto" w:fill="auto"/>
          </w:tcPr>
          <w:p w:rsidR="00D75D6F" w:rsidRPr="004D2207" w:rsidRDefault="00D75D6F" w:rsidP="004D2207">
            <w:pPr>
              <w:jc w:val="both"/>
              <w:rPr>
                <w:color w:val="000000" w:themeColor="text1"/>
                <w:sz w:val="24"/>
                <w:szCs w:val="24"/>
                <w:lang w:val="kk-KZ"/>
              </w:rPr>
            </w:pPr>
          </w:p>
        </w:tc>
      </w:tr>
      <w:tr w:rsidR="0093612B" w:rsidRPr="005B3C93" w:rsidTr="00025706">
        <w:trPr>
          <w:trHeight w:val="361"/>
        </w:trPr>
        <w:tc>
          <w:tcPr>
            <w:tcW w:w="709" w:type="dxa"/>
            <w:vMerge w:val="restart"/>
            <w:shd w:val="clear" w:color="auto" w:fill="auto"/>
          </w:tcPr>
          <w:p w:rsidR="0093612B" w:rsidRPr="004D2207" w:rsidRDefault="0093612B" w:rsidP="004D2207">
            <w:pPr>
              <w:numPr>
                <w:ilvl w:val="0"/>
                <w:numId w:val="3"/>
              </w:numPr>
              <w:ind w:left="0" w:firstLine="0"/>
              <w:jc w:val="both"/>
              <w:rPr>
                <w:color w:val="000000" w:themeColor="text1"/>
                <w:sz w:val="24"/>
                <w:szCs w:val="24"/>
                <w:lang w:val="kk-KZ"/>
              </w:rPr>
            </w:pPr>
          </w:p>
        </w:tc>
        <w:tc>
          <w:tcPr>
            <w:tcW w:w="2127" w:type="dxa"/>
            <w:shd w:val="clear" w:color="auto" w:fill="auto"/>
          </w:tcPr>
          <w:p w:rsidR="0093612B" w:rsidRPr="004D2207" w:rsidRDefault="0093612B" w:rsidP="004D2207">
            <w:pPr>
              <w:jc w:val="both"/>
              <w:rPr>
                <w:b/>
                <w:color w:val="000000" w:themeColor="text1"/>
                <w:sz w:val="24"/>
                <w:szCs w:val="24"/>
              </w:rPr>
            </w:pPr>
            <w:r w:rsidRPr="0093612B">
              <w:rPr>
                <w:b/>
                <w:color w:val="000000" w:themeColor="text1"/>
                <w:sz w:val="24"/>
                <w:szCs w:val="24"/>
              </w:rPr>
              <w:t>G/SPS/N/CHL/679</w:t>
            </w:r>
          </w:p>
        </w:tc>
        <w:tc>
          <w:tcPr>
            <w:tcW w:w="5811" w:type="dxa"/>
            <w:shd w:val="clear" w:color="auto" w:fill="auto"/>
          </w:tcPr>
          <w:p w:rsidR="0093612B" w:rsidRDefault="005B3C93" w:rsidP="005B3C93">
            <w:pPr>
              <w:tabs>
                <w:tab w:val="left" w:pos="142"/>
              </w:tabs>
              <w:jc w:val="both"/>
              <w:rPr>
                <w:color w:val="000000" w:themeColor="text1"/>
                <w:sz w:val="24"/>
                <w:szCs w:val="24"/>
                <w:lang w:val="kk-KZ"/>
              </w:rPr>
            </w:pPr>
            <w:r w:rsidRPr="005B3C93">
              <w:rPr>
                <w:color w:val="000000" w:themeColor="text1"/>
                <w:sz w:val="24"/>
                <w:szCs w:val="24"/>
                <w:lang w:val="kk-KZ"/>
              </w:rPr>
              <w:t xml:space="preserve">Проект резолюции, устанавливающий санитарные требования к ввозу в Чили свежего, охлажденного и замороженного мяса птицы и пищевых субпродуктов, и отменяющий </w:t>
            </w:r>
            <w:r>
              <w:rPr>
                <w:color w:val="000000" w:themeColor="text1"/>
                <w:sz w:val="24"/>
                <w:szCs w:val="24"/>
                <w:lang w:val="kk-KZ"/>
              </w:rPr>
              <w:t>резолюцию № 3.817 от 2006 г.</w:t>
            </w:r>
            <w:r w:rsidRPr="005B3C93">
              <w:rPr>
                <w:color w:val="000000" w:themeColor="text1"/>
                <w:sz w:val="24"/>
                <w:szCs w:val="24"/>
                <w:lang w:val="kk-KZ"/>
              </w:rPr>
              <w:t xml:space="preserve"> Язык </w:t>
            </w:r>
            <w:r w:rsidRPr="005B3C93">
              <w:rPr>
                <w:color w:val="000000" w:themeColor="text1"/>
                <w:sz w:val="24"/>
                <w:szCs w:val="24"/>
                <w:lang w:val="kk-KZ"/>
              </w:rPr>
              <w:lastRenderedPageBreak/>
              <w:t>(и): Испанский Количество страниц: 4</w:t>
            </w:r>
          </w:p>
          <w:p w:rsidR="005B3C93" w:rsidRPr="004D2207" w:rsidRDefault="00853A11" w:rsidP="005B3C93">
            <w:pPr>
              <w:tabs>
                <w:tab w:val="left" w:pos="142"/>
              </w:tabs>
              <w:jc w:val="both"/>
              <w:rPr>
                <w:color w:val="000000" w:themeColor="text1"/>
                <w:sz w:val="24"/>
                <w:szCs w:val="24"/>
                <w:lang w:val="kk-KZ"/>
              </w:rPr>
            </w:pPr>
            <w:hyperlink r:id="rId32" w:tgtFrame="_blank" w:history="1">
              <w:r w:rsidR="005B3C93" w:rsidRPr="005B3C93">
                <w:rPr>
                  <w:rStyle w:val="a9"/>
                  <w:lang w:val="kk-KZ"/>
                </w:rPr>
                <w:t>https://members.wto.org/crnattachments/2021/SPS/CHL/21_4181_00_s.pdf</w:t>
              </w:r>
            </w:hyperlink>
          </w:p>
        </w:tc>
        <w:tc>
          <w:tcPr>
            <w:tcW w:w="2268" w:type="dxa"/>
            <w:shd w:val="clear" w:color="auto" w:fill="auto"/>
          </w:tcPr>
          <w:p w:rsidR="0093612B" w:rsidRPr="004D2207" w:rsidRDefault="005B3C93" w:rsidP="004D2207">
            <w:pPr>
              <w:jc w:val="both"/>
              <w:rPr>
                <w:color w:val="000000" w:themeColor="text1"/>
                <w:sz w:val="24"/>
                <w:szCs w:val="24"/>
                <w:lang w:val="kk-KZ"/>
              </w:rPr>
            </w:pPr>
            <w:r>
              <w:rPr>
                <w:color w:val="000000" w:themeColor="text1"/>
                <w:sz w:val="24"/>
                <w:szCs w:val="24"/>
                <w:lang w:val="kk-KZ"/>
              </w:rPr>
              <w:lastRenderedPageBreak/>
              <w:t>15 августа 2021</w:t>
            </w:r>
          </w:p>
        </w:tc>
      </w:tr>
      <w:tr w:rsidR="0093612B" w:rsidRPr="004D2207" w:rsidTr="00025706">
        <w:trPr>
          <w:trHeight w:val="361"/>
        </w:trPr>
        <w:tc>
          <w:tcPr>
            <w:tcW w:w="709" w:type="dxa"/>
            <w:vMerge/>
            <w:shd w:val="clear" w:color="auto" w:fill="auto"/>
          </w:tcPr>
          <w:p w:rsidR="0093612B" w:rsidRPr="004D2207" w:rsidRDefault="0093612B" w:rsidP="004D2207">
            <w:pPr>
              <w:numPr>
                <w:ilvl w:val="0"/>
                <w:numId w:val="3"/>
              </w:numPr>
              <w:ind w:left="0" w:firstLine="0"/>
              <w:jc w:val="both"/>
              <w:rPr>
                <w:color w:val="000000" w:themeColor="text1"/>
                <w:sz w:val="24"/>
                <w:szCs w:val="24"/>
                <w:lang w:val="kk-KZ"/>
              </w:rPr>
            </w:pPr>
          </w:p>
        </w:tc>
        <w:tc>
          <w:tcPr>
            <w:tcW w:w="2127" w:type="dxa"/>
            <w:shd w:val="clear" w:color="auto" w:fill="auto"/>
          </w:tcPr>
          <w:p w:rsidR="0093612B" w:rsidRPr="004D2207" w:rsidRDefault="0093612B" w:rsidP="004D2207">
            <w:pPr>
              <w:jc w:val="both"/>
              <w:rPr>
                <w:b/>
                <w:color w:val="000000" w:themeColor="text1"/>
                <w:sz w:val="24"/>
                <w:szCs w:val="24"/>
              </w:rPr>
            </w:pPr>
            <w:r w:rsidRPr="004D2207">
              <w:rPr>
                <w:color w:val="000000" w:themeColor="text1"/>
                <w:sz w:val="24"/>
                <w:szCs w:val="24"/>
                <w:lang w:val="kk-KZ"/>
              </w:rPr>
              <w:t>16 июня 2021</w:t>
            </w:r>
          </w:p>
        </w:tc>
        <w:tc>
          <w:tcPr>
            <w:tcW w:w="5811" w:type="dxa"/>
            <w:shd w:val="clear" w:color="auto" w:fill="auto"/>
          </w:tcPr>
          <w:p w:rsidR="0093612B" w:rsidRPr="004D2207" w:rsidRDefault="005B3C93" w:rsidP="004D2207">
            <w:pPr>
              <w:tabs>
                <w:tab w:val="left" w:pos="142"/>
              </w:tabs>
              <w:jc w:val="both"/>
              <w:rPr>
                <w:color w:val="000000" w:themeColor="text1"/>
                <w:sz w:val="24"/>
                <w:szCs w:val="24"/>
                <w:lang w:val="kk-KZ"/>
              </w:rPr>
            </w:pPr>
            <w:r w:rsidRPr="005B3C93">
              <w:rPr>
                <w:color w:val="000000" w:themeColor="text1"/>
                <w:sz w:val="24"/>
                <w:szCs w:val="24"/>
                <w:lang w:val="kk-KZ"/>
              </w:rPr>
              <w:t>Свежее, охлажденное и замороженное мясо птицы и пищевые субпродукты.</w:t>
            </w:r>
          </w:p>
        </w:tc>
        <w:tc>
          <w:tcPr>
            <w:tcW w:w="2268" w:type="dxa"/>
            <w:shd w:val="clear" w:color="auto" w:fill="auto"/>
          </w:tcPr>
          <w:p w:rsidR="0093612B" w:rsidRPr="004D2207" w:rsidRDefault="0093612B" w:rsidP="004D2207">
            <w:pPr>
              <w:jc w:val="both"/>
              <w:rPr>
                <w:color w:val="000000" w:themeColor="text1"/>
                <w:sz w:val="24"/>
                <w:szCs w:val="24"/>
                <w:lang w:val="kk-KZ"/>
              </w:rPr>
            </w:pPr>
          </w:p>
        </w:tc>
      </w:tr>
      <w:tr w:rsidR="0093612B" w:rsidRPr="004D2207" w:rsidTr="00025706">
        <w:trPr>
          <w:trHeight w:val="361"/>
        </w:trPr>
        <w:tc>
          <w:tcPr>
            <w:tcW w:w="709" w:type="dxa"/>
            <w:vMerge/>
            <w:shd w:val="clear" w:color="auto" w:fill="auto"/>
          </w:tcPr>
          <w:p w:rsidR="0093612B" w:rsidRPr="004D2207" w:rsidRDefault="0093612B" w:rsidP="004D2207">
            <w:pPr>
              <w:numPr>
                <w:ilvl w:val="0"/>
                <w:numId w:val="3"/>
              </w:numPr>
              <w:ind w:left="0" w:firstLine="0"/>
              <w:jc w:val="both"/>
              <w:rPr>
                <w:color w:val="000000" w:themeColor="text1"/>
                <w:sz w:val="24"/>
                <w:szCs w:val="24"/>
                <w:lang w:val="kk-KZ"/>
              </w:rPr>
            </w:pPr>
          </w:p>
        </w:tc>
        <w:tc>
          <w:tcPr>
            <w:tcW w:w="2127" w:type="dxa"/>
            <w:shd w:val="clear" w:color="auto" w:fill="auto"/>
          </w:tcPr>
          <w:p w:rsidR="0093612B" w:rsidRPr="0093612B" w:rsidRDefault="0093612B" w:rsidP="004D2207">
            <w:pPr>
              <w:jc w:val="both"/>
              <w:rPr>
                <w:color w:val="000000" w:themeColor="text1"/>
                <w:sz w:val="24"/>
                <w:szCs w:val="24"/>
              </w:rPr>
            </w:pPr>
            <w:r w:rsidRPr="0093612B">
              <w:rPr>
                <w:color w:val="000000" w:themeColor="text1"/>
                <w:sz w:val="24"/>
                <w:szCs w:val="24"/>
              </w:rPr>
              <w:t>Чили</w:t>
            </w:r>
          </w:p>
        </w:tc>
        <w:tc>
          <w:tcPr>
            <w:tcW w:w="5811" w:type="dxa"/>
            <w:shd w:val="clear" w:color="auto" w:fill="auto"/>
          </w:tcPr>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В проекте Резолюции устанавливаются следующие санитарные требования для ввоза в Чили свежего, охлажденного и замороженного мяса птицы и пищевых субпродуктов от птиц, выращиваемых на промышленных фермах, кроме ратитов.</w:t>
            </w:r>
          </w:p>
          <w:p w:rsidR="0093612B"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Ключевые аспекты текста включают следующее:</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1. Применяются следующие определения:</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 xml:space="preserve">(а) Мясо птицы: мышечная часть видов птиц, указанных в настоящей Резолюции, включающая все мягкие ткани, окружающие структуру скелета, включая кожу, жировой покров, сухожилия, сосуды, нервы, апоневрозы и любые ткани, которые </w:t>
            </w:r>
            <w:r>
              <w:rPr>
                <w:color w:val="000000" w:themeColor="text1"/>
                <w:sz w:val="24"/>
                <w:szCs w:val="24"/>
                <w:lang w:val="kk-KZ"/>
              </w:rPr>
              <w:t>не были подвергнуты воздействию</w:t>
            </w:r>
            <w:r w:rsidRPr="002F47D5">
              <w:rPr>
                <w:color w:val="000000" w:themeColor="text1"/>
                <w:sz w:val="24"/>
                <w:szCs w:val="24"/>
                <w:lang w:val="kk-KZ"/>
              </w:rPr>
              <w:t xml:space="preserve"> удаляется во время убоя и ра</w:t>
            </w:r>
            <w:r>
              <w:rPr>
                <w:color w:val="000000" w:themeColor="text1"/>
                <w:sz w:val="24"/>
                <w:szCs w:val="24"/>
                <w:lang w:val="kk-KZ"/>
              </w:rPr>
              <w:t xml:space="preserve">зделки. Включены маринованное </w:t>
            </w:r>
            <w:r w:rsidRPr="002F47D5">
              <w:rPr>
                <w:color w:val="000000" w:themeColor="text1"/>
                <w:sz w:val="24"/>
                <w:szCs w:val="24"/>
                <w:lang w:val="kk-KZ"/>
              </w:rPr>
              <w:t>мясо, как и любой другой продукт, не снижающий риск;</w:t>
            </w:r>
          </w:p>
          <w:p w:rsid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(б) пищевые субпродукты: головы и лапы убитых птиц;</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2. Текущая программа эпиднадзора за этими болезнями;</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3. Требования, которым должно соответствовать стадо, из которого происходят птицы, поставляющие мясо и пищевые субпродукты для партии.</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4. Требования к птицам с точки зрения их происхождения, способа их выращивания, спецификаций вакцинации, места забоя, обработки и хранения, а также предубойного и послеубойного осмотра;</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5. Требования к температуре хранения мяса и субпродуктов;</w:t>
            </w:r>
          </w:p>
          <w:p w:rsid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6. Требования к упаковке и информации, отображаемой на упаковке для обеспечения прослеживаемости;</w:t>
            </w:r>
          </w:p>
          <w:p w:rsidR="002F47D5" w:rsidRDefault="002F47D5" w:rsidP="002F47D5">
            <w:pPr>
              <w:tabs>
                <w:tab w:val="left" w:pos="142"/>
              </w:tabs>
              <w:jc w:val="both"/>
              <w:rPr>
                <w:color w:val="000000" w:themeColor="text1"/>
                <w:sz w:val="24"/>
                <w:szCs w:val="24"/>
                <w:lang w:val="kk-KZ"/>
              </w:rPr>
            </w:pP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7. Что касается транспортировки, текст устанавливает требования, обеспечивающие герметичность отсеков, изоляцию продукта и поддержание температурных и санитарно-гигиенических условий;</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8. Требуется ветеринарный сертификат, ранее выданный страной-экспортером;</w:t>
            </w:r>
          </w:p>
          <w:p w:rsidR="002F47D5" w:rsidRPr="002F47D5"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9. Проверки и инспекции должны быть обоснованы Службой по прибытии мясных продуктов и пищевых субпродуктов.</w:t>
            </w:r>
          </w:p>
          <w:p w:rsidR="002F47D5" w:rsidRPr="004D2207" w:rsidRDefault="002F47D5" w:rsidP="002F47D5">
            <w:pPr>
              <w:tabs>
                <w:tab w:val="left" w:pos="142"/>
              </w:tabs>
              <w:jc w:val="both"/>
              <w:rPr>
                <w:color w:val="000000" w:themeColor="text1"/>
                <w:sz w:val="24"/>
                <w:szCs w:val="24"/>
                <w:lang w:val="kk-KZ"/>
              </w:rPr>
            </w:pPr>
            <w:r w:rsidRPr="002F47D5">
              <w:rPr>
                <w:color w:val="000000" w:themeColor="text1"/>
                <w:sz w:val="24"/>
                <w:szCs w:val="24"/>
                <w:lang w:val="kk-KZ"/>
              </w:rPr>
              <w:t>Более подробную информацию можно найти в документе, прилагаемом к этому уведомлению.</w:t>
            </w:r>
          </w:p>
        </w:tc>
        <w:tc>
          <w:tcPr>
            <w:tcW w:w="2268" w:type="dxa"/>
            <w:shd w:val="clear" w:color="auto" w:fill="auto"/>
          </w:tcPr>
          <w:p w:rsidR="0093612B" w:rsidRPr="004D2207" w:rsidRDefault="0093612B" w:rsidP="004D2207">
            <w:pPr>
              <w:jc w:val="both"/>
              <w:rPr>
                <w:color w:val="000000" w:themeColor="text1"/>
                <w:sz w:val="24"/>
                <w:szCs w:val="24"/>
                <w:lang w:val="kk-KZ"/>
              </w:rPr>
            </w:pPr>
          </w:p>
        </w:tc>
      </w:tr>
      <w:tr w:rsidR="00483B36" w:rsidRPr="004D2207" w:rsidTr="00025706">
        <w:trPr>
          <w:trHeight w:val="361"/>
        </w:trPr>
        <w:tc>
          <w:tcPr>
            <w:tcW w:w="709" w:type="dxa"/>
            <w:vMerge w:val="restart"/>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483B36" w:rsidP="004D2207">
            <w:pPr>
              <w:jc w:val="both"/>
              <w:rPr>
                <w:rFonts w:eastAsia="Verdana"/>
                <w:b/>
                <w:color w:val="000000" w:themeColor="text1"/>
                <w:sz w:val="24"/>
                <w:szCs w:val="24"/>
              </w:rPr>
            </w:pPr>
            <w:r w:rsidRPr="004D2207">
              <w:rPr>
                <w:b/>
                <w:color w:val="000000" w:themeColor="text1"/>
                <w:sz w:val="24"/>
                <w:szCs w:val="24"/>
              </w:rPr>
              <w:t>G/SPS/N/URY/60</w:t>
            </w:r>
          </w:p>
        </w:tc>
        <w:tc>
          <w:tcPr>
            <w:tcW w:w="5811" w:type="dxa"/>
            <w:shd w:val="clear" w:color="auto" w:fill="auto"/>
          </w:tcPr>
          <w:p w:rsidR="00483B36" w:rsidRPr="004D2207" w:rsidRDefault="00483B36" w:rsidP="004D2207">
            <w:pPr>
              <w:tabs>
                <w:tab w:val="left" w:pos="142"/>
              </w:tabs>
              <w:jc w:val="both"/>
              <w:rPr>
                <w:color w:val="000000" w:themeColor="text1"/>
                <w:sz w:val="24"/>
                <w:szCs w:val="24"/>
                <w:lang w:val="kk-KZ"/>
              </w:rPr>
            </w:pPr>
            <w:r w:rsidRPr="004D2207">
              <w:rPr>
                <w:color w:val="000000" w:themeColor="text1"/>
                <w:sz w:val="24"/>
                <w:szCs w:val="24"/>
                <w:lang w:val="kk-KZ"/>
              </w:rPr>
              <w:t xml:space="preserve">Решение общего рынка стран Южной Америки МЕРКОСУР GMC / RES. № 11/12 «Требования государств-участников к здоровью животных в отношении импорта пчелиных маток и продуктов пчеловодства (отмена Резолюции GMC № 23/07)») </w:t>
            </w:r>
            <w:r w:rsidRPr="004D2207">
              <w:rPr>
                <w:color w:val="000000" w:themeColor="text1"/>
                <w:sz w:val="24"/>
                <w:szCs w:val="24"/>
                <w:lang w:val="kk-KZ"/>
              </w:rPr>
              <w:lastRenderedPageBreak/>
              <w:t>Язык (и): Испанский Количество страниц: 8</w:t>
            </w:r>
          </w:p>
          <w:p w:rsidR="00483B36" w:rsidRPr="004D2207" w:rsidRDefault="00853A11" w:rsidP="004D2207">
            <w:pPr>
              <w:tabs>
                <w:tab w:val="left" w:pos="142"/>
              </w:tabs>
              <w:jc w:val="both"/>
              <w:rPr>
                <w:color w:val="000000" w:themeColor="text1"/>
                <w:sz w:val="24"/>
                <w:szCs w:val="24"/>
                <w:lang w:val="kk-KZ"/>
              </w:rPr>
            </w:pPr>
            <w:hyperlink r:id="rId33" w:tgtFrame="_blank" w:history="1">
              <w:r w:rsidR="00483B36" w:rsidRPr="004D2207">
                <w:rPr>
                  <w:rStyle w:val="a9"/>
                  <w:color w:val="000000" w:themeColor="text1"/>
                  <w:sz w:val="24"/>
                  <w:szCs w:val="24"/>
                  <w:u w:val="none"/>
                  <w:lang w:val="kk-KZ"/>
                </w:rPr>
                <w:t>https://members.wto.org/crnattachments/2021/SPS/URY/21_4199_00_s.pdf</w:t>
              </w:r>
            </w:hyperlink>
          </w:p>
        </w:tc>
        <w:tc>
          <w:tcPr>
            <w:tcW w:w="2268" w:type="dxa"/>
            <w:shd w:val="clear" w:color="auto" w:fill="auto"/>
          </w:tcPr>
          <w:p w:rsidR="00483B36" w:rsidRPr="004D2207" w:rsidRDefault="00483B36" w:rsidP="004D2207">
            <w:pPr>
              <w:jc w:val="both"/>
              <w:rPr>
                <w:color w:val="000000" w:themeColor="text1"/>
                <w:sz w:val="24"/>
                <w:szCs w:val="24"/>
                <w:lang w:val="kk-KZ"/>
              </w:rPr>
            </w:pPr>
            <w:r w:rsidRPr="004D2207">
              <w:rPr>
                <w:color w:val="000000" w:themeColor="text1"/>
                <w:sz w:val="24"/>
                <w:szCs w:val="24"/>
                <w:lang w:val="kk-KZ"/>
              </w:rPr>
              <w:lastRenderedPageBreak/>
              <w:t>16</w:t>
            </w:r>
            <w:r w:rsidRPr="004D2207">
              <w:rPr>
                <w:color w:val="000000" w:themeColor="text1"/>
                <w:sz w:val="24"/>
                <w:szCs w:val="24"/>
              </w:rPr>
              <w:t xml:space="preserve"> августа 2021</w:t>
            </w:r>
          </w:p>
        </w:tc>
      </w:tr>
      <w:tr w:rsidR="00483B36" w:rsidRPr="004D2207" w:rsidTr="00025706">
        <w:trPr>
          <w:trHeight w:val="392"/>
        </w:trPr>
        <w:tc>
          <w:tcPr>
            <w:tcW w:w="709" w:type="dxa"/>
            <w:vMerge/>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483B36" w:rsidP="004D2207">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483B36" w:rsidRPr="004D2207" w:rsidRDefault="00483B3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Пчелиные матки и продукты пчеловодства</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83B36" w:rsidRPr="004D2207" w:rsidTr="00025706">
        <w:trPr>
          <w:trHeight w:val="361"/>
        </w:trPr>
        <w:tc>
          <w:tcPr>
            <w:tcW w:w="709" w:type="dxa"/>
            <w:vMerge/>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F17A7B" w:rsidP="004D2207">
            <w:pPr>
              <w:jc w:val="both"/>
              <w:rPr>
                <w:color w:val="000000" w:themeColor="text1"/>
                <w:sz w:val="24"/>
                <w:szCs w:val="24"/>
                <w:lang w:val="kk-KZ"/>
              </w:rPr>
            </w:pPr>
            <w:r w:rsidRPr="004D2207">
              <w:rPr>
                <w:color w:val="000000" w:themeColor="text1"/>
                <w:sz w:val="24"/>
                <w:szCs w:val="24"/>
                <w:lang w:val="kk-KZ"/>
              </w:rPr>
              <w:t>Уругвай</w:t>
            </w:r>
          </w:p>
        </w:tc>
        <w:tc>
          <w:tcPr>
            <w:tcW w:w="5811" w:type="dxa"/>
            <w:shd w:val="clear" w:color="auto" w:fill="auto"/>
          </w:tcPr>
          <w:p w:rsidR="00483B36" w:rsidRPr="004D2207" w:rsidRDefault="00483B36"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Уведомленный текст утверждает ветеринарные требования государств-участников МЕРКОСУР и шаблоны сертификатов для импорта пчелиных маток и продуктов пчеловодства.</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83B36" w:rsidRPr="004D2207" w:rsidTr="00025706">
        <w:trPr>
          <w:trHeight w:val="361"/>
        </w:trPr>
        <w:tc>
          <w:tcPr>
            <w:tcW w:w="709" w:type="dxa"/>
            <w:vMerge w:val="restart"/>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BB2C75" w:rsidRPr="004D2207" w:rsidRDefault="00BB2C75" w:rsidP="004D2207">
            <w:pPr>
              <w:jc w:val="both"/>
              <w:rPr>
                <w:b/>
                <w:color w:val="000000" w:themeColor="text1"/>
                <w:sz w:val="24"/>
                <w:szCs w:val="24"/>
              </w:rPr>
            </w:pPr>
            <w:r w:rsidRPr="004D2207">
              <w:rPr>
                <w:b/>
                <w:color w:val="000000" w:themeColor="text1"/>
                <w:sz w:val="24"/>
                <w:szCs w:val="24"/>
              </w:rPr>
              <w:t>G/SPS/N/RUS/227</w:t>
            </w:r>
          </w:p>
          <w:p w:rsidR="00483B36" w:rsidRPr="004D2207" w:rsidRDefault="00483B36" w:rsidP="004D2207">
            <w:pPr>
              <w:jc w:val="both"/>
              <w:rPr>
                <w:b/>
                <w:color w:val="000000" w:themeColor="text1"/>
                <w:sz w:val="24"/>
                <w:szCs w:val="24"/>
                <w:lang w:val="kk-KZ"/>
              </w:rPr>
            </w:pPr>
          </w:p>
        </w:tc>
        <w:tc>
          <w:tcPr>
            <w:tcW w:w="5811" w:type="dxa"/>
            <w:shd w:val="clear" w:color="auto" w:fill="auto"/>
          </w:tcPr>
          <w:p w:rsidR="00483B36" w:rsidRPr="004D2207" w:rsidRDefault="00BB2C75"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Проект решения Совета Евразийской экономической комиссии «О внесении изменений в отдельные решения Комиссии Таможенного союза и Совета Евразийской экономической комиссии». Язык (и): Русский. Количество страниц: 2</w:t>
            </w:r>
          </w:p>
          <w:p w:rsidR="00BB2C75" w:rsidRPr="004D2207" w:rsidRDefault="00853A11" w:rsidP="004D2207">
            <w:pPr>
              <w:jc w:val="both"/>
              <w:rPr>
                <w:color w:val="000000" w:themeColor="text1"/>
                <w:sz w:val="24"/>
                <w:szCs w:val="24"/>
                <w:lang w:val="kk-KZ"/>
              </w:rPr>
            </w:pPr>
            <w:hyperlink r:id="rId34" w:tgtFrame="_blank" w:history="1">
              <w:r w:rsidR="00BB2C75" w:rsidRPr="004D2207">
                <w:rPr>
                  <w:color w:val="000000" w:themeColor="text1"/>
                  <w:sz w:val="24"/>
                  <w:szCs w:val="24"/>
                  <w:lang w:val="kk-KZ"/>
                </w:rPr>
                <w:t>https://docs.eaeunion.org/ria/ru-ru/0104660/ria_02062021</w:t>
              </w:r>
            </w:hyperlink>
          </w:p>
          <w:p w:rsidR="00BB2C75" w:rsidRPr="004D2207" w:rsidRDefault="00853A11" w:rsidP="004D2207">
            <w:pPr>
              <w:pStyle w:val="af7"/>
              <w:tabs>
                <w:tab w:val="left" w:pos="142"/>
              </w:tabs>
              <w:ind w:left="0"/>
              <w:jc w:val="both"/>
              <w:rPr>
                <w:color w:val="000000" w:themeColor="text1"/>
                <w:sz w:val="24"/>
                <w:szCs w:val="24"/>
                <w:lang w:val="kk-KZ"/>
              </w:rPr>
            </w:pPr>
            <w:hyperlink r:id="rId35" w:tgtFrame="_blank" w:history="1">
              <w:r w:rsidR="00BB2C75" w:rsidRPr="003A3ED9">
                <w:rPr>
                  <w:color w:val="000000" w:themeColor="text1"/>
                  <w:sz w:val="24"/>
                  <w:szCs w:val="24"/>
                  <w:lang w:val="kk-KZ"/>
                </w:rPr>
                <w:t>https://members.wto.org/crnattachments/2021/SPS/RUS/21_4214_00_x.pdf</w:t>
              </w:r>
            </w:hyperlink>
          </w:p>
        </w:tc>
        <w:tc>
          <w:tcPr>
            <w:tcW w:w="2268" w:type="dxa"/>
            <w:shd w:val="clear" w:color="auto" w:fill="auto"/>
          </w:tcPr>
          <w:p w:rsidR="00483B36" w:rsidRPr="004D2207" w:rsidRDefault="00BB2C75" w:rsidP="004D2207">
            <w:pPr>
              <w:jc w:val="both"/>
              <w:rPr>
                <w:color w:val="000000" w:themeColor="text1"/>
                <w:sz w:val="24"/>
                <w:szCs w:val="24"/>
                <w:lang w:val="kk-KZ"/>
              </w:rPr>
            </w:pPr>
            <w:r w:rsidRPr="004D2207">
              <w:rPr>
                <w:color w:val="000000" w:themeColor="text1"/>
                <w:sz w:val="24"/>
                <w:szCs w:val="24"/>
                <w:lang w:val="kk-KZ"/>
              </w:rPr>
              <w:t>14</w:t>
            </w:r>
            <w:r w:rsidRPr="004D2207">
              <w:rPr>
                <w:color w:val="000000" w:themeColor="text1"/>
                <w:sz w:val="24"/>
                <w:szCs w:val="24"/>
              </w:rPr>
              <w:t xml:space="preserve"> августа 2021</w:t>
            </w:r>
          </w:p>
        </w:tc>
      </w:tr>
      <w:tr w:rsidR="00483B36" w:rsidRPr="004D2207" w:rsidTr="00025706">
        <w:trPr>
          <w:trHeight w:val="191"/>
        </w:trPr>
        <w:tc>
          <w:tcPr>
            <w:tcW w:w="709" w:type="dxa"/>
            <w:vMerge/>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BB2C75" w:rsidP="004D2207">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483B36" w:rsidRPr="004D2207" w:rsidRDefault="00BB2C75" w:rsidP="004D2207">
            <w:pPr>
              <w:shd w:val="clear" w:color="auto" w:fill="FFFFFF"/>
              <w:tabs>
                <w:tab w:val="left" w:pos="1376"/>
              </w:tabs>
              <w:jc w:val="both"/>
              <w:rPr>
                <w:color w:val="000000" w:themeColor="text1"/>
                <w:sz w:val="24"/>
                <w:szCs w:val="24"/>
                <w:lang w:val="kk-KZ"/>
              </w:rPr>
            </w:pPr>
            <w:r w:rsidRPr="004D2207">
              <w:rPr>
                <w:color w:val="000000" w:themeColor="text1"/>
                <w:sz w:val="24"/>
                <w:szCs w:val="24"/>
                <w:lang w:val="kk-KZ"/>
              </w:rPr>
              <w:t>Необработанный табак и табачные отходы (код ТН ВЭД: 2401)</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83B36" w:rsidRPr="004D2207" w:rsidTr="00025706">
        <w:trPr>
          <w:trHeight w:val="361"/>
        </w:trPr>
        <w:tc>
          <w:tcPr>
            <w:tcW w:w="709" w:type="dxa"/>
            <w:vMerge/>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B76C0B" w:rsidP="004D2207">
            <w:pPr>
              <w:jc w:val="both"/>
              <w:rPr>
                <w:color w:val="000000" w:themeColor="text1"/>
                <w:sz w:val="24"/>
                <w:szCs w:val="24"/>
                <w:lang w:val="kk-KZ"/>
              </w:rPr>
            </w:pPr>
            <w:r w:rsidRPr="004D2207">
              <w:rPr>
                <w:color w:val="000000" w:themeColor="text1"/>
                <w:sz w:val="24"/>
                <w:szCs w:val="24"/>
                <w:lang w:val="kk-KZ"/>
              </w:rPr>
              <w:t>Российская Федерация</w:t>
            </w:r>
          </w:p>
        </w:tc>
        <w:tc>
          <w:tcPr>
            <w:tcW w:w="5811" w:type="dxa"/>
            <w:shd w:val="clear" w:color="auto" w:fill="auto"/>
          </w:tcPr>
          <w:p w:rsidR="00BB2C75" w:rsidRPr="004D2207" w:rsidRDefault="00BB2C75"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Проект предусматривает внесение изменений в Перечень карантинной продукции (грузы, материалы, подкарантинные товары), подлежащих карантинному фитосанитарному контролю (надзору) на таможенной границе Таможенного союза и на таможенной территории Таможенного союза в связи с: изменение уровня фитосанитарного риска необработанного табака и табачных отходов с низкого на высокий фитосанитарный риск.</w:t>
            </w:r>
          </w:p>
          <w:p w:rsidR="00483B36" w:rsidRPr="004D2207" w:rsidRDefault="00BB2C75"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 xml:space="preserve">Проект также предусматривает следующие карантинные фитосанитарные требования к указанной продукции: «должна поступать из мест и (или) производственных участков, свободных от мухи </w:t>
            </w:r>
            <w:r w:rsidR="00A5611C" w:rsidRPr="004D2207">
              <w:rPr>
                <w:color w:val="000000" w:themeColor="text1"/>
                <w:sz w:val="24"/>
                <w:szCs w:val="24"/>
                <w:lang w:val="kk-KZ"/>
              </w:rPr>
              <w:t xml:space="preserve">– горбатки </w:t>
            </w:r>
            <w:r w:rsidRPr="004D2207">
              <w:rPr>
                <w:color w:val="000000" w:themeColor="text1"/>
                <w:sz w:val="24"/>
                <w:szCs w:val="24"/>
                <w:lang w:val="kk-KZ"/>
              </w:rPr>
              <w:t>(Megaselia scalaris)».</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394BB0" w:rsidRPr="00E03359" w:rsidTr="00025706">
        <w:trPr>
          <w:trHeight w:val="361"/>
        </w:trPr>
        <w:tc>
          <w:tcPr>
            <w:tcW w:w="709" w:type="dxa"/>
            <w:vMerge w:val="restart"/>
            <w:shd w:val="clear" w:color="auto" w:fill="auto"/>
          </w:tcPr>
          <w:p w:rsidR="00394BB0" w:rsidRPr="004D2207" w:rsidRDefault="00394BB0" w:rsidP="004D2207">
            <w:pPr>
              <w:numPr>
                <w:ilvl w:val="0"/>
                <w:numId w:val="3"/>
              </w:numPr>
              <w:ind w:left="0" w:firstLine="0"/>
              <w:jc w:val="both"/>
              <w:rPr>
                <w:color w:val="000000" w:themeColor="text1"/>
                <w:sz w:val="24"/>
                <w:szCs w:val="24"/>
                <w:lang w:val="kk-KZ"/>
              </w:rPr>
            </w:pPr>
          </w:p>
        </w:tc>
        <w:tc>
          <w:tcPr>
            <w:tcW w:w="2127" w:type="dxa"/>
            <w:shd w:val="clear" w:color="auto" w:fill="auto"/>
          </w:tcPr>
          <w:p w:rsidR="00394BB0" w:rsidRDefault="00394BB0" w:rsidP="00394BB0">
            <w:pPr>
              <w:jc w:val="right"/>
              <w:rPr>
                <w:b/>
                <w:szCs w:val="16"/>
              </w:rPr>
            </w:pPr>
            <w:r>
              <w:rPr>
                <w:b/>
                <w:szCs w:val="16"/>
              </w:rPr>
              <w:t>G/SPS/N/EU/496</w:t>
            </w:r>
          </w:p>
          <w:p w:rsidR="00394BB0" w:rsidRPr="004D2207" w:rsidRDefault="00394BB0" w:rsidP="004D2207">
            <w:pPr>
              <w:jc w:val="both"/>
              <w:rPr>
                <w:color w:val="000000" w:themeColor="text1"/>
                <w:sz w:val="24"/>
                <w:szCs w:val="24"/>
                <w:lang w:val="kk-KZ"/>
              </w:rPr>
            </w:pPr>
          </w:p>
        </w:tc>
        <w:tc>
          <w:tcPr>
            <w:tcW w:w="5811" w:type="dxa"/>
            <w:shd w:val="clear" w:color="auto" w:fill="auto"/>
          </w:tcPr>
          <w:p w:rsidR="00394BB0" w:rsidRDefault="00394BB0" w:rsidP="004D2207">
            <w:pPr>
              <w:pStyle w:val="af7"/>
              <w:tabs>
                <w:tab w:val="left" w:pos="142"/>
              </w:tabs>
              <w:ind w:left="0"/>
              <w:jc w:val="both"/>
              <w:rPr>
                <w:color w:val="000000" w:themeColor="text1"/>
                <w:sz w:val="24"/>
                <w:szCs w:val="24"/>
                <w:lang w:val="kk-KZ"/>
              </w:rPr>
            </w:pPr>
            <w:r w:rsidRPr="00394BB0">
              <w:rPr>
                <w:color w:val="000000" w:themeColor="text1"/>
                <w:sz w:val="24"/>
                <w:szCs w:val="24"/>
                <w:lang w:val="kk-KZ"/>
              </w:rPr>
              <w:t>Регламент Комиссии (ЕС) 2021/969 о разрешении L-треонина, продуцируемого Escherichia coli CGMCC 13325, в качестве кормовой добавки для всех видов животных (текст, имеющий отношение к EEA). Язык (и): английский, французский и испанский. Количество страниц: 4</w:t>
            </w:r>
          </w:p>
          <w:p w:rsidR="00394BB0" w:rsidRPr="00394BB0" w:rsidRDefault="00853A11" w:rsidP="00394BB0">
            <w:pPr>
              <w:rPr>
                <w:sz w:val="15"/>
                <w:szCs w:val="15"/>
                <w:lang w:val="kk-KZ"/>
              </w:rPr>
            </w:pPr>
            <w:hyperlink r:id="rId36" w:tgtFrame="_blank" w:history="1">
              <w:r w:rsidR="00394BB0" w:rsidRPr="00394BB0">
                <w:rPr>
                  <w:rStyle w:val="a9"/>
                  <w:lang w:val="kk-KZ"/>
                </w:rPr>
                <w:t>https://members.wto.org/crnattachments/2021/SPS/EEC/21_4209_00_e.pdf</w:t>
              </w:r>
            </w:hyperlink>
          </w:p>
          <w:p w:rsidR="00394BB0" w:rsidRPr="00394BB0" w:rsidRDefault="00853A11" w:rsidP="00394BB0">
            <w:pPr>
              <w:rPr>
                <w:sz w:val="15"/>
                <w:szCs w:val="15"/>
                <w:lang w:val="kk-KZ"/>
              </w:rPr>
            </w:pPr>
            <w:hyperlink r:id="rId37" w:tgtFrame="_blank" w:history="1">
              <w:r w:rsidR="00394BB0" w:rsidRPr="00394BB0">
                <w:rPr>
                  <w:rStyle w:val="a9"/>
                  <w:lang w:val="kk-KZ"/>
                </w:rPr>
                <w:t>https://members.wto.org/crnattachments/2021/SPS/EEC/21_4209_00_f.pdf</w:t>
              </w:r>
            </w:hyperlink>
          </w:p>
          <w:p w:rsidR="00394BB0" w:rsidRPr="004D2207" w:rsidRDefault="00853A11" w:rsidP="00394BB0">
            <w:pPr>
              <w:pStyle w:val="af7"/>
              <w:tabs>
                <w:tab w:val="left" w:pos="142"/>
              </w:tabs>
              <w:ind w:left="0"/>
              <w:jc w:val="both"/>
              <w:rPr>
                <w:color w:val="000000" w:themeColor="text1"/>
                <w:sz w:val="24"/>
                <w:szCs w:val="24"/>
                <w:lang w:val="kk-KZ"/>
              </w:rPr>
            </w:pPr>
            <w:hyperlink r:id="rId38" w:tgtFrame="_blank" w:history="1">
              <w:r w:rsidR="00394BB0" w:rsidRPr="002877FC">
                <w:rPr>
                  <w:rStyle w:val="a9"/>
                  <w:lang w:val="kk-KZ"/>
                </w:rPr>
                <w:t>https://members.wto.org/crnattachments/2021/SPS/EEC/21_4209_00_s.pdf</w:t>
              </w:r>
            </w:hyperlink>
          </w:p>
        </w:tc>
        <w:tc>
          <w:tcPr>
            <w:tcW w:w="2268" w:type="dxa"/>
            <w:shd w:val="clear" w:color="auto" w:fill="auto"/>
          </w:tcPr>
          <w:p w:rsidR="00394BB0" w:rsidRPr="004D2207" w:rsidRDefault="00394BB0" w:rsidP="004D2207">
            <w:pPr>
              <w:jc w:val="both"/>
              <w:rPr>
                <w:color w:val="000000" w:themeColor="text1"/>
                <w:sz w:val="24"/>
                <w:szCs w:val="24"/>
                <w:lang w:val="kk-KZ"/>
              </w:rPr>
            </w:pPr>
          </w:p>
        </w:tc>
      </w:tr>
      <w:tr w:rsidR="00394BB0" w:rsidRPr="004D2207" w:rsidTr="00025706">
        <w:trPr>
          <w:trHeight w:val="361"/>
        </w:trPr>
        <w:tc>
          <w:tcPr>
            <w:tcW w:w="709" w:type="dxa"/>
            <w:vMerge/>
            <w:shd w:val="clear" w:color="auto" w:fill="auto"/>
          </w:tcPr>
          <w:p w:rsidR="00394BB0" w:rsidRPr="004D2207" w:rsidRDefault="00394BB0" w:rsidP="004D2207">
            <w:pPr>
              <w:numPr>
                <w:ilvl w:val="0"/>
                <w:numId w:val="3"/>
              </w:numPr>
              <w:ind w:left="0" w:firstLine="0"/>
              <w:jc w:val="both"/>
              <w:rPr>
                <w:color w:val="000000" w:themeColor="text1"/>
                <w:sz w:val="24"/>
                <w:szCs w:val="24"/>
                <w:lang w:val="kk-KZ"/>
              </w:rPr>
            </w:pPr>
          </w:p>
        </w:tc>
        <w:tc>
          <w:tcPr>
            <w:tcW w:w="2127" w:type="dxa"/>
            <w:shd w:val="clear" w:color="auto" w:fill="auto"/>
          </w:tcPr>
          <w:p w:rsidR="00394BB0" w:rsidRPr="004D2207" w:rsidRDefault="00394BB0" w:rsidP="004D2207">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394BB0" w:rsidRPr="004D2207" w:rsidRDefault="00394BB0" w:rsidP="004D2207">
            <w:pPr>
              <w:pStyle w:val="af7"/>
              <w:tabs>
                <w:tab w:val="left" w:pos="142"/>
              </w:tabs>
              <w:ind w:left="0"/>
              <w:jc w:val="both"/>
              <w:rPr>
                <w:color w:val="000000" w:themeColor="text1"/>
                <w:sz w:val="24"/>
                <w:szCs w:val="24"/>
                <w:lang w:val="kk-KZ"/>
              </w:rPr>
            </w:pPr>
            <w:r w:rsidRPr="00394BB0">
              <w:rPr>
                <w:color w:val="000000" w:themeColor="text1"/>
                <w:sz w:val="24"/>
                <w:szCs w:val="24"/>
                <w:lang w:val="kk-KZ"/>
              </w:rPr>
              <w:t>Препарат, используемый в кормлении животных (Код ТН ВЭД: 2309)</w:t>
            </w:r>
          </w:p>
        </w:tc>
        <w:tc>
          <w:tcPr>
            <w:tcW w:w="2268" w:type="dxa"/>
            <w:shd w:val="clear" w:color="auto" w:fill="auto"/>
          </w:tcPr>
          <w:p w:rsidR="00394BB0" w:rsidRPr="004D2207" w:rsidRDefault="00394BB0" w:rsidP="004D2207">
            <w:pPr>
              <w:jc w:val="both"/>
              <w:rPr>
                <w:color w:val="000000" w:themeColor="text1"/>
                <w:sz w:val="24"/>
                <w:szCs w:val="24"/>
                <w:lang w:val="kk-KZ"/>
              </w:rPr>
            </w:pPr>
          </w:p>
        </w:tc>
      </w:tr>
      <w:tr w:rsidR="00394BB0" w:rsidRPr="004D2207" w:rsidTr="00025706">
        <w:trPr>
          <w:trHeight w:val="361"/>
        </w:trPr>
        <w:tc>
          <w:tcPr>
            <w:tcW w:w="709" w:type="dxa"/>
            <w:vMerge/>
            <w:shd w:val="clear" w:color="auto" w:fill="auto"/>
          </w:tcPr>
          <w:p w:rsidR="00394BB0" w:rsidRPr="004D2207" w:rsidRDefault="00394BB0" w:rsidP="004D2207">
            <w:pPr>
              <w:numPr>
                <w:ilvl w:val="0"/>
                <w:numId w:val="3"/>
              </w:numPr>
              <w:ind w:left="0" w:firstLine="0"/>
              <w:jc w:val="both"/>
              <w:rPr>
                <w:color w:val="000000" w:themeColor="text1"/>
                <w:sz w:val="24"/>
                <w:szCs w:val="24"/>
                <w:lang w:val="kk-KZ"/>
              </w:rPr>
            </w:pPr>
          </w:p>
        </w:tc>
        <w:tc>
          <w:tcPr>
            <w:tcW w:w="2127" w:type="dxa"/>
            <w:shd w:val="clear" w:color="auto" w:fill="auto"/>
          </w:tcPr>
          <w:p w:rsidR="00394BB0" w:rsidRPr="004D2207" w:rsidRDefault="00394BB0" w:rsidP="004D2207">
            <w:pPr>
              <w:jc w:val="both"/>
              <w:rPr>
                <w:color w:val="000000" w:themeColor="text1"/>
                <w:sz w:val="24"/>
                <w:szCs w:val="24"/>
                <w:lang w:val="kk-KZ"/>
              </w:rPr>
            </w:pPr>
            <w:r>
              <w:rPr>
                <w:color w:val="000000" w:themeColor="text1"/>
                <w:sz w:val="24"/>
                <w:szCs w:val="24"/>
                <w:lang w:val="kk-KZ"/>
              </w:rPr>
              <w:t>Европейский союз</w:t>
            </w:r>
          </w:p>
        </w:tc>
        <w:tc>
          <w:tcPr>
            <w:tcW w:w="5811" w:type="dxa"/>
            <w:shd w:val="clear" w:color="auto" w:fill="auto"/>
          </w:tcPr>
          <w:p w:rsidR="00394BB0" w:rsidRPr="004D2207" w:rsidRDefault="00B06931" w:rsidP="00B06931">
            <w:pPr>
              <w:pStyle w:val="af7"/>
              <w:tabs>
                <w:tab w:val="left" w:pos="142"/>
              </w:tabs>
              <w:ind w:left="0"/>
              <w:jc w:val="both"/>
              <w:rPr>
                <w:color w:val="000000" w:themeColor="text1"/>
                <w:sz w:val="24"/>
                <w:szCs w:val="24"/>
                <w:lang w:val="kk-KZ"/>
              </w:rPr>
            </w:pPr>
            <w:r w:rsidRPr="00B06931">
              <w:rPr>
                <w:color w:val="000000" w:themeColor="text1"/>
                <w:sz w:val="24"/>
                <w:szCs w:val="24"/>
                <w:lang w:val="kk-KZ"/>
              </w:rPr>
              <w:t xml:space="preserve">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В соответствии со Статьей 7 Регламента (ЕС) № 1831/2003 была подана заявка на разрешение L-треонина, производимого Escherichia coli CGMCC 13325, в качестве кормовой добавки для использования в </w:t>
            </w:r>
            <w:r w:rsidRPr="00B06931">
              <w:rPr>
                <w:color w:val="000000" w:themeColor="text1"/>
                <w:sz w:val="24"/>
                <w:szCs w:val="24"/>
                <w:lang w:val="kk-KZ"/>
              </w:rPr>
              <w:lastRenderedPageBreak/>
              <w:t>кормах для всех видов животных. К заявлению прилагались сведения и документы, требуемые в соответствии со статьей 7 (3) этого Регламента. Заявление касается разрешения L-треонина, производимого Escherichia coli CGMCC 13325, в качестве кормовой добавки для всех видов животных, которые должны быть отнесены к категории добавок «пищевые добавки». Европейское управление по безопасности пищевых продуктов (далее - «Управление») в своем заключении от 18 ноября 2020 г. пришло к выводу, что при предлагаемых условиях использования L-треонин, продуцируемый Escherichia coli CGMCC 13325, не оказывает неблагоприятного воздействия на здоровье животных, здоровье потребителей или с</w:t>
            </w:r>
            <w:r>
              <w:rPr>
                <w:color w:val="000000" w:themeColor="text1"/>
                <w:sz w:val="24"/>
                <w:szCs w:val="24"/>
                <w:lang w:val="kk-KZ"/>
              </w:rPr>
              <w:t>реду</w:t>
            </w:r>
            <w:r w:rsidRPr="00B06931">
              <w:rPr>
                <w:color w:val="000000" w:themeColor="text1"/>
                <w:sz w:val="24"/>
                <w:szCs w:val="24"/>
                <w:lang w:val="kk-KZ"/>
              </w:rPr>
              <w:t>. Он не смог сделать вывод о способности L-треонина, продуцируемого Escherichia coli CGMCC 13325, быть  раздражителем кожи и глаз, и указал на риск вдыхания эндотокси</w:t>
            </w:r>
            <w:r>
              <w:rPr>
                <w:color w:val="000000" w:themeColor="text1"/>
                <w:sz w:val="24"/>
                <w:szCs w:val="24"/>
                <w:lang w:val="kk-KZ"/>
              </w:rPr>
              <w:t>нов для пользователей добавки, п</w:t>
            </w:r>
            <w:r w:rsidRPr="00B06931">
              <w:rPr>
                <w:color w:val="000000" w:themeColor="text1"/>
                <w:sz w:val="24"/>
                <w:szCs w:val="24"/>
                <w:lang w:val="kk-KZ"/>
              </w:rPr>
              <w:t>оэтому следует принимать соответствующие защитные меры для предотвращения неблагоприятного воздействия на здоровье человека, в частности, в отношении пользователей добавки. Управление также пришло к выводу, что добавка является эффективным источником аминокислоты L-треонина для всех видов животных и что для того, чтобы быть такой же эффективной для жвачных животных, как и у нежвачных, добавка долж</w:t>
            </w:r>
            <w:r>
              <w:rPr>
                <w:color w:val="000000" w:themeColor="text1"/>
                <w:sz w:val="24"/>
                <w:szCs w:val="24"/>
                <w:lang w:val="kk-KZ"/>
              </w:rPr>
              <w:t>на быть защищена от разложения</w:t>
            </w:r>
            <w:r w:rsidRPr="00B06931">
              <w:rPr>
                <w:color w:val="000000" w:themeColor="text1"/>
                <w:sz w:val="24"/>
                <w:szCs w:val="24"/>
                <w:lang w:val="kk-KZ"/>
              </w:rPr>
              <w:t>. Управление не считает, что есть необходимость в особых требованиях к послепродажному мониторингу. Он также подтвердил отчет о методе анализа кормовой добавки в кормах, представленный Справочной лабораторией, учрежденной Регламентом (ЕС) № 1831/2003. Оценка L-треонина, продуцируемого Escherichia coli CGMCC 13325, показывает, что условия авторизации, предусмотренные в Статье 5 Регламента (ЕС) № 1831/2003, выполнены. Соответственно, использование этой добавки должно быть разрешено, как указано в Приложении к настоящим Правилам.</w:t>
            </w:r>
          </w:p>
        </w:tc>
        <w:tc>
          <w:tcPr>
            <w:tcW w:w="2268" w:type="dxa"/>
            <w:shd w:val="clear" w:color="auto" w:fill="auto"/>
          </w:tcPr>
          <w:p w:rsidR="00394BB0" w:rsidRPr="004D2207" w:rsidRDefault="00394BB0" w:rsidP="004D2207">
            <w:pPr>
              <w:jc w:val="both"/>
              <w:rPr>
                <w:color w:val="000000" w:themeColor="text1"/>
                <w:sz w:val="24"/>
                <w:szCs w:val="24"/>
                <w:lang w:val="kk-KZ"/>
              </w:rPr>
            </w:pPr>
          </w:p>
        </w:tc>
      </w:tr>
      <w:tr w:rsidR="00B06931" w:rsidRPr="004D2207" w:rsidTr="00025706">
        <w:trPr>
          <w:trHeight w:val="361"/>
        </w:trPr>
        <w:tc>
          <w:tcPr>
            <w:tcW w:w="709" w:type="dxa"/>
            <w:vMerge w:val="restart"/>
            <w:shd w:val="clear" w:color="auto" w:fill="auto"/>
          </w:tcPr>
          <w:p w:rsidR="00B06931" w:rsidRPr="004D2207" w:rsidRDefault="00B06931" w:rsidP="004D2207">
            <w:pPr>
              <w:numPr>
                <w:ilvl w:val="0"/>
                <w:numId w:val="3"/>
              </w:numPr>
              <w:ind w:left="0" w:firstLine="0"/>
              <w:jc w:val="both"/>
              <w:rPr>
                <w:color w:val="000000" w:themeColor="text1"/>
                <w:sz w:val="24"/>
                <w:szCs w:val="24"/>
                <w:lang w:val="kk-KZ"/>
              </w:rPr>
            </w:pPr>
          </w:p>
        </w:tc>
        <w:tc>
          <w:tcPr>
            <w:tcW w:w="2127" w:type="dxa"/>
            <w:shd w:val="clear" w:color="auto" w:fill="auto"/>
          </w:tcPr>
          <w:p w:rsidR="0013677B" w:rsidRDefault="0013677B" w:rsidP="0013677B">
            <w:pPr>
              <w:jc w:val="right"/>
              <w:rPr>
                <w:b/>
                <w:szCs w:val="16"/>
              </w:rPr>
            </w:pPr>
            <w:r>
              <w:rPr>
                <w:b/>
                <w:szCs w:val="16"/>
              </w:rPr>
              <w:t>G/SPS/N/EU/495</w:t>
            </w:r>
          </w:p>
          <w:p w:rsidR="00B06931" w:rsidRPr="004D2207" w:rsidRDefault="00B06931" w:rsidP="004D2207">
            <w:pPr>
              <w:jc w:val="both"/>
              <w:rPr>
                <w:b/>
                <w:color w:val="000000" w:themeColor="text1"/>
                <w:sz w:val="24"/>
                <w:szCs w:val="24"/>
              </w:rPr>
            </w:pPr>
          </w:p>
        </w:tc>
        <w:tc>
          <w:tcPr>
            <w:tcW w:w="5811" w:type="dxa"/>
            <w:shd w:val="clear" w:color="auto" w:fill="auto"/>
          </w:tcPr>
          <w:p w:rsidR="00B06931" w:rsidRDefault="0013677B" w:rsidP="004D2207">
            <w:pPr>
              <w:pStyle w:val="af7"/>
              <w:tabs>
                <w:tab w:val="left" w:pos="142"/>
              </w:tabs>
              <w:ind w:left="0"/>
              <w:jc w:val="both"/>
              <w:rPr>
                <w:color w:val="000000" w:themeColor="text1"/>
                <w:sz w:val="24"/>
                <w:szCs w:val="24"/>
              </w:rPr>
            </w:pPr>
            <w:r w:rsidRPr="0013677B">
              <w:rPr>
                <w:color w:val="000000" w:themeColor="text1"/>
                <w:sz w:val="24"/>
                <w:szCs w:val="24"/>
              </w:rPr>
              <w:t>Исполнительный Регламент Комиссии (ЕС) 2021/968 относительно возобновления разрешения на цинк-</w:t>
            </w:r>
            <w:proofErr w:type="spellStart"/>
            <w:r w:rsidRPr="0013677B">
              <w:rPr>
                <w:color w:val="000000" w:themeColor="text1"/>
                <w:sz w:val="24"/>
                <w:szCs w:val="24"/>
              </w:rPr>
              <w:t>хелат</w:t>
            </w:r>
            <w:proofErr w:type="spellEnd"/>
            <w:r w:rsidRPr="0013677B">
              <w:rPr>
                <w:color w:val="000000" w:themeColor="text1"/>
                <w:sz w:val="24"/>
                <w:szCs w:val="24"/>
              </w:rPr>
              <w:t xml:space="preserve"> </w:t>
            </w:r>
            <w:proofErr w:type="spellStart"/>
            <w:r w:rsidRPr="0013677B">
              <w:rPr>
                <w:color w:val="000000" w:themeColor="text1"/>
                <w:sz w:val="24"/>
                <w:szCs w:val="24"/>
              </w:rPr>
              <w:t>гидроксианалога</w:t>
            </w:r>
            <w:proofErr w:type="spellEnd"/>
            <w:r w:rsidRPr="0013677B">
              <w:rPr>
                <w:color w:val="000000" w:themeColor="text1"/>
                <w:sz w:val="24"/>
                <w:szCs w:val="24"/>
              </w:rPr>
              <w:t xml:space="preserve"> метионина в качестве кормовой добавки для всех видов животных и отмены Регламента (ЕС) № 335/2010 (текст, имеющий отношение к ЕЭЗ). Язык (и): английский, французский и испанский. Количество страниц: 4</w:t>
            </w:r>
          </w:p>
          <w:p w:rsidR="0013677B" w:rsidRDefault="00853A11" w:rsidP="0013677B">
            <w:pPr>
              <w:rPr>
                <w:sz w:val="15"/>
                <w:szCs w:val="15"/>
              </w:rPr>
            </w:pPr>
            <w:hyperlink r:id="rId39" w:tgtFrame="_blank" w:history="1">
              <w:r w:rsidR="0013677B">
                <w:rPr>
                  <w:rStyle w:val="a9"/>
                </w:rPr>
                <w:t>https://members.wto.org/crnattachments/2021/SPS/EEC/21_4208_00_e.pdf</w:t>
              </w:r>
            </w:hyperlink>
          </w:p>
          <w:p w:rsidR="0013677B" w:rsidRDefault="00853A11" w:rsidP="0013677B">
            <w:pPr>
              <w:rPr>
                <w:sz w:val="15"/>
                <w:szCs w:val="15"/>
              </w:rPr>
            </w:pPr>
            <w:hyperlink r:id="rId40" w:tgtFrame="_blank" w:history="1">
              <w:r w:rsidR="0013677B">
                <w:rPr>
                  <w:rStyle w:val="a9"/>
                </w:rPr>
                <w:t>https://members.wto.org/crnattachments/2021/SPS/EEC/21_4208_00_f.pdf</w:t>
              </w:r>
            </w:hyperlink>
          </w:p>
          <w:p w:rsidR="0013677B" w:rsidRPr="004D2207" w:rsidRDefault="00853A11" w:rsidP="0013677B">
            <w:pPr>
              <w:pStyle w:val="af7"/>
              <w:tabs>
                <w:tab w:val="left" w:pos="142"/>
              </w:tabs>
              <w:ind w:left="0"/>
              <w:jc w:val="both"/>
              <w:rPr>
                <w:color w:val="000000" w:themeColor="text1"/>
                <w:sz w:val="24"/>
                <w:szCs w:val="24"/>
              </w:rPr>
            </w:pPr>
            <w:hyperlink r:id="rId41" w:tgtFrame="_blank" w:history="1">
              <w:r w:rsidR="0013677B">
                <w:rPr>
                  <w:rStyle w:val="a9"/>
                </w:rPr>
                <w:t>https://members.wto.org/crnattachments/2021/SPS/EEC/21_4208_00_s.pdf</w:t>
              </w:r>
            </w:hyperlink>
          </w:p>
        </w:tc>
        <w:tc>
          <w:tcPr>
            <w:tcW w:w="2268" w:type="dxa"/>
            <w:shd w:val="clear" w:color="auto" w:fill="auto"/>
          </w:tcPr>
          <w:p w:rsidR="00B06931" w:rsidRPr="004D2207" w:rsidRDefault="00B06931" w:rsidP="004D2207">
            <w:pPr>
              <w:jc w:val="both"/>
              <w:rPr>
                <w:color w:val="000000" w:themeColor="text1"/>
                <w:sz w:val="24"/>
                <w:szCs w:val="24"/>
                <w:lang w:val="kk-KZ"/>
              </w:rPr>
            </w:pPr>
          </w:p>
        </w:tc>
      </w:tr>
      <w:tr w:rsidR="0013677B" w:rsidRPr="004D2207" w:rsidTr="00025706">
        <w:trPr>
          <w:trHeight w:val="361"/>
        </w:trPr>
        <w:tc>
          <w:tcPr>
            <w:tcW w:w="709" w:type="dxa"/>
            <w:vMerge/>
            <w:shd w:val="clear" w:color="auto" w:fill="auto"/>
          </w:tcPr>
          <w:p w:rsidR="0013677B" w:rsidRPr="004D2207" w:rsidRDefault="0013677B" w:rsidP="004D2207">
            <w:pPr>
              <w:numPr>
                <w:ilvl w:val="0"/>
                <w:numId w:val="3"/>
              </w:numPr>
              <w:ind w:left="0" w:firstLine="0"/>
              <w:jc w:val="both"/>
              <w:rPr>
                <w:color w:val="000000" w:themeColor="text1"/>
                <w:sz w:val="24"/>
                <w:szCs w:val="24"/>
                <w:lang w:val="kk-KZ"/>
              </w:rPr>
            </w:pPr>
          </w:p>
        </w:tc>
        <w:tc>
          <w:tcPr>
            <w:tcW w:w="2127" w:type="dxa"/>
            <w:shd w:val="clear" w:color="auto" w:fill="auto"/>
          </w:tcPr>
          <w:p w:rsidR="0013677B" w:rsidRPr="004D2207" w:rsidRDefault="0013677B" w:rsidP="00AF6E93">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13677B" w:rsidRPr="004D2207" w:rsidRDefault="0013677B" w:rsidP="004D2207">
            <w:pPr>
              <w:pStyle w:val="af7"/>
              <w:tabs>
                <w:tab w:val="left" w:pos="142"/>
              </w:tabs>
              <w:ind w:left="0"/>
              <w:jc w:val="both"/>
              <w:rPr>
                <w:color w:val="000000" w:themeColor="text1"/>
                <w:sz w:val="24"/>
                <w:szCs w:val="24"/>
              </w:rPr>
            </w:pPr>
            <w:r w:rsidRPr="0013677B">
              <w:rPr>
                <w:color w:val="000000" w:themeColor="text1"/>
                <w:sz w:val="24"/>
                <w:szCs w:val="24"/>
              </w:rPr>
              <w:t>Препарат, используемый в кормлении животных (Код ТН ВЭД: 2309)</w:t>
            </w:r>
          </w:p>
        </w:tc>
        <w:tc>
          <w:tcPr>
            <w:tcW w:w="2268" w:type="dxa"/>
            <w:shd w:val="clear" w:color="auto" w:fill="auto"/>
          </w:tcPr>
          <w:p w:rsidR="0013677B" w:rsidRPr="004D2207" w:rsidRDefault="0013677B" w:rsidP="004D2207">
            <w:pPr>
              <w:jc w:val="both"/>
              <w:rPr>
                <w:color w:val="000000" w:themeColor="text1"/>
                <w:sz w:val="24"/>
                <w:szCs w:val="24"/>
                <w:lang w:val="kk-KZ"/>
              </w:rPr>
            </w:pPr>
          </w:p>
        </w:tc>
      </w:tr>
      <w:tr w:rsidR="0013677B" w:rsidRPr="004D2207" w:rsidTr="00025706">
        <w:trPr>
          <w:trHeight w:val="361"/>
        </w:trPr>
        <w:tc>
          <w:tcPr>
            <w:tcW w:w="709" w:type="dxa"/>
            <w:vMerge/>
            <w:shd w:val="clear" w:color="auto" w:fill="auto"/>
          </w:tcPr>
          <w:p w:rsidR="0013677B" w:rsidRPr="004D2207" w:rsidRDefault="0013677B" w:rsidP="004D2207">
            <w:pPr>
              <w:numPr>
                <w:ilvl w:val="0"/>
                <w:numId w:val="3"/>
              </w:numPr>
              <w:ind w:left="0" w:firstLine="0"/>
              <w:jc w:val="both"/>
              <w:rPr>
                <w:color w:val="000000" w:themeColor="text1"/>
                <w:sz w:val="24"/>
                <w:szCs w:val="24"/>
                <w:lang w:val="kk-KZ"/>
              </w:rPr>
            </w:pPr>
          </w:p>
        </w:tc>
        <w:tc>
          <w:tcPr>
            <w:tcW w:w="2127" w:type="dxa"/>
            <w:shd w:val="clear" w:color="auto" w:fill="auto"/>
          </w:tcPr>
          <w:p w:rsidR="0013677B" w:rsidRPr="004D2207" w:rsidRDefault="0013677B" w:rsidP="00AF6E93">
            <w:pPr>
              <w:jc w:val="both"/>
              <w:rPr>
                <w:color w:val="000000" w:themeColor="text1"/>
                <w:sz w:val="24"/>
                <w:szCs w:val="24"/>
                <w:lang w:val="kk-KZ"/>
              </w:rPr>
            </w:pPr>
            <w:r>
              <w:rPr>
                <w:color w:val="000000" w:themeColor="text1"/>
                <w:sz w:val="24"/>
                <w:szCs w:val="24"/>
                <w:lang w:val="kk-KZ"/>
              </w:rPr>
              <w:t>Европейский союз</w:t>
            </w:r>
          </w:p>
        </w:tc>
        <w:tc>
          <w:tcPr>
            <w:tcW w:w="5811" w:type="dxa"/>
            <w:shd w:val="clear" w:color="auto" w:fill="auto"/>
          </w:tcPr>
          <w:p w:rsidR="0013677B" w:rsidRPr="004D2207" w:rsidRDefault="00066C6F" w:rsidP="00066C6F">
            <w:pPr>
              <w:pStyle w:val="af7"/>
              <w:tabs>
                <w:tab w:val="left" w:pos="142"/>
              </w:tabs>
              <w:ind w:left="0"/>
              <w:jc w:val="both"/>
              <w:rPr>
                <w:color w:val="000000" w:themeColor="text1"/>
                <w:sz w:val="24"/>
                <w:szCs w:val="24"/>
              </w:rPr>
            </w:pPr>
            <w:r w:rsidRPr="00066C6F">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выдачи и продления такого разрешения. </w:t>
            </w:r>
            <w:proofErr w:type="spellStart"/>
            <w:r w:rsidRPr="00066C6F">
              <w:rPr>
                <w:color w:val="000000" w:themeColor="text1"/>
                <w:sz w:val="24"/>
                <w:szCs w:val="24"/>
              </w:rPr>
              <w:t>Хелат</w:t>
            </w:r>
            <w:proofErr w:type="spellEnd"/>
            <w:r w:rsidRPr="00066C6F">
              <w:rPr>
                <w:color w:val="000000" w:themeColor="text1"/>
                <w:sz w:val="24"/>
                <w:szCs w:val="24"/>
              </w:rPr>
              <w:t xml:space="preserve"> цинка </w:t>
            </w:r>
            <w:proofErr w:type="spellStart"/>
            <w:r w:rsidRPr="00066C6F">
              <w:rPr>
                <w:color w:val="000000" w:themeColor="text1"/>
                <w:sz w:val="24"/>
                <w:szCs w:val="24"/>
              </w:rPr>
              <w:t>гидрокси</w:t>
            </w:r>
            <w:proofErr w:type="spellEnd"/>
            <w:r w:rsidRPr="00066C6F">
              <w:rPr>
                <w:color w:val="000000" w:themeColor="text1"/>
                <w:sz w:val="24"/>
                <w:szCs w:val="24"/>
              </w:rPr>
              <w:t xml:space="preserve"> аналога метионина был разрешен в течение 10 лет в качестве кормовой добавки для всех видов животных Регламентом Комиссии (ЕС) № 335/2010. В соответствии со Статьей 14 (1) Регламента (ЕС) № 1831/2003, была подана заявка на продление разрешения на </w:t>
            </w:r>
            <w:proofErr w:type="spellStart"/>
            <w:r w:rsidRPr="00066C6F">
              <w:rPr>
                <w:color w:val="000000" w:themeColor="text1"/>
                <w:sz w:val="24"/>
                <w:szCs w:val="24"/>
              </w:rPr>
              <w:t>хелат</w:t>
            </w:r>
            <w:proofErr w:type="spellEnd"/>
            <w:r w:rsidRPr="00066C6F">
              <w:rPr>
                <w:color w:val="000000" w:themeColor="text1"/>
                <w:sz w:val="24"/>
                <w:szCs w:val="24"/>
              </w:rPr>
              <w:t xml:space="preserve"> цинка </w:t>
            </w:r>
            <w:proofErr w:type="spellStart"/>
            <w:r w:rsidRPr="00066C6F">
              <w:rPr>
                <w:color w:val="000000" w:themeColor="text1"/>
                <w:sz w:val="24"/>
                <w:szCs w:val="24"/>
              </w:rPr>
              <w:t>гидроксианалога</w:t>
            </w:r>
            <w:proofErr w:type="spellEnd"/>
            <w:r w:rsidRPr="00066C6F">
              <w:rPr>
                <w:color w:val="000000" w:themeColor="text1"/>
                <w:sz w:val="24"/>
                <w:szCs w:val="24"/>
              </w:rPr>
              <w:t xml:space="preserve"> метионина в качестве кормовой добавки для всех видов животных в категори</w:t>
            </w:r>
            <w:r>
              <w:rPr>
                <w:color w:val="000000" w:themeColor="text1"/>
                <w:sz w:val="24"/>
                <w:szCs w:val="24"/>
              </w:rPr>
              <w:t xml:space="preserve">и добавок «пищевые добавки». </w:t>
            </w:r>
            <w:r w:rsidRPr="00066C6F">
              <w:rPr>
                <w:color w:val="000000" w:themeColor="text1"/>
                <w:sz w:val="24"/>
                <w:szCs w:val="24"/>
              </w:rPr>
              <w:t xml:space="preserve">К заявке прилагались сведения и документы, требуемые в соответствии со статьей 14 (2) Регламента (ЕС) № 1831/2003.  Управление </w:t>
            </w:r>
            <w:r>
              <w:rPr>
                <w:color w:val="000000" w:themeColor="text1"/>
                <w:sz w:val="24"/>
                <w:szCs w:val="24"/>
              </w:rPr>
              <w:t>п</w:t>
            </w:r>
            <w:r w:rsidRPr="00066C6F">
              <w:rPr>
                <w:color w:val="000000" w:themeColor="text1"/>
                <w:sz w:val="24"/>
                <w:szCs w:val="24"/>
              </w:rPr>
              <w:t>ришло к выводу, что добавка представляет собой риск для пользователя при вдыхании и что она является сенсибилизатором кожи. Таким образом, Комиссия считает, что необходимо принять соответствующие защитные меры для предотвращения неблагоприятного воздействия на здоровье человека, в частности, в отношении пользователей добавки. Доказательство эффективности добавки, на которой было основано первоначальное разрешение, выдерживает процедуру продления. Управление также проверило отчет о методе анализа кормовой добавки в кормах, предста</w:t>
            </w:r>
            <w:r>
              <w:rPr>
                <w:color w:val="000000" w:themeColor="text1"/>
                <w:sz w:val="24"/>
                <w:szCs w:val="24"/>
              </w:rPr>
              <w:t>вленный Справочной лабораторией</w:t>
            </w:r>
            <w:r w:rsidRPr="00066C6F">
              <w:rPr>
                <w:color w:val="000000" w:themeColor="text1"/>
                <w:sz w:val="24"/>
                <w:szCs w:val="24"/>
              </w:rPr>
              <w:t xml:space="preserve">. Оценка цинкового </w:t>
            </w:r>
            <w:proofErr w:type="spellStart"/>
            <w:r w:rsidRPr="00066C6F">
              <w:rPr>
                <w:color w:val="000000" w:themeColor="text1"/>
                <w:sz w:val="24"/>
                <w:szCs w:val="24"/>
              </w:rPr>
              <w:t>хелата</w:t>
            </w:r>
            <w:proofErr w:type="spellEnd"/>
            <w:r w:rsidRPr="00066C6F">
              <w:rPr>
                <w:color w:val="000000" w:themeColor="text1"/>
                <w:sz w:val="24"/>
                <w:szCs w:val="24"/>
              </w:rPr>
              <w:t xml:space="preserve"> </w:t>
            </w:r>
            <w:proofErr w:type="spellStart"/>
            <w:r w:rsidRPr="00066C6F">
              <w:rPr>
                <w:color w:val="000000" w:themeColor="text1"/>
                <w:sz w:val="24"/>
                <w:szCs w:val="24"/>
              </w:rPr>
              <w:t>гидрокси</w:t>
            </w:r>
            <w:proofErr w:type="spellEnd"/>
            <w:r w:rsidRPr="00066C6F">
              <w:rPr>
                <w:color w:val="000000" w:themeColor="text1"/>
                <w:sz w:val="24"/>
                <w:szCs w:val="24"/>
              </w:rPr>
              <w:t xml:space="preserve"> аналога метионина показывает, что условия для получения разрешения, предусмотренные в Статье 5 Регламента (ЕС) № 1831/2003, выполнены. Соответственно, разрешение на эту добавку должно быть продлено.</w:t>
            </w:r>
          </w:p>
        </w:tc>
        <w:tc>
          <w:tcPr>
            <w:tcW w:w="2268" w:type="dxa"/>
            <w:shd w:val="clear" w:color="auto" w:fill="auto"/>
          </w:tcPr>
          <w:p w:rsidR="0013677B" w:rsidRPr="004D2207" w:rsidRDefault="0013677B" w:rsidP="004D2207">
            <w:pPr>
              <w:jc w:val="both"/>
              <w:rPr>
                <w:color w:val="000000" w:themeColor="text1"/>
                <w:sz w:val="24"/>
                <w:szCs w:val="24"/>
                <w:lang w:val="kk-KZ"/>
              </w:rPr>
            </w:pPr>
          </w:p>
        </w:tc>
      </w:tr>
      <w:tr w:rsidR="00066C6F" w:rsidRPr="004D2207" w:rsidTr="00025706">
        <w:trPr>
          <w:trHeight w:val="361"/>
        </w:trPr>
        <w:tc>
          <w:tcPr>
            <w:tcW w:w="709" w:type="dxa"/>
            <w:vMerge w:val="restart"/>
            <w:shd w:val="clear" w:color="auto" w:fill="auto"/>
          </w:tcPr>
          <w:p w:rsidR="00066C6F" w:rsidRPr="004D2207" w:rsidRDefault="00066C6F" w:rsidP="004D2207">
            <w:pPr>
              <w:numPr>
                <w:ilvl w:val="0"/>
                <w:numId w:val="3"/>
              </w:numPr>
              <w:ind w:left="0" w:firstLine="0"/>
              <w:jc w:val="both"/>
              <w:rPr>
                <w:color w:val="000000" w:themeColor="text1"/>
                <w:sz w:val="24"/>
                <w:szCs w:val="24"/>
                <w:lang w:val="kk-KZ"/>
              </w:rPr>
            </w:pPr>
          </w:p>
        </w:tc>
        <w:tc>
          <w:tcPr>
            <w:tcW w:w="2127" w:type="dxa"/>
            <w:shd w:val="clear" w:color="auto" w:fill="auto"/>
          </w:tcPr>
          <w:p w:rsidR="00837766" w:rsidRDefault="00837766" w:rsidP="00837766">
            <w:pPr>
              <w:jc w:val="right"/>
              <w:rPr>
                <w:b/>
                <w:szCs w:val="16"/>
              </w:rPr>
            </w:pPr>
            <w:r>
              <w:rPr>
                <w:b/>
                <w:szCs w:val="16"/>
              </w:rPr>
              <w:t>G/SPS/N/EU/494</w:t>
            </w:r>
          </w:p>
          <w:p w:rsidR="00066C6F" w:rsidRPr="004D2207" w:rsidRDefault="00066C6F" w:rsidP="004D2207">
            <w:pPr>
              <w:jc w:val="both"/>
              <w:rPr>
                <w:b/>
                <w:color w:val="000000" w:themeColor="text1"/>
                <w:sz w:val="24"/>
                <w:szCs w:val="24"/>
              </w:rPr>
            </w:pPr>
          </w:p>
        </w:tc>
        <w:tc>
          <w:tcPr>
            <w:tcW w:w="5811" w:type="dxa"/>
            <w:shd w:val="clear" w:color="auto" w:fill="auto"/>
          </w:tcPr>
          <w:p w:rsidR="00066C6F" w:rsidRDefault="00837766" w:rsidP="004D2207">
            <w:pPr>
              <w:pStyle w:val="af7"/>
              <w:tabs>
                <w:tab w:val="left" w:pos="142"/>
              </w:tabs>
              <w:ind w:left="0"/>
              <w:jc w:val="both"/>
              <w:rPr>
                <w:color w:val="000000" w:themeColor="text1"/>
                <w:sz w:val="24"/>
                <w:szCs w:val="24"/>
              </w:rPr>
            </w:pPr>
            <w:r w:rsidRPr="00837766">
              <w:rPr>
                <w:color w:val="000000" w:themeColor="text1"/>
                <w:sz w:val="24"/>
                <w:szCs w:val="24"/>
              </w:rPr>
              <w:t xml:space="preserve">Исполнительный Регламент Комиссии (ЕС) 2021/967 относительно продления разрешения на </w:t>
            </w:r>
            <w:proofErr w:type="spellStart"/>
            <w:r w:rsidRPr="00837766">
              <w:rPr>
                <w:color w:val="000000" w:themeColor="text1"/>
                <w:sz w:val="24"/>
                <w:szCs w:val="24"/>
              </w:rPr>
              <w:t>хелат</w:t>
            </w:r>
            <w:proofErr w:type="spellEnd"/>
            <w:r w:rsidRPr="00837766">
              <w:rPr>
                <w:color w:val="000000" w:themeColor="text1"/>
                <w:sz w:val="24"/>
                <w:szCs w:val="24"/>
              </w:rPr>
              <w:t xml:space="preserve"> марганца </w:t>
            </w:r>
            <w:proofErr w:type="spellStart"/>
            <w:r w:rsidRPr="00837766">
              <w:rPr>
                <w:color w:val="000000" w:themeColor="text1"/>
                <w:sz w:val="24"/>
                <w:szCs w:val="24"/>
              </w:rPr>
              <w:t>гидроксианалога</w:t>
            </w:r>
            <w:proofErr w:type="spellEnd"/>
            <w:r w:rsidRPr="00837766">
              <w:rPr>
                <w:color w:val="000000" w:themeColor="text1"/>
                <w:sz w:val="24"/>
                <w:szCs w:val="24"/>
              </w:rPr>
              <w:t xml:space="preserve"> метионина в качестве кормовой добавки для всех видов животных и отмены Регламента (ЕС) № 350/2010 (текст, имеющий отношение к ЕЭЗ). Язык (и): английский, французский и испанский. Количество страниц: 4</w:t>
            </w:r>
          </w:p>
          <w:p w:rsidR="00837766" w:rsidRDefault="00853A11" w:rsidP="00837766">
            <w:pPr>
              <w:rPr>
                <w:sz w:val="15"/>
                <w:szCs w:val="15"/>
              </w:rPr>
            </w:pPr>
            <w:hyperlink r:id="rId42" w:tgtFrame="_blank" w:history="1">
              <w:r w:rsidR="00837766">
                <w:rPr>
                  <w:rStyle w:val="a9"/>
                </w:rPr>
                <w:t>https://members.wto.org/crnattachments/2021/SPS/EEC/21_4207_00_e.pdf</w:t>
              </w:r>
            </w:hyperlink>
          </w:p>
          <w:p w:rsidR="00837766" w:rsidRDefault="00853A11" w:rsidP="00837766">
            <w:pPr>
              <w:rPr>
                <w:sz w:val="15"/>
                <w:szCs w:val="15"/>
              </w:rPr>
            </w:pPr>
            <w:hyperlink r:id="rId43" w:tgtFrame="_blank" w:history="1">
              <w:r w:rsidR="00837766">
                <w:rPr>
                  <w:rStyle w:val="a9"/>
                </w:rPr>
                <w:t>https://members.wto.org/crnattachments/2021/SPS/EEC/21_4207_00_f.pdf</w:t>
              </w:r>
            </w:hyperlink>
          </w:p>
          <w:p w:rsidR="00837766" w:rsidRPr="004D2207" w:rsidRDefault="00853A11" w:rsidP="00837766">
            <w:pPr>
              <w:pStyle w:val="af7"/>
              <w:tabs>
                <w:tab w:val="left" w:pos="142"/>
              </w:tabs>
              <w:ind w:left="0"/>
              <w:jc w:val="both"/>
              <w:rPr>
                <w:color w:val="000000" w:themeColor="text1"/>
                <w:sz w:val="24"/>
                <w:szCs w:val="24"/>
              </w:rPr>
            </w:pPr>
            <w:hyperlink r:id="rId44" w:tgtFrame="_blank" w:history="1">
              <w:r w:rsidR="00837766">
                <w:rPr>
                  <w:rStyle w:val="a9"/>
                </w:rPr>
                <w:t>https://members.wto.org/crnattachments/2021/SPS/EEC/21_4207_00_s.pdf</w:t>
              </w:r>
            </w:hyperlink>
          </w:p>
        </w:tc>
        <w:tc>
          <w:tcPr>
            <w:tcW w:w="2268" w:type="dxa"/>
            <w:shd w:val="clear" w:color="auto" w:fill="auto"/>
          </w:tcPr>
          <w:p w:rsidR="00066C6F" w:rsidRPr="004D2207" w:rsidRDefault="00066C6F" w:rsidP="004D2207">
            <w:pPr>
              <w:jc w:val="both"/>
              <w:rPr>
                <w:color w:val="000000" w:themeColor="text1"/>
                <w:sz w:val="24"/>
                <w:szCs w:val="24"/>
                <w:lang w:val="kk-KZ"/>
              </w:rPr>
            </w:pPr>
          </w:p>
        </w:tc>
      </w:tr>
      <w:tr w:rsidR="00837766" w:rsidRPr="004D2207" w:rsidTr="00025706">
        <w:trPr>
          <w:trHeight w:val="361"/>
        </w:trPr>
        <w:tc>
          <w:tcPr>
            <w:tcW w:w="709" w:type="dxa"/>
            <w:vMerge/>
            <w:shd w:val="clear" w:color="auto" w:fill="auto"/>
          </w:tcPr>
          <w:p w:rsidR="00837766" w:rsidRPr="004D2207" w:rsidRDefault="00837766" w:rsidP="004D2207">
            <w:pPr>
              <w:numPr>
                <w:ilvl w:val="0"/>
                <w:numId w:val="3"/>
              </w:numPr>
              <w:ind w:left="0" w:firstLine="0"/>
              <w:jc w:val="both"/>
              <w:rPr>
                <w:color w:val="000000" w:themeColor="text1"/>
                <w:sz w:val="24"/>
                <w:szCs w:val="24"/>
                <w:lang w:val="kk-KZ"/>
              </w:rPr>
            </w:pPr>
          </w:p>
        </w:tc>
        <w:tc>
          <w:tcPr>
            <w:tcW w:w="2127" w:type="dxa"/>
            <w:shd w:val="clear" w:color="auto" w:fill="auto"/>
          </w:tcPr>
          <w:p w:rsidR="00837766" w:rsidRPr="004D2207" w:rsidRDefault="00837766" w:rsidP="00AF6E93">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837766" w:rsidRPr="004D2207" w:rsidRDefault="00837766" w:rsidP="004D2207">
            <w:pPr>
              <w:pStyle w:val="af7"/>
              <w:tabs>
                <w:tab w:val="left" w:pos="142"/>
              </w:tabs>
              <w:ind w:left="0"/>
              <w:jc w:val="both"/>
              <w:rPr>
                <w:color w:val="000000" w:themeColor="text1"/>
                <w:sz w:val="24"/>
                <w:szCs w:val="24"/>
              </w:rPr>
            </w:pPr>
            <w:r w:rsidRPr="00837766">
              <w:rPr>
                <w:color w:val="000000" w:themeColor="text1"/>
                <w:sz w:val="24"/>
                <w:szCs w:val="24"/>
              </w:rPr>
              <w:t>Препарат, используемый в кормлении животных (Код ТН ВЭД: 2309)</w:t>
            </w:r>
          </w:p>
        </w:tc>
        <w:tc>
          <w:tcPr>
            <w:tcW w:w="2268" w:type="dxa"/>
            <w:shd w:val="clear" w:color="auto" w:fill="auto"/>
          </w:tcPr>
          <w:p w:rsidR="00837766" w:rsidRPr="004D2207" w:rsidRDefault="00837766" w:rsidP="004D2207">
            <w:pPr>
              <w:jc w:val="both"/>
              <w:rPr>
                <w:color w:val="000000" w:themeColor="text1"/>
                <w:sz w:val="24"/>
                <w:szCs w:val="24"/>
                <w:lang w:val="kk-KZ"/>
              </w:rPr>
            </w:pPr>
          </w:p>
        </w:tc>
      </w:tr>
      <w:tr w:rsidR="00837766" w:rsidRPr="004D2207" w:rsidTr="00025706">
        <w:trPr>
          <w:trHeight w:val="361"/>
        </w:trPr>
        <w:tc>
          <w:tcPr>
            <w:tcW w:w="709" w:type="dxa"/>
            <w:vMerge/>
            <w:shd w:val="clear" w:color="auto" w:fill="auto"/>
          </w:tcPr>
          <w:p w:rsidR="00837766" w:rsidRPr="004D2207" w:rsidRDefault="00837766" w:rsidP="004D2207">
            <w:pPr>
              <w:numPr>
                <w:ilvl w:val="0"/>
                <w:numId w:val="3"/>
              </w:numPr>
              <w:ind w:left="0" w:firstLine="0"/>
              <w:jc w:val="both"/>
              <w:rPr>
                <w:color w:val="000000" w:themeColor="text1"/>
                <w:sz w:val="24"/>
                <w:szCs w:val="24"/>
                <w:lang w:val="kk-KZ"/>
              </w:rPr>
            </w:pPr>
          </w:p>
        </w:tc>
        <w:tc>
          <w:tcPr>
            <w:tcW w:w="2127" w:type="dxa"/>
            <w:shd w:val="clear" w:color="auto" w:fill="auto"/>
          </w:tcPr>
          <w:p w:rsidR="00837766" w:rsidRPr="004D2207" w:rsidRDefault="00837766" w:rsidP="00AF6E93">
            <w:pPr>
              <w:jc w:val="both"/>
              <w:rPr>
                <w:color w:val="000000" w:themeColor="text1"/>
                <w:sz w:val="24"/>
                <w:szCs w:val="24"/>
                <w:lang w:val="kk-KZ"/>
              </w:rPr>
            </w:pPr>
            <w:r>
              <w:rPr>
                <w:color w:val="000000" w:themeColor="text1"/>
                <w:sz w:val="24"/>
                <w:szCs w:val="24"/>
                <w:lang w:val="kk-KZ"/>
              </w:rPr>
              <w:t>Европейский союз</w:t>
            </w:r>
          </w:p>
        </w:tc>
        <w:tc>
          <w:tcPr>
            <w:tcW w:w="5811" w:type="dxa"/>
            <w:shd w:val="clear" w:color="auto" w:fill="auto"/>
          </w:tcPr>
          <w:p w:rsidR="00837766" w:rsidRPr="004D2207" w:rsidRDefault="00837766" w:rsidP="00837766">
            <w:pPr>
              <w:pStyle w:val="af7"/>
              <w:tabs>
                <w:tab w:val="left" w:pos="142"/>
              </w:tabs>
              <w:ind w:left="0"/>
              <w:jc w:val="both"/>
              <w:rPr>
                <w:color w:val="000000" w:themeColor="text1"/>
                <w:sz w:val="24"/>
                <w:szCs w:val="24"/>
              </w:rPr>
            </w:pPr>
            <w:r w:rsidRPr="00837766">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выдачи и продления такого разрешения. </w:t>
            </w:r>
            <w:proofErr w:type="spellStart"/>
            <w:r w:rsidRPr="00837766">
              <w:rPr>
                <w:color w:val="000000" w:themeColor="text1"/>
                <w:sz w:val="24"/>
                <w:szCs w:val="24"/>
              </w:rPr>
              <w:t>Хелат</w:t>
            </w:r>
            <w:proofErr w:type="spellEnd"/>
            <w:r w:rsidRPr="00837766">
              <w:rPr>
                <w:color w:val="000000" w:themeColor="text1"/>
                <w:sz w:val="24"/>
                <w:szCs w:val="24"/>
              </w:rPr>
              <w:t xml:space="preserve"> марганца </w:t>
            </w:r>
            <w:proofErr w:type="spellStart"/>
            <w:r w:rsidRPr="00837766">
              <w:rPr>
                <w:color w:val="000000" w:themeColor="text1"/>
                <w:sz w:val="24"/>
                <w:szCs w:val="24"/>
              </w:rPr>
              <w:t>гидрокси</w:t>
            </w:r>
            <w:proofErr w:type="spellEnd"/>
            <w:r w:rsidRPr="00837766">
              <w:rPr>
                <w:color w:val="000000" w:themeColor="text1"/>
                <w:sz w:val="24"/>
                <w:szCs w:val="24"/>
              </w:rPr>
              <w:t xml:space="preserve">-аналога метионина был разрешен в течение 10 лет в качестве кормовой добавки для всех видов животных Регламентом Комиссии (ЕС) № </w:t>
            </w:r>
            <w:r w:rsidRPr="00837766">
              <w:rPr>
                <w:color w:val="000000" w:themeColor="text1"/>
                <w:sz w:val="24"/>
                <w:szCs w:val="24"/>
              </w:rPr>
              <w:lastRenderedPageBreak/>
              <w:t xml:space="preserve">350/2010. В соответствии со статьей 14 (1) Регламента (ЕС) № 1831/2003 была подана заявка на продление разрешения на </w:t>
            </w:r>
            <w:proofErr w:type="spellStart"/>
            <w:r w:rsidRPr="00837766">
              <w:rPr>
                <w:color w:val="000000" w:themeColor="text1"/>
                <w:sz w:val="24"/>
                <w:szCs w:val="24"/>
              </w:rPr>
              <w:t>хелат</w:t>
            </w:r>
            <w:proofErr w:type="spellEnd"/>
            <w:r w:rsidRPr="00837766">
              <w:rPr>
                <w:color w:val="000000" w:themeColor="text1"/>
                <w:sz w:val="24"/>
                <w:szCs w:val="24"/>
              </w:rPr>
              <w:t xml:space="preserve"> марганца </w:t>
            </w:r>
            <w:proofErr w:type="spellStart"/>
            <w:r w:rsidRPr="00837766">
              <w:rPr>
                <w:color w:val="000000" w:themeColor="text1"/>
                <w:sz w:val="24"/>
                <w:szCs w:val="24"/>
              </w:rPr>
              <w:t>гидроксианалога</w:t>
            </w:r>
            <w:proofErr w:type="spellEnd"/>
            <w:r w:rsidRPr="00837766">
              <w:rPr>
                <w:color w:val="000000" w:themeColor="text1"/>
                <w:sz w:val="24"/>
                <w:szCs w:val="24"/>
              </w:rPr>
              <w:t xml:space="preserve"> метионина в качестве кормовой добавки для всех видов животных в категори</w:t>
            </w:r>
            <w:r>
              <w:rPr>
                <w:color w:val="000000" w:themeColor="text1"/>
                <w:sz w:val="24"/>
                <w:szCs w:val="24"/>
              </w:rPr>
              <w:t xml:space="preserve">и добавок «пищевые добавки». </w:t>
            </w:r>
            <w:r w:rsidRPr="00837766">
              <w:rPr>
                <w:color w:val="000000" w:themeColor="text1"/>
                <w:sz w:val="24"/>
                <w:szCs w:val="24"/>
              </w:rPr>
              <w:t xml:space="preserve">К заявлению прилагались сведения и документы, требуемые в соответствии со статьей 14 (2) Регламента (ЕС) № 1831/2003. Это основано на заключении Европейского агентства по безопасности пищевых продуктов (далее - «Управление») от 30 сентября 2020 года о том, что при предлагаемых условиях использования марганцевый </w:t>
            </w:r>
            <w:proofErr w:type="spellStart"/>
            <w:r w:rsidRPr="00837766">
              <w:rPr>
                <w:color w:val="000000" w:themeColor="text1"/>
                <w:sz w:val="24"/>
                <w:szCs w:val="24"/>
              </w:rPr>
              <w:t>хелат</w:t>
            </w:r>
            <w:proofErr w:type="spellEnd"/>
            <w:r w:rsidRPr="00837766">
              <w:rPr>
                <w:color w:val="000000" w:themeColor="text1"/>
                <w:sz w:val="24"/>
                <w:szCs w:val="24"/>
              </w:rPr>
              <w:t xml:space="preserve"> </w:t>
            </w:r>
            <w:proofErr w:type="spellStart"/>
            <w:r w:rsidRPr="00837766">
              <w:rPr>
                <w:color w:val="000000" w:themeColor="text1"/>
                <w:sz w:val="24"/>
                <w:szCs w:val="24"/>
              </w:rPr>
              <w:t>гидроксианалога</w:t>
            </w:r>
            <w:proofErr w:type="spellEnd"/>
            <w:r w:rsidRPr="00837766">
              <w:rPr>
                <w:color w:val="000000" w:themeColor="text1"/>
                <w:sz w:val="24"/>
                <w:szCs w:val="24"/>
              </w:rPr>
              <w:t xml:space="preserve"> метионина не оказывает неблагоприятного воздействия на здоровье животных, безопасность потребителей или среда. Управление также пришло к выводу, что добавка представляет собой риск для пользователя при вдыхании и что она является сенсибилизатором кожи. Таким образом, Комиссия считает, что необходимо принять соответствующие защитные меры для предотвращения неблагоприятного воздействия на здоровье человека, в частности, в отношении пользователей добавки.  Управление проверило отчет о методе анализа кормовой добавки в кормах, представленный Справочной лабораторией, созданной Регламентом (ЕС) № 1831/2003. Оценка марганцевого </w:t>
            </w:r>
            <w:proofErr w:type="spellStart"/>
            <w:r w:rsidRPr="00837766">
              <w:rPr>
                <w:color w:val="000000" w:themeColor="text1"/>
                <w:sz w:val="24"/>
                <w:szCs w:val="24"/>
              </w:rPr>
              <w:t>хелата</w:t>
            </w:r>
            <w:proofErr w:type="spellEnd"/>
            <w:r w:rsidRPr="00837766">
              <w:rPr>
                <w:color w:val="000000" w:themeColor="text1"/>
                <w:sz w:val="24"/>
                <w:szCs w:val="24"/>
              </w:rPr>
              <w:t xml:space="preserve"> </w:t>
            </w:r>
            <w:proofErr w:type="spellStart"/>
            <w:r w:rsidRPr="00837766">
              <w:rPr>
                <w:color w:val="000000" w:themeColor="text1"/>
                <w:sz w:val="24"/>
                <w:szCs w:val="24"/>
              </w:rPr>
              <w:t>гидрокси</w:t>
            </w:r>
            <w:proofErr w:type="spellEnd"/>
            <w:r w:rsidRPr="00837766">
              <w:rPr>
                <w:color w:val="000000" w:themeColor="text1"/>
                <w:sz w:val="24"/>
                <w:szCs w:val="24"/>
              </w:rPr>
              <w:t xml:space="preserve"> аналога метионина показывает, что условия для получения разрешения, предусмотренные в Статье 5 Регламента (ЕС) № 1831/2003, выполнены. Соответственно, разрешение на эту добавку должно быть продлено. Вследствие возобновления разрешения на использование </w:t>
            </w:r>
            <w:proofErr w:type="spellStart"/>
            <w:r w:rsidRPr="00837766">
              <w:rPr>
                <w:color w:val="000000" w:themeColor="text1"/>
                <w:sz w:val="24"/>
                <w:szCs w:val="24"/>
              </w:rPr>
              <w:t>хелата</w:t>
            </w:r>
            <w:proofErr w:type="spellEnd"/>
            <w:r w:rsidRPr="00837766">
              <w:rPr>
                <w:color w:val="000000" w:themeColor="text1"/>
                <w:sz w:val="24"/>
                <w:szCs w:val="24"/>
              </w:rPr>
              <w:t xml:space="preserve"> марганца и аналога </w:t>
            </w:r>
            <w:proofErr w:type="spellStart"/>
            <w:r w:rsidRPr="00837766">
              <w:rPr>
                <w:color w:val="000000" w:themeColor="text1"/>
                <w:sz w:val="24"/>
                <w:szCs w:val="24"/>
              </w:rPr>
              <w:t>гидрокси</w:t>
            </w:r>
            <w:proofErr w:type="spellEnd"/>
            <w:r w:rsidRPr="00837766">
              <w:rPr>
                <w:color w:val="000000" w:themeColor="text1"/>
                <w:sz w:val="24"/>
                <w:szCs w:val="24"/>
              </w:rPr>
              <w:t xml:space="preserve"> метионина в качестве кормовой добавки Регламент (ЕС) № 350/2010 должен быть отменен.</w:t>
            </w:r>
          </w:p>
        </w:tc>
        <w:tc>
          <w:tcPr>
            <w:tcW w:w="2268" w:type="dxa"/>
            <w:shd w:val="clear" w:color="auto" w:fill="auto"/>
          </w:tcPr>
          <w:p w:rsidR="00837766" w:rsidRPr="004D2207" w:rsidRDefault="00837766" w:rsidP="004D2207">
            <w:pPr>
              <w:jc w:val="both"/>
              <w:rPr>
                <w:color w:val="000000" w:themeColor="text1"/>
                <w:sz w:val="24"/>
                <w:szCs w:val="24"/>
                <w:lang w:val="kk-KZ"/>
              </w:rPr>
            </w:pPr>
          </w:p>
        </w:tc>
      </w:tr>
      <w:tr w:rsidR="00483B36" w:rsidRPr="004D2207" w:rsidTr="00025706">
        <w:trPr>
          <w:trHeight w:val="361"/>
        </w:trPr>
        <w:tc>
          <w:tcPr>
            <w:tcW w:w="709" w:type="dxa"/>
            <w:vMerge w:val="restart"/>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472E6C" w:rsidP="004D2207">
            <w:pPr>
              <w:jc w:val="both"/>
              <w:rPr>
                <w:b/>
                <w:color w:val="000000" w:themeColor="text1"/>
                <w:sz w:val="24"/>
                <w:szCs w:val="24"/>
              </w:rPr>
            </w:pPr>
            <w:r w:rsidRPr="004D2207">
              <w:rPr>
                <w:b/>
                <w:color w:val="000000" w:themeColor="text1"/>
                <w:sz w:val="24"/>
                <w:szCs w:val="24"/>
              </w:rPr>
              <w:t>G/SPS/N/BRA/1954</w:t>
            </w:r>
          </w:p>
        </w:tc>
        <w:tc>
          <w:tcPr>
            <w:tcW w:w="5811" w:type="dxa"/>
            <w:shd w:val="clear" w:color="auto" w:fill="auto"/>
          </w:tcPr>
          <w:p w:rsidR="00483B36" w:rsidRPr="004D2207" w:rsidRDefault="00472E6C" w:rsidP="004D2207">
            <w:pPr>
              <w:pStyle w:val="af7"/>
              <w:tabs>
                <w:tab w:val="left" w:pos="142"/>
              </w:tabs>
              <w:ind w:left="0"/>
              <w:jc w:val="both"/>
              <w:rPr>
                <w:color w:val="000000" w:themeColor="text1"/>
                <w:sz w:val="24"/>
                <w:szCs w:val="24"/>
                <w:lang w:val="kk-KZ"/>
              </w:rPr>
            </w:pPr>
            <w:r w:rsidRPr="004D2207">
              <w:rPr>
                <w:color w:val="000000" w:themeColor="text1"/>
                <w:sz w:val="24"/>
                <w:szCs w:val="24"/>
              </w:rPr>
              <w:t>Постановление RDC № 332 от 23 декабря 2019 г.</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83B36" w:rsidRPr="004D2207" w:rsidTr="00025706">
        <w:trPr>
          <w:trHeight w:val="361"/>
        </w:trPr>
        <w:tc>
          <w:tcPr>
            <w:tcW w:w="709" w:type="dxa"/>
            <w:vMerge/>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472E6C" w:rsidP="004D2207">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483B36" w:rsidRPr="004D2207" w:rsidRDefault="00472E6C"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Все продукты питания (коды ТН ВЭД: 16-24)</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83B36" w:rsidRPr="004D2207" w:rsidTr="00025706">
        <w:trPr>
          <w:trHeight w:val="361"/>
        </w:trPr>
        <w:tc>
          <w:tcPr>
            <w:tcW w:w="709" w:type="dxa"/>
            <w:vMerge/>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83B36" w:rsidRPr="004D2207" w:rsidRDefault="00472E6C" w:rsidP="004D2207">
            <w:pPr>
              <w:jc w:val="both"/>
              <w:rPr>
                <w:color w:val="000000" w:themeColor="text1"/>
                <w:sz w:val="24"/>
                <w:szCs w:val="24"/>
                <w:lang w:val="kk-KZ"/>
              </w:rPr>
            </w:pPr>
            <w:r w:rsidRPr="004D2207">
              <w:rPr>
                <w:color w:val="000000" w:themeColor="text1"/>
                <w:sz w:val="24"/>
                <w:szCs w:val="24"/>
                <w:lang w:val="kk-KZ"/>
              </w:rPr>
              <w:t>Бразилия</w:t>
            </w:r>
          </w:p>
        </w:tc>
        <w:tc>
          <w:tcPr>
            <w:tcW w:w="5811" w:type="dxa"/>
            <w:shd w:val="clear" w:color="auto" w:fill="auto"/>
          </w:tcPr>
          <w:p w:rsidR="00472E6C" w:rsidRPr="004D2207" w:rsidRDefault="00472E6C" w:rsidP="004D2207">
            <w:pPr>
              <w:tabs>
                <w:tab w:val="left" w:pos="142"/>
              </w:tabs>
              <w:jc w:val="both"/>
              <w:rPr>
                <w:color w:val="000000" w:themeColor="text1"/>
                <w:sz w:val="24"/>
                <w:szCs w:val="24"/>
              </w:rPr>
            </w:pPr>
            <w:r w:rsidRPr="004D2207">
              <w:rPr>
                <w:color w:val="000000" w:themeColor="text1"/>
                <w:sz w:val="24"/>
                <w:szCs w:val="24"/>
              </w:rPr>
              <w:t>В соответствии с данным Постановлением вносятся изменения в Постановление RDC № 20 от 22 марта 2007 г., которое утверждает технический регламент о положениях, касающихся упаковки, приборов, металлического оборудования, контактирующего с пищевыми продуктами.</w:t>
            </w:r>
          </w:p>
          <w:p w:rsidR="00483B36" w:rsidRPr="004D2207" w:rsidRDefault="00853A11" w:rsidP="004D2207">
            <w:pPr>
              <w:tabs>
                <w:tab w:val="left" w:pos="142"/>
              </w:tabs>
              <w:jc w:val="both"/>
              <w:rPr>
                <w:color w:val="000000" w:themeColor="text1"/>
                <w:sz w:val="24"/>
                <w:szCs w:val="24"/>
              </w:rPr>
            </w:pPr>
            <w:hyperlink r:id="rId45" w:tgtFrame="_blank" w:history="1">
              <w:r w:rsidR="00472E6C" w:rsidRPr="004D2207">
                <w:rPr>
                  <w:rStyle w:val="a9"/>
                  <w:color w:val="000000" w:themeColor="text1"/>
                  <w:sz w:val="24"/>
                  <w:szCs w:val="24"/>
                  <w:u w:val="none"/>
                </w:rPr>
                <w:t>https://www.in.gov.br/web/dou/-/resolucao-de-diretoria-colegiada-rdc-n-498-de-20-de-maio-de-2021-322074116</w:t>
              </w:r>
            </w:hyperlink>
            <w:r w:rsidR="00472E6C" w:rsidRPr="004D2207">
              <w:rPr>
                <w:color w:val="000000" w:themeColor="text1"/>
                <w:sz w:val="24"/>
                <w:szCs w:val="24"/>
              </w:rPr>
              <w:t xml:space="preserve"> </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83B36" w:rsidRPr="00E03359" w:rsidTr="00025706">
        <w:trPr>
          <w:trHeight w:val="361"/>
        </w:trPr>
        <w:tc>
          <w:tcPr>
            <w:tcW w:w="709" w:type="dxa"/>
            <w:vMerge w:val="restart"/>
            <w:shd w:val="clear" w:color="auto" w:fill="auto"/>
          </w:tcPr>
          <w:p w:rsidR="00483B36" w:rsidRPr="004D2207" w:rsidRDefault="00483B36" w:rsidP="004D2207">
            <w:pPr>
              <w:numPr>
                <w:ilvl w:val="0"/>
                <w:numId w:val="3"/>
              </w:numPr>
              <w:ind w:left="0" w:firstLine="0"/>
              <w:jc w:val="both"/>
              <w:rPr>
                <w:color w:val="000000" w:themeColor="text1"/>
                <w:sz w:val="24"/>
                <w:szCs w:val="24"/>
                <w:lang w:val="kk-KZ"/>
              </w:rPr>
            </w:pPr>
          </w:p>
        </w:tc>
        <w:tc>
          <w:tcPr>
            <w:tcW w:w="2127" w:type="dxa"/>
            <w:shd w:val="clear" w:color="auto" w:fill="auto"/>
          </w:tcPr>
          <w:p w:rsidR="00472E6C" w:rsidRPr="004D2207" w:rsidRDefault="00472E6C" w:rsidP="004D2207">
            <w:pPr>
              <w:jc w:val="both"/>
              <w:rPr>
                <w:b/>
                <w:color w:val="000000" w:themeColor="text1"/>
                <w:sz w:val="24"/>
                <w:szCs w:val="24"/>
                <w:lang w:val="en-US"/>
              </w:rPr>
            </w:pPr>
            <w:r w:rsidRPr="004D2207">
              <w:rPr>
                <w:b/>
                <w:color w:val="000000" w:themeColor="text1"/>
                <w:sz w:val="24"/>
                <w:szCs w:val="24"/>
                <w:lang w:val="en-US"/>
              </w:rPr>
              <w:t>G/SPS/N/BRA/1608/Add.1</w:t>
            </w:r>
          </w:p>
          <w:p w:rsidR="00483B36" w:rsidRPr="004D2207" w:rsidRDefault="00483B36" w:rsidP="004D2207">
            <w:pPr>
              <w:jc w:val="both"/>
              <w:rPr>
                <w:rFonts w:eastAsia="Verdana"/>
                <w:b/>
                <w:color w:val="000000" w:themeColor="text1"/>
                <w:sz w:val="24"/>
                <w:szCs w:val="24"/>
                <w:lang w:val="en-US"/>
              </w:rPr>
            </w:pPr>
          </w:p>
        </w:tc>
        <w:tc>
          <w:tcPr>
            <w:tcW w:w="5811" w:type="dxa"/>
            <w:shd w:val="clear" w:color="auto" w:fill="auto"/>
          </w:tcPr>
          <w:p w:rsidR="00472E6C" w:rsidRPr="004D2207" w:rsidRDefault="00472E6C"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Следующее сообщение, полученное 17 июня 2021 г., распространяется по запросу делегации Бразилии.  Постановление RDC № 332 от 23 декабря 2019 г.</w:t>
            </w:r>
          </w:p>
          <w:p w:rsidR="00472E6C" w:rsidRPr="004D2207" w:rsidRDefault="00472E6C"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 xml:space="preserve">Постановление № 332 от 23 декабря 2019 г., о котором ранее было сообщено через G/SPS/N/BRA/1608, которое определяет требования к использованию промышленных трансжиров во всех </w:t>
            </w:r>
            <w:r w:rsidRPr="004D2207">
              <w:rPr>
                <w:color w:val="000000" w:themeColor="text1"/>
                <w:sz w:val="24"/>
                <w:szCs w:val="24"/>
                <w:lang w:val="kk-KZ"/>
              </w:rPr>
              <w:lastRenderedPageBreak/>
              <w:t>видах пищевых продуктов, включая напитки, ингредиенты, добавки, технологические адъюванты, в том числе предназначенные для промышленной переработки и общественного питания, было изменено Постановлением RDC № 514 от 9 июня 2021 года.</w:t>
            </w:r>
          </w:p>
          <w:p w:rsidR="00483B36" w:rsidRPr="004D2207" w:rsidRDefault="00472E6C"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http://antigo.anvisa.gov.br/legislacao#/visualizar/451749.</w:t>
            </w:r>
          </w:p>
        </w:tc>
        <w:tc>
          <w:tcPr>
            <w:tcW w:w="2268" w:type="dxa"/>
            <w:shd w:val="clear" w:color="auto" w:fill="auto"/>
          </w:tcPr>
          <w:p w:rsidR="00483B36" w:rsidRPr="004D2207" w:rsidRDefault="00483B36" w:rsidP="004D2207">
            <w:pPr>
              <w:jc w:val="both"/>
              <w:rPr>
                <w:color w:val="000000" w:themeColor="text1"/>
                <w:sz w:val="24"/>
                <w:szCs w:val="24"/>
                <w:lang w:val="kk-KZ"/>
              </w:rPr>
            </w:pPr>
          </w:p>
        </w:tc>
      </w:tr>
      <w:tr w:rsidR="00472E6C" w:rsidRPr="004D2207" w:rsidTr="00025706">
        <w:trPr>
          <w:trHeight w:val="361"/>
        </w:trPr>
        <w:tc>
          <w:tcPr>
            <w:tcW w:w="709" w:type="dxa"/>
            <w:vMerge/>
            <w:shd w:val="clear" w:color="auto" w:fill="auto"/>
          </w:tcPr>
          <w:p w:rsidR="00472E6C" w:rsidRPr="004D2207" w:rsidRDefault="00472E6C" w:rsidP="004D2207">
            <w:pPr>
              <w:numPr>
                <w:ilvl w:val="0"/>
                <w:numId w:val="3"/>
              </w:numPr>
              <w:ind w:left="0" w:firstLine="0"/>
              <w:jc w:val="both"/>
              <w:rPr>
                <w:color w:val="000000" w:themeColor="text1"/>
                <w:sz w:val="24"/>
                <w:szCs w:val="24"/>
                <w:lang w:val="kk-KZ"/>
              </w:rPr>
            </w:pPr>
          </w:p>
        </w:tc>
        <w:tc>
          <w:tcPr>
            <w:tcW w:w="2127" w:type="dxa"/>
            <w:shd w:val="clear" w:color="auto" w:fill="auto"/>
          </w:tcPr>
          <w:p w:rsidR="00472E6C" w:rsidRPr="004D2207" w:rsidRDefault="00472E6C" w:rsidP="004D2207">
            <w:pPr>
              <w:jc w:val="both"/>
              <w:rPr>
                <w:color w:val="000000" w:themeColor="text1"/>
                <w:sz w:val="24"/>
                <w:szCs w:val="24"/>
                <w:lang w:val="kk-KZ"/>
              </w:rPr>
            </w:pPr>
            <w:r w:rsidRPr="004D2207">
              <w:rPr>
                <w:color w:val="000000" w:themeColor="text1"/>
                <w:sz w:val="24"/>
                <w:szCs w:val="24"/>
                <w:lang w:val="kk-KZ"/>
              </w:rPr>
              <w:t>17 июня 2021</w:t>
            </w:r>
          </w:p>
        </w:tc>
        <w:tc>
          <w:tcPr>
            <w:tcW w:w="5811" w:type="dxa"/>
            <w:shd w:val="clear" w:color="auto" w:fill="auto"/>
          </w:tcPr>
          <w:p w:rsidR="00472E6C" w:rsidRPr="004D2207" w:rsidRDefault="00472E6C" w:rsidP="004D2207">
            <w:pPr>
              <w:pStyle w:val="af7"/>
              <w:tabs>
                <w:tab w:val="left" w:pos="142"/>
              </w:tabs>
              <w:ind w:left="0"/>
              <w:jc w:val="both"/>
              <w:rPr>
                <w:color w:val="000000" w:themeColor="text1"/>
                <w:sz w:val="24"/>
                <w:szCs w:val="24"/>
                <w:lang w:val="kk-KZ"/>
              </w:rPr>
            </w:pPr>
          </w:p>
        </w:tc>
        <w:tc>
          <w:tcPr>
            <w:tcW w:w="2268" w:type="dxa"/>
            <w:shd w:val="clear" w:color="auto" w:fill="auto"/>
          </w:tcPr>
          <w:p w:rsidR="00472E6C" w:rsidRPr="004D2207" w:rsidRDefault="00472E6C" w:rsidP="004D2207">
            <w:pPr>
              <w:jc w:val="both"/>
              <w:rPr>
                <w:color w:val="000000" w:themeColor="text1"/>
                <w:sz w:val="24"/>
                <w:szCs w:val="24"/>
                <w:lang w:val="kk-KZ"/>
              </w:rPr>
            </w:pPr>
          </w:p>
        </w:tc>
      </w:tr>
      <w:tr w:rsidR="00472E6C" w:rsidRPr="004D2207" w:rsidTr="00025706">
        <w:trPr>
          <w:trHeight w:val="361"/>
        </w:trPr>
        <w:tc>
          <w:tcPr>
            <w:tcW w:w="709" w:type="dxa"/>
            <w:vMerge/>
            <w:shd w:val="clear" w:color="auto" w:fill="auto"/>
          </w:tcPr>
          <w:p w:rsidR="00472E6C" w:rsidRPr="004D2207" w:rsidRDefault="00472E6C" w:rsidP="004D2207">
            <w:pPr>
              <w:numPr>
                <w:ilvl w:val="0"/>
                <w:numId w:val="3"/>
              </w:numPr>
              <w:ind w:left="0" w:firstLine="0"/>
              <w:jc w:val="both"/>
              <w:rPr>
                <w:color w:val="000000" w:themeColor="text1"/>
                <w:sz w:val="24"/>
                <w:szCs w:val="24"/>
                <w:lang w:val="kk-KZ"/>
              </w:rPr>
            </w:pPr>
          </w:p>
        </w:tc>
        <w:tc>
          <w:tcPr>
            <w:tcW w:w="2127" w:type="dxa"/>
            <w:shd w:val="clear" w:color="auto" w:fill="auto"/>
          </w:tcPr>
          <w:p w:rsidR="00472E6C" w:rsidRPr="004D2207" w:rsidRDefault="00472E6C" w:rsidP="004D2207">
            <w:pPr>
              <w:jc w:val="both"/>
              <w:rPr>
                <w:color w:val="000000" w:themeColor="text1"/>
                <w:sz w:val="24"/>
                <w:szCs w:val="24"/>
                <w:lang w:val="kk-KZ"/>
              </w:rPr>
            </w:pPr>
            <w:r w:rsidRPr="004D2207">
              <w:rPr>
                <w:color w:val="000000" w:themeColor="text1"/>
                <w:sz w:val="24"/>
                <w:szCs w:val="24"/>
                <w:lang w:val="kk-KZ"/>
              </w:rPr>
              <w:t>Бразилия</w:t>
            </w:r>
          </w:p>
        </w:tc>
        <w:tc>
          <w:tcPr>
            <w:tcW w:w="5811" w:type="dxa"/>
            <w:shd w:val="clear" w:color="auto" w:fill="auto"/>
          </w:tcPr>
          <w:p w:rsidR="00472E6C" w:rsidRPr="004D2207" w:rsidRDefault="00472E6C" w:rsidP="004D2207">
            <w:pPr>
              <w:pStyle w:val="af7"/>
              <w:tabs>
                <w:tab w:val="left" w:pos="142"/>
              </w:tabs>
              <w:ind w:left="0"/>
              <w:jc w:val="both"/>
              <w:rPr>
                <w:color w:val="000000" w:themeColor="text1"/>
                <w:sz w:val="24"/>
                <w:szCs w:val="24"/>
                <w:lang w:val="kk-KZ"/>
              </w:rPr>
            </w:pPr>
          </w:p>
        </w:tc>
        <w:tc>
          <w:tcPr>
            <w:tcW w:w="2268" w:type="dxa"/>
            <w:shd w:val="clear" w:color="auto" w:fill="auto"/>
          </w:tcPr>
          <w:p w:rsidR="00472E6C" w:rsidRPr="004D2207" w:rsidRDefault="00472E6C" w:rsidP="004D2207">
            <w:pPr>
              <w:jc w:val="both"/>
              <w:rPr>
                <w:color w:val="000000" w:themeColor="text1"/>
                <w:sz w:val="24"/>
                <w:szCs w:val="24"/>
                <w:lang w:val="kk-KZ"/>
              </w:rPr>
            </w:pPr>
          </w:p>
        </w:tc>
      </w:tr>
      <w:tr w:rsidR="006D4C6B" w:rsidRPr="004D2207" w:rsidTr="00025706">
        <w:trPr>
          <w:trHeight w:val="361"/>
        </w:trPr>
        <w:tc>
          <w:tcPr>
            <w:tcW w:w="709" w:type="dxa"/>
            <w:vMerge w:val="restart"/>
            <w:shd w:val="clear" w:color="auto" w:fill="auto"/>
          </w:tcPr>
          <w:p w:rsidR="006D4C6B" w:rsidRPr="004D2207" w:rsidRDefault="006D4C6B" w:rsidP="004D2207">
            <w:pPr>
              <w:numPr>
                <w:ilvl w:val="0"/>
                <w:numId w:val="3"/>
              </w:numPr>
              <w:ind w:left="0" w:firstLine="0"/>
              <w:jc w:val="both"/>
              <w:rPr>
                <w:color w:val="000000" w:themeColor="text1"/>
                <w:sz w:val="24"/>
                <w:szCs w:val="24"/>
                <w:lang w:val="kk-KZ"/>
              </w:rPr>
            </w:pPr>
          </w:p>
        </w:tc>
        <w:tc>
          <w:tcPr>
            <w:tcW w:w="2127" w:type="dxa"/>
            <w:shd w:val="clear" w:color="auto" w:fill="auto"/>
          </w:tcPr>
          <w:p w:rsidR="006D4C6B" w:rsidRPr="004D2207" w:rsidRDefault="006D4C6B" w:rsidP="004D2207">
            <w:pPr>
              <w:jc w:val="both"/>
              <w:rPr>
                <w:rFonts w:eastAsia="Verdana"/>
                <w:b/>
                <w:color w:val="000000" w:themeColor="text1"/>
                <w:sz w:val="24"/>
                <w:szCs w:val="24"/>
              </w:rPr>
            </w:pPr>
            <w:r w:rsidRPr="004D2207">
              <w:rPr>
                <w:b/>
                <w:color w:val="000000" w:themeColor="text1"/>
                <w:sz w:val="24"/>
                <w:szCs w:val="24"/>
              </w:rPr>
              <w:t>G/SPS/N/PER/937</w:t>
            </w:r>
          </w:p>
        </w:tc>
        <w:tc>
          <w:tcPr>
            <w:tcW w:w="5811" w:type="dxa"/>
            <w:shd w:val="clear" w:color="auto" w:fill="auto"/>
          </w:tcPr>
          <w:p w:rsidR="006D4C6B" w:rsidRPr="004D2207" w:rsidRDefault="004A0A17"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Проект постановления, устанавливающего обязательные фитосанитарные требования, регулирующие импорт вишневого дерева (Prunus avium, Prunus cerasus, Prunus avium x Prunus mahaleb и Prunus avium x Prunus pseudocerasus), саженцы из Чили) Язык (и): испанский Количество страниц : 3</w:t>
            </w:r>
          </w:p>
          <w:p w:rsidR="004A0A17" w:rsidRPr="004D2207" w:rsidRDefault="00853A11" w:rsidP="004D2207">
            <w:pPr>
              <w:pStyle w:val="af7"/>
              <w:tabs>
                <w:tab w:val="left" w:pos="142"/>
              </w:tabs>
              <w:ind w:left="0"/>
              <w:jc w:val="both"/>
              <w:rPr>
                <w:color w:val="000000" w:themeColor="text1"/>
                <w:sz w:val="24"/>
                <w:szCs w:val="24"/>
                <w:lang w:val="kk-KZ"/>
              </w:rPr>
            </w:pPr>
            <w:hyperlink r:id="rId46" w:history="1">
              <w:r w:rsidR="004A0A17" w:rsidRPr="004D2207">
                <w:rPr>
                  <w:rStyle w:val="a9"/>
                  <w:color w:val="000000" w:themeColor="text1"/>
                  <w:sz w:val="24"/>
                  <w:szCs w:val="24"/>
                  <w:u w:val="none"/>
                  <w:lang w:val="kk-KZ"/>
                </w:rPr>
                <w:t>https://members.wto.org/crnattachments/2021/SPS/PER/21_4229_00_s.pdf</w:t>
              </w:r>
            </w:hyperlink>
          </w:p>
        </w:tc>
        <w:tc>
          <w:tcPr>
            <w:tcW w:w="2268" w:type="dxa"/>
            <w:shd w:val="clear" w:color="auto" w:fill="auto"/>
          </w:tcPr>
          <w:p w:rsidR="006D4C6B" w:rsidRPr="004D2207" w:rsidRDefault="00AD35AB" w:rsidP="004D2207">
            <w:pPr>
              <w:jc w:val="both"/>
              <w:rPr>
                <w:color w:val="000000" w:themeColor="text1"/>
                <w:sz w:val="24"/>
                <w:szCs w:val="24"/>
                <w:lang w:val="kk-KZ"/>
              </w:rPr>
            </w:pPr>
            <w:r w:rsidRPr="004D2207">
              <w:rPr>
                <w:color w:val="000000" w:themeColor="text1"/>
                <w:sz w:val="24"/>
                <w:szCs w:val="24"/>
                <w:lang w:val="kk-KZ"/>
              </w:rPr>
              <w:t>30 дней с даты уведомления</w:t>
            </w:r>
          </w:p>
        </w:tc>
      </w:tr>
      <w:tr w:rsidR="006D4C6B" w:rsidRPr="00E03359" w:rsidTr="00025706">
        <w:trPr>
          <w:trHeight w:val="361"/>
        </w:trPr>
        <w:tc>
          <w:tcPr>
            <w:tcW w:w="709" w:type="dxa"/>
            <w:vMerge/>
            <w:shd w:val="clear" w:color="auto" w:fill="auto"/>
          </w:tcPr>
          <w:p w:rsidR="006D4C6B" w:rsidRPr="004D2207" w:rsidRDefault="006D4C6B" w:rsidP="004D2207">
            <w:pPr>
              <w:numPr>
                <w:ilvl w:val="0"/>
                <w:numId w:val="3"/>
              </w:numPr>
              <w:ind w:left="0" w:firstLine="0"/>
              <w:jc w:val="both"/>
              <w:rPr>
                <w:color w:val="000000" w:themeColor="text1"/>
                <w:sz w:val="24"/>
                <w:szCs w:val="24"/>
                <w:lang w:val="kk-KZ"/>
              </w:rPr>
            </w:pPr>
          </w:p>
        </w:tc>
        <w:tc>
          <w:tcPr>
            <w:tcW w:w="2127" w:type="dxa"/>
            <w:shd w:val="clear" w:color="auto" w:fill="auto"/>
          </w:tcPr>
          <w:p w:rsidR="006D4C6B" w:rsidRPr="004D2207" w:rsidRDefault="006D4C6B"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6D4C6B" w:rsidRPr="004D2207" w:rsidRDefault="004A0A17"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саженцы вишневого дерева (Prunus avium, Prunus cerasus, Prunus avium x Prunus mahaleb и Prunus avium x Prunus pseudocerasus)</w:t>
            </w:r>
          </w:p>
        </w:tc>
        <w:tc>
          <w:tcPr>
            <w:tcW w:w="2268" w:type="dxa"/>
            <w:shd w:val="clear" w:color="auto" w:fill="auto"/>
          </w:tcPr>
          <w:p w:rsidR="006D4C6B" w:rsidRPr="004D2207" w:rsidRDefault="006D4C6B" w:rsidP="004D2207">
            <w:pPr>
              <w:jc w:val="both"/>
              <w:rPr>
                <w:color w:val="000000" w:themeColor="text1"/>
                <w:sz w:val="24"/>
                <w:szCs w:val="24"/>
                <w:lang w:val="kk-KZ"/>
              </w:rPr>
            </w:pPr>
          </w:p>
        </w:tc>
      </w:tr>
      <w:tr w:rsidR="006D4C6B" w:rsidRPr="00E03359" w:rsidTr="00025706">
        <w:trPr>
          <w:trHeight w:val="361"/>
        </w:trPr>
        <w:tc>
          <w:tcPr>
            <w:tcW w:w="709" w:type="dxa"/>
            <w:vMerge/>
            <w:shd w:val="clear" w:color="auto" w:fill="auto"/>
          </w:tcPr>
          <w:p w:rsidR="006D4C6B" w:rsidRPr="004D2207" w:rsidRDefault="006D4C6B" w:rsidP="004D2207">
            <w:pPr>
              <w:numPr>
                <w:ilvl w:val="0"/>
                <w:numId w:val="3"/>
              </w:numPr>
              <w:ind w:left="0" w:firstLine="0"/>
              <w:jc w:val="both"/>
              <w:rPr>
                <w:color w:val="000000" w:themeColor="text1"/>
                <w:sz w:val="24"/>
                <w:szCs w:val="24"/>
                <w:lang w:val="kk-KZ"/>
              </w:rPr>
            </w:pPr>
          </w:p>
        </w:tc>
        <w:tc>
          <w:tcPr>
            <w:tcW w:w="2127" w:type="dxa"/>
            <w:shd w:val="clear" w:color="auto" w:fill="auto"/>
          </w:tcPr>
          <w:p w:rsidR="006D4C6B" w:rsidRPr="004D2207" w:rsidRDefault="006D4C6B" w:rsidP="004D2207">
            <w:pPr>
              <w:jc w:val="both"/>
              <w:rPr>
                <w:color w:val="000000" w:themeColor="text1"/>
                <w:sz w:val="24"/>
                <w:szCs w:val="24"/>
                <w:lang w:val="kk-KZ"/>
              </w:rPr>
            </w:pPr>
            <w:r w:rsidRPr="004D2207">
              <w:rPr>
                <w:color w:val="000000" w:themeColor="text1"/>
                <w:sz w:val="24"/>
                <w:szCs w:val="24"/>
                <w:lang w:val="kk-KZ"/>
              </w:rPr>
              <w:t>Перу</w:t>
            </w:r>
          </w:p>
        </w:tc>
        <w:tc>
          <w:tcPr>
            <w:tcW w:w="5811" w:type="dxa"/>
            <w:shd w:val="clear" w:color="auto" w:fill="auto"/>
          </w:tcPr>
          <w:p w:rsidR="006D4C6B" w:rsidRPr="004D2207" w:rsidRDefault="004A0A17"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 xml:space="preserve">В проекте </w:t>
            </w:r>
            <w:r w:rsidR="00FD61B3" w:rsidRPr="004D2207">
              <w:rPr>
                <w:color w:val="000000" w:themeColor="text1"/>
                <w:sz w:val="24"/>
                <w:szCs w:val="24"/>
                <w:lang w:val="kk-KZ"/>
              </w:rPr>
              <w:t>Директивной</w:t>
            </w:r>
            <w:r w:rsidRPr="004D2207">
              <w:rPr>
                <w:color w:val="000000" w:themeColor="text1"/>
                <w:sz w:val="24"/>
                <w:szCs w:val="24"/>
                <w:lang w:val="kk-KZ"/>
              </w:rPr>
              <w:t xml:space="preserve"> резолюции изложены фитосанитарные требования, регулирующие ввоз в Перу </w:t>
            </w:r>
            <w:r w:rsidR="005B00F1" w:rsidRPr="004D2207">
              <w:rPr>
                <w:color w:val="000000" w:themeColor="text1"/>
                <w:sz w:val="24"/>
                <w:szCs w:val="24"/>
                <w:lang w:val="kk-KZ"/>
              </w:rPr>
              <w:t xml:space="preserve">саженцы </w:t>
            </w:r>
            <w:r w:rsidRPr="004D2207">
              <w:rPr>
                <w:color w:val="000000" w:themeColor="text1"/>
                <w:sz w:val="24"/>
                <w:szCs w:val="24"/>
                <w:lang w:val="kk-KZ"/>
              </w:rPr>
              <w:t>вишни (Prunus avium, Prunus cerasus, Prunus avium x Prunus mahaleb и Prunus</w:t>
            </w:r>
            <w:r w:rsidR="005B00F1" w:rsidRPr="004D2207">
              <w:rPr>
                <w:color w:val="000000" w:themeColor="text1"/>
                <w:sz w:val="24"/>
                <w:szCs w:val="24"/>
                <w:lang w:val="kk-KZ"/>
              </w:rPr>
              <w:t xml:space="preserve"> avium x Prunus pseudocerasus) </w:t>
            </w:r>
            <w:r w:rsidRPr="004D2207">
              <w:rPr>
                <w:color w:val="000000" w:themeColor="text1"/>
                <w:sz w:val="24"/>
                <w:szCs w:val="24"/>
                <w:lang w:val="kk-KZ"/>
              </w:rPr>
              <w:t xml:space="preserve">из Чили </w:t>
            </w:r>
            <w:r w:rsidR="005B00F1" w:rsidRPr="004D2207">
              <w:rPr>
                <w:color w:val="000000" w:themeColor="text1"/>
                <w:sz w:val="24"/>
                <w:szCs w:val="24"/>
                <w:lang w:val="kk-KZ"/>
              </w:rPr>
              <w:t>после завершения соответствующего</w:t>
            </w:r>
            <w:r w:rsidRPr="004D2207">
              <w:rPr>
                <w:color w:val="000000" w:themeColor="text1"/>
                <w:sz w:val="24"/>
                <w:szCs w:val="24"/>
                <w:lang w:val="kk-KZ"/>
              </w:rPr>
              <w:t xml:space="preserve"> анализ</w:t>
            </w:r>
            <w:r w:rsidR="005B00F1" w:rsidRPr="004D2207">
              <w:rPr>
                <w:color w:val="000000" w:themeColor="text1"/>
                <w:sz w:val="24"/>
                <w:szCs w:val="24"/>
                <w:lang w:val="kk-KZ"/>
              </w:rPr>
              <w:t>а</w:t>
            </w:r>
            <w:r w:rsidRPr="004D2207">
              <w:rPr>
                <w:color w:val="000000" w:themeColor="text1"/>
                <w:sz w:val="24"/>
                <w:szCs w:val="24"/>
                <w:lang w:val="kk-KZ"/>
              </w:rPr>
              <w:t xml:space="preserve"> фитосанитарного риска.</w:t>
            </w:r>
            <w:r w:rsidR="005B00F1" w:rsidRPr="004D2207">
              <w:rPr>
                <w:color w:val="000000" w:themeColor="text1"/>
                <w:sz w:val="24"/>
                <w:szCs w:val="24"/>
                <w:lang w:val="kk-KZ"/>
              </w:rPr>
              <w:t xml:space="preserve"> </w:t>
            </w:r>
          </w:p>
        </w:tc>
        <w:tc>
          <w:tcPr>
            <w:tcW w:w="2268" w:type="dxa"/>
            <w:shd w:val="clear" w:color="auto" w:fill="auto"/>
          </w:tcPr>
          <w:p w:rsidR="006D4C6B" w:rsidRPr="004D2207" w:rsidRDefault="006D4C6B" w:rsidP="004D2207">
            <w:pPr>
              <w:jc w:val="both"/>
              <w:rPr>
                <w:color w:val="000000" w:themeColor="text1"/>
                <w:sz w:val="24"/>
                <w:szCs w:val="24"/>
                <w:lang w:val="kk-KZ"/>
              </w:rPr>
            </w:pPr>
          </w:p>
        </w:tc>
      </w:tr>
      <w:tr w:rsidR="00FD61B3" w:rsidRPr="00E03359" w:rsidTr="00025706">
        <w:trPr>
          <w:trHeight w:val="361"/>
        </w:trPr>
        <w:tc>
          <w:tcPr>
            <w:tcW w:w="709" w:type="dxa"/>
            <w:vMerge w:val="restart"/>
            <w:shd w:val="clear" w:color="auto" w:fill="auto"/>
          </w:tcPr>
          <w:p w:rsidR="00FD61B3" w:rsidRPr="004D2207" w:rsidRDefault="00FD61B3" w:rsidP="004D2207">
            <w:pPr>
              <w:numPr>
                <w:ilvl w:val="0"/>
                <w:numId w:val="3"/>
              </w:numPr>
              <w:ind w:left="0" w:firstLine="0"/>
              <w:jc w:val="both"/>
              <w:rPr>
                <w:color w:val="000000" w:themeColor="text1"/>
                <w:sz w:val="24"/>
                <w:szCs w:val="24"/>
                <w:lang w:val="kk-KZ"/>
              </w:rPr>
            </w:pPr>
          </w:p>
        </w:tc>
        <w:tc>
          <w:tcPr>
            <w:tcW w:w="2127" w:type="dxa"/>
            <w:shd w:val="clear" w:color="auto" w:fill="auto"/>
          </w:tcPr>
          <w:p w:rsidR="00FD61B3" w:rsidRPr="004D2207" w:rsidRDefault="00FD61B3" w:rsidP="004D2207">
            <w:pPr>
              <w:jc w:val="both"/>
              <w:rPr>
                <w:rFonts w:eastAsia="Verdana"/>
                <w:b/>
                <w:color w:val="000000" w:themeColor="text1"/>
                <w:sz w:val="24"/>
                <w:szCs w:val="24"/>
              </w:rPr>
            </w:pPr>
            <w:r w:rsidRPr="004D2207">
              <w:rPr>
                <w:b/>
                <w:color w:val="000000" w:themeColor="text1"/>
                <w:sz w:val="24"/>
                <w:szCs w:val="24"/>
              </w:rPr>
              <w:t>G/SPS/N/PER/936</w:t>
            </w:r>
          </w:p>
        </w:tc>
        <w:tc>
          <w:tcPr>
            <w:tcW w:w="5811" w:type="dxa"/>
            <w:shd w:val="clear" w:color="auto" w:fill="auto"/>
          </w:tcPr>
          <w:p w:rsidR="00FD61B3" w:rsidRPr="004D2207" w:rsidRDefault="00FD61B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Постановление № 0008-2021-MIDAGRI-SENASA-DSA) Язык (и): Испанский Количество страниц: 2</w:t>
            </w:r>
          </w:p>
          <w:p w:rsidR="00FD61B3"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history="1">
              <w:r w:rsidR="00FD61B3" w:rsidRPr="004D2207">
                <w:rPr>
                  <w:rStyle w:val="a9"/>
                  <w:color w:val="000000" w:themeColor="text1"/>
                  <w:sz w:val="24"/>
                  <w:szCs w:val="24"/>
                  <w:u w:val="none"/>
                  <w:lang w:val="kk-KZ"/>
                </w:rPr>
                <w:t>https://members.wto.org/crnattachments/2021/SPS/PER/21_4221_00_s.pdf</w:t>
              </w:r>
            </w:hyperlink>
          </w:p>
        </w:tc>
        <w:tc>
          <w:tcPr>
            <w:tcW w:w="2268" w:type="dxa"/>
            <w:shd w:val="clear" w:color="auto" w:fill="auto"/>
          </w:tcPr>
          <w:p w:rsidR="00FD61B3" w:rsidRPr="004D2207" w:rsidRDefault="00FD61B3" w:rsidP="004D2207">
            <w:pPr>
              <w:jc w:val="both"/>
              <w:rPr>
                <w:color w:val="000000" w:themeColor="text1"/>
                <w:sz w:val="24"/>
                <w:szCs w:val="24"/>
                <w:lang w:val="kk-KZ"/>
              </w:rPr>
            </w:pPr>
          </w:p>
        </w:tc>
      </w:tr>
      <w:tr w:rsidR="00FD61B3" w:rsidRPr="004D2207" w:rsidTr="00025706">
        <w:trPr>
          <w:trHeight w:val="361"/>
        </w:trPr>
        <w:tc>
          <w:tcPr>
            <w:tcW w:w="709" w:type="dxa"/>
            <w:vMerge/>
            <w:shd w:val="clear" w:color="auto" w:fill="auto"/>
          </w:tcPr>
          <w:p w:rsidR="00FD61B3" w:rsidRPr="004D2207" w:rsidRDefault="00FD61B3" w:rsidP="004D2207">
            <w:pPr>
              <w:numPr>
                <w:ilvl w:val="0"/>
                <w:numId w:val="3"/>
              </w:numPr>
              <w:ind w:left="0" w:firstLine="0"/>
              <w:jc w:val="both"/>
              <w:rPr>
                <w:color w:val="000000" w:themeColor="text1"/>
                <w:sz w:val="24"/>
                <w:szCs w:val="24"/>
                <w:lang w:val="kk-KZ"/>
              </w:rPr>
            </w:pPr>
          </w:p>
        </w:tc>
        <w:tc>
          <w:tcPr>
            <w:tcW w:w="2127" w:type="dxa"/>
            <w:shd w:val="clear" w:color="auto" w:fill="auto"/>
          </w:tcPr>
          <w:p w:rsidR="00FD61B3" w:rsidRPr="004D2207" w:rsidRDefault="00FD61B3"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FD61B3" w:rsidRPr="004D2207" w:rsidRDefault="00FD61B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Колбасы и аналогичные продукты из говядины или свинины, сырые, сушеные, частично вареные (пропаренные) или вареные, для употребления в пищу</w:t>
            </w:r>
          </w:p>
        </w:tc>
        <w:tc>
          <w:tcPr>
            <w:tcW w:w="2268" w:type="dxa"/>
            <w:shd w:val="clear" w:color="auto" w:fill="auto"/>
          </w:tcPr>
          <w:p w:rsidR="00FD61B3" w:rsidRPr="004D2207" w:rsidRDefault="00FD61B3" w:rsidP="004D2207">
            <w:pPr>
              <w:jc w:val="both"/>
              <w:rPr>
                <w:color w:val="000000" w:themeColor="text1"/>
                <w:sz w:val="24"/>
                <w:szCs w:val="24"/>
                <w:lang w:val="kk-KZ"/>
              </w:rPr>
            </w:pPr>
          </w:p>
        </w:tc>
      </w:tr>
      <w:tr w:rsidR="00FD61B3" w:rsidRPr="004D2207" w:rsidTr="00025706">
        <w:trPr>
          <w:trHeight w:val="361"/>
        </w:trPr>
        <w:tc>
          <w:tcPr>
            <w:tcW w:w="709" w:type="dxa"/>
            <w:vMerge/>
            <w:shd w:val="clear" w:color="auto" w:fill="auto"/>
          </w:tcPr>
          <w:p w:rsidR="00FD61B3" w:rsidRPr="004D2207" w:rsidRDefault="00FD61B3" w:rsidP="004D2207">
            <w:pPr>
              <w:numPr>
                <w:ilvl w:val="0"/>
                <w:numId w:val="3"/>
              </w:numPr>
              <w:ind w:left="0" w:firstLine="0"/>
              <w:jc w:val="both"/>
              <w:rPr>
                <w:color w:val="000000" w:themeColor="text1"/>
                <w:sz w:val="24"/>
                <w:szCs w:val="24"/>
                <w:lang w:val="kk-KZ"/>
              </w:rPr>
            </w:pPr>
          </w:p>
        </w:tc>
        <w:tc>
          <w:tcPr>
            <w:tcW w:w="2127" w:type="dxa"/>
            <w:shd w:val="clear" w:color="auto" w:fill="auto"/>
          </w:tcPr>
          <w:p w:rsidR="00FD61B3" w:rsidRPr="004D2207" w:rsidRDefault="00FD61B3" w:rsidP="004D2207">
            <w:pPr>
              <w:jc w:val="both"/>
              <w:rPr>
                <w:color w:val="000000" w:themeColor="text1"/>
                <w:sz w:val="24"/>
                <w:szCs w:val="24"/>
                <w:lang w:val="kk-KZ"/>
              </w:rPr>
            </w:pPr>
            <w:r w:rsidRPr="004D2207">
              <w:rPr>
                <w:color w:val="000000" w:themeColor="text1"/>
                <w:sz w:val="24"/>
                <w:szCs w:val="24"/>
                <w:lang w:val="kk-KZ"/>
              </w:rPr>
              <w:t>Перу</w:t>
            </w:r>
          </w:p>
        </w:tc>
        <w:tc>
          <w:tcPr>
            <w:tcW w:w="5811" w:type="dxa"/>
            <w:shd w:val="clear" w:color="auto" w:fill="auto"/>
          </w:tcPr>
          <w:p w:rsidR="00FD61B3" w:rsidRPr="004D2207" w:rsidRDefault="00FD61B3"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постановление утверждает обязательные ветеринарные требования, регулирующие импорт колбас и аналогичных продуктов из говядины или свинины, сырых, сушеных, частично приготовленных (пропаренных) или приготовленных для потребления человеком из Уругвая.</w:t>
            </w:r>
          </w:p>
        </w:tc>
        <w:tc>
          <w:tcPr>
            <w:tcW w:w="2268" w:type="dxa"/>
            <w:shd w:val="clear" w:color="auto" w:fill="auto"/>
          </w:tcPr>
          <w:p w:rsidR="00FD61B3" w:rsidRPr="004D2207" w:rsidRDefault="00FD61B3" w:rsidP="004D2207">
            <w:pPr>
              <w:jc w:val="both"/>
              <w:rPr>
                <w:color w:val="000000" w:themeColor="text1"/>
                <w:sz w:val="24"/>
                <w:szCs w:val="24"/>
                <w:lang w:val="kk-KZ"/>
              </w:rPr>
            </w:pPr>
          </w:p>
        </w:tc>
      </w:tr>
      <w:tr w:rsidR="00F73E16" w:rsidRPr="004D2207" w:rsidTr="00025706">
        <w:trPr>
          <w:trHeight w:val="361"/>
        </w:trPr>
        <w:tc>
          <w:tcPr>
            <w:tcW w:w="709" w:type="dxa"/>
            <w:vMerge w:val="restart"/>
            <w:shd w:val="clear" w:color="auto" w:fill="auto"/>
          </w:tcPr>
          <w:p w:rsidR="00F73E16" w:rsidRPr="004D2207" w:rsidRDefault="00F73E16" w:rsidP="004D2207">
            <w:pPr>
              <w:numPr>
                <w:ilvl w:val="0"/>
                <w:numId w:val="3"/>
              </w:numPr>
              <w:ind w:left="0" w:firstLine="0"/>
              <w:jc w:val="both"/>
              <w:rPr>
                <w:color w:val="000000" w:themeColor="text1"/>
                <w:sz w:val="24"/>
                <w:szCs w:val="24"/>
                <w:lang w:val="kk-KZ"/>
              </w:rPr>
            </w:pPr>
          </w:p>
        </w:tc>
        <w:tc>
          <w:tcPr>
            <w:tcW w:w="2127" w:type="dxa"/>
            <w:shd w:val="clear" w:color="auto" w:fill="auto"/>
          </w:tcPr>
          <w:p w:rsidR="00F73E16" w:rsidRPr="004D2207" w:rsidRDefault="00F73E16" w:rsidP="004D2207">
            <w:pPr>
              <w:jc w:val="both"/>
              <w:rPr>
                <w:rFonts w:eastAsia="Verdana"/>
                <w:b/>
                <w:color w:val="000000" w:themeColor="text1"/>
                <w:sz w:val="24"/>
                <w:szCs w:val="24"/>
              </w:rPr>
            </w:pPr>
            <w:r w:rsidRPr="004D2207">
              <w:rPr>
                <w:b/>
                <w:color w:val="000000" w:themeColor="text1"/>
                <w:sz w:val="24"/>
                <w:szCs w:val="24"/>
              </w:rPr>
              <w:t>G/SPS/N/PER/935</w:t>
            </w:r>
          </w:p>
        </w:tc>
        <w:tc>
          <w:tcPr>
            <w:tcW w:w="5811" w:type="dxa"/>
            <w:shd w:val="clear" w:color="auto" w:fill="auto"/>
          </w:tcPr>
          <w:p w:rsidR="00F73E16" w:rsidRPr="004D2207" w:rsidRDefault="00F73E1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Проект постановления, устанавливающего обязательные фитосанитарные требования, регулирующие импорт нематод Steinernema carpocapsae, происходящих из Испании и поступающих из Испании) Язык (и): Испанский Количество страниц: 3</w:t>
            </w:r>
          </w:p>
          <w:p w:rsidR="00F73E16"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history="1">
              <w:r w:rsidR="00F73E16" w:rsidRPr="004D2207">
                <w:rPr>
                  <w:rStyle w:val="a9"/>
                  <w:color w:val="000000" w:themeColor="text1"/>
                  <w:sz w:val="24"/>
                  <w:szCs w:val="24"/>
                  <w:u w:val="none"/>
                  <w:lang w:val="kk-KZ"/>
                </w:rPr>
                <w:t>https://members.wto.org/crnattachments/2021/SPS/PER/21_4127_00_s.pdf</w:t>
              </w:r>
            </w:hyperlink>
          </w:p>
        </w:tc>
        <w:tc>
          <w:tcPr>
            <w:tcW w:w="2268" w:type="dxa"/>
            <w:shd w:val="clear" w:color="auto" w:fill="auto"/>
          </w:tcPr>
          <w:p w:rsidR="00F73E16" w:rsidRPr="004D2207" w:rsidRDefault="00F73E16" w:rsidP="004D2207">
            <w:pPr>
              <w:jc w:val="both"/>
              <w:rPr>
                <w:color w:val="000000" w:themeColor="text1"/>
                <w:sz w:val="24"/>
                <w:szCs w:val="24"/>
                <w:lang w:val="kk-KZ"/>
              </w:rPr>
            </w:pPr>
            <w:r w:rsidRPr="004D2207">
              <w:rPr>
                <w:color w:val="000000" w:themeColor="text1"/>
                <w:sz w:val="24"/>
                <w:szCs w:val="24"/>
                <w:lang w:val="kk-KZ"/>
              </w:rPr>
              <w:t>20</w:t>
            </w:r>
            <w:r w:rsidRPr="004D2207">
              <w:rPr>
                <w:color w:val="000000" w:themeColor="text1"/>
                <w:sz w:val="24"/>
                <w:szCs w:val="24"/>
              </w:rPr>
              <w:t xml:space="preserve"> августа 2021</w:t>
            </w:r>
          </w:p>
        </w:tc>
      </w:tr>
      <w:tr w:rsidR="00F73E16" w:rsidRPr="004D2207" w:rsidTr="00025706">
        <w:trPr>
          <w:trHeight w:val="361"/>
        </w:trPr>
        <w:tc>
          <w:tcPr>
            <w:tcW w:w="709" w:type="dxa"/>
            <w:vMerge/>
            <w:shd w:val="clear" w:color="auto" w:fill="auto"/>
          </w:tcPr>
          <w:p w:rsidR="00F73E16" w:rsidRPr="004D2207" w:rsidRDefault="00F73E16" w:rsidP="004D2207">
            <w:pPr>
              <w:numPr>
                <w:ilvl w:val="0"/>
                <w:numId w:val="3"/>
              </w:numPr>
              <w:ind w:left="0" w:firstLine="0"/>
              <w:jc w:val="both"/>
              <w:rPr>
                <w:color w:val="000000" w:themeColor="text1"/>
                <w:sz w:val="24"/>
                <w:szCs w:val="24"/>
                <w:lang w:val="kk-KZ"/>
              </w:rPr>
            </w:pPr>
          </w:p>
        </w:tc>
        <w:tc>
          <w:tcPr>
            <w:tcW w:w="2127" w:type="dxa"/>
            <w:shd w:val="clear" w:color="auto" w:fill="auto"/>
          </w:tcPr>
          <w:p w:rsidR="00F73E16" w:rsidRPr="004D2207" w:rsidRDefault="00F73E16"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F73E16" w:rsidRPr="004D2207" w:rsidRDefault="00F73E1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Нематоды Steinernema carpocapsae</w:t>
            </w:r>
          </w:p>
        </w:tc>
        <w:tc>
          <w:tcPr>
            <w:tcW w:w="2268" w:type="dxa"/>
            <w:shd w:val="clear" w:color="auto" w:fill="auto"/>
          </w:tcPr>
          <w:p w:rsidR="00F73E16" w:rsidRPr="004D2207" w:rsidRDefault="00F73E16" w:rsidP="004D2207">
            <w:pPr>
              <w:jc w:val="both"/>
              <w:rPr>
                <w:color w:val="000000" w:themeColor="text1"/>
                <w:sz w:val="24"/>
                <w:szCs w:val="24"/>
                <w:lang w:val="kk-KZ"/>
              </w:rPr>
            </w:pPr>
          </w:p>
        </w:tc>
      </w:tr>
      <w:tr w:rsidR="00F73E16" w:rsidRPr="004D2207" w:rsidTr="00025706">
        <w:trPr>
          <w:trHeight w:val="361"/>
        </w:trPr>
        <w:tc>
          <w:tcPr>
            <w:tcW w:w="709" w:type="dxa"/>
            <w:vMerge/>
            <w:shd w:val="clear" w:color="auto" w:fill="auto"/>
          </w:tcPr>
          <w:p w:rsidR="00F73E16" w:rsidRPr="004D2207" w:rsidRDefault="00F73E16" w:rsidP="004D2207">
            <w:pPr>
              <w:numPr>
                <w:ilvl w:val="0"/>
                <w:numId w:val="3"/>
              </w:numPr>
              <w:ind w:left="0" w:firstLine="0"/>
              <w:jc w:val="both"/>
              <w:rPr>
                <w:color w:val="000000" w:themeColor="text1"/>
                <w:sz w:val="24"/>
                <w:szCs w:val="24"/>
                <w:lang w:val="kk-KZ"/>
              </w:rPr>
            </w:pPr>
          </w:p>
        </w:tc>
        <w:tc>
          <w:tcPr>
            <w:tcW w:w="2127" w:type="dxa"/>
            <w:shd w:val="clear" w:color="auto" w:fill="auto"/>
          </w:tcPr>
          <w:p w:rsidR="00F73E16" w:rsidRPr="004D2207" w:rsidRDefault="00F73E16" w:rsidP="004D2207">
            <w:pPr>
              <w:jc w:val="both"/>
              <w:rPr>
                <w:color w:val="000000" w:themeColor="text1"/>
                <w:sz w:val="24"/>
                <w:szCs w:val="24"/>
                <w:lang w:val="kk-KZ"/>
              </w:rPr>
            </w:pPr>
            <w:r w:rsidRPr="004D2207">
              <w:rPr>
                <w:color w:val="000000" w:themeColor="text1"/>
                <w:sz w:val="24"/>
                <w:szCs w:val="24"/>
                <w:lang w:val="kk-KZ"/>
              </w:rPr>
              <w:t>Перу</w:t>
            </w:r>
          </w:p>
        </w:tc>
        <w:tc>
          <w:tcPr>
            <w:tcW w:w="5811" w:type="dxa"/>
            <w:shd w:val="clear" w:color="auto" w:fill="auto"/>
          </w:tcPr>
          <w:p w:rsidR="00F73E16" w:rsidRPr="004D2207" w:rsidRDefault="00F73E1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В проекте постановления изложены фитосанитарные требования, регулирующие ввоз в Перу нематод Steinernema carpocapsae, происходящих из Испании и </w:t>
            </w:r>
            <w:r w:rsidRPr="004D2207">
              <w:rPr>
                <w:color w:val="000000" w:themeColor="text1"/>
                <w:sz w:val="24"/>
                <w:szCs w:val="24"/>
                <w:lang w:val="kk-KZ"/>
              </w:rPr>
              <w:lastRenderedPageBreak/>
              <w:t>поступающих из Испании, после завершения соответствующего анализа фитосанитарного риска.</w:t>
            </w:r>
          </w:p>
        </w:tc>
        <w:tc>
          <w:tcPr>
            <w:tcW w:w="2268" w:type="dxa"/>
            <w:shd w:val="clear" w:color="auto" w:fill="auto"/>
          </w:tcPr>
          <w:p w:rsidR="00F73E16" w:rsidRPr="004D2207" w:rsidRDefault="00F73E16" w:rsidP="004D2207">
            <w:pPr>
              <w:jc w:val="both"/>
              <w:rPr>
                <w:color w:val="000000" w:themeColor="text1"/>
                <w:sz w:val="24"/>
                <w:szCs w:val="24"/>
                <w:lang w:val="kk-KZ"/>
              </w:rPr>
            </w:pPr>
          </w:p>
        </w:tc>
      </w:tr>
      <w:tr w:rsidR="007472DF" w:rsidRPr="004D2207" w:rsidTr="00025706">
        <w:trPr>
          <w:trHeight w:val="361"/>
        </w:trPr>
        <w:tc>
          <w:tcPr>
            <w:tcW w:w="709" w:type="dxa"/>
            <w:vMerge w:val="restart"/>
            <w:shd w:val="clear" w:color="auto" w:fill="auto"/>
          </w:tcPr>
          <w:p w:rsidR="007472DF" w:rsidRPr="004D2207" w:rsidRDefault="007472DF" w:rsidP="004D2207">
            <w:pPr>
              <w:numPr>
                <w:ilvl w:val="0"/>
                <w:numId w:val="3"/>
              </w:numPr>
              <w:ind w:left="0" w:firstLine="0"/>
              <w:jc w:val="both"/>
              <w:rPr>
                <w:color w:val="000000" w:themeColor="text1"/>
                <w:sz w:val="24"/>
                <w:szCs w:val="24"/>
                <w:lang w:val="kk-KZ"/>
              </w:rPr>
            </w:pPr>
          </w:p>
        </w:tc>
        <w:tc>
          <w:tcPr>
            <w:tcW w:w="2127" w:type="dxa"/>
            <w:shd w:val="clear" w:color="auto" w:fill="auto"/>
          </w:tcPr>
          <w:p w:rsidR="007472DF" w:rsidRPr="004D2207" w:rsidRDefault="007472DF" w:rsidP="004D2207">
            <w:pPr>
              <w:jc w:val="both"/>
              <w:rPr>
                <w:rFonts w:eastAsia="Verdana"/>
                <w:b/>
                <w:color w:val="000000" w:themeColor="text1"/>
                <w:sz w:val="24"/>
                <w:szCs w:val="24"/>
              </w:rPr>
            </w:pPr>
            <w:r w:rsidRPr="004D2207">
              <w:rPr>
                <w:b/>
                <w:color w:val="000000" w:themeColor="text1"/>
                <w:sz w:val="24"/>
                <w:szCs w:val="24"/>
              </w:rPr>
              <w:t>G/SPS/N/PER/933</w:t>
            </w:r>
          </w:p>
        </w:tc>
        <w:tc>
          <w:tcPr>
            <w:tcW w:w="5811" w:type="dxa"/>
            <w:shd w:val="clear" w:color="auto" w:fill="auto"/>
          </w:tcPr>
          <w:p w:rsidR="007472DF" w:rsidRPr="004D2207" w:rsidRDefault="00520695"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Проект постановления, устанавливающего обязательные фитосанитарные требования, регулирующие импорт нематод Steinernema feltiae, происходящих из Испании и поступающих из Испании) Язык (и): Испанский Количество страниц: 3</w:t>
            </w:r>
          </w:p>
          <w:p w:rsidR="00520695" w:rsidRPr="004D2207" w:rsidRDefault="00853A11" w:rsidP="004D2207">
            <w:pPr>
              <w:pStyle w:val="af7"/>
              <w:tabs>
                <w:tab w:val="left" w:pos="142"/>
              </w:tabs>
              <w:ind w:left="0"/>
              <w:jc w:val="both"/>
              <w:rPr>
                <w:color w:val="000000" w:themeColor="text1"/>
                <w:sz w:val="24"/>
                <w:szCs w:val="24"/>
                <w:lang w:val="kk-KZ"/>
              </w:rPr>
            </w:pPr>
            <w:hyperlink r:id="rId49" w:history="1">
              <w:r w:rsidR="00520695" w:rsidRPr="004D2207">
                <w:rPr>
                  <w:rStyle w:val="a9"/>
                  <w:color w:val="000000" w:themeColor="text1"/>
                  <w:sz w:val="24"/>
                  <w:szCs w:val="24"/>
                  <w:u w:val="none"/>
                  <w:lang w:val="kk-KZ"/>
                </w:rPr>
                <w:t>https://members.wto.org/crnattachments/2021/SPS/PER/21_4055_00_s.pdf</w:t>
              </w:r>
            </w:hyperlink>
          </w:p>
        </w:tc>
        <w:tc>
          <w:tcPr>
            <w:tcW w:w="2268" w:type="dxa"/>
            <w:shd w:val="clear" w:color="auto" w:fill="auto"/>
          </w:tcPr>
          <w:p w:rsidR="007472DF" w:rsidRPr="004D2207" w:rsidRDefault="00C6221D" w:rsidP="004D2207">
            <w:pPr>
              <w:jc w:val="both"/>
              <w:rPr>
                <w:color w:val="000000" w:themeColor="text1"/>
                <w:sz w:val="24"/>
                <w:szCs w:val="24"/>
                <w:lang w:val="kk-KZ"/>
              </w:rPr>
            </w:pPr>
            <w:r w:rsidRPr="004D2207">
              <w:rPr>
                <w:color w:val="000000" w:themeColor="text1"/>
                <w:sz w:val="24"/>
                <w:szCs w:val="24"/>
                <w:lang w:val="kk-KZ"/>
              </w:rPr>
              <w:t>20</w:t>
            </w:r>
            <w:r w:rsidRPr="004D2207">
              <w:rPr>
                <w:color w:val="000000" w:themeColor="text1"/>
                <w:sz w:val="24"/>
                <w:szCs w:val="24"/>
              </w:rPr>
              <w:t xml:space="preserve"> августа 2021</w:t>
            </w:r>
          </w:p>
        </w:tc>
      </w:tr>
      <w:tr w:rsidR="007472DF" w:rsidRPr="004D2207" w:rsidTr="00025706">
        <w:trPr>
          <w:trHeight w:val="361"/>
        </w:trPr>
        <w:tc>
          <w:tcPr>
            <w:tcW w:w="709" w:type="dxa"/>
            <w:vMerge/>
            <w:shd w:val="clear" w:color="auto" w:fill="auto"/>
          </w:tcPr>
          <w:p w:rsidR="007472DF" w:rsidRPr="004D2207" w:rsidRDefault="007472DF" w:rsidP="004D2207">
            <w:pPr>
              <w:numPr>
                <w:ilvl w:val="0"/>
                <w:numId w:val="3"/>
              </w:numPr>
              <w:ind w:left="0" w:firstLine="0"/>
              <w:jc w:val="both"/>
              <w:rPr>
                <w:color w:val="000000" w:themeColor="text1"/>
                <w:sz w:val="24"/>
                <w:szCs w:val="24"/>
                <w:lang w:val="kk-KZ"/>
              </w:rPr>
            </w:pPr>
          </w:p>
        </w:tc>
        <w:tc>
          <w:tcPr>
            <w:tcW w:w="2127" w:type="dxa"/>
            <w:shd w:val="clear" w:color="auto" w:fill="auto"/>
          </w:tcPr>
          <w:p w:rsidR="007472DF" w:rsidRPr="004D2207" w:rsidRDefault="007472DF"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7472DF" w:rsidRPr="004D2207" w:rsidRDefault="00520695"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Нематоды Steinernema feltiae</w:t>
            </w:r>
          </w:p>
        </w:tc>
        <w:tc>
          <w:tcPr>
            <w:tcW w:w="2268" w:type="dxa"/>
            <w:shd w:val="clear" w:color="auto" w:fill="auto"/>
          </w:tcPr>
          <w:p w:rsidR="007472DF" w:rsidRPr="004D2207" w:rsidRDefault="007472DF" w:rsidP="004D2207">
            <w:pPr>
              <w:jc w:val="both"/>
              <w:rPr>
                <w:color w:val="000000" w:themeColor="text1"/>
                <w:sz w:val="24"/>
                <w:szCs w:val="24"/>
                <w:lang w:val="kk-KZ"/>
              </w:rPr>
            </w:pPr>
          </w:p>
        </w:tc>
      </w:tr>
      <w:tr w:rsidR="007472DF" w:rsidRPr="004D2207" w:rsidTr="00025706">
        <w:trPr>
          <w:trHeight w:val="96"/>
        </w:trPr>
        <w:tc>
          <w:tcPr>
            <w:tcW w:w="709" w:type="dxa"/>
            <w:vMerge/>
            <w:shd w:val="clear" w:color="auto" w:fill="auto"/>
          </w:tcPr>
          <w:p w:rsidR="007472DF" w:rsidRPr="004D2207" w:rsidRDefault="007472DF" w:rsidP="004D2207">
            <w:pPr>
              <w:numPr>
                <w:ilvl w:val="0"/>
                <w:numId w:val="3"/>
              </w:numPr>
              <w:ind w:left="0" w:firstLine="0"/>
              <w:jc w:val="both"/>
              <w:rPr>
                <w:color w:val="000000" w:themeColor="text1"/>
                <w:sz w:val="24"/>
                <w:szCs w:val="24"/>
                <w:lang w:val="kk-KZ"/>
              </w:rPr>
            </w:pPr>
          </w:p>
        </w:tc>
        <w:tc>
          <w:tcPr>
            <w:tcW w:w="2127" w:type="dxa"/>
            <w:shd w:val="clear" w:color="auto" w:fill="auto"/>
          </w:tcPr>
          <w:p w:rsidR="007472DF" w:rsidRPr="004D2207" w:rsidRDefault="007472DF" w:rsidP="004D2207">
            <w:pPr>
              <w:jc w:val="both"/>
              <w:rPr>
                <w:color w:val="000000" w:themeColor="text1"/>
                <w:sz w:val="24"/>
                <w:szCs w:val="24"/>
                <w:lang w:val="kk-KZ"/>
              </w:rPr>
            </w:pPr>
            <w:r w:rsidRPr="004D2207">
              <w:rPr>
                <w:color w:val="000000" w:themeColor="text1"/>
                <w:sz w:val="24"/>
                <w:szCs w:val="24"/>
                <w:lang w:val="kk-KZ"/>
              </w:rPr>
              <w:t>Перу</w:t>
            </w:r>
          </w:p>
        </w:tc>
        <w:tc>
          <w:tcPr>
            <w:tcW w:w="5811" w:type="dxa"/>
            <w:shd w:val="clear" w:color="auto" w:fill="auto"/>
          </w:tcPr>
          <w:p w:rsidR="007472DF" w:rsidRPr="004D2207" w:rsidRDefault="00072042"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В проекте постановления директора изложены фитосанитарные требования, регулирующие ввоз в Перу нематод Steinernema feltiae, происходящих из Испании и поступающих из Испании, после завершения соответствующего анализа фитосанитарного риска.</w:t>
            </w:r>
          </w:p>
        </w:tc>
        <w:tc>
          <w:tcPr>
            <w:tcW w:w="2268" w:type="dxa"/>
            <w:shd w:val="clear" w:color="auto" w:fill="auto"/>
          </w:tcPr>
          <w:p w:rsidR="007472DF" w:rsidRPr="004D2207" w:rsidRDefault="007472DF" w:rsidP="004D2207">
            <w:pPr>
              <w:jc w:val="both"/>
              <w:rPr>
                <w:color w:val="000000" w:themeColor="text1"/>
                <w:sz w:val="24"/>
                <w:szCs w:val="24"/>
                <w:lang w:val="kk-KZ"/>
              </w:rPr>
            </w:pPr>
          </w:p>
        </w:tc>
      </w:tr>
      <w:tr w:rsidR="00C6221D" w:rsidRPr="004D2207" w:rsidTr="00025706">
        <w:trPr>
          <w:trHeight w:val="361"/>
        </w:trPr>
        <w:tc>
          <w:tcPr>
            <w:tcW w:w="709" w:type="dxa"/>
            <w:vMerge w:val="restart"/>
            <w:shd w:val="clear" w:color="auto" w:fill="auto"/>
          </w:tcPr>
          <w:p w:rsidR="00C6221D" w:rsidRPr="004D2207" w:rsidRDefault="00C6221D" w:rsidP="004D2207">
            <w:pPr>
              <w:numPr>
                <w:ilvl w:val="0"/>
                <w:numId w:val="3"/>
              </w:numPr>
              <w:ind w:left="0" w:firstLine="0"/>
              <w:jc w:val="both"/>
              <w:rPr>
                <w:color w:val="000000" w:themeColor="text1"/>
                <w:sz w:val="24"/>
                <w:szCs w:val="24"/>
                <w:lang w:val="kk-KZ"/>
              </w:rPr>
            </w:pPr>
          </w:p>
        </w:tc>
        <w:tc>
          <w:tcPr>
            <w:tcW w:w="2127" w:type="dxa"/>
            <w:shd w:val="clear" w:color="auto" w:fill="auto"/>
          </w:tcPr>
          <w:p w:rsidR="00C6221D" w:rsidRPr="004D2207" w:rsidRDefault="00C6221D" w:rsidP="004D2207">
            <w:pPr>
              <w:jc w:val="both"/>
              <w:rPr>
                <w:rFonts w:eastAsia="Verdana"/>
                <w:b/>
                <w:color w:val="000000" w:themeColor="text1"/>
                <w:sz w:val="24"/>
                <w:szCs w:val="24"/>
              </w:rPr>
            </w:pPr>
            <w:r w:rsidRPr="004D2207">
              <w:rPr>
                <w:b/>
                <w:color w:val="000000" w:themeColor="text1"/>
                <w:sz w:val="24"/>
                <w:szCs w:val="24"/>
              </w:rPr>
              <w:t>G/SPS/N/PER/932</w:t>
            </w:r>
          </w:p>
        </w:tc>
        <w:tc>
          <w:tcPr>
            <w:tcW w:w="5811" w:type="dxa"/>
            <w:shd w:val="clear" w:color="auto" w:fill="auto"/>
          </w:tcPr>
          <w:p w:rsidR="00C6221D" w:rsidRPr="004D2207" w:rsidRDefault="00C6221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Проект постановления, устанавливающего обязательные фитосанитарные требования, регулирующие ввоз нематод Heterorhabditis bacteriophora, происходящих из Испании и поступающих из Испании) Язык (и): Испанский Количество страниц: 3</w:t>
            </w:r>
          </w:p>
          <w:p w:rsidR="00C6221D"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0" w:history="1">
              <w:r w:rsidR="00C6221D" w:rsidRPr="004D2207">
                <w:rPr>
                  <w:rStyle w:val="a9"/>
                  <w:color w:val="000000" w:themeColor="text1"/>
                  <w:sz w:val="24"/>
                  <w:szCs w:val="24"/>
                  <w:u w:val="none"/>
                  <w:lang w:val="kk-KZ"/>
                </w:rPr>
                <w:t>https://members.wto.org/crnattachments/2021/SPS/PER/21_4054_00_s.pdf</w:t>
              </w:r>
            </w:hyperlink>
          </w:p>
        </w:tc>
        <w:tc>
          <w:tcPr>
            <w:tcW w:w="2268" w:type="dxa"/>
            <w:shd w:val="clear" w:color="auto" w:fill="auto"/>
          </w:tcPr>
          <w:p w:rsidR="00C6221D" w:rsidRPr="004D2207" w:rsidRDefault="00C6221D" w:rsidP="004D2207">
            <w:pPr>
              <w:jc w:val="both"/>
              <w:rPr>
                <w:color w:val="000000" w:themeColor="text1"/>
                <w:sz w:val="24"/>
                <w:szCs w:val="24"/>
                <w:lang w:val="kk-KZ"/>
              </w:rPr>
            </w:pPr>
            <w:r w:rsidRPr="004D2207">
              <w:rPr>
                <w:color w:val="000000" w:themeColor="text1"/>
                <w:sz w:val="24"/>
                <w:szCs w:val="24"/>
                <w:lang w:val="kk-KZ"/>
              </w:rPr>
              <w:t>20</w:t>
            </w:r>
            <w:r w:rsidRPr="004D2207">
              <w:rPr>
                <w:color w:val="000000" w:themeColor="text1"/>
                <w:sz w:val="24"/>
                <w:szCs w:val="24"/>
              </w:rPr>
              <w:t xml:space="preserve"> августа 2021</w:t>
            </w:r>
          </w:p>
        </w:tc>
      </w:tr>
      <w:tr w:rsidR="00C6221D" w:rsidRPr="004D2207" w:rsidTr="00025706">
        <w:trPr>
          <w:trHeight w:val="361"/>
        </w:trPr>
        <w:tc>
          <w:tcPr>
            <w:tcW w:w="709" w:type="dxa"/>
            <w:vMerge/>
            <w:shd w:val="clear" w:color="auto" w:fill="auto"/>
          </w:tcPr>
          <w:p w:rsidR="00C6221D" w:rsidRPr="004D2207" w:rsidRDefault="00C6221D" w:rsidP="004D2207">
            <w:pPr>
              <w:numPr>
                <w:ilvl w:val="0"/>
                <w:numId w:val="3"/>
              </w:numPr>
              <w:ind w:left="0" w:firstLine="0"/>
              <w:jc w:val="both"/>
              <w:rPr>
                <w:color w:val="000000" w:themeColor="text1"/>
                <w:sz w:val="24"/>
                <w:szCs w:val="24"/>
                <w:lang w:val="kk-KZ"/>
              </w:rPr>
            </w:pPr>
          </w:p>
        </w:tc>
        <w:tc>
          <w:tcPr>
            <w:tcW w:w="2127" w:type="dxa"/>
            <w:shd w:val="clear" w:color="auto" w:fill="auto"/>
          </w:tcPr>
          <w:p w:rsidR="00C6221D" w:rsidRPr="004D2207" w:rsidRDefault="00C6221D"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C6221D" w:rsidRPr="004D2207" w:rsidRDefault="00C6221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Heterorhabditis bacteriophora нематоды</w:t>
            </w:r>
          </w:p>
        </w:tc>
        <w:tc>
          <w:tcPr>
            <w:tcW w:w="2268" w:type="dxa"/>
            <w:shd w:val="clear" w:color="auto" w:fill="auto"/>
          </w:tcPr>
          <w:p w:rsidR="00C6221D" w:rsidRPr="004D2207" w:rsidRDefault="00C6221D" w:rsidP="004D2207">
            <w:pPr>
              <w:jc w:val="both"/>
              <w:rPr>
                <w:color w:val="000000" w:themeColor="text1"/>
                <w:sz w:val="24"/>
                <w:szCs w:val="24"/>
                <w:lang w:val="kk-KZ"/>
              </w:rPr>
            </w:pPr>
          </w:p>
        </w:tc>
      </w:tr>
      <w:tr w:rsidR="00C6221D" w:rsidRPr="004D2207" w:rsidTr="00025706">
        <w:trPr>
          <w:trHeight w:val="274"/>
        </w:trPr>
        <w:tc>
          <w:tcPr>
            <w:tcW w:w="709" w:type="dxa"/>
            <w:vMerge/>
            <w:shd w:val="clear" w:color="auto" w:fill="auto"/>
          </w:tcPr>
          <w:p w:rsidR="00C6221D" w:rsidRPr="004D2207" w:rsidRDefault="00C6221D" w:rsidP="004D2207">
            <w:pPr>
              <w:numPr>
                <w:ilvl w:val="0"/>
                <w:numId w:val="3"/>
              </w:numPr>
              <w:ind w:left="0" w:firstLine="0"/>
              <w:jc w:val="both"/>
              <w:rPr>
                <w:color w:val="000000" w:themeColor="text1"/>
                <w:sz w:val="24"/>
                <w:szCs w:val="24"/>
                <w:lang w:val="kk-KZ"/>
              </w:rPr>
            </w:pPr>
          </w:p>
        </w:tc>
        <w:tc>
          <w:tcPr>
            <w:tcW w:w="2127" w:type="dxa"/>
            <w:shd w:val="clear" w:color="auto" w:fill="auto"/>
          </w:tcPr>
          <w:p w:rsidR="00C6221D" w:rsidRPr="004D2207" w:rsidRDefault="00C6221D" w:rsidP="004D2207">
            <w:pPr>
              <w:jc w:val="both"/>
              <w:rPr>
                <w:color w:val="000000" w:themeColor="text1"/>
                <w:sz w:val="24"/>
                <w:szCs w:val="24"/>
                <w:lang w:val="kk-KZ"/>
              </w:rPr>
            </w:pPr>
            <w:r w:rsidRPr="004D2207">
              <w:rPr>
                <w:color w:val="000000" w:themeColor="text1"/>
                <w:sz w:val="24"/>
                <w:szCs w:val="24"/>
                <w:lang w:val="kk-KZ"/>
              </w:rPr>
              <w:t>Перу</w:t>
            </w:r>
          </w:p>
        </w:tc>
        <w:tc>
          <w:tcPr>
            <w:tcW w:w="5811" w:type="dxa"/>
            <w:shd w:val="clear" w:color="auto" w:fill="auto"/>
          </w:tcPr>
          <w:p w:rsidR="00C6221D" w:rsidRPr="004D2207" w:rsidRDefault="00C6221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В проекте постановления директора изложены фитосанитарные требования, регулирующие ввоз в Перу нематод Heterorhabditis bacteriophora, происходящих из Испании и прибывающих из Испании, после завершения соответствующего анализа фитосанитарного риска.</w:t>
            </w:r>
          </w:p>
        </w:tc>
        <w:tc>
          <w:tcPr>
            <w:tcW w:w="2268" w:type="dxa"/>
            <w:shd w:val="clear" w:color="auto" w:fill="auto"/>
          </w:tcPr>
          <w:p w:rsidR="00C6221D" w:rsidRPr="004D2207" w:rsidRDefault="00C6221D" w:rsidP="004D2207">
            <w:pPr>
              <w:jc w:val="both"/>
              <w:rPr>
                <w:color w:val="000000" w:themeColor="text1"/>
                <w:sz w:val="24"/>
                <w:szCs w:val="24"/>
                <w:lang w:val="kk-KZ"/>
              </w:rPr>
            </w:pPr>
          </w:p>
        </w:tc>
      </w:tr>
      <w:tr w:rsidR="0058034F" w:rsidRPr="004D2207" w:rsidTr="00025706">
        <w:trPr>
          <w:trHeight w:val="361"/>
        </w:trPr>
        <w:tc>
          <w:tcPr>
            <w:tcW w:w="709" w:type="dxa"/>
            <w:vMerge w:val="restart"/>
            <w:shd w:val="clear" w:color="auto" w:fill="auto"/>
          </w:tcPr>
          <w:p w:rsidR="0058034F" w:rsidRPr="004D2207" w:rsidRDefault="0058034F" w:rsidP="004D2207">
            <w:pPr>
              <w:numPr>
                <w:ilvl w:val="0"/>
                <w:numId w:val="3"/>
              </w:numPr>
              <w:ind w:left="0" w:firstLine="0"/>
              <w:jc w:val="both"/>
              <w:rPr>
                <w:color w:val="000000" w:themeColor="text1"/>
                <w:sz w:val="24"/>
                <w:szCs w:val="24"/>
                <w:lang w:val="kk-KZ"/>
              </w:rPr>
            </w:pPr>
          </w:p>
        </w:tc>
        <w:tc>
          <w:tcPr>
            <w:tcW w:w="2127" w:type="dxa"/>
            <w:shd w:val="clear" w:color="auto" w:fill="auto"/>
          </w:tcPr>
          <w:p w:rsidR="0058034F" w:rsidRPr="004D2207" w:rsidRDefault="0058034F" w:rsidP="004D2207">
            <w:pPr>
              <w:jc w:val="both"/>
              <w:rPr>
                <w:rFonts w:eastAsia="Verdana"/>
                <w:b/>
                <w:color w:val="000000" w:themeColor="text1"/>
                <w:sz w:val="24"/>
                <w:szCs w:val="24"/>
              </w:rPr>
            </w:pPr>
            <w:r w:rsidRPr="004D2207">
              <w:rPr>
                <w:b/>
                <w:color w:val="000000" w:themeColor="text1"/>
                <w:sz w:val="24"/>
                <w:szCs w:val="24"/>
              </w:rPr>
              <w:t>G/SPS/N/PER/931</w:t>
            </w:r>
          </w:p>
        </w:tc>
        <w:tc>
          <w:tcPr>
            <w:tcW w:w="5811" w:type="dxa"/>
            <w:shd w:val="clear" w:color="auto" w:fill="auto"/>
          </w:tcPr>
          <w:p w:rsidR="0058034F" w:rsidRPr="004D2207" w:rsidRDefault="0058034F" w:rsidP="004D2207">
            <w:pPr>
              <w:tabs>
                <w:tab w:val="left" w:pos="142"/>
              </w:tabs>
              <w:jc w:val="both"/>
              <w:rPr>
                <w:color w:val="000000" w:themeColor="text1"/>
                <w:sz w:val="24"/>
                <w:szCs w:val="24"/>
                <w:lang w:val="kk-KZ"/>
              </w:rPr>
            </w:pPr>
            <w:r w:rsidRPr="004D2207">
              <w:rPr>
                <w:color w:val="000000" w:themeColor="text1"/>
                <w:sz w:val="24"/>
                <w:szCs w:val="24"/>
                <w:lang w:val="kk-KZ"/>
              </w:rPr>
              <w:t>Проект постановления, устанавливающего обязательные фитосанитарные требования, регулирующие ввоз мелких хищников-крошек (Orius insidiosus), происходящих из Испании и поступающих из Испании) Язык (и): Испанский Количество страниц: 3</w:t>
            </w:r>
          </w:p>
          <w:p w:rsidR="0058034F" w:rsidRPr="004D2207" w:rsidRDefault="00853A11" w:rsidP="004D2207">
            <w:pPr>
              <w:tabs>
                <w:tab w:val="left" w:pos="142"/>
              </w:tabs>
              <w:jc w:val="both"/>
              <w:rPr>
                <w:color w:val="000000" w:themeColor="text1"/>
                <w:sz w:val="24"/>
                <w:szCs w:val="24"/>
                <w:lang w:val="kk-KZ"/>
              </w:rPr>
            </w:pPr>
            <w:hyperlink r:id="rId51" w:history="1">
              <w:r w:rsidR="0058034F" w:rsidRPr="004D2207">
                <w:rPr>
                  <w:rStyle w:val="a9"/>
                  <w:color w:val="000000" w:themeColor="text1"/>
                  <w:sz w:val="24"/>
                  <w:szCs w:val="24"/>
                  <w:u w:val="none"/>
                  <w:lang w:val="kk-KZ"/>
                </w:rPr>
                <w:t>https://members.wto.org/crnattachments/2021/SPS/PER/21_4053_00_s.pdf</w:t>
              </w:r>
            </w:hyperlink>
          </w:p>
        </w:tc>
        <w:tc>
          <w:tcPr>
            <w:tcW w:w="2268" w:type="dxa"/>
            <w:shd w:val="clear" w:color="auto" w:fill="auto"/>
          </w:tcPr>
          <w:p w:rsidR="0058034F" w:rsidRPr="004D2207" w:rsidRDefault="0058034F" w:rsidP="004D2207">
            <w:pPr>
              <w:jc w:val="both"/>
              <w:rPr>
                <w:color w:val="000000" w:themeColor="text1"/>
                <w:sz w:val="24"/>
                <w:szCs w:val="24"/>
                <w:lang w:val="kk-KZ"/>
              </w:rPr>
            </w:pPr>
            <w:r w:rsidRPr="004D2207">
              <w:rPr>
                <w:color w:val="000000" w:themeColor="text1"/>
                <w:sz w:val="24"/>
                <w:szCs w:val="24"/>
                <w:lang w:val="kk-KZ"/>
              </w:rPr>
              <w:t>20</w:t>
            </w:r>
            <w:r w:rsidRPr="004D2207">
              <w:rPr>
                <w:color w:val="000000" w:themeColor="text1"/>
                <w:sz w:val="24"/>
                <w:szCs w:val="24"/>
              </w:rPr>
              <w:t xml:space="preserve"> августа 2021</w:t>
            </w:r>
          </w:p>
        </w:tc>
      </w:tr>
      <w:tr w:rsidR="0058034F" w:rsidRPr="004D2207" w:rsidTr="00025706">
        <w:trPr>
          <w:trHeight w:val="361"/>
        </w:trPr>
        <w:tc>
          <w:tcPr>
            <w:tcW w:w="709" w:type="dxa"/>
            <w:vMerge/>
            <w:shd w:val="clear" w:color="auto" w:fill="auto"/>
          </w:tcPr>
          <w:p w:rsidR="0058034F" w:rsidRPr="004D2207" w:rsidRDefault="0058034F" w:rsidP="004D2207">
            <w:pPr>
              <w:numPr>
                <w:ilvl w:val="0"/>
                <w:numId w:val="3"/>
              </w:numPr>
              <w:ind w:left="0" w:firstLine="0"/>
              <w:jc w:val="both"/>
              <w:rPr>
                <w:color w:val="000000" w:themeColor="text1"/>
                <w:sz w:val="24"/>
                <w:szCs w:val="24"/>
                <w:lang w:val="kk-KZ"/>
              </w:rPr>
            </w:pPr>
          </w:p>
        </w:tc>
        <w:tc>
          <w:tcPr>
            <w:tcW w:w="2127" w:type="dxa"/>
            <w:shd w:val="clear" w:color="auto" w:fill="auto"/>
          </w:tcPr>
          <w:p w:rsidR="0058034F" w:rsidRPr="004D2207" w:rsidRDefault="0058034F"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58034F" w:rsidRPr="004D2207" w:rsidRDefault="0058034F"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хищники-крошки</w:t>
            </w:r>
          </w:p>
        </w:tc>
        <w:tc>
          <w:tcPr>
            <w:tcW w:w="2268" w:type="dxa"/>
            <w:shd w:val="clear" w:color="auto" w:fill="auto"/>
          </w:tcPr>
          <w:p w:rsidR="0058034F" w:rsidRPr="004D2207" w:rsidRDefault="0058034F" w:rsidP="004D2207">
            <w:pPr>
              <w:jc w:val="both"/>
              <w:rPr>
                <w:color w:val="000000" w:themeColor="text1"/>
                <w:sz w:val="24"/>
                <w:szCs w:val="24"/>
                <w:lang w:val="kk-KZ"/>
              </w:rPr>
            </w:pPr>
          </w:p>
        </w:tc>
      </w:tr>
      <w:tr w:rsidR="0058034F" w:rsidRPr="004D2207" w:rsidTr="00025706">
        <w:trPr>
          <w:trHeight w:val="361"/>
        </w:trPr>
        <w:tc>
          <w:tcPr>
            <w:tcW w:w="709" w:type="dxa"/>
            <w:vMerge/>
            <w:shd w:val="clear" w:color="auto" w:fill="auto"/>
          </w:tcPr>
          <w:p w:rsidR="0058034F" w:rsidRPr="004D2207" w:rsidRDefault="0058034F" w:rsidP="004D2207">
            <w:pPr>
              <w:numPr>
                <w:ilvl w:val="0"/>
                <w:numId w:val="3"/>
              </w:numPr>
              <w:ind w:left="0" w:firstLine="0"/>
              <w:jc w:val="both"/>
              <w:rPr>
                <w:color w:val="000000" w:themeColor="text1"/>
                <w:sz w:val="24"/>
                <w:szCs w:val="24"/>
                <w:lang w:val="kk-KZ"/>
              </w:rPr>
            </w:pPr>
          </w:p>
        </w:tc>
        <w:tc>
          <w:tcPr>
            <w:tcW w:w="2127" w:type="dxa"/>
            <w:shd w:val="clear" w:color="auto" w:fill="auto"/>
          </w:tcPr>
          <w:p w:rsidR="0058034F" w:rsidRPr="004D2207" w:rsidRDefault="0058034F" w:rsidP="004D2207">
            <w:pPr>
              <w:jc w:val="both"/>
              <w:rPr>
                <w:color w:val="000000" w:themeColor="text1"/>
                <w:sz w:val="24"/>
                <w:szCs w:val="24"/>
                <w:lang w:val="kk-KZ"/>
              </w:rPr>
            </w:pPr>
            <w:r w:rsidRPr="004D2207">
              <w:rPr>
                <w:color w:val="000000" w:themeColor="text1"/>
                <w:sz w:val="24"/>
                <w:szCs w:val="24"/>
                <w:lang w:val="kk-KZ"/>
              </w:rPr>
              <w:t>Перу</w:t>
            </w:r>
          </w:p>
        </w:tc>
        <w:tc>
          <w:tcPr>
            <w:tcW w:w="5811" w:type="dxa"/>
            <w:shd w:val="clear" w:color="auto" w:fill="auto"/>
          </w:tcPr>
          <w:p w:rsidR="0058034F" w:rsidRPr="004D2207" w:rsidRDefault="0058034F"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В проекте постановления директора изложены фитосанитарные требования, регулирующие ввоз в Перу мелких хищников-крошек (Orius insidiosus), происходящих из Испании и поступающих из Испании, после завершения соответствующего анализа фитосанитарного риска.</w:t>
            </w:r>
          </w:p>
        </w:tc>
        <w:tc>
          <w:tcPr>
            <w:tcW w:w="2268" w:type="dxa"/>
            <w:shd w:val="clear" w:color="auto" w:fill="auto"/>
          </w:tcPr>
          <w:p w:rsidR="0058034F" w:rsidRPr="004D2207" w:rsidRDefault="0058034F" w:rsidP="004D2207">
            <w:pPr>
              <w:jc w:val="both"/>
              <w:rPr>
                <w:color w:val="000000" w:themeColor="text1"/>
                <w:sz w:val="24"/>
                <w:szCs w:val="24"/>
                <w:lang w:val="kk-KZ"/>
              </w:rPr>
            </w:pPr>
          </w:p>
        </w:tc>
      </w:tr>
      <w:tr w:rsidR="00A40069" w:rsidRPr="00A40069" w:rsidTr="00025706">
        <w:trPr>
          <w:trHeight w:val="361"/>
        </w:trPr>
        <w:tc>
          <w:tcPr>
            <w:tcW w:w="709" w:type="dxa"/>
            <w:vMerge w:val="restart"/>
            <w:shd w:val="clear" w:color="auto" w:fill="auto"/>
          </w:tcPr>
          <w:p w:rsidR="00A40069" w:rsidRPr="004D2207" w:rsidRDefault="00A40069" w:rsidP="004D2207">
            <w:pPr>
              <w:numPr>
                <w:ilvl w:val="0"/>
                <w:numId w:val="3"/>
              </w:numPr>
              <w:ind w:left="0" w:firstLine="0"/>
              <w:jc w:val="both"/>
              <w:rPr>
                <w:color w:val="000000" w:themeColor="text1"/>
                <w:sz w:val="24"/>
                <w:szCs w:val="24"/>
                <w:lang w:val="kk-KZ"/>
              </w:rPr>
            </w:pPr>
          </w:p>
        </w:tc>
        <w:tc>
          <w:tcPr>
            <w:tcW w:w="2127" w:type="dxa"/>
            <w:shd w:val="clear" w:color="auto" w:fill="auto"/>
          </w:tcPr>
          <w:p w:rsidR="00A40069" w:rsidRPr="00A40069" w:rsidRDefault="00A40069" w:rsidP="004D2207">
            <w:pPr>
              <w:jc w:val="both"/>
              <w:rPr>
                <w:b/>
                <w:color w:val="000000" w:themeColor="text1"/>
                <w:sz w:val="24"/>
                <w:szCs w:val="24"/>
                <w:lang w:val="kk-KZ"/>
              </w:rPr>
            </w:pPr>
            <w:r w:rsidRPr="00A40069">
              <w:rPr>
                <w:b/>
                <w:color w:val="000000" w:themeColor="text1"/>
                <w:sz w:val="24"/>
                <w:szCs w:val="24"/>
                <w:lang w:val="kk-KZ"/>
              </w:rPr>
              <w:t>G/SPS/N/MEX/230/Add.4</w:t>
            </w:r>
          </w:p>
        </w:tc>
        <w:tc>
          <w:tcPr>
            <w:tcW w:w="5811" w:type="dxa"/>
            <w:shd w:val="clear" w:color="auto" w:fill="auto"/>
          </w:tcPr>
          <w:p w:rsidR="00A40069" w:rsidRDefault="00A40069" w:rsidP="00A40069">
            <w:pPr>
              <w:pStyle w:val="af7"/>
              <w:tabs>
                <w:tab w:val="left" w:pos="-392"/>
              </w:tabs>
              <w:ind w:left="0"/>
              <w:jc w:val="both"/>
              <w:rPr>
                <w:color w:val="000000" w:themeColor="text1"/>
                <w:sz w:val="24"/>
                <w:szCs w:val="24"/>
                <w:lang w:val="kk-KZ"/>
              </w:rPr>
            </w:pPr>
            <w:r w:rsidRPr="00A40069">
              <w:rPr>
                <w:color w:val="000000" w:themeColor="text1"/>
                <w:sz w:val="24"/>
                <w:szCs w:val="24"/>
                <w:lang w:val="kk-KZ"/>
              </w:rPr>
              <w:t>Следующее сообщение, полученное 21 июня 2021 года, распространяется по запросу делегации Мексики.</w:t>
            </w:r>
          </w:p>
          <w:p w:rsidR="00A40069" w:rsidRDefault="00A40069" w:rsidP="00A40069">
            <w:pPr>
              <w:pStyle w:val="af7"/>
              <w:tabs>
                <w:tab w:val="left" w:pos="-392"/>
              </w:tabs>
              <w:ind w:left="0"/>
              <w:jc w:val="both"/>
              <w:rPr>
                <w:color w:val="000000" w:themeColor="text1"/>
                <w:sz w:val="24"/>
                <w:szCs w:val="24"/>
                <w:lang w:val="kk-KZ"/>
              </w:rPr>
            </w:pPr>
            <w:r w:rsidRPr="00A40069">
              <w:rPr>
                <w:color w:val="000000" w:themeColor="text1"/>
                <w:sz w:val="24"/>
                <w:szCs w:val="24"/>
                <w:lang w:val="kk-KZ"/>
              </w:rPr>
              <w:t xml:space="preserve">Решение об установлении товаров, импорт которых регулируется Министерством сельского хозяйства и развития сельских районов, и выдача сертификата </w:t>
            </w:r>
            <w:r w:rsidRPr="00A40069">
              <w:rPr>
                <w:color w:val="000000" w:themeColor="text1"/>
                <w:sz w:val="24"/>
                <w:szCs w:val="24"/>
                <w:lang w:val="kk-KZ"/>
              </w:rPr>
              <w:lastRenderedPageBreak/>
              <w:t>происхождения для экспорта кофе.</w:t>
            </w:r>
          </w:p>
          <w:p w:rsidR="00A40069" w:rsidRPr="00A40069" w:rsidRDefault="00A40069" w:rsidP="00A40069">
            <w:pPr>
              <w:pStyle w:val="af7"/>
              <w:tabs>
                <w:tab w:val="left" w:pos="-392"/>
              </w:tabs>
              <w:ind w:left="0"/>
              <w:jc w:val="both"/>
              <w:rPr>
                <w:color w:val="000000" w:themeColor="text1"/>
                <w:sz w:val="24"/>
                <w:szCs w:val="24"/>
                <w:lang w:val="kk-KZ"/>
              </w:rPr>
            </w:pPr>
            <w:r w:rsidRPr="00A40069">
              <w:rPr>
                <w:color w:val="000000" w:themeColor="text1"/>
                <w:sz w:val="24"/>
                <w:szCs w:val="24"/>
                <w:lang w:val="kk-KZ"/>
              </w:rPr>
              <w:t>Уведомленный текст вносит поправки в Четвертую переходную статью Решения, устанавливающую товары, импорт которых подлежит регулированию Министерством сельского хозяйства и развития сельских районов, а также выдачу сертификата происхождения для экспорта кофе, опубликованного в Официальном вестнике от 26. Декабрь 2020 года, который теперь гласит:</w:t>
            </w:r>
          </w:p>
          <w:p w:rsidR="00A40069" w:rsidRPr="004D2207" w:rsidRDefault="00A40069" w:rsidP="00A40069">
            <w:pPr>
              <w:pStyle w:val="af7"/>
              <w:tabs>
                <w:tab w:val="left" w:pos="-392"/>
              </w:tabs>
              <w:ind w:left="0"/>
              <w:jc w:val="both"/>
              <w:rPr>
                <w:color w:val="000000" w:themeColor="text1"/>
                <w:sz w:val="24"/>
                <w:szCs w:val="24"/>
                <w:lang w:val="kk-KZ"/>
              </w:rPr>
            </w:pPr>
            <w:r w:rsidRPr="00A40069">
              <w:rPr>
                <w:color w:val="000000" w:themeColor="text1"/>
                <w:sz w:val="24"/>
                <w:szCs w:val="24"/>
                <w:lang w:val="kk-KZ"/>
              </w:rPr>
              <w:t>«Четвертое. - Положения статьи 7 вступают в силу с 1 января 2022 года».</w:t>
            </w:r>
          </w:p>
        </w:tc>
        <w:tc>
          <w:tcPr>
            <w:tcW w:w="2268" w:type="dxa"/>
            <w:shd w:val="clear" w:color="auto" w:fill="auto"/>
          </w:tcPr>
          <w:p w:rsidR="00A40069" w:rsidRPr="004D2207" w:rsidRDefault="00A40069" w:rsidP="004D2207">
            <w:pPr>
              <w:jc w:val="both"/>
              <w:rPr>
                <w:color w:val="000000" w:themeColor="text1"/>
                <w:sz w:val="24"/>
                <w:szCs w:val="24"/>
                <w:lang w:val="kk-KZ"/>
              </w:rPr>
            </w:pPr>
          </w:p>
        </w:tc>
      </w:tr>
      <w:tr w:rsidR="00A40069" w:rsidRPr="00A40069" w:rsidTr="00025706">
        <w:trPr>
          <w:trHeight w:val="361"/>
        </w:trPr>
        <w:tc>
          <w:tcPr>
            <w:tcW w:w="709" w:type="dxa"/>
            <w:vMerge/>
            <w:shd w:val="clear" w:color="auto" w:fill="auto"/>
          </w:tcPr>
          <w:p w:rsidR="00A40069" w:rsidRPr="004D2207" w:rsidRDefault="00A40069" w:rsidP="004D2207">
            <w:pPr>
              <w:numPr>
                <w:ilvl w:val="0"/>
                <w:numId w:val="3"/>
              </w:numPr>
              <w:ind w:left="0" w:firstLine="0"/>
              <w:jc w:val="both"/>
              <w:rPr>
                <w:color w:val="000000" w:themeColor="text1"/>
                <w:sz w:val="24"/>
                <w:szCs w:val="24"/>
                <w:lang w:val="kk-KZ"/>
              </w:rPr>
            </w:pPr>
          </w:p>
        </w:tc>
        <w:tc>
          <w:tcPr>
            <w:tcW w:w="2127" w:type="dxa"/>
            <w:shd w:val="clear" w:color="auto" w:fill="auto"/>
          </w:tcPr>
          <w:p w:rsidR="00A40069" w:rsidRPr="004D2207" w:rsidRDefault="00A40069"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A40069" w:rsidRPr="004D2207" w:rsidRDefault="00A40069" w:rsidP="00A40069">
            <w:pPr>
              <w:pStyle w:val="af7"/>
              <w:tabs>
                <w:tab w:val="left" w:pos="-392"/>
              </w:tabs>
              <w:ind w:left="0"/>
              <w:jc w:val="both"/>
              <w:rPr>
                <w:color w:val="000000" w:themeColor="text1"/>
                <w:sz w:val="24"/>
                <w:szCs w:val="24"/>
                <w:lang w:val="kk-KZ"/>
              </w:rPr>
            </w:pPr>
          </w:p>
        </w:tc>
        <w:tc>
          <w:tcPr>
            <w:tcW w:w="2268" w:type="dxa"/>
            <w:shd w:val="clear" w:color="auto" w:fill="auto"/>
          </w:tcPr>
          <w:p w:rsidR="00A40069" w:rsidRPr="004D2207" w:rsidRDefault="00A40069" w:rsidP="004D2207">
            <w:pPr>
              <w:jc w:val="both"/>
              <w:rPr>
                <w:color w:val="000000" w:themeColor="text1"/>
                <w:sz w:val="24"/>
                <w:szCs w:val="24"/>
                <w:lang w:val="kk-KZ"/>
              </w:rPr>
            </w:pPr>
          </w:p>
        </w:tc>
      </w:tr>
      <w:tr w:rsidR="00A40069" w:rsidRPr="00A40069" w:rsidTr="00025706">
        <w:trPr>
          <w:trHeight w:val="361"/>
        </w:trPr>
        <w:tc>
          <w:tcPr>
            <w:tcW w:w="709" w:type="dxa"/>
            <w:vMerge/>
            <w:shd w:val="clear" w:color="auto" w:fill="auto"/>
          </w:tcPr>
          <w:p w:rsidR="00A40069" w:rsidRPr="004D2207" w:rsidRDefault="00A40069" w:rsidP="004D2207">
            <w:pPr>
              <w:numPr>
                <w:ilvl w:val="0"/>
                <w:numId w:val="3"/>
              </w:numPr>
              <w:ind w:left="0" w:firstLine="0"/>
              <w:jc w:val="both"/>
              <w:rPr>
                <w:color w:val="000000" w:themeColor="text1"/>
                <w:sz w:val="24"/>
                <w:szCs w:val="24"/>
                <w:lang w:val="kk-KZ"/>
              </w:rPr>
            </w:pPr>
          </w:p>
        </w:tc>
        <w:tc>
          <w:tcPr>
            <w:tcW w:w="2127" w:type="dxa"/>
            <w:shd w:val="clear" w:color="auto" w:fill="auto"/>
          </w:tcPr>
          <w:p w:rsidR="00A40069" w:rsidRPr="004D2207" w:rsidRDefault="00A40069" w:rsidP="004D2207">
            <w:pPr>
              <w:jc w:val="both"/>
              <w:rPr>
                <w:color w:val="000000" w:themeColor="text1"/>
                <w:sz w:val="24"/>
                <w:szCs w:val="24"/>
                <w:lang w:val="kk-KZ"/>
              </w:rPr>
            </w:pPr>
            <w:r>
              <w:rPr>
                <w:color w:val="000000" w:themeColor="text1"/>
                <w:sz w:val="24"/>
                <w:szCs w:val="24"/>
                <w:lang w:val="kk-KZ"/>
              </w:rPr>
              <w:t>Мексика</w:t>
            </w:r>
          </w:p>
        </w:tc>
        <w:tc>
          <w:tcPr>
            <w:tcW w:w="5811" w:type="dxa"/>
            <w:shd w:val="clear" w:color="auto" w:fill="auto"/>
          </w:tcPr>
          <w:p w:rsidR="00A40069" w:rsidRPr="004D2207" w:rsidRDefault="00A40069" w:rsidP="004D2207">
            <w:pPr>
              <w:pStyle w:val="af7"/>
              <w:tabs>
                <w:tab w:val="left" w:pos="142"/>
              </w:tabs>
              <w:ind w:left="0"/>
              <w:jc w:val="both"/>
              <w:rPr>
                <w:color w:val="000000" w:themeColor="text1"/>
                <w:sz w:val="24"/>
                <w:szCs w:val="24"/>
                <w:lang w:val="kk-KZ"/>
              </w:rPr>
            </w:pPr>
          </w:p>
        </w:tc>
        <w:tc>
          <w:tcPr>
            <w:tcW w:w="2268" w:type="dxa"/>
            <w:shd w:val="clear" w:color="auto" w:fill="auto"/>
          </w:tcPr>
          <w:p w:rsidR="00A40069" w:rsidRPr="004D2207" w:rsidRDefault="00A40069" w:rsidP="004D2207">
            <w:pPr>
              <w:jc w:val="both"/>
              <w:rPr>
                <w:color w:val="000000" w:themeColor="text1"/>
                <w:sz w:val="24"/>
                <w:szCs w:val="24"/>
                <w:lang w:val="kk-KZ"/>
              </w:rPr>
            </w:pPr>
          </w:p>
        </w:tc>
      </w:tr>
      <w:tr w:rsidR="002877FC" w:rsidRPr="00E03359" w:rsidTr="00025706">
        <w:trPr>
          <w:trHeight w:val="361"/>
        </w:trPr>
        <w:tc>
          <w:tcPr>
            <w:tcW w:w="709" w:type="dxa"/>
            <w:vMerge w:val="restart"/>
            <w:shd w:val="clear" w:color="auto" w:fill="auto"/>
          </w:tcPr>
          <w:p w:rsidR="002877FC" w:rsidRPr="004D2207" w:rsidRDefault="002877FC" w:rsidP="004D2207">
            <w:pPr>
              <w:numPr>
                <w:ilvl w:val="0"/>
                <w:numId w:val="3"/>
              </w:numPr>
              <w:ind w:left="0" w:firstLine="0"/>
              <w:jc w:val="both"/>
              <w:rPr>
                <w:color w:val="000000" w:themeColor="text1"/>
                <w:sz w:val="24"/>
                <w:szCs w:val="24"/>
                <w:lang w:val="kk-KZ"/>
              </w:rPr>
            </w:pPr>
          </w:p>
        </w:tc>
        <w:tc>
          <w:tcPr>
            <w:tcW w:w="2127" w:type="dxa"/>
            <w:shd w:val="clear" w:color="auto" w:fill="auto"/>
          </w:tcPr>
          <w:p w:rsidR="0041097A" w:rsidRDefault="0041097A" w:rsidP="0041097A">
            <w:pPr>
              <w:jc w:val="both"/>
              <w:rPr>
                <w:rFonts w:ascii="Verdana" w:eastAsia="Verdana" w:hAnsi="Verdana" w:cs="Verdana"/>
                <w:b/>
                <w:sz w:val="18"/>
                <w:szCs w:val="18"/>
                <w:lang w:val="en-GB" w:eastAsia="en-US"/>
              </w:rPr>
            </w:pPr>
            <w:r>
              <w:rPr>
                <w:b/>
                <w:szCs w:val="18"/>
              </w:rPr>
              <w:t>G/SPS/N/FRA/17</w:t>
            </w:r>
          </w:p>
          <w:p w:rsidR="002877FC" w:rsidRDefault="002877FC" w:rsidP="004D2207">
            <w:pPr>
              <w:jc w:val="both"/>
              <w:rPr>
                <w:color w:val="000000" w:themeColor="text1"/>
                <w:sz w:val="24"/>
                <w:szCs w:val="24"/>
                <w:lang w:val="kk-KZ"/>
              </w:rPr>
            </w:pPr>
          </w:p>
        </w:tc>
        <w:tc>
          <w:tcPr>
            <w:tcW w:w="5811" w:type="dxa"/>
            <w:shd w:val="clear" w:color="auto" w:fill="auto"/>
          </w:tcPr>
          <w:p w:rsidR="002877FC"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Внедрение нового формата за счет использования обычной бумаги формата А4 для выдачи фитосанитарных сертификатов на экспорт и реэкспорт) Язык (и): французский Количество страниц: по одной для каждого из двух документов</w:t>
            </w:r>
          </w:p>
          <w:p w:rsidR="0041097A" w:rsidRPr="0041097A" w:rsidRDefault="00853A11" w:rsidP="0041097A">
            <w:pPr>
              <w:rPr>
                <w:rStyle w:val="a9"/>
                <w:lang w:val="kk-KZ"/>
              </w:rPr>
            </w:pPr>
            <w:hyperlink r:id="rId52" w:tgtFrame="_blank" w:history="1">
              <w:r w:rsidR="0041097A" w:rsidRPr="0041097A">
                <w:rPr>
                  <w:rStyle w:val="a9"/>
                  <w:lang w:val="kk-KZ"/>
                </w:rPr>
                <w:t>https://members.wto.org/crnattachments/2021/SPS/FRA/21_4256_00_f.pdf</w:t>
              </w:r>
            </w:hyperlink>
          </w:p>
          <w:p w:rsidR="0041097A" w:rsidRPr="004D2207" w:rsidRDefault="00853A11" w:rsidP="0041097A">
            <w:pPr>
              <w:pStyle w:val="af7"/>
              <w:tabs>
                <w:tab w:val="left" w:pos="142"/>
              </w:tabs>
              <w:ind w:left="0"/>
              <w:jc w:val="both"/>
              <w:rPr>
                <w:color w:val="000000" w:themeColor="text1"/>
                <w:sz w:val="24"/>
                <w:szCs w:val="24"/>
                <w:lang w:val="kk-KZ"/>
              </w:rPr>
            </w:pPr>
            <w:hyperlink r:id="rId53" w:tgtFrame="_blank" w:history="1">
              <w:r w:rsidR="0041097A" w:rsidRPr="0041097A">
                <w:rPr>
                  <w:rStyle w:val="a9"/>
                  <w:lang w:val="kk-KZ"/>
                </w:rPr>
                <w:t>https://members.wto.org/crnattachments/2021/SPS/FRA/21_4256_01_f.pdf</w:t>
              </w:r>
            </w:hyperlink>
          </w:p>
        </w:tc>
        <w:tc>
          <w:tcPr>
            <w:tcW w:w="2268" w:type="dxa"/>
            <w:shd w:val="clear" w:color="auto" w:fill="auto"/>
          </w:tcPr>
          <w:p w:rsidR="002877FC" w:rsidRPr="004D2207" w:rsidRDefault="002877FC" w:rsidP="004D2207">
            <w:pPr>
              <w:jc w:val="both"/>
              <w:rPr>
                <w:color w:val="000000" w:themeColor="text1"/>
                <w:sz w:val="24"/>
                <w:szCs w:val="24"/>
                <w:lang w:val="kk-KZ"/>
              </w:rPr>
            </w:pPr>
          </w:p>
        </w:tc>
      </w:tr>
      <w:tr w:rsidR="002877FC" w:rsidRPr="0041097A" w:rsidTr="00025706">
        <w:trPr>
          <w:trHeight w:val="361"/>
        </w:trPr>
        <w:tc>
          <w:tcPr>
            <w:tcW w:w="709" w:type="dxa"/>
            <w:vMerge/>
            <w:shd w:val="clear" w:color="auto" w:fill="auto"/>
          </w:tcPr>
          <w:p w:rsidR="002877FC" w:rsidRPr="004D2207" w:rsidRDefault="002877FC" w:rsidP="004D2207">
            <w:pPr>
              <w:numPr>
                <w:ilvl w:val="0"/>
                <w:numId w:val="3"/>
              </w:numPr>
              <w:ind w:left="0" w:firstLine="0"/>
              <w:jc w:val="both"/>
              <w:rPr>
                <w:color w:val="000000" w:themeColor="text1"/>
                <w:sz w:val="24"/>
                <w:szCs w:val="24"/>
                <w:lang w:val="kk-KZ"/>
              </w:rPr>
            </w:pPr>
          </w:p>
        </w:tc>
        <w:tc>
          <w:tcPr>
            <w:tcW w:w="2127" w:type="dxa"/>
            <w:shd w:val="clear" w:color="auto" w:fill="auto"/>
          </w:tcPr>
          <w:p w:rsidR="002877FC" w:rsidRDefault="0041097A"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2877FC" w:rsidRPr="004D2207"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Растения и растительные продукты</w:t>
            </w:r>
          </w:p>
        </w:tc>
        <w:tc>
          <w:tcPr>
            <w:tcW w:w="2268" w:type="dxa"/>
            <w:shd w:val="clear" w:color="auto" w:fill="auto"/>
          </w:tcPr>
          <w:p w:rsidR="002877FC" w:rsidRPr="004D2207" w:rsidRDefault="002877FC" w:rsidP="004D2207">
            <w:pPr>
              <w:jc w:val="both"/>
              <w:rPr>
                <w:color w:val="000000" w:themeColor="text1"/>
                <w:sz w:val="24"/>
                <w:szCs w:val="24"/>
                <w:lang w:val="kk-KZ"/>
              </w:rPr>
            </w:pPr>
          </w:p>
        </w:tc>
      </w:tr>
      <w:tr w:rsidR="002877FC" w:rsidRPr="0041097A" w:rsidTr="00025706">
        <w:trPr>
          <w:trHeight w:val="361"/>
        </w:trPr>
        <w:tc>
          <w:tcPr>
            <w:tcW w:w="709" w:type="dxa"/>
            <w:vMerge/>
            <w:shd w:val="clear" w:color="auto" w:fill="auto"/>
          </w:tcPr>
          <w:p w:rsidR="002877FC" w:rsidRPr="004D2207" w:rsidRDefault="002877FC" w:rsidP="004D2207">
            <w:pPr>
              <w:numPr>
                <w:ilvl w:val="0"/>
                <w:numId w:val="3"/>
              </w:numPr>
              <w:ind w:left="0" w:firstLine="0"/>
              <w:jc w:val="both"/>
              <w:rPr>
                <w:color w:val="000000" w:themeColor="text1"/>
                <w:sz w:val="24"/>
                <w:szCs w:val="24"/>
                <w:lang w:val="kk-KZ"/>
              </w:rPr>
            </w:pPr>
          </w:p>
        </w:tc>
        <w:tc>
          <w:tcPr>
            <w:tcW w:w="2127" w:type="dxa"/>
            <w:shd w:val="clear" w:color="auto" w:fill="auto"/>
          </w:tcPr>
          <w:p w:rsidR="002877FC" w:rsidRDefault="0041097A" w:rsidP="004D2207">
            <w:pPr>
              <w:jc w:val="both"/>
              <w:rPr>
                <w:color w:val="000000" w:themeColor="text1"/>
                <w:sz w:val="24"/>
                <w:szCs w:val="24"/>
                <w:lang w:val="kk-KZ"/>
              </w:rPr>
            </w:pPr>
            <w:r>
              <w:rPr>
                <w:color w:val="000000" w:themeColor="text1"/>
                <w:sz w:val="24"/>
                <w:szCs w:val="24"/>
                <w:lang w:val="kk-KZ"/>
              </w:rPr>
              <w:t>Франция</w:t>
            </w:r>
          </w:p>
        </w:tc>
        <w:tc>
          <w:tcPr>
            <w:tcW w:w="5811" w:type="dxa"/>
            <w:shd w:val="clear" w:color="auto" w:fill="auto"/>
          </w:tcPr>
          <w:p w:rsidR="0041097A" w:rsidRPr="0041097A"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С 1 июня 2021 года Национальная организация защиты растений Франции (Генеральный директорат по продовольствию) постепенно прекратит использование оригинальной защищенной бумажной версии фитосанитарных сертификатов для экспорта и реэкспорта. Фитосанитарные сертификаты будут печататься исключительно на обычной бумаге формата А4 с 1 января 2022 года.</w:t>
            </w:r>
          </w:p>
          <w:p w:rsidR="0041097A" w:rsidRPr="0041097A"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Эти положения не наносят ущерба развитию электронной фитосанитарной сертификации.</w:t>
            </w:r>
          </w:p>
          <w:p w:rsidR="0041097A" w:rsidRPr="0041097A"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Следующая информация будет включена в фитосанитарные сертификаты, напечатанные на обычной бумаге формата А4:</w:t>
            </w:r>
          </w:p>
          <w:p w:rsidR="0041097A" w:rsidRPr="0041097A"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1. Поле 2 в правом верхнем углу сертификата будет содержать местный справочный номер (N °), за которым ниже следует номер сертификата (Интегрированная система управления официальным контролем, ссылка IMSOC).</w:t>
            </w:r>
          </w:p>
          <w:p w:rsidR="0041097A" w:rsidRPr="0041097A"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2. Справа от двух вышеупомянутых цифр в поле 2 сертификата будет QR-код, который будет служить средством безопасности и аутентификации.</w:t>
            </w:r>
          </w:p>
          <w:p w:rsidR="0041097A" w:rsidRPr="0041097A"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3. Номер сертификата или «ссылка IMSOC» должен использоваться для всех сообщений, касающихся выданного фитосанитарного сертификата.</w:t>
            </w:r>
          </w:p>
          <w:p w:rsidR="002877FC" w:rsidRPr="004D2207" w:rsidRDefault="0041097A" w:rsidP="0041097A">
            <w:pPr>
              <w:pStyle w:val="af7"/>
              <w:tabs>
                <w:tab w:val="left" w:pos="142"/>
              </w:tabs>
              <w:ind w:left="0"/>
              <w:jc w:val="both"/>
              <w:rPr>
                <w:color w:val="000000" w:themeColor="text1"/>
                <w:sz w:val="24"/>
                <w:szCs w:val="24"/>
                <w:lang w:val="kk-KZ"/>
              </w:rPr>
            </w:pPr>
            <w:r w:rsidRPr="0041097A">
              <w:rPr>
                <w:color w:val="000000" w:themeColor="text1"/>
                <w:sz w:val="24"/>
                <w:szCs w:val="24"/>
                <w:lang w:val="kk-KZ"/>
              </w:rPr>
              <w:t>4. Номер сертификата или «ссылка IMSOC» должен иметь следующий формат: «PHYTO.FR.AAAA.XXXXXXX».</w:t>
            </w:r>
          </w:p>
        </w:tc>
        <w:tc>
          <w:tcPr>
            <w:tcW w:w="2268" w:type="dxa"/>
            <w:shd w:val="clear" w:color="auto" w:fill="auto"/>
          </w:tcPr>
          <w:p w:rsidR="002877FC" w:rsidRPr="004D2207" w:rsidRDefault="002877FC" w:rsidP="004D2207">
            <w:pPr>
              <w:jc w:val="both"/>
              <w:rPr>
                <w:color w:val="000000" w:themeColor="text1"/>
                <w:sz w:val="24"/>
                <w:szCs w:val="24"/>
                <w:lang w:val="kk-KZ"/>
              </w:rPr>
            </w:pPr>
          </w:p>
        </w:tc>
      </w:tr>
      <w:tr w:rsidR="006E0D0D" w:rsidRPr="004D2207" w:rsidTr="00025706">
        <w:trPr>
          <w:trHeight w:val="617"/>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6E0D0D" w:rsidP="004D2207">
            <w:pPr>
              <w:jc w:val="both"/>
              <w:rPr>
                <w:rFonts w:eastAsia="Verdana"/>
                <w:b/>
                <w:color w:val="000000" w:themeColor="text1"/>
                <w:sz w:val="24"/>
                <w:szCs w:val="24"/>
                <w:lang w:val="en-US"/>
              </w:rPr>
            </w:pPr>
            <w:r w:rsidRPr="004D2207">
              <w:rPr>
                <w:b/>
                <w:color w:val="000000" w:themeColor="text1"/>
                <w:sz w:val="24"/>
                <w:szCs w:val="24"/>
                <w:lang w:val="en-US"/>
              </w:rPr>
              <w:t>G/SPS/N/CRI/237/Add.1</w:t>
            </w:r>
          </w:p>
        </w:tc>
        <w:tc>
          <w:tcPr>
            <w:tcW w:w="5811" w:type="dxa"/>
            <w:shd w:val="clear" w:color="auto" w:fill="auto"/>
          </w:tcPr>
          <w:p w:rsidR="006E0D0D" w:rsidRPr="004D2207" w:rsidRDefault="006E0D0D" w:rsidP="004D2207">
            <w:pPr>
              <w:tabs>
                <w:tab w:val="left" w:pos="142"/>
              </w:tabs>
              <w:jc w:val="both"/>
              <w:rPr>
                <w:color w:val="000000" w:themeColor="text1"/>
                <w:sz w:val="24"/>
                <w:szCs w:val="24"/>
                <w:lang w:val="kk-KZ"/>
              </w:rPr>
            </w:pPr>
            <w:r w:rsidRPr="004D2207">
              <w:rPr>
                <w:color w:val="000000" w:themeColor="text1"/>
                <w:sz w:val="24"/>
                <w:szCs w:val="24"/>
                <w:lang w:val="kk-KZ"/>
              </w:rPr>
              <w:t>Следующее сообщение, полученное 21 июня 2021 года, распространяется по запросу делегации Коста-Рики.</w:t>
            </w:r>
          </w:p>
          <w:p w:rsidR="006E0D0D" w:rsidRPr="004D2207" w:rsidRDefault="006E0D0D" w:rsidP="004D2207">
            <w:pPr>
              <w:tabs>
                <w:tab w:val="left" w:pos="142"/>
              </w:tabs>
              <w:jc w:val="both"/>
              <w:rPr>
                <w:color w:val="000000" w:themeColor="text1"/>
                <w:sz w:val="24"/>
                <w:szCs w:val="24"/>
                <w:lang w:val="kk-KZ"/>
              </w:rPr>
            </w:pPr>
            <w:r w:rsidRPr="004D2207">
              <w:rPr>
                <w:color w:val="000000" w:themeColor="text1"/>
                <w:sz w:val="24"/>
                <w:szCs w:val="24"/>
                <w:lang w:val="kk-KZ"/>
              </w:rPr>
              <w:lastRenderedPageBreak/>
              <w:t>Проект исполнительного указа «Обязательная предварительная оценка и одобрение экспорта в Коста-Рику товаров, подлежащих контролю SENASA в соответствии с Законом № 8495»</w:t>
            </w:r>
          </w:p>
          <w:p w:rsidR="006E0D0D" w:rsidRPr="004D2207" w:rsidRDefault="006E0D0D" w:rsidP="004D2207">
            <w:pPr>
              <w:tabs>
                <w:tab w:val="left" w:pos="142"/>
              </w:tabs>
              <w:jc w:val="both"/>
              <w:rPr>
                <w:color w:val="000000" w:themeColor="text1"/>
                <w:sz w:val="24"/>
                <w:szCs w:val="24"/>
                <w:lang w:val="kk-KZ"/>
              </w:rPr>
            </w:pPr>
            <w:r w:rsidRPr="004D2207">
              <w:rPr>
                <w:color w:val="000000" w:themeColor="text1"/>
                <w:sz w:val="24"/>
                <w:szCs w:val="24"/>
                <w:lang w:val="kk-KZ"/>
              </w:rPr>
              <w:t>Коста-Рика настоящим сообщает, что по запросу другой страны установлен крайний срок для представления комментариев по проекту исполнительного указа «Обязательная предварительная оценка и одобрение экспорта в Коста-Рику товаров, подлежащих контролю SENASA в соответствии с Законом № 8495», о чем было сообщено в документ G / SPS / N / CRI / 237 от 22 апреля 2021 года (продлен до 28 июня 2021 года</w:t>
            </w:r>
            <w:r w:rsidR="00185245" w:rsidRPr="004D2207">
              <w:rPr>
                <w:color w:val="000000" w:themeColor="text1"/>
                <w:sz w:val="24"/>
                <w:szCs w:val="24"/>
                <w:lang w:val="kk-KZ"/>
              </w:rPr>
              <w:t>)</w:t>
            </w:r>
            <w:r w:rsidRPr="004D2207">
              <w:rPr>
                <w:color w:val="000000" w:themeColor="text1"/>
                <w:sz w:val="24"/>
                <w:szCs w:val="24"/>
                <w:lang w:val="kk-KZ"/>
              </w:rPr>
              <w:t>.</w:t>
            </w:r>
          </w:p>
          <w:p w:rsidR="00185245" w:rsidRPr="004D2207" w:rsidRDefault="00853A11" w:rsidP="004D2207">
            <w:pPr>
              <w:tabs>
                <w:tab w:val="left" w:pos="142"/>
              </w:tabs>
              <w:jc w:val="both"/>
              <w:rPr>
                <w:color w:val="000000" w:themeColor="text1"/>
                <w:sz w:val="24"/>
                <w:szCs w:val="24"/>
                <w:lang w:val="kk-KZ"/>
              </w:rPr>
            </w:pPr>
            <w:hyperlink r:id="rId54" w:tgtFrame="_blank" w:history="1">
              <w:r w:rsidR="00185245" w:rsidRPr="004D2207">
                <w:rPr>
                  <w:rStyle w:val="a9"/>
                  <w:color w:val="000000" w:themeColor="text1"/>
                  <w:sz w:val="24"/>
                  <w:szCs w:val="24"/>
                  <w:u w:val="none"/>
                  <w:lang w:val="kk-KZ"/>
                </w:rPr>
                <w:t>https://members.wto.org/crnattachments/2021/SPS/CRI/21_4241_00_s.pdf</w:t>
              </w:r>
            </w:hyperlink>
          </w:p>
        </w:tc>
        <w:tc>
          <w:tcPr>
            <w:tcW w:w="2268" w:type="dxa"/>
            <w:shd w:val="clear" w:color="auto" w:fill="auto"/>
          </w:tcPr>
          <w:p w:rsidR="006E0D0D" w:rsidRPr="004D2207" w:rsidRDefault="00A443A6" w:rsidP="004D2207">
            <w:pPr>
              <w:jc w:val="both"/>
              <w:rPr>
                <w:color w:val="000000" w:themeColor="text1"/>
                <w:sz w:val="24"/>
                <w:szCs w:val="24"/>
                <w:lang w:val="kk-KZ"/>
              </w:rPr>
            </w:pPr>
            <w:r w:rsidRPr="004D2207">
              <w:rPr>
                <w:color w:val="000000" w:themeColor="text1"/>
                <w:sz w:val="24"/>
                <w:szCs w:val="24"/>
                <w:lang w:val="kk-KZ"/>
              </w:rPr>
              <w:lastRenderedPageBreak/>
              <w:t>28 июня 2021</w:t>
            </w: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6E0D0D" w:rsidP="004D2207">
            <w:pPr>
              <w:jc w:val="both"/>
              <w:rPr>
                <w:color w:val="000000" w:themeColor="text1"/>
                <w:sz w:val="24"/>
                <w:szCs w:val="24"/>
                <w:lang w:val="kk-KZ"/>
              </w:rPr>
            </w:pPr>
            <w:r w:rsidRPr="004D2207">
              <w:rPr>
                <w:color w:val="000000" w:themeColor="text1"/>
                <w:sz w:val="24"/>
                <w:szCs w:val="24"/>
                <w:lang w:val="kk-KZ"/>
              </w:rPr>
              <w:t>21 июня 2021</w:t>
            </w:r>
          </w:p>
        </w:tc>
        <w:tc>
          <w:tcPr>
            <w:tcW w:w="5811" w:type="dxa"/>
            <w:shd w:val="clear" w:color="auto" w:fill="auto"/>
          </w:tcPr>
          <w:p w:rsidR="006E0D0D" w:rsidRPr="004D2207" w:rsidRDefault="006E0D0D" w:rsidP="004D2207">
            <w:pPr>
              <w:tabs>
                <w:tab w:val="left" w:pos="142"/>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6E0D0D" w:rsidP="004D2207">
            <w:pPr>
              <w:jc w:val="both"/>
              <w:rPr>
                <w:color w:val="000000" w:themeColor="text1"/>
                <w:sz w:val="24"/>
                <w:szCs w:val="24"/>
                <w:lang w:val="kk-KZ"/>
              </w:rPr>
            </w:pPr>
            <w:r w:rsidRPr="004D2207">
              <w:rPr>
                <w:color w:val="000000" w:themeColor="text1"/>
                <w:sz w:val="24"/>
                <w:szCs w:val="24"/>
                <w:lang w:val="kk-KZ"/>
              </w:rPr>
              <w:t>Коста-Рика</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3A3ED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jc w:val="both"/>
              <w:rPr>
                <w:b/>
                <w:color w:val="000000" w:themeColor="text1"/>
                <w:sz w:val="24"/>
                <w:szCs w:val="24"/>
                <w:lang w:val="kk-KZ"/>
              </w:rPr>
            </w:pPr>
            <w:hyperlink r:id="rId55" w:history="1">
              <w:r w:rsidR="00A443A6" w:rsidRPr="004D2207">
                <w:rPr>
                  <w:rStyle w:val="a9"/>
                  <w:b/>
                  <w:color w:val="000000" w:themeColor="text1"/>
                  <w:sz w:val="24"/>
                  <w:szCs w:val="24"/>
                  <w:u w:val="none"/>
                  <w:lang w:val="en-US"/>
                </w:rPr>
                <w:t>G/SPS/N/KWT/91/Add.1</w:t>
              </w:r>
            </w:hyperlink>
          </w:p>
        </w:tc>
        <w:tc>
          <w:tcPr>
            <w:tcW w:w="5811" w:type="dxa"/>
            <w:shd w:val="clear" w:color="auto" w:fill="auto"/>
          </w:tcPr>
          <w:p w:rsidR="004017F2"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Следующее сообщение, полученное 14 июня 2021 года, распространяется по запросу делегации Государства Кувейт. Министерское решение № 1094 от 2021 года (снятие временных ограничений на ввоз жвачных животных из Кении).  </w:t>
            </w:r>
          </w:p>
          <w:p w:rsidR="004017F2"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Снятие временного ограничения на ввоз мяса жвачных животных (свежих, замороженных, охлажденных, обработанных) из Кении на территорию Государства Кувейт. </w:t>
            </w:r>
          </w:p>
          <w:p w:rsidR="006E0D0D"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https://members.wto.org/crnattachments/2021/SPS/KWT/21_4120_00_x.pdf</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F17A7B" w:rsidP="004D2207">
            <w:pPr>
              <w:jc w:val="both"/>
              <w:rPr>
                <w:color w:val="000000" w:themeColor="text1"/>
                <w:sz w:val="24"/>
                <w:szCs w:val="24"/>
                <w:lang w:val="kk-KZ"/>
              </w:rPr>
            </w:pPr>
            <w:r w:rsidRPr="004D2207">
              <w:rPr>
                <w:color w:val="000000" w:themeColor="text1"/>
                <w:sz w:val="24"/>
                <w:szCs w:val="24"/>
                <w:lang w:val="kk-KZ"/>
              </w:rPr>
              <w:t>22 июня 2021 года</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F17A7B" w:rsidP="004D2207">
            <w:pPr>
              <w:jc w:val="both"/>
              <w:rPr>
                <w:color w:val="000000" w:themeColor="text1"/>
                <w:sz w:val="24"/>
                <w:szCs w:val="24"/>
                <w:lang w:val="kk-KZ"/>
              </w:rPr>
            </w:pPr>
            <w:r w:rsidRPr="004D2207">
              <w:rPr>
                <w:color w:val="000000" w:themeColor="text1"/>
                <w:sz w:val="24"/>
                <w:szCs w:val="24"/>
                <w:lang w:val="kk-KZ"/>
              </w:rPr>
              <w:t>Государство Кувейт</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1B2B0D" w:rsidRPr="004D2207" w:rsidRDefault="001B2B0D" w:rsidP="004D2207">
            <w:pPr>
              <w:jc w:val="both"/>
              <w:rPr>
                <w:b/>
                <w:color w:val="000000" w:themeColor="text1"/>
                <w:sz w:val="24"/>
                <w:szCs w:val="24"/>
              </w:rPr>
            </w:pPr>
            <w:r w:rsidRPr="004D2207">
              <w:rPr>
                <w:b/>
                <w:color w:val="000000" w:themeColor="text1"/>
                <w:sz w:val="24"/>
                <w:szCs w:val="24"/>
              </w:rPr>
              <w:t>G/SPS/N/THA/419</w:t>
            </w:r>
          </w:p>
          <w:p w:rsidR="006E0D0D" w:rsidRPr="004D2207" w:rsidRDefault="006E0D0D" w:rsidP="004D2207">
            <w:pPr>
              <w:jc w:val="both"/>
              <w:rPr>
                <w:color w:val="000000" w:themeColor="text1"/>
                <w:sz w:val="24"/>
                <w:szCs w:val="24"/>
                <w:lang w:val="fr-CH"/>
              </w:rPr>
            </w:pPr>
          </w:p>
        </w:tc>
        <w:tc>
          <w:tcPr>
            <w:tcW w:w="5811" w:type="dxa"/>
            <w:shd w:val="clear" w:color="auto" w:fill="auto"/>
          </w:tcPr>
          <w:p w:rsidR="006E0D0D" w:rsidRPr="004D2207" w:rsidRDefault="000850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Проект тайского сельскохозяйственного стандарта под названием «Надлежащая сельскохозяйственная практика на свинофермах». Язык (и): тайский и английский. Количество страниц: 7 и 8</w:t>
            </w:r>
          </w:p>
          <w:p w:rsidR="000850EB" w:rsidRPr="004D2207" w:rsidRDefault="00853A11" w:rsidP="004D2207">
            <w:pPr>
              <w:jc w:val="both"/>
              <w:rPr>
                <w:color w:val="000000" w:themeColor="text1"/>
                <w:sz w:val="24"/>
                <w:szCs w:val="24"/>
                <w:lang w:val="kk-KZ"/>
              </w:rPr>
            </w:pPr>
            <w:hyperlink r:id="rId56" w:tgtFrame="_blank" w:history="1">
              <w:r w:rsidR="000850EB" w:rsidRPr="004D2207">
                <w:rPr>
                  <w:color w:val="000000" w:themeColor="text1"/>
                  <w:sz w:val="24"/>
                  <w:szCs w:val="24"/>
                  <w:lang w:val="kk-KZ"/>
                </w:rPr>
                <w:t>https://members.wto.org/crnattachments/2021/SPS/THA/21_4287_00_x.pdf</w:t>
              </w:r>
            </w:hyperlink>
          </w:p>
          <w:p w:rsidR="000850EB"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000850EB" w:rsidRPr="003A3ED9">
                <w:rPr>
                  <w:color w:val="000000" w:themeColor="text1"/>
                  <w:sz w:val="24"/>
                  <w:szCs w:val="24"/>
                  <w:lang w:val="kk-KZ"/>
                </w:rPr>
                <w:t>https://members.wto.org/crnattachments/2021/SPS/THA/21_4287_00_e.pdf</w:t>
              </w:r>
            </w:hyperlink>
          </w:p>
        </w:tc>
        <w:tc>
          <w:tcPr>
            <w:tcW w:w="2268" w:type="dxa"/>
            <w:shd w:val="clear" w:color="auto" w:fill="auto"/>
          </w:tcPr>
          <w:p w:rsidR="006E0D0D" w:rsidRPr="004D2207" w:rsidRDefault="000850EB" w:rsidP="004D2207">
            <w:pPr>
              <w:jc w:val="both"/>
              <w:rPr>
                <w:color w:val="000000" w:themeColor="text1"/>
                <w:sz w:val="24"/>
                <w:szCs w:val="24"/>
                <w:lang w:val="kk-KZ"/>
              </w:rPr>
            </w:pPr>
            <w:r w:rsidRPr="004D2207">
              <w:rPr>
                <w:color w:val="000000" w:themeColor="text1"/>
                <w:sz w:val="24"/>
                <w:szCs w:val="24"/>
                <w:lang w:val="kk-KZ"/>
              </w:rPr>
              <w:t>22 августа 2021</w:t>
            </w:r>
          </w:p>
        </w:tc>
      </w:tr>
      <w:tr w:rsidR="006E0D0D" w:rsidRPr="00E03359"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1B2B0D" w:rsidP="004D2207">
            <w:pPr>
              <w:jc w:val="both"/>
              <w:rPr>
                <w:color w:val="000000" w:themeColor="text1"/>
                <w:sz w:val="24"/>
                <w:szCs w:val="24"/>
                <w:lang w:val="kk-KZ"/>
              </w:rPr>
            </w:pPr>
            <w:r w:rsidRPr="004D2207">
              <w:rPr>
                <w:color w:val="000000" w:themeColor="text1"/>
                <w:sz w:val="24"/>
                <w:szCs w:val="24"/>
                <w:lang w:val="kk-KZ"/>
              </w:rPr>
              <w:t>23 июня 2021</w:t>
            </w:r>
          </w:p>
        </w:tc>
        <w:tc>
          <w:tcPr>
            <w:tcW w:w="5811" w:type="dxa"/>
            <w:shd w:val="clear" w:color="auto" w:fill="auto"/>
          </w:tcPr>
          <w:p w:rsidR="006E0D0D" w:rsidRPr="004D2207" w:rsidRDefault="000850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Свиньи (Sus scrofa) (Код ICS: 65.020)</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1B2B0D" w:rsidP="004D2207">
            <w:pPr>
              <w:jc w:val="both"/>
              <w:rPr>
                <w:color w:val="000000" w:themeColor="text1"/>
                <w:sz w:val="24"/>
                <w:szCs w:val="24"/>
                <w:lang w:val="kk-KZ"/>
              </w:rPr>
            </w:pPr>
            <w:r w:rsidRPr="004D2207">
              <w:rPr>
                <w:color w:val="000000" w:themeColor="text1"/>
                <w:sz w:val="24"/>
                <w:szCs w:val="24"/>
                <w:lang w:val="kk-KZ"/>
              </w:rPr>
              <w:t>Таиланд</w:t>
            </w:r>
          </w:p>
        </w:tc>
        <w:tc>
          <w:tcPr>
            <w:tcW w:w="5811" w:type="dxa"/>
            <w:shd w:val="clear" w:color="auto" w:fill="auto"/>
          </w:tcPr>
          <w:p w:rsidR="00B270FA" w:rsidRPr="004D2207" w:rsidRDefault="00B270F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стандарт устанавливает требования надлежащей сельскохозяйственной практики для свиноводческих хозяйств. Он охватывает требования к компонентам фермы, управлению хозяйством, персоналу, здоровью животных, благополучию животных, окружающей среде и ведению документации с целью гарантии, что свиньи, произведенные на фермах, пригодны для дальнейшего разведения или потребления в пищу. Во внимание принимаются вопросы безопасности пищевых продуктов, здоровья животных, благополучия животных и окружающей среды.</w:t>
            </w:r>
          </w:p>
          <w:p w:rsidR="006E0D0D" w:rsidRPr="004D2207" w:rsidRDefault="00B270F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Этот стандарт применяется к хозяйствам, где </w:t>
            </w:r>
            <w:r w:rsidRPr="004D2207">
              <w:rPr>
                <w:color w:val="000000" w:themeColor="text1"/>
                <w:sz w:val="24"/>
                <w:szCs w:val="24"/>
                <w:lang w:val="kk-KZ"/>
              </w:rPr>
              <w:lastRenderedPageBreak/>
              <w:t>разводят свиней с научным названием Sus scrofa, как домашних, так и диких подвидов.</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pBdr>
                <w:between w:val="single" w:sz="6" w:space="1" w:color="auto"/>
              </w:pBdr>
              <w:jc w:val="both"/>
              <w:rPr>
                <w:b/>
                <w:color w:val="000000" w:themeColor="text1"/>
                <w:sz w:val="24"/>
                <w:szCs w:val="24"/>
                <w:lang w:val="fr-CH"/>
              </w:rPr>
            </w:pPr>
            <w:hyperlink r:id="rId58" w:history="1">
              <w:r w:rsidR="0083025D" w:rsidRPr="004D2207">
                <w:rPr>
                  <w:rStyle w:val="a9"/>
                  <w:b/>
                  <w:color w:val="000000" w:themeColor="text1"/>
                  <w:sz w:val="24"/>
                  <w:szCs w:val="24"/>
                  <w:u w:val="none"/>
                </w:rPr>
                <w:t>G/SPS/N/NZL/650</w:t>
              </w:r>
            </w:hyperlink>
          </w:p>
        </w:tc>
        <w:tc>
          <w:tcPr>
            <w:tcW w:w="5811" w:type="dxa"/>
            <w:shd w:val="clear" w:color="auto" w:fill="auto"/>
          </w:tcPr>
          <w:p w:rsidR="004017F2"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Стандарт импорта 155.02.06: импорт сеянцев. </w:t>
            </w:r>
          </w:p>
          <w:p w:rsidR="004017F2"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Данный стандарт содержит требования (фитосанитарные меры) для импорта растений Chrysanthemum morifolium (син. Dendranthema x grandiflorum) для посадки в Новую Зеландию из всех стран. Требования, включенные в этот список, являются дополнением к требованиям раздела 2 «Спецификация импорта и условия входа» стандарта импорта 155.02.06: импорт сеянцев, которые можно просмотреть по следующей ссылке: https://www.mpi.govt.nz/dmsdocument/1152/direct.</w:t>
            </w:r>
          </w:p>
          <w:p w:rsidR="004017F2"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Фитосанитарные меры для управления рисками, связанными с вироидом веретенообразного клубня картофеля (PSTVd) на растительном материале Chrysanthemum morifolium, включают: зона, свободная от вредителей; место производства, свободное от вредных организмов; или предварительно установленное тестирование в карантине после въезда (PEQ).</w:t>
            </w:r>
          </w:p>
          <w:p w:rsidR="006E0D0D"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https://members.wto.org/crnattachments/2021/SPS/NZL/21_4281_00_e.pdf</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07"/>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23 июня 2021 года</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Новая Зеландия</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pBdr>
                <w:between w:val="single" w:sz="6" w:space="1" w:color="auto"/>
              </w:pBdr>
              <w:jc w:val="both"/>
              <w:rPr>
                <w:b/>
                <w:color w:val="000000" w:themeColor="text1"/>
                <w:sz w:val="24"/>
                <w:szCs w:val="24"/>
                <w:lang w:val="kk-KZ"/>
              </w:rPr>
            </w:pPr>
            <w:hyperlink r:id="rId59" w:history="1">
              <w:r w:rsidR="0083025D" w:rsidRPr="004D2207">
                <w:rPr>
                  <w:rStyle w:val="a9"/>
                  <w:b/>
                  <w:color w:val="000000" w:themeColor="text1"/>
                  <w:sz w:val="24"/>
                  <w:szCs w:val="24"/>
                  <w:u w:val="none"/>
                  <w:shd w:val="clear" w:color="auto" w:fill="FFFFFF"/>
                  <w:lang w:val="en-US"/>
                </w:rPr>
                <w:t>G/SPS/N/ARE/233/Add.1</w:t>
              </w:r>
            </w:hyperlink>
          </w:p>
        </w:tc>
        <w:tc>
          <w:tcPr>
            <w:tcW w:w="5811" w:type="dxa"/>
            <w:shd w:val="clear" w:color="auto" w:fill="auto"/>
          </w:tcPr>
          <w:p w:rsidR="004017F2"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22 июня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побочных продуктов, суточных цыплят и инкубационных яиц из Государства Кувейт. Снятие временного запрета на ввоз домашних и диких птиц и их необработанных побочных продуктов, суточных цыплят и инкубационных яиц из Государства Кувейт.</w:t>
            </w:r>
          </w:p>
          <w:p w:rsidR="006E0D0D" w:rsidRPr="004D2207" w:rsidRDefault="004017F2"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Объединенные Арабские Эмираты снимают временный запрет на ввоз домашних и диких птиц и их необработанных побочных продуктов, суточных цыплят и инкубационных яиц из Государства Кувейт после публикации в повторных отчетах о вспышках высокопатогенного гриппа птиц в Государстве Кувейт и в соответствии со статьей 10.4.4 главы 10.4 Кодекса здоровья наземных животных МЭБ.</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23 июня 2021 года</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Объединённые Арабские Эмираты</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83025D" w:rsidRPr="004D2207" w:rsidRDefault="0083025D" w:rsidP="004D2207">
            <w:pPr>
              <w:jc w:val="both"/>
              <w:rPr>
                <w:b/>
                <w:color w:val="000000" w:themeColor="text1"/>
                <w:sz w:val="24"/>
                <w:szCs w:val="24"/>
                <w:lang w:val="en-US"/>
              </w:rPr>
            </w:pPr>
            <w:r w:rsidRPr="004D2207">
              <w:rPr>
                <w:b/>
                <w:color w:val="000000" w:themeColor="text1"/>
                <w:sz w:val="24"/>
                <w:szCs w:val="24"/>
                <w:lang w:val="en-US"/>
              </w:rPr>
              <w:t>G/SPS/N/TPKM/544/Add.1</w:t>
            </w:r>
          </w:p>
          <w:p w:rsidR="006E0D0D" w:rsidRPr="004D2207" w:rsidRDefault="006E0D0D" w:rsidP="004D2207">
            <w:pPr>
              <w:pBdr>
                <w:between w:val="single" w:sz="6" w:space="1" w:color="auto"/>
              </w:pBdr>
              <w:jc w:val="both"/>
              <w:rPr>
                <w:b/>
                <w:color w:val="000000" w:themeColor="text1"/>
                <w:sz w:val="24"/>
                <w:szCs w:val="24"/>
                <w:lang w:val="en-US"/>
              </w:rPr>
            </w:pPr>
          </w:p>
        </w:tc>
        <w:tc>
          <w:tcPr>
            <w:tcW w:w="5811" w:type="dxa"/>
            <w:shd w:val="clear" w:color="auto" w:fill="auto"/>
          </w:tcPr>
          <w:p w:rsidR="006E0D0D" w:rsidRPr="004D2207" w:rsidRDefault="0083025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23 июня 2021 года, распространяется по запросу Делегации отдельной таможенной территории Тайваня, Пэнху, Цзиньмэнь и Мацу.</w:t>
            </w:r>
          </w:p>
          <w:p w:rsidR="0083025D" w:rsidRPr="004D2207" w:rsidRDefault="0083025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Стандарты спецификации, области применения, применения и ограничения пищевых добавок.</w:t>
            </w:r>
          </w:p>
          <w:p w:rsidR="0083025D" w:rsidRPr="004D2207" w:rsidRDefault="0083025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lastRenderedPageBreak/>
              <w:t>Окончательная поправка к Стандартам, касающимся спецификации, области применения, ограничения пищевых добавок (G / SPS / N / TPKM / 544) вступит в силу 1 января 2024 года.</w:t>
            </w:r>
          </w:p>
          <w:p w:rsidR="0083025D"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tgtFrame="_blank" w:history="1">
              <w:r w:rsidR="0083025D" w:rsidRPr="004D2207">
                <w:rPr>
                  <w:color w:val="000000" w:themeColor="text1"/>
                  <w:sz w:val="24"/>
                  <w:szCs w:val="24"/>
                  <w:lang w:val="kk-KZ"/>
                </w:rPr>
                <w:t>https://members.wto.org/crnattachments/2021/SPS/TPKM/21_4298_00_e.pdf</w:t>
              </w:r>
            </w:hyperlink>
            <w:r w:rsidR="0083025D" w:rsidRPr="004D2207">
              <w:rPr>
                <w:color w:val="000000" w:themeColor="text1"/>
                <w:sz w:val="24"/>
                <w:szCs w:val="24"/>
                <w:lang w:val="kk-KZ"/>
              </w:rPr>
              <w:t xml:space="preserve"> </w:t>
            </w:r>
            <w:hyperlink r:id="rId61" w:tgtFrame="_blank" w:history="1">
              <w:r w:rsidR="0083025D" w:rsidRPr="004D2207">
                <w:rPr>
                  <w:color w:val="000000" w:themeColor="text1"/>
                  <w:sz w:val="24"/>
                  <w:szCs w:val="24"/>
                  <w:lang w:val="kk-KZ"/>
                </w:rPr>
                <w:t>https://members.wto.org/crnattachments/2021/SPS/TPKM/21_4298_00_x.pdf</w:t>
              </w:r>
            </w:hyperlink>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3025D" w:rsidP="004D2207">
            <w:pPr>
              <w:jc w:val="both"/>
              <w:rPr>
                <w:color w:val="000000" w:themeColor="text1"/>
                <w:sz w:val="24"/>
                <w:szCs w:val="24"/>
                <w:lang w:val="kk-KZ"/>
              </w:rPr>
            </w:pPr>
            <w:r w:rsidRPr="004D2207">
              <w:rPr>
                <w:color w:val="000000" w:themeColor="text1"/>
                <w:sz w:val="24"/>
                <w:szCs w:val="24"/>
                <w:lang w:val="kk-KZ"/>
              </w:rPr>
              <w:t>24 июня 2021</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3025D" w:rsidP="004D2207">
            <w:pPr>
              <w:jc w:val="both"/>
              <w:rPr>
                <w:color w:val="000000" w:themeColor="text1"/>
                <w:sz w:val="24"/>
                <w:szCs w:val="24"/>
                <w:lang w:val="kk-KZ"/>
              </w:rPr>
            </w:pPr>
            <w:r w:rsidRPr="004D2207">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0B1758" w:rsidRPr="004D2207" w:rsidRDefault="000B1758" w:rsidP="004D2207">
            <w:pPr>
              <w:jc w:val="both"/>
              <w:rPr>
                <w:b/>
                <w:color w:val="000000" w:themeColor="text1"/>
                <w:sz w:val="24"/>
                <w:szCs w:val="24"/>
                <w:lang w:val="en-US"/>
              </w:rPr>
            </w:pPr>
            <w:r w:rsidRPr="004D2207">
              <w:rPr>
                <w:b/>
                <w:color w:val="000000" w:themeColor="text1"/>
                <w:sz w:val="24"/>
                <w:szCs w:val="24"/>
                <w:lang w:val="en-US"/>
              </w:rPr>
              <w:t>G/SPS/N/TPKM/526/Add.4</w:t>
            </w:r>
          </w:p>
          <w:p w:rsidR="006E0D0D" w:rsidRPr="004D2207" w:rsidRDefault="006E0D0D" w:rsidP="004D2207">
            <w:pPr>
              <w:tabs>
                <w:tab w:val="left" w:pos="4320"/>
              </w:tabs>
              <w:jc w:val="both"/>
              <w:rPr>
                <w:b/>
                <w:color w:val="000000" w:themeColor="text1"/>
                <w:sz w:val="24"/>
                <w:szCs w:val="24"/>
                <w:lang w:val="en-US"/>
              </w:rPr>
            </w:pPr>
          </w:p>
        </w:tc>
        <w:tc>
          <w:tcPr>
            <w:tcW w:w="5811" w:type="dxa"/>
            <w:shd w:val="clear" w:color="auto" w:fill="auto"/>
          </w:tcPr>
          <w:p w:rsidR="006E0D0D" w:rsidRPr="004D2207" w:rsidRDefault="000B1758" w:rsidP="004D2207">
            <w:pPr>
              <w:tabs>
                <w:tab w:val="left" w:pos="142"/>
              </w:tabs>
              <w:jc w:val="both"/>
              <w:rPr>
                <w:color w:val="000000" w:themeColor="text1"/>
                <w:sz w:val="24"/>
                <w:szCs w:val="24"/>
                <w:lang w:val="kk-KZ"/>
              </w:rPr>
            </w:pPr>
            <w:r w:rsidRPr="004D2207">
              <w:rPr>
                <w:color w:val="000000" w:themeColor="text1"/>
                <w:sz w:val="24"/>
                <w:szCs w:val="24"/>
                <w:lang w:val="kk-KZ"/>
              </w:rPr>
              <w:t>Следующее сообщение, полученное 23 июня 2021 года, распространяется по запросу Делегации отдельной таможенной территории Тайваня, Пэнху, Цзиньмэнь и Мацу.</w:t>
            </w:r>
          </w:p>
          <w:p w:rsidR="000B1758" w:rsidRPr="004D2207" w:rsidRDefault="000B1758" w:rsidP="004D2207">
            <w:pPr>
              <w:tabs>
                <w:tab w:val="left" w:pos="142"/>
              </w:tabs>
              <w:jc w:val="both"/>
              <w:rPr>
                <w:color w:val="000000" w:themeColor="text1"/>
                <w:sz w:val="24"/>
                <w:szCs w:val="24"/>
                <w:lang w:val="kk-KZ"/>
              </w:rPr>
            </w:pPr>
            <w:r w:rsidRPr="004D2207">
              <w:rPr>
                <w:color w:val="000000" w:themeColor="text1"/>
                <w:sz w:val="24"/>
                <w:szCs w:val="24"/>
                <w:lang w:val="kk-KZ"/>
              </w:rPr>
              <w:t>Продление срока действия временных альтернативных механизмов представления оригинальных ветеринарных и фитосанитарных сертификатов в условиях пандемии COVID-19</w:t>
            </w:r>
            <w:r w:rsidR="00FE4BE2" w:rsidRPr="004D2207">
              <w:rPr>
                <w:color w:val="000000" w:themeColor="text1"/>
                <w:sz w:val="24"/>
                <w:szCs w:val="24"/>
                <w:lang w:val="kk-KZ"/>
              </w:rPr>
              <w:t>.</w:t>
            </w:r>
          </w:p>
          <w:p w:rsidR="00FE4BE2" w:rsidRPr="004D2207" w:rsidRDefault="00FE4BE2" w:rsidP="004D2207">
            <w:pPr>
              <w:tabs>
                <w:tab w:val="left" w:pos="142"/>
              </w:tabs>
              <w:jc w:val="both"/>
              <w:rPr>
                <w:color w:val="000000" w:themeColor="text1"/>
                <w:sz w:val="24"/>
                <w:szCs w:val="24"/>
                <w:lang w:val="kk-KZ"/>
              </w:rPr>
            </w:pPr>
            <w:r w:rsidRPr="004D2207">
              <w:rPr>
                <w:color w:val="000000" w:themeColor="text1"/>
                <w:sz w:val="24"/>
                <w:szCs w:val="24"/>
                <w:lang w:val="kk-KZ"/>
              </w:rPr>
              <w:t>Учитывая глобальную ситуацию с COVID-19, Бюро по инспекции и карантину здоровья животных и растений приняло решение о дальнейшем продлении срока реализации вышеупомянутой меры с 30 июня 2021 года по 31 декабря 2021 года.</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0B1758" w:rsidRPr="004D2207" w:rsidTr="00025706">
        <w:trPr>
          <w:trHeight w:val="215"/>
        </w:trPr>
        <w:tc>
          <w:tcPr>
            <w:tcW w:w="709" w:type="dxa"/>
            <w:vMerge/>
            <w:shd w:val="clear" w:color="auto" w:fill="auto"/>
          </w:tcPr>
          <w:p w:rsidR="000B1758" w:rsidRPr="004D2207" w:rsidRDefault="000B1758" w:rsidP="004D2207">
            <w:pPr>
              <w:numPr>
                <w:ilvl w:val="0"/>
                <w:numId w:val="3"/>
              </w:numPr>
              <w:ind w:left="0" w:firstLine="0"/>
              <w:jc w:val="both"/>
              <w:rPr>
                <w:color w:val="000000" w:themeColor="text1"/>
                <w:sz w:val="24"/>
                <w:szCs w:val="24"/>
                <w:lang w:val="kk-KZ"/>
              </w:rPr>
            </w:pPr>
          </w:p>
        </w:tc>
        <w:tc>
          <w:tcPr>
            <w:tcW w:w="2127" w:type="dxa"/>
            <w:shd w:val="clear" w:color="auto" w:fill="auto"/>
          </w:tcPr>
          <w:p w:rsidR="000B1758" w:rsidRPr="004D2207" w:rsidRDefault="000B1758" w:rsidP="004D2207">
            <w:pPr>
              <w:jc w:val="both"/>
              <w:rPr>
                <w:color w:val="000000" w:themeColor="text1"/>
                <w:sz w:val="24"/>
                <w:szCs w:val="24"/>
                <w:lang w:val="kk-KZ"/>
              </w:rPr>
            </w:pPr>
            <w:r w:rsidRPr="004D2207">
              <w:rPr>
                <w:color w:val="000000" w:themeColor="text1"/>
                <w:sz w:val="24"/>
                <w:szCs w:val="24"/>
                <w:lang w:val="kk-KZ"/>
              </w:rPr>
              <w:t>24 июня 2021</w:t>
            </w:r>
          </w:p>
        </w:tc>
        <w:tc>
          <w:tcPr>
            <w:tcW w:w="5811" w:type="dxa"/>
            <w:shd w:val="clear" w:color="auto" w:fill="auto"/>
          </w:tcPr>
          <w:p w:rsidR="000B1758" w:rsidRPr="004D2207" w:rsidRDefault="000B1758"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B1758" w:rsidRPr="004D2207" w:rsidRDefault="000B1758" w:rsidP="004D2207">
            <w:pPr>
              <w:jc w:val="both"/>
              <w:rPr>
                <w:color w:val="000000" w:themeColor="text1"/>
                <w:sz w:val="24"/>
                <w:szCs w:val="24"/>
                <w:lang w:val="kk-KZ"/>
              </w:rPr>
            </w:pPr>
          </w:p>
        </w:tc>
      </w:tr>
      <w:tr w:rsidR="000B1758" w:rsidRPr="004D2207" w:rsidTr="00025706">
        <w:trPr>
          <w:trHeight w:val="361"/>
        </w:trPr>
        <w:tc>
          <w:tcPr>
            <w:tcW w:w="709" w:type="dxa"/>
            <w:vMerge/>
            <w:shd w:val="clear" w:color="auto" w:fill="auto"/>
          </w:tcPr>
          <w:p w:rsidR="000B1758" w:rsidRPr="004D2207" w:rsidRDefault="000B1758" w:rsidP="004D2207">
            <w:pPr>
              <w:numPr>
                <w:ilvl w:val="0"/>
                <w:numId w:val="3"/>
              </w:numPr>
              <w:ind w:left="0" w:firstLine="0"/>
              <w:jc w:val="both"/>
              <w:rPr>
                <w:color w:val="000000" w:themeColor="text1"/>
                <w:sz w:val="24"/>
                <w:szCs w:val="24"/>
                <w:lang w:val="kk-KZ"/>
              </w:rPr>
            </w:pPr>
          </w:p>
        </w:tc>
        <w:tc>
          <w:tcPr>
            <w:tcW w:w="2127" w:type="dxa"/>
            <w:shd w:val="clear" w:color="auto" w:fill="auto"/>
          </w:tcPr>
          <w:p w:rsidR="000B1758" w:rsidRPr="004D2207" w:rsidRDefault="000B1758" w:rsidP="004D2207">
            <w:pPr>
              <w:jc w:val="both"/>
              <w:rPr>
                <w:color w:val="000000" w:themeColor="text1"/>
                <w:sz w:val="24"/>
                <w:szCs w:val="24"/>
                <w:lang w:val="kk-KZ"/>
              </w:rPr>
            </w:pPr>
            <w:r w:rsidRPr="004D2207">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0B1758" w:rsidRPr="004D2207" w:rsidRDefault="000B1758" w:rsidP="004D2207">
            <w:pPr>
              <w:pStyle w:val="af7"/>
              <w:tabs>
                <w:tab w:val="left" w:pos="142"/>
              </w:tabs>
              <w:ind w:left="0"/>
              <w:jc w:val="both"/>
              <w:rPr>
                <w:color w:val="000000" w:themeColor="text1"/>
                <w:sz w:val="24"/>
                <w:szCs w:val="24"/>
                <w:lang w:val="kk-KZ"/>
              </w:rPr>
            </w:pPr>
          </w:p>
        </w:tc>
        <w:tc>
          <w:tcPr>
            <w:tcW w:w="2268" w:type="dxa"/>
            <w:shd w:val="clear" w:color="auto" w:fill="auto"/>
          </w:tcPr>
          <w:p w:rsidR="000B1758" w:rsidRPr="004D2207" w:rsidRDefault="000B1758"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FE4BE2" w:rsidRPr="004D2207" w:rsidRDefault="00FE4BE2" w:rsidP="004D2207">
            <w:pPr>
              <w:jc w:val="both"/>
              <w:rPr>
                <w:b/>
                <w:color w:val="000000" w:themeColor="text1"/>
                <w:sz w:val="24"/>
                <w:szCs w:val="24"/>
                <w:lang w:val="es-ES"/>
              </w:rPr>
            </w:pPr>
            <w:r w:rsidRPr="004D2207">
              <w:rPr>
                <w:b/>
                <w:color w:val="000000" w:themeColor="text1"/>
                <w:sz w:val="24"/>
                <w:szCs w:val="24"/>
                <w:lang w:val="es-ES"/>
              </w:rPr>
              <w:t>G/SPS/N/NGA/27/Add.1</w:t>
            </w:r>
          </w:p>
          <w:p w:rsidR="006E0D0D" w:rsidRPr="004D2207" w:rsidRDefault="006E0D0D" w:rsidP="004D2207">
            <w:pPr>
              <w:pBdr>
                <w:between w:val="single" w:sz="6" w:space="1" w:color="auto"/>
              </w:pBdr>
              <w:jc w:val="both"/>
              <w:rPr>
                <w:b/>
                <w:color w:val="000000" w:themeColor="text1"/>
                <w:sz w:val="24"/>
                <w:szCs w:val="24"/>
                <w:lang w:val="es-ES"/>
              </w:rPr>
            </w:pPr>
          </w:p>
        </w:tc>
        <w:tc>
          <w:tcPr>
            <w:tcW w:w="5811" w:type="dxa"/>
            <w:shd w:val="clear" w:color="auto" w:fill="auto"/>
          </w:tcPr>
          <w:p w:rsidR="006E0D0D" w:rsidRPr="004D2207" w:rsidRDefault="00ED31A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23 июня 2021 г., распространяется по запросу делегации Нигерии.</w:t>
            </w:r>
          </w:p>
          <w:p w:rsidR="00ED31A0" w:rsidRPr="004D2207" w:rsidRDefault="00ED31A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Национальное агентство по контролю за продуктами и лекарствами, проект «Положений о приготовленных напитках с кофеином (энергетических напитках), 2017 г.»</w:t>
            </w:r>
          </w:p>
          <w:p w:rsidR="00ED31A0" w:rsidRPr="004D2207" w:rsidRDefault="00ED31A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Проект постановления отозван, чтобы Нигерия могла повлиять на поправки, которые устранят выявленные неясности, а также будут учитывать опасения, высказанные Соединенными Штатами Америки перед повторным представлением.</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FE4BE2" w:rsidP="004D2207">
            <w:pPr>
              <w:jc w:val="both"/>
              <w:rPr>
                <w:color w:val="000000" w:themeColor="text1"/>
                <w:sz w:val="24"/>
                <w:szCs w:val="24"/>
                <w:lang w:val="kk-KZ"/>
              </w:rPr>
            </w:pPr>
            <w:r w:rsidRPr="004D2207">
              <w:rPr>
                <w:color w:val="000000" w:themeColor="text1"/>
                <w:sz w:val="24"/>
                <w:szCs w:val="24"/>
                <w:lang w:val="kk-KZ"/>
              </w:rPr>
              <w:t>24 июня 2021</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ED31A0" w:rsidP="004D2207">
            <w:pPr>
              <w:jc w:val="both"/>
              <w:rPr>
                <w:color w:val="000000" w:themeColor="text1"/>
                <w:sz w:val="24"/>
                <w:szCs w:val="24"/>
                <w:lang w:val="kk-KZ"/>
              </w:rPr>
            </w:pPr>
            <w:r w:rsidRPr="004D2207">
              <w:rPr>
                <w:color w:val="000000" w:themeColor="text1"/>
                <w:sz w:val="24"/>
                <w:szCs w:val="24"/>
                <w:lang w:val="kk-KZ"/>
              </w:rPr>
              <w:t>Нигерия</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41097A" w:rsidRPr="00970133" w:rsidTr="00025706">
        <w:trPr>
          <w:trHeight w:val="361"/>
        </w:trPr>
        <w:tc>
          <w:tcPr>
            <w:tcW w:w="709" w:type="dxa"/>
            <w:vMerge w:val="restart"/>
            <w:shd w:val="clear" w:color="auto" w:fill="auto"/>
          </w:tcPr>
          <w:p w:rsidR="0041097A" w:rsidRPr="004D2207" w:rsidRDefault="0041097A" w:rsidP="004D2207">
            <w:pPr>
              <w:numPr>
                <w:ilvl w:val="0"/>
                <w:numId w:val="3"/>
              </w:numPr>
              <w:ind w:left="0" w:firstLine="0"/>
              <w:jc w:val="both"/>
              <w:rPr>
                <w:color w:val="000000" w:themeColor="text1"/>
                <w:sz w:val="24"/>
                <w:szCs w:val="24"/>
                <w:lang w:val="kk-KZ"/>
              </w:rPr>
            </w:pPr>
          </w:p>
        </w:tc>
        <w:tc>
          <w:tcPr>
            <w:tcW w:w="2127" w:type="dxa"/>
            <w:shd w:val="clear" w:color="auto" w:fill="auto"/>
          </w:tcPr>
          <w:p w:rsidR="007073B8" w:rsidRDefault="007073B8" w:rsidP="007073B8">
            <w:pPr>
              <w:jc w:val="right"/>
              <w:rPr>
                <w:b/>
                <w:szCs w:val="16"/>
              </w:rPr>
            </w:pPr>
            <w:r>
              <w:rPr>
                <w:b/>
                <w:szCs w:val="16"/>
              </w:rPr>
              <w:t>G/SPS/N/KOR/724</w:t>
            </w:r>
          </w:p>
          <w:p w:rsidR="0041097A" w:rsidRPr="004D2207" w:rsidRDefault="0041097A" w:rsidP="004D2207">
            <w:pPr>
              <w:jc w:val="both"/>
              <w:rPr>
                <w:color w:val="000000" w:themeColor="text1"/>
                <w:sz w:val="24"/>
                <w:szCs w:val="24"/>
                <w:lang w:val="kk-KZ"/>
              </w:rPr>
            </w:pPr>
          </w:p>
        </w:tc>
        <w:tc>
          <w:tcPr>
            <w:tcW w:w="5811" w:type="dxa"/>
            <w:shd w:val="clear" w:color="auto" w:fill="auto"/>
          </w:tcPr>
          <w:p w:rsidR="0041097A" w:rsidRDefault="00970133" w:rsidP="004D2207">
            <w:pPr>
              <w:pStyle w:val="af7"/>
              <w:tabs>
                <w:tab w:val="left" w:pos="142"/>
              </w:tabs>
              <w:ind w:left="0"/>
              <w:jc w:val="both"/>
              <w:rPr>
                <w:color w:val="000000" w:themeColor="text1"/>
                <w:sz w:val="24"/>
                <w:szCs w:val="24"/>
                <w:lang w:val="kk-KZ"/>
              </w:rPr>
            </w:pPr>
            <w:r w:rsidRPr="00970133">
              <w:rPr>
                <w:color w:val="000000" w:themeColor="text1"/>
                <w:sz w:val="24"/>
                <w:szCs w:val="24"/>
                <w:lang w:val="kk-KZ"/>
              </w:rPr>
              <w:t>Предлагаемая поправка к «Специальному закону о контроле безопасности импортируемых пищевых продуктов». Язык (и): корейский. Количество страниц: 9</w:t>
            </w:r>
          </w:p>
          <w:p w:rsidR="00970133" w:rsidRPr="004D2207" w:rsidRDefault="00853A11" w:rsidP="004D2207">
            <w:pPr>
              <w:pStyle w:val="af7"/>
              <w:tabs>
                <w:tab w:val="left" w:pos="142"/>
              </w:tabs>
              <w:ind w:left="0"/>
              <w:jc w:val="both"/>
              <w:rPr>
                <w:color w:val="000000" w:themeColor="text1"/>
                <w:sz w:val="24"/>
                <w:szCs w:val="24"/>
                <w:lang w:val="kk-KZ"/>
              </w:rPr>
            </w:pPr>
            <w:hyperlink r:id="rId62" w:tgtFrame="_blank" w:history="1">
              <w:r w:rsidR="00970133" w:rsidRPr="00970133">
                <w:rPr>
                  <w:rStyle w:val="a9"/>
                  <w:lang w:val="kk-KZ"/>
                </w:rPr>
                <w:t>https://members.wto.org/crnattachments/2021/SPS/KOR/21_4295_0</w:t>
              </w:r>
              <w:r w:rsidR="00970133" w:rsidRPr="00970133">
                <w:rPr>
                  <w:rStyle w:val="a9"/>
                  <w:lang w:val="kk-KZ"/>
                </w:rPr>
                <w:lastRenderedPageBreak/>
                <w:t>0_x.pdf</w:t>
              </w:r>
            </w:hyperlink>
          </w:p>
        </w:tc>
        <w:tc>
          <w:tcPr>
            <w:tcW w:w="2268" w:type="dxa"/>
            <w:shd w:val="clear" w:color="auto" w:fill="auto"/>
          </w:tcPr>
          <w:p w:rsidR="0041097A" w:rsidRPr="004D2207" w:rsidRDefault="00970133" w:rsidP="004D2207">
            <w:pPr>
              <w:jc w:val="both"/>
              <w:rPr>
                <w:color w:val="000000" w:themeColor="text1"/>
                <w:sz w:val="24"/>
                <w:szCs w:val="24"/>
                <w:lang w:val="kk-KZ"/>
              </w:rPr>
            </w:pPr>
            <w:r>
              <w:rPr>
                <w:color w:val="000000" w:themeColor="text1"/>
                <w:sz w:val="24"/>
                <w:szCs w:val="24"/>
                <w:lang w:val="kk-KZ"/>
              </w:rPr>
              <w:lastRenderedPageBreak/>
              <w:t>23 августа 2021</w:t>
            </w:r>
          </w:p>
        </w:tc>
      </w:tr>
      <w:tr w:rsidR="0041097A" w:rsidRPr="004D2207" w:rsidTr="00025706">
        <w:trPr>
          <w:trHeight w:val="361"/>
        </w:trPr>
        <w:tc>
          <w:tcPr>
            <w:tcW w:w="709" w:type="dxa"/>
            <w:vMerge/>
            <w:shd w:val="clear" w:color="auto" w:fill="auto"/>
          </w:tcPr>
          <w:p w:rsidR="0041097A" w:rsidRPr="004D2207" w:rsidRDefault="0041097A" w:rsidP="004D2207">
            <w:pPr>
              <w:numPr>
                <w:ilvl w:val="0"/>
                <w:numId w:val="3"/>
              </w:numPr>
              <w:ind w:left="0" w:firstLine="0"/>
              <w:jc w:val="both"/>
              <w:rPr>
                <w:color w:val="000000" w:themeColor="text1"/>
                <w:sz w:val="24"/>
                <w:szCs w:val="24"/>
                <w:lang w:val="kk-KZ"/>
              </w:rPr>
            </w:pPr>
          </w:p>
        </w:tc>
        <w:tc>
          <w:tcPr>
            <w:tcW w:w="2127" w:type="dxa"/>
            <w:shd w:val="clear" w:color="auto" w:fill="auto"/>
          </w:tcPr>
          <w:p w:rsidR="0041097A" w:rsidRPr="004D2207" w:rsidRDefault="007073B8" w:rsidP="004D2207">
            <w:pPr>
              <w:jc w:val="both"/>
              <w:rPr>
                <w:color w:val="000000" w:themeColor="text1"/>
                <w:sz w:val="24"/>
                <w:szCs w:val="24"/>
                <w:lang w:val="kk-KZ"/>
              </w:rPr>
            </w:pPr>
            <w:r w:rsidRPr="004D2207">
              <w:rPr>
                <w:color w:val="000000" w:themeColor="text1"/>
                <w:sz w:val="24"/>
                <w:szCs w:val="24"/>
                <w:lang w:val="kk-KZ"/>
              </w:rPr>
              <w:t>24 июня 2021</w:t>
            </w:r>
          </w:p>
        </w:tc>
        <w:tc>
          <w:tcPr>
            <w:tcW w:w="5811" w:type="dxa"/>
            <w:shd w:val="clear" w:color="auto" w:fill="auto"/>
          </w:tcPr>
          <w:p w:rsidR="0041097A" w:rsidRPr="004D2207" w:rsidRDefault="00970133" w:rsidP="00970133">
            <w:pPr>
              <w:pStyle w:val="af7"/>
              <w:tabs>
                <w:tab w:val="left" w:pos="142"/>
              </w:tabs>
              <w:ind w:left="0"/>
              <w:jc w:val="both"/>
              <w:rPr>
                <w:color w:val="000000" w:themeColor="text1"/>
                <w:sz w:val="24"/>
                <w:szCs w:val="24"/>
                <w:lang w:val="kk-KZ"/>
              </w:rPr>
            </w:pPr>
            <w:r>
              <w:rPr>
                <w:color w:val="000000" w:themeColor="text1"/>
                <w:sz w:val="24"/>
                <w:szCs w:val="24"/>
                <w:lang w:val="kk-KZ"/>
              </w:rPr>
              <w:t xml:space="preserve">Продукты питания </w:t>
            </w:r>
          </w:p>
        </w:tc>
        <w:tc>
          <w:tcPr>
            <w:tcW w:w="2268" w:type="dxa"/>
            <w:shd w:val="clear" w:color="auto" w:fill="auto"/>
          </w:tcPr>
          <w:p w:rsidR="0041097A" w:rsidRPr="004D2207" w:rsidRDefault="0041097A" w:rsidP="004D2207">
            <w:pPr>
              <w:jc w:val="both"/>
              <w:rPr>
                <w:color w:val="000000" w:themeColor="text1"/>
                <w:sz w:val="24"/>
                <w:szCs w:val="24"/>
                <w:lang w:val="kk-KZ"/>
              </w:rPr>
            </w:pPr>
          </w:p>
        </w:tc>
      </w:tr>
      <w:tr w:rsidR="0041097A" w:rsidRPr="004D2207" w:rsidTr="00025706">
        <w:trPr>
          <w:trHeight w:val="361"/>
        </w:trPr>
        <w:tc>
          <w:tcPr>
            <w:tcW w:w="709" w:type="dxa"/>
            <w:vMerge/>
            <w:shd w:val="clear" w:color="auto" w:fill="auto"/>
          </w:tcPr>
          <w:p w:rsidR="0041097A" w:rsidRPr="004D2207" w:rsidRDefault="0041097A" w:rsidP="004D2207">
            <w:pPr>
              <w:numPr>
                <w:ilvl w:val="0"/>
                <w:numId w:val="3"/>
              </w:numPr>
              <w:ind w:left="0" w:firstLine="0"/>
              <w:jc w:val="both"/>
              <w:rPr>
                <w:color w:val="000000" w:themeColor="text1"/>
                <w:sz w:val="24"/>
                <w:szCs w:val="24"/>
                <w:lang w:val="kk-KZ"/>
              </w:rPr>
            </w:pPr>
          </w:p>
        </w:tc>
        <w:tc>
          <w:tcPr>
            <w:tcW w:w="2127" w:type="dxa"/>
            <w:shd w:val="clear" w:color="auto" w:fill="auto"/>
          </w:tcPr>
          <w:p w:rsidR="0041097A" w:rsidRPr="004D2207" w:rsidRDefault="007073B8" w:rsidP="004D2207">
            <w:pPr>
              <w:jc w:val="both"/>
              <w:rPr>
                <w:color w:val="000000" w:themeColor="text1"/>
                <w:sz w:val="24"/>
                <w:szCs w:val="24"/>
                <w:lang w:val="kk-KZ"/>
              </w:rPr>
            </w:pPr>
            <w:r>
              <w:rPr>
                <w:color w:val="000000" w:themeColor="text1"/>
                <w:sz w:val="24"/>
                <w:szCs w:val="24"/>
                <w:lang w:val="kk-KZ"/>
              </w:rPr>
              <w:t>Корея</w:t>
            </w:r>
          </w:p>
        </w:tc>
        <w:tc>
          <w:tcPr>
            <w:tcW w:w="5811" w:type="dxa"/>
            <w:shd w:val="clear" w:color="auto" w:fill="auto"/>
          </w:tcPr>
          <w:p w:rsidR="00970133" w:rsidRPr="00970133" w:rsidRDefault="00970133" w:rsidP="00970133">
            <w:pPr>
              <w:pStyle w:val="af7"/>
              <w:tabs>
                <w:tab w:val="left" w:pos="142"/>
              </w:tabs>
              <w:ind w:left="0"/>
              <w:jc w:val="both"/>
              <w:rPr>
                <w:color w:val="000000" w:themeColor="text1"/>
                <w:sz w:val="24"/>
                <w:szCs w:val="24"/>
                <w:lang w:val="kk-KZ"/>
              </w:rPr>
            </w:pPr>
            <w:r w:rsidRPr="00970133">
              <w:rPr>
                <w:color w:val="000000" w:themeColor="text1"/>
                <w:sz w:val="24"/>
                <w:szCs w:val="24"/>
                <w:lang w:val="kk-KZ"/>
              </w:rPr>
              <w:t>поправка направлена на обеспечение положения об отмене приостановки импорта, введенной в соответствии со статьей 6.2 (2) Специального закона.</w:t>
            </w:r>
          </w:p>
          <w:p w:rsidR="00970133" w:rsidRPr="00970133" w:rsidRDefault="00970133" w:rsidP="00970133">
            <w:pPr>
              <w:pStyle w:val="af7"/>
              <w:tabs>
                <w:tab w:val="left" w:pos="142"/>
              </w:tabs>
              <w:ind w:left="0"/>
              <w:jc w:val="both"/>
              <w:rPr>
                <w:color w:val="000000" w:themeColor="text1"/>
                <w:sz w:val="24"/>
                <w:szCs w:val="24"/>
                <w:lang w:val="kk-KZ"/>
              </w:rPr>
            </w:pPr>
            <w:r w:rsidRPr="00970133">
              <w:rPr>
                <w:color w:val="000000" w:themeColor="text1"/>
                <w:sz w:val="24"/>
                <w:szCs w:val="24"/>
                <w:lang w:val="kk-KZ"/>
              </w:rPr>
              <w:t>Статья 6.2 (2) Специального закона о контроле за безопасностью импортируемых пищевых продуктов предписывает, что министр безопасности пищевых продуктов и медикаментов может приостановить ввоз импортируемых пищевых продуктов с иностранных пищевых предприятий или предприятий в случае отказа, вмешательства или уклонения от проверки. в том числе отсутствие ответа без уважительных причин.</w:t>
            </w:r>
          </w:p>
          <w:p w:rsidR="0041097A" w:rsidRPr="004D2207" w:rsidRDefault="00970133" w:rsidP="00970133">
            <w:pPr>
              <w:pStyle w:val="af7"/>
              <w:tabs>
                <w:tab w:val="left" w:pos="142"/>
              </w:tabs>
              <w:ind w:left="0"/>
              <w:jc w:val="both"/>
              <w:rPr>
                <w:color w:val="000000" w:themeColor="text1"/>
                <w:sz w:val="24"/>
                <w:szCs w:val="24"/>
                <w:lang w:val="kk-KZ"/>
              </w:rPr>
            </w:pPr>
            <w:r w:rsidRPr="00970133">
              <w:rPr>
                <w:color w:val="000000" w:themeColor="text1"/>
                <w:sz w:val="24"/>
                <w:szCs w:val="24"/>
                <w:lang w:val="kk-KZ"/>
              </w:rPr>
              <w:t>Тем не менее, министр безопасности пищевых продуктов и медикаментов может отменить приостановление ввоза соответствующих предприятий или предприятий по производству пищевых продуктов за границу на основании результатов проверки на месте.</w:t>
            </w:r>
          </w:p>
        </w:tc>
        <w:tc>
          <w:tcPr>
            <w:tcW w:w="2268" w:type="dxa"/>
            <w:shd w:val="clear" w:color="auto" w:fill="auto"/>
          </w:tcPr>
          <w:p w:rsidR="0041097A" w:rsidRPr="004D2207" w:rsidRDefault="0041097A"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jc w:val="both"/>
              <w:rPr>
                <w:b/>
                <w:color w:val="000000" w:themeColor="text1"/>
                <w:sz w:val="24"/>
                <w:szCs w:val="24"/>
                <w:lang w:val="kk-KZ"/>
              </w:rPr>
            </w:pPr>
            <w:hyperlink r:id="rId63" w:history="1">
              <w:r w:rsidR="00FB60F2" w:rsidRPr="004D2207">
                <w:rPr>
                  <w:rStyle w:val="a9"/>
                  <w:b/>
                  <w:color w:val="000000" w:themeColor="text1"/>
                  <w:sz w:val="24"/>
                  <w:szCs w:val="24"/>
                  <w:u w:val="none"/>
                  <w:lang w:val="en-US"/>
                </w:rPr>
                <w:t>G/SPS/N/TPKM/561/Add.2</w:t>
              </w:r>
            </w:hyperlink>
          </w:p>
        </w:tc>
        <w:tc>
          <w:tcPr>
            <w:tcW w:w="5811" w:type="dxa"/>
            <w:shd w:val="clear" w:color="auto" w:fill="auto"/>
          </w:tcPr>
          <w:p w:rsidR="004017F2" w:rsidRPr="004D2207" w:rsidRDefault="004017F2"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 xml:space="preserve">Следующее сообщение, полученное 25 июня 2021 года, распространяется по запросу делегации Отдельной таможенной территории Тайваня, Пэнху, Цзиньмэнь и Мацу. Поправка о чрезвычайных мерах для семян Solanum spp. и Capsicum spp. </w:t>
            </w:r>
          </w:p>
          <w:p w:rsidR="006E0D0D" w:rsidRPr="004D2207" w:rsidRDefault="004017F2"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Чрезвычайные фитосанитарные меры при ввозе семян Solanum spp. и Capsicum spp., о которых ранее сообщалось в документе G/SPS/N/TPKM/561/Add.1 от 12 мая 2021 года, для снижения риска биобезопасности, создаваемого тремя вирусами и шестью вироидами: вирусом скручивания желтых листьев томатов (TYLCV), вирусом томатной мозаики (ToMMV), вирус мозаики пепино (PepMV), Columnea латентный вироид (CLVd), вироид веретенообразного клубня картофеля (PSTVd), вироид апикального каскадного роста томата (TASVd), хлоротический вироид карликов помидоров (TCDVd), вироид «планта мачо» томата (TPMVd) и вироид мелкоплодности перца (PCFVd). Согласно оценке фитосанитарного риска, вышеупомянутые вредные организмы регулируются подпунктами 40, 41 и 43–49, параграф 1, часть B «Карантинных требований при ввозе растений или растительных продуктов». Экстренные меры в отношении семян Solanum spp. и Capsicum spp. отменены.</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b/>
                <w:color w:val="000000" w:themeColor="text1"/>
                <w:sz w:val="24"/>
                <w:szCs w:val="24"/>
                <w:lang w:val="kk-KZ"/>
              </w:rPr>
            </w:pPr>
            <w:r w:rsidRPr="004D2207">
              <w:rPr>
                <w:color w:val="000000" w:themeColor="text1"/>
                <w:sz w:val="24"/>
                <w:szCs w:val="24"/>
                <w:lang w:val="kk-KZ"/>
              </w:rPr>
              <w:t>25 июня 2021 года</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Китайский Тайбэй</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E710A9" w:rsidRPr="00AF6E93" w:rsidTr="00025706">
        <w:trPr>
          <w:trHeight w:val="361"/>
        </w:trPr>
        <w:tc>
          <w:tcPr>
            <w:tcW w:w="709" w:type="dxa"/>
            <w:vMerge w:val="restart"/>
            <w:shd w:val="clear" w:color="auto" w:fill="auto"/>
          </w:tcPr>
          <w:p w:rsidR="00E710A9" w:rsidRPr="004D2207" w:rsidRDefault="00E710A9" w:rsidP="004D2207">
            <w:pPr>
              <w:numPr>
                <w:ilvl w:val="0"/>
                <w:numId w:val="3"/>
              </w:numPr>
              <w:ind w:left="0" w:firstLine="0"/>
              <w:jc w:val="both"/>
              <w:rPr>
                <w:color w:val="000000" w:themeColor="text1"/>
                <w:sz w:val="24"/>
                <w:szCs w:val="24"/>
                <w:lang w:val="kk-KZ"/>
              </w:rPr>
            </w:pPr>
          </w:p>
        </w:tc>
        <w:tc>
          <w:tcPr>
            <w:tcW w:w="2127" w:type="dxa"/>
            <w:shd w:val="clear" w:color="auto" w:fill="auto"/>
          </w:tcPr>
          <w:p w:rsidR="00AF6E93" w:rsidRDefault="00AF6E93" w:rsidP="00AF6E93">
            <w:pPr>
              <w:jc w:val="right"/>
              <w:rPr>
                <w:b/>
                <w:szCs w:val="16"/>
              </w:rPr>
            </w:pPr>
            <w:r>
              <w:rPr>
                <w:b/>
                <w:szCs w:val="16"/>
              </w:rPr>
              <w:t>G/SPS/N/TPKM/568</w:t>
            </w:r>
          </w:p>
          <w:p w:rsidR="00E710A9" w:rsidRPr="004D2207" w:rsidRDefault="00E710A9" w:rsidP="004D2207">
            <w:pPr>
              <w:jc w:val="both"/>
              <w:rPr>
                <w:color w:val="000000" w:themeColor="text1"/>
                <w:sz w:val="24"/>
                <w:szCs w:val="24"/>
                <w:lang w:val="kk-KZ"/>
              </w:rPr>
            </w:pPr>
          </w:p>
        </w:tc>
        <w:tc>
          <w:tcPr>
            <w:tcW w:w="5811" w:type="dxa"/>
            <w:shd w:val="clear" w:color="auto" w:fill="auto"/>
          </w:tcPr>
          <w:p w:rsidR="00E710A9" w:rsidRDefault="00AF6E93" w:rsidP="00AF6E93">
            <w:pPr>
              <w:pStyle w:val="af7"/>
              <w:tabs>
                <w:tab w:val="left" w:pos="-534"/>
              </w:tabs>
              <w:ind w:left="0"/>
              <w:jc w:val="both"/>
              <w:rPr>
                <w:color w:val="000000" w:themeColor="text1"/>
                <w:sz w:val="24"/>
                <w:szCs w:val="24"/>
                <w:lang w:val="kk-KZ"/>
              </w:rPr>
            </w:pPr>
            <w:r w:rsidRPr="00AF6E93">
              <w:rPr>
                <w:color w:val="000000" w:themeColor="text1"/>
                <w:sz w:val="24"/>
                <w:szCs w:val="24"/>
                <w:lang w:val="kk-KZ"/>
              </w:rPr>
              <w:t>Поправка к «Карантинным требованиям к ввозу растений или растительных продуктов». Язык (и): английский. Количество страниц: 10</w:t>
            </w:r>
          </w:p>
          <w:p w:rsidR="00AF6E93" w:rsidRPr="004D2207" w:rsidRDefault="00853A11" w:rsidP="00AF6E93">
            <w:pPr>
              <w:pStyle w:val="af7"/>
              <w:tabs>
                <w:tab w:val="left" w:pos="-534"/>
              </w:tabs>
              <w:ind w:left="0"/>
              <w:jc w:val="both"/>
              <w:rPr>
                <w:color w:val="000000" w:themeColor="text1"/>
                <w:sz w:val="24"/>
                <w:szCs w:val="24"/>
                <w:lang w:val="kk-KZ"/>
              </w:rPr>
            </w:pPr>
            <w:hyperlink r:id="rId64" w:tgtFrame="_blank" w:history="1">
              <w:r w:rsidR="00AF6E93" w:rsidRPr="00AF6E93">
                <w:rPr>
                  <w:rStyle w:val="a9"/>
                  <w:lang w:val="kk-KZ"/>
                </w:rPr>
                <w:t>https://members.wto.org/crnattachments/2021/SPS/TPKM/21_4318_00_e.pdf</w:t>
              </w:r>
            </w:hyperlink>
          </w:p>
        </w:tc>
        <w:tc>
          <w:tcPr>
            <w:tcW w:w="2268" w:type="dxa"/>
            <w:shd w:val="clear" w:color="auto" w:fill="auto"/>
          </w:tcPr>
          <w:p w:rsidR="00E710A9" w:rsidRPr="004D2207" w:rsidRDefault="00E710A9" w:rsidP="004D2207">
            <w:pPr>
              <w:jc w:val="both"/>
              <w:rPr>
                <w:color w:val="000000" w:themeColor="text1"/>
                <w:sz w:val="24"/>
                <w:szCs w:val="24"/>
                <w:lang w:val="kk-KZ"/>
              </w:rPr>
            </w:pPr>
          </w:p>
        </w:tc>
      </w:tr>
      <w:tr w:rsidR="00E710A9" w:rsidRPr="004D2207" w:rsidTr="00025706">
        <w:trPr>
          <w:trHeight w:val="361"/>
        </w:trPr>
        <w:tc>
          <w:tcPr>
            <w:tcW w:w="709" w:type="dxa"/>
            <w:vMerge/>
            <w:shd w:val="clear" w:color="auto" w:fill="auto"/>
          </w:tcPr>
          <w:p w:rsidR="00E710A9" w:rsidRPr="004D2207" w:rsidRDefault="00E710A9" w:rsidP="004D2207">
            <w:pPr>
              <w:numPr>
                <w:ilvl w:val="0"/>
                <w:numId w:val="3"/>
              </w:numPr>
              <w:ind w:left="0" w:firstLine="0"/>
              <w:jc w:val="both"/>
              <w:rPr>
                <w:color w:val="000000" w:themeColor="text1"/>
                <w:sz w:val="24"/>
                <w:szCs w:val="24"/>
                <w:lang w:val="kk-KZ"/>
              </w:rPr>
            </w:pPr>
          </w:p>
        </w:tc>
        <w:tc>
          <w:tcPr>
            <w:tcW w:w="2127" w:type="dxa"/>
            <w:shd w:val="clear" w:color="auto" w:fill="auto"/>
          </w:tcPr>
          <w:p w:rsidR="00E710A9" w:rsidRPr="004D2207" w:rsidRDefault="00E710A9" w:rsidP="00AF6E93">
            <w:pPr>
              <w:jc w:val="both"/>
              <w:rPr>
                <w:b/>
                <w:color w:val="000000" w:themeColor="text1"/>
                <w:sz w:val="24"/>
                <w:szCs w:val="24"/>
                <w:lang w:val="kk-KZ"/>
              </w:rPr>
            </w:pPr>
            <w:r w:rsidRPr="004D2207">
              <w:rPr>
                <w:color w:val="000000" w:themeColor="text1"/>
                <w:sz w:val="24"/>
                <w:szCs w:val="24"/>
                <w:lang w:val="kk-KZ"/>
              </w:rPr>
              <w:t>25 июня 2021 года</w:t>
            </w:r>
          </w:p>
        </w:tc>
        <w:tc>
          <w:tcPr>
            <w:tcW w:w="5811" w:type="dxa"/>
            <w:shd w:val="clear" w:color="auto" w:fill="auto"/>
          </w:tcPr>
          <w:p w:rsidR="00E710A9" w:rsidRPr="004D2207" w:rsidRDefault="00AF6E93" w:rsidP="00AF6E93">
            <w:pPr>
              <w:pStyle w:val="af7"/>
              <w:tabs>
                <w:tab w:val="left" w:pos="-534"/>
              </w:tabs>
              <w:ind w:left="0"/>
              <w:jc w:val="both"/>
              <w:rPr>
                <w:color w:val="000000" w:themeColor="text1"/>
                <w:sz w:val="24"/>
                <w:szCs w:val="24"/>
                <w:lang w:val="kk-KZ"/>
              </w:rPr>
            </w:pPr>
            <w:r>
              <w:rPr>
                <w:color w:val="000000" w:themeColor="text1"/>
                <w:sz w:val="24"/>
                <w:szCs w:val="24"/>
                <w:lang w:val="kk-KZ"/>
              </w:rPr>
              <w:t xml:space="preserve"> </w:t>
            </w:r>
            <w:r w:rsidRPr="00AF6E93">
              <w:rPr>
                <w:color w:val="000000" w:themeColor="text1"/>
                <w:sz w:val="24"/>
                <w:szCs w:val="24"/>
                <w:lang w:val="kk-KZ"/>
              </w:rPr>
              <w:t>Растения, растительные продукты и другие подкарантинные товары</w:t>
            </w:r>
          </w:p>
        </w:tc>
        <w:tc>
          <w:tcPr>
            <w:tcW w:w="2268" w:type="dxa"/>
            <w:shd w:val="clear" w:color="auto" w:fill="auto"/>
          </w:tcPr>
          <w:p w:rsidR="00E710A9" w:rsidRPr="004D2207" w:rsidRDefault="00E710A9" w:rsidP="004D2207">
            <w:pPr>
              <w:jc w:val="both"/>
              <w:rPr>
                <w:color w:val="000000" w:themeColor="text1"/>
                <w:sz w:val="24"/>
                <w:szCs w:val="24"/>
                <w:lang w:val="kk-KZ"/>
              </w:rPr>
            </w:pPr>
          </w:p>
        </w:tc>
      </w:tr>
      <w:tr w:rsidR="00E710A9" w:rsidRPr="004D2207" w:rsidTr="00025706">
        <w:trPr>
          <w:trHeight w:val="361"/>
        </w:trPr>
        <w:tc>
          <w:tcPr>
            <w:tcW w:w="709" w:type="dxa"/>
            <w:vMerge/>
            <w:shd w:val="clear" w:color="auto" w:fill="auto"/>
          </w:tcPr>
          <w:p w:rsidR="00E710A9" w:rsidRPr="004D2207" w:rsidRDefault="00E710A9" w:rsidP="004D2207">
            <w:pPr>
              <w:numPr>
                <w:ilvl w:val="0"/>
                <w:numId w:val="3"/>
              </w:numPr>
              <w:ind w:left="0" w:firstLine="0"/>
              <w:jc w:val="both"/>
              <w:rPr>
                <w:color w:val="000000" w:themeColor="text1"/>
                <w:sz w:val="24"/>
                <w:szCs w:val="24"/>
                <w:lang w:val="kk-KZ"/>
              </w:rPr>
            </w:pPr>
          </w:p>
        </w:tc>
        <w:tc>
          <w:tcPr>
            <w:tcW w:w="2127" w:type="dxa"/>
            <w:shd w:val="clear" w:color="auto" w:fill="auto"/>
          </w:tcPr>
          <w:p w:rsidR="00E710A9" w:rsidRPr="004D2207" w:rsidRDefault="00E710A9" w:rsidP="00AF6E93">
            <w:pPr>
              <w:jc w:val="both"/>
              <w:rPr>
                <w:color w:val="000000" w:themeColor="text1"/>
                <w:sz w:val="24"/>
                <w:szCs w:val="24"/>
                <w:lang w:val="kk-KZ"/>
              </w:rPr>
            </w:pPr>
            <w:r w:rsidRPr="004D2207">
              <w:rPr>
                <w:color w:val="000000" w:themeColor="text1"/>
                <w:sz w:val="24"/>
                <w:szCs w:val="24"/>
                <w:lang w:val="kk-KZ"/>
              </w:rPr>
              <w:t>Китайский Тайбэй</w:t>
            </w:r>
          </w:p>
        </w:tc>
        <w:tc>
          <w:tcPr>
            <w:tcW w:w="5811" w:type="dxa"/>
            <w:shd w:val="clear" w:color="auto" w:fill="auto"/>
          </w:tcPr>
          <w:p w:rsidR="00AF6E93" w:rsidRPr="00AF6E93" w:rsidRDefault="00AF6E93" w:rsidP="00AF6E93">
            <w:pPr>
              <w:pStyle w:val="af7"/>
              <w:tabs>
                <w:tab w:val="left" w:pos="-534"/>
              </w:tabs>
              <w:ind w:left="0"/>
              <w:jc w:val="both"/>
              <w:rPr>
                <w:color w:val="000000" w:themeColor="text1"/>
                <w:sz w:val="24"/>
                <w:szCs w:val="24"/>
                <w:lang w:val="kk-KZ"/>
              </w:rPr>
            </w:pPr>
            <w:r w:rsidRPr="00AF6E93">
              <w:rPr>
                <w:color w:val="000000" w:themeColor="text1"/>
                <w:sz w:val="24"/>
                <w:szCs w:val="24"/>
                <w:lang w:val="kk-KZ"/>
              </w:rPr>
              <w:t>1. Чтобы пояснить описание регулируемых частей растений в карантинных требованиях, определение «живые растения для использования в целях размножения» добавлено в параграфе 17 части B карантинных требований. Кроме того, в соответствии с вышеупомянутым определением, описание регулируемых частей растений в подпунктах 37, 39, пункт I пункта 40 и 41, пункт 1, часть B карантинных требований, изменено. Карантинные меры в отношении этих регулируемых вредных организмов и частей растений остаются прежними.</w:t>
            </w:r>
          </w:p>
          <w:p w:rsidR="00AF6E93" w:rsidRPr="00AF6E93" w:rsidRDefault="00AF6E93" w:rsidP="00AF6E93">
            <w:pPr>
              <w:pStyle w:val="af7"/>
              <w:tabs>
                <w:tab w:val="left" w:pos="-534"/>
              </w:tabs>
              <w:ind w:left="0"/>
              <w:jc w:val="both"/>
              <w:rPr>
                <w:color w:val="000000" w:themeColor="text1"/>
                <w:sz w:val="24"/>
                <w:szCs w:val="24"/>
                <w:lang w:val="kk-KZ"/>
              </w:rPr>
            </w:pPr>
            <w:r w:rsidRPr="00AF6E93">
              <w:rPr>
                <w:color w:val="000000" w:themeColor="text1"/>
                <w:sz w:val="24"/>
                <w:szCs w:val="24"/>
                <w:lang w:val="kk-KZ"/>
              </w:rPr>
              <w:t>2. Зараженные участки подпунктов 40 и 41 пункта 1 части Б в редакции.</w:t>
            </w:r>
          </w:p>
          <w:p w:rsidR="00AF6E93" w:rsidRPr="00AF6E93" w:rsidRDefault="00AF6E93" w:rsidP="00AF6E93">
            <w:pPr>
              <w:pStyle w:val="af7"/>
              <w:tabs>
                <w:tab w:val="left" w:pos="-534"/>
              </w:tabs>
              <w:ind w:left="0"/>
              <w:jc w:val="both"/>
              <w:rPr>
                <w:color w:val="000000" w:themeColor="text1"/>
                <w:sz w:val="24"/>
                <w:szCs w:val="24"/>
                <w:lang w:val="kk-KZ"/>
              </w:rPr>
            </w:pPr>
            <w:r w:rsidRPr="00AF6E93">
              <w:rPr>
                <w:color w:val="000000" w:themeColor="text1"/>
                <w:sz w:val="24"/>
                <w:szCs w:val="24"/>
                <w:lang w:val="kk-KZ"/>
              </w:rPr>
              <w:t>3. Карантинные требования к растениям-хозяевам или растительным продуктам вируса жёлтой курчавости листьев томата, вируса мозаики томатов, вироида плодов перца чата, латентного вироида Columnea, апикального вироида каскадерства томата, вироида томата планта-мачо и вироида хлоротичного карлика томата из зараженных территорий являются следующими: добавлены подпунктами 43-49 пункта 1 части Б.</w:t>
            </w:r>
          </w:p>
          <w:p w:rsidR="00E710A9" w:rsidRPr="004D2207" w:rsidRDefault="00AF6E93" w:rsidP="00AF6E93">
            <w:pPr>
              <w:pStyle w:val="af7"/>
              <w:tabs>
                <w:tab w:val="left" w:pos="-534"/>
              </w:tabs>
              <w:ind w:left="0"/>
              <w:jc w:val="both"/>
              <w:rPr>
                <w:color w:val="000000" w:themeColor="text1"/>
                <w:sz w:val="24"/>
                <w:szCs w:val="24"/>
                <w:lang w:val="kk-KZ"/>
              </w:rPr>
            </w:pPr>
            <w:r w:rsidRPr="00AF6E93">
              <w:rPr>
                <w:color w:val="000000" w:themeColor="text1"/>
                <w:sz w:val="24"/>
                <w:szCs w:val="24"/>
                <w:lang w:val="kk-KZ"/>
              </w:rPr>
              <w:t>4. Пункт 16 исключен.</w:t>
            </w:r>
          </w:p>
        </w:tc>
        <w:tc>
          <w:tcPr>
            <w:tcW w:w="2268" w:type="dxa"/>
            <w:shd w:val="clear" w:color="auto" w:fill="auto"/>
          </w:tcPr>
          <w:p w:rsidR="00E710A9" w:rsidRPr="004D2207" w:rsidRDefault="00E710A9"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pBdr>
                <w:between w:val="single" w:sz="6" w:space="1" w:color="auto"/>
              </w:pBdr>
              <w:jc w:val="both"/>
              <w:rPr>
                <w:b/>
                <w:color w:val="000000" w:themeColor="text1"/>
                <w:sz w:val="24"/>
                <w:szCs w:val="24"/>
                <w:lang w:val="kk-KZ"/>
              </w:rPr>
            </w:pPr>
            <w:hyperlink r:id="rId65" w:history="1">
              <w:r w:rsidR="00FB60F2" w:rsidRPr="004D2207">
                <w:rPr>
                  <w:rStyle w:val="a9"/>
                  <w:b/>
                  <w:color w:val="000000" w:themeColor="text1"/>
                  <w:sz w:val="24"/>
                  <w:szCs w:val="24"/>
                  <w:u w:val="none"/>
                </w:rPr>
                <w:t>G/SPS/N/RUS/230</w:t>
              </w:r>
            </w:hyperlink>
          </w:p>
        </w:tc>
        <w:tc>
          <w:tcPr>
            <w:tcW w:w="5811" w:type="dxa"/>
            <w:shd w:val="clear" w:color="auto" w:fill="auto"/>
          </w:tcPr>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Письмо Федеральной службы по ветеринарному и фитосанитарному надзору (Россельхознадзор) № FS-KS-7/ 17439 от 21 июня 2021 года. </w:t>
            </w:r>
          </w:p>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с 24 июня 2021 года кормов и кормовых добавок, используемых для кормления животных, в том числе кормов растительного происхождения или содержащих продукты химического и микробиологического синтеза, из Латвии на территорию Российской Федерации в связи с  многочисленными нарушениями требований СФС ЕАЭС.</w:t>
            </w:r>
          </w:p>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https://fsvps.gov.ru/fsvps/laws/8081.html</w:t>
            </w:r>
          </w:p>
          <w:p w:rsidR="006E0D0D"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https://members.wto.org/crnattachments/2021/SPS/RUS/21_4323_00_x.pdf</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172"/>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25 июня 2021 года</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3829EB" w:rsidP="004D2207">
            <w:pPr>
              <w:jc w:val="both"/>
              <w:rPr>
                <w:color w:val="000000" w:themeColor="text1"/>
                <w:sz w:val="24"/>
                <w:szCs w:val="24"/>
                <w:lang w:val="kk-KZ"/>
              </w:rPr>
            </w:pPr>
            <w:r w:rsidRPr="004D2207">
              <w:rPr>
                <w:color w:val="000000" w:themeColor="text1"/>
                <w:sz w:val="24"/>
                <w:szCs w:val="24"/>
                <w:lang w:val="kk-KZ"/>
              </w:rPr>
              <w:t>Российская Федерация</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jc w:val="both"/>
              <w:rPr>
                <w:b/>
                <w:color w:val="000000" w:themeColor="text1"/>
                <w:sz w:val="24"/>
                <w:szCs w:val="24"/>
                <w:lang w:val="kk-KZ"/>
              </w:rPr>
            </w:pPr>
            <w:hyperlink r:id="rId66" w:history="1">
              <w:r w:rsidR="00FB60F2" w:rsidRPr="004D2207">
                <w:rPr>
                  <w:rStyle w:val="a9"/>
                  <w:b/>
                  <w:color w:val="000000" w:themeColor="text1"/>
                  <w:sz w:val="24"/>
                  <w:szCs w:val="24"/>
                  <w:u w:val="none"/>
                </w:rPr>
                <w:t>G/SPS/N/RUS/229</w:t>
              </w:r>
            </w:hyperlink>
          </w:p>
        </w:tc>
        <w:tc>
          <w:tcPr>
            <w:tcW w:w="5811" w:type="dxa"/>
            <w:shd w:val="clear" w:color="auto" w:fill="auto"/>
          </w:tcPr>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Письмо Федеральной службы по ветеринарному и фитосанитарному надзору (Россельхознадзор) № FS-KS-7/ 17583 от 22 июня 2021 года. </w:t>
            </w:r>
          </w:p>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Федеральная служба по ветеринарному и фитосанитарному надзору (Россельхознадзор) ввела временное ограничение на ввоз с 25 июня 2021 года кормов и кормовых добавок, используемых для кормления животных, в том числе кормов растительного происхождения или содержащих продукты химического и микробиологического </w:t>
            </w:r>
            <w:r w:rsidRPr="004D2207">
              <w:rPr>
                <w:color w:val="000000" w:themeColor="text1"/>
                <w:sz w:val="24"/>
                <w:szCs w:val="24"/>
                <w:lang w:val="kk-KZ"/>
              </w:rPr>
              <w:lastRenderedPageBreak/>
              <w:t>синтеза, из Польши на территорию Российской Федерации в связи с  многочисленными нарушениями требований СФС ЕАЭС.</w:t>
            </w:r>
          </w:p>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https://fsvps.gov.ru/fsvps/laws/8092.html</w:t>
            </w:r>
          </w:p>
          <w:p w:rsidR="006E0D0D"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https://members.wto.org/crnattachments/2021/SPS/RUS/21_4322_00_x.pdf</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77"/>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4017F2" w:rsidP="004D2207">
            <w:pPr>
              <w:jc w:val="both"/>
              <w:rPr>
                <w:color w:val="000000" w:themeColor="text1"/>
                <w:sz w:val="24"/>
                <w:szCs w:val="24"/>
                <w:lang w:val="kk-KZ"/>
              </w:rPr>
            </w:pPr>
            <w:r w:rsidRPr="004D2207">
              <w:rPr>
                <w:color w:val="000000" w:themeColor="text1"/>
                <w:sz w:val="24"/>
                <w:szCs w:val="24"/>
                <w:lang w:val="kk-KZ"/>
              </w:rPr>
              <w:t>25 июня 2021 года</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3829EB" w:rsidP="004D2207">
            <w:pPr>
              <w:jc w:val="both"/>
              <w:rPr>
                <w:b/>
                <w:color w:val="000000" w:themeColor="text1"/>
                <w:sz w:val="24"/>
                <w:szCs w:val="24"/>
                <w:lang w:val="kk-KZ"/>
              </w:rPr>
            </w:pPr>
            <w:r w:rsidRPr="004D2207">
              <w:rPr>
                <w:color w:val="000000" w:themeColor="text1"/>
                <w:sz w:val="24"/>
                <w:szCs w:val="24"/>
                <w:lang w:val="kk-KZ"/>
              </w:rPr>
              <w:t>Российская Федерация</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FB60F2" w:rsidRPr="004D2207" w:rsidRDefault="00FB60F2" w:rsidP="004D2207">
            <w:pPr>
              <w:jc w:val="both"/>
              <w:rPr>
                <w:b/>
                <w:color w:val="000000" w:themeColor="text1"/>
                <w:sz w:val="24"/>
                <w:szCs w:val="24"/>
              </w:rPr>
            </w:pPr>
            <w:r w:rsidRPr="004D2207">
              <w:rPr>
                <w:b/>
                <w:color w:val="000000" w:themeColor="text1"/>
                <w:sz w:val="24"/>
                <w:szCs w:val="24"/>
              </w:rPr>
              <w:t>G/SPS/N/BRA/1955</w:t>
            </w:r>
          </w:p>
          <w:p w:rsidR="006E0D0D" w:rsidRPr="004D2207" w:rsidRDefault="006E0D0D" w:rsidP="004D2207">
            <w:pPr>
              <w:jc w:val="both"/>
              <w:rPr>
                <w:b/>
                <w:color w:val="000000" w:themeColor="text1"/>
                <w:sz w:val="24"/>
                <w:szCs w:val="24"/>
                <w:lang w:val="kk-KZ"/>
              </w:rPr>
            </w:pPr>
          </w:p>
        </w:tc>
        <w:tc>
          <w:tcPr>
            <w:tcW w:w="5811" w:type="dxa"/>
            <w:shd w:val="clear" w:color="auto" w:fill="auto"/>
          </w:tcPr>
          <w:p w:rsidR="006E0D0D" w:rsidRPr="004D2207" w:rsidRDefault="00BC335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Постановление (Portaria) № 177 от 16 июня 2021 г. устанавливает процедуры и критерии фитосанитарной сертификации при экспорте и импорте растений, частей растений, продуктов растительного происхождения и других регулируемых предметов. Язык (и): португальский. Количество страниц: 8</w:t>
            </w:r>
          </w:p>
          <w:p w:rsidR="00BC3356"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7" w:tgtFrame="_blank" w:history="1">
              <w:r w:rsidR="00BC3356" w:rsidRPr="004D2207">
                <w:rPr>
                  <w:color w:val="000000" w:themeColor="text1"/>
                  <w:sz w:val="24"/>
                  <w:szCs w:val="24"/>
                  <w:lang w:val="kk-KZ"/>
                </w:rPr>
                <w:t>https://www.in.gov.br/web/dou/-/portaria-n-177-de-16-de-junho-de-2021-327365590</w:t>
              </w:r>
            </w:hyperlink>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FB60F2" w:rsidP="004D2207">
            <w:pPr>
              <w:jc w:val="both"/>
              <w:rPr>
                <w:color w:val="000000" w:themeColor="text1"/>
                <w:sz w:val="24"/>
                <w:szCs w:val="24"/>
                <w:lang w:val="kk-KZ"/>
              </w:rPr>
            </w:pPr>
            <w:r w:rsidRPr="004D2207">
              <w:rPr>
                <w:color w:val="000000" w:themeColor="text1"/>
                <w:sz w:val="24"/>
                <w:szCs w:val="24"/>
                <w:lang w:val="kk-KZ"/>
              </w:rPr>
              <w:t xml:space="preserve">25 июня 2021 </w:t>
            </w:r>
          </w:p>
        </w:tc>
        <w:tc>
          <w:tcPr>
            <w:tcW w:w="5811" w:type="dxa"/>
            <w:shd w:val="clear" w:color="auto" w:fill="auto"/>
          </w:tcPr>
          <w:p w:rsidR="006E0D0D" w:rsidRPr="004D2207" w:rsidRDefault="00BC335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Овощи, части овощей, продукты растительного происхождения</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FB60F2" w:rsidP="004D2207">
            <w:pPr>
              <w:jc w:val="both"/>
              <w:rPr>
                <w:color w:val="000000" w:themeColor="text1"/>
                <w:sz w:val="24"/>
                <w:szCs w:val="24"/>
                <w:lang w:val="kk-KZ"/>
              </w:rPr>
            </w:pPr>
            <w:r w:rsidRPr="004D2207">
              <w:rPr>
                <w:color w:val="000000" w:themeColor="text1"/>
                <w:sz w:val="24"/>
                <w:szCs w:val="24"/>
                <w:lang w:val="kk-KZ"/>
              </w:rPr>
              <w:t>Бразилия</w:t>
            </w:r>
          </w:p>
        </w:tc>
        <w:tc>
          <w:tcPr>
            <w:tcW w:w="5811" w:type="dxa"/>
            <w:shd w:val="clear" w:color="auto" w:fill="auto"/>
          </w:tcPr>
          <w:p w:rsidR="006E0D0D" w:rsidRPr="004D2207" w:rsidRDefault="00BC3356" w:rsidP="00DD2B96">
            <w:pPr>
              <w:pStyle w:val="af7"/>
              <w:tabs>
                <w:tab w:val="left" w:pos="-250"/>
              </w:tabs>
              <w:ind w:left="0"/>
              <w:jc w:val="both"/>
              <w:rPr>
                <w:color w:val="000000" w:themeColor="text1"/>
                <w:sz w:val="24"/>
                <w:szCs w:val="24"/>
                <w:lang w:val="kk-KZ"/>
              </w:rPr>
            </w:pPr>
            <w:r w:rsidRPr="004D2207">
              <w:rPr>
                <w:color w:val="000000" w:themeColor="text1"/>
                <w:sz w:val="24"/>
                <w:szCs w:val="24"/>
                <w:lang w:val="kk-KZ"/>
              </w:rPr>
              <w:t>Устанавливает процедуры и критерии фитосанитарной сертификации при экспорте и импорте растений, частей растений, продуктов растительного происхождения и других регулируемых предметов.</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AD6998" w:rsidRPr="00DD2B96" w:rsidTr="00025706">
        <w:trPr>
          <w:trHeight w:val="361"/>
        </w:trPr>
        <w:tc>
          <w:tcPr>
            <w:tcW w:w="709" w:type="dxa"/>
            <w:vMerge w:val="restart"/>
            <w:shd w:val="clear" w:color="auto" w:fill="auto"/>
          </w:tcPr>
          <w:p w:rsidR="00AD6998" w:rsidRPr="004D2207" w:rsidRDefault="00AD6998" w:rsidP="004D2207">
            <w:pPr>
              <w:numPr>
                <w:ilvl w:val="0"/>
                <w:numId w:val="3"/>
              </w:numPr>
              <w:ind w:left="0" w:firstLine="0"/>
              <w:jc w:val="both"/>
              <w:rPr>
                <w:color w:val="000000" w:themeColor="text1"/>
                <w:sz w:val="24"/>
                <w:szCs w:val="24"/>
                <w:lang w:val="kk-KZ"/>
              </w:rPr>
            </w:pPr>
          </w:p>
        </w:tc>
        <w:tc>
          <w:tcPr>
            <w:tcW w:w="2127" w:type="dxa"/>
            <w:shd w:val="clear" w:color="auto" w:fill="auto"/>
          </w:tcPr>
          <w:p w:rsidR="00DD2B96" w:rsidRPr="00DD2B96" w:rsidRDefault="00DD2B96" w:rsidP="00DD2B96">
            <w:pPr>
              <w:jc w:val="right"/>
              <w:rPr>
                <w:b/>
                <w:szCs w:val="16"/>
                <w:lang w:val="en-US"/>
              </w:rPr>
            </w:pPr>
            <w:r w:rsidRPr="00DD2B96">
              <w:rPr>
                <w:b/>
                <w:szCs w:val="16"/>
                <w:lang w:val="en-US"/>
              </w:rPr>
              <w:t>G/SPS/N/AUS/509/Add.1</w:t>
            </w:r>
          </w:p>
          <w:p w:rsidR="00AD6998" w:rsidRPr="00DD2B96" w:rsidRDefault="00AD6998" w:rsidP="004D2207">
            <w:pPr>
              <w:jc w:val="both"/>
              <w:rPr>
                <w:color w:val="000000" w:themeColor="text1"/>
                <w:sz w:val="24"/>
                <w:szCs w:val="24"/>
                <w:lang w:val="en-US"/>
              </w:rPr>
            </w:pPr>
          </w:p>
        </w:tc>
        <w:tc>
          <w:tcPr>
            <w:tcW w:w="5811" w:type="dxa"/>
            <w:shd w:val="clear" w:color="auto" w:fill="auto"/>
          </w:tcPr>
          <w:p w:rsidR="00AD6998"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Следующее сообщение, полученное 25 июня 2021 г., распространяется по запросу делегации Австралии.</w:t>
            </w:r>
          </w:p>
          <w:p w:rsidR="00DD2B96"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Рекомендация по биобезопасности 2021-A02: Окончательное обновление списков видов морской рыбы, не относящихся к лососевым, подверженных риску, для потребления человеком и наживки</w:t>
            </w:r>
            <w:r>
              <w:rPr>
                <w:color w:val="000000" w:themeColor="text1"/>
                <w:sz w:val="24"/>
                <w:szCs w:val="24"/>
                <w:lang w:val="kk-KZ"/>
              </w:rPr>
              <w:t>.</w:t>
            </w:r>
          </w:p>
          <w:p w:rsidR="00DD2B96"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Департамент сельского хозяйства, водных ресурсов и окружающей среды Австралии опубликовал Рекомендацию по биобезопасности 2021 A02 (https://www.agriculture.gov.au/biosecurity/risk-analysis/memos), в которой излагаются окончательные обновления по видам морской рыбы, не относящимся к лососевым, подверженных риску, для потребления человеком и наживки (списки видов риска). Публикация следует за периодом консультаций с заинтересованными сторонами для проекта обновлений списков видов риска, как указано в G / SPS / N / AUS / 509.</w:t>
            </w:r>
            <w:r>
              <w:rPr>
                <w:color w:val="000000" w:themeColor="text1"/>
                <w:sz w:val="24"/>
                <w:szCs w:val="24"/>
                <w:lang w:val="kk-KZ"/>
              </w:rPr>
              <w:t xml:space="preserve"> </w:t>
            </w:r>
          </w:p>
          <w:p w:rsidR="00DD2B96" w:rsidRPr="00DD2B96"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28 июля 2021 г. будут обновлены списки видов риска в Австралийской базе данных условий биобезопасности при импорте (BICON), а также будут обновлены подходы к управлению рисками, изложенные в «Анализе рисков при импорте нежизнеспособных лососевых и нелососевых морских рыб» 1999 г. -жизнеспособные морские рыбы (IRA) будут применяться к видам, добавленным в каждый список.</w:t>
            </w:r>
          </w:p>
          <w:p w:rsidR="00DD2B96" w:rsidRPr="00DD2B96"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 xml:space="preserve">Первоначально списки были составлены на основе IRA нежизнеспособных морских рыб 1999 г. и могут </w:t>
            </w:r>
            <w:r w:rsidRPr="00DD2B96">
              <w:rPr>
                <w:color w:val="000000" w:themeColor="text1"/>
                <w:sz w:val="24"/>
                <w:szCs w:val="24"/>
                <w:lang w:val="kk-KZ"/>
              </w:rPr>
              <w:lastRenderedPageBreak/>
              <w:t>быть найдены в базе данных BICON департамента.</w:t>
            </w:r>
          </w:p>
          <w:p w:rsidR="00DD2B96" w:rsidRPr="00DD2B96"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Списки видов риска обновляются, чтобы обеспечить их актуальность и эффективность в управлении риском биобезопасности и продвижении безопасной торговли. В частности, обновление проводится для обеспечения того, чтобы списки видов, подверженных риску, учитывали новую информацию о восприимчивости видов.</w:t>
            </w:r>
          </w:p>
          <w:p w:rsidR="00DD2B96" w:rsidRPr="004D2207" w:rsidRDefault="00DD2B96" w:rsidP="00DD2B96">
            <w:pPr>
              <w:pStyle w:val="af7"/>
              <w:tabs>
                <w:tab w:val="left" w:pos="-250"/>
              </w:tabs>
              <w:ind w:left="0"/>
              <w:jc w:val="both"/>
              <w:rPr>
                <w:color w:val="000000" w:themeColor="text1"/>
                <w:sz w:val="24"/>
                <w:szCs w:val="24"/>
                <w:lang w:val="kk-KZ"/>
              </w:rPr>
            </w:pPr>
            <w:r w:rsidRPr="00DD2B96">
              <w:rPr>
                <w:color w:val="000000" w:themeColor="text1"/>
                <w:sz w:val="24"/>
                <w:szCs w:val="24"/>
                <w:lang w:val="kk-KZ"/>
              </w:rPr>
              <w:t>Департамент внимательно рассмотрел все представления заинтересованных сторон, полученные в течение 90-дневного периода консультаций по проекту обновления списков видов риска (выпущенного в ноябре 2020 г.). Департамент внес изменения в обновление в ответ на комментарии заинтересованных сторон, которые перечислены в Рекомендации по биобезопасности 2021 A02.</w:t>
            </w:r>
          </w:p>
        </w:tc>
        <w:tc>
          <w:tcPr>
            <w:tcW w:w="2268" w:type="dxa"/>
            <w:shd w:val="clear" w:color="auto" w:fill="auto"/>
          </w:tcPr>
          <w:p w:rsidR="00AD6998" w:rsidRPr="004D2207" w:rsidRDefault="00AD6998" w:rsidP="004D2207">
            <w:pPr>
              <w:jc w:val="both"/>
              <w:rPr>
                <w:color w:val="000000" w:themeColor="text1"/>
                <w:sz w:val="24"/>
                <w:szCs w:val="24"/>
                <w:lang w:val="kk-KZ"/>
              </w:rPr>
            </w:pPr>
          </w:p>
        </w:tc>
      </w:tr>
      <w:tr w:rsidR="00AD6998" w:rsidRPr="00DD2B96" w:rsidTr="00025706">
        <w:trPr>
          <w:trHeight w:val="361"/>
        </w:trPr>
        <w:tc>
          <w:tcPr>
            <w:tcW w:w="709" w:type="dxa"/>
            <w:vMerge/>
            <w:shd w:val="clear" w:color="auto" w:fill="auto"/>
          </w:tcPr>
          <w:p w:rsidR="00AD6998" w:rsidRPr="004D2207" w:rsidRDefault="00AD6998" w:rsidP="004D2207">
            <w:pPr>
              <w:numPr>
                <w:ilvl w:val="0"/>
                <w:numId w:val="3"/>
              </w:numPr>
              <w:ind w:left="0" w:firstLine="0"/>
              <w:jc w:val="both"/>
              <w:rPr>
                <w:color w:val="000000" w:themeColor="text1"/>
                <w:sz w:val="24"/>
                <w:szCs w:val="24"/>
                <w:lang w:val="kk-KZ"/>
              </w:rPr>
            </w:pPr>
          </w:p>
        </w:tc>
        <w:tc>
          <w:tcPr>
            <w:tcW w:w="2127" w:type="dxa"/>
            <w:shd w:val="clear" w:color="auto" w:fill="auto"/>
          </w:tcPr>
          <w:p w:rsidR="00AD6998" w:rsidRPr="004D2207" w:rsidRDefault="00DD2B96" w:rsidP="004D2207">
            <w:pPr>
              <w:jc w:val="both"/>
              <w:rPr>
                <w:color w:val="000000" w:themeColor="text1"/>
                <w:sz w:val="24"/>
                <w:szCs w:val="24"/>
                <w:lang w:val="kk-KZ"/>
              </w:rPr>
            </w:pPr>
            <w:r w:rsidRPr="004D2207">
              <w:rPr>
                <w:color w:val="000000" w:themeColor="text1"/>
                <w:sz w:val="24"/>
                <w:szCs w:val="24"/>
                <w:lang w:val="kk-KZ"/>
              </w:rPr>
              <w:t>25 июня 2021</w:t>
            </w:r>
          </w:p>
        </w:tc>
        <w:tc>
          <w:tcPr>
            <w:tcW w:w="5811" w:type="dxa"/>
            <w:shd w:val="clear" w:color="auto" w:fill="auto"/>
          </w:tcPr>
          <w:p w:rsidR="00AD6998" w:rsidRPr="004D2207" w:rsidRDefault="00AD6998" w:rsidP="004D2207">
            <w:pPr>
              <w:pStyle w:val="af7"/>
              <w:tabs>
                <w:tab w:val="left" w:pos="142"/>
              </w:tabs>
              <w:ind w:left="0"/>
              <w:jc w:val="both"/>
              <w:rPr>
                <w:color w:val="000000" w:themeColor="text1"/>
                <w:sz w:val="24"/>
                <w:szCs w:val="24"/>
                <w:lang w:val="kk-KZ"/>
              </w:rPr>
            </w:pPr>
          </w:p>
        </w:tc>
        <w:tc>
          <w:tcPr>
            <w:tcW w:w="2268" w:type="dxa"/>
            <w:shd w:val="clear" w:color="auto" w:fill="auto"/>
          </w:tcPr>
          <w:p w:rsidR="00AD6998" w:rsidRPr="004D2207" w:rsidRDefault="00AD6998" w:rsidP="004D2207">
            <w:pPr>
              <w:jc w:val="both"/>
              <w:rPr>
                <w:color w:val="000000" w:themeColor="text1"/>
                <w:sz w:val="24"/>
                <w:szCs w:val="24"/>
                <w:lang w:val="kk-KZ"/>
              </w:rPr>
            </w:pPr>
          </w:p>
        </w:tc>
      </w:tr>
      <w:tr w:rsidR="00AD6998" w:rsidRPr="00DD2B96" w:rsidTr="00025706">
        <w:trPr>
          <w:trHeight w:val="361"/>
        </w:trPr>
        <w:tc>
          <w:tcPr>
            <w:tcW w:w="709" w:type="dxa"/>
            <w:vMerge/>
            <w:shd w:val="clear" w:color="auto" w:fill="auto"/>
          </w:tcPr>
          <w:p w:rsidR="00AD6998" w:rsidRPr="004D2207" w:rsidRDefault="00AD6998" w:rsidP="004D2207">
            <w:pPr>
              <w:numPr>
                <w:ilvl w:val="0"/>
                <w:numId w:val="3"/>
              </w:numPr>
              <w:ind w:left="0" w:firstLine="0"/>
              <w:jc w:val="both"/>
              <w:rPr>
                <w:color w:val="000000" w:themeColor="text1"/>
                <w:sz w:val="24"/>
                <w:szCs w:val="24"/>
                <w:lang w:val="kk-KZ"/>
              </w:rPr>
            </w:pPr>
          </w:p>
        </w:tc>
        <w:tc>
          <w:tcPr>
            <w:tcW w:w="2127" w:type="dxa"/>
            <w:shd w:val="clear" w:color="auto" w:fill="auto"/>
          </w:tcPr>
          <w:p w:rsidR="00AD6998" w:rsidRPr="004D2207" w:rsidRDefault="00DD2B96" w:rsidP="004D2207">
            <w:pPr>
              <w:jc w:val="both"/>
              <w:rPr>
                <w:color w:val="000000" w:themeColor="text1"/>
                <w:sz w:val="24"/>
                <w:szCs w:val="24"/>
                <w:lang w:val="kk-KZ"/>
              </w:rPr>
            </w:pPr>
            <w:r>
              <w:rPr>
                <w:color w:val="000000" w:themeColor="text1"/>
                <w:sz w:val="24"/>
                <w:szCs w:val="24"/>
                <w:lang w:val="kk-KZ"/>
              </w:rPr>
              <w:t>Австралия</w:t>
            </w:r>
          </w:p>
        </w:tc>
        <w:tc>
          <w:tcPr>
            <w:tcW w:w="5811" w:type="dxa"/>
            <w:shd w:val="clear" w:color="auto" w:fill="auto"/>
          </w:tcPr>
          <w:p w:rsidR="00AD6998" w:rsidRPr="004D2207" w:rsidRDefault="00AD6998" w:rsidP="004D2207">
            <w:pPr>
              <w:pStyle w:val="af7"/>
              <w:tabs>
                <w:tab w:val="left" w:pos="142"/>
              </w:tabs>
              <w:ind w:left="0"/>
              <w:jc w:val="both"/>
              <w:rPr>
                <w:color w:val="000000" w:themeColor="text1"/>
                <w:sz w:val="24"/>
                <w:szCs w:val="24"/>
                <w:lang w:val="kk-KZ"/>
              </w:rPr>
            </w:pPr>
          </w:p>
        </w:tc>
        <w:tc>
          <w:tcPr>
            <w:tcW w:w="2268" w:type="dxa"/>
            <w:shd w:val="clear" w:color="auto" w:fill="auto"/>
          </w:tcPr>
          <w:p w:rsidR="00AD6998" w:rsidRPr="004D2207" w:rsidRDefault="00AD6998"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BC3356" w:rsidRPr="004D2207" w:rsidRDefault="00BC3356" w:rsidP="004D2207">
            <w:pPr>
              <w:jc w:val="both"/>
              <w:rPr>
                <w:b/>
                <w:color w:val="000000" w:themeColor="text1"/>
                <w:sz w:val="24"/>
                <w:szCs w:val="24"/>
                <w:lang w:val="en-US"/>
              </w:rPr>
            </w:pPr>
            <w:r w:rsidRPr="004D2207">
              <w:rPr>
                <w:b/>
                <w:color w:val="000000" w:themeColor="text1"/>
                <w:sz w:val="24"/>
                <w:szCs w:val="24"/>
                <w:lang w:val="en-US"/>
              </w:rPr>
              <w:t>G/SPS/N/TPKM/563/Add.1</w:t>
            </w:r>
          </w:p>
          <w:p w:rsidR="006E0D0D" w:rsidRPr="004D2207" w:rsidRDefault="006E0D0D" w:rsidP="004D2207">
            <w:pPr>
              <w:jc w:val="both"/>
              <w:rPr>
                <w:b/>
                <w:color w:val="000000" w:themeColor="text1"/>
                <w:sz w:val="24"/>
                <w:szCs w:val="24"/>
                <w:lang w:val="en-US"/>
              </w:rPr>
            </w:pPr>
          </w:p>
        </w:tc>
        <w:tc>
          <w:tcPr>
            <w:tcW w:w="5811" w:type="dxa"/>
            <w:shd w:val="clear" w:color="auto" w:fill="auto"/>
          </w:tcPr>
          <w:p w:rsidR="006E0D0D" w:rsidRPr="004D2207" w:rsidRDefault="00BC335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24 июня 2021 года, распространяется по запросу Делегации Отдельной таможенной территории Тайваня, Пэнху, Цзиньмэнь и Мацу.</w:t>
            </w:r>
          </w:p>
          <w:p w:rsidR="00BC3356" w:rsidRPr="004D2207" w:rsidRDefault="00BC335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Стандарты предельно допустимых остатков ветеринарных препаратов в пищевых продуктах.</w:t>
            </w:r>
          </w:p>
          <w:p w:rsidR="00BC3356" w:rsidRPr="004D2207" w:rsidRDefault="00BC3356"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Отдельная таможенная территория Тайвань, Пэнху, Цзиньмэнь и Мацу предложила 24 февраля 2021 года поправки к Стандартам по лимитам остатков ветеринарных препаратов в пищевых продуктах (G / SPS / N / TPKM / 563). Эти стандарты сейчас доработаны. Окончательная версия Стандартов вступит в силу 24 июня 2021 года.</w:t>
            </w:r>
          </w:p>
          <w:p w:rsidR="00BC3356"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tgtFrame="_blank" w:history="1">
              <w:r w:rsidR="00BC3356" w:rsidRPr="004D2207">
                <w:rPr>
                  <w:color w:val="000000" w:themeColor="text1"/>
                  <w:sz w:val="24"/>
                  <w:szCs w:val="24"/>
                  <w:lang w:val="kk-KZ"/>
                </w:rPr>
                <w:t>https://members.wto.org/crnattachments/2021/SPS/TPKM/21_4310_00_x.pdf</w:t>
              </w:r>
            </w:hyperlink>
            <w:r w:rsidR="00BC3356" w:rsidRPr="004D2207">
              <w:rPr>
                <w:color w:val="000000" w:themeColor="text1"/>
                <w:sz w:val="24"/>
                <w:szCs w:val="24"/>
                <w:lang w:val="kk-KZ"/>
              </w:rPr>
              <w:t xml:space="preserve"> </w:t>
            </w:r>
            <w:hyperlink r:id="rId69" w:tgtFrame="_blank" w:history="1">
              <w:r w:rsidR="00BC3356" w:rsidRPr="004D2207">
                <w:rPr>
                  <w:color w:val="000000" w:themeColor="text1"/>
                  <w:sz w:val="24"/>
                  <w:szCs w:val="24"/>
                  <w:lang w:val="kk-KZ"/>
                </w:rPr>
                <w:t>https://members.wto.org/crnattachments/2021/SPS/TPKM/21_4310_00_e.pdf</w:t>
              </w:r>
            </w:hyperlink>
          </w:p>
        </w:tc>
        <w:tc>
          <w:tcPr>
            <w:tcW w:w="2268"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BC3356" w:rsidP="004D2207">
            <w:pPr>
              <w:jc w:val="both"/>
              <w:rPr>
                <w:color w:val="000000" w:themeColor="text1"/>
                <w:sz w:val="24"/>
                <w:szCs w:val="24"/>
                <w:lang w:val="kk-KZ"/>
              </w:rPr>
            </w:pPr>
            <w:r w:rsidRPr="004D2207">
              <w:rPr>
                <w:color w:val="000000" w:themeColor="text1"/>
                <w:sz w:val="24"/>
                <w:szCs w:val="24"/>
                <w:lang w:val="kk-KZ"/>
              </w:rPr>
              <w:t>28 июня 2021</w:t>
            </w:r>
          </w:p>
        </w:tc>
        <w:tc>
          <w:tcPr>
            <w:tcW w:w="5811" w:type="dxa"/>
            <w:shd w:val="clear" w:color="auto" w:fill="auto"/>
          </w:tcPr>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6E0D0D" w:rsidP="004D2207">
            <w:pPr>
              <w:jc w:val="both"/>
              <w:rPr>
                <w:color w:val="000000" w:themeColor="text1"/>
                <w:sz w:val="24"/>
                <w:szCs w:val="24"/>
                <w:lang w:val="kk-KZ"/>
              </w:rPr>
            </w:pPr>
          </w:p>
        </w:tc>
        <w:tc>
          <w:tcPr>
            <w:tcW w:w="5811" w:type="dxa"/>
            <w:shd w:val="clear" w:color="auto" w:fill="auto"/>
          </w:tcPr>
          <w:p w:rsidR="006E0D0D" w:rsidRPr="004D2207" w:rsidRDefault="006E0D0D" w:rsidP="004D2207">
            <w:pPr>
              <w:tabs>
                <w:tab w:val="left" w:pos="142"/>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jc w:val="both"/>
              <w:rPr>
                <w:b/>
                <w:color w:val="000000" w:themeColor="text1"/>
                <w:sz w:val="24"/>
                <w:szCs w:val="24"/>
                <w:lang w:val="kk-KZ"/>
              </w:rPr>
            </w:pPr>
            <w:hyperlink r:id="rId70" w:history="1">
              <w:r w:rsidR="00D1717C" w:rsidRPr="004D2207">
                <w:rPr>
                  <w:rStyle w:val="a9"/>
                  <w:b/>
                  <w:color w:val="000000" w:themeColor="text1"/>
                  <w:sz w:val="24"/>
                  <w:szCs w:val="24"/>
                  <w:u w:val="none"/>
                  <w:shd w:val="clear" w:color="auto" w:fill="FFFFFF"/>
                </w:rPr>
                <w:t>G/SPS/N/RUS/232</w:t>
              </w:r>
            </w:hyperlink>
          </w:p>
        </w:tc>
        <w:tc>
          <w:tcPr>
            <w:tcW w:w="5811" w:type="dxa"/>
            <w:shd w:val="clear" w:color="auto" w:fill="auto"/>
          </w:tcPr>
          <w:p w:rsidR="003829EB" w:rsidRPr="004D2207" w:rsidRDefault="003829EB" w:rsidP="004D2207">
            <w:pPr>
              <w:tabs>
                <w:tab w:val="left" w:pos="142"/>
              </w:tabs>
              <w:jc w:val="both"/>
              <w:rPr>
                <w:color w:val="000000" w:themeColor="text1"/>
                <w:sz w:val="24"/>
                <w:szCs w:val="24"/>
                <w:lang w:val="kk-KZ"/>
              </w:rPr>
            </w:pPr>
            <w:r w:rsidRPr="004D2207">
              <w:rPr>
                <w:color w:val="000000" w:themeColor="text1"/>
                <w:sz w:val="24"/>
                <w:szCs w:val="24"/>
                <w:lang w:val="kk-KZ"/>
              </w:rPr>
              <w:t xml:space="preserve">Письмо Федеральной службы по ветеринарному и фитосанитарному надзору (Россельхознадзор) № FS-KS-7/ 15799 от 4 июня 2021 года. </w:t>
            </w:r>
          </w:p>
          <w:p w:rsidR="003829EB" w:rsidRPr="004D2207" w:rsidRDefault="003829EB" w:rsidP="004D2207">
            <w:pPr>
              <w:tabs>
                <w:tab w:val="left" w:pos="142"/>
              </w:tabs>
              <w:jc w:val="both"/>
              <w:rPr>
                <w:color w:val="000000" w:themeColor="text1"/>
                <w:sz w:val="24"/>
                <w:szCs w:val="24"/>
                <w:lang w:val="kk-KZ"/>
              </w:rPr>
            </w:pPr>
            <w:r w:rsidRPr="004D2207">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кормов и кормовых добавок, используемых для кормления животных, в том числе кормов растительного происхождения или содержащих продукты химического и микробиологического синтеза, из Эстонии на территорию Российской Федерации в связи с  многочисленными нарушениями требований СФС ЕАЭС.</w:t>
            </w:r>
          </w:p>
          <w:p w:rsidR="003829EB" w:rsidRPr="004D2207" w:rsidRDefault="003829EB" w:rsidP="004D2207">
            <w:pPr>
              <w:tabs>
                <w:tab w:val="left" w:pos="142"/>
              </w:tabs>
              <w:jc w:val="both"/>
              <w:rPr>
                <w:color w:val="000000" w:themeColor="text1"/>
                <w:sz w:val="24"/>
                <w:szCs w:val="24"/>
                <w:lang w:val="kk-KZ"/>
              </w:rPr>
            </w:pPr>
            <w:r w:rsidRPr="004D2207">
              <w:rPr>
                <w:color w:val="000000" w:themeColor="text1"/>
                <w:sz w:val="24"/>
                <w:szCs w:val="24"/>
                <w:lang w:val="kk-KZ"/>
              </w:rPr>
              <w:t>https://fsvps.gov.ru/fsvps/laws/8053.html</w:t>
            </w:r>
          </w:p>
          <w:p w:rsidR="006E0D0D" w:rsidRPr="004D2207" w:rsidRDefault="003829EB" w:rsidP="004D2207">
            <w:pPr>
              <w:tabs>
                <w:tab w:val="left" w:pos="142"/>
              </w:tabs>
              <w:jc w:val="both"/>
              <w:rPr>
                <w:color w:val="000000" w:themeColor="text1"/>
                <w:sz w:val="24"/>
                <w:szCs w:val="24"/>
                <w:lang w:val="kk-KZ"/>
              </w:rPr>
            </w:pPr>
            <w:r w:rsidRPr="004D2207">
              <w:rPr>
                <w:color w:val="000000" w:themeColor="text1"/>
                <w:sz w:val="24"/>
                <w:szCs w:val="24"/>
                <w:lang w:val="kk-KZ"/>
              </w:rPr>
              <w:t>https://members.wto.org/crnattachments/2021/SPS/RUS/</w:t>
            </w:r>
            <w:r w:rsidRPr="004D2207">
              <w:rPr>
                <w:color w:val="000000" w:themeColor="text1"/>
                <w:sz w:val="24"/>
                <w:szCs w:val="24"/>
                <w:lang w:val="kk-KZ"/>
              </w:rPr>
              <w:lastRenderedPageBreak/>
              <w:t>21_4325_00_x.pdf</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3829EB" w:rsidP="004D2207">
            <w:pPr>
              <w:jc w:val="both"/>
              <w:rPr>
                <w:color w:val="000000" w:themeColor="text1"/>
                <w:sz w:val="24"/>
                <w:szCs w:val="24"/>
                <w:lang w:val="kk-KZ"/>
              </w:rPr>
            </w:pPr>
            <w:r w:rsidRPr="004D2207">
              <w:rPr>
                <w:color w:val="000000" w:themeColor="text1"/>
                <w:sz w:val="24"/>
                <w:szCs w:val="24"/>
                <w:lang w:val="kk-KZ"/>
              </w:rPr>
              <w:t>28 июня 2021 года</w:t>
            </w:r>
          </w:p>
        </w:tc>
        <w:tc>
          <w:tcPr>
            <w:tcW w:w="5811" w:type="dxa"/>
            <w:shd w:val="clear" w:color="auto" w:fill="auto"/>
          </w:tcPr>
          <w:p w:rsidR="006E0D0D" w:rsidRPr="004D2207" w:rsidRDefault="006E0D0D" w:rsidP="004D2207">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3829EB" w:rsidP="004D2207">
            <w:pPr>
              <w:jc w:val="both"/>
              <w:rPr>
                <w:color w:val="000000" w:themeColor="text1"/>
                <w:sz w:val="24"/>
                <w:szCs w:val="24"/>
                <w:lang w:val="kk-KZ"/>
              </w:rPr>
            </w:pPr>
            <w:r w:rsidRPr="004D2207">
              <w:rPr>
                <w:color w:val="000000" w:themeColor="text1"/>
                <w:sz w:val="24"/>
                <w:szCs w:val="24"/>
                <w:lang w:val="kk-KZ"/>
              </w:rPr>
              <w:t>Российская Федерация</w:t>
            </w:r>
          </w:p>
        </w:tc>
        <w:tc>
          <w:tcPr>
            <w:tcW w:w="5811"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853A11" w:rsidP="004D2207">
            <w:pPr>
              <w:jc w:val="both"/>
              <w:rPr>
                <w:b/>
                <w:color w:val="000000" w:themeColor="text1"/>
                <w:sz w:val="24"/>
                <w:szCs w:val="24"/>
                <w:lang w:val="kk-KZ"/>
              </w:rPr>
            </w:pPr>
            <w:hyperlink r:id="rId71" w:history="1">
              <w:r w:rsidR="00493295" w:rsidRPr="004D2207">
                <w:rPr>
                  <w:rStyle w:val="a9"/>
                  <w:b/>
                  <w:color w:val="000000" w:themeColor="text1"/>
                  <w:sz w:val="24"/>
                  <w:szCs w:val="24"/>
                  <w:u w:val="none"/>
                </w:rPr>
                <w:t>G/SPS/N/RUS/231</w:t>
              </w:r>
            </w:hyperlink>
          </w:p>
        </w:tc>
        <w:tc>
          <w:tcPr>
            <w:tcW w:w="5811" w:type="dxa"/>
            <w:shd w:val="clear" w:color="auto" w:fill="auto"/>
          </w:tcPr>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Письмо Федеральной службы по ветеринарному и фитосанитарному надзору (Россельхознадзор) № FS-KS-7/14649 от 25 мая 2021 г </w:t>
            </w:r>
          </w:p>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кормов и кормовых добавок, используемых для кормления животных, в том числе кормов растительного происхождения или содержащих продукты химического и микробиологического синтеза, из Литвы на территорию Российской Федерации в связи с  многочисленными нарушениями требований СФС ЕАЭС.</w:t>
            </w:r>
          </w:p>
          <w:p w:rsidR="006E0D0D"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https://fsvps.gov.ru/fsvps/laws/8027.html</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3829EB" w:rsidRPr="004D2207" w:rsidTr="00025706">
        <w:trPr>
          <w:trHeight w:val="109"/>
        </w:trPr>
        <w:tc>
          <w:tcPr>
            <w:tcW w:w="709" w:type="dxa"/>
            <w:vMerge/>
            <w:shd w:val="clear" w:color="auto" w:fill="auto"/>
          </w:tcPr>
          <w:p w:rsidR="003829EB" w:rsidRPr="004D2207" w:rsidRDefault="003829EB" w:rsidP="004D2207">
            <w:pPr>
              <w:numPr>
                <w:ilvl w:val="0"/>
                <w:numId w:val="3"/>
              </w:numPr>
              <w:ind w:left="0" w:firstLine="0"/>
              <w:jc w:val="both"/>
              <w:rPr>
                <w:color w:val="000000" w:themeColor="text1"/>
                <w:sz w:val="24"/>
                <w:szCs w:val="24"/>
                <w:lang w:val="kk-KZ"/>
              </w:rPr>
            </w:pPr>
          </w:p>
        </w:tc>
        <w:tc>
          <w:tcPr>
            <w:tcW w:w="2127" w:type="dxa"/>
            <w:shd w:val="clear" w:color="auto" w:fill="auto"/>
          </w:tcPr>
          <w:p w:rsidR="003829EB" w:rsidRPr="004D2207" w:rsidRDefault="003829EB" w:rsidP="004D2207">
            <w:pPr>
              <w:jc w:val="both"/>
              <w:rPr>
                <w:color w:val="000000" w:themeColor="text1"/>
                <w:sz w:val="24"/>
                <w:szCs w:val="24"/>
                <w:lang w:val="kk-KZ"/>
              </w:rPr>
            </w:pPr>
            <w:r w:rsidRPr="004D2207">
              <w:rPr>
                <w:color w:val="000000" w:themeColor="text1"/>
                <w:sz w:val="24"/>
                <w:szCs w:val="24"/>
                <w:lang w:val="kk-KZ"/>
              </w:rPr>
              <w:t>28 июня 2021 года</w:t>
            </w:r>
          </w:p>
        </w:tc>
        <w:tc>
          <w:tcPr>
            <w:tcW w:w="5811" w:type="dxa"/>
            <w:shd w:val="clear" w:color="auto" w:fill="auto"/>
          </w:tcPr>
          <w:p w:rsidR="003829EB" w:rsidRPr="004D2207" w:rsidRDefault="003829EB"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29EB" w:rsidRPr="004D2207" w:rsidRDefault="003829EB" w:rsidP="004D2207">
            <w:pPr>
              <w:jc w:val="both"/>
              <w:rPr>
                <w:color w:val="000000" w:themeColor="text1"/>
                <w:sz w:val="24"/>
                <w:szCs w:val="24"/>
                <w:lang w:val="kk-KZ"/>
              </w:rPr>
            </w:pPr>
          </w:p>
        </w:tc>
      </w:tr>
      <w:tr w:rsidR="003829EB" w:rsidRPr="004D2207" w:rsidTr="00025706">
        <w:trPr>
          <w:trHeight w:val="361"/>
        </w:trPr>
        <w:tc>
          <w:tcPr>
            <w:tcW w:w="709" w:type="dxa"/>
            <w:vMerge/>
            <w:shd w:val="clear" w:color="auto" w:fill="auto"/>
          </w:tcPr>
          <w:p w:rsidR="003829EB" w:rsidRPr="004D2207" w:rsidRDefault="003829EB" w:rsidP="004D2207">
            <w:pPr>
              <w:numPr>
                <w:ilvl w:val="0"/>
                <w:numId w:val="3"/>
              </w:numPr>
              <w:ind w:left="0" w:firstLine="0"/>
              <w:jc w:val="both"/>
              <w:rPr>
                <w:color w:val="000000" w:themeColor="text1"/>
                <w:sz w:val="24"/>
                <w:szCs w:val="24"/>
                <w:lang w:val="kk-KZ"/>
              </w:rPr>
            </w:pPr>
          </w:p>
        </w:tc>
        <w:tc>
          <w:tcPr>
            <w:tcW w:w="2127" w:type="dxa"/>
            <w:shd w:val="clear" w:color="auto" w:fill="auto"/>
          </w:tcPr>
          <w:p w:rsidR="003829EB" w:rsidRPr="004D2207" w:rsidRDefault="003829EB" w:rsidP="004D2207">
            <w:pPr>
              <w:jc w:val="both"/>
              <w:rPr>
                <w:color w:val="000000" w:themeColor="text1"/>
                <w:sz w:val="24"/>
                <w:szCs w:val="24"/>
                <w:lang w:val="kk-KZ"/>
              </w:rPr>
            </w:pPr>
            <w:r w:rsidRPr="004D2207">
              <w:rPr>
                <w:color w:val="000000" w:themeColor="text1"/>
                <w:sz w:val="24"/>
                <w:szCs w:val="24"/>
                <w:lang w:val="kk-KZ"/>
              </w:rPr>
              <w:t>Российская Федерация</w:t>
            </w:r>
          </w:p>
        </w:tc>
        <w:tc>
          <w:tcPr>
            <w:tcW w:w="5811" w:type="dxa"/>
            <w:shd w:val="clear" w:color="auto" w:fill="auto"/>
          </w:tcPr>
          <w:p w:rsidR="003829EB" w:rsidRPr="004D2207" w:rsidRDefault="003829EB" w:rsidP="004D2207">
            <w:pPr>
              <w:pStyle w:val="af7"/>
              <w:tabs>
                <w:tab w:val="left" w:pos="142"/>
              </w:tabs>
              <w:ind w:left="0"/>
              <w:jc w:val="both"/>
              <w:rPr>
                <w:color w:val="000000" w:themeColor="text1"/>
                <w:sz w:val="24"/>
                <w:szCs w:val="24"/>
                <w:lang w:val="kk-KZ"/>
              </w:rPr>
            </w:pPr>
          </w:p>
        </w:tc>
        <w:tc>
          <w:tcPr>
            <w:tcW w:w="2268" w:type="dxa"/>
            <w:shd w:val="clear" w:color="auto" w:fill="auto"/>
          </w:tcPr>
          <w:p w:rsidR="003829EB" w:rsidRPr="004D2207" w:rsidRDefault="003829EB" w:rsidP="004D2207">
            <w:pPr>
              <w:jc w:val="both"/>
              <w:rPr>
                <w:color w:val="000000" w:themeColor="text1"/>
                <w:sz w:val="24"/>
                <w:szCs w:val="24"/>
                <w:lang w:val="kk-KZ"/>
              </w:rPr>
            </w:pPr>
          </w:p>
        </w:tc>
      </w:tr>
      <w:tr w:rsidR="006E0D0D" w:rsidRPr="00E03359"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993092" w:rsidRPr="004D2207" w:rsidRDefault="00993092" w:rsidP="004D2207">
            <w:pPr>
              <w:jc w:val="both"/>
              <w:rPr>
                <w:b/>
                <w:color w:val="000000" w:themeColor="text1"/>
                <w:sz w:val="24"/>
                <w:szCs w:val="24"/>
                <w:lang w:val="en-US"/>
              </w:rPr>
            </w:pPr>
            <w:r w:rsidRPr="004D2207">
              <w:rPr>
                <w:b/>
                <w:color w:val="000000" w:themeColor="text1"/>
                <w:sz w:val="24"/>
                <w:szCs w:val="24"/>
                <w:lang w:val="en-US"/>
              </w:rPr>
              <w:t>G/SPS/N/JPN/783/Add.1</w:t>
            </w:r>
          </w:p>
          <w:p w:rsidR="006E0D0D" w:rsidRPr="004D2207" w:rsidRDefault="006E0D0D" w:rsidP="004D2207">
            <w:pPr>
              <w:jc w:val="both"/>
              <w:rPr>
                <w:color w:val="000000" w:themeColor="text1"/>
                <w:sz w:val="24"/>
                <w:szCs w:val="24"/>
                <w:lang w:val="en-US"/>
              </w:rPr>
            </w:pPr>
          </w:p>
        </w:tc>
        <w:tc>
          <w:tcPr>
            <w:tcW w:w="5811" w:type="dxa"/>
            <w:shd w:val="clear" w:color="auto" w:fill="auto"/>
          </w:tcPr>
          <w:p w:rsidR="006E0D0D" w:rsidRPr="004D2207" w:rsidRDefault="00993092" w:rsidP="004D2207">
            <w:pPr>
              <w:tabs>
                <w:tab w:val="left" w:pos="142"/>
              </w:tabs>
              <w:jc w:val="both"/>
              <w:rPr>
                <w:color w:val="000000" w:themeColor="text1"/>
                <w:sz w:val="24"/>
                <w:szCs w:val="24"/>
                <w:lang w:val="kk-KZ"/>
              </w:rPr>
            </w:pPr>
            <w:r w:rsidRPr="004D2207">
              <w:rPr>
                <w:color w:val="000000" w:themeColor="text1"/>
                <w:sz w:val="24"/>
                <w:szCs w:val="24"/>
                <w:lang w:val="kk-KZ"/>
              </w:rPr>
              <w:t>Следующее сообщение, полученное 28 июня 2021 г., распространяется по запросу делегации Японии.</w:t>
            </w:r>
          </w:p>
          <w:p w:rsidR="00993092" w:rsidRPr="004D2207" w:rsidRDefault="00993092" w:rsidP="004D2207">
            <w:pPr>
              <w:tabs>
                <w:tab w:val="left" w:pos="142"/>
              </w:tabs>
              <w:jc w:val="both"/>
              <w:rPr>
                <w:color w:val="000000" w:themeColor="text1"/>
                <w:sz w:val="24"/>
                <w:szCs w:val="24"/>
                <w:lang w:val="kk-KZ"/>
              </w:rPr>
            </w:pPr>
            <w:r w:rsidRPr="004D2207">
              <w:rPr>
                <w:color w:val="000000" w:themeColor="text1"/>
                <w:sz w:val="24"/>
                <w:szCs w:val="24"/>
                <w:lang w:val="kk-KZ"/>
              </w:rPr>
              <w:t>Пересмотр спецификаций и стандартов на продукты питания, пищевые добавки и т. Д. (Окончательное правило)</w:t>
            </w:r>
          </w:p>
          <w:p w:rsidR="00993092" w:rsidRPr="004D2207" w:rsidRDefault="00993092" w:rsidP="004D2207">
            <w:pPr>
              <w:tabs>
                <w:tab w:val="left" w:pos="142"/>
              </w:tabs>
              <w:jc w:val="both"/>
              <w:rPr>
                <w:color w:val="000000" w:themeColor="text1"/>
                <w:sz w:val="24"/>
                <w:szCs w:val="24"/>
                <w:lang w:val="kk-KZ"/>
              </w:rPr>
            </w:pPr>
            <w:r w:rsidRPr="004D2207">
              <w:rPr>
                <w:color w:val="000000" w:themeColor="text1"/>
                <w:sz w:val="24"/>
                <w:szCs w:val="24"/>
                <w:lang w:val="kk-KZ"/>
              </w:rPr>
              <w:t>Пересмотр спецификаций и стандартов азоксистробина, заявленный в G / SPS / N / JPN / 783 (от 19 октября 2020 г.), был принят и опубликован 3 февраля 2021 г.</w:t>
            </w:r>
          </w:p>
          <w:p w:rsidR="00993092" w:rsidRPr="004D2207" w:rsidRDefault="00853A11" w:rsidP="004D2207">
            <w:pPr>
              <w:tabs>
                <w:tab w:val="left" w:pos="142"/>
              </w:tabs>
              <w:jc w:val="both"/>
              <w:rPr>
                <w:color w:val="000000" w:themeColor="text1"/>
                <w:sz w:val="24"/>
                <w:szCs w:val="24"/>
                <w:lang w:val="kk-KZ"/>
              </w:rPr>
            </w:pPr>
            <w:hyperlink r:id="rId72" w:tgtFrame="_blank" w:history="1">
              <w:r w:rsidR="00993092" w:rsidRPr="004D2207">
                <w:rPr>
                  <w:color w:val="000000" w:themeColor="text1"/>
                  <w:sz w:val="24"/>
                  <w:szCs w:val="24"/>
                  <w:lang w:val="kk-KZ"/>
                </w:rPr>
                <w:t>https://members.wto.org/crnattachments/2021/SPS/JPN/21_4347_00_e.pdf</w:t>
              </w:r>
            </w:hyperlink>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145"/>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993092" w:rsidP="004D2207">
            <w:pPr>
              <w:jc w:val="both"/>
              <w:rPr>
                <w:color w:val="000000" w:themeColor="text1"/>
                <w:sz w:val="24"/>
                <w:szCs w:val="24"/>
                <w:lang w:val="kk-KZ"/>
              </w:rPr>
            </w:pPr>
            <w:r w:rsidRPr="004D2207">
              <w:rPr>
                <w:color w:val="000000" w:themeColor="text1"/>
                <w:sz w:val="24"/>
                <w:szCs w:val="24"/>
                <w:lang w:val="kk-KZ"/>
              </w:rPr>
              <w:t>29 июня 2021</w:t>
            </w:r>
          </w:p>
        </w:tc>
        <w:tc>
          <w:tcPr>
            <w:tcW w:w="5811" w:type="dxa"/>
            <w:shd w:val="clear" w:color="auto" w:fill="auto"/>
          </w:tcPr>
          <w:p w:rsidR="006E0D0D" w:rsidRPr="004D2207" w:rsidRDefault="006E0D0D" w:rsidP="004D2207">
            <w:pPr>
              <w:tabs>
                <w:tab w:val="left" w:pos="142"/>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993092" w:rsidP="004D2207">
            <w:pPr>
              <w:jc w:val="both"/>
              <w:rPr>
                <w:color w:val="000000" w:themeColor="text1"/>
                <w:sz w:val="24"/>
                <w:szCs w:val="24"/>
                <w:lang w:val="kk-KZ"/>
              </w:rPr>
            </w:pPr>
            <w:r w:rsidRPr="004D2207">
              <w:rPr>
                <w:color w:val="000000" w:themeColor="text1"/>
                <w:sz w:val="24"/>
                <w:szCs w:val="24"/>
                <w:lang w:val="kk-KZ"/>
              </w:rPr>
              <w:t>Япония</w:t>
            </w:r>
          </w:p>
        </w:tc>
        <w:tc>
          <w:tcPr>
            <w:tcW w:w="5811" w:type="dxa"/>
            <w:shd w:val="clear" w:color="auto" w:fill="auto"/>
          </w:tcPr>
          <w:p w:rsidR="006E0D0D" w:rsidRPr="004D2207" w:rsidRDefault="006E0D0D" w:rsidP="004D2207">
            <w:pPr>
              <w:tabs>
                <w:tab w:val="left" w:pos="142"/>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G/SPS/N/CAN/1398</w:t>
            </w:r>
          </w:p>
          <w:p w:rsidR="00C95E1A" w:rsidRPr="004D2207" w:rsidRDefault="00C95E1A" w:rsidP="004D2207">
            <w:pPr>
              <w:pBdr>
                <w:between w:val="single" w:sz="6" w:space="1" w:color="auto"/>
              </w:pBdr>
              <w:jc w:val="both"/>
              <w:rPr>
                <w:color w:val="000000" w:themeColor="text1"/>
                <w:sz w:val="24"/>
                <w:szCs w:val="24"/>
                <w:lang w:val="kk-KZ"/>
              </w:rPr>
            </w:pPr>
          </w:p>
        </w:tc>
        <w:tc>
          <w:tcPr>
            <w:tcW w:w="5811" w:type="dxa"/>
            <w:shd w:val="clear" w:color="auto" w:fill="auto"/>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Предлагаемый предельно допустимый уровень остаточного содержания: пикоксистробин (PMRL2021-18).</w:t>
            </w:r>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7 сентября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1 июля 2021</w:t>
            </w:r>
          </w:p>
        </w:tc>
        <w:tc>
          <w:tcPr>
            <w:tcW w:w="5811" w:type="dxa"/>
            <w:shd w:val="clear" w:color="auto" w:fill="auto"/>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Пестицид пикоксистробин в различных товарах или на них (коды ICS: 65.020, 65.100, 67.040, 67.060)</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Канада</w:t>
            </w:r>
          </w:p>
        </w:tc>
        <w:tc>
          <w:tcPr>
            <w:tcW w:w="5811" w:type="dxa"/>
            <w:shd w:val="clear" w:color="auto" w:fill="auto"/>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Целью нотифицированного документа PMRL2021-18 является консультация по перечисленным максимальным остаточным концентрациям (MRL) для пикоксистробина, которые были предложены Управлением по регулированию борьбы с вредителями (PMRA) Министерства здравоохранения Канады.</w:t>
            </w:r>
          </w:p>
          <w:tbl>
            <w:tblPr>
              <w:tblStyle w:val="af2"/>
              <w:tblW w:w="0" w:type="auto"/>
              <w:tblLayout w:type="fixed"/>
              <w:tblLook w:val="04A0" w:firstRow="1" w:lastRow="0" w:firstColumn="1" w:lastColumn="0" w:noHBand="0" w:noVBand="1"/>
            </w:tblPr>
            <w:tblGrid>
              <w:gridCol w:w="1446"/>
              <w:gridCol w:w="4134"/>
            </w:tblGrid>
            <w:tr w:rsidR="00C95E1A" w:rsidRPr="004D2207" w:rsidTr="00F9377B">
              <w:tc>
                <w:tcPr>
                  <w:tcW w:w="1446" w:type="dxa"/>
                </w:tcPr>
                <w:p w:rsidR="00C95E1A" w:rsidRPr="004D2207" w:rsidRDefault="00C95E1A" w:rsidP="004D2207">
                  <w:pPr>
                    <w:pStyle w:val="af7"/>
                    <w:tabs>
                      <w:tab w:val="left" w:pos="142"/>
                    </w:tabs>
                    <w:ind w:left="0"/>
                    <w:jc w:val="both"/>
                    <w:rPr>
                      <w:b/>
                      <w:bCs/>
                      <w:color w:val="000000" w:themeColor="text1"/>
                      <w:sz w:val="24"/>
                      <w:szCs w:val="24"/>
                      <w:shd w:val="clear" w:color="auto" w:fill="FFFFFF"/>
                      <w:lang w:val="kk-KZ"/>
                    </w:rPr>
                  </w:pPr>
                  <w:r w:rsidRPr="004D2207">
                    <w:rPr>
                      <w:b/>
                      <w:bCs/>
                      <w:color w:val="000000" w:themeColor="text1"/>
                      <w:sz w:val="24"/>
                      <w:szCs w:val="24"/>
                      <w:shd w:val="clear" w:color="auto" w:fill="FFFFFF"/>
                      <w:lang w:val="kk-KZ"/>
                    </w:rPr>
                    <w:t xml:space="preserve">MRL (ч./млн.) </w:t>
                  </w:r>
                </w:p>
              </w:tc>
              <w:tc>
                <w:tcPr>
                  <w:tcW w:w="4134" w:type="dxa"/>
                </w:tcPr>
                <w:p w:rsidR="00C95E1A" w:rsidRPr="004D2207" w:rsidRDefault="00C95E1A" w:rsidP="004D2207">
                  <w:pPr>
                    <w:pStyle w:val="af7"/>
                    <w:tabs>
                      <w:tab w:val="left" w:pos="142"/>
                    </w:tabs>
                    <w:ind w:left="0"/>
                    <w:jc w:val="both"/>
                    <w:rPr>
                      <w:b/>
                      <w:bCs/>
                      <w:color w:val="000000" w:themeColor="text1"/>
                      <w:sz w:val="24"/>
                      <w:szCs w:val="24"/>
                      <w:shd w:val="clear" w:color="auto" w:fill="FFFFFF"/>
                      <w:lang w:val="kk-KZ"/>
                    </w:rPr>
                  </w:pPr>
                  <w:r w:rsidRPr="004D2207">
                    <w:rPr>
                      <w:b/>
                      <w:bCs/>
                      <w:color w:val="000000" w:themeColor="text1"/>
                      <w:sz w:val="24"/>
                      <w:szCs w:val="24"/>
                      <w:shd w:val="clear" w:color="auto" w:fill="FFFFFF"/>
                      <w:lang w:val="kk-KZ"/>
                    </w:rPr>
                    <w:t>Сырье сельскохозяйственное сырье (RAC) и / или обработанный товар</w:t>
                  </w:r>
                </w:p>
              </w:tc>
            </w:tr>
            <w:tr w:rsidR="00C95E1A" w:rsidRPr="004D2207" w:rsidTr="00F9377B">
              <w:tc>
                <w:tcPr>
                  <w:tcW w:w="1446" w:type="dxa"/>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2.0</w:t>
                  </w:r>
                </w:p>
              </w:tc>
              <w:tc>
                <w:tcPr>
                  <w:tcW w:w="4134" w:type="dxa"/>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Съедобные стручковые бобовые (подгруппа культур 6А)</w:t>
                  </w:r>
                </w:p>
              </w:tc>
            </w:tr>
            <w:tr w:rsidR="00C95E1A" w:rsidRPr="004D2207" w:rsidTr="00F9377B">
              <w:tc>
                <w:tcPr>
                  <w:tcW w:w="1446" w:type="dxa"/>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0.9</w:t>
                  </w:r>
                </w:p>
              </w:tc>
              <w:tc>
                <w:tcPr>
                  <w:tcW w:w="4134" w:type="dxa"/>
                </w:tcPr>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очищенные горох и фасоль (подгруппа культур 6B)</w:t>
                  </w:r>
                </w:p>
              </w:tc>
            </w:tr>
          </w:tbl>
          <w:p w:rsidR="00C95E1A" w:rsidRPr="004D2207" w:rsidRDefault="00C95E1A" w:rsidP="004D2207">
            <w:pPr>
              <w:pStyle w:val="af7"/>
              <w:tabs>
                <w:tab w:val="left" w:pos="142"/>
              </w:tabs>
              <w:ind w:left="0"/>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lastRenderedPageBreak/>
              <w:t>Максимально допустимый уровень остатков предлагается для каждого товара, включенного в перечисленные группы культур в соответствии с веб-страницей групп культур по химическому составу остатков (https://www.canada.ca/en/health-canada/services/consumer-product-safety/pesticides-pest -management / public / protection-your-health-environment / pesticides-food / Остаточная химия-урожай-groups.html) в разделе «Пестициды и борьба с вредителями» на веб-сайте Canada.ca.</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E03359"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lang w:val="en-US"/>
              </w:rPr>
            </w:pPr>
            <w:r w:rsidRPr="004D2207">
              <w:rPr>
                <w:b/>
                <w:sz w:val="24"/>
                <w:szCs w:val="24"/>
                <w:lang w:val="en-US"/>
              </w:rPr>
              <w:t>G/SPS/N/AUS/502/Add.11</w:t>
            </w:r>
          </w:p>
          <w:p w:rsidR="00C95E1A" w:rsidRPr="004D2207" w:rsidRDefault="00C95E1A" w:rsidP="004D2207">
            <w:pPr>
              <w:jc w:val="both"/>
              <w:rPr>
                <w:color w:val="000000" w:themeColor="text1"/>
                <w:sz w:val="24"/>
                <w:szCs w:val="24"/>
                <w:lang w:val="en-US"/>
              </w:rPr>
            </w:pPr>
          </w:p>
        </w:tc>
        <w:tc>
          <w:tcPr>
            <w:tcW w:w="5811" w:type="dxa"/>
            <w:shd w:val="clear" w:color="auto" w:fill="auto"/>
          </w:tcPr>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Следующее сообщение, полученное 30 июня 2021 года, распространяется по запросу делегации Австралии.</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Продукция растениеводства, являющееся хозяевом жука хапра (Trogoderma granarium).</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4 августа 2020 года Австралия выпустила СФС-уведомление (G / SPS / N / AUS / 502), информирующее торговых партнеров о своем намерении принять чрезвычайные меры для защиты Австралии от проникновения и  распространения жука хапра (Trogoderma granarium).</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Как указано в дополнении G / SPS / N / AUS / 502 / Add.10, реализация дополнительных мер в рамках Фазы 6A чрезвычайных мер начнется с 12 июля 2021 года. Эти дополнительные меры введут обязательные требования к морской обработке для всех FCL / FCX морских контейнеров, упакованных со всеми типами товаров в стране, подверженной риску заражения жуком хапра.</w:t>
            </w:r>
          </w:p>
          <w:p w:rsidR="00C95E1A" w:rsidRPr="004D2207" w:rsidRDefault="00C95E1A" w:rsidP="004D2207">
            <w:pPr>
              <w:tabs>
                <w:tab w:val="left" w:pos="142"/>
              </w:tabs>
              <w:jc w:val="both"/>
              <w:rPr>
                <w:sz w:val="24"/>
                <w:szCs w:val="24"/>
              </w:rPr>
            </w:pPr>
            <w:r w:rsidRPr="004D2207">
              <w:rPr>
                <w:bCs/>
                <w:color w:val="000000" w:themeColor="text1"/>
                <w:sz w:val="24"/>
                <w:szCs w:val="24"/>
                <w:shd w:val="clear" w:color="auto" w:fill="FFFFFF"/>
                <w:lang w:val="kk-KZ"/>
              </w:rPr>
              <w:t xml:space="preserve">В целях помощи в подготовке заинтересованных сторон к реализации дополнительных мер в рамках Фазы 6A, доступна специальная веб-страница с описанием мер в отношении морских контейнеров. Доступ к этой веб-странице можно получить по адресу </w:t>
            </w:r>
            <w:hyperlink r:id="rId73" w:tgtFrame="_blank" w:history="1">
              <w:r w:rsidRPr="004D2207">
                <w:rPr>
                  <w:rStyle w:val="a9"/>
                  <w:sz w:val="24"/>
                  <w:szCs w:val="24"/>
                </w:rPr>
                <w:t>http://www.awe.gov.au/khapra-containers</w:t>
              </w:r>
            </w:hyperlink>
            <w:r w:rsidRPr="004D2207">
              <w:rPr>
                <w:sz w:val="24"/>
                <w:szCs w:val="24"/>
              </w:rPr>
              <w:t>.</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Краткое изложение мер.</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В приведенной ниже таблице приводятся меры фазы 6A.</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Примечание: Несоблюдение этих требований приведет к экспорту контейнера по прибытии в Австралию.</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Тип контейнера с целевым риском: контейнер FCL / FCX, в котором продукция растениеводства высокого риска упаковываются в морской контейнер в стране с целевым риском для жука хапра.</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Срок реализации: 12 апреля 2021 г. (контейнеры экспортированы не ранее 12 апреля 2021 г.).</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Как соблюдать: Контейнеры должны обрабатываться на море перед упаковкой * с использованием утвержденного варианта обработки и сопровождаться действующим сертификатом обработки.</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 Примечание: обработка контейнеров, уже загруженных товарами, допустима только для обработки бромистым метилом.</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lastRenderedPageBreak/>
              <w:t>Для получения дополнительной информации о неотложных действиях следует посетить:</w:t>
            </w:r>
          </w:p>
          <w:p w:rsidR="00C95E1A" w:rsidRPr="004D2207" w:rsidRDefault="00C95E1A" w:rsidP="004D2207">
            <w:pPr>
              <w:tabs>
                <w:tab w:val="left" w:pos="142"/>
              </w:tabs>
              <w:jc w:val="both"/>
              <w:rPr>
                <w:bCs/>
                <w:color w:val="000000" w:themeColor="text1"/>
                <w:sz w:val="24"/>
                <w:szCs w:val="24"/>
                <w:shd w:val="clear" w:color="auto" w:fill="FFFFFF"/>
                <w:lang w:val="kk-KZ"/>
              </w:rPr>
            </w:pPr>
            <w:r w:rsidRPr="004D2207">
              <w:rPr>
                <w:bCs/>
                <w:color w:val="000000" w:themeColor="text1"/>
                <w:sz w:val="24"/>
                <w:szCs w:val="24"/>
                <w:shd w:val="clear" w:color="auto" w:fill="FFFFFF"/>
                <w:lang w:val="kk-KZ"/>
              </w:rPr>
              <w:t>https://www.agriculture.gov.au/pests-diseases-weeds/plant/khapra-beetle/urgent-actions.</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1 июля 2021</w:t>
            </w:r>
          </w:p>
        </w:tc>
        <w:tc>
          <w:tcPr>
            <w:tcW w:w="5811" w:type="dxa"/>
            <w:shd w:val="clear" w:color="auto" w:fill="auto"/>
          </w:tcPr>
          <w:p w:rsidR="00C95E1A" w:rsidRPr="004D2207" w:rsidRDefault="00C95E1A" w:rsidP="004D2207">
            <w:pPr>
              <w:tabs>
                <w:tab w:val="left" w:pos="142"/>
              </w:tabs>
              <w:jc w:val="both"/>
              <w:rPr>
                <w:color w:val="000000" w:themeColor="text1"/>
                <w:sz w:val="24"/>
                <w:szCs w:val="24"/>
                <w:lang w:val="kk-KZ"/>
              </w:rPr>
            </w:pP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Австралия</w:t>
            </w:r>
          </w:p>
        </w:tc>
        <w:tc>
          <w:tcPr>
            <w:tcW w:w="5811" w:type="dxa"/>
            <w:shd w:val="clear" w:color="auto" w:fill="auto"/>
          </w:tcPr>
          <w:p w:rsidR="00C95E1A" w:rsidRPr="004D2207" w:rsidRDefault="00C95E1A" w:rsidP="004D2207">
            <w:pPr>
              <w:tabs>
                <w:tab w:val="left" w:pos="142"/>
              </w:tabs>
              <w:jc w:val="both"/>
              <w:rPr>
                <w:color w:val="000000" w:themeColor="text1"/>
                <w:sz w:val="24"/>
                <w:szCs w:val="24"/>
                <w:lang w:val="kk-KZ"/>
              </w:rPr>
            </w:pP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G/SPS/N/AUS/525</w:t>
            </w:r>
          </w:p>
          <w:p w:rsidR="00C95E1A" w:rsidRPr="004D2207" w:rsidRDefault="00C95E1A" w:rsidP="004D2207">
            <w:pPr>
              <w:jc w:val="both"/>
              <w:rPr>
                <w:b/>
                <w:color w:val="000000" w:themeColor="text1"/>
                <w:sz w:val="24"/>
                <w:szCs w:val="24"/>
                <w:lang w:val="en-US"/>
              </w:rPr>
            </w:pP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Необходимость в дополнительных предэкспортных мерах в отношении свежих киви из Италии и Франции в Австралию.</w:t>
            </w:r>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31 августа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свежий киви</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Австралия</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Национальная организация по карантину и защите растений (НОКЗР) Австралии, Министерство сельского хозяйства, водных ресурсов и окружающей среды (Департамент) проанализировали случаи обнаружения вредных организмов по прибытии при импорте свежих плодов киви из Италии и Франции и определили, что требуются дополнительные предэкспортные меры.</w:t>
            </w:r>
          </w:p>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С 12 июля 2021 года весь импорт свежих киви для употребления в пищу из Италии или Франции в Австралию должен будет пройти фумигацию бромистым метилом перед экспортомм. </w:t>
            </w:r>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 xml:space="preserve"> </w:t>
            </w: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lang w:eastAsia="en-US"/>
              </w:rPr>
            </w:pPr>
            <w:r w:rsidRPr="004D2207">
              <w:rPr>
                <w:b/>
                <w:sz w:val="24"/>
                <w:szCs w:val="24"/>
              </w:rPr>
              <w:t>G/SPS/N/IND/263</w:t>
            </w:r>
          </w:p>
          <w:p w:rsidR="00C95E1A" w:rsidRPr="004D2207" w:rsidRDefault="00C95E1A" w:rsidP="004D2207">
            <w:pPr>
              <w:jc w:val="both"/>
              <w:rPr>
                <w:b/>
                <w:color w:val="000000" w:themeColor="text1"/>
                <w:sz w:val="24"/>
                <w:szCs w:val="24"/>
                <w:lang w:val="kk-KZ"/>
              </w:rPr>
            </w:pP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Проект приказа о карантине растений (регулирование импорта в Индию), 2003 г. (Вторая поправка), 2021 г.</w:t>
            </w:r>
          </w:p>
          <w:p w:rsidR="00C95E1A"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00C95E1A" w:rsidRPr="004D2207">
                <w:rPr>
                  <w:rStyle w:val="a9"/>
                  <w:sz w:val="24"/>
                  <w:szCs w:val="24"/>
                  <w:lang w:val="kk-KZ"/>
                </w:rPr>
                <w:t>https://members.wto.org/crnattachments/2021/SPS/IND/21_4445_00_e.pdf</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 xml:space="preserve">31 августа 2021 </w:t>
            </w:r>
          </w:p>
        </w:tc>
      </w:tr>
      <w:tr w:rsidR="00C95E1A" w:rsidRPr="001A789C"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 июля 2021</w:t>
            </w:r>
          </w:p>
        </w:tc>
        <w:tc>
          <w:tcPr>
            <w:tcW w:w="5811" w:type="dxa"/>
            <w:shd w:val="clear" w:color="auto" w:fill="auto"/>
          </w:tcPr>
          <w:p w:rsidR="00C95E1A" w:rsidRPr="004D2207" w:rsidRDefault="00C95E1A" w:rsidP="004D220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2207">
              <w:rPr>
                <w:color w:val="000000" w:themeColor="text1"/>
                <w:sz w:val="24"/>
                <w:szCs w:val="24"/>
                <w:lang w:val="kk-KZ"/>
              </w:rPr>
              <w:t>Растения, растительное сырьё и другие регулируемые предметы согласно Постановлению о карантине растений (Регулирование импорта в Индию) от 2003 года и поправкам к нему.</w:t>
            </w:r>
          </w:p>
          <w:p w:rsidR="00C95E1A" w:rsidRPr="004D2207" w:rsidRDefault="00C95E1A" w:rsidP="004D220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2207">
              <w:rPr>
                <w:i/>
                <w:color w:val="000000" w:themeColor="text1"/>
                <w:sz w:val="24"/>
                <w:szCs w:val="24"/>
                <w:lang w:val="kk-KZ"/>
              </w:rPr>
              <w:t>Brassica oleracea var. capitata</w:t>
            </w:r>
            <w:r w:rsidRPr="004D2207">
              <w:rPr>
                <w:color w:val="000000" w:themeColor="text1"/>
                <w:sz w:val="24"/>
                <w:szCs w:val="24"/>
                <w:lang w:val="kk-KZ"/>
              </w:rPr>
              <w:t xml:space="preserve"> (капуста), </w:t>
            </w:r>
            <w:r w:rsidRPr="004D2207">
              <w:rPr>
                <w:i/>
                <w:color w:val="000000" w:themeColor="text1"/>
                <w:sz w:val="24"/>
                <w:szCs w:val="24"/>
                <w:lang w:val="kk-KZ"/>
              </w:rPr>
              <w:t>Brassica oleracea var. botrytis</w:t>
            </w:r>
            <w:r w:rsidRPr="004D2207">
              <w:rPr>
                <w:color w:val="000000" w:themeColor="text1"/>
                <w:sz w:val="24"/>
                <w:szCs w:val="24"/>
                <w:lang w:val="kk-KZ"/>
              </w:rPr>
              <w:t xml:space="preserve"> (цветная капуста), </w:t>
            </w:r>
            <w:r w:rsidRPr="004D2207">
              <w:rPr>
                <w:i/>
                <w:color w:val="000000" w:themeColor="text1"/>
                <w:sz w:val="24"/>
                <w:szCs w:val="24"/>
                <w:lang w:val="kk-KZ"/>
              </w:rPr>
              <w:t>Capsicum annuum</w:t>
            </w:r>
            <w:r w:rsidRPr="004D2207">
              <w:rPr>
                <w:color w:val="000000" w:themeColor="text1"/>
                <w:sz w:val="24"/>
                <w:szCs w:val="24"/>
                <w:lang w:val="kk-KZ"/>
              </w:rPr>
              <w:t xml:space="preserve"> (перец чили), </w:t>
            </w:r>
            <w:r w:rsidRPr="004D2207">
              <w:rPr>
                <w:i/>
                <w:color w:val="000000" w:themeColor="text1"/>
                <w:sz w:val="24"/>
                <w:szCs w:val="24"/>
                <w:lang w:val="kk-KZ"/>
              </w:rPr>
              <w:t>Citrus sinensis</w:t>
            </w:r>
            <w:r w:rsidRPr="004D2207">
              <w:rPr>
                <w:color w:val="000000" w:themeColor="text1"/>
                <w:sz w:val="24"/>
                <w:szCs w:val="24"/>
                <w:lang w:val="kk-KZ"/>
              </w:rPr>
              <w:t xml:space="preserve"> (апельсин), </w:t>
            </w:r>
            <w:r w:rsidRPr="004D2207">
              <w:rPr>
                <w:i/>
                <w:color w:val="000000" w:themeColor="text1"/>
                <w:sz w:val="24"/>
                <w:szCs w:val="24"/>
                <w:lang w:val="kk-KZ"/>
              </w:rPr>
              <w:t>Citrus paradise</w:t>
            </w:r>
            <w:r w:rsidRPr="004D2207">
              <w:rPr>
                <w:color w:val="000000" w:themeColor="text1"/>
                <w:sz w:val="24"/>
                <w:szCs w:val="24"/>
                <w:lang w:val="kk-KZ"/>
              </w:rPr>
              <w:t xml:space="preserve"> (грейпфрут), </w:t>
            </w:r>
            <w:r w:rsidRPr="004D2207">
              <w:rPr>
                <w:i/>
                <w:color w:val="000000" w:themeColor="text1"/>
                <w:sz w:val="24"/>
                <w:szCs w:val="24"/>
                <w:lang w:val="kk-KZ"/>
              </w:rPr>
              <w:t>Citrus reticulate, Citrus latifolia, Citrus unshiu, Daucuscarot</w:t>
            </w:r>
            <w:r w:rsidRPr="004D2207">
              <w:rPr>
                <w:color w:val="000000" w:themeColor="text1"/>
                <w:sz w:val="24"/>
                <w:szCs w:val="24"/>
                <w:lang w:val="kk-KZ"/>
              </w:rPr>
              <w:t xml:space="preserve">a (морковь), </w:t>
            </w:r>
            <w:r w:rsidRPr="004D2207">
              <w:rPr>
                <w:i/>
                <w:color w:val="000000" w:themeColor="text1"/>
                <w:sz w:val="24"/>
                <w:szCs w:val="24"/>
                <w:lang w:val="kk-KZ"/>
              </w:rPr>
              <w:t>Glycine spp.</w:t>
            </w:r>
            <w:r w:rsidRPr="004D2207">
              <w:rPr>
                <w:color w:val="000000" w:themeColor="text1"/>
                <w:sz w:val="24"/>
                <w:szCs w:val="24"/>
                <w:lang w:val="kk-KZ"/>
              </w:rPr>
              <w:t xml:space="preserve"> (соя), </w:t>
            </w:r>
            <w:r w:rsidRPr="004D2207">
              <w:rPr>
                <w:i/>
                <w:color w:val="000000" w:themeColor="text1"/>
                <w:sz w:val="24"/>
                <w:szCs w:val="24"/>
                <w:lang w:val="kk-KZ"/>
              </w:rPr>
              <w:t>Malus domestica</w:t>
            </w:r>
            <w:r w:rsidRPr="004D2207">
              <w:rPr>
                <w:color w:val="000000" w:themeColor="text1"/>
                <w:sz w:val="24"/>
                <w:szCs w:val="24"/>
                <w:lang w:val="kk-KZ"/>
              </w:rPr>
              <w:t xml:space="preserve"> (яблоко), </w:t>
            </w:r>
            <w:r w:rsidRPr="004D2207">
              <w:rPr>
                <w:i/>
                <w:color w:val="000000" w:themeColor="text1"/>
                <w:sz w:val="24"/>
                <w:szCs w:val="24"/>
                <w:lang w:val="kk-KZ"/>
              </w:rPr>
              <w:t>Vigna</w:t>
            </w:r>
            <w:r w:rsidRPr="004D2207">
              <w:rPr>
                <w:color w:val="000000" w:themeColor="text1"/>
                <w:sz w:val="24"/>
                <w:szCs w:val="24"/>
                <w:lang w:val="kk-KZ"/>
              </w:rPr>
              <w:t xml:space="preserve"> (Phaseolus spp.) (фасоль), </w:t>
            </w:r>
            <w:r w:rsidRPr="004D2207">
              <w:rPr>
                <w:i/>
                <w:color w:val="000000" w:themeColor="text1"/>
                <w:sz w:val="24"/>
                <w:szCs w:val="24"/>
                <w:lang w:val="kk-KZ"/>
              </w:rPr>
              <w:t>Pisum sativum</w:t>
            </w:r>
            <w:r w:rsidRPr="004D2207">
              <w:rPr>
                <w:color w:val="000000" w:themeColor="text1"/>
                <w:sz w:val="24"/>
                <w:szCs w:val="24"/>
                <w:lang w:val="kk-KZ"/>
              </w:rPr>
              <w:t xml:space="preserve"> (снежный горох) и черника</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1A789C"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Индия</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Проект постановления о карантине растений (регулирование импорта в Индию) (вторая поправка) от 2021 года направлен на дальнейшую либерализацию положений, регулирующих импорт Brassica oleracea var. capitata (капуста), Brassica oleracea var. botrytis (цветная капуста), Capsicum annuum (перец чили), Daucuscarota (морковь), Glycine spp. (соя), Vigna (Phaseolus spp.) (бобы), Pisum sativum (горошек в стручках) из Бутана; Citrus sinensis (апельсин), Citrus paradise (грейпфрут), Citrus reticulate, Citrus latifolia, Citrus unshiu и черника из Перу; и Malus domestica (яблоко) из Уругвая в соответствии с Приложением VI Постановления о карантине растений (Регулирование импорта в Индию) 2003 года. </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G/SPS/N/KOR/729</w:t>
            </w:r>
          </w:p>
          <w:p w:rsidR="00C95E1A" w:rsidRPr="004D2207" w:rsidRDefault="00C95E1A" w:rsidP="004D2207">
            <w:pPr>
              <w:jc w:val="both"/>
              <w:rPr>
                <w:b/>
                <w:color w:val="000000" w:themeColor="text1"/>
                <w:sz w:val="24"/>
                <w:szCs w:val="24"/>
                <w:lang w:val="kk-KZ"/>
              </w:rPr>
            </w:pP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Предлагаемая поправка к «Специальному закону о контроле безопасности импортируемых пищевых продуктов». Язык: корейский. Количество страниц: 3</w:t>
            </w:r>
          </w:p>
          <w:p w:rsidR="00C95E1A"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tgtFrame="_blank" w:history="1">
              <w:r w:rsidR="00C95E1A" w:rsidRPr="004D2207">
                <w:rPr>
                  <w:rStyle w:val="a9"/>
                  <w:sz w:val="24"/>
                  <w:szCs w:val="24"/>
                  <w:lang w:val="kk-KZ"/>
                </w:rPr>
                <w:t>https://members.wto.org/crnattachments/2021/SPS/KOR/21_4465_00_x.pdf</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31 августа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Продукты питания </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Корея</w:t>
            </w:r>
          </w:p>
        </w:tc>
        <w:tc>
          <w:tcPr>
            <w:tcW w:w="5811" w:type="dxa"/>
            <w:shd w:val="clear" w:color="auto" w:fill="auto"/>
          </w:tcPr>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В соответствии со статьей 9 (2) Специального закона о контроле за безопасностью импортируемых пищевых продуктов, Министерство безопасности пищевых продуктов и медикаментов может разрешить удаленную инспекцию с использованием ИКТ в случаях, когда инспекция на месте не может быть проведена из-за стихийных бедствий, вспышек инфекционных заболеваний и др.</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G/SPS/N/KOR/728</w:t>
            </w:r>
          </w:p>
          <w:p w:rsidR="00C95E1A" w:rsidRPr="004D2207" w:rsidRDefault="00C95E1A" w:rsidP="004D2207">
            <w:pPr>
              <w:jc w:val="both"/>
              <w:rPr>
                <w:b/>
                <w:color w:val="000000" w:themeColor="text1"/>
                <w:sz w:val="24"/>
                <w:szCs w:val="24"/>
                <w:lang w:val="kk-KZ"/>
              </w:rPr>
            </w:pP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Предлагаемые поправки к стандартам и спецификациям на продукты питания. Язык: корейский. Количество страниц: 64</w:t>
            </w:r>
          </w:p>
          <w:p w:rsidR="00C95E1A"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C95E1A" w:rsidRPr="004D2207">
                <w:rPr>
                  <w:rStyle w:val="a9"/>
                  <w:sz w:val="24"/>
                  <w:szCs w:val="24"/>
                  <w:lang w:val="kk-KZ"/>
                </w:rPr>
                <w:t>https://members.wto.org/crnattachments/2021/SPS/KOR/21_4443_00_x.pdf</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20 июля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Продукты питания</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Корея</w:t>
            </w:r>
          </w:p>
        </w:tc>
        <w:tc>
          <w:tcPr>
            <w:tcW w:w="5811" w:type="dxa"/>
            <w:shd w:val="clear" w:color="auto" w:fill="auto"/>
          </w:tcPr>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Предлагаемые поправки направлены на:</w:t>
            </w:r>
          </w:p>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1. Пересмотр и установление максимально допустимых остаточных количеств пестицидов в сельскохозяйственных продуктах [110 пестицидов, включая глюфосинат (аммоний)].</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G/SPS/N/KOR/727</w:t>
            </w:r>
          </w:p>
          <w:p w:rsidR="00C95E1A" w:rsidRPr="004D2207" w:rsidRDefault="00C95E1A" w:rsidP="004D2207">
            <w:pPr>
              <w:jc w:val="both"/>
              <w:rPr>
                <w:b/>
                <w:color w:val="000000" w:themeColor="text1"/>
                <w:sz w:val="24"/>
                <w:szCs w:val="24"/>
                <w:lang w:val="kk-KZ"/>
              </w:rPr>
            </w:pPr>
          </w:p>
        </w:tc>
        <w:tc>
          <w:tcPr>
            <w:tcW w:w="5811"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Предлагаемые поправки к стандартам и спецификациям на продукты питания. Язык: корейский. Количество страниц: 119</w:t>
            </w:r>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20 июля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Продукты питания</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Корея</w:t>
            </w:r>
          </w:p>
        </w:tc>
        <w:tc>
          <w:tcPr>
            <w:tcW w:w="5811" w:type="dxa"/>
            <w:shd w:val="clear" w:color="auto" w:fill="auto"/>
          </w:tcPr>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Предлагаемые поправки направлены на:</w:t>
            </w:r>
          </w:p>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1. Отмена стандарта на максимальных остаточных содержаний незарегистрированных пестицидов в Республике Корея;</w:t>
            </w:r>
          </w:p>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2. Пересмотр максимально допустимых остаточных количеств пестицидов в сельскохозяйственных продуктах [58 пестицидов, включая глюфосинат (аммоний)].</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G/SPS/N/KOR/726</w:t>
            </w:r>
          </w:p>
          <w:p w:rsidR="00C95E1A" w:rsidRPr="004D2207" w:rsidRDefault="00C95E1A" w:rsidP="004D2207">
            <w:pPr>
              <w:jc w:val="both"/>
              <w:rPr>
                <w:color w:val="000000" w:themeColor="text1"/>
                <w:sz w:val="24"/>
                <w:szCs w:val="24"/>
                <w:lang w:val="kk-KZ"/>
              </w:rPr>
            </w:pPr>
          </w:p>
        </w:tc>
        <w:tc>
          <w:tcPr>
            <w:tcW w:w="5811" w:type="dxa"/>
            <w:shd w:val="clear" w:color="auto" w:fill="auto"/>
          </w:tcPr>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Предлагаемые поправки к стандартам и спецификациям на продукты питания. Язык : корейский. Количество страниц: 192</w:t>
            </w:r>
          </w:p>
          <w:p w:rsidR="00C95E1A" w:rsidRPr="004D2207" w:rsidRDefault="00853A11" w:rsidP="004D2207">
            <w:pPr>
              <w:pStyle w:val="af7"/>
              <w:tabs>
                <w:tab w:val="left" w:pos="-392"/>
              </w:tabs>
              <w:ind w:left="0"/>
              <w:jc w:val="both"/>
              <w:rPr>
                <w:color w:val="000000" w:themeColor="text1"/>
                <w:sz w:val="24"/>
                <w:szCs w:val="24"/>
                <w:lang w:val="kk-KZ"/>
              </w:rPr>
            </w:pPr>
            <w:hyperlink r:id="rId77" w:tgtFrame="_blank" w:history="1">
              <w:r w:rsidR="00C95E1A" w:rsidRPr="004D2207">
                <w:rPr>
                  <w:rStyle w:val="a9"/>
                  <w:sz w:val="24"/>
                  <w:szCs w:val="24"/>
                  <w:lang w:val="kk-KZ"/>
                </w:rPr>
                <w:t>https://members.wto.org/crnattachments/2021/SPS/KOR/21_4441_00_x.pdf</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31 августа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 июля 2021</w:t>
            </w:r>
          </w:p>
        </w:tc>
        <w:tc>
          <w:tcPr>
            <w:tcW w:w="5811" w:type="dxa"/>
            <w:shd w:val="clear" w:color="auto" w:fill="auto"/>
          </w:tcPr>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Продукты питания</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Корея</w:t>
            </w:r>
          </w:p>
        </w:tc>
        <w:tc>
          <w:tcPr>
            <w:tcW w:w="5811" w:type="dxa"/>
            <w:shd w:val="clear" w:color="auto" w:fill="auto"/>
          </w:tcPr>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Предлагаемые поправки направлены на:</w:t>
            </w:r>
          </w:p>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1. «Набор для мясных блюд» -  новый тип продуктов питания;</w:t>
            </w:r>
          </w:p>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2. Пересмотр списков пищевых ингредиентов (Приложения 1 и 2);</w:t>
            </w:r>
          </w:p>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3. Пересмотр максимально допустимых остаточных количеств ветеринарных препаратов;</w:t>
            </w:r>
          </w:p>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4. Установление максимальных остаточных лимитов для продуктов животноводства и рыболовства;</w:t>
            </w:r>
          </w:p>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lastRenderedPageBreak/>
              <w:t>5. Пересмотр общих методов испытаний;</w:t>
            </w:r>
          </w:p>
          <w:p w:rsidR="00C95E1A" w:rsidRPr="004D2207" w:rsidRDefault="00C95E1A" w:rsidP="004D2207">
            <w:pPr>
              <w:pStyle w:val="af7"/>
              <w:tabs>
                <w:tab w:val="left" w:pos="-392"/>
              </w:tabs>
              <w:ind w:left="0"/>
              <w:jc w:val="both"/>
              <w:rPr>
                <w:color w:val="000000" w:themeColor="text1"/>
                <w:sz w:val="24"/>
                <w:szCs w:val="24"/>
                <w:lang w:val="kk-KZ"/>
              </w:rPr>
            </w:pPr>
            <w:r w:rsidRPr="004D2207">
              <w:rPr>
                <w:color w:val="000000" w:themeColor="text1"/>
                <w:sz w:val="24"/>
                <w:szCs w:val="24"/>
                <w:lang w:val="kk-KZ"/>
              </w:rPr>
              <w:t>6. Уточнение некоторых фраз, чтобы отразить изменения в других соответствующих законах.</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G/SPS/N/USA/3255</w:t>
            </w:r>
          </w:p>
          <w:p w:rsidR="00C95E1A" w:rsidRPr="004D2207" w:rsidRDefault="00C95E1A" w:rsidP="004D2207">
            <w:pPr>
              <w:jc w:val="both"/>
              <w:rPr>
                <w:b/>
                <w:color w:val="000000" w:themeColor="text1"/>
                <w:sz w:val="24"/>
                <w:szCs w:val="24"/>
                <w:lang w:val="kk-KZ"/>
              </w:rPr>
            </w:pP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Толфенпирад; допустимое содержание пестицидов. Окончательное правило. Язык: английский. Количество страниц: 5</w:t>
            </w:r>
          </w:p>
          <w:p w:rsidR="00C95E1A"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00C95E1A" w:rsidRPr="004D2207">
                <w:rPr>
                  <w:rStyle w:val="a9"/>
                  <w:sz w:val="24"/>
                  <w:szCs w:val="24"/>
                  <w:lang w:val="kk-KZ"/>
                </w:rPr>
                <w:t>https://www.govinfo.gov/content/pkg/FR-2021-06-16/html/2021-12609.htm</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Не установлено</w:t>
            </w:r>
          </w:p>
        </w:tc>
      </w:tr>
      <w:tr w:rsidR="00C95E1A" w:rsidRPr="004D2207" w:rsidTr="00025706">
        <w:trPr>
          <w:trHeight w:val="265"/>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6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Артишок, круглый</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США</w:t>
            </w:r>
          </w:p>
        </w:tc>
        <w:tc>
          <w:tcPr>
            <w:tcW w:w="5811" w:type="dxa"/>
            <w:shd w:val="clear" w:color="auto" w:fill="auto"/>
          </w:tcPr>
          <w:p w:rsidR="00C95E1A" w:rsidRPr="004D2207" w:rsidRDefault="00C95E1A" w:rsidP="004D220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2207">
              <w:rPr>
                <w:color w:val="000000" w:themeColor="text1"/>
                <w:sz w:val="24"/>
                <w:szCs w:val="24"/>
                <w:lang w:val="kk-KZ"/>
              </w:rPr>
              <w:t xml:space="preserve">Данный регламент устанавливает допустимое содержание для остатков толфенпирада в артишоке или на нем. </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rPr>
            </w:pPr>
            <w:r w:rsidRPr="004D2207">
              <w:rPr>
                <w:b/>
                <w:sz w:val="24"/>
                <w:szCs w:val="24"/>
              </w:rPr>
              <w:t>G/SPS/N/USA/3254</w:t>
            </w:r>
          </w:p>
          <w:p w:rsidR="00C95E1A" w:rsidRPr="004D2207" w:rsidRDefault="00C95E1A" w:rsidP="004D2207">
            <w:pPr>
              <w:pBdr>
                <w:between w:val="single" w:sz="6" w:space="1" w:color="auto"/>
              </w:pBdr>
              <w:jc w:val="both"/>
              <w:rPr>
                <w:b/>
                <w:color w:val="000000" w:themeColor="text1"/>
                <w:sz w:val="24"/>
                <w:szCs w:val="24"/>
                <w:lang w:val="kk-KZ"/>
              </w:rPr>
            </w:pPr>
          </w:p>
        </w:tc>
        <w:tc>
          <w:tcPr>
            <w:tcW w:w="5811" w:type="dxa"/>
            <w:shd w:val="clear" w:color="auto" w:fill="auto"/>
          </w:tcPr>
          <w:p w:rsidR="00C95E1A" w:rsidRPr="004D2207" w:rsidRDefault="00C95E1A" w:rsidP="004D2207">
            <w:pPr>
              <w:tabs>
                <w:tab w:val="left" w:pos="142"/>
              </w:tabs>
              <w:jc w:val="both"/>
              <w:rPr>
                <w:color w:val="000000" w:themeColor="text1"/>
                <w:sz w:val="24"/>
                <w:szCs w:val="24"/>
                <w:lang w:val="kk-KZ"/>
              </w:rPr>
            </w:pPr>
            <w:r w:rsidRPr="004D2207">
              <w:rPr>
                <w:color w:val="000000" w:themeColor="text1"/>
                <w:sz w:val="24"/>
                <w:szCs w:val="24"/>
                <w:lang w:val="kk-KZ"/>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 просьба о предоставлении комментарий. Язык: английский. Количество страниц: 5</w:t>
            </w:r>
          </w:p>
          <w:p w:rsidR="00C95E1A" w:rsidRPr="004D2207" w:rsidRDefault="00853A11" w:rsidP="004D2207">
            <w:pPr>
              <w:tabs>
                <w:tab w:val="left" w:pos="142"/>
              </w:tabs>
              <w:jc w:val="both"/>
              <w:rPr>
                <w:color w:val="000000" w:themeColor="text1"/>
                <w:sz w:val="24"/>
                <w:szCs w:val="24"/>
                <w:lang w:val="kk-KZ"/>
              </w:rPr>
            </w:pPr>
            <w:hyperlink r:id="rId79" w:tgtFrame="_blank" w:history="1">
              <w:r w:rsidR="00C95E1A" w:rsidRPr="004D2207">
                <w:rPr>
                  <w:rStyle w:val="a9"/>
                  <w:sz w:val="24"/>
                  <w:szCs w:val="24"/>
                  <w:lang w:val="kk-KZ"/>
                </w:rPr>
                <w:t>https://www.govinfo.gov/content/pkg/FR-2021-06-28/html/2021-13702.htm</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28 июля 2021</w:t>
            </w:r>
          </w:p>
        </w:tc>
      </w:tr>
      <w:tr w:rsidR="00C95E1A" w:rsidRPr="004D2207" w:rsidTr="00025706">
        <w:trPr>
          <w:trHeight w:val="287"/>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6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 xml:space="preserve">Различные  товары </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США</w:t>
            </w:r>
          </w:p>
        </w:tc>
        <w:tc>
          <w:tcPr>
            <w:tcW w:w="5811" w:type="dxa"/>
            <w:shd w:val="clear" w:color="auto" w:fill="auto"/>
          </w:tcPr>
          <w:p w:rsidR="00C95E1A" w:rsidRPr="004D2207" w:rsidRDefault="00C95E1A"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В данном документе информируется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1A789C"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lang w:val="en-US"/>
              </w:rPr>
            </w:pPr>
            <w:r w:rsidRPr="004D2207">
              <w:rPr>
                <w:b/>
                <w:sz w:val="24"/>
                <w:szCs w:val="24"/>
                <w:lang w:val="en-US"/>
              </w:rPr>
              <w:t>G/SPS/N/PHL/466/Add.2</w:t>
            </w:r>
          </w:p>
          <w:p w:rsidR="00C95E1A" w:rsidRPr="003A3ED9" w:rsidRDefault="00C95E1A" w:rsidP="004D2207">
            <w:pPr>
              <w:jc w:val="both"/>
              <w:rPr>
                <w:rFonts w:eastAsia="Verdana"/>
                <w:b/>
                <w:color w:val="000000" w:themeColor="text1"/>
                <w:sz w:val="24"/>
                <w:szCs w:val="24"/>
                <w:lang w:val="en-US"/>
              </w:rPr>
            </w:pP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Следующее сообщение, полученное 6 июля 2021 года, распространяется по запросу делегации Филиппин.</w:t>
            </w:r>
          </w:p>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Приказ Министерства сельского хозяйства № 40 от 2020 года о временном запрете на ввоз домашних и диких птиц и продуктов из них, включая мясо птицы, суточных цыплят, яйца и семя из Летербриджа, Виктория, Австралия.</w:t>
            </w:r>
          </w:p>
          <w:p w:rsidR="00C95E1A" w:rsidRPr="004D2207" w:rsidRDefault="00853A1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C95E1A" w:rsidRPr="004D2207">
                <w:rPr>
                  <w:rStyle w:val="a9"/>
                  <w:sz w:val="24"/>
                  <w:szCs w:val="24"/>
                  <w:lang w:val="kk-KZ"/>
                </w:rPr>
                <w:t>https://members.wto.org/crnattachments/2021/SPS/PHL/21_4507_00_e.pdf</w:t>
              </w:r>
            </w:hyperlink>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277"/>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6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96"/>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Филиппины</w:t>
            </w:r>
          </w:p>
        </w:tc>
        <w:tc>
          <w:tcPr>
            <w:tcW w:w="5811" w:type="dxa"/>
            <w:shd w:val="clear" w:color="auto" w:fill="auto"/>
          </w:tcPr>
          <w:p w:rsidR="00C95E1A" w:rsidRPr="004D2207" w:rsidRDefault="00C95E1A" w:rsidP="004D2207">
            <w:pPr>
              <w:pStyle w:val="af7"/>
              <w:tabs>
                <w:tab w:val="left" w:pos="142"/>
              </w:tabs>
              <w:ind w:left="0"/>
              <w:jc w:val="both"/>
              <w:rPr>
                <w:color w:val="000000" w:themeColor="text1"/>
                <w:sz w:val="24"/>
                <w:szCs w:val="24"/>
                <w:lang w:val="kk-KZ"/>
              </w:rPr>
            </w:pP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val="restart"/>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b/>
                <w:sz w:val="24"/>
                <w:szCs w:val="24"/>
                <w:lang w:val="en-US"/>
              </w:rPr>
            </w:pPr>
            <w:r w:rsidRPr="004D2207">
              <w:rPr>
                <w:b/>
                <w:sz w:val="24"/>
                <w:szCs w:val="24"/>
                <w:lang w:val="en-US"/>
              </w:rPr>
              <w:t>G/SPS/N/CHE/77/Add.2</w:t>
            </w:r>
          </w:p>
          <w:p w:rsidR="00C95E1A" w:rsidRPr="004D2207" w:rsidRDefault="00C95E1A" w:rsidP="004D2207">
            <w:pPr>
              <w:jc w:val="both"/>
              <w:rPr>
                <w:b/>
                <w:color w:val="000000" w:themeColor="text1"/>
                <w:sz w:val="24"/>
                <w:szCs w:val="24"/>
                <w:lang w:val="en-US"/>
              </w:rPr>
            </w:pPr>
          </w:p>
        </w:tc>
        <w:tc>
          <w:tcPr>
            <w:tcW w:w="5811" w:type="dxa"/>
            <w:shd w:val="clear" w:color="auto" w:fill="auto"/>
          </w:tcPr>
          <w:p w:rsidR="00C95E1A" w:rsidRPr="004D2207" w:rsidRDefault="00C95E1A" w:rsidP="004D2207">
            <w:pPr>
              <w:tabs>
                <w:tab w:val="left" w:pos="142"/>
              </w:tabs>
              <w:jc w:val="both"/>
              <w:rPr>
                <w:color w:val="000000" w:themeColor="text1"/>
                <w:sz w:val="24"/>
                <w:szCs w:val="24"/>
                <w:lang w:val="kk-KZ"/>
              </w:rPr>
            </w:pPr>
            <w:r w:rsidRPr="004D2207">
              <w:rPr>
                <w:color w:val="000000" w:themeColor="text1"/>
                <w:sz w:val="24"/>
                <w:szCs w:val="24"/>
                <w:lang w:val="kk-KZ"/>
              </w:rPr>
              <w:t>Следующее сообщение, полученное 6 июля 2021 г., распространяется по запросу делегации Швейцарии.</w:t>
            </w:r>
          </w:p>
          <w:p w:rsidR="00C95E1A" w:rsidRPr="004D2207" w:rsidRDefault="00C95E1A" w:rsidP="004D2207">
            <w:pPr>
              <w:tabs>
                <w:tab w:val="left" w:pos="142"/>
              </w:tabs>
              <w:jc w:val="both"/>
              <w:rPr>
                <w:sz w:val="24"/>
                <w:szCs w:val="24"/>
              </w:rPr>
            </w:pPr>
            <w:r w:rsidRPr="004D2207">
              <w:rPr>
                <w:color w:val="000000" w:themeColor="text1"/>
                <w:sz w:val="24"/>
                <w:szCs w:val="24"/>
                <w:lang w:val="kk-KZ"/>
              </w:rPr>
              <w:t>Постановление о генетически модифицированных пищевых продуктах (GMFO).</w:t>
            </w:r>
            <w:r w:rsidRPr="004D2207">
              <w:rPr>
                <w:sz w:val="24"/>
                <w:szCs w:val="24"/>
              </w:rPr>
              <w:t xml:space="preserve"> </w:t>
            </w:r>
          </w:p>
          <w:p w:rsidR="00C95E1A" w:rsidRPr="004D2207" w:rsidRDefault="00C95E1A" w:rsidP="004D2207">
            <w:pPr>
              <w:tabs>
                <w:tab w:val="left" w:pos="142"/>
              </w:tabs>
              <w:jc w:val="both"/>
              <w:rPr>
                <w:color w:val="000000" w:themeColor="text1"/>
                <w:sz w:val="24"/>
                <w:szCs w:val="24"/>
                <w:lang w:val="kk-KZ"/>
              </w:rPr>
            </w:pPr>
            <w:r w:rsidRPr="004D2207">
              <w:rPr>
                <w:color w:val="000000" w:themeColor="text1"/>
                <w:sz w:val="24"/>
                <w:szCs w:val="24"/>
                <w:lang w:val="kk-KZ"/>
              </w:rPr>
              <w:t>Изменение касается приложения 3 GMFO. Это приложение содержит список ГМО-продуктов, которые могут быть размещены на швейцарском рынке без специального разрешения Федерального управления безопасности пищевых продуктов и ветеринарии. В этом списке появятся две новые записи: эндо-1,4-β-ксиланаза (EC3.2.1.8) и фосфолипаза A2 (EC3.1.1.41).</w:t>
            </w:r>
          </w:p>
          <w:p w:rsidR="00C95E1A" w:rsidRPr="004D2207" w:rsidRDefault="00853A11" w:rsidP="004D2207">
            <w:pPr>
              <w:tabs>
                <w:tab w:val="left" w:pos="142"/>
              </w:tabs>
              <w:jc w:val="both"/>
              <w:rPr>
                <w:color w:val="000000" w:themeColor="text1"/>
                <w:sz w:val="24"/>
                <w:szCs w:val="24"/>
                <w:lang w:val="kk-KZ"/>
              </w:rPr>
            </w:pPr>
            <w:hyperlink r:id="rId81" w:tgtFrame="_blank" w:history="1">
              <w:r w:rsidR="00C95E1A" w:rsidRPr="004D2207">
                <w:rPr>
                  <w:rStyle w:val="a9"/>
                  <w:sz w:val="24"/>
                  <w:szCs w:val="24"/>
                  <w:lang w:val="kk-KZ"/>
                </w:rPr>
                <w:t>https://members.wto.org/crnattachments/2021/SPS/CHE/21_4508_00_f.pdf</w:t>
              </w:r>
            </w:hyperlink>
          </w:p>
        </w:tc>
        <w:tc>
          <w:tcPr>
            <w:tcW w:w="2268"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4 сентября 2021</w:t>
            </w: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6 июля 2021</w:t>
            </w:r>
          </w:p>
        </w:tc>
        <w:tc>
          <w:tcPr>
            <w:tcW w:w="5811" w:type="dxa"/>
            <w:shd w:val="clear" w:color="auto" w:fill="auto"/>
          </w:tcPr>
          <w:p w:rsidR="00C95E1A" w:rsidRPr="004D2207" w:rsidRDefault="00C95E1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C95E1A" w:rsidRPr="004D2207" w:rsidTr="00025706">
        <w:trPr>
          <w:trHeight w:val="361"/>
        </w:trPr>
        <w:tc>
          <w:tcPr>
            <w:tcW w:w="709" w:type="dxa"/>
            <w:vMerge/>
            <w:shd w:val="clear" w:color="auto" w:fill="auto"/>
          </w:tcPr>
          <w:p w:rsidR="00C95E1A" w:rsidRPr="004D2207" w:rsidRDefault="00C95E1A" w:rsidP="004D2207">
            <w:pPr>
              <w:numPr>
                <w:ilvl w:val="0"/>
                <w:numId w:val="3"/>
              </w:numPr>
              <w:ind w:left="0" w:firstLine="0"/>
              <w:jc w:val="both"/>
              <w:rPr>
                <w:color w:val="000000" w:themeColor="text1"/>
                <w:sz w:val="24"/>
                <w:szCs w:val="24"/>
                <w:lang w:val="kk-KZ"/>
              </w:rPr>
            </w:pPr>
          </w:p>
        </w:tc>
        <w:tc>
          <w:tcPr>
            <w:tcW w:w="2127" w:type="dxa"/>
            <w:shd w:val="clear" w:color="auto" w:fill="auto"/>
          </w:tcPr>
          <w:p w:rsidR="00C95E1A" w:rsidRPr="004D2207" w:rsidRDefault="00C95E1A" w:rsidP="004D2207">
            <w:pPr>
              <w:jc w:val="both"/>
              <w:rPr>
                <w:color w:val="000000" w:themeColor="text1"/>
                <w:sz w:val="24"/>
                <w:szCs w:val="24"/>
                <w:lang w:val="kk-KZ"/>
              </w:rPr>
            </w:pPr>
            <w:r w:rsidRPr="004D2207">
              <w:rPr>
                <w:color w:val="000000" w:themeColor="text1"/>
                <w:sz w:val="24"/>
                <w:szCs w:val="24"/>
                <w:lang w:val="kk-KZ"/>
              </w:rPr>
              <w:t>Швейцария</w:t>
            </w:r>
          </w:p>
        </w:tc>
        <w:tc>
          <w:tcPr>
            <w:tcW w:w="5811" w:type="dxa"/>
            <w:shd w:val="clear" w:color="auto" w:fill="auto"/>
          </w:tcPr>
          <w:p w:rsidR="00C95E1A" w:rsidRPr="004D2207" w:rsidRDefault="00C95E1A" w:rsidP="004D2207">
            <w:pPr>
              <w:pStyle w:val="af7"/>
              <w:tabs>
                <w:tab w:val="left" w:pos="142"/>
              </w:tabs>
              <w:ind w:left="0"/>
              <w:jc w:val="both"/>
              <w:rPr>
                <w:color w:val="000000" w:themeColor="text1"/>
                <w:sz w:val="24"/>
                <w:szCs w:val="24"/>
                <w:lang w:val="kk-KZ"/>
              </w:rPr>
            </w:pPr>
          </w:p>
        </w:tc>
        <w:tc>
          <w:tcPr>
            <w:tcW w:w="2268" w:type="dxa"/>
            <w:shd w:val="clear" w:color="auto" w:fill="auto"/>
          </w:tcPr>
          <w:p w:rsidR="00C95E1A" w:rsidRPr="004D2207" w:rsidRDefault="00C95E1A" w:rsidP="004D2207">
            <w:pPr>
              <w:jc w:val="both"/>
              <w:rPr>
                <w:color w:val="000000" w:themeColor="text1"/>
                <w:sz w:val="24"/>
                <w:szCs w:val="24"/>
                <w:lang w:val="kk-KZ"/>
              </w:rPr>
            </w:pPr>
          </w:p>
        </w:tc>
      </w:tr>
      <w:tr w:rsidR="009B2BF0" w:rsidRPr="004D2207" w:rsidTr="00025706">
        <w:trPr>
          <w:trHeight w:val="361"/>
        </w:trPr>
        <w:tc>
          <w:tcPr>
            <w:tcW w:w="709" w:type="dxa"/>
            <w:vMerge w:val="restart"/>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b/>
                <w:sz w:val="24"/>
                <w:szCs w:val="24"/>
              </w:rPr>
            </w:pPr>
            <w:r w:rsidRPr="004D2207">
              <w:rPr>
                <w:b/>
                <w:sz w:val="24"/>
                <w:szCs w:val="24"/>
              </w:rPr>
              <w:t>G/SPS/N/BRA/1956</w:t>
            </w:r>
          </w:p>
          <w:p w:rsidR="009B2BF0" w:rsidRPr="004D2207" w:rsidRDefault="009B2BF0" w:rsidP="004D2207">
            <w:pPr>
              <w:jc w:val="both"/>
              <w:rPr>
                <w:b/>
                <w:color w:val="000000" w:themeColor="text1"/>
                <w:sz w:val="24"/>
                <w:szCs w:val="24"/>
                <w:lang w:val="kk-KZ"/>
              </w:rPr>
            </w:pPr>
          </w:p>
        </w:tc>
        <w:tc>
          <w:tcPr>
            <w:tcW w:w="5811" w:type="dxa"/>
            <w:shd w:val="clear" w:color="auto" w:fill="auto"/>
          </w:tcPr>
          <w:p w:rsidR="009B2BF0" w:rsidRPr="004D2207" w:rsidRDefault="009B2BF0" w:rsidP="004D2207">
            <w:pPr>
              <w:tabs>
                <w:tab w:val="left" w:pos="142"/>
              </w:tabs>
              <w:jc w:val="both"/>
              <w:rPr>
                <w:color w:val="000000" w:themeColor="text1"/>
                <w:sz w:val="24"/>
                <w:szCs w:val="24"/>
                <w:lang w:val="kk-KZ"/>
              </w:rPr>
            </w:pPr>
            <w:r w:rsidRPr="004D2207">
              <w:rPr>
                <w:color w:val="000000" w:themeColor="text1"/>
                <w:sz w:val="24"/>
                <w:szCs w:val="24"/>
                <w:lang w:val="kk-KZ"/>
              </w:rPr>
              <w:t>Постановление (Portaria) № 344 от 1 июля 2021 г. устанавливает фитосанитарные требования к импорту семян арбуза (Citrullus lanatus) (категория 4, класс 3), произведенных в Индии. Язык: португальский. Количество страниц: 1</w:t>
            </w:r>
          </w:p>
          <w:p w:rsidR="009B2BF0" w:rsidRPr="004D2207" w:rsidRDefault="00853A11" w:rsidP="004D2207">
            <w:pPr>
              <w:jc w:val="both"/>
              <w:rPr>
                <w:sz w:val="24"/>
                <w:szCs w:val="24"/>
                <w:lang w:val="kk-KZ"/>
              </w:rPr>
            </w:pPr>
            <w:hyperlink r:id="rId82" w:tgtFrame="_blank" w:history="1">
              <w:r w:rsidR="009B2BF0" w:rsidRPr="004D2207">
                <w:rPr>
                  <w:rStyle w:val="a9"/>
                  <w:sz w:val="24"/>
                  <w:szCs w:val="24"/>
                  <w:lang w:val="kk-KZ"/>
                </w:rPr>
                <w:t>https://www.in.gov.br/en/web/dou/-/portaria-n-344-de-1-de-julho-de-2021-329780423</w:t>
              </w:r>
            </w:hyperlink>
          </w:p>
          <w:p w:rsidR="009B2BF0" w:rsidRPr="004D2207" w:rsidRDefault="00853A11" w:rsidP="004D2207">
            <w:pPr>
              <w:tabs>
                <w:tab w:val="left" w:pos="142"/>
              </w:tabs>
              <w:jc w:val="both"/>
              <w:rPr>
                <w:color w:val="000000" w:themeColor="text1"/>
                <w:sz w:val="24"/>
                <w:szCs w:val="24"/>
                <w:lang w:val="kk-KZ"/>
              </w:rPr>
            </w:pPr>
            <w:hyperlink r:id="rId83" w:tgtFrame="_blank" w:history="1">
              <w:r w:rsidR="009B2BF0" w:rsidRPr="004D2207">
                <w:rPr>
                  <w:rStyle w:val="a9"/>
                  <w:sz w:val="24"/>
                  <w:szCs w:val="24"/>
                  <w:lang w:val="kk-KZ"/>
                </w:rPr>
                <w:t>https://members.wto.org/crnattachments/2021/SPS/BRA/21_4501_00_x.pdf</w:t>
              </w:r>
            </w:hyperlink>
          </w:p>
        </w:tc>
        <w:tc>
          <w:tcPr>
            <w:tcW w:w="2268"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Не установлено</w:t>
            </w:r>
          </w:p>
        </w:tc>
      </w:tr>
      <w:tr w:rsidR="009B2BF0" w:rsidRPr="004D2207" w:rsidTr="00025706">
        <w:trPr>
          <w:trHeight w:val="361"/>
        </w:trPr>
        <w:tc>
          <w:tcPr>
            <w:tcW w:w="709" w:type="dxa"/>
            <w:vMerge/>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6 июля 2021</w:t>
            </w:r>
          </w:p>
        </w:tc>
        <w:tc>
          <w:tcPr>
            <w:tcW w:w="5811" w:type="dxa"/>
            <w:shd w:val="clear" w:color="auto" w:fill="auto"/>
          </w:tcPr>
          <w:p w:rsidR="009B2BF0" w:rsidRPr="004D2207" w:rsidRDefault="009B2BF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Семена арбуза (Citrullus lanatus) (категория 4, класс 3)</w:t>
            </w:r>
          </w:p>
        </w:tc>
        <w:tc>
          <w:tcPr>
            <w:tcW w:w="2268" w:type="dxa"/>
            <w:shd w:val="clear" w:color="auto" w:fill="auto"/>
          </w:tcPr>
          <w:p w:rsidR="009B2BF0" w:rsidRPr="004D2207" w:rsidRDefault="009B2BF0" w:rsidP="004D2207">
            <w:pPr>
              <w:jc w:val="both"/>
              <w:rPr>
                <w:color w:val="000000" w:themeColor="text1"/>
                <w:sz w:val="24"/>
                <w:szCs w:val="24"/>
                <w:lang w:val="kk-KZ"/>
              </w:rPr>
            </w:pPr>
          </w:p>
        </w:tc>
      </w:tr>
      <w:tr w:rsidR="009B2BF0" w:rsidRPr="004D2207" w:rsidTr="00025706">
        <w:trPr>
          <w:trHeight w:val="229"/>
        </w:trPr>
        <w:tc>
          <w:tcPr>
            <w:tcW w:w="709" w:type="dxa"/>
            <w:vMerge/>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Бразилия</w:t>
            </w:r>
          </w:p>
        </w:tc>
        <w:tc>
          <w:tcPr>
            <w:tcW w:w="5811" w:type="dxa"/>
            <w:shd w:val="clear" w:color="auto" w:fill="auto"/>
          </w:tcPr>
          <w:p w:rsidR="009B2BF0" w:rsidRPr="004D2207" w:rsidRDefault="009B2BF0"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Фитосанитарные требования к импорту семян арбуза (Citrullus lanatus) (категория 4, класс 3), произведенных в Индии.</w:t>
            </w:r>
          </w:p>
        </w:tc>
        <w:tc>
          <w:tcPr>
            <w:tcW w:w="2268" w:type="dxa"/>
            <w:shd w:val="clear" w:color="auto" w:fill="auto"/>
          </w:tcPr>
          <w:p w:rsidR="009B2BF0" w:rsidRPr="004D2207" w:rsidRDefault="009B2BF0" w:rsidP="004D2207">
            <w:pPr>
              <w:jc w:val="both"/>
              <w:rPr>
                <w:color w:val="000000" w:themeColor="text1"/>
                <w:sz w:val="24"/>
                <w:szCs w:val="24"/>
                <w:lang w:val="kk-KZ"/>
              </w:rPr>
            </w:pPr>
          </w:p>
        </w:tc>
      </w:tr>
      <w:tr w:rsidR="009B2BF0" w:rsidRPr="004D2207" w:rsidTr="00025706">
        <w:trPr>
          <w:trHeight w:val="361"/>
        </w:trPr>
        <w:tc>
          <w:tcPr>
            <w:tcW w:w="709" w:type="dxa"/>
            <w:vMerge w:val="restart"/>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b/>
                <w:sz w:val="24"/>
                <w:szCs w:val="24"/>
              </w:rPr>
            </w:pPr>
            <w:r w:rsidRPr="004D2207">
              <w:rPr>
                <w:b/>
                <w:sz w:val="24"/>
                <w:szCs w:val="24"/>
              </w:rPr>
              <w:t>G/SPS/N/ZAF/75</w:t>
            </w:r>
          </w:p>
          <w:p w:rsidR="009B2BF0" w:rsidRPr="004D2207" w:rsidRDefault="009B2BF0" w:rsidP="004D2207">
            <w:pPr>
              <w:pBdr>
                <w:between w:val="single" w:sz="6" w:space="1" w:color="auto"/>
              </w:pBdr>
              <w:tabs>
                <w:tab w:val="left" w:pos="430"/>
              </w:tabs>
              <w:jc w:val="both"/>
              <w:rPr>
                <w:color w:val="000000" w:themeColor="text1"/>
                <w:sz w:val="24"/>
                <w:szCs w:val="24"/>
                <w:lang w:val="kk-KZ"/>
              </w:rPr>
            </w:pPr>
          </w:p>
        </w:tc>
        <w:tc>
          <w:tcPr>
            <w:tcW w:w="5811" w:type="dxa"/>
            <w:shd w:val="clear" w:color="auto" w:fill="auto"/>
          </w:tcPr>
          <w:p w:rsidR="009B2BF0" w:rsidRPr="004D2207" w:rsidRDefault="009B2BF0" w:rsidP="004D2207">
            <w:pPr>
              <w:tabs>
                <w:tab w:val="left" w:pos="142"/>
              </w:tabs>
              <w:jc w:val="both"/>
              <w:rPr>
                <w:color w:val="000000" w:themeColor="text1"/>
                <w:sz w:val="24"/>
                <w:szCs w:val="24"/>
                <w:lang w:val="kk-KZ"/>
              </w:rPr>
            </w:pPr>
            <w:r w:rsidRPr="004D2207">
              <w:rPr>
                <w:color w:val="000000" w:themeColor="text1"/>
                <w:sz w:val="24"/>
                <w:szCs w:val="24"/>
                <w:lang w:val="kk-KZ"/>
              </w:rPr>
              <w:t>Поправки в правилах сельскохозяйственных средств защиты. Язык: английский. Количество страниц: 30</w:t>
            </w:r>
          </w:p>
          <w:p w:rsidR="009B2BF0" w:rsidRPr="004D2207" w:rsidRDefault="00853A11" w:rsidP="004D2207">
            <w:pPr>
              <w:tabs>
                <w:tab w:val="left" w:pos="142"/>
              </w:tabs>
              <w:jc w:val="both"/>
              <w:rPr>
                <w:color w:val="000000" w:themeColor="text1"/>
                <w:sz w:val="24"/>
                <w:szCs w:val="24"/>
                <w:lang w:val="kk-KZ"/>
              </w:rPr>
            </w:pPr>
            <w:hyperlink r:id="rId84" w:tgtFrame="_blank" w:history="1">
              <w:r w:rsidR="009B2BF0" w:rsidRPr="004D2207">
                <w:rPr>
                  <w:rStyle w:val="a9"/>
                  <w:sz w:val="24"/>
                  <w:szCs w:val="24"/>
                  <w:lang w:val="kk-KZ"/>
                </w:rPr>
                <w:t>https://members.wto.org/crnattachments/2021/SPS/ZAF/21_4519_00_e.pdf</w:t>
              </w:r>
            </w:hyperlink>
          </w:p>
        </w:tc>
        <w:tc>
          <w:tcPr>
            <w:tcW w:w="2268"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5 сентября 2021</w:t>
            </w:r>
          </w:p>
        </w:tc>
      </w:tr>
      <w:tr w:rsidR="009B2BF0" w:rsidRPr="004D2207" w:rsidTr="00025706">
        <w:trPr>
          <w:trHeight w:val="361"/>
        </w:trPr>
        <w:tc>
          <w:tcPr>
            <w:tcW w:w="709" w:type="dxa"/>
            <w:vMerge/>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7 июля 2021</w:t>
            </w:r>
          </w:p>
        </w:tc>
        <w:tc>
          <w:tcPr>
            <w:tcW w:w="5811" w:type="dxa"/>
            <w:shd w:val="clear" w:color="auto" w:fill="auto"/>
          </w:tcPr>
          <w:p w:rsidR="009B2BF0" w:rsidRPr="004D2207" w:rsidRDefault="009B2BF0"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2207">
              <w:rPr>
                <w:color w:val="000000" w:themeColor="text1"/>
                <w:sz w:val="24"/>
                <w:szCs w:val="24"/>
              </w:rPr>
              <w:t>пестициды</w:t>
            </w:r>
          </w:p>
        </w:tc>
        <w:tc>
          <w:tcPr>
            <w:tcW w:w="2268" w:type="dxa"/>
            <w:shd w:val="clear" w:color="auto" w:fill="auto"/>
          </w:tcPr>
          <w:p w:rsidR="009B2BF0" w:rsidRPr="004D2207" w:rsidRDefault="009B2BF0" w:rsidP="004D2207">
            <w:pPr>
              <w:jc w:val="both"/>
              <w:rPr>
                <w:color w:val="000000" w:themeColor="text1"/>
                <w:sz w:val="24"/>
                <w:szCs w:val="24"/>
                <w:lang w:val="kk-KZ"/>
              </w:rPr>
            </w:pPr>
          </w:p>
        </w:tc>
      </w:tr>
      <w:tr w:rsidR="009B2BF0" w:rsidRPr="004D2207" w:rsidTr="00025706">
        <w:trPr>
          <w:trHeight w:val="549"/>
        </w:trPr>
        <w:tc>
          <w:tcPr>
            <w:tcW w:w="709" w:type="dxa"/>
            <w:vMerge/>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Южно-Африканская Республика</w:t>
            </w:r>
          </w:p>
        </w:tc>
        <w:tc>
          <w:tcPr>
            <w:tcW w:w="5811" w:type="dxa"/>
            <w:shd w:val="clear" w:color="auto" w:fill="auto"/>
          </w:tcPr>
          <w:p w:rsidR="009B2BF0" w:rsidRPr="004D2207" w:rsidRDefault="009B2BF0"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 xml:space="preserve">Поправка касается внесения положений в Всемирную гармонизированную систему классификации и маркировки химических веществ (GHS); внедрение принципов надлежащей лабораторной практики Организации Европейского сотрудничества и развития (OECD GLP); запрет на регистрацию и использование активных ингредиентов и их составов, которые соответствуют критерию 1A GHS, который касается канцерогенности, мутагенности и репродуктивного токсина, а также активных ингредиентов, перечисленных в приложениях A и B Стокгольмской конвенции, и тех, которые соответствуют всем критериям в параграф 1 Приложения D. Поправка также предусматривает учет количества проданных сельскохозяйственных средств защиты.  </w:t>
            </w:r>
          </w:p>
        </w:tc>
        <w:tc>
          <w:tcPr>
            <w:tcW w:w="2268" w:type="dxa"/>
            <w:shd w:val="clear" w:color="auto" w:fill="auto"/>
          </w:tcPr>
          <w:p w:rsidR="009B2BF0" w:rsidRPr="004D2207" w:rsidRDefault="009B2BF0" w:rsidP="004D2207">
            <w:pPr>
              <w:jc w:val="both"/>
              <w:rPr>
                <w:color w:val="000000" w:themeColor="text1"/>
                <w:sz w:val="24"/>
                <w:szCs w:val="24"/>
                <w:lang w:val="kk-KZ"/>
              </w:rPr>
            </w:pPr>
          </w:p>
        </w:tc>
      </w:tr>
      <w:tr w:rsidR="009B2BF0" w:rsidRPr="004D2207" w:rsidTr="00025706">
        <w:trPr>
          <w:trHeight w:val="361"/>
        </w:trPr>
        <w:tc>
          <w:tcPr>
            <w:tcW w:w="709" w:type="dxa"/>
            <w:vMerge w:val="restart"/>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b/>
                <w:sz w:val="24"/>
                <w:szCs w:val="24"/>
              </w:rPr>
            </w:pPr>
            <w:r w:rsidRPr="004D2207">
              <w:rPr>
                <w:b/>
                <w:sz w:val="24"/>
                <w:szCs w:val="24"/>
              </w:rPr>
              <w:t>G/SPS/N/TUR/118</w:t>
            </w:r>
          </w:p>
          <w:p w:rsidR="009B2BF0" w:rsidRPr="004D2207" w:rsidRDefault="009B2BF0" w:rsidP="004D2207">
            <w:pPr>
              <w:jc w:val="both"/>
              <w:rPr>
                <w:color w:val="000000" w:themeColor="text1"/>
                <w:sz w:val="24"/>
                <w:szCs w:val="24"/>
                <w:lang w:val="kk-KZ"/>
              </w:rPr>
            </w:pPr>
          </w:p>
        </w:tc>
        <w:tc>
          <w:tcPr>
            <w:tcW w:w="5811" w:type="dxa"/>
            <w:shd w:val="clear" w:color="auto" w:fill="auto"/>
          </w:tcPr>
          <w:p w:rsidR="009B2BF0" w:rsidRPr="004D2207" w:rsidRDefault="009B2BF0"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Турецкий продовольственный кодекс - Коммюнике о фруктовых винах. Язык (и): Турецкий. Количество страниц: 4</w:t>
            </w:r>
          </w:p>
          <w:p w:rsidR="009B2BF0" w:rsidRPr="004D2207" w:rsidRDefault="00853A11" w:rsidP="004D2207">
            <w:pPr>
              <w:pStyle w:val="af7"/>
              <w:tabs>
                <w:tab w:val="left" w:pos="142"/>
              </w:tabs>
              <w:ind w:left="0"/>
              <w:jc w:val="both"/>
              <w:rPr>
                <w:color w:val="000000" w:themeColor="text1"/>
                <w:sz w:val="24"/>
                <w:szCs w:val="24"/>
                <w:lang w:val="kk-KZ"/>
              </w:rPr>
            </w:pPr>
            <w:hyperlink r:id="rId85" w:tgtFrame="_blank" w:history="1">
              <w:r w:rsidR="009B2BF0" w:rsidRPr="004D2207">
                <w:rPr>
                  <w:rStyle w:val="a9"/>
                  <w:sz w:val="24"/>
                  <w:szCs w:val="24"/>
                  <w:lang w:val="kk-KZ"/>
                </w:rPr>
                <w:t>https://members.wto.org/crnattachments/2021/SPS/TUR/21_4518_00_x.pdf</w:t>
              </w:r>
            </w:hyperlink>
          </w:p>
        </w:tc>
        <w:tc>
          <w:tcPr>
            <w:tcW w:w="2268" w:type="dxa"/>
            <w:shd w:val="clear" w:color="auto" w:fill="auto"/>
          </w:tcPr>
          <w:p w:rsidR="009B2BF0" w:rsidRPr="004D2207" w:rsidRDefault="009B2BF0" w:rsidP="004D2207">
            <w:pPr>
              <w:jc w:val="both"/>
              <w:rPr>
                <w:color w:val="000000" w:themeColor="text1"/>
                <w:sz w:val="24"/>
                <w:szCs w:val="24"/>
                <w:lang w:val="kk-KZ"/>
              </w:rPr>
            </w:pPr>
            <w:r w:rsidRPr="004D2207">
              <w:rPr>
                <w:sz w:val="24"/>
                <w:szCs w:val="24"/>
              </w:rPr>
              <w:t>1 августа 2021</w:t>
            </w:r>
          </w:p>
        </w:tc>
      </w:tr>
      <w:tr w:rsidR="009B2BF0" w:rsidRPr="004D2207" w:rsidTr="00025706">
        <w:trPr>
          <w:trHeight w:val="315"/>
        </w:trPr>
        <w:tc>
          <w:tcPr>
            <w:tcW w:w="709" w:type="dxa"/>
            <w:vMerge/>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7 июля 2021</w:t>
            </w:r>
          </w:p>
        </w:tc>
        <w:tc>
          <w:tcPr>
            <w:tcW w:w="5811" w:type="dxa"/>
            <w:shd w:val="clear" w:color="auto" w:fill="auto"/>
          </w:tcPr>
          <w:p w:rsidR="009B2BF0" w:rsidRPr="004D2207" w:rsidRDefault="009B2BF0" w:rsidP="004D2207">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2207">
              <w:rPr>
                <w:color w:val="000000" w:themeColor="text1"/>
                <w:sz w:val="24"/>
                <w:szCs w:val="24"/>
                <w:lang w:val="kk-KZ"/>
              </w:rPr>
              <w:t>Фруктовые вина (фруктовые вина, сидр и перри / грушевый сидр)</w:t>
            </w:r>
          </w:p>
        </w:tc>
        <w:tc>
          <w:tcPr>
            <w:tcW w:w="2268" w:type="dxa"/>
            <w:shd w:val="clear" w:color="auto" w:fill="auto"/>
          </w:tcPr>
          <w:p w:rsidR="009B2BF0" w:rsidRPr="004D2207" w:rsidRDefault="009B2BF0" w:rsidP="004D2207">
            <w:pPr>
              <w:jc w:val="both"/>
              <w:rPr>
                <w:color w:val="000000" w:themeColor="text1"/>
                <w:sz w:val="24"/>
                <w:szCs w:val="24"/>
                <w:lang w:val="kk-KZ"/>
              </w:rPr>
            </w:pPr>
            <w:r w:rsidRPr="004D2207">
              <w:rPr>
                <w:color w:val="000000" w:themeColor="text1"/>
                <w:sz w:val="24"/>
                <w:szCs w:val="24"/>
                <w:lang w:val="kk-KZ"/>
              </w:rPr>
              <w:t>Дата вступления в силу: 15 августа 2021</w:t>
            </w:r>
          </w:p>
        </w:tc>
      </w:tr>
      <w:tr w:rsidR="009B2BF0" w:rsidRPr="004D2207" w:rsidTr="00025706">
        <w:trPr>
          <w:trHeight w:val="361"/>
        </w:trPr>
        <w:tc>
          <w:tcPr>
            <w:tcW w:w="709" w:type="dxa"/>
            <w:vMerge/>
            <w:shd w:val="clear" w:color="auto" w:fill="auto"/>
          </w:tcPr>
          <w:p w:rsidR="009B2BF0" w:rsidRPr="004D2207" w:rsidRDefault="009B2BF0" w:rsidP="004D2207">
            <w:pPr>
              <w:numPr>
                <w:ilvl w:val="0"/>
                <w:numId w:val="3"/>
              </w:numPr>
              <w:ind w:left="0" w:firstLine="0"/>
              <w:jc w:val="both"/>
              <w:rPr>
                <w:color w:val="000000" w:themeColor="text1"/>
                <w:sz w:val="24"/>
                <w:szCs w:val="24"/>
                <w:lang w:val="kk-KZ"/>
              </w:rPr>
            </w:pPr>
          </w:p>
        </w:tc>
        <w:tc>
          <w:tcPr>
            <w:tcW w:w="2127" w:type="dxa"/>
            <w:shd w:val="clear" w:color="auto" w:fill="auto"/>
          </w:tcPr>
          <w:p w:rsidR="009B2BF0" w:rsidRPr="004D2207" w:rsidRDefault="009B2BF0" w:rsidP="004D2207">
            <w:pPr>
              <w:pBdr>
                <w:between w:val="single" w:sz="6" w:space="1" w:color="auto"/>
              </w:pBdr>
              <w:jc w:val="both"/>
              <w:rPr>
                <w:color w:val="000000" w:themeColor="text1"/>
                <w:sz w:val="24"/>
                <w:szCs w:val="24"/>
                <w:lang w:val="kk-KZ"/>
              </w:rPr>
            </w:pPr>
            <w:r w:rsidRPr="004D2207">
              <w:rPr>
                <w:color w:val="000000" w:themeColor="text1"/>
                <w:sz w:val="24"/>
                <w:szCs w:val="24"/>
                <w:lang w:val="kk-KZ"/>
              </w:rPr>
              <w:t>Турция</w:t>
            </w:r>
          </w:p>
        </w:tc>
        <w:tc>
          <w:tcPr>
            <w:tcW w:w="5811" w:type="dxa"/>
            <w:shd w:val="clear" w:color="auto" w:fill="auto"/>
          </w:tcPr>
          <w:p w:rsidR="009B2BF0" w:rsidRPr="004D2207" w:rsidRDefault="009B2BF0" w:rsidP="004D2207">
            <w:pPr>
              <w:pStyle w:val="af7"/>
              <w:tabs>
                <w:tab w:val="left" w:pos="142"/>
              </w:tabs>
              <w:ind w:left="0"/>
              <w:jc w:val="both"/>
              <w:rPr>
                <w:color w:val="000000" w:themeColor="text1"/>
                <w:sz w:val="24"/>
                <w:szCs w:val="24"/>
                <w:lang w:val="kk-KZ"/>
              </w:rPr>
            </w:pPr>
            <w:r w:rsidRPr="004D2207">
              <w:rPr>
                <w:color w:val="000000" w:themeColor="text1"/>
                <w:sz w:val="24"/>
                <w:szCs w:val="24"/>
                <w:lang w:val="kk-KZ"/>
              </w:rPr>
              <w:t>Данное  коммюнике охватывает определения продуктов, критерии состава и требования к маркировке фруктовых вин (фруктовые вина, сидр и сидр перри / груша).</w:t>
            </w:r>
          </w:p>
        </w:tc>
        <w:tc>
          <w:tcPr>
            <w:tcW w:w="2268" w:type="dxa"/>
            <w:shd w:val="clear" w:color="auto" w:fill="auto"/>
          </w:tcPr>
          <w:p w:rsidR="009B2BF0" w:rsidRPr="004D2207" w:rsidRDefault="009B2BF0" w:rsidP="004D2207">
            <w:pPr>
              <w:jc w:val="both"/>
              <w:rPr>
                <w:color w:val="000000" w:themeColor="text1"/>
                <w:sz w:val="24"/>
                <w:szCs w:val="24"/>
                <w:lang w:val="kk-KZ"/>
              </w:rPr>
            </w:pPr>
          </w:p>
        </w:tc>
      </w:tr>
      <w:tr w:rsidR="00F9377B" w:rsidRPr="001A789C" w:rsidTr="00F9377B">
        <w:trPr>
          <w:trHeight w:val="1920"/>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D20D72" w:rsidRDefault="00D20D72" w:rsidP="00D20D72">
            <w:pPr>
              <w:jc w:val="right"/>
              <w:rPr>
                <w:b/>
                <w:szCs w:val="16"/>
              </w:rPr>
            </w:pPr>
            <w:r>
              <w:rPr>
                <w:b/>
                <w:szCs w:val="16"/>
              </w:rPr>
              <w:t>G/SPS/N/RUS/233</w:t>
            </w:r>
          </w:p>
          <w:p w:rsidR="006E0D0D" w:rsidRPr="004D2207" w:rsidRDefault="006E0D0D" w:rsidP="004D2207">
            <w:pPr>
              <w:jc w:val="both"/>
              <w:rPr>
                <w:b/>
                <w:color w:val="000000" w:themeColor="text1"/>
                <w:sz w:val="24"/>
                <w:szCs w:val="24"/>
                <w:lang w:val="kk-KZ"/>
              </w:rPr>
            </w:pPr>
          </w:p>
        </w:tc>
        <w:tc>
          <w:tcPr>
            <w:tcW w:w="5811" w:type="dxa"/>
            <w:shd w:val="clear" w:color="auto" w:fill="auto"/>
          </w:tcPr>
          <w:p w:rsidR="006E0D0D" w:rsidRDefault="00D20D72" w:rsidP="004D2207">
            <w:pPr>
              <w:tabs>
                <w:tab w:val="left" w:pos="142"/>
              </w:tabs>
              <w:jc w:val="both"/>
              <w:rPr>
                <w:color w:val="000000" w:themeColor="text1"/>
                <w:sz w:val="24"/>
                <w:szCs w:val="24"/>
                <w:lang w:val="kk-KZ"/>
              </w:rPr>
            </w:pPr>
            <w:r w:rsidRPr="00D20D72">
              <w:rPr>
                <w:color w:val="000000" w:themeColor="text1"/>
                <w:sz w:val="24"/>
                <w:szCs w:val="24"/>
                <w:lang w:val="kk-KZ"/>
              </w:rPr>
              <w:t>Письмо Федеральной службы по ветеринарному и фитосанитарному надзору № FS-ARe-7/3873-5 от 29 июня 2021 года. Язык (и): русский. Количество страниц: 2</w:t>
            </w:r>
          </w:p>
          <w:p w:rsidR="00D20D72" w:rsidRPr="00D20D72" w:rsidRDefault="00853A11" w:rsidP="00D20D72">
            <w:pPr>
              <w:rPr>
                <w:lang w:val="kk-KZ"/>
              </w:rPr>
            </w:pPr>
            <w:hyperlink r:id="rId86" w:tgtFrame="_blank" w:history="1">
              <w:r w:rsidR="00D20D72" w:rsidRPr="00D20D72">
                <w:rPr>
                  <w:color w:val="0000FF"/>
                  <w:u w:val="single"/>
                  <w:lang w:val="kk-KZ"/>
                </w:rPr>
                <w:t>https://fsvps.gov.ru/fsvps/laws/8110.html</w:t>
              </w:r>
            </w:hyperlink>
          </w:p>
          <w:p w:rsidR="00D20D72" w:rsidRPr="004D2207" w:rsidRDefault="00853A11" w:rsidP="00D20D72">
            <w:pPr>
              <w:tabs>
                <w:tab w:val="left" w:pos="142"/>
              </w:tabs>
              <w:jc w:val="both"/>
              <w:rPr>
                <w:color w:val="000000" w:themeColor="text1"/>
                <w:sz w:val="24"/>
                <w:szCs w:val="24"/>
                <w:lang w:val="kk-KZ"/>
              </w:rPr>
            </w:pPr>
            <w:hyperlink r:id="rId87" w:tgtFrame="_blank" w:history="1">
              <w:r w:rsidR="00D20D72" w:rsidRPr="003A3ED9">
                <w:rPr>
                  <w:color w:val="0000FF"/>
                  <w:u w:val="single"/>
                  <w:lang w:val="kk-KZ"/>
                </w:rPr>
                <w:t>https://members.wto.org/crnattachments/2021/SPS/RUS/21_4517_00_x.pdf</w:t>
              </w:r>
            </w:hyperlink>
          </w:p>
        </w:tc>
        <w:tc>
          <w:tcPr>
            <w:tcW w:w="2268" w:type="dxa"/>
            <w:shd w:val="clear" w:color="auto" w:fill="auto"/>
          </w:tcPr>
          <w:p w:rsidR="006E0D0D" w:rsidRPr="004D2207" w:rsidRDefault="006E0D0D" w:rsidP="004D2207">
            <w:pPr>
              <w:pStyle w:val="af7"/>
              <w:tabs>
                <w:tab w:val="left" w:pos="142"/>
              </w:tabs>
              <w:ind w:left="0"/>
              <w:jc w:val="both"/>
              <w:rPr>
                <w:color w:val="000000" w:themeColor="text1"/>
                <w:sz w:val="24"/>
                <w:szCs w:val="24"/>
                <w:lang w:val="kk-KZ"/>
              </w:rPr>
            </w:pPr>
          </w:p>
        </w:tc>
      </w:tr>
      <w:tr w:rsidR="006E0D0D" w:rsidRPr="004D2207" w:rsidTr="00025706">
        <w:trPr>
          <w:trHeight w:val="96"/>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D20D72" w:rsidP="004D2207">
            <w:pPr>
              <w:jc w:val="both"/>
              <w:rPr>
                <w:color w:val="000000" w:themeColor="text1"/>
                <w:sz w:val="24"/>
                <w:szCs w:val="24"/>
                <w:lang w:val="kk-KZ"/>
              </w:rPr>
            </w:pPr>
            <w:r w:rsidRPr="004D2207">
              <w:rPr>
                <w:color w:val="000000" w:themeColor="text1"/>
                <w:sz w:val="24"/>
                <w:szCs w:val="24"/>
                <w:lang w:val="kk-KZ"/>
              </w:rPr>
              <w:t>7 июля 2021</w:t>
            </w:r>
          </w:p>
        </w:tc>
        <w:tc>
          <w:tcPr>
            <w:tcW w:w="5811" w:type="dxa"/>
            <w:shd w:val="clear" w:color="auto" w:fill="auto"/>
          </w:tcPr>
          <w:p w:rsidR="006E0D0D" w:rsidRPr="004D2207" w:rsidRDefault="00D20D72" w:rsidP="00D20D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20D72">
              <w:rPr>
                <w:color w:val="000000" w:themeColor="text1"/>
                <w:sz w:val="24"/>
                <w:szCs w:val="24"/>
                <w:lang w:val="kk-KZ"/>
              </w:rPr>
              <w:t xml:space="preserve">Живой крупный рогатый скот; живые животные, подверженные </w:t>
            </w:r>
            <w:r>
              <w:rPr>
                <w:color w:val="000000" w:themeColor="text1"/>
                <w:sz w:val="24"/>
                <w:szCs w:val="24"/>
                <w:lang w:val="kk-KZ"/>
              </w:rPr>
              <w:t>нодулярному дерматозу</w:t>
            </w:r>
            <w:r w:rsidRPr="00D20D72">
              <w:rPr>
                <w:color w:val="000000" w:themeColor="text1"/>
                <w:sz w:val="24"/>
                <w:szCs w:val="24"/>
                <w:lang w:val="kk-KZ"/>
              </w:rPr>
              <w:t>; сперма крупного рогатого скота; продукты животного происхождения, в другом месте не поименованные или не включенные; мертвые животные, указанные в главах 1 и 3 ГС, непригодные для употребления в пищу человеком (коды ГС: 0102, 0106, 0511)</w:t>
            </w:r>
          </w:p>
        </w:tc>
        <w:tc>
          <w:tcPr>
            <w:tcW w:w="2268" w:type="dxa"/>
            <w:shd w:val="clear" w:color="auto" w:fill="auto"/>
          </w:tcPr>
          <w:p w:rsidR="006E0D0D" w:rsidRPr="004D2207" w:rsidRDefault="00D20D72" w:rsidP="004D2207">
            <w:pPr>
              <w:jc w:val="both"/>
              <w:rPr>
                <w:color w:val="000000" w:themeColor="text1"/>
                <w:sz w:val="24"/>
                <w:szCs w:val="24"/>
                <w:lang w:val="kk-KZ"/>
              </w:rPr>
            </w:pPr>
            <w:r>
              <w:rPr>
                <w:color w:val="000000" w:themeColor="text1"/>
                <w:sz w:val="24"/>
                <w:szCs w:val="24"/>
                <w:lang w:val="kk-KZ"/>
              </w:rPr>
              <w:t>Дата встпуления в силу: 29 июня 2021</w:t>
            </w: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D20D72" w:rsidP="004D2207">
            <w:pPr>
              <w:jc w:val="both"/>
              <w:rPr>
                <w:color w:val="000000" w:themeColor="text1"/>
                <w:sz w:val="24"/>
                <w:szCs w:val="24"/>
                <w:lang w:val="kk-KZ"/>
              </w:rPr>
            </w:pPr>
            <w:r w:rsidRPr="00D20D72">
              <w:rPr>
                <w:color w:val="000000" w:themeColor="text1"/>
                <w:sz w:val="24"/>
                <w:szCs w:val="24"/>
                <w:lang w:val="kk-KZ"/>
              </w:rPr>
              <w:t>Российская Федерация</w:t>
            </w:r>
          </w:p>
        </w:tc>
        <w:tc>
          <w:tcPr>
            <w:tcW w:w="5811" w:type="dxa"/>
            <w:shd w:val="clear" w:color="auto" w:fill="auto"/>
          </w:tcPr>
          <w:p w:rsidR="006E0D0D" w:rsidRPr="004D2207" w:rsidRDefault="00D20D72" w:rsidP="004D2207">
            <w:pPr>
              <w:tabs>
                <w:tab w:val="left" w:pos="142"/>
              </w:tabs>
              <w:jc w:val="both"/>
              <w:rPr>
                <w:color w:val="000000" w:themeColor="text1"/>
                <w:sz w:val="24"/>
                <w:szCs w:val="24"/>
                <w:lang w:val="kk-KZ"/>
              </w:rPr>
            </w:pPr>
            <w:r w:rsidRPr="00D20D72">
              <w:rPr>
                <w:color w:val="000000" w:themeColor="text1"/>
                <w:sz w:val="24"/>
                <w:szCs w:val="24"/>
                <w:lang w:val="kk-KZ"/>
              </w:rPr>
              <w:t xml:space="preserve">Россельхознадзор ввел временное ограничение на ввоз живого крупного рогатого скота из Малайзии на территорию Российской Федерации и их транзит через территорию России в связи со вспышкой </w:t>
            </w:r>
            <w:r>
              <w:rPr>
                <w:color w:val="000000" w:themeColor="text1"/>
                <w:sz w:val="24"/>
                <w:szCs w:val="24"/>
                <w:lang w:val="kk-KZ"/>
              </w:rPr>
              <w:t>нодулярного дерматоза</w:t>
            </w:r>
            <w:r w:rsidRPr="00D20D72">
              <w:rPr>
                <w:color w:val="000000" w:themeColor="text1"/>
                <w:sz w:val="24"/>
                <w:szCs w:val="24"/>
                <w:lang w:val="kk-KZ"/>
              </w:rPr>
              <w:t xml:space="preserve"> в Малайзии.</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F9377B" w:rsidRDefault="00F9377B" w:rsidP="00F9377B">
            <w:pPr>
              <w:jc w:val="right"/>
              <w:rPr>
                <w:b/>
                <w:szCs w:val="16"/>
              </w:rPr>
            </w:pPr>
            <w:r>
              <w:rPr>
                <w:b/>
                <w:szCs w:val="16"/>
              </w:rPr>
              <w:t>G/SPS/N/UKR/164</w:t>
            </w:r>
          </w:p>
          <w:p w:rsidR="006E0D0D" w:rsidRPr="004D2207" w:rsidRDefault="006E0D0D" w:rsidP="004D2207">
            <w:pPr>
              <w:jc w:val="both"/>
              <w:rPr>
                <w:b/>
                <w:color w:val="000000" w:themeColor="text1"/>
                <w:sz w:val="24"/>
                <w:szCs w:val="24"/>
                <w:lang w:val="kk-KZ"/>
              </w:rPr>
            </w:pPr>
          </w:p>
        </w:tc>
        <w:tc>
          <w:tcPr>
            <w:tcW w:w="5811" w:type="dxa"/>
            <w:shd w:val="clear" w:color="auto" w:fill="auto"/>
          </w:tcPr>
          <w:p w:rsidR="00B61978" w:rsidRPr="00B61978" w:rsidRDefault="00B61978" w:rsidP="00B61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1978">
              <w:rPr>
                <w:color w:val="000000" w:themeColor="text1"/>
                <w:sz w:val="24"/>
                <w:szCs w:val="24"/>
                <w:lang w:val="kk-KZ"/>
              </w:rPr>
              <w:t>Приказ Минздрава Украины № 961 «О внесении изменений в санитарные нормы и правила безопасного использования пестицидов и агрохимикатов» от 18 мая 2021 г.</w:t>
            </w:r>
          </w:p>
          <w:p w:rsidR="00B61978" w:rsidRPr="004D2207" w:rsidRDefault="00853A11" w:rsidP="00B61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anchor="Text" w:tgtFrame="_blank" w:history="1">
              <w:r w:rsidR="00B61978" w:rsidRPr="00B61978">
                <w:rPr>
                  <w:color w:val="0000FF"/>
                  <w:u w:val="single"/>
                  <w:lang w:val="kk-KZ"/>
                </w:rPr>
                <w:t>https://zakon.rada.gov.ua/laws/show/z0745-21#Text</w:t>
              </w:r>
            </w:hyperlink>
          </w:p>
        </w:tc>
        <w:tc>
          <w:tcPr>
            <w:tcW w:w="2268" w:type="dxa"/>
            <w:shd w:val="clear" w:color="auto" w:fill="auto"/>
          </w:tcPr>
          <w:p w:rsidR="006E0D0D" w:rsidRPr="004D2207" w:rsidRDefault="00B61978" w:rsidP="00B61978">
            <w:pPr>
              <w:jc w:val="both"/>
              <w:rPr>
                <w:color w:val="000000" w:themeColor="text1"/>
                <w:sz w:val="24"/>
                <w:szCs w:val="24"/>
                <w:lang w:val="kk-KZ"/>
              </w:rPr>
            </w:pPr>
            <w:r>
              <w:rPr>
                <w:color w:val="000000" w:themeColor="text1"/>
                <w:sz w:val="24"/>
                <w:szCs w:val="24"/>
                <w:lang w:val="kk-KZ"/>
              </w:rPr>
              <w:t>Дата встпуления в силу: 18 июня 2021</w:t>
            </w: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F9377B" w:rsidP="00B61978">
            <w:pPr>
              <w:jc w:val="both"/>
              <w:rPr>
                <w:color w:val="000000" w:themeColor="text1"/>
                <w:sz w:val="24"/>
                <w:szCs w:val="24"/>
                <w:lang w:val="kk-KZ"/>
              </w:rPr>
            </w:pPr>
            <w:r>
              <w:rPr>
                <w:color w:val="000000" w:themeColor="text1"/>
                <w:sz w:val="24"/>
                <w:szCs w:val="24"/>
                <w:lang w:val="kk-KZ"/>
              </w:rPr>
              <w:t>8</w:t>
            </w:r>
            <w:r w:rsidRPr="004D2207">
              <w:rPr>
                <w:color w:val="000000" w:themeColor="text1"/>
                <w:sz w:val="24"/>
                <w:szCs w:val="24"/>
                <w:lang w:val="kk-KZ"/>
              </w:rPr>
              <w:t xml:space="preserve"> июля 2021</w:t>
            </w:r>
            <w:r>
              <w:rPr>
                <w:color w:val="000000" w:themeColor="text1"/>
                <w:sz w:val="24"/>
                <w:szCs w:val="24"/>
                <w:lang w:val="kk-KZ"/>
              </w:rPr>
              <w:t xml:space="preserve"> </w:t>
            </w:r>
          </w:p>
        </w:tc>
        <w:tc>
          <w:tcPr>
            <w:tcW w:w="5811" w:type="dxa"/>
            <w:shd w:val="clear" w:color="auto" w:fill="auto"/>
          </w:tcPr>
          <w:p w:rsidR="006E0D0D" w:rsidRPr="004D2207" w:rsidRDefault="00B61978"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1978">
              <w:rPr>
                <w:color w:val="000000" w:themeColor="text1"/>
                <w:sz w:val="24"/>
                <w:szCs w:val="24"/>
                <w:lang w:val="kk-KZ"/>
              </w:rPr>
              <w:t>Пестициды и агрохимикаты</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85"/>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B61978" w:rsidP="004D2207">
            <w:pPr>
              <w:jc w:val="both"/>
              <w:rPr>
                <w:color w:val="000000" w:themeColor="text1"/>
                <w:sz w:val="24"/>
                <w:szCs w:val="24"/>
                <w:lang w:val="kk-KZ"/>
              </w:rPr>
            </w:pPr>
            <w:r>
              <w:rPr>
                <w:color w:val="000000" w:themeColor="text1"/>
                <w:sz w:val="24"/>
                <w:szCs w:val="24"/>
                <w:lang w:val="kk-KZ"/>
              </w:rPr>
              <w:t>Украина</w:t>
            </w:r>
          </w:p>
        </w:tc>
        <w:tc>
          <w:tcPr>
            <w:tcW w:w="5811" w:type="dxa"/>
            <w:shd w:val="clear" w:color="auto" w:fill="auto"/>
          </w:tcPr>
          <w:p w:rsidR="00B61978" w:rsidRDefault="00B61978" w:rsidP="00B61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61978">
              <w:rPr>
                <w:color w:val="000000" w:themeColor="text1"/>
                <w:sz w:val="24"/>
                <w:szCs w:val="24"/>
                <w:lang w:val="kk-KZ"/>
              </w:rPr>
              <w:t>Приказ утверждает санитарные нормы и правила безопасного использования пестицидов и агрохимикатов.</w:t>
            </w:r>
          </w:p>
          <w:p w:rsidR="006E0D0D" w:rsidRPr="004D2207" w:rsidRDefault="006E0D0D"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1A789C"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1E2065" w:rsidRDefault="001E2065" w:rsidP="001E2065">
            <w:pPr>
              <w:jc w:val="right"/>
              <w:rPr>
                <w:b/>
                <w:szCs w:val="16"/>
              </w:rPr>
            </w:pPr>
            <w:r>
              <w:rPr>
                <w:b/>
                <w:szCs w:val="16"/>
              </w:rPr>
              <w:t>G/SPS/N/UKR/163</w:t>
            </w:r>
          </w:p>
          <w:p w:rsidR="006E0D0D" w:rsidRPr="004D2207" w:rsidRDefault="006E0D0D" w:rsidP="004D2207">
            <w:pPr>
              <w:pBdr>
                <w:between w:val="single" w:sz="6" w:space="1" w:color="auto"/>
              </w:pBdr>
              <w:jc w:val="both"/>
              <w:rPr>
                <w:color w:val="000000" w:themeColor="text1"/>
                <w:sz w:val="24"/>
                <w:szCs w:val="24"/>
                <w:lang w:val="kk-KZ"/>
              </w:rPr>
            </w:pPr>
          </w:p>
        </w:tc>
        <w:tc>
          <w:tcPr>
            <w:tcW w:w="5811" w:type="dxa"/>
            <w:shd w:val="clear" w:color="auto" w:fill="auto"/>
          </w:tcPr>
          <w:p w:rsidR="006E0D0D" w:rsidRDefault="002E592A"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592A">
              <w:rPr>
                <w:color w:val="000000" w:themeColor="text1"/>
                <w:sz w:val="24"/>
                <w:szCs w:val="24"/>
                <w:lang w:val="kk-KZ"/>
              </w:rPr>
              <w:t>Проект приказа Минэкономики Украины «Об утверждении Порядка признания эквивалентности систем государственного контроля страны-экспортера».</w:t>
            </w:r>
          </w:p>
          <w:p w:rsidR="002E592A" w:rsidRPr="002E592A" w:rsidRDefault="00853A11" w:rsidP="002E592A">
            <w:pPr>
              <w:rPr>
                <w:lang w:val="kk-KZ"/>
              </w:rPr>
            </w:pPr>
            <w:hyperlink r:id="rId89" w:tgtFrame="_blank" w:history="1">
              <w:r w:rsidR="002E592A" w:rsidRPr="002E592A">
                <w:rPr>
                  <w:color w:val="0000FF"/>
                  <w:u w:val="single"/>
                  <w:lang w:val="kk-KZ"/>
                </w:rPr>
                <w:t>https://members.wto.org/crnattachments/2021/SPS/UKR/21_4556_00_x.pdf</w:t>
              </w:r>
            </w:hyperlink>
          </w:p>
          <w:p w:rsidR="002E592A" w:rsidRPr="004D2207" w:rsidRDefault="00853A11" w:rsidP="002E5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2E592A" w:rsidRPr="003A3ED9">
                <w:rPr>
                  <w:color w:val="0000FF"/>
                  <w:u w:val="single"/>
                  <w:lang w:val="kk-KZ"/>
                </w:rPr>
                <w:t>https://members.wto.org/crnattachments/2021/SPS/UKR/21_4556_01_x.pdf</w:t>
              </w:r>
            </w:hyperlink>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1E2065" w:rsidRPr="004D2207" w:rsidTr="00025706">
        <w:trPr>
          <w:trHeight w:val="361"/>
        </w:trPr>
        <w:tc>
          <w:tcPr>
            <w:tcW w:w="709" w:type="dxa"/>
            <w:vMerge/>
            <w:shd w:val="clear" w:color="auto" w:fill="auto"/>
          </w:tcPr>
          <w:p w:rsidR="001E2065" w:rsidRPr="004D2207" w:rsidRDefault="001E2065" w:rsidP="001E2065">
            <w:pPr>
              <w:numPr>
                <w:ilvl w:val="0"/>
                <w:numId w:val="3"/>
              </w:numPr>
              <w:ind w:left="0" w:firstLine="0"/>
              <w:jc w:val="both"/>
              <w:rPr>
                <w:color w:val="000000" w:themeColor="text1"/>
                <w:sz w:val="24"/>
                <w:szCs w:val="24"/>
                <w:lang w:val="kk-KZ"/>
              </w:rPr>
            </w:pPr>
          </w:p>
        </w:tc>
        <w:tc>
          <w:tcPr>
            <w:tcW w:w="2127" w:type="dxa"/>
            <w:shd w:val="clear" w:color="auto" w:fill="auto"/>
          </w:tcPr>
          <w:p w:rsidR="001E2065" w:rsidRPr="004D2207" w:rsidRDefault="001E2065" w:rsidP="001E2065">
            <w:pPr>
              <w:jc w:val="both"/>
              <w:rPr>
                <w:color w:val="000000" w:themeColor="text1"/>
                <w:sz w:val="24"/>
                <w:szCs w:val="24"/>
                <w:lang w:val="kk-KZ"/>
              </w:rPr>
            </w:pPr>
            <w:r>
              <w:rPr>
                <w:color w:val="000000" w:themeColor="text1"/>
                <w:sz w:val="24"/>
                <w:szCs w:val="24"/>
                <w:lang w:val="kk-KZ"/>
              </w:rPr>
              <w:t>8</w:t>
            </w:r>
            <w:r w:rsidRPr="004D2207">
              <w:rPr>
                <w:color w:val="000000" w:themeColor="text1"/>
                <w:sz w:val="24"/>
                <w:szCs w:val="24"/>
                <w:lang w:val="kk-KZ"/>
              </w:rPr>
              <w:t xml:space="preserve"> июля 2021</w:t>
            </w:r>
            <w:r>
              <w:rPr>
                <w:color w:val="000000" w:themeColor="text1"/>
                <w:sz w:val="24"/>
                <w:szCs w:val="24"/>
                <w:lang w:val="kk-KZ"/>
              </w:rPr>
              <w:t xml:space="preserve"> </w:t>
            </w:r>
          </w:p>
        </w:tc>
        <w:tc>
          <w:tcPr>
            <w:tcW w:w="5811" w:type="dxa"/>
            <w:shd w:val="clear" w:color="auto" w:fill="auto"/>
          </w:tcPr>
          <w:p w:rsidR="001E2065" w:rsidRPr="004D2207" w:rsidRDefault="002E592A" w:rsidP="001E2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Различные товары</w:t>
            </w:r>
          </w:p>
        </w:tc>
        <w:tc>
          <w:tcPr>
            <w:tcW w:w="2268" w:type="dxa"/>
            <w:shd w:val="clear" w:color="auto" w:fill="auto"/>
          </w:tcPr>
          <w:p w:rsidR="001E2065" w:rsidRPr="004D2207" w:rsidRDefault="001E2065" w:rsidP="001E2065">
            <w:pPr>
              <w:jc w:val="both"/>
              <w:rPr>
                <w:color w:val="000000" w:themeColor="text1"/>
                <w:sz w:val="24"/>
                <w:szCs w:val="24"/>
                <w:lang w:val="kk-KZ"/>
              </w:rPr>
            </w:pPr>
          </w:p>
        </w:tc>
      </w:tr>
      <w:tr w:rsidR="001E2065" w:rsidRPr="004D2207" w:rsidTr="00025706">
        <w:trPr>
          <w:trHeight w:val="361"/>
        </w:trPr>
        <w:tc>
          <w:tcPr>
            <w:tcW w:w="709" w:type="dxa"/>
            <w:vMerge/>
            <w:shd w:val="clear" w:color="auto" w:fill="auto"/>
          </w:tcPr>
          <w:p w:rsidR="001E2065" w:rsidRPr="004D2207" w:rsidRDefault="001E2065" w:rsidP="001E2065">
            <w:pPr>
              <w:numPr>
                <w:ilvl w:val="0"/>
                <w:numId w:val="3"/>
              </w:numPr>
              <w:ind w:left="0" w:firstLine="0"/>
              <w:jc w:val="both"/>
              <w:rPr>
                <w:color w:val="000000" w:themeColor="text1"/>
                <w:sz w:val="24"/>
                <w:szCs w:val="24"/>
                <w:lang w:val="kk-KZ"/>
              </w:rPr>
            </w:pPr>
          </w:p>
        </w:tc>
        <w:tc>
          <w:tcPr>
            <w:tcW w:w="2127" w:type="dxa"/>
            <w:shd w:val="clear" w:color="auto" w:fill="auto"/>
          </w:tcPr>
          <w:p w:rsidR="001E2065" w:rsidRPr="004D2207" w:rsidRDefault="001E2065" w:rsidP="001E2065">
            <w:pPr>
              <w:jc w:val="both"/>
              <w:rPr>
                <w:color w:val="000000" w:themeColor="text1"/>
                <w:sz w:val="24"/>
                <w:szCs w:val="24"/>
                <w:lang w:val="kk-KZ"/>
              </w:rPr>
            </w:pPr>
            <w:r>
              <w:rPr>
                <w:color w:val="000000" w:themeColor="text1"/>
                <w:sz w:val="24"/>
                <w:szCs w:val="24"/>
                <w:lang w:val="kk-KZ"/>
              </w:rPr>
              <w:t>Украина</w:t>
            </w:r>
          </w:p>
        </w:tc>
        <w:tc>
          <w:tcPr>
            <w:tcW w:w="5811" w:type="dxa"/>
            <w:shd w:val="clear" w:color="auto" w:fill="auto"/>
          </w:tcPr>
          <w:p w:rsidR="002E592A" w:rsidRPr="002E592A" w:rsidRDefault="002E592A" w:rsidP="002E5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592A">
              <w:rPr>
                <w:color w:val="000000" w:themeColor="text1"/>
                <w:sz w:val="24"/>
                <w:szCs w:val="24"/>
                <w:lang w:val="kk-KZ"/>
              </w:rPr>
              <w:t>Согласно проекту Приказа, признание эквивалентности системы государственного контроля страны-экспортера и системы государственного контроля Украины возможно при получении запроса от компетентного органа страны-экспортера, в котором он гарантирует, что система государственного контроля обеспечивает эквивалентные результаты по безопасности пищевых продуктов и кормов, здоровья и благополучия животных в соответствии с законодательством Украины и предлагает провести проверку соответствия (эквивалентности) системы государственного контроля страны-экспортера законодательству Украины.</w:t>
            </w:r>
          </w:p>
          <w:p w:rsidR="002E592A" w:rsidRPr="002E592A" w:rsidRDefault="002E592A" w:rsidP="002E5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592A">
              <w:rPr>
                <w:color w:val="000000" w:themeColor="text1"/>
                <w:sz w:val="24"/>
                <w:szCs w:val="24"/>
                <w:lang w:val="kk-KZ"/>
              </w:rPr>
              <w:t xml:space="preserve">В случае утверждения Отчета об оценке соответствия по результатам проверки компетентный орган </w:t>
            </w:r>
            <w:r w:rsidRPr="002E592A">
              <w:rPr>
                <w:color w:val="000000" w:themeColor="text1"/>
                <w:sz w:val="24"/>
                <w:szCs w:val="24"/>
                <w:lang w:val="kk-KZ"/>
              </w:rPr>
              <w:lastRenderedPageBreak/>
              <w:t>готовит проект соглашения с компетентным органом страны-экспортера о признании эквивалентности системы государственного контроля страны-экспортера и системы государственного контроля Украины.</w:t>
            </w:r>
          </w:p>
          <w:p w:rsidR="001E2065" w:rsidRPr="004D2207" w:rsidRDefault="002E592A" w:rsidP="002E5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592A">
              <w:rPr>
                <w:color w:val="000000" w:themeColor="text1"/>
                <w:sz w:val="24"/>
                <w:szCs w:val="24"/>
                <w:lang w:val="kk-KZ"/>
              </w:rPr>
              <w:t>Решение о признании эквивалентности системы государственного контроля страны-экспортера, с которой Украина не имеет соответствующего Соглашения, должно приниматься исключительно на основании проведения в странах-экспортерах мер государственного контроля в соответствии с Процедурой контроля.</w:t>
            </w:r>
          </w:p>
        </w:tc>
        <w:tc>
          <w:tcPr>
            <w:tcW w:w="2268" w:type="dxa"/>
            <w:shd w:val="clear" w:color="auto" w:fill="auto"/>
          </w:tcPr>
          <w:p w:rsidR="001E2065" w:rsidRPr="004D2207" w:rsidRDefault="001E2065" w:rsidP="001E2065">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143DDB" w:rsidRDefault="00143DDB" w:rsidP="00143DDB">
            <w:pPr>
              <w:jc w:val="both"/>
              <w:rPr>
                <w:b/>
                <w:szCs w:val="16"/>
              </w:rPr>
            </w:pPr>
            <w:r>
              <w:rPr>
                <w:b/>
                <w:szCs w:val="16"/>
              </w:rPr>
              <w:t>G/SPS/N/TPKM/570</w:t>
            </w:r>
          </w:p>
          <w:p w:rsidR="006E0D0D" w:rsidRPr="004D2207" w:rsidRDefault="006E0D0D" w:rsidP="00143DDB">
            <w:pPr>
              <w:pBdr>
                <w:between w:val="single" w:sz="6" w:space="1" w:color="auto"/>
              </w:pBdr>
              <w:jc w:val="both"/>
              <w:rPr>
                <w:color w:val="000000" w:themeColor="text1"/>
                <w:sz w:val="24"/>
                <w:szCs w:val="24"/>
                <w:lang w:val="kk-KZ"/>
              </w:rPr>
            </w:pPr>
          </w:p>
        </w:tc>
        <w:tc>
          <w:tcPr>
            <w:tcW w:w="5811" w:type="dxa"/>
            <w:shd w:val="clear" w:color="auto" w:fill="auto"/>
          </w:tcPr>
          <w:p w:rsidR="006E0D0D" w:rsidRPr="004D2207" w:rsidRDefault="00143DDB" w:rsidP="00143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43DDB">
              <w:rPr>
                <w:color w:val="000000" w:themeColor="text1"/>
                <w:sz w:val="24"/>
                <w:szCs w:val="24"/>
                <w:lang w:val="kk-KZ"/>
              </w:rPr>
              <w:t>Проект поправок к стандартам, касающимся спецификации, области применения, применения и ограничения пищевых добавок.</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143DDB" w:rsidP="00143DDB">
            <w:pPr>
              <w:jc w:val="both"/>
              <w:rPr>
                <w:color w:val="000000" w:themeColor="text1"/>
                <w:sz w:val="24"/>
                <w:szCs w:val="24"/>
                <w:lang w:val="kk-KZ"/>
              </w:rPr>
            </w:pPr>
            <w:r>
              <w:rPr>
                <w:color w:val="000000" w:themeColor="text1"/>
                <w:sz w:val="24"/>
                <w:szCs w:val="24"/>
                <w:lang w:val="kk-KZ"/>
              </w:rPr>
              <w:t>8</w:t>
            </w:r>
            <w:r w:rsidRPr="004D2207">
              <w:rPr>
                <w:color w:val="000000" w:themeColor="text1"/>
                <w:sz w:val="24"/>
                <w:szCs w:val="24"/>
                <w:lang w:val="kk-KZ"/>
              </w:rPr>
              <w:t xml:space="preserve"> июля 2021</w:t>
            </w:r>
          </w:p>
        </w:tc>
        <w:tc>
          <w:tcPr>
            <w:tcW w:w="5811" w:type="dxa"/>
            <w:shd w:val="clear" w:color="auto" w:fill="auto"/>
          </w:tcPr>
          <w:p w:rsidR="006E0D0D" w:rsidRPr="004D2207" w:rsidRDefault="00143DDB" w:rsidP="00143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43DDB">
              <w:rPr>
                <w:color w:val="000000" w:themeColor="text1"/>
                <w:sz w:val="24"/>
                <w:szCs w:val="24"/>
                <w:lang w:val="kk-KZ"/>
              </w:rPr>
              <w:t>Пищевые добавки для употребления в пищу</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4D2207" w:rsidRDefault="00143DDB" w:rsidP="00143DDB">
            <w:pPr>
              <w:jc w:val="both"/>
              <w:rPr>
                <w:color w:val="000000" w:themeColor="text1"/>
                <w:sz w:val="24"/>
                <w:szCs w:val="24"/>
                <w:lang w:val="kk-KZ"/>
              </w:rPr>
            </w:pPr>
            <w:r w:rsidRPr="00143DDB">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6E0D0D" w:rsidRPr="004D2207" w:rsidRDefault="00143DDB" w:rsidP="00143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43DDB">
              <w:rPr>
                <w:color w:val="000000" w:themeColor="text1"/>
                <w:sz w:val="24"/>
                <w:szCs w:val="24"/>
                <w:lang w:val="kk-KZ"/>
              </w:rPr>
              <w:t>В целях соблюдения отмены стандартов на санитарные нормы молочных продуктов с 1 июля 2021 года, правила использования пищевых добавок для молочных продуктов планируется включить в «Стандарты спецификации, области применения, применения и ограничения пищевых добавок», когда как саом содержание остается  неизменным.</w:t>
            </w:r>
          </w:p>
        </w:tc>
        <w:tc>
          <w:tcPr>
            <w:tcW w:w="2268" w:type="dxa"/>
            <w:shd w:val="clear" w:color="auto" w:fill="auto"/>
          </w:tcPr>
          <w:p w:rsidR="006E0D0D" w:rsidRPr="004D2207" w:rsidRDefault="006E0D0D" w:rsidP="004D2207">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E616AC" w:rsidRDefault="00E11694" w:rsidP="004D2207">
            <w:pPr>
              <w:pBdr>
                <w:between w:val="single" w:sz="6" w:space="1" w:color="auto"/>
              </w:pBdr>
              <w:jc w:val="both"/>
              <w:rPr>
                <w:b/>
                <w:color w:val="000000" w:themeColor="text1"/>
                <w:sz w:val="24"/>
                <w:szCs w:val="24"/>
                <w:lang w:val="kk-KZ"/>
              </w:rPr>
            </w:pPr>
            <w:r w:rsidRPr="00E616AC">
              <w:rPr>
                <w:b/>
                <w:color w:val="000000" w:themeColor="text1"/>
                <w:sz w:val="24"/>
                <w:szCs w:val="24"/>
                <w:lang w:val="kk-KZ"/>
              </w:rPr>
              <w:t>G/SPS/N/TPKM/569</w:t>
            </w:r>
          </w:p>
        </w:tc>
        <w:tc>
          <w:tcPr>
            <w:tcW w:w="5811" w:type="dxa"/>
            <w:shd w:val="clear" w:color="auto" w:fill="auto"/>
          </w:tcPr>
          <w:p w:rsidR="006E0D0D" w:rsidRDefault="00E11694" w:rsidP="004D2207">
            <w:pPr>
              <w:jc w:val="both"/>
              <w:rPr>
                <w:color w:val="000000" w:themeColor="text1"/>
                <w:sz w:val="24"/>
                <w:szCs w:val="24"/>
                <w:lang w:val="kk-KZ"/>
              </w:rPr>
            </w:pPr>
            <w:r w:rsidRPr="00E11694">
              <w:rPr>
                <w:color w:val="000000" w:themeColor="text1"/>
                <w:sz w:val="24"/>
                <w:szCs w:val="24"/>
                <w:lang w:val="kk-KZ"/>
              </w:rPr>
              <w:t>Продукты питания, пищевые добавки, пищевая утварь, контейнеры для пищевых продуктов или упаковка, которые классифицируются в соответствии с 3 конкретными кодами CCC.</w:t>
            </w:r>
          </w:p>
          <w:p w:rsidR="00E11694" w:rsidRPr="004D2207" w:rsidRDefault="00853A11" w:rsidP="004D2207">
            <w:pPr>
              <w:jc w:val="both"/>
              <w:rPr>
                <w:color w:val="000000" w:themeColor="text1"/>
                <w:sz w:val="24"/>
                <w:szCs w:val="24"/>
                <w:lang w:val="kk-KZ"/>
              </w:rPr>
            </w:pPr>
            <w:hyperlink r:id="rId91" w:tgtFrame="_blank" w:history="1">
              <w:r w:rsidR="00E11694" w:rsidRPr="00E11694">
                <w:rPr>
                  <w:color w:val="0000FF"/>
                  <w:u w:val="single"/>
                  <w:lang w:val="kk-KZ"/>
                </w:rPr>
                <w:t>https://members.wto.org/crnattachments/2021/SPS/TPKM/21_4534_00_e.pdf</w:t>
              </w:r>
            </w:hyperlink>
          </w:p>
        </w:tc>
        <w:tc>
          <w:tcPr>
            <w:tcW w:w="2268" w:type="dxa"/>
            <w:shd w:val="clear" w:color="auto" w:fill="auto"/>
          </w:tcPr>
          <w:p w:rsidR="006E0D0D" w:rsidRPr="004D2207" w:rsidRDefault="00E11694" w:rsidP="004D2207">
            <w:pPr>
              <w:jc w:val="both"/>
              <w:rPr>
                <w:color w:val="000000" w:themeColor="text1"/>
                <w:sz w:val="24"/>
                <w:szCs w:val="24"/>
                <w:lang w:val="kk-KZ"/>
              </w:rPr>
            </w:pPr>
            <w:r>
              <w:rPr>
                <w:color w:val="000000" w:themeColor="text1"/>
                <w:sz w:val="24"/>
                <w:szCs w:val="24"/>
                <w:lang w:val="kk-KZ"/>
              </w:rPr>
              <w:t>Дата встпуления в силу: 6 сентября 2021</w:t>
            </w:r>
          </w:p>
        </w:tc>
      </w:tr>
      <w:tr w:rsidR="00E11694" w:rsidRPr="004D2207" w:rsidTr="00025706">
        <w:trPr>
          <w:trHeight w:val="361"/>
        </w:trPr>
        <w:tc>
          <w:tcPr>
            <w:tcW w:w="709" w:type="dxa"/>
            <w:vMerge/>
            <w:shd w:val="clear" w:color="auto" w:fill="auto"/>
          </w:tcPr>
          <w:p w:rsidR="00E11694" w:rsidRPr="004D2207" w:rsidRDefault="00E11694" w:rsidP="00E11694">
            <w:pPr>
              <w:numPr>
                <w:ilvl w:val="0"/>
                <w:numId w:val="3"/>
              </w:numPr>
              <w:ind w:left="0" w:firstLine="0"/>
              <w:jc w:val="both"/>
              <w:rPr>
                <w:color w:val="000000" w:themeColor="text1"/>
                <w:sz w:val="24"/>
                <w:szCs w:val="24"/>
                <w:lang w:val="kk-KZ"/>
              </w:rPr>
            </w:pPr>
          </w:p>
        </w:tc>
        <w:tc>
          <w:tcPr>
            <w:tcW w:w="2127" w:type="dxa"/>
            <w:shd w:val="clear" w:color="auto" w:fill="auto"/>
          </w:tcPr>
          <w:p w:rsidR="00E11694" w:rsidRPr="004D2207" w:rsidRDefault="00E11694" w:rsidP="00E11694">
            <w:pPr>
              <w:jc w:val="both"/>
              <w:rPr>
                <w:color w:val="000000" w:themeColor="text1"/>
                <w:sz w:val="24"/>
                <w:szCs w:val="24"/>
                <w:lang w:val="kk-KZ"/>
              </w:rPr>
            </w:pPr>
            <w:r>
              <w:rPr>
                <w:color w:val="000000" w:themeColor="text1"/>
                <w:sz w:val="24"/>
                <w:szCs w:val="24"/>
                <w:lang w:val="kk-KZ"/>
              </w:rPr>
              <w:t>8</w:t>
            </w:r>
            <w:r w:rsidRPr="004D2207">
              <w:rPr>
                <w:color w:val="000000" w:themeColor="text1"/>
                <w:sz w:val="24"/>
                <w:szCs w:val="24"/>
                <w:lang w:val="kk-KZ"/>
              </w:rPr>
              <w:t xml:space="preserve"> июля 2021</w:t>
            </w:r>
          </w:p>
        </w:tc>
        <w:tc>
          <w:tcPr>
            <w:tcW w:w="5811" w:type="dxa"/>
            <w:shd w:val="clear" w:color="auto" w:fill="auto"/>
          </w:tcPr>
          <w:p w:rsidR="00E11694" w:rsidRPr="004D2207" w:rsidRDefault="00E11694" w:rsidP="00E11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1694">
              <w:rPr>
                <w:color w:val="000000" w:themeColor="text1"/>
                <w:sz w:val="24"/>
                <w:szCs w:val="24"/>
                <w:lang w:val="kk-KZ"/>
              </w:rPr>
              <w:t>Продукты питания, пищевые добавки, пищевая утварь, контейнеры для пищевых продуктов или упаковка</w:t>
            </w:r>
          </w:p>
        </w:tc>
        <w:tc>
          <w:tcPr>
            <w:tcW w:w="2268" w:type="dxa"/>
            <w:shd w:val="clear" w:color="auto" w:fill="auto"/>
          </w:tcPr>
          <w:p w:rsidR="00E11694" w:rsidRPr="004D2207" w:rsidRDefault="00E11694" w:rsidP="00E11694">
            <w:pPr>
              <w:jc w:val="both"/>
              <w:rPr>
                <w:color w:val="000000" w:themeColor="text1"/>
                <w:sz w:val="24"/>
                <w:szCs w:val="24"/>
                <w:lang w:val="kk-KZ"/>
              </w:rPr>
            </w:pPr>
          </w:p>
        </w:tc>
      </w:tr>
      <w:tr w:rsidR="00E11694" w:rsidRPr="004D2207" w:rsidTr="00025706">
        <w:trPr>
          <w:trHeight w:val="361"/>
        </w:trPr>
        <w:tc>
          <w:tcPr>
            <w:tcW w:w="709" w:type="dxa"/>
            <w:vMerge/>
            <w:shd w:val="clear" w:color="auto" w:fill="auto"/>
          </w:tcPr>
          <w:p w:rsidR="00E11694" w:rsidRPr="004D2207" w:rsidRDefault="00E11694" w:rsidP="00E11694">
            <w:pPr>
              <w:numPr>
                <w:ilvl w:val="0"/>
                <w:numId w:val="3"/>
              </w:numPr>
              <w:ind w:left="0" w:firstLine="0"/>
              <w:jc w:val="both"/>
              <w:rPr>
                <w:color w:val="000000" w:themeColor="text1"/>
                <w:sz w:val="24"/>
                <w:szCs w:val="24"/>
                <w:lang w:val="kk-KZ"/>
              </w:rPr>
            </w:pPr>
          </w:p>
        </w:tc>
        <w:tc>
          <w:tcPr>
            <w:tcW w:w="2127" w:type="dxa"/>
            <w:shd w:val="clear" w:color="auto" w:fill="auto"/>
          </w:tcPr>
          <w:p w:rsidR="00E11694" w:rsidRPr="004D2207" w:rsidRDefault="00E11694" w:rsidP="00E11694">
            <w:pPr>
              <w:jc w:val="both"/>
              <w:rPr>
                <w:color w:val="000000" w:themeColor="text1"/>
                <w:sz w:val="24"/>
                <w:szCs w:val="24"/>
                <w:lang w:val="kk-KZ"/>
              </w:rPr>
            </w:pPr>
            <w:r w:rsidRPr="00143DDB">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E11694" w:rsidRPr="004D2207" w:rsidRDefault="00E11694" w:rsidP="00E11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11694">
              <w:rPr>
                <w:color w:val="000000" w:themeColor="text1"/>
                <w:sz w:val="24"/>
                <w:szCs w:val="24"/>
                <w:lang w:val="kk-KZ"/>
              </w:rPr>
              <w:t>Товары, классифицированные в соответствии с одним конкретным кодом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пищевой посуды, пищевых контейнеров или упаковки. Импортеры должны подать заявку на проверку в Управление по надзору за качеством пищевых продуктов и медикаментов, Министерство здравоохранения и социального обеспечения.</w:t>
            </w:r>
          </w:p>
        </w:tc>
        <w:tc>
          <w:tcPr>
            <w:tcW w:w="2268" w:type="dxa"/>
            <w:shd w:val="clear" w:color="auto" w:fill="auto"/>
          </w:tcPr>
          <w:p w:rsidR="00E11694" w:rsidRPr="004D2207" w:rsidRDefault="00E11694" w:rsidP="00E11694">
            <w:pPr>
              <w:jc w:val="both"/>
              <w:rPr>
                <w:color w:val="000000" w:themeColor="text1"/>
                <w:sz w:val="24"/>
                <w:szCs w:val="24"/>
                <w:lang w:val="kk-KZ"/>
              </w:rPr>
            </w:pPr>
          </w:p>
        </w:tc>
      </w:tr>
      <w:tr w:rsidR="006E0D0D" w:rsidRPr="004D2207" w:rsidTr="00025706">
        <w:trPr>
          <w:trHeight w:val="361"/>
        </w:trPr>
        <w:tc>
          <w:tcPr>
            <w:tcW w:w="709" w:type="dxa"/>
            <w:vMerge w:val="restart"/>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5A3B31" w:rsidRPr="002E21AA" w:rsidRDefault="005A3B31" w:rsidP="005A3B31">
            <w:pPr>
              <w:jc w:val="right"/>
              <w:rPr>
                <w:b/>
                <w:szCs w:val="16"/>
              </w:rPr>
            </w:pPr>
            <w:r w:rsidRPr="002E21AA">
              <w:rPr>
                <w:b/>
                <w:szCs w:val="16"/>
              </w:rPr>
              <w:t>G/SPS/N/CAN/1402</w:t>
            </w:r>
          </w:p>
          <w:p w:rsidR="006E0D0D" w:rsidRPr="002E21AA" w:rsidRDefault="006E0D0D" w:rsidP="004D2207">
            <w:pPr>
              <w:jc w:val="both"/>
              <w:rPr>
                <w:b/>
                <w:color w:val="000000" w:themeColor="text1"/>
                <w:sz w:val="24"/>
                <w:szCs w:val="24"/>
                <w:lang w:val="fr-CH"/>
              </w:rPr>
            </w:pPr>
          </w:p>
        </w:tc>
        <w:tc>
          <w:tcPr>
            <w:tcW w:w="5811" w:type="dxa"/>
            <w:shd w:val="clear" w:color="auto" w:fill="auto"/>
          </w:tcPr>
          <w:p w:rsidR="006E0D0D" w:rsidRPr="002E21AA" w:rsidRDefault="005A3B3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21AA">
              <w:rPr>
                <w:color w:val="000000" w:themeColor="text1"/>
                <w:sz w:val="24"/>
                <w:szCs w:val="24"/>
                <w:lang w:val="kk-KZ"/>
              </w:rPr>
              <w:t>Предлагаемый предельно допустимый уровень остаточного содержания: пиридат (PMRL2021-22). Язык (и): английский и французский. Количество страниц: 5 и 6</w:t>
            </w:r>
          </w:p>
        </w:tc>
        <w:tc>
          <w:tcPr>
            <w:tcW w:w="2268" w:type="dxa"/>
            <w:shd w:val="clear" w:color="auto" w:fill="auto"/>
          </w:tcPr>
          <w:p w:rsidR="006E0D0D" w:rsidRPr="002E21AA"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2E21AA" w:rsidRDefault="005A3B31" w:rsidP="004D2207">
            <w:pPr>
              <w:jc w:val="both"/>
              <w:rPr>
                <w:color w:val="000000" w:themeColor="text1"/>
                <w:sz w:val="24"/>
                <w:szCs w:val="24"/>
                <w:lang w:val="kk-KZ"/>
              </w:rPr>
            </w:pPr>
            <w:r w:rsidRPr="002E21AA">
              <w:rPr>
                <w:color w:val="000000" w:themeColor="text1"/>
                <w:sz w:val="24"/>
                <w:szCs w:val="24"/>
                <w:lang w:val="kk-KZ"/>
              </w:rPr>
              <w:t>8 июля 2021</w:t>
            </w:r>
          </w:p>
        </w:tc>
        <w:tc>
          <w:tcPr>
            <w:tcW w:w="5811" w:type="dxa"/>
            <w:shd w:val="clear" w:color="auto" w:fill="auto"/>
          </w:tcPr>
          <w:p w:rsidR="006E0D0D" w:rsidRPr="002E21AA" w:rsidRDefault="005A3B31" w:rsidP="004D22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21AA">
              <w:rPr>
                <w:color w:val="000000" w:themeColor="text1"/>
                <w:sz w:val="24"/>
                <w:szCs w:val="24"/>
                <w:lang w:val="kk-KZ"/>
              </w:rPr>
              <w:t>Пестицид пиридат в различных товарах или на них (коды ICS: 65.020, 65.100, 67.040, 67.060, 67.080, 67.100, 67.120, 67.200, 67.220)</w:t>
            </w:r>
          </w:p>
        </w:tc>
        <w:tc>
          <w:tcPr>
            <w:tcW w:w="2268" w:type="dxa"/>
            <w:shd w:val="clear" w:color="auto" w:fill="auto"/>
          </w:tcPr>
          <w:p w:rsidR="006E0D0D" w:rsidRPr="002E21AA" w:rsidRDefault="006E0D0D" w:rsidP="004D2207">
            <w:pPr>
              <w:jc w:val="both"/>
              <w:rPr>
                <w:color w:val="000000" w:themeColor="text1"/>
                <w:sz w:val="24"/>
                <w:szCs w:val="24"/>
                <w:lang w:val="kk-KZ"/>
              </w:rPr>
            </w:pPr>
          </w:p>
        </w:tc>
      </w:tr>
      <w:tr w:rsidR="006E0D0D" w:rsidRPr="004D2207" w:rsidTr="00025706">
        <w:trPr>
          <w:trHeight w:val="361"/>
        </w:trPr>
        <w:tc>
          <w:tcPr>
            <w:tcW w:w="709" w:type="dxa"/>
            <w:vMerge/>
            <w:shd w:val="clear" w:color="auto" w:fill="auto"/>
          </w:tcPr>
          <w:p w:rsidR="006E0D0D" w:rsidRPr="004D2207" w:rsidRDefault="006E0D0D" w:rsidP="004D2207">
            <w:pPr>
              <w:numPr>
                <w:ilvl w:val="0"/>
                <w:numId w:val="3"/>
              </w:numPr>
              <w:ind w:left="0" w:firstLine="0"/>
              <w:jc w:val="both"/>
              <w:rPr>
                <w:color w:val="000000" w:themeColor="text1"/>
                <w:sz w:val="24"/>
                <w:szCs w:val="24"/>
                <w:lang w:val="kk-KZ"/>
              </w:rPr>
            </w:pPr>
          </w:p>
        </w:tc>
        <w:tc>
          <w:tcPr>
            <w:tcW w:w="2127" w:type="dxa"/>
            <w:shd w:val="clear" w:color="auto" w:fill="auto"/>
          </w:tcPr>
          <w:p w:rsidR="006E0D0D" w:rsidRPr="002E21AA" w:rsidRDefault="005A3B31" w:rsidP="004D2207">
            <w:pPr>
              <w:jc w:val="both"/>
              <w:rPr>
                <w:color w:val="000000" w:themeColor="text1"/>
                <w:sz w:val="24"/>
                <w:szCs w:val="24"/>
                <w:lang w:val="kk-KZ"/>
              </w:rPr>
            </w:pPr>
            <w:r w:rsidRPr="002E21AA">
              <w:rPr>
                <w:color w:val="000000" w:themeColor="text1"/>
                <w:sz w:val="24"/>
                <w:szCs w:val="24"/>
                <w:lang w:val="kk-KZ"/>
              </w:rPr>
              <w:t>Канада</w:t>
            </w:r>
          </w:p>
        </w:tc>
        <w:tc>
          <w:tcPr>
            <w:tcW w:w="5811" w:type="dxa"/>
            <w:shd w:val="clear" w:color="auto" w:fill="auto"/>
          </w:tcPr>
          <w:p w:rsidR="005A3B31" w:rsidRPr="002E21AA" w:rsidRDefault="005A3B31" w:rsidP="005A3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21AA">
              <w:rPr>
                <w:color w:val="000000" w:themeColor="text1"/>
                <w:sz w:val="24"/>
                <w:szCs w:val="24"/>
                <w:lang w:val="kk-KZ"/>
              </w:rPr>
              <w:t xml:space="preserve">консультация по перечисленным максимальным остаточным концентрациям (MRL) для пиридата, которые были предложены Управлением по регулированию борьбы с вредителями (PMRA) </w:t>
            </w:r>
            <w:r w:rsidRPr="002E21AA">
              <w:rPr>
                <w:color w:val="000000" w:themeColor="text1"/>
                <w:sz w:val="24"/>
                <w:szCs w:val="24"/>
                <w:lang w:val="kk-KZ"/>
              </w:rPr>
              <w:lastRenderedPageBreak/>
              <w:t>Министерства здравоохранения Канады.</w:t>
            </w:r>
          </w:p>
        </w:tc>
        <w:tc>
          <w:tcPr>
            <w:tcW w:w="2268" w:type="dxa"/>
            <w:shd w:val="clear" w:color="auto" w:fill="auto"/>
          </w:tcPr>
          <w:p w:rsidR="006E0D0D" w:rsidRPr="002E21AA" w:rsidRDefault="006E0D0D" w:rsidP="004D2207">
            <w:pPr>
              <w:jc w:val="both"/>
              <w:rPr>
                <w:color w:val="000000" w:themeColor="text1"/>
                <w:sz w:val="24"/>
                <w:szCs w:val="24"/>
                <w:lang w:val="kk-KZ"/>
              </w:rPr>
            </w:pPr>
          </w:p>
        </w:tc>
      </w:tr>
      <w:tr w:rsidR="00AD492F" w:rsidRPr="004D2207" w:rsidTr="00025706">
        <w:trPr>
          <w:trHeight w:val="361"/>
        </w:trPr>
        <w:tc>
          <w:tcPr>
            <w:tcW w:w="709" w:type="dxa"/>
            <w:vMerge w:val="restart"/>
            <w:shd w:val="clear" w:color="auto" w:fill="auto"/>
          </w:tcPr>
          <w:p w:rsidR="00AD492F" w:rsidRPr="004D2207" w:rsidRDefault="00AD492F" w:rsidP="004D2207">
            <w:pPr>
              <w:numPr>
                <w:ilvl w:val="0"/>
                <w:numId w:val="3"/>
              </w:numPr>
              <w:ind w:left="0" w:firstLine="0"/>
              <w:jc w:val="both"/>
              <w:rPr>
                <w:color w:val="000000" w:themeColor="text1"/>
                <w:sz w:val="24"/>
                <w:szCs w:val="24"/>
                <w:lang w:val="kk-KZ"/>
              </w:rPr>
            </w:pPr>
          </w:p>
        </w:tc>
        <w:tc>
          <w:tcPr>
            <w:tcW w:w="2127" w:type="dxa"/>
            <w:shd w:val="clear" w:color="auto" w:fill="auto"/>
          </w:tcPr>
          <w:p w:rsidR="00AD492F" w:rsidRDefault="00AD492F" w:rsidP="00AD492F">
            <w:pPr>
              <w:jc w:val="right"/>
              <w:rPr>
                <w:b/>
                <w:szCs w:val="16"/>
              </w:rPr>
            </w:pPr>
            <w:r>
              <w:rPr>
                <w:b/>
                <w:szCs w:val="16"/>
              </w:rPr>
              <w:t>G/SPS/N/CAN/1401</w:t>
            </w:r>
          </w:p>
          <w:p w:rsidR="00AD492F" w:rsidRPr="002E21AA" w:rsidRDefault="00AD492F" w:rsidP="004D2207">
            <w:pPr>
              <w:jc w:val="both"/>
              <w:rPr>
                <w:color w:val="000000" w:themeColor="text1"/>
                <w:sz w:val="24"/>
                <w:szCs w:val="24"/>
                <w:lang w:val="kk-KZ"/>
              </w:rPr>
            </w:pPr>
          </w:p>
        </w:tc>
        <w:tc>
          <w:tcPr>
            <w:tcW w:w="5811" w:type="dxa"/>
            <w:shd w:val="clear" w:color="auto" w:fill="auto"/>
          </w:tcPr>
          <w:p w:rsidR="00AD492F" w:rsidRDefault="00AD492F" w:rsidP="005A3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21AA">
              <w:rPr>
                <w:color w:val="000000" w:themeColor="text1"/>
                <w:sz w:val="24"/>
                <w:szCs w:val="24"/>
                <w:lang w:val="kk-KZ"/>
              </w:rPr>
              <w:t>Предлагаемый предельно допустимый уровень остаточного содержания</w:t>
            </w:r>
            <w:r w:rsidRPr="00AD492F">
              <w:rPr>
                <w:color w:val="000000" w:themeColor="text1"/>
                <w:sz w:val="24"/>
                <w:szCs w:val="24"/>
                <w:lang w:val="kk-KZ"/>
              </w:rPr>
              <w:t>: Аметоктрадин (PMRL2021-21). Язык (и): английский и французский. Количество страниц: 5</w:t>
            </w:r>
          </w:p>
          <w:p w:rsidR="00AD492F" w:rsidRPr="002E21AA" w:rsidRDefault="00853A11" w:rsidP="005A3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history="1">
              <w:r w:rsidR="00AD492F" w:rsidRPr="00AD492F">
                <w:rPr>
                  <w:rStyle w:val="a9"/>
                  <w:lang w:val="kk-KZ"/>
                </w:rPr>
                <w:t>https://www.canada.ca/en/health-canada/services/consumer-product-safety/pesticides-pest-management/public/protecting-your-health-environment/pesticides-food/residue-chemistry-crop-groups.html</w:t>
              </w:r>
            </w:hyperlink>
          </w:p>
        </w:tc>
        <w:tc>
          <w:tcPr>
            <w:tcW w:w="2268" w:type="dxa"/>
            <w:shd w:val="clear" w:color="auto" w:fill="auto"/>
          </w:tcPr>
          <w:p w:rsidR="00AD492F" w:rsidRPr="002E21AA" w:rsidRDefault="00AD492F" w:rsidP="004D2207">
            <w:pPr>
              <w:jc w:val="both"/>
              <w:rPr>
                <w:color w:val="000000" w:themeColor="text1"/>
                <w:sz w:val="24"/>
                <w:szCs w:val="24"/>
                <w:lang w:val="kk-KZ"/>
              </w:rPr>
            </w:pPr>
            <w:r>
              <w:rPr>
                <w:color w:val="000000" w:themeColor="text1"/>
                <w:sz w:val="24"/>
                <w:szCs w:val="24"/>
                <w:lang w:val="kk-KZ"/>
              </w:rPr>
              <w:t>12 сентября 2021</w:t>
            </w:r>
          </w:p>
        </w:tc>
      </w:tr>
      <w:tr w:rsidR="00AD492F" w:rsidRPr="004D2207" w:rsidTr="00025706">
        <w:trPr>
          <w:trHeight w:val="361"/>
        </w:trPr>
        <w:tc>
          <w:tcPr>
            <w:tcW w:w="709" w:type="dxa"/>
            <w:vMerge/>
            <w:shd w:val="clear" w:color="auto" w:fill="auto"/>
          </w:tcPr>
          <w:p w:rsidR="00AD492F" w:rsidRPr="004D2207" w:rsidRDefault="00AD492F" w:rsidP="004D2207">
            <w:pPr>
              <w:numPr>
                <w:ilvl w:val="0"/>
                <w:numId w:val="3"/>
              </w:numPr>
              <w:ind w:left="0" w:firstLine="0"/>
              <w:jc w:val="both"/>
              <w:rPr>
                <w:color w:val="000000" w:themeColor="text1"/>
                <w:sz w:val="24"/>
                <w:szCs w:val="24"/>
                <w:lang w:val="kk-KZ"/>
              </w:rPr>
            </w:pPr>
          </w:p>
        </w:tc>
        <w:tc>
          <w:tcPr>
            <w:tcW w:w="2127" w:type="dxa"/>
            <w:shd w:val="clear" w:color="auto" w:fill="auto"/>
          </w:tcPr>
          <w:p w:rsidR="00AD492F" w:rsidRPr="002E21AA" w:rsidRDefault="00AD492F" w:rsidP="00937F7D">
            <w:pPr>
              <w:jc w:val="both"/>
              <w:rPr>
                <w:color w:val="000000" w:themeColor="text1"/>
                <w:sz w:val="24"/>
                <w:szCs w:val="24"/>
                <w:lang w:val="kk-KZ"/>
              </w:rPr>
            </w:pPr>
            <w:r w:rsidRPr="002E21AA">
              <w:rPr>
                <w:color w:val="000000" w:themeColor="text1"/>
                <w:sz w:val="24"/>
                <w:szCs w:val="24"/>
                <w:lang w:val="kk-KZ"/>
              </w:rPr>
              <w:t>8 июля 2021</w:t>
            </w:r>
          </w:p>
        </w:tc>
        <w:tc>
          <w:tcPr>
            <w:tcW w:w="5811" w:type="dxa"/>
            <w:shd w:val="clear" w:color="auto" w:fill="auto"/>
          </w:tcPr>
          <w:p w:rsidR="00AD492F" w:rsidRPr="002E21AA" w:rsidRDefault="00AD492F"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Пестицид аметоктрадин в клюкве </w:t>
            </w:r>
            <w:r w:rsidRPr="00AD492F">
              <w:rPr>
                <w:color w:val="000000" w:themeColor="text1"/>
                <w:sz w:val="24"/>
                <w:szCs w:val="24"/>
                <w:lang w:val="kk-KZ"/>
              </w:rPr>
              <w:t xml:space="preserve">или на </w:t>
            </w:r>
            <w:r>
              <w:rPr>
                <w:color w:val="000000" w:themeColor="text1"/>
                <w:sz w:val="24"/>
                <w:szCs w:val="24"/>
                <w:lang w:val="kk-KZ"/>
              </w:rPr>
              <w:t>ней</w:t>
            </w:r>
            <w:r w:rsidRPr="00AD492F">
              <w:rPr>
                <w:color w:val="000000" w:themeColor="text1"/>
                <w:sz w:val="24"/>
                <w:szCs w:val="24"/>
                <w:lang w:val="kk-KZ"/>
              </w:rPr>
              <w:t xml:space="preserve"> (коды ICS: 65.020, 65.100, 67.040, 67.080)</w:t>
            </w:r>
          </w:p>
        </w:tc>
        <w:tc>
          <w:tcPr>
            <w:tcW w:w="2268" w:type="dxa"/>
            <w:shd w:val="clear" w:color="auto" w:fill="auto"/>
          </w:tcPr>
          <w:p w:rsidR="00AD492F" w:rsidRPr="002E21AA" w:rsidRDefault="00AD492F" w:rsidP="004D2207">
            <w:pPr>
              <w:jc w:val="both"/>
              <w:rPr>
                <w:color w:val="000000" w:themeColor="text1"/>
                <w:sz w:val="24"/>
                <w:szCs w:val="24"/>
                <w:lang w:val="kk-KZ"/>
              </w:rPr>
            </w:pPr>
          </w:p>
        </w:tc>
      </w:tr>
      <w:tr w:rsidR="00AD492F" w:rsidRPr="004D2207" w:rsidTr="00025706">
        <w:trPr>
          <w:trHeight w:val="361"/>
        </w:trPr>
        <w:tc>
          <w:tcPr>
            <w:tcW w:w="709" w:type="dxa"/>
            <w:vMerge/>
            <w:shd w:val="clear" w:color="auto" w:fill="auto"/>
          </w:tcPr>
          <w:p w:rsidR="00AD492F" w:rsidRPr="004D2207" w:rsidRDefault="00AD492F" w:rsidP="004D2207">
            <w:pPr>
              <w:numPr>
                <w:ilvl w:val="0"/>
                <w:numId w:val="3"/>
              </w:numPr>
              <w:ind w:left="0" w:firstLine="0"/>
              <w:jc w:val="both"/>
              <w:rPr>
                <w:color w:val="000000" w:themeColor="text1"/>
                <w:sz w:val="24"/>
                <w:szCs w:val="24"/>
                <w:lang w:val="kk-KZ"/>
              </w:rPr>
            </w:pPr>
          </w:p>
        </w:tc>
        <w:tc>
          <w:tcPr>
            <w:tcW w:w="2127" w:type="dxa"/>
            <w:shd w:val="clear" w:color="auto" w:fill="auto"/>
          </w:tcPr>
          <w:p w:rsidR="00AD492F" w:rsidRPr="002E21AA" w:rsidRDefault="00AD492F" w:rsidP="00937F7D">
            <w:pPr>
              <w:jc w:val="both"/>
              <w:rPr>
                <w:color w:val="000000" w:themeColor="text1"/>
                <w:sz w:val="24"/>
                <w:szCs w:val="24"/>
                <w:lang w:val="kk-KZ"/>
              </w:rPr>
            </w:pPr>
            <w:r w:rsidRPr="002E21AA">
              <w:rPr>
                <w:color w:val="000000" w:themeColor="text1"/>
                <w:sz w:val="24"/>
                <w:szCs w:val="24"/>
                <w:lang w:val="kk-KZ"/>
              </w:rPr>
              <w:t>Канада</w:t>
            </w:r>
          </w:p>
        </w:tc>
        <w:tc>
          <w:tcPr>
            <w:tcW w:w="5811" w:type="dxa"/>
            <w:shd w:val="clear" w:color="auto" w:fill="auto"/>
          </w:tcPr>
          <w:p w:rsidR="00AD492F" w:rsidRPr="00AD492F" w:rsidRDefault="00AD492F"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D492F">
              <w:rPr>
                <w:color w:val="000000" w:themeColor="text1"/>
                <w:sz w:val="24"/>
                <w:szCs w:val="24"/>
                <w:lang w:val="kk-KZ"/>
              </w:rPr>
              <w:t>Целью нотифицированного документа PMRL2021-21 является консультация по указанному максимальному пределу остатков (MRL) для аметоктрадина, который был предложен Управлением по регулированию борьбы с вредителями (PMRA) Министерства здравоохранения Канады.</w:t>
            </w:r>
          </w:p>
          <w:p w:rsidR="00AD492F" w:rsidRPr="00AD492F" w:rsidRDefault="00AD492F"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D492F">
              <w:rPr>
                <w:color w:val="000000" w:themeColor="text1"/>
                <w:sz w:val="24"/>
                <w:szCs w:val="24"/>
                <w:lang w:val="kk-KZ"/>
              </w:rPr>
              <w:t>MRL (ppm) 1 Сырье сельскохозяйственного товара (RAC) и / или переработанный товар</w:t>
            </w:r>
          </w:p>
          <w:p w:rsidR="00AD492F" w:rsidRPr="00AD492F" w:rsidRDefault="00AD492F"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D492F">
              <w:rPr>
                <w:color w:val="000000" w:themeColor="text1"/>
                <w:sz w:val="24"/>
                <w:szCs w:val="24"/>
                <w:lang w:val="kk-KZ"/>
              </w:rPr>
              <w:t>3.0 Клюква (подгруппа культур 13-07А)</w:t>
            </w:r>
          </w:p>
          <w:p w:rsidR="00AD492F" w:rsidRPr="002E21AA" w:rsidRDefault="00AD492F"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AD492F">
              <w:rPr>
                <w:color w:val="000000" w:themeColor="text1"/>
                <w:sz w:val="24"/>
                <w:szCs w:val="24"/>
                <w:lang w:val="kk-KZ"/>
              </w:rPr>
              <w:t>1 ppm = части на миллион</w:t>
            </w:r>
          </w:p>
        </w:tc>
        <w:tc>
          <w:tcPr>
            <w:tcW w:w="2268" w:type="dxa"/>
            <w:shd w:val="clear" w:color="auto" w:fill="auto"/>
          </w:tcPr>
          <w:p w:rsidR="00AD492F" w:rsidRPr="002E21AA" w:rsidRDefault="00AD492F" w:rsidP="004D2207">
            <w:pPr>
              <w:jc w:val="both"/>
              <w:rPr>
                <w:color w:val="000000" w:themeColor="text1"/>
                <w:sz w:val="24"/>
                <w:szCs w:val="24"/>
                <w:lang w:val="kk-KZ"/>
              </w:rPr>
            </w:pPr>
          </w:p>
        </w:tc>
      </w:tr>
      <w:tr w:rsidR="00760515" w:rsidRPr="004D2207" w:rsidTr="00025706">
        <w:trPr>
          <w:trHeight w:val="361"/>
        </w:trPr>
        <w:tc>
          <w:tcPr>
            <w:tcW w:w="709" w:type="dxa"/>
            <w:vMerge w:val="restart"/>
            <w:shd w:val="clear" w:color="auto" w:fill="auto"/>
          </w:tcPr>
          <w:p w:rsidR="00760515" w:rsidRPr="004D2207" w:rsidRDefault="00760515" w:rsidP="004D2207">
            <w:pPr>
              <w:numPr>
                <w:ilvl w:val="0"/>
                <w:numId w:val="3"/>
              </w:numPr>
              <w:ind w:left="0" w:firstLine="0"/>
              <w:jc w:val="both"/>
              <w:rPr>
                <w:color w:val="000000" w:themeColor="text1"/>
                <w:sz w:val="24"/>
                <w:szCs w:val="24"/>
                <w:lang w:val="kk-KZ"/>
              </w:rPr>
            </w:pPr>
          </w:p>
        </w:tc>
        <w:tc>
          <w:tcPr>
            <w:tcW w:w="2127" w:type="dxa"/>
            <w:shd w:val="clear" w:color="auto" w:fill="auto"/>
          </w:tcPr>
          <w:p w:rsidR="00760515" w:rsidRDefault="00760515" w:rsidP="00760515">
            <w:pPr>
              <w:jc w:val="right"/>
              <w:rPr>
                <w:b/>
                <w:szCs w:val="16"/>
              </w:rPr>
            </w:pPr>
            <w:r>
              <w:rPr>
                <w:b/>
                <w:szCs w:val="16"/>
              </w:rPr>
              <w:t>G/SPS/N/CAN/1400</w:t>
            </w:r>
          </w:p>
          <w:p w:rsidR="00760515" w:rsidRPr="002E21AA" w:rsidRDefault="00760515" w:rsidP="00937F7D">
            <w:pPr>
              <w:jc w:val="both"/>
              <w:rPr>
                <w:color w:val="000000" w:themeColor="text1"/>
                <w:sz w:val="24"/>
                <w:szCs w:val="24"/>
                <w:lang w:val="kk-KZ"/>
              </w:rPr>
            </w:pPr>
          </w:p>
        </w:tc>
        <w:tc>
          <w:tcPr>
            <w:tcW w:w="5811" w:type="dxa"/>
            <w:shd w:val="clear" w:color="auto" w:fill="auto"/>
          </w:tcPr>
          <w:p w:rsidR="00760515" w:rsidRPr="00AD492F" w:rsidRDefault="00760515"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E21AA">
              <w:rPr>
                <w:color w:val="000000" w:themeColor="text1"/>
                <w:sz w:val="24"/>
                <w:szCs w:val="24"/>
                <w:lang w:val="kk-KZ"/>
              </w:rPr>
              <w:t>Предлагаемый предельно допустимый уровень остаточного содержания</w:t>
            </w:r>
            <w:r w:rsidRPr="00760515">
              <w:rPr>
                <w:color w:val="000000" w:themeColor="text1"/>
                <w:sz w:val="24"/>
                <w:szCs w:val="24"/>
                <w:lang w:val="kk-KZ"/>
              </w:rPr>
              <w:t>: дикамба (PMRL2021 20). Язык (и): английский и французский. Количество страниц: 5</w:t>
            </w:r>
          </w:p>
        </w:tc>
        <w:tc>
          <w:tcPr>
            <w:tcW w:w="2268" w:type="dxa"/>
            <w:shd w:val="clear" w:color="auto" w:fill="auto"/>
          </w:tcPr>
          <w:p w:rsidR="00760515" w:rsidRPr="002E21AA" w:rsidRDefault="00760515" w:rsidP="004D2207">
            <w:pPr>
              <w:jc w:val="both"/>
              <w:rPr>
                <w:color w:val="000000" w:themeColor="text1"/>
                <w:sz w:val="24"/>
                <w:szCs w:val="24"/>
                <w:lang w:val="kk-KZ"/>
              </w:rPr>
            </w:pPr>
            <w:r>
              <w:rPr>
                <w:color w:val="000000" w:themeColor="text1"/>
                <w:sz w:val="24"/>
                <w:szCs w:val="24"/>
                <w:lang w:val="kk-KZ"/>
              </w:rPr>
              <w:t>12 сентября 2021</w:t>
            </w:r>
          </w:p>
        </w:tc>
      </w:tr>
      <w:tr w:rsidR="00760515" w:rsidRPr="004D2207" w:rsidTr="00025706">
        <w:trPr>
          <w:trHeight w:val="361"/>
        </w:trPr>
        <w:tc>
          <w:tcPr>
            <w:tcW w:w="709" w:type="dxa"/>
            <w:vMerge/>
            <w:shd w:val="clear" w:color="auto" w:fill="auto"/>
          </w:tcPr>
          <w:p w:rsidR="00760515" w:rsidRPr="004D2207" w:rsidRDefault="00760515" w:rsidP="004D2207">
            <w:pPr>
              <w:numPr>
                <w:ilvl w:val="0"/>
                <w:numId w:val="3"/>
              </w:numPr>
              <w:ind w:left="0" w:firstLine="0"/>
              <w:jc w:val="both"/>
              <w:rPr>
                <w:color w:val="000000" w:themeColor="text1"/>
                <w:sz w:val="24"/>
                <w:szCs w:val="24"/>
                <w:lang w:val="kk-KZ"/>
              </w:rPr>
            </w:pPr>
          </w:p>
        </w:tc>
        <w:tc>
          <w:tcPr>
            <w:tcW w:w="2127" w:type="dxa"/>
            <w:shd w:val="clear" w:color="auto" w:fill="auto"/>
          </w:tcPr>
          <w:p w:rsidR="00760515" w:rsidRPr="002E21AA" w:rsidRDefault="00760515" w:rsidP="00937F7D">
            <w:pPr>
              <w:jc w:val="both"/>
              <w:rPr>
                <w:color w:val="000000" w:themeColor="text1"/>
                <w:sz w:val="24"/>
                <w:szCs w:val="24"/>
                <w:lang w:val="kk-KZ"/>
              </w:rPr>
            </w:pPr>
            <w:r w:rsidRPr="002E21AA">
              <w:rPr>
                <w:color w:val="000000" w:themeColor="text1"/>
                <w:sz w:val="24"/>
                <w:szCs w:val="24"/>
                <w:lang w:val="kk-KZ"/>
              </w:rPr>
              <w:t>8 июля 2021</w:t>
            </w:r>
          </w:p>
        </w:tc>
        <w:tc>
          <w:tcPr>
            <w:tcW w:w="5811" w:type="dxa"/>
            <w:shd w:val="clear" w:color="auto" w:fill="auto"/>
          </w:tcPr>
          <w:p w:rsidR="00760515" w:rsidRPr="00AD492F" w:rsidRDefault="00760515" w:rsidP="00AD49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0515">
              <w:rPr>
                <w:color w:val="000000" w:themeColor="text1"/>
                <w:sz w:val="24"/>
                <w:szCs w:val="24"/>
                <w:lang w:val="kk-KZ"/>
              </w:rPr>
              <w:t>Пестицид дикамба в необработанных семенах хлопчатника или на них (коды ICS: 65.020, 65.100, 67.040, 67.200)</w:t>
            </w:r>
          </w:p>
        </w:tc>
        <w:tc>
          <w:tcPr>
            <w:tcW w:w="2268" w:type="dxa"/>
            <w:shd w:val="clear" w:color="auto" w:fill="auto"/>
          </w:tcPr>
          <w:p w:rsidR="00760515" w:rsidRPr="002E21AA" w:rsidRDefault="00760515" w:rsidP="004D2207">
            <w:pPr>
              <w:jc w:val="both"/>
              <w:rPr>
                <w:color w:val="000000" w:themeColor="text1"/>
                <w:sz w:val="24"/>
                <w:szCs w:val="24"/>
                <w:lang w:val="kk-KZ"/>
              </w:rPr>
            </w:pPr>
          </w:p>
        </w:tc>
      </w:tr>
      <w:tr w:rsidR="00760515" w:rsidRPr="004D2207" w:rsidTr="00025706">
        <w:trPr>
          <w:trHeight w:val="361"/>
        </w:trPr>
        <w:tc>
          <w:tcPr>
            <w:tcW w:w="709" w:type="dxa"/>
            <w:vMerge/>
            <w:shd w:val="clear" w:color="auto" w:fill="auto"/>
          </w:tcPr>
          <w:p w:rsidR="00760515" w:rsidRPr="004D2207" w:rsidRDefault="00760515" w:rsidP="004D2207">
            <w:pPr>
              <w:numPr>
                <w:ilvl w:val="0"/>
                <w:numId w:val="3"/>
              </w:numPr>
              <w:ind w:left="0" w:firstLine="0"/>
              <w:jc w:val="both"/>
              <w:rPr>
                <w:color w:val="000000" w:themeColor="text1"/>
                <w:sz w:val="24"/>
                <w:szCs w:val="24"/>
                <w:lang w:val="kk-KZ"/>
              </w:rPr>
            </w:pPr>
          </w:p>
        </w:tc>
        <w:tc>
          <w:tcPr>
            <w:tcW w:w="2127" w:type="dxa"/>
            <w:shd w:val="clear" w:color="auto" w:fill="auto"/>
          </w:tcPr>
          <w:p w:rsidR="00760515" w:rsidRPr="002E21AA" w:rsidRDefault="00760515" w:rsidP="00937F7D">
            <w:pPr>
              <w:jc w:val="both"/>
              <w:rPr>
                <w:color w:val="000000" w:themeColor="text1"/>
                <w:sz w:val="24"/>
                <w:szCs w:val="24"/>
                <w:lang w:val="kk-KZ"/>
              </w:rPr>
            </w:pPr>
            <w:r w:rsidRPr="002E21AA">
              <w:rPr>
                <w:color w:val="000000" w:themeColor="text1"/>
                <w:sz w:val="24"/>
                <w:szCs w:val="24"/>
                <w:lang w:val="kk-KZ"/>
              </w:rPr>
              <w:t>Канада</w:t>
            </w:r>
          </w:p>
        </w:tc>
        <w:tc>
          <w:tcPr>
            <w:tcW w:w="5811" w:type="dxa"/>
            <w:shd w:val="clear" w:color="auto" w:fill="auto"/>
          </w:tcPr>
          <w:p w:rsidR="00760515" w:rsidRPr="00760515" w:rsidRDefault="00760515" w:rsidP="0076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0515">
              <w:rPr>
                <w:color w:val="000000" w:themeColor="text1"/>
                <w:sz w:val="24"/>
                <w:szCs w:val="24"/>
                <w:lang w:val="kk-KZ"/>
              </w:rPr>
              <w:t>Целью нотифицированного документа PMRL2021-20 является консультация по указанному максимальному пределу остатков (MRL) для дикамбы, который был предложен Управлением по регулированию борьбы с вредителями (PMRA) Министерства здравоохранения Канады.</w:t>
            </w:r>
          </w:p>
          <w:p w:rsidR="00760515" w:rsidRPr="00760515" w:rsidRDefault="00760515" w:rsidP="0076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0515">
              <w:rPr>
                <w:color w:val="000000" w:themeColor="text1"/>
                <w:sz w:val="24"/>
                <w:szCs w:val="24"/>
                <w:lang w:val="kk-KZ"/>
              </w:rPr>
              <w:t>MRL (ppm) 1 Сырье сельскохозяйственного товара (RAC) и / или переработанный товар</w:t>
            </w:r>
          </w:p>
          <w:p w:rsidR="00760515" w:rsidRPr="00760515" w:rsidRDefault="00760515" w:rsidP="0076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0515">
              <w:rPr>
                <w:color w:val="000000" w:themeColor="text1"/>
                <w:sz w:val="24"/>
                <w:szCs w:val="24"/>
                <w:lang w:val="kk-KZ"/>
              </w:rPr>
              <w:t>3.0 Неразделанные семена хлопчатника</w:t>
            </w:r>
          </w:p>
          <w:p w:rsidR="00760515" w:rsidRPr="00AD492F" w:rsidRDefault="00760515" w:rsidP="007605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60515">
              <w:rPr>
                <w:color w:val="000000" w:themeColor="text1"/>
                <w:sz w:val="24"/>
                <w:szCs w:val="24"/>
                <w:lang w:val="kk-KZ"/>
              </w:rPr>
              <w:t>1 ppm = части на миллион</w:t>
            </w:r>
          </w:p>
        </w:tc>
        <w:tc>
          <w:tcPr>
            <w:tcW w:w="2268" w:type="dxa"/>
            <w:shd w:val="clear" w:color="auto" w:fill="auto"/>
          </w:tcPr>
          <w:p w:rsidR="00760515" w:rsidRPr="002E21AA" w:rsidRDefault="00760515" w:rsidP="004D2207">
            <w:pPr>
              <w:jc w:val="both"/>
              <w:rPr>
                <w:color w:val="000000" w:themeColor="text1"/>
                <w:sz w:val="24"/>
                <w:szCs w:val="24"/>
                <w:lang w:val="kk-KZ"/>
              </w:rPr>
            </w:pPr>
          </w:p>
        </w:tc>
      </w:tr>
    </w:tbl>
    <w:p w:rsidR="00794335" w:rsidRPr="004D2207" w:rsidRDefault="00794335" w:rsidP="004D2207">
      <w:pPr>
        <w:keepNext/>
        <w:jc w:val="both"/>
        <w:rPr>
          <w:color w:val="000000" w:themeColor="text1"/>
          <w:sz w:val="24"/>
          <w:szCs w:val="24"/>
          <w:lang w:val="kk-KZ"/>
        </w:rPr>
      </w:pPr>
    </w:p>
    <w:p w:rsidR="00511118" w:rsidRPr="004D2207" w:rsidRDefault="00511118" w:rsidP="004D2207">
      <w:pPr>
        <w:keepNext/>
        <w:jc w:val="both"/>
        <w:rPr>
          <w:color w:val="000000" w:themeColor="text1"/>
          <w:sz w:val="24"/>
          <w:szCs w:val="24"/>
          <w:lang w:val="kk-KZ"/>
        </w:rPr>
      </w:pPr>
    </w:p>
    <w:p w:rsidR="002D1EB8" w:rsidRPr="004D2207" w:rsidRDefault="002D1EB8" w:rsidP="004D2207">
      <w:pPr>
        <w:keepNext/>
        <w:jc w:val="both"/>
        <w:rPr>
          <w:color w:val="000000" w:themeColor="text1"/>
          <w:sz w:val="24"/>
          <w:szCs w:val="24"/>
          <w:lang w:val="kk-KZ"/>
        </w:rPr>
      </w:pPr>
    </w:p>
    <w:p w:rsidR="00E62CC0" w:rsidRPr="004D2207" w:rsidRDefault="00E62CC0" w:rsidP="004D2207">
      <w:pPr>
        <w:keepNext/>
        <w:jc w:val="both"/>
        <w:rPr>
          <w:color w:val="000000" w:themeColor="text1"/>
          <w:sz w:val="24"/>
          <w:szCs w:val="24"/>
          <w:lang w:val="kk-KZ"/>
        </w:rPr>
      </w:pPr>
    </w:p>
    <w:sectPr w:rsidR="00E62CC0" w:rsidRPr="004D2207"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11" w:rsidRPr="00D25541" w:rsidRDefault="00853A11" w:rsidP="00F007BB">
      <w:pPr>
        <w:pStyle w:val="2"/>
        <w:rPr>
          <w:sz w:val="23"/>
          <w:szCs w:val="23"/>
        </w:rPr>
      </w:pPr>
      <w:r w:rsidRPr="00D25541">
        <w:rPr>
          <w:sz w:val="23"/>
          <w:szCs w:val="23"/>
        </w:rPr>
        <w:separator/>
      </w:r>
    </w:p>
  </w:endnote>
  <w:endnote w:type="continuationSeparator" w:id="0">
    <w:p w:rsidR="00853A11" w:rsidRPr="00D25541" w:rsidRDefault="00853A11"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11" w:rsidRPr="00D25541" w:rsidRDefault="00853A11" w:rsidP="00F007BB">
      <w:pPr>
        <w:pStyle w:val="2"/>
        <w:rPr>
          <w:sz w:val="23"/>
          <w:szCs w:val="23"/>
        </w:rPr>
      </w:pPr>
      <w:r w:rsidRPr="00D25541">
        <w:rPr>
          <w:sz w:val="23"/>
          <w:szCs w:val="23"/>
        </w:rPr>
        <w:separator/>
      </w:r>
    </w:p>
  </w:footnote>
  <w:footnote w:type="continuationSeparator" w:id="0">
    <w:p w:rsidR="00853A11" w:rsidRPr="00D25541" w:rsidRDefault="00853A11"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1720C8"/>
    <w:multiLevelType w:val="hybridMultilevel"/>
    <w:tmpl w:val="33B06D8A"/>
    <w:lvl w:ilvl="0" w:tplc="C73CF27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4E46A9D"/>
    <w:multiLevelType w:val="hybridMultilevel"/>
    <w:tmpl w:val="C842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1">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50003F"/>
    <w:multiLevelType w:val="hybridMultilevel"/>
    <w:tmpl w:val="897E1862"/>
    <w:lvl w:ilvl="0" w:tplc="A268F58C">
      <w:start w:val="1"/>
      <w:numFmt w:val="decimal"/>
      <w:lvlText w:val="%1)"/>
      <w:lvlJc w:val="left"/>
      <w:pPr>
        <w:ind w:left="2629" w:hanging="360"/>
      </w:pPr>
      <w:rPr>
        <w:b/>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2">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0"/>
  </w:num>
  <w:num w:numId="2">
    <w:abstractNumId w:val="0"/>
  </w:num>
  <w:num w:numId="3">
    <w:abstractNumId w:val="18"/>
  </w:num>
  <w:num w:numId="4">
    <w:abstractNumId w:val="23"/>
  </w:num>
  <w:num w:numId="5">
    <w:abstractNumId w:val="38"/>
  </w:num>
  <w:num w:numId="6">
    <w:abstractNumId w:val="36"/>
  </w:num>
  <w:num w:numId="7">
    <w:abstractNumId w:val="40"/>
  </w:num>
  <w:num w:numId="8">
    <w:abstractNumId w:val="19"/>
  </w:num>
  <w:num w:numId="9">
    <w:abstractNumId w:val="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35"/>
  </w:num>
  <w:num w:numId="15">
    <w:abstractNumId w:val="8"/>
  </w:num>
  <w:num w:numId="16">
    <w:abstractNumId w:val="17"/>
  </w:num>
  <w:num w:numId="17">
    <w:abstractNumId w:val="26"/>
  </w:num>
  <w:num w:numId="18">
    <w:abstractNumId w:val="42"/>
  </w:num>
  <w:num w:numId="19">
    <w:abstractNumId w:val="9"/>
  </w:num>
  <w:num w:numId="20">
    <w:abstractNumId w:val="32"/>
  </w:num>
  <w:num w:numId="21">
    <w:abstractNumId w:val="44"/>
  </w:num>
  <w:num w:numId="22">
    <w:abstractNumId w:val="11"/>
  </w:num>
  <w:num w:numId="23">
    <w:abstractNumId w:val="4"/>
  </w:num>
  <w:num w:numId="24">
    <w:abstractNumId w:val="16"/>
  </w:num>
  <w:num w:numId="25">
    <w:abstractNumId w:val="25"/>
  </w:num>
  <w:num w:numId="26">
    <w:abstractNumId w:val="29"/>
  </w:num>
  <w:num w:numId="27">
    <w:abstractNumId w:val="34"/>
  </w:num>
  <w:num w:numId="28">
    <w:abstractNumId w:val="5"/>
  </w:num>
  <w:num w:numId="29">
    <w:abstractNumId w:val="37"/>
  </w:num>
  <w:num w:numId="30">
    <w:abstractNumId w:val="10"/>
  </w:num>
  <w:num w:numId="31">
    <w:abstractNumId w:val="6"/>
  </w:num>
  <w:num w:numId="32">
    <w:abstractNumId w:val="1"/>
  </w:num>
  <w:num w:numId="33">
    <w:abstractNumId w:val="27"/>
  </w:num>
  <w:num w:numId="34">
    <w:abstractNumId w:val="21"/>
  </w:num>
  <w:num w:numId="35">
    <w:abstractNumId w:val="33"/>
  </w:num>
  <w:num w:numId="36">
    <w:abstractNumId w:val="43"/>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4"/>
  </w:num>
  <w:num w:numId="41">
    <w:abstractNumId w:val="12"/>
  </w:num>
  <w:num w:numId="42">
    <w:abstractNumId w:val="31"/>
  </w:num>
  <w:num w:numId="43">
    <w:abstractNumId w:val="28"/>
  </w:num>
  <w:num w:numId="44">
    <w:abstractNumId w:val="24"/>
  </w:num>
  <w:num w:numId="45">
    <w:abstractNumId w:val="39"/>
  </w:num>
  <w:num w:numId="46">
    <w:abstractNumId w:val="7"/>
  </w:num>
  <w:num w:numId="47">
    <w:abstractNumId w:val="41"/>
  </w:num>
  <w:num w:numId="4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0B"/>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FFC"/>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AE"/>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ims.wto.org/en/EmergencyNotifications/View/172862?FromAllNotifications=True" TargetMode="External"/><Relationship Id="rId18" Type="http://schemas.openxmlformats.org/officeDocument/2006/relationships/hyperlink" Target="https://members.wto.org/crnattachments/2021/SPS/THA/21_4128_00_x.pdf" TargetMode="External"/><Relationship Id="rId26" Type="http://schemas.openxmlformats.org/officeDocument/2006/relationships/hyperlink" Target="https://members.wto.org/crnattachments/2021/SPS/KOR/21_4182_00_x.pdf" TargetMode="External"/><Relationship Id="rId39" Type="http://schemas.openxmlformats.org/officeDocument/2006/relationships/hyperlink" Target="https://members.wto.org/crnattachments/2021/SPS/EEC/21_4208_00_e.pdf" TargetMode="External"/><Relationship Id="rId21" Type="http://schemas.openxmlformats.org/officeDocument/2006/relationships/hyperlink" Target="https://members.wto.org/crnattachments/2021/SPS/KEN/21_4138_00_e.pdf" TargetMode="External"/><Relationship Id="rId34" Type="http://schemas.openxmlformats.org/officeDocument/2006/relationships/hyperlink" Target="https://docs.eaeunion.org/ria/ru-ru/0104660/ria_02062021" TargetMode="External"/><Relationship Id="rId42" Type="http://schemas.openxmlformats.org/officeDocument/2006/relationships/hyperlink" Target="https://members.wto.org/crnattachments/2021/SPS/EEC/21_4207_00_e.pdf" TargetMode="External"/><Relationship Id="rId47" Type="http://schemas.openxmlformats.org/officeDocument/2006/relationships/hyperlink" Target="https://members.wto.org/crnattachments/2021/SPS/PER/21_4221_00_s.pdf" TargetMode="External"/><Relationship Id="rId50" Type="http://schemas.openxmlformats.org/officeDocument/2006/relationships/hyperlink" Target="https://members.wto.org/crnattachments/2021/SPS/PER/21_4054_00_s.pdf" TargetMode="External"/><Relationship Id="rId55" Type="http://schemas.openxmlformats.org/officeDocument/2006/relationships/hyperlink" Target="http://spsims.wto.org/en/ModificationNotifications/View/172878?FromAllNotifications=True" TargetMode="External"/><Relationship Id="rId63" Type="http://schemas.openxmlformats.org/officeDocument/2006/relationships/hyperlink" Target="http://spsims.wto.org/en/ModificationNotifications/View/173041?FromAllNotifications=True" TargetMode="External"/><Relationship Id="rId68" Type="http://schemas.openxmlformats.org/officeDocument/2006/relationships/hyperlink" Target="https://members.wto.org/crnattachments/2021/SPS/TPKM/21_4310_00_x.pdf" TargetMode="External"/><Relationship Id="rId76" Type="http://schemas.openxmlformats.org/officeDocument/2006/relationships/hyperlink" Target="https://members.wto.org/crnattachments/2021/SPS/KOR/21_4443_00_x.pdf" TargetMode="External"/><Relationship Id="rId84" Type="http://schemas.openxmlformats.org/officeDocument/2006/relationships/hyperlink" Target="https://members.wto.org/crnattachments/2021/SPS/ZAF/21_4519_00_e.pdf" TargetMode="External"/><Relationship Id="rId89" Type="http://schemas.openxmlformats.org/officeDocument/2006/relationships/hyperlink" Target="https://members.wto.org/crnattachments/2021/SPS/UKR/21_4556_00_x.pdf" TargetMode="External"/><Relationship Id="rId7" Type="http://schemas.openxmlformats.org/officeDocument/2006/relationships/footnotes" Target="footnotes.xml"/><Relationship Id="rId71" Type="http://schemas.openxmlformats.org/officeDocument/2006/relationships/hyperlink" Target="http://spsims.wto.org/en/EmergencyNotifications/View/173045?FromAllNotifications=True" TargetMode="External"/><Relationship Id="rId92"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2" Type="http://schemas.openxmlformats.org/officeDocument/2006/relationships/numbering" Target="numbering.xml"/><Relationship Id="rId16" Type="http://schemas.openxmlformats.org/officeDocument/2006/relationships/hyperlink" Target="https://zakon.rada.gov.ua/laws/show/z0657-21" TargetMode="External"/><Relationship Id="rId29" Type="http://schemas.openxmlformats.org/officeDocument/2006/relationships/hyperlink" Target="https://members.wto.org/crnattachments/2021/SPS/CHN/21_4124_00_x.pdf" TargetMode="External"/><Relationship Id="rId11" Type="http://schemas.openxmlformats.org/officeDocument/2006/relationships/hyperlink" Target="http://www.ratchakitcha.soc.go.th/DATA/PDF/2564/E/102/T_0008.PDF" TargetMode="External"/><Relationship Id="rId24" Type="http://schemas.openxmlformats.org/officeDocument/2006/relationships/hyperlink" Target="https://members.wto.org/crnattachments/2021/SPS/TPKM/21_4183_00_x.pdf" TargetMode="External"/><Relationship Id="rId32" Type="http://schemas.openxmlformats.org/officeDocument/2006/relationships/hyperlink" Target="https://members.wto.org/crnattachments/2021/SPS/CHL/21_4181_00_s.pdf" TargetMode="External"/><Relationship Id="rId37" Type="http://schemas.openxmlformats.org/officeDocument/2006/relationships/hyperlink" Target="https://members.wto.org/crnattachments/2021/SPS/EEC/21_4209_00_f.pdf" TargetMode="External"/><Relationship Id="rId40" Type="http://schemas.openxmlformats.org/officeDocument/2006/relationships/hyperlink" Target="https://members.wto.org/crnattachments/2021/SPS/EEC/21_4208_00_f.pdf" TargetMode="External"/><Relationship Id="rId45" Type="http://schemas.openxmlformats.org/officeDocument/2006/relationships/hyperlink" Target="https://www.in.gov.br/web/dou/-/resolucao-de-diretoria-colegiada-rdc-n-498-de-20-de-maio-de-2021-322074116" TargetMode="External"/><Relationship Id="rId53" Type="http://schemas.openxmlformats.org/officeDocument/2006/relationships/hyperlink" Target="https://members.wto.org/crnattachments/2021/SPS/FRA/21_4256_01_f.pdf" TargetMode="External"/><Relationship Id="rId58" Type="http://schemas.openxmlformats.org/officeDocument/2006/relationships/hyperlink" Target="http://spsims.wto.org/en/EmergencyNotifications/View/173003?FromAllNotifications=True" TargetMode="External"/><Relationship Id="rId66" Type="http://schemas.openxmlformats.org/officeDocument/2006/relationships/hyperlink" Target="http://spsims.wto.org/en/EmergencyNotifications/View/173043?FromAllNotifications=True" TargetMode="External"/><Relationship Id="rId74" Type="http://schemas.openxmlformats.org/officeDocument/2006/relationships/hyperlink" Target="https://members.wto.org/crnattachments/2021/SPS/IND/21_4445_00_e.pdf" TargetMode="External"/><Relationship Id="rId79" Type="http://schemas.openxmlformats.org/officeDocument/2006/relationships/hyperlink" Target="https://www.govinfo.gov/content/pkg/FR-2021-06-28/html/2021-13702.htm" TargetMode="External"/><Relationship Id="rId87" Type="http://schemas.openxmlformats.org/officeDocument/2006/relationships/hyperlink" Target="https://members.wto.org/crnattachments/2021/SPS/RUS/21_4517_00_x.pdf" TargetMode="External"/><Relationship Id="rId5" Type="http://schemas.openxmlformats.org/officeDocument/2006/relationships/settings" Target="settings.xml"/><Relationship Id="rId61" Type="http://schemas.openxmlformats.org/officeDocument/2006/relationships/hyperlink" Target="https://members.wto.org/crnattachments/2021/SPS/TPKM/21_4298_00_x.pdf" TargetMode="External"/><Relationship Id="rId82" Type="http://schemas.openxmlformats.org/officeDocument/2006/relationships/hyperlink" Target="https://www.in.gov.br/en/web/dou/-/portaria-n-344-de-1-de-julho-de-2021-329780423" TargetMode="External"/><Relationship Id="rId90" Type="http://schemas.openxmlformats.org/officeDocument/2006/relationships/hyperlink" Target="https://members.wto.org/crnattachments/2021/SPS/UKR/21_4556_01_x.pdf" TargetMode="External"/><Relationship Id="rId19" Type="http://schemas.openxmlformats.org/officeDocument/2006/relationships/hyperlink" Target="http://spsims.wto.org/en/ModificationNotifications/View/172896?FromAllNotifications=True" TargetMode="External"/><Relationship Id="rId14" Type="http://schemas.openxmlformats.org/officeDocument/2006/relationships/hyperlink" Target="https://members.wto.org/crnattachments/2021/SPS/KOR/21_4143_00_x.pdf" TargetMode="External"/><Relationship Id="rId22" Type="http://schemas.openxmlformats.org/officeDocument/2006/relationships/hyperlink" Target="https://members.wto.org/crnattachments/2021/SPS/KEN/21_4137_00_e.pdf" TargetMode="External"/><Relationship Id="rId27" Type="http://schemas.openxmlformats.org/officeDocument/2006/relationships/hyperlink" Target="https://members.wto.org/crnattachments/2021/SPS/CHN/21_4126_00_x.pdf" TargetMode="External"/><Relationship Id="rId30" Type="http://schemas.openxmlformats.org/officeDocument/2006/relationships/hyperlink" Target="https://members.wto.org/crnattachments/2021/SPS/CHN/21_4123_00_x.pdf" TargetMode="External"/><Relationship Id="rId35" Type="http://schemas.openxmlformats.org/officeDocument/2006/relationships/hyperlink" Target="https://members.wto.org/crnattachments/2021/SPS/RUS/21_4214_00_x.pdf" TargetMode="External"/><Relationship Id="rId43" Type="http://schemas.openxmlformats.org/officeDocument/2006/relationships/hyperlink" Target="https://members.wto.org/crnattachments/2021/SPS/EEC/21_4207_00_f.pdf" TargetMode="External"/><Relationship Id="rId48" Type="http://schemas.openxmlformats.org/officeDocument/2006/relationships/hyperlink" Target="https://members.wto.org/crnattachments/2021/SPS/PER/21_4127_00_s.pdf" TargetMode="External"/><Relationship Id="rId56" Type="http://schemas.openxmlformats.org/officeDocument/2006/relationships/hyperlink" Target="https://members.wto.org/crnattachments/2021/SPS/THA/21_4287_00_x.pdf" TargetMode="External"/><Relationship Id="rId64" Type="http://schemas.openxmlformats.org/officeDocument/2006/relationships/hyperlink" Target="https://members.wto.org/crnattachments/2021/SPS/TPKM/21_4318_00_e.pdf" TargetMode="External"/><Relationship Id="rId69" Type="http://schemas.openxmlformats.org/officeDocument/2006/relationships/hyperlink" Target="https://members.wto.org/crnattachments/2021/SPS/TPKM/21_4310_00_e.pdf" TargetMode="External"/><Relationship Id="rId77" Type="http://schemas.openxmlformats.org/officeDocument/2006/relationships/hyperlink" Target="https://members.wto.org/crnattachments/2021/SPS/KOR/21_4441_00_x.pdf" TargetMode="External"/><Relationship Id="rId8" Type="http://schemas.openxmlformats.org/officeDocument/2006/relationships/endnotes" Target="endnotes.xml"/><Relationship Id="rId51" Type="http://schemas.openxmlformats.org/officeDocument/2006/relationships/hyperlink" Target="https://members.wto.org/crnattachments/2021/SPS/PER/21_4053_00_s.pdf" TargetMode="External"/><Relationship Id="rId72" Type="http://schemas.openxmlformats.org/officeDocument/2006/relationships/hyperlink" Target="https://members.wto.org/crnattachments/2021/SPS/JPN/21_4347_00_e.pdf" TargetMode="External"/><Relationship Id="rId80" Type="http://schemas.openxmlformats.org/officeDocument/2006/relationships/hyperlink" Target="https://members.wto.org/crnattachments/2021/SPS/PHL/21_4507_00_e.pdf" TargetMode="External"/><Relationship Id="rId85" Type="http://schemas.openxmlformats.org/officeDocument/2006/relationships/hyperlink" Target="https://members.wto.org/crnattachments/2021/SPS/TUR/21_4518_00_x.pdf"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food.fda.moph.go.th/law/data/announ_moph/V.English/P426_E.pdf" TargetMode="External"/><Relationship Id="rId17" Type="http://schemas.openxmlformats.org/officeDocument/2006/relationships/hyperlink" Target="https://members.wto.org/crnattachments/2021/SPS/UKR/21_4152_00_e.pdf" TargetMode="External"/><Relationship Id="rId25" Type="http://schemas.openxmlformats.org/officeDocument/2006/relationships/hyperlink" Target="https://members.wto.org/crnattachments/2021/SPS/TPKM/21_4183_00_e.pdf" TargetMode="External"/><Relationship Id="rId33" Type="http://schemas.openxmlformats.org/officeDocument/2006/relationships/hyperlink" Target="https://members.wto.org/crnattachments/2021/SPS/URY/21_4199_00_s.pdf" TargetMode="External"/><Relationship Id="rId38" Type="http://schemas.openxmlformats.org/officeDocument/2006/relationships/hyperlink" Target="https://members.wto.org/crnattachments/2021/SPS/EEC/21_4209_00_s.pdf" TargetMode="External"/><Relationship Id="rId46" Type="http://schemas.openxmlformats.org/officeDocument/2006/relationships/hyperlink" Target="https://members.wto.org/crnattachments/2021/SPS/PER/21_4229_00_s.pdf" TargetMode="External"/><Relationship Id="rId59" Type="http://schemas.openxmlformats.org/officeDocument/2006/relationships/hyperlink" Target="http://spsims.wto.org/en/ModificationNotifications/View/173004?FromAllNotifications=True" TargetMode="External"/><Relationship Id="rId67" Type="http://schemas.openxmlformats.org/officeDocument/2006/relationships/hyperlink" Target="https://www.in.gov.br/web/dou/-/portaria-n-177-de-16-de-junho-de-2021-327365590" TargetMode="External"/><Relationship Id="rId20" Type="http://schemas.openxmlformats.org/officeDocument/2006/relationships/hyperlink" Target="https://members.wto.org/crnattachments/2021/SPS/KEN/21_4140_00_e.pdf" TargetMode="External"/><Relationship Id="rId41" Type="http://schemas.openxmlformats.org/officeDocument/2006/relationships/hyperlink" Target="https://members.wto.org/crnattachments/2021/SPS/EEC/21_4208_00_s.pdf" TargetMode="External"/><Relationship Id="rId54" Type="http://schemas.openxmlformats.org/officeDocument/2006/relationships/hyperlink" Target="https://members.wto.org/crnattachments/2021/SPS/CRI/21_4241_00_s.pdf" TargetMode="External"/><Relationship Id="rId62" Type="http://schemas.openxmlformats.org/officeDocument/2006/relationships/hyperlink" Target="https://members.wto.org/crnattachments/2021/SPS/KOR/21_4295_00_x.pdf" TargetMode="External"/><Relationship Id="rId70" Type="http://schemas.openxmlformats.org/officeDocument/2006/relationships/hyperlink" Target="http://spsims.wto.org/en/EmergencyNotifications/View/173046?FromAllNotifications=True" TargetMode="External"/><Relationship Id="rId75" Type="http://schemas.openxmlformats.org/officeDocument/2006/relationships/hyperlink" Target="https://members.wto.org/crnattachments/2021/SPS/KOR/21_4465_00_x.pdf" TargetMode="External"/><Relationship Id="rId83" Type="http://schemas.openxmlformats.org/officeDocument/2006/relationships/hyperlink" Target="https://members.wto.org/crnattachments/2021/SPS/BRA/21_4501_00_x.pdf" TargetMode="External"/><Relationship Id="rId88" Type="http://schemas.openxmlformats.org/officeDocument/2006/relationships/hyperlink" Target="https://zakon.rada.gov.ua/laws/show/z0745-21" TargetMode="External"/><Relationship Id="rId91" Type="http://schemas.openxmlformats.org/officeDocument/2006/relationships/hyperlink" Target="https://members.wto.org/crnattachments/2021/SPS/TPKM/21_4534_00_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1/SPS/KOR/21_4142_00_x.pdf" TargetMode="External"/><Relationship Id="rId23" Type="http://schemas.openxmlformats.org/officeDocument/2006/relationships/hyperlink" Target="https://www.me.gov.ua/Documents/Detail?lang=uk-UA&amp;id=a45f6560-0dde-44ce-8dff-2632e2977a48&amp;title=ProktNakazuMinisterstvaEkonomikiUkrainiproZatverdzhenniaPoriadkuFormuvanniaRestratsiinogoDos" TargetMode="External"/><Relationship Id="rId28" Type="http://schemas.openxmlformats.org/officeDocument/2006/relationships/hyperlink" Target="https://members.wto.org/crnattachments/2021/SPS/CHN/21_4125_00_x.pdf" TargetMode="External"/><Relationship Id="rId36" Type="http://schemas.openxmlformats.org/officeDocument/2006/relationships/hyperlink" Target="https://members.wto.org/crnattachments/2021/SPS/EEC/21_4209_00_e.pdf" TargetMode="External"/><Relationship Id="rId49" Type="http://schemas.openxmlformats.org/officeDocument/2006/relationships/hyperlink" Target="https://members.wto.org/crnattachments/2021/SPS/PER/21_4055_00_s.pdf" TargetMode="External"/><Relationship Id="rId57" Type="http://schemas.openxmlformats.org/officeDocument/2006/relationships/hyperlink" Target="https://members.wto.org/crnattachments/2021/SPS/THA/21_4287_00_e.pdf" TargetMode="External"/><Relationship Id="rId10" Type="http://schemas.openxmlformats.org/officeDocument/2006/relationships/hyperlink" Target="https://members.wto.org/crnattachments/2021/SPS/TPKM/21_4093_00_e.pdf" TargetMode="External"/><Relationship Id="rId31" Type="http://schemas.openxmlformats.org/officeDocument/2006/relationships/hyperlink" Target="https://members.wto.org/crnattachments/2021/SPS/CHN/21_4122_00_x.pdf" TargetMode="External"/><Relationship Id="rId44" Type="http://schemas.openxmlformats.org/officeDocument/2006/relationships/hyperlink" Target="https://members.wto.org/crnattachments/2021/SPS/EEC/21_4207_00_s.pdf" TargetMode="External"/><Relationship Id="rId52" Type="http://schemas.openxmlformats.org/officeDocument/2006/relationships/hyperlink" Target="https://members.wto.org/crnattachments/2021/SPS/FRA/21_4256_00_f.pdf" TargetMode="External"/><Relationship Id="rId60" Type="http://schemas.openxmlformats.org/officeDocument/2006/relationships/hyperlink" Target="https://members.wto.org/crnattachments/2021/SPS/TPKM/21_4298_00_e.pdf" TargetMode="External"/><Relationship Id="rId65" Type="http://schemas.openxmlformats.org/officeDocument/2006/relationships/hyperlink" Target="http://spsims.wto.org/en/EmergencyNotifications/View/173044?FromAllNotifications=True" TargetMode="External"/><Relationship Id="rId73" Type="http://schemas.openxmlformats.org/officeDocument/2006/relationships/hyperlink" Target="http://www.awe.gov.au/khapra-containers" TargetMode="External"/><Relationship Id="rId78" Type="http://schemas.openxmlformats.org/officeDocument/2006/relationships/hyperlink" Target="https://www.govinfo.gov/content/pkg/FR-2021-06-16/html/2021-12609.htm" TargetMode="External"/><Relationship Id="rId81" Type="http://schemas.openxmlformats.org/officeDocument/2006/relationships/hyperlink" Target="https://members.wto.org/crnattachments/2021/SPS/CHE/21_4508_00_f.pdf" TargetMode="External"/><Relationship Id="rId86" Type="http://schemas.openxmlformats.org/officeDocument/2006/relationships/hyperlink" Target="https://fsvps.gov.ru/fsvps/laws/8110.html"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baphiq.gov.tw/theme_data.php?theme=news&amp;sub_theme=massage&amp;id=201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5013-DD24-4F82-B5CF-6DAE1AAA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13764</TotalTime>
  <Pages>36</Pages>
  <Words>13036</Words>
  <Characters>74309</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87171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49</cp:revision>
  <cp:lastPrinted>2020-11-30T08:09:00Z</cp:lastPrinted>
  <dcterms:created xsi:type="dcterms:W3CDTF">2018-08-28T10:58:00Z</dcterms:created>
  <dcterms:modified xsi:type="dcterms:W3CDTF">2021-07-14T03:30:00Z</dcterms:modified>
</cp:coreProperties>
</file>