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CB05B2" w:rsidRDefault="00834D24" w:rsidP="00CB05B2">
      <w:pPr>
        <w:pStyle w:val="4"/>
        <w:jc w:val="center"/>
        <w:rPr>
          <w:b/>
          <w:color w:val="0D0D0D" w:themeColor="text1" w:themeTint="F2"/>
          <w:spacing w:val="-20"/>
          <w:sz w:val="24"/>
          <w:szCs w:val="24"/>
          <w:lang w:val="kk-KZ"/>
        </w:rPr>
      </w:pPr>
      <w:r w:rsidRPr="00CB05B2">
        <w:rPr>
          <w:b/>
          <w:color w:val="0D0D0D" w:themeColor="text1" w:themeTint="F2"/>
          <w:spacing w:val="-20"/>
          <w:sz w:val="24"/>
          <w:szCs w:val="24"/>
        </w:rPr>
        <w:t xml:space="preserve">Реестр </w:t>
      </w:r>
      <w:r w:rsidRPr="00CB05B2">
        <w:rPr>
          <w:b/>
          <w:color w:val="0D0D0D" w:themeColor="text1" w:themeTint="F2"/>
          <w:sz w:val="24"/>
          <w:szCs w:val="24"/>
        </w:rPr>
        <w:t>уведомлений</w:t>
      </w:r>
      <w:r w:rsidRPr="00CB05B2">
        <w:rPr>
          <w:b/>
          <w:color w:val="0D0D0D" w:themeColor="text1" w:themeTint="F2"/>
          <w:spacing w:val="-20"/>
          <w:sz w:val="24"/>
          <w:szCs w:val="24"/>
        </w:rPr>
        <w:t>,</w:t>
      </w:r>
    </w:p>
    <w:p w:rsidR="00834D24" w:rsidRPr="00CB05B2" w:rsidRDefault="00834D24" w:rsidP="00CB05B2">
      <w:pPr>
        <w:pStyle w:val="a4"/>
        <w:outlineLvl w:val="0"/>
        <w:rPr>
          <w:color w:val="0D0D0D" w:themeColor="text1" w:themeTint="F2"/>
          <w:spacing w:val="-20"/>
          <w:szCs w:val="24"/>
          <w:lang w:val="kk-KZ"/>
        </w:rPr>
      </w:pPr>
      <w:proofErr w:type="gramStart"/>
      <w:r w:rsidRPr="00CB05B2">
        <w:rPr>
          <w:color w:val="0D0D0D" w:themeColor="text1" w:themeTint="F2"/>
          <w:spacing w:val="-20"/>
          <w:szCs w:val="24"/>
        </w:rPr>
        <w:t>опубликованных</w:t>
      </w:r>
      <w:proofErr w:type="gramEnd"/>
      <w:r w:rsidRPr="00CB05B2">
        <w:rPr>
          <w:color w:val="0D0D0D" w:themeColor="text1" w:themeTint="F2"/>
          <w:szCs w:val="24"/>
        </w:rPr>
        <w:t xml:space="preserve"> Комитетом </w:t>
      </w:r>
      <w:r w:rsidRPr="00CB05B2">
        <w:rPr>
          <w:color w:val="0D0D0D" w:themeColor="text1" w:themeTint="F2"/>
          <w:spacing w:val="-20"/>
          <w:szCs w:val="24"/>
          <w:lang w:val="kk-KZ"/>
        </w:rPr>
        <w:t xml:space="preserve">по </w:t>
      </w:r>
      <w:r w:rsidR="00B362FB" w:rsidRPr="00CB05B2">
        <w:rPr>
          <w:color w:val="0D0D0D" w:themeColor="text1" w:themeTint="F2"/>
          <w:spacing w:val="-20"/>
          <w:szCs w:val="24"/>
          <w:lang w:val="kk-KZ"/>
        </w:rPr>
        <w:t>санитарным и фитосанитарным мерам</w:t>
      </w:r>
      <w:r w:rsidRPr="00CB05B2">
        <w:rPr>
          <w:color w:val="0D0D0D" w:themeColor="text1" w:themeTint="F2"/>
          <w:spacing w:val="-20"/>
          <w:szCs w:val="24"/>
          <w:lang w:val="kk-KZ"/>
        </w:rPr>
        <w:t>,</w:t>
      </w:r>
    </w:p>
    <w:p w:rsidR="00834D24" w:rsidRPr="00CB05B2" w:rsidRDefault="00DF128F" w:rsidP="00CB05B2">
      <w:pPr>
        <w:pStyle w:val="a4"/>
        <w:outlineLvl w:val="0"/>
        <w:rPr>
          <w:color w:val="0D0D0D" w:themeColor="text1" w:themeTint="F2"/>
          <w:szCs w:val="24"/>
        </w:rPr>
      </w:pPr>
      <w:r w:rsidRPr="00CB05B2">
        <w:rPr>
          <w:color w:val="0D0D0D" w:themeColor="text1" w:themeTint="F2"/>
          <w:szCs w:val="24"/>
        </w:rPr>
        <w:t xml:space="preserve">с </w:t>
      </w:r>
      <w:r w:rsidR="00497514" w:rsidRPr="00CB05B2">
        <w:rPr>
          <w:color w:val="0D0D0D" w:themeColor="text1" w:themeTint="F2"/>
          <w:szCs w:val="24"/>
        </w:rPr>
        <w:t>10</w:t>
      </w:r>
      <w:r w:rsidR="00834D24" w:rsidRPr="00CB05B2">
        <w:rPr>
          <w:color w:val="0D0D0D" w:themeColor="text1" w:themeTint="F2"/>
          <w:szCs w:val="24"/>
        </w:rPr>
        <w:t xml:space="preserve"> </w:t>
      </w:r>
      <w:r w:rsidR="00497514" w:rsidRPr="00CB05B2">
        <w:rPr>
          <w:color w:val="0D0D0D" w:themeColor="text1" w:themeTint="F2"/>
          <w:szCs w:val="24"/>
          <w:lang w:val="kk-KZ"/>
        </w:rPr>
        <w:t>ноября</w:t>
      </w:r>
      <w:r w:rsidR="00497514" w:rsidRPr="00CB05B2">
        <w:rPr>
          <w:color w:val="0D0D0D" w:themeColor="text1" w:themeTint="F2"/>
          <w:szCs w:val="24"/>
        </w:rPr>
        <w:t xml:space="preserve"> </w:t>
      </w:r>
      <w:r w:rsidR="00834D24" w:rsidRPr="00CB05B2">
        <w:rPr>
          <w:color w:val="0D0D0D" w:themeColor="text1" w:themeTint="F2"/>
          <w:szCs w:val="24"/>
        </w:rPr>
        <w:t xml:space="preserve">по </w:t>
      </w:r>
      <w:r w:rsidR="00A4513D" w:rsidRPr="00CB05B2">
        <w:rPr>
          <w:color w:val="0D0D0D" w:themeColor="text1" w:themeTint="F2"/>
          <w:szCs w:val="24"/>
        </w:rPr>
        <w:t>10</w:t>
      </w:r>
      <w:r w:rsidR="00834D24" w:rsidRPr="00CB05B2">
        <w:rPr>
          <w:color w:val="0D0D0D" w:themeColor="text1" w:themeTint="F2"/>
          <w:szCs w:val="24"/>
          <w:lang w:val="kk-KZ"/>
        </w:rPr>
        <w:t xml:space="preserve"> </w:t>
      </w:r>
      <w:r w:rsidR="00497514" w:rsidRPr="00CB05B2">
        <w:rPr>
          <w:color w:val="0D0D0D" w:themeColor="text1" w:themeTint="F2"/>
          <w:szCs w:val="24"/>
          <w:lang w:val="kk-KZ"/>
        </w:rPr>
        <w:t>декабря</w:t>
      </w:r>
      <w:r w:rsidR="00834D24" w:rsidRPr="00CB05B2">
        <w:rPr>
          <w:color w:val="0D0D0D" w:themeColor="text1" w:themeTint="F2"/>
          <w:szCs w:val="24"/>
        </w:rPr>
        <w:t xml:space="preserve"> 2019 г.</w:t>
      </w:r>
    </w:p>
    <w:p w:rsidR="0019013D" w:rsidRPr="00CB05B2" w:rsidRDefault="0019013D" w:rsidP="00CB05B2">
      <w:pPr>
        <w:pStyle w:val="a4"/>
        <w:jc w:val="both"/>
        <w:outlineLvl w:val="0"/>
        <w:rPr>
          <w:b w:val="0"/>
          <w:color w:val="0D0D0D" w:themeColor="text1" w:themeTint="F2"/>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26"/>
        <w:gridCol w:w="2552"/>
        <w:gridCol w:w="5386"/>
        <w:gridCol w:w="2268"/>
      </w:tblGrid>
      <w:tr w:rsidR="00F24FFF" w:rsidRPr="00CB05B2" w:rsidTr="00F92372">
        <w:trPr>
          <w:trHeight w:val="144"/>
        </w:trPr>
        <w:tc>
          <w:tcPr>
            <w:tcW w:w="426" w:type="dxa"/>
            <w:vMerge w:val="restart"/>
            <w:shd w:val="clear" w:color="auto" w:fill="auto"/>
          </w:tcPr>
          <w:p w:rsidR="00C9550A" w:rsidRPr="00CB05B2" w:rsidRDefault="00C9550A" w:rsidP="00CB05B2">
            <w:pPr>
              <w:jc w:val="both"/>
              <w:rPr>
                <w:b/>
                <w:color w:val="0D0D0D" w:themeColor="text1" w:themeTint="F2"/>
                <w:sz w:val="24"/>
                <w:szCs w:val="24"/>
              </w:rPr>
            </w:pPr>
            <w:r w:rsidRPr="00CB05B2">
              <w:rPr>
                <w:b/>
                <w:color w:val="0D0D0D" w:themeColor="text1" w:themeTint="F2"/>
                <w:sz w:val="24"/>
                <w:szCs w:val="24"/>
              </w:rPr>
              <w:t xml:space="preserve">№ </w:t>
            </w:r>
          </w:p>
          <w:p w:rsidR="003B4A30" w:rsidRPr="00CB05B2" w:rsidRDefault="003B4A30" w:rsidP="00CB05B2">
            <w:pPr>
              <w:jc w:val="both"/>
              <w:rPr>
                <w:b/>
                <w:color w:val="0D0D0D" w:themeColor="text1" w:themeTint="F2"/>
                <w:sz w:val="24"/>
                <w:szCs w:val="24"/>
                <w:lang w:val="en-US"/>
              </w:rPr>
            </w:pPr>
          </w:p>
        </w:tc>
        <w:tc>
          <w:tcPr>
            <w:tcW w:w="2552"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r w:rsidRPr="00CB05B2">
              <w:rPr>
                <w:b/>
                <w:color w:val="0D0D0D" w:themeColor="text1" w:themeTint="F2"/>
                <w:sz w:val="24"/>
                <w:szCs w:val="24"/>
              </w:rPr>
              <w:t>№ уведомления</w:t>
            </w:r>
          </w:p>
        </w:tc>
        <w:tc>
          <w:tcPr>
            <w:tcW w:w="5386"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r w:rsidRPr="00CB05B2">
              <w:rPr>
                <w:b/>
                <w:color w:val="0D0D0D" w:themeColor="text1" w:themeTint="F2"/>
                <w:sz w:val="24"/>
                <w:szCs w:val="24"/>
              </w:rPr>
              <w:t>Наименование документа</w:t>
            </w:r>
          </w:p>
        </w:tc>
        <w:tc>
          <w:tcPr>
            <w:tcW w:w="2268"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r w:rsidRPr="00CB05B2">
              <w:rPr>
                <w:b/>
                <w:color w:val="0D0D0D" w:themeColor="text1" w:themeTint="F2"/>
                <w:sz w:val="24"/>
                <w:szCs w:val="24"/>
              </w:rPr>
              <w:t>Окончательная дата для подачи комментариев</w:t>
            </w:r>
          </w:p>
        </w:tc>
      </w:tr>
      <w:tr w:rsidR="00F24FFF" w:rsidRPr="00CB05B2" w:rsidTr="00F92372">
        <w:trPr>
          <w:trHeight w:val="144"/>
        </w:trPr>
        <w:tc>
          <w:tcPr>
            <w:tcW w:w="426" w:type="dxa"/>
            <w:vMerge/>
            <w:shd w:val="clear" w:color="auto" w:fill="auto"/>
          </w:tcPr>
          <w:p w:rsidR="00C9550A" w:rsidRPr="00CB05B2" w:rsidRDefault="00C9550A" w:rsidP="00CB05B2">
            <w:pPr>
              <w:numPr>
                <w:ilvl w:val="0"/>
                <w:numId w:val="1"/>
              </w:numPr>
              <w:ind w:left="0" w:firstLine="0"/>
              <w:jc w:val="both"/>
              <w:rPr>
                <w:b/>
                <w:color w:val="0D0D0D" w:themeColor="text1" w:themeTint="F2"/>
                <w:sz w:val="24"/>
                <w:szCs w:val="24"/>
              </w:rPr>
            </w:pPr>
          </w:p>
        </w:tc>
        <w:tc>
          <w:tcPr>
            <w:tcW w:w="2552"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r w:rsidRPr="00CB05B2">
              <w:rPr>
                <w:b/>
                <w:color w:val="0D0D0D" w:themeColor="text1" w:themeTint="F2"/>
                <w:sz w:val="24"/>
                <w:szCs w:val="24"/>
              </w:rPr>
              <w:t>Дата</w:t>
            </w:r>
          </w:p>
        </w:tc>
        <w:tc>
          <w:tcPr>
            <w:tcW w:w="5386"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r w:rsidRPr="00CB05B2">
              <w:rPr>
                <w:b/>
                <w:color w:val="0D0D0D" w:themeColor="text1" w:themeTint="F2"/>
                <w:sz w:val="24"/>
                <w:szCs w:val="24"/>
              </w:rPr>
              <w:t>Область распространения</w:t>
            </w:r>
          </w:p>
        </w:tc>
        <w:tc>
          <w:tcPr>
            <w:tcW w:w="2268"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p>
        </w:tc>
      </w:tr>
      <w:tr w:rsidR="00F24FFF" w:rsidRPr="00CB05B2" w:rsidTr="00F92372">
        <w:trPr>
          <w:trHeight w:val="143"/>
        </w:trPr>
        <w:tc>
          <w:tcPr>
            <w:tcW w:w="426" w:type="dxa"/>
            <w:vMerge/>
            <w:shd w:val="clear" w:color="auto" w:fill="auto"/>
          </w:tcPr>
          <w:p w:rsidR="00C9550A" w:rsidRPr="00CB05B2" w:rsidRDefault="00C9550A" w:rsidP="00CB05B2">
            <w:pPr>
              <w:numPr>
                <w:ilvl w:val="0"/>
                <w:numId w:val="1"/>
              </w:numPr>
              <w:ind w:left="0" w:firstLine="0"/>
              <w:jc w:val="both"/>
              <w:rPr>
                <w:b/>
                <w:color w:val="0D0D0D" w:themeColor="text1" w:themeTint="F2"/>
                <w:sz w:val="24"/>
                <w:szCs w:val="24"/>
              </w:rPr>
            </w:pPr>
          </w:p>
        </w:tc>
        <w:tc>
          <w:tcPr>
            <w:tcW w:w="2552"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r w:rsidRPr="00CB05B2">
              <w:rPr>
                <w:b/>
                <w:color w:val="0D0D0D" w:themeColor="text1" w:themeTint="F2"/>
                <w:sz w:val="24"/>
                <w:szCs w:val="24"/>
              </w:rPr>
              <w:t>Страна</w:t>
            </w:r>
          </w:p>
        </w:tc>
        <w:tc>
          <w:tcPr>
            <w:tcW w:w="5386"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r w:rsidRPr="00CB05B2">
              <w:rPr>
                <w:b/>
                <w:color w:val="0D0D0D" w:themeColor="text1" w:themeTint="F2"/>
                <w:sz w:val="24"/>
                <w:szCs w:val="24"/>
              </w:rPr>
              <w:t>Краткое содержание</w:t>
            </w:r>
          </w:p>
        </w:tc>
        <w:tc>
          <w:tcPr>
            <w:tcW w:w="2268" w:type="dxa"/>
            <w:shd w:val="clear" w:color="auto" w:fill="auto"/>
          </w:tcPr>
          <w:p w:rsidR="00C9550A" w:rsidRPr="00CB05B2" w:rsidRDefault="00C9550A" w:rsidP="00CB05B2">
            <w:pPr>
              <w:pBdr>
                <w:between w:val="single" w:sz="6" w:space="1" w:color="auto"/>
              </w:pBdr>
              <w:jc w:val="center"/>
              <w:rPr>
                <w:b/>
                <w:color w:val="0D0D0D" w:themeColor="text1" w:themeTint="F2"/>
                <w:sz w:val="24"/>
                <w:szCs w:val="24"/>
              </w:rPr>
            </w:pPr>
          </w:p>
        </w:tc>
      </w:tr>
      <w:tr w:rsidR="00F24FFF" w:rsidRPr="00CB05B2" w:rsidTr="00F92372">
        <w:trPr>
          <w:trHeight w:val="361"/>
        </w:trPr>
        <w:tc>
          <w:tcPr>
            <w:tcW w:w="426" w:type="dxa"/>
            <w:vMerge w:val="restart"/>
            <w:shd w:val="clear" w:color="auto" w:fill="auto"/>
          </w:tcPr>
          <w:p w:rsidR="0041630B" w:rsidRPr="00CB05B2" w:rsidRDefault="0041630B"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417A6" w:rsidRPr="00CB05B2" w:rsidRDefault="00C417A6" w:rsidP="00CB05B2">
            <w:pPr>
              <w:rPr>
                <w:b/>
                <w:color w:val="0D0D0D" w:themeColor="text1" w:themeTint="F2"/>
                <w:sz w:val="24"/>
                <w:szCs w:val="24"/>
              </w:rPr>
            </w:pPr>
            <w:bookmarkStart w:id="0" w:name="bmkSymbols"/>
            <w:r w:rsidRPr="00CB05B2">
              <w:rPr>
                <w:b/>
                <w:color w:val="0D0D0D" w:themeColor="text1" w:themeTint="F2"/>
                <w:sz w:val="24"/>
                <w:szCs w:val="24"/>
              </w:rPr>
              <w:t>G/SPS/N/THA/279</w:t>
            </w:r>
            <w:bookmarkEnd w:id="0"/>
          </w:p>
          <w:p w:rsidR="0041630B" w:rsidRPr="00CB05B2" w:rsidRDefault="0041630B" w:rsidP="00CB05B2">
            <w:pPr>
              <w:pBdr>
                <w:between w:val="single" w:sz="6" w:space="1" w:color="auto"/>
              </w:pBdr>
              <w:jc w:val="both"/>
              <w:rPr>
                <w:color w:val="0D0D0D" w:themeColor="text1" w:themeTint="F2"/>
                <w:sz w:val="24"/>
                <w:szCs w:val="24"/>
                <w:lang w:val="en-US"/>
              </w:rPr>
            </w:pPr>
          </w:p>
        </w:tc>
        <w:tc>
          <w:tcPr>
            <w:tcW w:w="5386" w:type="dxa"/>
            <w:shd w:val="clear" w:color="auto" w:fill="auto"/>
          </w:tcPr>
          <w:p w:rsidR="003D465E" w:rsidRPr="00CB05B2" w:rsidRDefault="00C417A6" w:rsidP="00CB05B2">
            <w:pPr>
              <w:tabs>
                <w:tab w:val="left" w:pos="142"/>
              </w:tabs>
              <w:jc w:val="both"/>
              <w:rPr>
                <w:color w:val="0D0D0D" w:themeColor="text1" w:themeTint="F2"/>
                <w:sz w:val="24"/>
                <w:szCs w:val="24"/>
              </w:rPr>
            </w:pPr>
            <w:r w:rsidRPr="00CB05B2">
              <w:rPr>
                <w:color w:val="0D0D0D" w:themeColor="text1" w:themeTint="F2"/>
                <w:sz w:val="24"/>
                <w:szCs w:val="24"/>
              </w:rPr>
              <w:t>Приказ Департамента развития животноводства о временном приостановлении ввоза живых домашних и диких свиней и их туш из Болгарии для предотвращения распространения африканской чумы свиней.</w:t>
            </w:r>
          </w:p>
        </w:tc>
        <w:tc>
          <w:tcPr>
            <w:tcW w:w="2268" w:type="dxa"/>
            <w:shd w:val="clear" w:color="auto" w:fill="auto"/>
          </w:tcPr>
          <w:p w:rsidR="0041630B" w:rsidRPr="00CB05B2" w:rsidRDefault="00C417A6" w:rsidP="00CB05B2">
            <w:pPr>
              <w:jc w:val="both"/>
              <w:rPr>
                <w:color w:val="0D0D0D" w:themeColor="text1" w:themeTint="F2"/>
                <w:sz w:val="24"/>
                <w:szCs w:val="24"/>
                <w:lang w:val="kk-KZ"/>
              </w:rPr>
            </w:pPr>
            <w:r w:rsidRPr="00CB05B2">
              <w:rPr>
                <w:b/>
                <w:color w:val="0D0D0D" w:themeColor="text1" w:themeTint="F2"/>
                <w:sz w:val="24"/>
                <w:szCs w:val="24"/>
              </w:rPr>
              <w:t>Дата вступления в силу:</w:t>
            </w:r>
            <w:r w:rsidRPr="00CB05B2">
              <w:rPr>
                <w:color w:val="0D0D0D" w:themeColor="text1" w:themeTint="F2"/>
                <w:sz w:val="24"/>
                <w:szCs w:val="24"/>
              </w:rPr>
              <w:t xml:space="preserve"> </w:t>
            </w:r>
            <w:proofErr w:type="gramStart"/>
            <w:r w:rsidRPr="00CB05B2">
              <w:rPr>
                <w:color w:val="0D0D0D" w:themeColor="text1" w:themeTint="F2"/>
                <w:sz w:val="24"/>
                <w:szCs w:val="24"/>
              </w:rPr>
              <w:t>В течение 90 дней после получения уведомления в «</w:t>
            </w:r>
            <w:proofErr w:type="spellStart"/>
            <w:r w:rsidRPr="00CB05B2">
              <w:rPr>
                <w:color w:val="0D0D0D" w:themeColor="text1" w:themeTint="F2"/>
                <w:sz w:val="24"/>
                <w:szCs w:val="24"/>
              </w:rPr>
              <w:t>Thai</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Royal</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Gazette</w:t>
            </w:r>
            <w:proofErr w:type="spellEnd"/>
            <w:r w:rsidRPr="00CB05B2">
              <w:rPr>
                <w:color w:val="0D0D0D" w:themeColor="text1" w:themeTint="F2"/>
                <w:sz w:val="24"/>
                <w:szCs w:val="24"/>
              </w:rPr>
              <w:t xml:space="preserve">» (8 октября 2019 года - </w:t>
            </w:r>
            <w:r w:rsidRPr="00CB05B2">
              <w:rPr>
                <w:color w:val="0D0D0D" w:themeColor="text1" w:themeTint="F2"/>
                <w:sz w:val="24"/>
                <w:szCs w:val="24"/>
              </w:rPr>
              <w:br/>
              <w:t>5 января 2020 года</w:t>
            </w:r>
            <w:proofErr w:type="gramEnd"/>
          </w:p>
        </w:tc>
      </w:tr>
      <w:tr w:rsidR="00F24FFF" w:rsidRPr="00CB05B2" w:rsidTr="00F92372">
        <w:trPr>
          <w:trHeight w:val="361"/>
        </w:trPr>
        <w:tc>
          <w:tcPr>
            <w:tcW w:w="426" w:type="dxa"/>
            <w:vMerge/>
            <w:shd w:val="clear" w:color="auto" w:fill="auto"/>
          </w:tcPr>
          <w:p w:rsidR="008B73A4" w:rsidRPr="00CB05B2" w:rsidRDefault="008B73A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B73A4" w:rsidRPr="00CB05B2" w:rsidRDefault="00C417A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11  ноября 2019 года</w:t>
            </w:r>
          </w:p>
        </w:tc>
        <w:tc>
          <w:tcPr>
            <w:tcW w:w="5386" w:type="dxa"/>
            <w:shd w:val="clear" w:color="auto" w:fill="auto"/>
          </w:tcPr>
          <w:p w:rsidR="008B73A4" w:rsidRPr="00CB05B2" w:rsidRDefault="00C417A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8B73A4" w:rsidRPr="00CB05B2" w:rsidRDefault="008B73A4" w:rsidP="00CB05B2">
            <w:pPr>
              <w:jc w:val="both"/>
              <w:rPr>
                <w:color w:val="0D0D0D" w:themeColor="text1" w:themeTint="F2"/>
                <w:sz w:val="24"/>
                <w:szCs w:val="24"/>
                <w:lang w:val="kk-KZ"/>
              </w:rPr>
            </w:pPr>
          </w:p>
        </w:tc>
      </w:tr>
      <w:tr w:rsidR="00F24FFF" w:rsidRPr="00CB05B2" w:rsidTr="00F92372">
        <w:trPr>
          <w:trHeight w:val="361"/>
        </w:trPr>
        <w:tc>
          <w:tcPr>
            <w:tcW w:w="426" w:type="dxa"/>
            <w:vMerge/>
            <w:shd w:val="clear" w:color="auto" w:fill="auto"/>
          </w:tcPr>
          <w:p w:rsidR="008B73A4" w:rsidRPr="00CB05B2" w:rsidRDefault="008B73A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B73A4" w:rsidRPr="00CB05B2" w:rsidRDefault="00C417A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Таиланд</w:t>
            </w:r>
          </w:p>
        </w:tc>
        <w:tc>
          <w:tcPr>
            <w:tcW w:w="5386" w:type="dxa"/>
            <w:shd w:val="clear" w:color="auto" w:fill="auto"/>
          </w:tcPr>
          <w:p w:rsidR="008B73A4" w:rsidRPr="00CB05B2" w:rsidRDefault="00C417A6" w:rsidP="00CB05B2">
            <w:pPr>
              <w:pStyle w:val="af7"/>
              <w:tabs>
                <w:tab w:val="left" w:pos="142"/>
              </w:tabs>
              <w:ind w:left="0"/>
              <w:jc w:val="both"/>
              <w:rPr>
                <w:color w:val="0D0D0D" w:themeColor="text1" w:themeTint="F2"/>
                <w:sz w:val="24"/>
                <w:szCs w:val="24"/>
                <w:highlight w:val="yellow"/>
              </w:rPr>
            </w:pPr>
            <w:r w:rsidRPr="00CB05B2">
              <w:rPr>
                <w:color w:val="0D0D0D" w:themeColor="text1" w:themeTint="F2"/>
                <w:sz w:val="24"/>
                <w:szCs w:val="24"/>
              </w:rPr>
              <w:t>Необходимо, чтобы Таиланд предотвратил проникновение африканской чумы свиней в страну в связи с принятой информацией о вспышке африканской чумы свиней во многих районах Болгарии.</w:t>
            </w:r>
          </w:p>
        </w:tc>
        <w:tc>
          <w:tcPr>
            <w:tcW w:w="2268" w:type="dxa"/>
            <w:shd w:val="clear" w:color="auto" w:fill="auto"/>
          </w:tcPr>
          <w:p w:rsidR="008B73A4" w:rsidRPr="00CB05B2" w:rsidRDefault="008B73A4" w:rsidP="00CB05B2">
            <w:pPr>
              <w:jc w:val="both"/>
              <w:rPr>
                <w:color w:val="0D0D0D" w:themeColor="text1" w:themeTint="F2"/>
                <w:sz w:val="24"/>
                <w:szCs w:val="24"/>
                <w:lang w:val="kk-KZ"/>
              </w:rPr>
            </w:pPr>
          </w:p>
        </w:tc>
      </w:tr>
      <w:tr w:rsidR="003643C1" w:rsidRPr="00CB05B2" w:rsidTr="00F92372">
        <w:trPr>
          <w:trHeight w:val="361"/>
        </w:trPr>
        <w:tc>
          <w:tcPr>
            <w:tcW w:w="426" w:type="dxa"/>
            <w:vMerge w:val="restart"/>
            <w:shd w:val="clear" w:color="auto" w:fill="auto"/>
          </w:tcPr>
          <w:p w:rsidR="00E6579A" w:rsidRPr="00CB05B2" w:rsidRDefault="00E6579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417A6" w:rsidRPr="00CB05B2" w:rsidRDefault="00C417A6" w:rsidP="00CB05B2">
            <w:pPr>
              <w:jc w:val="right"/>
              <w:rPr>
                <w:b/>
                <w:color w:val="0D0D0D" w:themeColor="text1" w:themeTint="F2"/>
                <w:sz w:val="24"/>
                <w:szCs w:val="24"/>
              </w:rPr>
            </w:pPr>
            <w:r w:rsidRPr="00CB05B2">
              <w:rPr>
                <w:b/>
                <w:color w:val="0D0D0D" w:themeColor="text1" w:themeTint="F2"/>
                <w:sz w:val="24"/>
                <w:szCs w:val="24"/>
              </w:rPr>
              <w:t>G/SPS/N/THA/278</w:t>
            </w:r>
          </w:p>
          <w:p w:rsidR="00E6579A" w:rsidRPr="00CB05B2" w:rsidRDefault="00E6579A" w:rsidP="00CB05B2">
            <w:pPr>
              <w:pBdr>
                <w:between w:val="single" w:sz="6" w:space="1" w:color="auto"/>
              </w:pBdr>
              <w:jc w:val="both"/>
              <w:rPr>
                <w:color w:val="0D0D0D" w:themeColor="text1" w:themeTint="F2"/>
                <w:sz w:val="24"/>
                <w:szCs w:val="24"/>
              </w:rPr>
            </w:pPr>
          </w:p>
        </w:tc>
        <w:tc>
          <w:tcPr>
            <w:tcW w:w="5386" w:type="dxa"/>
            <w:shd w:val="clear" w:color="auto" w:fill="auto"/>
          </w:tcPr>
          <w:p w:rsidR="00C417A6" w:rsidRPr="00CB05B2" w:rsidRDefault="00C417A6" w:rsidP="00CB05B2">
            <w:pPr>
              <w:tabs>
                <w:tab w:val="left" w:pos="142"/>
              </w:tabs>
              <w:jc w:val="both"/>
              <w:rPr>
                <w:color w:val="0D0D0D" w:themeColor="text1" w:themeTint="F2"/>
                <w:sz w:val="24"/>
                <w:szCs w:val="24"/>
              </w:rPr>
            </w:pPr>
            <w:r w:rsidRPr="00CB05B2">
              <w:rPr>
                <w:color w:val="0D0D0D" w:themeColor="text1" w:themeTint="F2"/>
                <w:sz w:val="24"/>
                <w:szCs w:val="24"/>
              </w:rPr>
              <w:t xml:space="preserve">Приказ Департамента развития животноводства о временном приостановлении ввоза живых домашних и диких свиней и их туш из Филиппин для предотвращения распространения африканской чумы свиней. </w:t>
            </w:r>
          </w:p>
          <w:p w:rsidR="006E7CF1" w:rsidRPr="00CB05B2" w:rsidRDefault="006E7CF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E6579A" w:rsidRPr="00CB05B2" w:rsidRDefault="00C417A6" w:rsidP="00CB05B2">
            <w:pPr>
              <w:jc w:val="both"/>
              <w:rPr>
                <w:color w:val="0D0D0D" w:themeColor="text1" w:themeTint="F2"/>
                <w:sz w:val="24"/>
                <w:szCs w:val="24"/>
                <w:lang w:val="kk-KZ"/>
              </w:rPr>
            </w:pPr>
            <w:r w:rsidRPr="00CB05B2">
              <w:rPr>
                <w:b/>
                <w:color w:val="0D0D0D" w:themeColor="text1" w:themeTint="F2"/>
                <w:sz w:val="24"/>
                <w:szCs w:val="24"/>
              </w:rPr>
              <w:t>Дата вступления в силу:</w:t>
            </w:r>
            <w:r w:rsidRPr="00CB05B2">
              <w:rPr>
                <w:color w:val="0D0D0D" w:themeColor="text1" w:themeTint="F2"/>
                <w:sz w:val="24"/>
                <w:szCs w:val="24"/>
              </w:rPr>
              <w:t xml:space="preserve"> В течение 90 дней после получения уведомления в «</w:t>
            </w:r>
            <w:proofErr w:type="spellStart"/>
            <w:r w:rsidRPr="00CB05B2">
              <w:rPr>
                <w:color w:val="0D0D0D" w:themeColor="text1" w:themeTint="F2"/>
                <w:sz w:val="24"/>
                <w:szCs w:val="24"/>
              </w:rPr>
              <w:t>Thai</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Royal</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Gazette</w:t>
            </w:r>
            <w:proofErr w:type="spellEnd"/>
            <w:r w:rsidRPr="00CB05B2">
              <w:rPr>
                <w:color w:val="0D0D0D" w:themeColor="text1" w:themeTint="F2"/>
                <w:sz w:val="24"/>
                <w:szCs w:val="24"/>
              </w:rPr>
              <w:t xml:space="preserve">» (8 октября 2019 года - </w:t>
            </w:r>
            <w:r w:rsidRPr="00CB05B2">
              <w:rPr>
                <w:color w:val="0D0D0D" w:themeColor="text1" w:themeTint="F2"/>
                <w:sz w:val="24"/>
                <w:szCs w:val="24"/>
              </w:rPr>
              <w:br/>
              <w:t>5 января 2020 года).</w:t>
            </w:r>
          </w:p>
        </w:tc>
      </w:tr>
      <w:tr w:rsidR="00C417A6" w:rsidRPr="00CB05B2" w:rsidTr="00F92372">
        <w:trPr>
          <w:trHeight w:val="361"/>
        </w:trPr>
        <w:tc>
          <w:tcPr>
            <w:tcW w:w="426" w:type="dxa"/>
            <w:vMerge/>
            <w:shd w:val="clear" w:color="auto" w:fill="auto"/>
          </w:tcPr>
          <w:p w:rsidR="00C417A6" w:rsidRPr="00CB05B2" w:rsidRDefault="00C417A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417A6" w:rsidRPr="00CB05B2" w:rsidRDefault="00C417A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11  ноября 2019 года</w:t>
            </w:r>
          </w:p>
        </w:tc>
        <w:tc>
          <w:tcPr>
            <w:tcW w:w="5386" w:type="dxa"/>
            <w:shd w:val="clear" w:color="auto" w:fill="auto"/>
          </w:tcPr>
          <w:p w:rsidR="00C417A6" w:rsidRPr="00CB05B2" w:rsidRDefault="00C417A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C417A6" w:rsidRPr="00CB05B2" w:rsidRDefault="00C417A6" w:rsidP="00CB05B2">
            <w:pPr>
              <w:jc w:val="both"/>
              <w:rPr>
                <w:color w:val="0D0D0D" w:themeColor="text1" w:themeTint="F2"/>
                <w:sz w:val="24"/>
                <w:szCs w:val="24"/>
                <w:lang w:val="kk-KZ"/>
              </w:rPr>
            </w:pPr>
          </w:p>
        </w:tc>
      </w:tr>
      <w:tr w:rsidR="00C417A6" w:rsidRPr="00CB05B2" w:rsidTr="00F92372">
        <w:trPr>
          <w:trHeight w:val="361"/>
        </w:trPr>
        <w:tc>
          <w:tcPr>
            <w:tcW w:w="426" w:type="dxa"/>
            <w:vMerge/>
            <w:shd w:val="clear" w:color="auto" w:fill="auto"/>
          </w:tcPr>
          <w:p w:rsidR="00C417A6" w:rsidRPr="00CB05B2" w:rsidRDefault="00C417A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417A6" w:rsidRPr="00CB05B2" w:rsidRDefault="00C417A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Таиланд</w:t>
            </w:r>
          </w:p>
        </w:tc>
        <w:tc>
          <w:tcPr>
            <w:tcW w:w="5386" w:type="dxa"/>
            <w:shd w:val="clear" w:color="auto" w:fill="auto"/>
          </w:tcPr>
          <w:p w:rsidR="00C417A6" w:rsidRPr="00CB05B2" w:rsidRDefault="00C417A6" w:rsidP="00CB05B2">
            <w:pPr>
              <w:tabs>
                <w:tab w:val="left" w:pos="142"/>
              </w:tabs>
              <w:jc w:val="both"/>
              <w:rPr>
                <w:color w:val="0D0D0D" w:themeColor="text1" w:themeTint="F2"/>
                <w:sz w:val="24"/>
                <w:szCs w:val="24"/>
              </w:rPr>
            </w:pPr>
            <w:r w:rsidRPr="00CB05B2">
              <w:rPr>
                <w:color w:val="0D0D0D" w:themeColor="text1" w:themeTint="F2"/>
                <w:sz w:val="24"/>
                <w:szCs w:val="24"/>
              </w:rPr>
              <w:t xml:space="preserve">Необходимо, чтобы Таиланд предотвратил проникновение африканской чумы свиней в страну в связи с принятой информацией о вспышке африканской чумы свиней в провинции </w:t>
            </w:r>
            <w:proofErr w:type="spellStart"/>
            <w:r w:rsidRPr="00CB05B2">
              <w:rPr>
                <w:color w:val="0D0D0D" w:themeColor="text1" w:themeTint="F2"/>
                <w:sz w:val="24"/>
                <w:szCs w:val="24"/>
              </w:rPr>
              <w:t>Ризал</w:t>
            </w:r>
            <w:proofErr w:type="spellEnd"/>
            <w:r w:rsidRPr="00CB05B2">
              <w:rPr>
                <w:color w:val="0D0D0D" w:themeColor="text1" w:themeTint="F2"/>
                <w:sz w:val="24"/>
                <w:szCs w:val="24"/>
              </w:rPr>
              <w:t xml:space="preserve"> на Филиппинах. В силу Закона об эпидемиях B.E. 2558, ввоз живых домашних и диких свиней и их туш из Филиппин временно приостанавливается на 90 дней после публикации в «</w:t>
            </w:r>
            <w:proofErr w:type="spellStart"/>
            <w:r w:rsidRPr="00CB05B2">
              <w:rPr>
                <w:color w:val="0D0D0D" w:themeColor="text1" w:themeTint="F2"/>
                <w:sz w:val="24"/>
                <w:szCs w:val="24"/>
              </w:rPr>
              <w:t>Thai</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Royal</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Gazette</w:t>
            </w:r>
            <w:proofErr w:type="spellEnd"/>
            <w:r w:rsidRPr="00CB05B2">
              <w:rPr>
                <w:color w:val="0D0D0D" w:themeColor="text1" w:themeTint="F2"/>
                <w:sz w:val="24"/>
                <w:szCs w:val="24"/>
              </w:rPr>
              <w:t xml:space="preserve">» </w:t>
            </w:r>
            <w:r w:rsidRPr="00CB05B2">
              <w:rPr>
                <w:color w:val="0D0D0D" w:themeColor="text1" w:themeTint="F2"/>
                <w:sz w:val="24"/>
                <w:szCs w:val="24"/>
              </w:rPr>
              <w:br/>
              <w:t>(7 октября 2019 года).</w:t>
            </w:r>
          </w:p>
        </w:tc>
        <w:tc>
          <w:tcPr>
            <w:tcW w:w="2268" w:type="dxa"/>
            <w:shd w:val="clear" w:color="auto" w:fill="auto"/>
          </w:tcPr>
          <w:p w:rsidR="00C417A6" w:rsidRPr="00CB05B2" w:rsidRDefault="00C417A6" w:rsidP="00CB05B2">
            <w:pPr>
              <w:jc w:val="both"/>
              <w:rPr>
                <w:color w:val="0D0D0D" w:themeColor="text1" w:themeTint="F2"/>
                <w:sz w:val="24"/>
                <w:szCs w:val="24"/>
                <w:lang w:val="kk-KZ"/>
              </w:rPr>
            </w:pPr>
          </w:p>
        </w:tc>
      </w:tr>
      <w:tr w:rsidR="003643C1" w:rsidRPr="00CB05B2" w:rsidTr="00F92372">
        <w:trPr>
          <w:trHeight w:val="361"/>
        </w:trPr>
        <w:tc>
          <w:tcPr>
            <w:tcW w:w="426" w:type="dxa"/>
            <w:vMerge w:val="restart"/>
            <w:shd w:val="clear" w:color="auto" w:fill="auto"/>
          </w:tcPr>
          <w:p w:rsidR="00557138" w:rsidRPr="00CB05B2" w:rsidRDefault="00557138"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66557" w:rsidRPr="00CB05B2" w:rsidRDefault="00C66557" w:rsidP="00CB05B2">
            <w:pPr>
              <w:jc w:val="right"/>
              <w:rPr>
                <w:b/>
                <w:color w:val="0D0D0D" w:themeColor="text1" w:themeTint="F2"/>
                <w:sz w:val="24"/>
                <w:szCs w:val="24"/>
              </w:rPr>
            </w:pPr>
            <w:r w:rsidRPr="00CB05B2">
              <w:rPr>
                <w:b/>
                <w:color w:val="0D0D0D" w:themeColor="text1" w:themeTint="F2"/>
                <w:sz w:val="24"/>
                <w:szCs w:val="24"/>
              </w:rPr>
              <w:t>G/SPS/N/ZAF/65</w:t>
            </w:r>
          </w:p>
          <w:p w:rsidR="00557138" w:rsidRPr="00CB05B2" w:rsidRDefault="00557138" w:rsidP="00CB05B2">
            <w:pPr>
              <w:pBdr>
                <w:between w:val="single" w:sz="6" w:space="1" w:color="auto"/>
              </w:pBdr>
              <w:jc w:val="both"/>
              <w:rPr>
                <w:b/>
                <w:color w:val="0D0D0D" w:themeColor="text1" w:themeTint="F2"/>
                <w:sz w:val="24"/>
                <w:szCs w:val="24"/>
                <w:lang w:val="kk-KZ"/>
              </w:rPr>
            </w:pPr>
          </w:p>
        </w:tc>
        <w:tc>
          <w:tcPr>
            <w:tcW w:w="5386" w:type="dxa"/>
            <w:shd w:val="clear" w:color="auto" w:fill="auto"/>
          </w:tcPr>
          <w:p w:rsidR="00557138" w:rsidRPr="00CB05B2" w:rsidRDefault="00C6655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B05B2">
              <w:rPr>
                <w:color w:val="0D0D0D" w:themeColor="text1" w:themeTint="F2"/>
                <w:sz w:val="24"/>
                <w:szCs w:val="24"/>
              </w:rPr>
              <w:t xml:space="preserve">Электронная система выдачи фитосанитарных сертификатов, </w:t>
            </w:r>
            <w:proofErr w:type="spellStart"/>
            <w:r w:rsidRPr="00CB05B2">
              <w:rPr>
                <w:i/>
                <w:color w:val="0D0D0D" w:themeColor="text1" w:themeTint="F2"/>
                <w:sz w:val="24"/>
                <w:szCs w:val="24"/>
              </w:rPr>
              <w:t>eCertification</w:t>
            </w:r>
            <w:proofErr w:type="spellEnd"/>
            <w:r w:rsidRPr="00CB05B2">
              <w:rPr>
                <w:color w:val="0D0D0D" w:themeColor="text1" w:themeTint="F2"/>
                <w:sz w:val="24"/>
                <w:szCs w:val="24"/>
              </w:rPr>
              <w:t>. Язык: английский. Количество страниц: 1</w:t>
            </w:r>
          </w:p>
          <w:p w:rsidR="00C66557"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hyperlink r:id="rId9" w:tgtFrame="_blank" w:history="1">
              <w:r w:rsidR="00C66557" w:rsidRPr="00CB05B2">
                <w:rPr>
                  <w:rStyle w:val="a9"/>
                  <w:color w:val="0D0D0D" w:themeColor="text1" w:themeTint="F2"/>
                  <w:sz w:val="24"/>
                  <w:szCs w:val="24"/>
                  <w:u w:val="none"/>
                </w:rPr>
                <w:t>https://members.wto.org/crnattachments/2019/SPS/ZAF/19_6322_00_e.pdf</w:t>
              </w:r>
            </w:hyperlink>
          </w:p>
        </w:tc>
        <w:tc>
          <w:tcPr>
            <w:tcW w:w="2268" w:type="dxa"/>
            <w:shd w:val="clear" w:color="auto" w:fill="auto"/>
          </w:tcPr>
          <w:p w:rsidR="00557138" w:rsidRPr="00CB05B2" w:rsidRDefault="00C66557" w:rsidP="00CB05B2">
            <w:pPr>
              <w:jc w:val="both"/>
              <w:rPr>
                <w:color w:val="0D0D0D" w:themeColor="text1" w:themeTint="F2"/>
                <w:sz w:val="24"/>
                <w:szCs w:val="24"/>
                <w:lang w:val="kk-KZ"/>
              </w:rPr>
            </w:pPr>
            <w:r w:rsidRPr="00CB05B2">
              <w:rPr>
                <w:color w:val="0D0D0D" w:themeColor="text1" w:themeTint="F2"/>
                <w:sz w:val="24"/>
                <w:szCs w:val="24"/>
                <w:lang w:val="kk-KZ"/>
              </w:rPr>
              <w:t xml:space="preserve">11 января 2020 года </w:t>
            </w:r>
          </w:p>
        </w:tc>
      </w:tr>
      <w:tr w:rsidR="00C66557" w:rsidRPr="00CB05B2" w:rsidTr="00F92372">
        <w:trPr>
          <w:trHeight w:val="361"/>
        </w:trPr>
        <w:tc>
          <w:tcPr>
            <w:tcW w:w="426" w:type="dxa"/>
            <w:vMerge/>
            <w:shd w:val="clear" w:color="auto" w:fill="auto"/>
          </w:tcPr>
          <w:p w:rsidR="00C66557" w:rsidRPr="00CB05B2" w:rsidRDefault="00C6655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66557" w:rsidRPr="00CB05B2" w:rsidRDefault="00C6655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12  ноября 2019 года</w:t>
            </w:r>
          </w:p>
        </w:tc>
        <w:tc>
          <w:tcPr>
            <w:tcW w:w="5386" w:type="dxa"/>
            <w:shd w:val="clear" w:color="auto" w:fill="auto"/>
          </w:tcPr>
          <w:p w:rsidR="00C66557" w:rsidRPr="00CB05B2" w:rsidRDefault="00C6655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столовый сорт винограда</w:t>
            </w:r>
          </w:p>
        </w:tc>
        <w:tc>
          <w:tcPr>
            <w:tcW w:w="2268" w:type="dxa"/>
            <w:shd w:val="clear" w:color="auto" w:fill="auto"/>
          </w:tcPr>
          <w:p w:rsidR="00C66557" w:rsidRPr="00CB05B2" w:rsidRDefault="00C66557" w:rsidP="00CB05B2">
            <w:pPr>
              <w:jc w:val="both"/>
              <w:rPr>
                <w:color w:val="0D0D0D" w:themeColor="text1" w:themeTint="F2"/>
                <w:sz w:val="24"/>
                <w:szCs w:val="24"/>
                <w:lang w:val="kk-KZ"/>
              </w:rPr>
            </w:pPr>
          </w:p>
        </w:tc>
      </w:tr>
      <w:tr w:rsidR="00C66557" w:rsidRPr="00CB05B2" w:rsidTr="00F92372">
        <w:trPr>
          <w:trHeight w:val="361"/>
        </w:trPr>
        <w:tc>
          <w:tcPr>
            <w:tcW w:w="426" w:type="dxa"/>
            <w:vMerge/>
            <w:shd w:val="clear" w:color="auto" w:fill="auto"/>
          </w:tcPr>
          <w:p w:rsidR="00C66557" w:rsidRPr="00CB05B2" w:rsidRDefault="00C6655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66557" w:rsidRPr="00CB05B2" w:rsidRDefault="00C6655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Южная Африка</w:t>
            </w:r>
          </w:p>
        </w:tc>
        <w:tc>
          <w:tcPr>
            <w:tcW w:w="5386" w:type="dxa"/>
            <w:shd w:val="clear" w:color="auto" w:fill="auto"/>
          </w:tcPr>
          <w:p w:rsidR="00C66557" w:rsidRPr="00CB05B2" w:rsidRDefault="00C66557"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В Южной Африке разработана электронная система сертификации экспорта (</w:t>
            </w:r>
            <w:proofErr w:type="spellStart"/>
            <w:r w:rsidRPr="00CB05B2">
              <w:rPr>
                <w:i/>
                <w:color w:val="0D0D0D" w:themeColor="text1" w:themeTint="F2"/>
                <w:sz w:val="24"/>
                <w:szCs w:val="24"/>
              </w:rPr>
              <w:t>eCertification</w:t>
            </w:r>
            <w:proofErr w:type="spellEnd"/>
            <w:r w:rsidRPr="00CB05B2">
              <w:rPr>
                <w:color w:val="0D0D0D" w:themeColor="text1" w:themeTint="F2"/>
                <w:sz w:val="24"/>
                <w:szCs w:val="24"/>
              </w:rPr>
              <w:t xml:space="preserve">). Выпуск </w:t>
            </w:r>
            <w:proofErr w:type="spellStart"/>
            <w:r w:rsidRPr="00CB05B2">
              <w:rPr>
                <w:i/>
                <w:color w:val="0D0D0D" w:themeColor="text1" w:themeTint="F2"/>
                <w:sz w:val="24"/>
                <w:szCs w:val="24"/>
              </w:rPr>
              <w:t>ePhytos</w:t>
            </w:r>
            <w:proofErr w:type="spellEnd"/>
            <w:r w:rsidRPr="00CB05B2">
              <w:rPr>
                <w:color w:val="0D0D0D" w:themeColor="text1" w:themeTint="F2"/>
                <w:sz w:val="24"/>
                <w:szCs w:val="24"/>
              </w:rPr>
              <w:t xml:space="preserve"> начался 1 ноября 2019 года. К системе электронной сертификации также необходимо введение нового шаблона бумажного фитосанитарного сертификата.</w:t>
            </w:r>
          </w:p>
          <w:p w:rsidR="00C66557" w:rsidRPr="00CB05B2" w:rsidRDefault="00C66557"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xml:space="preserve">Торговые партнеры, которые имеют возможность получать </w:t>
            </w:r>
            <w:proofErr w:type="spellStart"/>
            <w:r w:rsidRPr="00CB05B2">
              <w:rPr>
                <w:i/>
                <w:color w:val="0D0D0D" w:themeColor="text1" w:themeTint="F2"/>
                <w:sz w:val="24"/>
                <w:szCs w:val="24"/>
              </w:rPr>
              <w:t>ePhytos</w:t>
            </w:r>
            <w:proofErr w:type="spellEnd"/>
            <w:r w:rsidRPr="00CB05B2">
              <w:rPr>
                <w:color w:val="0D0D0D" w:themeColor="text1" w:themeTint="F2"/>
                <w:sz w:val="24"/>
                <w:szCs w:val="24"/>
              </w:rPr>
              <w:t xml:space="preserve"> от представителей Южной Африки, могут получать через </w:t>
            </w:r>
            <w:r w:rsidRPr="00CB05B2">
              <w:rPr>
                <w:i/>
                <w:color w:val="0D0D0D" w:themeColor="text1" w:themeTint="F2"/>
                <w:sz w:val="24"/>
                <w:szCs w:val="24"/>
              </w:rPr>
              <w:t>IPPC</w:t>
            </w:r>
            <w:r w:rsidRPr="00CB05B2">
              <w:rPr>
                <w:color w:val="0D0D0D" w:themeColor="text1" w:themeTint="F2"/>
                <w:sz w:val="24"/>
                <w:szCs w:val="24"/>
              </w:rPr>
              <w:t xml:space="preserve"> в формате </w:t>
            </w:r>
            <w:r w:rsidRPr="00CB05B2">
              <w:rPr>
                <w:i/>
                <w:color w:val="0D0D0D" w:themeColor="text1" w:themeTint="F2"/>
                <w:sz w:val="24"/>
                <w:szCs w:val="24"/>
              </w:rPr>
              <w:t>XML</w:t>
            </w:r>
            <w:r w:rsidRPr="00CB05B2">
              <w:rPr>
                <w:color w:val="0D0D0D" w:themeColor="text1" w:themeTint="F2"/>
                <w:sz w:val="24"/>
                <w:szCs w:val="24"/>
              </w:rPr>
              <w:t xml:space="preserve"> или напрямую (в случае двустороннего соглашения).</w:t>
            </w:r>
          </w:p>
          <w:p w:rsidR="00C66557" w:rsidRPr="00CB05B2" w:rsidRDefault="00C66557"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xml:space="preserve">Это первый этап перехода к новому шаблону фитосанитарного сертификата и </w:t>
            </w:r>
            <w:proofErr w:type="spellStart"/>
            <w:r w:rsidRPr="00CB05B2">
              <w:rPr>
                <w:i/>
                <w:color w:val="0D0D0D" w:themeColor="text1" w:themeTint="F2"/>
                <w:sz w:val="24"/>
                <w:szCs w:val="24"/>
              </w:rPr>
              <w:t>ePhyto</w:t>
            </w:r>
            <w:proofErr w:type="spellEnd"/>
            <w:r w:rsidRPr="00CB05B2">
              <w:rPr>
                <w:color w:val="0D0D0D" w:themeColor="text1" w:themeTint="F2"/>
                <w:sz w:val="24"/>
                <w:szCs w:val="24"/>
              </w:rPr>
              <w:t>, который начался в ноябре 2019 года именно к столовому сорту винограда, за ним последуют цитрусовые в марте 2020 года и остальные растительные товары в апреле 2020 года. Рекомендуется принять к сведению тот факт, что в настоящее время до конца марта 2020 года в обращении находятся два образца фитосанитарных сертификатов.</w:t>
            </w:r>
          </w:p>
          <w:p w:rsidR="00C66557" w:rsidRPr="00CB05B2" w:rsidRDefault="000475F6"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Ниже приведены функции для нового шаблона фитосанитарного сертификата Южной Африки:</w:t>
            </w:r>
          </w:p>
          <w:p w:rsidR="000475F6" w:rsidRPr="00CB05B2" w:rsidRDefault="000475F6" w:rsidP="00CB05B2">
            <w:pPr>
              <w:pStyle w:val="af7"/>
              <w:numPr>
                <w:ilvl w:val="0"/>
                <w:numId w:val="19"/>
              </w:numPr>
              <w:tabs>
                <w:tab w:val="left" w:pos="142"/>
              </w:tabs>
              <w:ind w:left="0" w:firstLine="0"/>
              <w:jc w:val="both"/>
              <w:rPr>
                <w:color w:val="0D0D0D" w:themeColor="text1" w:themeTint="F2"/>
                <w:sz w:val="24"/>
                <w:szCs w:val="24"/>
              </w:rPr>
            </w:pPr>
            <w:r w:rsidRPr="00CB05B2">
              <w:rPr>
                <w:color w:val="0D0D0D" w:themeColor="text1" w:themeTint="F2"/>
                <w:sz w:val="24"/>
                <w:szCs w:val="24"/>
              </w:rPr>
              <w:t>Формат бумаги имеет дополнительные функции безопасности, встроенные в документ, которые можно просматривать в ультрафиолетовом свете;</w:t>
            </w:r>
          </w:p>
          <w:p w:rsidR="000475F6" w:rsidRPr="00CB05B2" w:rsidRDefault="000475F6" w:rsidP="00CB05B2">
            <w:pPr>
              <w:pStyle w:val="af7"/>
              <w:numPr>
                <w:ilvl w:val="0"/>
                <w:numId w:val="19"/>
              </w:numPr>
              <w:tabs>
                <w:tab w:val="left" w:pos="142"/>
              </w:tabs>
              <w:ind w:left="0" w:firstLine="0"/>
              <w:jc w:val="both"/>
              <w:rPr>
                <w:color w:val="0D0D0D" w:themeColor="text1" w:themeTint="F2"/>
                <w:sz w:val="24"/>
                <w:szCs w:val="24"/>
                <w:lang w:val="en-US"/>
              </w:rPr>
            </w:pPr>
            <w:r w:rsidRPr="00CB05B2">
              <w:rPr>
                <w:color w:val="0D0D0D" w:themeColor="text1" w:themeTint="F2"/>
                <w:sz w:val="24"/>
                <w:szCs w:val="24"/>
              </w:rPr>
              <w:t>Данная бумага имеет 2 номера:</w:t>
            </w:r>
          </w:p>
          <w:p w:rsidR="000475F6" w:rsidRPr="00CB05B2" w:rsidRDefault="000475F6"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один в верхнем правом углу: штрих-код, который является номером документа;</w:t>
            </w:r>
          </w:p>
          <w:p w:rsidR="000475F6" w:rsidRPr="00CB05B2" w:rsidRDefault="000475F6"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xml:space="preserve">- второй штрих-код и QR-код в качестве дополнительной функции безопасности. Номер фитосанитарного сертификата появляется между QR и </w:t>
            </w:r>
            <w:proofErr w:type="gramStart"/>
            <w:r w:rsidRPr="00CB05B2">
              <w:rPr>
                <w:color w:val="0D0D0D" w:themeColor="text1" w:themeTint="F2"/>
                <w:sz w:val="24"/>
                <w:szCs w:val="24"/>
              </w:rPr>
              <w:t>штрих-кодом</w:t>
            </w:r>
            <w:proofErr w:type="gramEnd"/>
            <w:r w:rsidRPr="00CB05B2">
              <w:rPr>
                <w:color w:val="0D0D0D" w:themeColor="text1" w:themeTint="F2"/>
                <w:sz w:val="24"/>
                <w:szCs w:val="24"/>
              </w:rPr>
              <w:t xml:space="preserve">. Номер, который будет использоваться в любом сообщении в связи с выданным фитосанитарным сертификатом. Номер нового фитосанитарного сертификата начинается с «НППО-ЗА / </w:t>
            </w:r>
            <w:proofErr w:type="spellStart"/>
            <w:r w:rsidRPr="00CB05B2">
              <w:rPr>
                <w:color w:val="0D0D0D" w:themeColor="text1" w:themeTint="F2"/>
                <w:sz w:val="24"/>
                <w:szCs w:val="24"/>
              </w:rPr>
              <w:t>гггг</w:t>
            </w:r>
            <w:proofErr w:type="spellEnd"/>
            <w:r w:rsidRPr="00CB05B2">
              <w:rPr>
                <w:color w:val="0D0D0D" w:themeColor="text1" w:themeTint="F2"/>
                <w:sz w:val="24"/>
                <w:szCs w:val="24"/>
              </w:rPr>
              <w:t xml:space="preserve"> / мм / номер»  (англ. NPPO-ZA/</w:t>
            </w:r>
            <w:proofErr w:type="spellStart"/>
            <w:r w:rsidRPr="00CB05B2">
              <w:rPr>
                <w:color w:val="0D0D0D" w:themeColor="text1" w:themeTint="F2"/>
                <w:sz w:val="24"/>
                <w:szCs w:val="24"/>
              </w:rPr>
              <w:t>yyyy</w:t>
            </w:r>
            <w:proofErr w:type="spellEnd"/>
            <w:r w:rsidRPr="00CB05B2">
              <w:rPr>
                <w:color w:val="0D0D0D" w:themeColor="text1" w:themeTint="F2"/>
                <w:sz w:val="24"/>
                <w:szCs w:val="24"/>
              </w:rPr>
              <w:t>/</w:t>
            </w:r>
            <w:proofErr w:type="spellStart"/>
            <w:r w:rsidRPr="00CB05B2">
              <w:rPr>
                <w:color w:val="0D0D0D" w:themeColor="text1" w:themeTint="F2"/>
                <w:sz w:val="24"/>
                <w:szCs w:val="24"/>
              </w:rPr>
              <w:t>mm</w:t>
            </w:r>
            <w:proofErr w:type="spellEnd"/>
            <w:r w:rsidRPr="00CB05B2">
              <w:rPr>
                <w:color w:val="0D0D0D" w:themeColor="text1" w:themeTint="F2"/>
                <w:sz w:val="24"/>
                <w:szCs w:val="24"/>
              </w:rPr>
              <w:t>/</w:t>
            </w:r>
            <w:proofErr w:type="spellStart"/>
            <w:r w:rsidRPr="00CB05B2">
              <w:rPr>
                <w:color w:val="0D0D0D" w:themeColor="text1" w:themeTint="F2"/>
                <w:sz w:val="24"/>
                <w:szCs w:val="24"/>
              </w:rPr>
              <w:t>number</w:t>
            </w:r>
            <w:proofErr w:type="spellEnd"/>
            <w:r w:rsidRPr="00CB05B2">
              <w:rPr>
                <w:color w:val="0D0D0D" w:themeColor="text1" w:themeTint="F2"/>
                <w:sz w:val="24"/>
                <w:szCs w:val="24"/>
              </w:rPr>
              <w:t>);</w:t>
            </w:r>
          </w:p>
          <w:p w:rsidR="00966796" w:rsidRPr="00CB05B2" w:rsidRDefault="00966796"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xml:space="preserve">3. В </w:t>
            </w:r>
            <w:proofErr w:type="spellStart"/>
            <w:r w:rsidRPr="00CB05B2">
              <w:rPr>
                <w:color w:val="0D0D0D" w:themeColor="text1" w:themeTint="F2"/>
                <w:sz w:val="24"/>
                <w:szCs w:val="24"/>
                <w:lang w:val="en-US"/>
              </w:rPr>
              <w:t>Ephyto</w:t>
            </w:r>
            <w:proofErr w:type="spellEnd"/>
            <w:r w:rsidRPr="00CB05B2">
              <w:rPr>
                <w:color w:val="0D0D0D" w:themeColor="text1" w:themeTint="F2"/>
                <w:sz w:val="24"/>
                <w:szCs w:val="24"/>
              </w:rPr>
              <w:t xml:space="preserve"> будет включать в себя только новый фитосанитарный номер.</w:t>
            </w:r>
          </w:p>
        </w:tc>
        <w:tc>
          <w:tcPr>
            <w:tcW w:w="2268" w:type="dxa"/>
            <w:shd w:val="clear" w:color="auto" w:fill="auto"/>
          </w:tcPr>
          <w:p w:rsidR="00C66557" w:rsidRPr="00CB05B2" w:rsidRDefault="00C66557" w:rsidP="00CB05B2">
            <w:pPr>
              <w:jc w:val="both"/>
              <w:rPr>
                <w:color w:val="0D0D0D" w:themeColor="text1" w:themeTint="F2"/>
                <w:sz w:val="24"/>
                <w:szCs w:val="24"/>
                <w:lang w:val="kk-KZ"/>
              </w:rPr>
            </w:pPr>
          </w:p>
        </w:tc>
      </w:tr>
      <w:tr w:rsidR="003643C1" w:rsidRPr="00CB05B2" w:rsidTr="00F92372">
        <w:trPr>
          <w:trHeight w:val="361"/>
        </w:trPr>
        <w:tc>
          <w:tcPr>
            <w:tcW w:w="426" w:type="dxa"/>
            <w:vMerge w:val="restart"/>
            <w:shd w:val="clear" w:color="auto" w:fill="auto"/>
          </w:tcPr>
          <w:p w:rsidR="00231CF8" w:rsidRPr="00CB05B2" w:rsidRDefault="00231CF8"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E20FC3" w:rsidRPr="00CB05B2" w:rsidRDefault="00E20FC3" w:rsidP="00CB05B2">
            <w:pPr>
              <w:jc w:val="right"/>
              <w:rPr>
                <w:b/>
                <w:color w:val="0D0D0D" w:themeColor="text1" w:themeTint="F2"/>
                <w:sz w:val="24"/>
                <w:szCs w:val="24"/>
                <w:lang w:val="en-US"/>
              </w:rPr>
            </w:pPr>
            <w:r w:rsidRPr="00CB05B2">
              <w:rPr>
                <w:b/>
                <w:color w:val="0D0D0D" w:themeColor="text1" w:themeTint="F2"/>
                <w:sz w:val="24"/>
                <w:szCs w:val="24"/>
                <w:lang w:val="en-US"/>
              </w:rPr>
              <w:t>G/SPS/N/PHL/412/Add.1</w:t>
            </w:r>
          </w:p>
          <w:p w:rsidR="00231CF8" w:rsidRPr="00CB05B2" w:rsidRDefault="00231CF8" w:rsidP="00CB05B2">
            <w:pPr>
              <w:pBdr>
                <w:between w:val="single" w:sz="6" w:space="1" w:color="auto"/>
              </w:pBdr>
              <w:jc w:val="both"/>
              <w:rPr>
                <w:color w:val="0D0D0D" w:themeColor="text1" w:themeTint="F2"/>
                <w:sz w:val="24"/>
                <w:szCs w:val="24"/>
                <w:lang w:val="en-US"/>
              </w:rPr>
            </w:pPr>
          </w:p>
        </w:tc>
        <w:tc>
          <w:tcPr>
            <w:tcW w:w="5386" w:type="dxa"/>
            <w:shd w:val="clear" w:color="auto" w:fill="auto"/>
          </w:tcPr>
          <w:p w:rsidR="00231CF8" w:rsidRPr="00CB05B2" w:rsidRDefault="00E20FC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E20FC3" w:rsidRPr="00CB05B2" w:rsidRDefault="00E20FC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Следующее сообщение, полученное 12 ноября 2019 года, распространяется по просьбе делегации Филиппин.</w:t>
            </w:r>
          </w:p>
          <w:p w:rsidR="00E20FC3" w:rsidRPr="00CB05B2" w:rsidRDefault="00E20FC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Директивное распоряжение Меморандума Министерства сельского хозяйства Филиппин № 12 серии от 2019 года - Дополнительные положения к директивному распоряжению Меморандума DA № 12 S. 2017 «Процедуры ввоза живых животных на Филиппины».</w:t>
            </w:r>
          </w:p>
          <w:p w:rsidR="00B85063" w:rsidRPr="00CB05B2" w:rsidRDefault="00B8506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В соответствии с Меморандумом DA № 2 от 2 июня 2017 года под названием «Процедуры ввоза живых животных на Филиппины» издаются </w:t>
            </w:r>
            <w:r w:rsidRPr="00CB05B2">
              <w:rPr>
                <w:color w:val="0D0D0D" w:themeColor="text1" w:themeTint="F2"/>
                <w:sz w:val="24"/>
                <w:szCs w:val="24"/>
                <w:lang w:val="kk-KZ"/>
              </w:rPr>
              <w:lastRenderedPageBreak/>
              <w:t>следующие положения:</w:t>
            </w:r>
          </w:p>
          <w:p w:rsidR="00B85063" w:rsidRPr="00CB05B2" w:rsidRDefault="00B8506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1. Живые животные включают инкубационные яйца, генетические материалы (семя, эмбрион и яйцеклетки);</w:t>
            </w:r>
          </w:p>
          <w:p w:rsidR="00E20FC3" w:rsidRPr="00CB05B2" w:rsidRDefault="00B8506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2. К диким животным относятся экзотические птицы и т. д.</w:t>
            </w:r>
          </w:p>
          <w:p w:rsidR="00B85063"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0" w:tgtFrame="_blank" w:history="1">
              <w:r w:rsidR="00B85063" w:rsidRPr="00CB05B2">
                <w:rPr>
                  <w:rStyle w:val="a9"/>
                  <w:color w:val="0D0D0D" w:themeColor="text1" w:themeTint="F2"/>
                  <w:sz w:val="24"/>
                  <w:szCs w:val="24"/>
                  <w:u w:val="none"/>
                  <w:lang w:val="kk-KZ"/>
                </w:rPr>
                <w:t>https://members.wto.org/crnattachments/2019/SPS/PHL/19_6369_00_e.pdf</w:t>
              </w:r>
            </w:hyperlink>
          </w:p>
        </w:tc>
        <w:tc>
          <w:tcPr>
            <w:tcW w:w="2268" w:type="dxa"/>
            <w:shd w:val="clear" w:color="auto" w:fill="auto"/>
          </w:tcPr>
          <w:p w:rsidR="00231CF8" w:rsidRPr="00CB05B2" w:rsidRDefault="00B85063" w:rsidP="00CB05B2">
            <w:pPr>
              <w:jc w:val="both"/>
              <w:rPr>
                <w:color w:val="0D0D0D" w:themeColor="text1" w:themeTint="F2"/>
                <w:sz w:val="24"/>
                <w:szCs w:val="24"/>
                <w:lang w:val="kk-KZ"/>
              </w:rPr>
            </w:pPr>
            <w:r w:rsidRPr="00CB05B2">
              <w:rPr>
                <w:color w:val="0D0D0D" w:themeColor="text1" w:themeTint="F2"/>
                <w:sz w:val="24"/>
                <w:szCs w:val="24"/>
                <w:lang w:val="kk-KZ"/>
              </w:rPr>
              <w:lastRenderedPageBreak/>
              <w:t xml:space="preserve">Не установлено </w:t>
            </w:r>
          </w:p>
        </w:tc>
      </w:tr>
      <w:tr w:rsidR="003643C1" w:rsidRPr="00CB05B2" w:rsidTr="00F92372">
        <w:trPr>
          <w:trHeight w:val="361"/>
        </w:trPr>
        <w:tc>
          <w:tcPr>
            <w:tcW w:w="426" w:type="dxa"/>
            <w:vMerge/>
            <w:shd w:val="clear" w:color="auto" w:fill="auto"/>
          </w:tcPr>
          <w:p w:rsidR="00231CF8" w:rsidRPr="00CB05B2" w:rsidRDefault="00231CF8"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231CF8" w:rsidRPr="00CB05B2" w:rsidRDefault="00E20FC3" w:rsidP="001145C5">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12 </w:t>
            </w:r>
            <w:r w:rsidR="001145C5">
              <w:rPr>
                <w:color w:val="0D0D0D" w:themeColor="text1" w:themeTint="F2"/>
                <w:sz w:val="24"/>
                <w:szCs w:val="24"/>
                <w:lang w:val="kk-KZ"/>
              </w:rPr>
              <w:t>ноября</w:t>
            </w:r>
            <w:r w:rsidRPr="00CB05B2">
              <w:rPr>
                <w:color w:val="0D0D0D" w:themeColor="text1" w:themeTint="F2"/>
                <w:sz w:val="24"/>
                <w:szCs w:val="24"/>
                <w:lang w:val="kk-KZ"/>
              </w:rPr>
              <w:t xml:space="preserve"> 2019 года </w:t>
            </w:r>
          </w:p>
        </w:tc>
        <w:tc>
          <w:tcPr>
            <w:tcW w:w="5386" w:type="dxa"/>
            <w:shd w:val="clear" w:color="auto" w:fill="auto"/>
          </w:tcPr>
          <w:p w:rsidR="00231CF8" w:rsidRPr="00CB05B2" w:rsidRDefault="00231CF8"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231CF8" w:rsidRPr="00CB05B2" w:rsidRDefault="00231CF8" w:rsidP="00CB05B2">
            <w:pPr>
              <w:jc w:val="both"/>
              <w:rPr>
                <w:color w:val="0D0D0D" w:themeColor="text1" w:themeTint="F2"/>
                <w:sz w:val="24"/>
                <w:szCs w:val="24"/>
                <w:lang w:val="kk-KZ"/>
              </w:rPr>
            </w:pPr>
          </w:p>
        </w:tc>
      </w:tr>
      <w:tr w:rsidR="00F24FFF" w:rsidRPr="00CB05B2" w:rsidTr="00F92372">
        <w:trPr>
          <w:trHeight w:val="361"/>
        </w:trPr>
        <w:tc>
          <w:tcPr>
            <w:tcW w:w="426" w:type="dxa"/>
            <w:vMerge/>
            <w:shd w:val="clear" w:color="auto" w:fill="auto"/>
          </w:tcPr>
          <w:p w:rsidR="00231CF8" w:rsidRPr="00CB05B2" w:rsidRDefault="00231CF8"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231CF8" w:rsidRPr="00CB05B2" w:rsidRDefault="00E20FC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Филиппины</w:t>
            </w:r>
          </w:p>
        </w:tc>
        <w:tc>
          <w:tcPr>
            <w:tcW w:w="5386" w:type="dxa"/>
            <w:shd w:val="clear" w:color="auto" w:fill="auto"/>
          </w:tcPr>
          <w:p w:rsidR="00231CF8" w:rsidRPr="00CB05B2" w:rsidRDefault="00231CF8"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231CF8" w:rsidRPr="00CB05B2" w:rsidRDefault="00231CF8" w:rsidP="00CB05B2">
            <w:pPr>
              <w:jc w:val="both"/>
              <w:rPr>
                <w:color w:val="0D0D0D" w:themeColor="text1" w:themeTint="F2"/>
                <w:sz w:val="24"/>
                <w:szCs w:val="24"/>
                <w:lang w:val="kk-KZ"/>
              </w:rPr>
            </w:pPr>
          </w:p>
        </w:tc>
      </w:tr>
      <w:tr w:rsidR="00B85063" w:rsidRPr="00CB05B2" w:rsidTr="00F92372">
        <w:trPr>
          <w:trHeight w:val="361"/>
        </w:trPr>
        <w:tc>
          <w:tcPr>
            <w:tcW w:w="426" w:type="dxa"/>
            <w:vMerge w:val="restart"/>
            <w:shd w:val="clear" w:color="auto" w:fill="auto"/>
          </w:tcPr>
          <w:p w:rsidR="00B85063" w:rsidRPr="00CB05B2" w:rsidRDefault="00B8506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B85063" w:rsidRPr="00CB05B2" w:rsidRDefault="00B85063" w:rsidP="00CB05B2">
            <w:pPr>
              <w:jc w:val="right"/>
              <w:rPr>
                <w:b/>
                <w:color w:val="0D0D0D" w:themeColor="text1" w:themeTint="F2"/>
                <w:sz w:val="24"/>
                <w:szCs w:val="24"/>
                <w:lang w:val="en-US"/>
              </w:rPr>
            </w:pPr>
            <w:r w:rsidRPr="00CB05B2">
              <w:rPr>
                <w:b/>
                <w:color w:val="0D0D0D" w:themeColor="text1" w:themeTint="F2"/>
                <w:sz w:val="24"/>
                <w:szCs w:val="24"/>
                <w:lang w:val="en-US"/>
              </w:rPr>
              <w:t>G/SPS/N/JPN/682/Add.1</w:t>
            </w:r>
          </w:p>
          <w:p w:rsidR="00B85063" w:rsidRPr="00CB05B2" w:rsidRDefault="00B85063" w:rsidP="00CB05B2">
            <w:pPr>
              <w:pBdr>
                <w:between w:val="single" w:sz="6" w:space="1" w:color="auto"/>
              </w:pBdr>
              <w:jc w:val="both"/>
              <w:rPr>
                <w:color w:val="0D0D0D" w:themeColor="text1" w:themeTint="F2"/>
                <w:sz w:val="24"/>
                <w:szCs w:val="24"/>
                <w:lang w:val="en-US"/>
              </w:rPr>
            </w:pPr>
          </w:p>
        </w:tc>
        <w:tc>
          <w:tcPr>
            <w:tcW w:w="5386" w:type="dxa"/>
            <w:shd w:val="clear" w:color="auto" w:fill="auto"/>
          </w:tcPr>
          <w:p w:rsidR="00B85063" w:rsidRPr="00CB05B2" w:rsidRDefault="00B8506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346525" w:rsidRPr="00CB05B2" w:rsidRDefault="0034652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Следующее сообщение, полученное 12 ноября 2019 года, распространяется по просьбе делегации Японии.</w:t>
            </w:r>
          </w:p>
          <w:p w:rsidR="00B85063" w:rsidRPr="00CB05B2" w:rsidRDefault="00346525" w:rsidP="00CB05B2">
            <w:pPr>
              <w:shd w:val="clear" w:color="auto" w:fill="FFFFFF"/>
              <w:tabs>
                <w:tab w:val="left" w:pos="1289"/>
              </w:tabs>
              <w:jc w:val="both"/>
              <w:rPr>
                <w:color w:val="0D0D0D" w:themeColor="text1" w:themeTint="F2"/>
                <w:sz w:val="24"/>
                <w:szCs w:val="24"/>
                <w:lang w:val="kk-KZ"/>
              </w:rPr>
            </w:pPr>
            <w:r w:rsidRPr="00CB05B2">
              <w:rPr>
                <w:color w:val="0D0D0D" w:themeColor="text1" w:themeTint="F2"/>
                <w:sz w:val="24"/>
                <w:szCs w:val="24"/>
                <w:lang w:val="kk-KZ"/>
              </w:rPr>
              <w:t>Внесены изменения в постановление о введении в действие Закона об обеспечении безопасности и повышении качества кормов.</w:t>
            </w:r>
          </w:p>
          <w:p w:rsidR="00346525" w:rsidRPr="00CB05B2" w:rsidRDefault="00346525" w:rsidP="00CB05B2">
            <w:pPr>
              <w:shd w:val="clear" w:color="auto" w:fill="FFFFFF"/>
              <w:tabs>
                <w:tab w:val="left" w:pos="1289"/>
              </w:tabs>
              <w:jc w:val="both"/>
              <w:rPr>
                <w:color w:val="0D0D0D" w:themeColor="text1" w:themeTint="F2"/>
                <w:sz w:val="24"/>
                <w:szCs w:val="24"/>
              </w:rPr>
            </w:pPr>
            <w:r w:rsidRPr="00CB05B2">
              <w:rPr>
                <w:color w:val="0D0D0D" w:themeColor="text1" w:themeTint="F2"/>
                <w:sz w:val="24"/>
                <w:szCs w:val="24"/>
                <w:lang w:val="kk-KZ"/>
              </w:rPr>
              <w:t xml:space="preserve">Как было объявлено в документе G/SPS/N/JPN/682 от 2 сентября 2019 года, поправка к постановлению о введении в действие Закона об обеспечении безопасности и повышении качества кормов вступит в силу 1 декабря 2020 года. </w:t>
            </w:r>
            <w:r w:rsidRPr="00CB05B2">
              <w:rPr>
                <w:color w:val="0D0D0D" w:themeColor="text1" w:themeTint="F2"/>
                <w:sz w:val="24"/>
                <w:szCs w:val="24"/>
              </w:rPr>
              <w:t>Данное дополнение опу</w:t>
            </w:r>
            <w:r w:rsidR="00C17675" w:rsidRPr="00CB05B2">
              <w:rPr>
                <w:color w:val="0D0D0D" w:themeColor="text1" w:themeTint="F2"/>
                <w:sz w:val="24"/>
                <w:szCs w:val="24"/>
              </w:rPr>
              <w:t xml:space="preserve">бликовано 7 ноября 2019 года </w:t>
            </w:r>
            <w:r w:rsidRPr="00CB05B2">
              <w:rPr>
                <w:color w:val="0D0D0D" w:themeColor="text1" w:themeTint="F2"/>
                <w:sz w:val="24"/>
                <w:szCs w:val="24"/>
              </w:rPr>
              <w:t xml:space="preserve"> </w:t>
            </w:r>
            <w:r w:rsidR="00C17675" w:rsidRPr="00CB05B2">
              <w:rPr>
                <w:color w:val="0D0D0D" w:themeColor="text1" w:themeTint="F2"/>
                <w:sz w:val="24"/>
                <w:szCs w:val="24"/>
              </w:rPr>
              <w:t>в «</w:t>
            </w:r>
            <w:proofErr w:type="spellStart"/>
            <w:r w:rsidRPr="00CB05B2">
              <w:rPr>
                <w:color w:val="0D0D0D" w:themeColor="text1" w:themeTint="F2"/>
                <w:sz w:val="24"/>
                <w:szCs w:val="24"/>
                <w:lang w:val="en-US"/>
              </w:rPr>
              <w:t>Kampo</w:t>
            </w:r>
            <w:proofErr w:type="spellEnd"/>
            <w:r w:rsidR="00C17675" w:rsidRPr="00CB05B2">
              <w:rPr>
                <w:color w:val="0D0D0D" w:themeColor="text1" w:themeTint="F2"/>
                <w:sz w:val="24"/>
                <w:szCs w:val="24"/>
              </w:rPr>
              <w:t>»</w:t>
            </w:r>
            <w:r w:rsidRPr="00CB05B2">
              <w:rPr>
                <w:color w:val="0D0D0D" w:themeColor="text1" w:themeTint="F2"/>
                <w:sz w:val="24"/>
                <w:szCs w:val="24"/>
              </w:rPr>
              <w:t xml:space="preserve"> (доступно только на японском языке).</w:t>
            </w:r>
          </w:p>
        </w:tc>
        <w:tc>
          <w:tcPr>
            <w:tcW w:w="2268" w:type="dxa"/>
            <w:shd w:val="clear" w:color="auto" w:fill="auto"/>
          </w:tcPr>
          <w:p w:rsidR="00B85063" w:rsidRPr="00CB05B2" w:rsidRDefault="00B85063" w:rsidP="00CB05B2">
            <w:pPr>
              <w:jc w:val="both"/>
              <w:rPr>
                <w:color w:val="0D0D0D" w:themeColor="text1" w:themeTint="F2"/>
                <w:sz w:val="24"/>
                <w:szCs w:val="24"/>
                <w:lang w:val="kk-KZ"/>
              </w:rPr>
            </w:pPr>
            <w:r w:rsidRPr="00CB05B2">
              <w:rPr>
                <w:color w:val="0D0D0D" w:themeColor="text1" w:themeTint="F2"/>
                <w:sz w:val="24"/>
                <w:szCs w:val="24"/>
                <w:lang w:val="kk-KZ"/>
              </w:rPr>
              <w:t xml:space="preserve">Не установлено </w:t>
            </w:r>
          </w:p>
        </w:tc>
      </w:tr>
      <w:tr w:rsidR="00B85063" w:rsidRPr="00CB05B2" w:rsidTr="00F92372">
        <w:trPr>
          <w:trHeight w:val="361"/>
        </w:trPr>
        <w:tc>
          <w:tcPr>
            <w:tcW w:w="426" w:type="dxa"/>
            <w:vMerge/>
            <w:shd w:val="clear" w:color="auto" w:fill="auto"/>
          </w:tcPr>
          <w:p w:rsidR="00B85063" w:rsidRPr="00CB05B2" w:rsidRDefault="00B8506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B85063" w:rsidRPr="00CB05B2" w:rsidRDefault="00B8506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12 </w:t>
            </w:r>
            <w:r w:rsidR="001145C5">
              <w:rPr>
                <w:color w:val="0D0D0D" w:themeColor="text1" w:themeTint="F2"/>
                <w:sz w:val="24"/>
                <w:szCs w:val="24"/>
                <w:lang w:val="kk-KZ"/>
              </w:rPr>
              <w:t>ноября</w:t>
            </w:r>
            <w:r w:rsidR="001145C5" w:rsidRPr="00CB05B2">
              <w:rPr>
                <w:color w:val="0D0D0D" w:themeColor="text1" w:themeTint="F2"/>
                <w:sz w:val="24"/>
                <w:szCs w:val="24"/>
                <w:lang w:val="kk-KZ"/>
              </w:rPr>
              <w:t xml:space="preserve"> </w:t>
            </w:r>
            <w:r w:rsidRPr="00CB05B2">
              <w:rPr>
                <w:color w:val="0D0D0D" w:themeColor="text1" w:themeTint="F2"/>
                <w:sz w:val="24"/>
                <w:szCs w:val="24"/>
                <w:lang w:val="kk-KZ"/>
              </w:rPr>
              <w:t xml:space="preserve">2019 года </w:t>
            </w:r>
          </w:p>
        </w:tc>
        <w:tc>
          <w:tcPr>
            <w:tcW w:w="5386" w:type="dxa"/>
            <w:shd w:val="clear" w:color="auto" w:fill="auto"/>
          </w:tcPr>
          <w:p w:rsidR="00B85063" w:rsidRPr="00CB05B2" w:rsidRDefault="00B8506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85063" w:rsidRPr="00CB05B2" w:rsidRDefault="00B85063" w:rsidP="00CB05B2">
            <w:pPr>
              <w:jc w:val="both"/>
              <w:rPr>
                <w:color w:val="0D0D0D" w:themeColor="text1" w:themeTint="F2"/>
                <w:sz w:val="24"/>
                <w:szCs w:val="24"/>
                <w:lang w:val="kk-KZ"/>
              </w:rPr>
            </w:pPr>
          </w:p>
        </w:tc>
      </w:tr>
      <w:tr w:rsidR="00B85063" w:rsidRPr="00CB05B2" w:rsidTr="00F92372">
        <w:trPr>
          <w:trHeight w:val="361"/>
        </w:trPr>
        <w:tc>
          <w:tcPr>
            <w:tcW w:w="426" w:type="dxa"/>
            <w:vMerge/>
            <w:shd w:val="clear" w:color="auto" w:fill="auto"/>
          </w:tcPr>
          <w:p w:rsidR="00B85063" w:rsidRPr="00CB05B2" w:rsidRDefault="00B8506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B85063" w:rsidRPr="00CB05B2" w:rsidRDefault="00B8506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Япония</w:t>
            </w:r>
          </w:p>
        </w:tc>
        <w:tc>
          <w:tcPr>
            <w:tcW w:w="5386" w:type="dxa"/>
            <w:shd w:val="clear" w:color="auto" w:fill="auto"/>
          </w:tcPr>
          <w:p w:rsidR="00B85063" w:rsidRPr="00CB05B2" w:rsidRDefault="00B8506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85063" w:rsidRPr="00CB05B2" w:rsidRDefault="00B85063" w:rsidP="00CB05B2">
            <w:pPr>
              <w:jc w:val="both"/>
              <w:rPr>
                <w:color w:val="0D0D0D" w:themeColor="text1" w:themeTint="F2"/>
                <w:sz w:val="24"/>
                <w:szCs w:val="24"/>
                <w:lang w:val="kk-KZ"/>
              </w:rPr>
            </w:pPr>
          </w:p>
        </w:tc>
      </w:tr>
      <w:tr w:rsidR="00B85063" w:rsidRPr="00CB05B2" w:rsidTr="00F92372">
        <w:trPr>
          <w:trHeight w:val="361"/>
        </w:trPr>
        <w:tc>
          <w:tcPr>
            <w:tcW w:w="426" w:type="dxa"/>
            <w:vMerge w:val="restart"/>
            <w:shd w:val="clear" w:color="auto" w:fill="auto"/>
          </w:tcPr>
          <w:p w:rsidR="00B85063" w:rsidRPr="00CB05B2" w:rsidRDefault="00B8506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B05B2" w:rsidRDefault="001F2E3C" w:rsidP="00CB05B2">
            <w:pPr>
              <w:jc w:val="right"/>
              <w:rPr>
                <w:b/>
                <w:color w:val="0D0D0D" w:themeColor="text1" w:themeTint="F2"/>
                <w:sz w:val="24"/>
                <w:szCs w:val="24"/>
              </w:rPr>
            </w:pPr>
            <w:r w:rsidRPr="00CB05B2">
              <w:rPr>
                <w:b/>
                <w:color w:val="0D0D0D" w:themeColor="text1" w:themeTint="F2"/>
                <w:sz w:val="24"/>
                <w:szCs w:val="24"/>
              </w:rPr>
              <w:t>G/SPS/N/THA/281</w:t>
            </w:r>
          </w:p>
          <w:p w:rsidR="00B85063" w:rsidRPr="00CB05B2" w:rsidRDefault="00B85063" w:rsidP="00CB05B2">
            <w:pPr>
              <w:pBdr>
                <w:between w:val="single" w:sz="6" w:space="1" w:color="auto"/>
              </w:pBdr>
              <w:jc w:val="both"/>
              <w:rPr>
                <w:color w:val="0D0D0D" w:themeColor="text1" w:themeTint="F2"/>
                <w:sz w:val="24"/>
                <w:szCs w:val="24"/>
                <w:lang w:val="en-US"/>
              </w:rPr>
            </w:pPr>
          </w:p>
        </w:tc>
        <w:tc>
          <w:tcPr>
            <w:tcW w:w="5386" w:type="dxa"/>
            <w:shd w:val="clear" w:color="auto" w:fill="auto"/>
          </w:tcPr>
          <w:p w:rsidR="001F2E3C" w:rsidRPr="00CB05B2" w:rsidRDefault="001F2E3C" w:rsidP="00CB05B2">
            <w:pPr>
              <w:tabs>
                <w:tab w:val="left" w:pos="142"/>
              </w:tabs>
              <w:jc w:val="both"/>
              <w:rPr>
                <w:color w:val="0D0D0D" w:themeColor="text1" w:themeTint="F2"/>
                <w:sz w:val="24"/>
                <w:szCs w:val="24"/>
              </w:rPr>
            </w:pPr>
            <w:r w:rsidRPr="00CB05B2">
              <w:rPr>
                <w:color w:val="0D0D0D" w:themeColor="text1" w:themeTint="F2"/>
                <w:sz w:val="24"/>
                <w:szCs w:val="24"/>
              </w:rPr>
              <w:t xml:space="preserve">Приказ Департамента развития животноводства о временном приостановлении ввоза живых домашних свиней и диких свиней и их туш из Вьетнама в целях предотвращения распространения африканской чумы свиней. </w:t>
            </w:r>
          </w:p>
          <w:p w:rsidR="001F2E3C" w:rsidRPr="00CB05B2" w:rsidRDefault="001F2E3C" w:rsidP="00CB05B2">
            <w:pPr>
              <w:pStyle w:val="af7"/>
              <w:tabs>
                <w:tab w:val="left" w:pos="142"/>
              </w:tabs>
              <w:ind w:left="0"/>
              <w:jc w:val="both"/>
              <w:rPr>
                <w:i/>
                <w:color w:val="0D0D0D" w:themeColor="text1" w:themeTint="F2"/>
                <w:sz w:val="24"/>
                <w:szCs w:val="24"/>
              </w:rPr>
            </w:pPr>
          </w:p>
          <w:p w:rsidR="00B85063" w:rsidRPr="00CB05B2" w:rsidRDefault="00B8506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p>
        </w:tc>
        <w:tc>
          <w:tcPr>
            <w:tcW w:w="2268" w:type="dxa"/>
            <w:shd w:val="clear" w:color="auto" w:fill="auto"/>
          </w:tcPr>
          <w:p w:rsidR="00B85063" w:rsidRPr="00CB05B2" w:rsidRDefault="001F2E3C" w:rsidP="00CB05B2">
            <w:pPr>
              <w:jc w:val="both"/>
              <w:rPr>
                <w:color w:val="0D0D0D" w:themeColor="text1" w:themeTint="F2"/>
                <w:sz w:val="24"/>
                <w:szCs w:val="24"/>
              </w:rPr>
            </w:pPr>
            <w:r w:rsidRPr="00CB05B2">
              <w:rPr>
                <w:b/>
                <w:color w:val="0D0D0D" w:themeColor="text1" w:themeTint="F2"/>
                <w:sz w:val="24"/>
                <w:szCs w:val="24"/>
              </w:rPr>
              <w:t>Дата вступления в силу:</w:t>
            </w:r>
            <w:r w:rsidRPr="00CB05B2">
              <w:rPr>
                <w:color w:val="0D0D0D" w:themeColor="text1" w:themeTint="F2"/>
                <w:sz w:val="24"/>
                <w:szCs w:val="24"/>
              </w:rPr>
              <w:t xml:space="preserve"> В течение 90 дней после получения уведомления в «</w:t>
            </w:r>
            <w:proofErr w:type="spellStart"/>
            <w:r w:rsidRPr="00CB05B2">
              <w:rPr>
                <w:color w:val="0D0D0D" w:themeColor="text1" w:themeTint="F2"/>
                <w:sz w:val="24"/>
                <w:szCs w:val="24"/>
              </w:rPr>
              <w:t>Thai</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Royal</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Gazette</w:t>
            </w:r>
            <w:proofErr w:type="spellEnd"/>
            <w:r w:rsidRPr="00CB05B2">
              <w:rPr>
                <w:color w:val="0D0D0D" w:themeColor="text1" w:themeTint="F2"/>
                <w:sz w:val="24"/>
                <w:szCs w:val="24"/>
              </w:rPr>
              <w:t xml:space="preserve">» (8 октября 2019 года - </w:t>
            </w:r>
            <w:r w:rsidRPr="00CB05B2">
              <w:rPr>
                <w:color w:val="0D0D0D" w:themeColor="text1" w:themeTint="F2"/>
                <w:sz w:val="24"/>
                <w:szCs w:val="24"/>
              </w:rPr>
              <w:br/>
              <w:t>5 января 2020 года).</w:t>
            </w:r>
          </w:p>
        </w:tc>
      </w:tr>
      <w:tr w:rsidR="001F2E3C" w:rsidRPr="00CB05B2" w:rsidTr="00CB4FF8">
        <w:trPr>
          <w:trHeight w:val="116"/>
        </w:trPr>
        <w:tc>
          <w:tcPr>
            <w:tcW w:w="426" w:type="dxa"/>
            <w:vMerge/>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B05B2" w:rsidRDefault="001F2E3C"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13 </w:t>
            </w:r>
            <w:r w:rsidR="001145C5">
              <w:rPr>
                <w:color w:val="0D0D0D" w:themeColor="text1" w:themeTint="F2"/>
                <w:sz w:val="24"/>
                <w:szCs w:val="24"/>
                <w:lang w:val="kk-KZ"/>
              </w:rPr>
              <w:t>ноября</w:t>
            </w:r>
            <w:r w:rsidR="001145C5" w:rsidRPr="00CB05B2">
              <w:rPr>
                <w:color w:val="0D0D0D" w:themeColor="text1" w:themeTint="F2"/>
                <w:sz w:val="24"/>
                <w:szCs w:val="24"/>
                <w:lang w:val="kk-KZ"/>
              </w:rPr>
              <w:t xml:space="preserve"> </w:t>
            </w:r>
            <w:r w:rsidRPr="00CB05B2">
              <w:rPr>
                <w:color w:val="0D0D0D" w:themeColor="text1" w:themeTint="F2"/>
                <w:sz w:val="24"/>
                <w:szCs w:val="24"/>
                <w:lang w:val="kk-KZ"/>
              </w:rPr>
              <w:t xml:space="preserve">2019 года </w:t>
            </w:r>
          </w:p>
        </w:tc>
        <w:tc>
          <w:tcPr>
            <w:tcW w:w="5386" w:type="dxa"/>
            <w:shd w:val="clear" w:color="auto" w:fill="auto"/>
          </w:tcPr>
          <w:p w:rsidR="001F2E3C" w:rsidRPr="00CB05B2" w:rsidRDefault="001F2E3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1F2E3C" w:rsidRPr="00CB05B2" w:rsidRDefault="001F2E3C" w:rsidP="00CB05B2">
            <w:pPr>
              <w:jc w:val="both"/>
              <w:rPr>
                <w:color w:val="0D0D0D" w:themeColor="text1" w:themeTint="F2"/>
                <w:sz w:val="24"/>
                <w:szCs w:val="24"/>
                <w:lang w:val="kk-KZ"/>
              </w:rPr>
            </w:pPr>
          </w:p>
        </w:tc>
      </w:tr>
      <w:tr w:rsidR="001F2E3C" w:rsidRPr="00CB05B2" w:rsidTr="00F92372">
        <w:trPr>
          <w:trHeight w:val="361"/>
        </w:trPr>
        <w:tc>
          <w:tcPr>
            <w:tcW w:w="426" w:type="dxa"/>
            <w:vMerge/>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B05B2" w:rsidRDefault="001F2E3C"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Таиланд</w:t>
            </w:r>
          </w:p>
        </w:tc>
        <w:tc>
          <w:tcPr>
            <w:tcW w:w="5386" w:type="dxa"/>
            <w:shd w:val="clear" w:color="auto" w:fill="auto"/>
          </w:tcPr>
          <w:p w:rsidR="001F2E3C" w:rsidRPr="00CB05B2" w:rsidRDefault="001F2E3C"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xml:space="preserve">В соответствии с информацией Правительственной газеты от 27 июня 2019 года срок временного приостановления ввоза живых домашних и диких свиней и их туш из Вьетнама истек 22 сентября 2019 года. Однако МЭБ сообщило о продолжающейся вспышке африканской чумы свиней во многих провинциях Вьетнама, таких как провинция </w:t>
            </w:r>
            <w:proofErr w:type="spellStart"/>
            <w:r w:rsidRPr="00CB05B2">
              <w:rPr>
                <w:color w:val="0D0D0D" w:themeColor="text1" w:themeTint="F2"/>
                <w:sz w:val="24"/>
                <w:szCs w:val="24"/>
              </w:rPr>
              <w:t>Нинь</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Туан</w:t>
            </w:r>
            <w:proofErr w:type="spellEnd"/>
            <w:r w:rsidRPr="00CB05B2">
              <w:rPr>
                <w:color w:val="0D0D0D" w:themeColor="text1" w:themeTint="F2"/>
                <w:sz w:val="24"/>
                <w:szCs w:val="24"/>
              </w:rPr>
              <w:t xml:space="preserve">, Ханам и </w:t>
            </w:r>
            <w:proofErr w:type="spellStart"/>
            <w:r w:rsidRPr="00CB05B2">
              <w:rPr>
                <w:color w:val="0D0D0D" w:themeColor="text1" w:themeTint="F2"/>
                <w:sz w:val="24"/>
                <w:szCs w:val="24"/>
              </w:rPr>
              <w:t>Дьен</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Бьен</w:t>
            </w:r>
            <w:proofErr w:type="spellEnd"/>
            <w:r w:rsidRPr="00CB05B2">
              <w:rPr>
                <w:color w:val="0D0D0D" w:themeColor="text1" w:themeTint="F2"/>
                <w:sz w:val="24"/>
                <w:szCs w:val="24"/>
              </w:rPr>
              <w:t xml:space="preserve">. В связи с этим необходимо, чтобы Таиланд предотвратил проникновение африканской чумы свиней в страну. В силу Закона об эпидемиях животных Б.Е. 2558, импорт живых домашних и диких свиней и их туш из </w:t>
            </w:r>
            <w:r w:rsidRPr="00CB05B2">
              <w:rPr>
                <w:color w:val="0D0D0D" w:themeColor="text1" w:themeTint="F2"/>
                <w:sz w:val="24"/>
                <w:szCs w:val="24"/>
              </w:rPr>
              <w:lastRenderedPageBreak/>
              <w:t>Вьетнама временно приостанавливается на 90 дней после публикации в «</w:t>
            </w:r>
            <w:proofErr w:type="spellStart"/>
            <w:r w:rsidRPr="00CB05B2">
              <w:rPr>
                <w:color w:val="0D0D0D" w:themeColor="text1" w:themeTint="F2"/>
                <w:sz w:val="24"/>
                <w:szCs w:val="24"/>
              </w:rPr>
              <w:t>Thai</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Royal</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Gazette</w:t>
            </w:r>
            <w:proofErr w:type="spellEnd"/>
            <w:r w:rsidRPr="00CB05B2">
              <w:rPr>
                <w:color w:val="0D0D0D" w:themeColor="text1" w:themeTint="F2"/>
                <w:sz w:val="24"/>
                <w:szCs w:val="24"/>
              </w:rPr>
              <w:t>» (7 октября 2019 года)</w:t>
            </w:r>
          </w:p>
        </w:tc>
        <w:tc>
          <w:tcPr>
            <w:tcW w:w="2268" w:type="dxa"/>
            <w:shd w:val="clear" w:color="auto" w:fill="auto"/>
          </w:tcPr>
          <w:p w:rsidR="001F2E3C" w:rsidRPr="00CB05B2" w:rsidRDefault="001F2E3C" w:rsidP="00CB05B2">
            <w:pPr>
              <w:jc w:val="both"/>
              <w:rPr>
                <w:color w:val="0D0D0D" w:themeColor="text1" w:themeTint="F2"/>
                <w:sz w:val="24"/>
                <w:szCs w:val="24"/>
                <w:lang w:val="kk-KZ"/>
              </w:rPr>
            </w:pPr>
          </w:p>
        </w:tc>
      </w:tr>
      <w:tr w:rsidR="001F2E3C" w:rsidRPr="00CB05B2" w:rsidTr="00C417A6">
        <w:trPr>
          <w:trHeight w:val="237"/>
        </w:trPr>
        <w:tc>
          <w:tcPr>
            <w:tcW w:w="426" w:type="dxa"/>
            <w:vMerge w:val="restart"/>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B05B2" w:rsidRDefault="001F2E3C" w:rsidP="00CB05B2">
            <w:pPr>
              <w:jc w:val="right"/>
              <w:rPr>
                <w:b/>
                <w:color w:val="0D0D0D" w:themeColor="text1" w:themeTint="F2"/>
                <w:sz w:val="24"/>
                <w:szCs w:val="24"/>
              </w:rPr>
            </w:pPr>
            <w:r w:rsidRPr="00CB05B2">
              <w:rPr>
                <w:b/>
                <w:color w:val="0D0D0D" w:themeColor="text1" w:themeTint="F2"/>
                <w:sz w:val="24"/>
                <w:szCs w:val="24"/>
              </w:rPr>
              <w:t>G/SPS/N/THA/280</w:t>
            </w:r>
          </w:p>
        </w:tc>
        <w:tc>
          <w:tcPr>
            <w:tcW w:w="5386" w:type="dxa"/>
            <w:shd w:val="clear" w:color="auto" w:fill="auto"/>
          </w:tcPr>
          <w:p w:rsidR="001F2E3C" w:rsidRPr="00CB05B2" w:rsidRDefault="001F2E3C" w:rsidP="00CB05B2">
            <w:pPr>
              <w:tabs>
                <w:tab w:val="left" w:pos="142"/>
              </w:tabs>
              <w:jc w:val="both"/>
              <w:rPr>
                <w:color w:val="0D0D0D" w:themeColor="text1" w:themeTint="F2"/>
                <w:sz w:val="24"/>
                <w:szCs w:val="24"/>
              </w:rPr>
            </w:pPr>
            <w:r w:rsidRPr="00CB05B2">
              <w:rPr>
                <w:color w:val="0D0D0D" w:themeColor="text1" w:themeTint="F2"/>
                <w:sz w:val="24"/>
                <w:szCs w:val="24"/>
              </w:rPr>
              <w:t xml:space="preserve">Приказ Департамента развития животноводства о временном приостановлении ввоза живых домашних и диких свиней и их туш из Китая для предотвращения распространения африканской чумы свиней. </w:t>
            </w:r>
          </w:p>
        </w:tc>
        <w:tc>
          <w:tcPr>
            <w:tcW w:w="2268" w:type="dxa"/>
            <w:shd w:val="clear" w:color="auto" w:fill="auto"/>
          </w:tcPr>
          <w:p w:rsidR="001F2E3C" w:rsidRPr="00CB05B2" w:rsidRDefault="001F2E3C" w:rsidP="00CB05B2">
            <w:pPr>
              <w:jc w:val="both"/>
              <w:rPr>
                <w:color w:val="0D0D0D" w:themeColor="text1" w:themeTint="F2"/>
                <w:sz w:val="24"/>
                <w:szCs w:val="24"/>
                <w:lang w:val="kk-KZ"/>
              </w:rPr>
            </w:pPr>
            <w:r w:rsidRPr="00CB05B2">
              <w:rPr>
                <w:b/>
                <w:color w:val="0D0D0D" w:themeColor="text1" w:themeTint="F2"/>
                <w:sz w:val="24"/>
                <w:szCs w:val="24"/>
              </w:rPr>
              <w:t>Дата вступления в силу:</w:t>
            </w:r>
            <w:r w:rsidRPr="00CB05B2">
              <w:rPr>
                <w:color w:val="0D0D0D" w:themeColor="text1" w:themeTint="F2"/>
                <w:sz w:val="24"/>
                <w:szCs w:val="24"/>
              </w:rPr>
              <w:t xml:space="preserve"> В течение 90 дней после получения уведомления в «</w:t>
            </w:r>
            <w:proofErr w:type="spellStart"/>
            <w:r w:rsidRPr="00CB05B2">
              <w:rPr>
                <w:color w:val="0D0D0D" w:themeColor="text1" w:themeTint="F2"/>
                <w:sz w:val="24"/>
                <w:szCs w:val="24"/>
              </w:rPr>
              <w:t>Thai</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Royal</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Gazette</w:t>
            </w:r>
            <w:proofErr w:type="spellEnd"/>
            <w:r w:rsidRPr="00CB05B2">
              <w:rPr>
                <w:color w:val="0D0D0D" w:themeColor="text1" w:themeTint="F2"/>
                <w:sz w:val="24"/>
                <w:szCs w:val="24"/>
              </w:rPr>
              <w:t xml:space="preserve">» (8 октября 2019 года - </w:t>
            </w:r>
            <w:r w:rsidRPr="00CB05B2">
              <w:rPr>
                <w:color w:val="0D0D0D" w:themeColor="text1" w:themeTint="F2"/>
                <w:sz w:val="24"/>
                <w:szCs w:val="24"/>
              </w:rPr>
              <w:br/>
              <w:t>5 января 2020 года).</w:t>
            </w:r>
          </w:p>
        </w:tc>
      </w:tr>
      <w:tr w:rsidR="001F2E3C" w:rsidRPr="00CB05B2" w:rsidTr="00F92372">
        <w:trPr>
          <w:trHeight w:val="371"/>
        </w:trPr>
        <w:tc>
          <w:tcPr>
            <w:tcW w:w="426" w:type="dxa"/>
            <w:vMerge/>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B05B2" w:rsidRDefault="001F2E3C"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13 </w:t>
            </w:r>
            <w:r w:rsidR="001145C5">
              <w:rPr>
                <w:color w:val="0D0D0D" w:themeColor="text1" w:themeTint="F2"/>
                <w:sz w:val="24"/>
                <w:szCs w:val="24"/>
                <w:lang w:val="kk-KZ"/>
              </w:rPr>
              <w:t>ноября</w:t>
            </w:r>
            <w:r w:rsidR="001145C5" w:rsidRPr="00CB05B2">
              <w:rPr>
                <w:color w:val="0D0D0D" w:themeColor="text1" w:themeTint="F2"/>
                <w:sz w:val="24"/>
                <w:szCs w:val="24"/>
                <w:lang w:val="kk-KZ"/>
              </w:rPr>
              <w:t xml:space="preserve"> </w:t>
            </w:r>
            <w:bookmarkStart w:id="1" w:name="_GoBack"/>
            <w:bookmarkEnd w:id="1"/>
            <w:r w:rsidRPr="00CB05B2">
              <w:rPr>
                <w:color w:val="0D0D0D" w:themeColor="text1" w:themeTint="F2"/>
                <w:sz w:val="24"/>
                <w:szCs w:val="24"/>
                <w:lang w:val="kk-KZ"/>
              </w:rPr>
              <w:t xml:space="preserve">2019 года </w:t>
            </w:r>
          </w:p>
        </w:tc>
        <w:tc>
          <w:tcPr>
            <w:tcW w:w="5386" w:type="dxa"/>
            <w:shd w:val="clear" w:color="auto" w:fill="auto"/>
          </w:tcPr>
          <w:p w:rsidR="001F2E3C" w:rsidRPr="00CB05B2" w:rsidRDefault="001F2E3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1F2E3C" w:rsidRPr="00CB05B2" w:rsidRDefault="001F2E3C" w:rsidP="00CB05B2">
            <w:pPr>
              <w:jc w:val="both"/>
              <w:rPr>
                <w:color w:val="0D0D0D" w:themeColor="text1" w:themeTint="F2"/>
                <w:sz w:val="24"/>
                <w:szCs w:val="24"/>
                <w:lang w:val="kk-KZ"/>
              </w:rPr>
            </w:pPr>
          </w:p>
        </w:tc>
      </w:tr>
      <w:tr w:rsidR="001F2E3C" w:rsidRPr="00CB05B2" w:rsidTr="00F92372">
        <w:trPr>
          <w:trHeight w:val="361"/>
        </w:trPr>
        <w:tc>
          <w:tcPr>
            <w:tcW w:w="426" w:type="dxa"/>
            <w:vMerge/>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B05B2" w:rsidRDefault="001F2E3C"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Таиланд</w:t>
            </w:r>
          </w:p>
        </w:tc>
        <w:tc>
          <w:tcPr>
            <w:tcW w:w="5386" w:type="dxa"/>
            <w:shd w:val="clear" w:color="auto" w:fill="auto"/>
          </w:tcPr>
          <w:p w:rsidR="001F2E3C" w:rsidRPr="00CB05B2" w:rsidRDefault="001F2E3C" w:rsidP="00CB05B2">
            <w:pPr>
              <w:pStyle w:val="af7"/>
              <w:tabs>
                <w:tab w:val="left" w:pos="142"/>
              </w:tabs>
              <w:ind w:left="0"/>
              <w:jc w:val="both"/>
              <w:rPr>
                <w:color w:val="0D0D0D" w:themeColor="text1" w:themeTint="F2"/>
                <w:sz w:val="24"/>
                <w:szCs w:val="24"/>
                <w:highlight w:val="yellow"/>
              </w:rPr>
            </w:pPr>
            <w:r w:rsidRPr="00CB05B2">
              <w:rPr>
                <w:color w:val="0D0D0D" w:themeColor="text1" w:themeTint="F2"/>
                <w:sz w:val="24"/>
                <w:szCs w:val="24"/>
              </w:rPr>
              <w:t>В соответствии с информацией Правительственной газеты от 27 июня 2019 года срок временного приостановления ввоза живых домашних и диких свиней и их туш из Китая истек 25 сентября 2019 года. Однако МЭБ сообщило о продолжающейся вспышке африканской чумы свиней в Китае. В связи с этим необходимо, чтобы Таиланд предотвратил проникновение африканской чумы свиней в страну. В силу Закона об эпидемиях животных Б.Е. 2558, импорт живых домашних и диких свиней и их туш из Китая временно приостанавливается на 90 дней после публикации в «</w:t>
            </w:r>
            <w:proofErr w:type="spellStart"/>
            <w:r w:rsidRPr="00CB05B2">
              <w:rPr>
                <w:color w:val="0D0D0D" w:themeColor="text1" w:themeTint="F2"/>
                <w:sz w:val="24"/>
                <w:szCs w:val="24"/>
              </w:rPr>
              <w:t>Thai</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Royal</w:t>
            </w:r>
            <w:proofErr w:type="spellEnd"/>
            <w:r w:rsidRPr="00CB05B2">
              <w:rPr>
                <w:color w:val="0D0D0D" w:themeColor="text1" w:themeTint="F2"/>
                <w:sz w:val="24"/>
                <w:szCs w:val="24"/>
              </w:rPr>
              <w:t xml:space="preserve"> </w:t>
            </w:r>
            <w:proofErr w:type="spellStart"/>
            <w:r w:rsidRPr="00CB05B2">
              <w:rPr>
                <w:color w:val="0D0D0D" w:themeColor="text1" w:themeTint="F2"/>
                <w:sz w:val="24"/>
                <w:szCs w:val="24"/>
              </w:rPr>
              <w:t>Gazette</w:t>
            </w:r>
            <w:proofErr w:type="spellEnd"/>
            <w:r w:rsidRPr="00CB05B2">
              <w:rPr>
                <w:color w:val="0D0D0D" w:themeColor="text1" w:themeTint="F2"/>
                <w:sz w:val="24"/>
                <w:szCs w:val="24"/>
              </w:rPr>
              <w:t>» (7 октября 2019 года).</w:t>
            </w:r>
          </w:p>
        </w:tc>
        <w:tc>
          <w:tcPr>
            <w:tcW w:w="2268" w:type="dxa"/>
            <w:shd w:val="clear" w:color="auto" w:fill="auto"/>
          </w:tcPr>
          <w:p w:rsidR="001F2E3C" w:rsidRPr="00CB05B2" w:rsidRDefault="001F2E3C" w:rsidP="00CB05B2">
            <w:pPr>
              <w:jc w:val="both"/>
              <w:rPr>
                <w:color w:val="0D0D0D" w:themeColor="text1" w:themeTint="F2"/>
                <w:sz w:val="24"/>
                <w:szCs w:val="24"/>
                <w:lang w:val="kk-KZ"/>
              </w:rPr>
            </w:pPr>
          </w:p>
        </w:tc>
      </w:tr>
      <w:tr w:rsidR="001F2E3C" w:rsidRPr="00CB05B2" w:rsidTr="00F92372">
        <w:trPr>
          <w:trHeight w:val="361"/>
        </w:trPr>
        <w:tc>
          <w:tcPr>
            <w:tcW w:w="426" w:type="dxa"/>
            <w:vMerge w:val="restart"/>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F5869" w:rsidRPr="00CB05B2" w:rsidRDefault="003F5869" w:rsidP="00CB05B2">
            <w:pPr>
              <w:jc w:val="right"/>
              <w:rPr>
                <w:b/>
                <w:color w:val="0D0D0D" w:themeColor="text1" w:themeTint="F2"/>
                <w:sz w:val="24"/>
                <w:szCs w:val="24"/>
              </w:rPr>
            </w:pPr>
            <w:r w:rsidRPr="00CB05B2">
              <w:rPr>
                <w:b/>
                <w:color w:val="0D0D0D" w:themeColor="text1" w:themeTint="F2"/>
                <w:sz w:val="24"/>
                <w:szCs w:val="24"/>
              </w:rPr>
              <w:t>G/SPS/N/SWZ/3</w:t>
            </w:r>
          </w:p>
          <w:p w:rsidR="001F2E3C" w:rsidRPr="00CB05B2" w:rsidRDefault="001F2E3C" w:rsidP="00CB05B2">
            <w:pPr>
              <w:jc w:val="both"/>
              <w:rPr>
                <w:b/>
                <w:color w:val="0D0D0D" w:themeColor="text1" w:themeTint="F2"/>
                <w:sz w:val="24"/>
                <w:szCs w:val="24"/>
              </w:rPr>
            </w:pPr>
          </w:p>
        </w:tc>
        <w:tc>
          <w:tcPr>
            <w:tcW w:w="5386" w:type="dxa"/>
            <w:shd w:val="clear" w:color="auto" w:fill="auto"/>
          </w:tcPr>
          <w:p w:rsidR="001F2E3C" w:rsidRPr="00CB05B2" w:rsidRDefault="003F586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Закон об управлении пестицидами 2017 года. Язык: английский. Количество страниц: 32</w:t>
            </w:r>
          </w:p>
        </w:tc>
        <w:tc>
          <w:tcPr>
            <w:tcW w:w="2268" w:type="dxa"/>
            <w:shd w:val="clear" w:color="auto" w:fill="auto"/>
          </w:tcPr>
          <w:p w:rsidR="001F2E3C" w:rsidRPr="00CB05B2" w:rsidRDefault="003F5869" w:rsidP="00CB05B2">
            <w:pPr>
              <w:jc w:val="both"/>
              <w:rPr>
                <w:color w:val="0D0D0D" w:themeColor="text1" w:themeTint="F2"/>
                <w:sz w:val="24"/>
                <w:szCs w:val="24"/>
                <w:lang w:val="kk-KZ"/>
              </w:rPr>
            </w:pPr>
            <w:r w:rsidRPr="00CB05B2">
              <w:rPr>
                <w:color w:val="0D0D0D" w:themeColor="text1" w:themeTint="F2"/>
                <w:sz w:val="24"/>
                <w:szCs w:val="24"/>
                <w:lang w:val="kk-KZ"/>
              </w:rPr>
              <w:t xml:space="preserve">12 января 2019 года </w:t>
            </w:r>
          </w:p>
        </w:tc>
      </w:tr>
      <w:tr w:rsidR="001F2E3C" w:rsidRPr="00CB05B2" w:rsidTr="00F92372">
        <w:trPr>
          <w:trHeight w:val="361"/>
        </w:trPr>
        <w:tc>
          <w:tcPr>
            <w:tcW w:w="426" w:type="dxa"/>
            <w:vMerge/>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B05B2" w:rsidRDefault="003F586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13 ноября 2019 года </w:t>
            </w:r>
          </w:p>
        </w:tc>
        <w:tc>
          <w:tcPr>
            <w:tcW w:w="5386" w:type="dxa"/>
            <w:shd w:val="clear" w:color="auto" w:fill="auto"/>
          </w:tcPr>
          <w:p w:rsidR="001F2E3C" w:rsidRPr="00CB05B2" w:rsidRDefault="003F586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Пестициды </w:t>
            </w:r>
          </w:p>
        </w:tc>
        <w:tc>
          <w:tcPr>
            <w:tcW w:w="2268" w:type="dxa"/>
            <w:shd w:val="clear" w:color="auto" w:fill="auto"/>
          </w:tcPr>
          <w:p w:rsidR="001F2E3C" w:rsidRPr="00CB05B2" w:rsidRDefault="001F2E3C" w:rsidP="00CB05B2">
            <w:pPr>
              <w:jc w:val="both"/>
              <w:rPr>
                <w:color w:val="0D0D0D" w:themeColor="text1" w:themeTint="F2"/>
                <w:sz w:val="24"/>
                <w:szCs w:val="24"/>
                <w:lang w:val="kk-KZ"/>
              </w:rPr>
            </w:pPr>
          </w:p>
        </w:tc>
      </w:tr>
      <w:tr w:rsidR="001F2E3C" w:rsidRPr="00CB05B2" w:rsidTr="00F92372">
        <w:trPr>
          <w:trHeight w:val="361"/>
        </w:trPr>
        <w:tc>
          <w:tcPr>
            <w:tcW w:w="426" w:type="dxa"/>
            <w:vMerge/>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F2E3C" w:rsidRPr="00CB05B2" w:rsidRDefault="003F5869" w:rsidP="00CB05B2">
            <w:pPr>
              <w:pBdr>
                <w:between w:val="single" w:sz="6" w:space="1" w:color="auto"/>
              </w:pBdr>
              <w:jc w:val="both"/>
              <w:rPr>
                <w:color w:val="0D0D0D" w:themeColor="text1" w:themeTint="F2"/>
                <w:sz w:val="24"/>
                <w:szCs w:val="24"/>
              </w:rPr>
            </w:pPr>
            <w:proofErr w:type="spellStart"/>
            <w:r w:rsidRPr="00CB05B2">
              <w:rPr>
                <w:color w:val="0D0D0D" w:themeColor="text1" w:themeTint="F2"/>
                <w:sz w:val="24"/>
                <w:szCs w:val="24"/>
              </w:rPr>
              <w:t>Эсватини</w:t>
            </w:r>
            <w:proofErr w:type="spellEnd"/>
          </w:p>
        </w:tc>
        <w:tc>
          <w:tcPr>
            <w:tcW w:w="5386" w:type="dxa"/>
            <w:shd w:val="clear" w:color="auto" w:fill="auto"/>
          </w:tcPr>
          <w:p w:rsidR="003F5869" w:rsidRPr="00CB05B2" w:rsidRDefault="003F586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Закон применяется к любому типу пестицидов, предназначенных для ввоза, использования или вывоза из Эсватини, будь то для использования в сельском хозяйстве, лесном хозяйстве, ветеринарии или здравоохранении.</w:t>
            </w:r>
          </w:p>
          <w:p w:rsidR="001F2E3C" w:rsidRPr="00CB05B2" w:rsidRDefault="003F586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Этот закон в равной степени распространяется на пестициды в торговле и пестициды, полученные в качестве пожертвований. Настоящий Закон не распространяется на бытовые пестициды.</w:t>
            </w:r>
          </w:p>
        </w:tc>
        <w:tc>
          <w:tcPr>
            <w:tcW w:w="2268" w:type="dxa"/>
            <w:shd w:val="clear" w:color="auto" w:fill="auto"/>
          </w:tcPr>
          <w:p w:rsidR="001F2E3C" w:rsidRPr="00CB05B2" w:rsidRDefault="001F2E3C" w:rsidP="00CB05B2">
            <w:pPr>
              <w:jc w:val="both"/>
              <w:rPr>
                <w:color w:val="0D0D0D" w:themeColor="text1" w:themeTint="F2"/>
                <w:sz w:val="24"/>
                <w:szCs w:val="24"/>
                <w:lang w:val="kk-KZ"/>
              </w:rPr>
            </w:pPr>
          </w:p>
        </w:tc>
      </w:tr>
      <w:tr w:rsidR="001F2E3C" w:rsidRPr="00CB05B2" w:rsidTr="00F92372">
        <w:trPr>
          <w:trHeight w:val="361"/>
        </w:trPr>
        <w:tc>
          <w:tcPr>
            <w:tcW w:w="426" w:type="dxa"/>
            <w:vMerge w:val="restart"/>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E2AA4" w:rsidRPr="00CB05B2" w:rsidRDefault="00CE2AA4" w:rsidP="00CB05B2">
            <w:pPr>
              <w:jc w:val="both"/>
              <w:rPr>
                <w:b/>
                <w:color w:val="0D0D0D" w:themeColor="text1" w:themeTint="F2"/>
                <w:sz w:val="24"/>
                <w:szCs w:val="24"/>
                <w:lang w:eastAsia="en-US"/>
              </w:rPr>
            </w:pPr>
            <w:r w:rsidRPr="00CB05B2">
              <w:rPr>
                <w:b/>
                <w:color w:val="0D0D0D" w:themeColor="text1" w:themeTint="F2"/>
                <w:sz w:val="24"/>
                <w:szCs w:val="24"/>
              </w:rPr>
              <w:t>G/SPS/N/PHL/448</w:t>
            </w:r>
          </w:p>
          <w:p w:rsidR="001F2E3C" w:rsidRPr="00CB05B2" w:rsidRDefault="001F2E3C" w:rsidP="00CB05B2">
            <w:pPr>
              <w:pBdr>
                <w:between w:val="single" w:sz="6" w:space="1" w:color="auto"/>
              </w:pBdr>
              <w:jc w:val="both"/>
              <w:rPr>
                <w:b/>
                <w:color w:val="0D0D0D" w:themeColor="text1" w:themeTint="F2"/>
                <w:sz w:val="24"/>
                <w:szCs w:val="24"/>
              </w:rPr>
            </w:pPr>
          </w:p>
        </w:tc>
        <w:tc>
          <w:tcPr>
            <w:tcW w:w="5386" w:type="dxa"/>
            <w:shd w:val="clear" w:color="auto" w:fill="auto"/>
          </w:tcPr>
          <w:p w:rsidR="00F75547" w:rsidRPr="00CB05B2" w:rsidRDefault="00F7554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Приказ Министерства юстиции Филиппин № 26 от 2019 года о временном запрете на ввоз домашних и диких свиней и их продуктов и побочных продуктов, включая свинину, свиную шкуру и сперму, происходящие из Республики Корея</w:t>
            </w:r>
          </w:p>
          <w:p w:rsidR="00CE2AA4" w:rsidRPr="00CB05B2" w:rsidRDefault="00CE2AA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Язык: английский. Количество страниц: 1</w:t>
            </w:r>
          </w:p>
          <w:p w:rsidR="001F2E3C" w:rsidRPr="00CB05B2" w:rsidRDefault="00CE2AA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https://members.wto.org/crnattachments/2019/SPS/PHL/19_6403_00_e.pdf</w:t>
            </w:r>
          </w:p>
        </w:tc>
        <w:tc>
          <w:tcPr>
            <w:tcW w:w="2268" w:type="dxa"/>
            <w:shd w:val="clear" w:color="auto" w:fill="auto"/>
          </w:tcPr>
          <w:p w:rsidR="001F2E3C" w:rsidRPr="00CB05B2" w:rsidRDefault="00CE2AA4" w:rsidP="00CB05B2">
            <w:pPr>
              <w:jc w:val="both"/>
              <w:rPr>
                <w:color w:val="0D0D0D" w:themeColor="text1" w:themeTint="F2"/>
                <w:sz w:val="24"/>
                <w:szCs w:val="24"/>
                <w:lang w:val="kk-KZ"/>
              </w:rPr>
            </w:pPr>
            <w:r w:rsidRPr="00CB05B2">
              <w:rPr>
                <w:color w:val="0D0D0D" w:themeColor="text1" w:themeTint="F2"/>
                <w:sz w:val="24"/>
                <w:szCs w:val="24"/>
                <w:lang w:val="kk-KZ"/>
              </w:rPr>
              <w:t xml:space="preserve">Дата вступления в силу: 18 октября 2019 года </w:t>
            </w:r>
          </w:p>
        </w:tc>
      </w:tr>
      <w:tr w:rsidR="00CE2AA4" w:rsidRPr="00CB05B2" w:rsidTr="00CE2AA4">
        <w:trPr>
          <w:trHeight w:val="335"/>
        </w:trPr>
        <w:tc>
          <w:tcPr>
            <w:tcW w:w="426" w:type="dxa"/>
            <w:vMerge/>
            <w:shd w:val="clear" w:color="auto" w:fill="auto"/>
          </w:tcPr>
          <w:p w:rsidR="00CE2AA4" w:rsidRPr="00CB05B2" w:rsidRDefault="00CE2AA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E2AA4" w:rsidRPr="00CB05B2" w:rsidRDefault="00CE2AA4"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13 ноября 2019 года </w:t>
            </w:r>
          </w:p>
        </w:tc>
        <w:tc>
          <w:tcPr>
            <w:tcW w:w="5386" w:type="dxa"/>
            <w:shd w:val="clear" w:color="auto" w:fill="auto"/>
          </w:tcPr>
          <w:p w:rsidR="00CE2AA4" w:rsidRPr="00CB05B2" w:rsidRDefault="00F7554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Домашние и дикие свиньи и продукты их переработки</w:t>
            </w:r>
          </w:p>
        </w:tc>
        <w:tc>
          <w:tcPr>
            <w:tcW w:w="2268" w:type="dxa"/>
            <w:shd w:val="clear" w:color="auto" w:fill="auto"/>
          </w:tcPr>
          <w:p w:rsidR="00CE2AA4" w:rsidRPr="00CB05B2" w:rsidRDefault="00CE2AA4" w:rsidP="00CB05B2">
            <w:pPr>
              <w:jc w:val="both"/>
              <w:rPr>
                <w:color w:val="0D0D0D" w:themeColor="text1" w:themeTint="F2"/>
                <w:sz w:val="24"/>
                <w:szCs w:val="24"/>
                <w:lang w:val="kk-KZ"/>
              </w:rPr>
            </w:pPr>
          </w:p>
        </w:tc>
      </w:tr>
      <w:tr w:rsidR="00CE2AA4" w:rsidRPr="00CB05B2" w:rsidTr="00F92372">
        <w:trPr>
          <w:trHeight w:val="361"/>
        </w:trPr>
        <w:tc>
          <w:tcPr>
            <w:tcW w:w="426" w:type="dxa"/>
            <w:vMerge/>
            <w:shd w:val="clear" w:color="auto" w:fill="auto"/>
          </w:tcPr>
          <w:p w:rsidR="00CE2AA4" w:rsidRPr="00CB05B2" w:rsidRDefault="00CE2AA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E2AA4" w:rsidRPr="00CB05B2" w:rsidRDefault="00CE2AA4" w:rsidP="00CB05B2">
            <w:pPr>
              <w:pBdr>
                <w:between w:val="single" w:sz="6" w:space="1" w:color="auto"/>
              </w:pBdr>
              <w:jc w:val="both"/>
              <w:rPr>
                <w:color w:val="0D0D0D" w:themeColor="text1" w:themeTint="F2"/>
                <w:sz w:val="24"/>
                <w:szCs w:val="24"/>
              </w:rPr>
            </w:pPr>
            <w:r w:rsidRPr="00CB05B2">
              <w:rPr>
                <w:color w:val="0D0D0D" w:themeColor="text1" w:themeTint="F2"/>
                <w:sz w:val="24"/>
                <w:szCs w:val="24"/>
              </w:rPr>
              <w:t>Филиппины</w:t>
            </w:r>
          </w:p>
        </w:tc>
        <w:tc>
          <w:tcPr>
            <w:tcW w:w="5386" w:type="dxa"/>
            <w:shd w:val="clear" w:color="auto" w:fill="auto"/>
          </w:tcPr>
          <w:p w:rsidR="00CE2AA4" w:rsidRPr="00CB05B2" w:rsidRDefault="00F7554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Приказ запрещает ввоз домашних и диких свиней </w:t>
            </w:r>
            <w:r w:rsidRPr="00CB05B2">
              <w:rPr>
                <w:color w:val="0D0D0D" w:themeColor="text1" w:themeTint="F2"/>
                <w:sz w:val="24"/>
                <w:szCs w:val="24"/>
                <w:lang w:val="kk-KZ"/>
              </w:rPr>
              <w:lastRenderedPageBreak/>
              <w:t>и их продуктов, включая свинину и сперму, и приостанавливает обработку, оценку применения и выдачу санитарного и фитосанитарного разрешения на ввоз указанных товаров. Он также объявляет о прекращении и конфискации всех поставок вышеупомянутых товаров в страну всеми ветеринарными сотрудниками / инспекторами DA во всех крупных портах.</w:t>
            </w:r>
          </w:p>
        </w:tc>
        <w:tc>
          <w:tcPr>
            <w:tcW w:w="2268" w:type="dxa"/>
            <w:shd w:val="clear" w:color="auto" w:fill="auto"/>
          </w:tcPr>
          <w:p w:rsidR="00CE2AA4" w:rsidRPr="00CB05B2" w:rsidRDefault="00CE2AA4" w:rsidP="00CB05B2">
            <w:pPr>
              <w:jc w:val="both"/>
              <w:rPr>
                <w:color w:val="0D0D0D" w:themeColor="text1" w:themeTint="F2"/>
                <w:sz w:val="24"/>
                <w:szCs w:val="24"/>
                <w:lang w:val="kk-KZ"/>
              </w:rPr>
            </w:pPr>
          </w:p>
        </w:tc>
      </w:tr>
      <w:tr w:rsidR="001F2E3C" w:rsidRPr="001145C5" w:rsidTr="00F92372">
        <w:trPr>
          <w:trHeight w:val="361"/>
        </w:trPr>
        <w:tc>
          <w:tcPr>
            <w:tcW w:w="426" w:type="dxa"/>
            <w:vMerge w:val="restart"/>
            <w:shd w:val="clear" w:color="auto" w:fill="auto"/>
          </w:tcPr>
          <w:p w:rsidR="001F2E3C" w:rsidRPr="00CB05B2" w:rsidRDefault="001F2E3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B05B2" w:rsidRDefault="00F75547" w:rsidP="00CB05B2">
            <w:pPr>
              <w:jc w:val="right"/>
              <w:rPr>
                <w:b/>
                <w:color w:val="0D0D0D" w:themeColor="text1" w:themeTint="F2"/>
                <w:sz w:val="24"/>
                <w:szCs w:val="24"/>
                <w:lang w:val="fr-CH"/>
              </w:rPr>
            </w:pPr>
            <w:r w:rsidRPr="00CB05B2">
              <w:rPr>
                <w:b/>
                <w:color w:val="0D0D0D" w:themeColor="text1" w:themeTint="F2"/>
                <w:sz w:val="24"/>
                <w:szCs w:val="24"/>
                <w:lang w:val="fr-CH"/>
              </w:rPr>
              <w:t>G/SPS/N/EU/313/Add.1</w:t>
            </w:r>
          </w:p>
          <w:p w:rsidR="001F2E3C" w:rsidRPr="00CB05B2" w:rsidRDefault="001F2E3C" w:rsidP="00CB05B2">
            <w:pPr>
              <w:jc w:val="both"/>
              <w:rPr>
                <w:b/>
                <w:color w:val="0D0D0D" w:themeColor="text1" w:themeTint="F2"/>
                <w:sz w:val="24"/>
                <w:szCs w:val="24"/>
                <w:lang w:val="fr-CH"/>
              </w:rPr>
            </w:pPr>
          </w:p>
        </w:tc>
        <w:tc>
          <w:tcPr>
            <w:tcW w:w="5386" w:type="dxa"/>
            <w:shd w:val="clear" w:color="auto" w:fill="auto"/>
          </w:tcPr>
          <w:p w:rsidR="00F75547" w:rsidRPr="00CB05B2" w:rsidRDefault="00F7554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F75547" w:rsidRPr="00CB05B2" w:rsidRDefault="00F7554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Следующее сообщение, полученное 12 ноября 2019 года, распространяется по просьбе делегации Европейского Союза.</w:t>
            </w:r>
          </w:p>
          <w:p w:rsidR="001F2E3C" w:rsidRPr="00CB05B2" w:rsidRDefault="00F75547"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 xml:space="preserve">Максимальные уровни остатков для амитрола, фипронила, флупирсульфуронметила, имазосульфурона, изопротурона, ортосульфамурона и триасульфурона в или на некоторых продуктах. </w:t>
            </w:r>
          </w:p>
          <w:p w:rsidR="00F75547" w:rsidRPr="00CB05B2" w:rsidRDefault="00F75547"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Предложение, заявленное в документе G / SPS / N / EU / 313 (20 марта 2019 г.), было принято в качестве Постановления Комиссии (ЕС) 2019/1792 от 17 октября 2019 г. с поправками к Приложениям II, III и V к Реглам</w:t>
            </w:r>
            <w:r w:rsidR="000C6C1D" w:rsidRPr="00CB05B2">
              <w:rPr>
                <w:color w:val="0D0D0D" w:themeColor="text1" w:themeTint="F2"/>
                <w:sz w:val="24"/>
                <w:szCs w:val="24"/>
                <w:lang w:val="kk-KZ"/>
              </w:rPr>
              <w:t>енту (ЕС) № 396/2005 Европейского</w:t>
            </w:r>
            <w:r w:rsidRPr="00CB05B2">
              <w:rPr>
                <w:color w:val="0D0D0D" w:themeColor="text1" w:themeTint="F2"/>
                <w:sz w:val="24"/>
                <w:szCs w:val="24"/>
                <w:lang w:val="kk-KZ"/>
              </w:rPr>
              <w:t xml:space="preserve"> парламент</w:t>
            </w:r>
            <w:r w:rsidR="000C6C1D" w:rsidRPr="00CB05B2">
              <w:rPr>
                <w:color w:val="0D0D0D" w:themeColor="text1" w:themeTint="F2"/>
                <w:sz w:val="24"/>
                <w:szCs w:val="24"/>
                <w:lang w:val="kk-KZ"/>
              </w:rPr>
              <w:t>а</w:t>
            </w:r>
            <w:r w:rsidRPr="00CB05B2">
              <w:rPr>
                <w:color w:val="0D0D0D" w:themeColor="text1" w:themeTint="F2"/>
                <w:sz w:val="24"/>
                <w:szCs w:val="24"/>
                <w:lang w:val="kk-KZ"/>
              </w:rPr>
              <w:t xml:space="preserve"> и Совет</w:t>
            </w:r>
            <w:r w:rsidR="000C6C1D" w:rsidRPr="00CB05B2">
              <w:rPr>
                <w:color w:val="0D0D0D" w:themeColor="text1" w:themeTint="F2"/>
                <w:sz w:val="24"/>
                <w:szCs w:val="24"/>
                <w:lang w:val="kk-KZ"/>
              </w:rPr>
              <w:t>а</w:t>
            </w:r>
            <w:r w:rsidRPr="00CB05B2">
              <w:rPr>
                <w:color w:val="0D0D0D" w:themeColor="text1" w:themeTint="F2"/>
                <w:sz w:val="24"/>
                <w:szCs w:val="24"/>
                <w:lang w:val="kk-KZ"/>
              </w:rPr>
              <w:t xml:space="preserve"> в отношении максимальных уровней остаточных количеств для амитрола, фипронила, флупирсульфурон-метила, имазосульфурона, изопротурона, ортосульфамурона и триасульфурона в или на некоторых продуктах (текст с актуальностью ЕАОС) [OJ L 277, 29 октября 2019, с. 66].</w:t>
            </w:r>
          </w:p>
          <w:p w:rsidR="000C6C1D" w:rsidRPr="00CB05B2" w:rsidRDefault="000C6C1D"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Настоящие Правила применяются с 18 мая 2020 года.</w:t>
            </w:r>
          </w:p>
          <w:p w:rsidR="000C6C1D" w:rsidRPr="00CB05B2" w:rsidRDefault="00CA1B56" w:rsidP="00CB05B2">
            <w:pPr>
              <w:pStyle w:val="af7"/>
              <w:tabs>
                <w:tab w:val="left" w:pos="142"/>
              </w:tabs>
              <w:ind w:left="0"/>
              <w:jc w:val="both"/>
              <w:rPr>
                <w:color w:val="0D0D0D" w:themeColor="text1" w:themeTint="F2"/>
                <w:sz w:val="24"/>
                <w:szCs w:val="24"/>
                <w:lang w:val="kk-KZ"/>
              </w:rPr>
            </w:pPr>
            <w:hyperlink r:id="rId11" w:tgtFrame="_blank" w:history="1">
              <w:r w:rsidR="000C6C1D" w:rsidRPr="00CB05B2">
                <w:rPr>
                  <w:rStyle w:val="a9"/>
                  <w:color w:val="0D0D0D" w:themeColor="text1" w:themeTint="F2"/>
                  <w:sz w:val="24"/>
                  <w:szCs w:val="24"/>
                  <w:u w:val="none"/>
                  <w:lang w:val="kk-KZ"/>
                </w:rPr>
                <w:t>https://members.wto.org/crnattachments/2019/SPS/EEC/19_6397_00_e.pdf</w:t>
              </w:r>
            </w:hyperlink>
            <w:r w:rsidR="000C6C1D" w:rsidRPr="00CB05B2">
              <w:rPr>
                <w:color w:val="0D0D0D" w:themeColor="text1" w:themeTint="F2"/>
                <w:sz w:val="24"/>
                <w:szCs w:val="24"/>
                <w:lang w:val="kk-KZ"/>
              </w:rPr>
              <w:t xml:space="preserve"> </w:t>
            </w:r>
            <w:hyperlink r:id="rId12" w:tgtFrame="_blank" w:history="1">
              <w:r w:rsidR="000C6C1D" w:rsidRPr="00CB05B2">
                <w:rPr>
                  <w:rStyle w:val="a9"/>
                  <w:color w:val="0D0D0D" w:themeColor="text1" w:themeTint="F2"/>
                  <w:sz w:val="24"/>
                  <w:szCs w:val="24"/>
                  <w:u w:val="none"/>
                  <w:lang w:val="kk-KZ"/>
                </w:rPr>
                <w:t>https://members.wto.org/crnattachments/2019/SPS/EEC/19_6397_00_f.pdf</w:t>
              </w:r>
            </w:hyperlink>
            <w:r w:rsidR="000C6C1D" w:rsidRPr="00CB05B2">
              <w:rPr>
                <w:color w:val="0D0D0D" w:themeColor="text1" w:themeTint="F2"/>
                <w:sz w:val="24"/>
                <w:szCs w:val="24"/>
                <w:lang w:val="kk-KZ"/>
              </w:rPr>
              <w:t xml:space="preserve"> </w:t>
            </w:r>
            <w:hyperlink r:id="rId13" w:tgtFrame="_blank" w:history="1">
              <w:r w:rsidR="000C6C1D" w:rsidRPr="00CB05B2">
                <w:rPr>
                  <w:rStyle w:val="a9"/>
                  <w:color w:val="0D0D0D" w:themeColor="text1" w:themeTint="F2"/>
                  <w:sz w:val="24"/>
                  <w:szCs w:val="24"/>
                  <w:u w:val="none"/>
                  <w:lang w:val="kk-KZ"/>
                </w:rPr>
                <w:t>https://members.wto.org/crnattachments/2019/SPS/EEC/19_6397_00_s.pdf</w:t>
              </w:r>
            </w:hyperlink>
          </w:p>
        </w:tc>
        <w:tc>
          <w:tcPr>
            <w:tcW w:w="2268" w:type="dxa"/>
            <w:shd w:val="clear" w:color="auto" w:fill="auto"/>
          </w:tcPr>
          <w:p w:rsidR="001F2E3C" w:rsidRPr="00CB05B2" w:rsidRDefault="001F2E3C" w:rsidP="00CB05B2">
            <w:pPr>
              <w:jc w:val="both"/>
              <w:rPr>
                <w:color w:val="0D0D0D" w:themeColor="text1" w:themeTint="F2"/>
                <w:sz w:val="24"/>
                <w:szCs w:val="24"/>
                <w:lang w:val="kk-KZ"/>
              </w:rPr>
            </w:pPr>
          </w:p>
        </w:tc>
      </w:tr>
      <w:tr w:rsidR="00F75547" w:rsidRPr="00CB05B2" w:rsidTr="00F92372">
        <w:trPr>
          <w:trHeight w:val="361"/>
        </w:trPr>
        <w:tc>
          <w:tcPr>
            <w:tcW w:w="426" w:type="dxa"/>
            <w:vMerge/>
            <w:shd w:val="clear" w:color="auto" w:fill="auto"/>
          </w:tcPr>
          <w:p w:rsidR="00F75547" w:rsidRPr="00CB05B2" w:rsidRDefault="00F7554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B05B2" w:rsidRDefault="00F7554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13 ноября 2019 года </w:t>
            </w:r>
          </w:p>
        </w:tc>
        <w:tc>
          <w:tcPr>
            <w:tcW w:w="5386" w:type="dxa"/>
            <w:shd w:val="clear" w:color="auto" w:fill="auto"/>
          </w:tcPr>
          <w:p w:rsidR="00F75547" w:rsidRPr="00CB05B2" w:rsidRDefault="00F7554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F75547" w:rsidRPr="00CB05B2" w:rsidRDefault="00F75547" w:rsidP="00CB05B2">
            <w:pPr>
              <w:jc w:val="both"/>
              <w:rPr>
                <w:color w:val="0D0D0D" w:themeColor="text1" w:themeTint="F2"/>
                <w:sz w:val="24"/>
                <w:szCs w:val="24"/>
                <w:lang w:val="kk-KZ"/>
              </w:rPr>
            </w:pPr>
          </w:p>
        </w:tc>
      </w:tr>
      <w:tr w:rsidR="00F75547" w:rsidRPr="00CB05B2" w:rsidTr="00F92372">
        <w:trPr>
          <w:trHeight w:val="361"/>
        </w:trPr>
        <w:tc>
          <w:tcPr>
            <w:tcW w:w="426" w:type="dxa"/>
            <w:vMerge/>
            <w:shd w:val="clear" w:color="auto" w:fill="auto"/>
          </w:tcPr>
          <w:p w:rsidR="00F75547" w:rsidRPr="00CB05B2" w:rsidRDefault="00F7554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B05B2" w:rsidRDefault="00F7554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Европейский Союз</w:t>
            </w:r>
          </w:p>
        </w:tc>
        <w:tc>
          <w:tcPr>
            <w:tcW w:w="5386" w:type="dxa"/>
            <w:shd w:val="clear" w:color="auto" w:fill="auto"/>
          </w:tcPr>
          <w:p w:rsidR="00F75547" w:rsidRPr="00CB05B2" w:rsidRDefault="00F7554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F75547" w:rsidRPr="00CB05B2" w:rsidRDefault="00F75547" w:rsidP="00CB05B2">
            <w:pPr>
              <w:jc w:val="both"/>
              <w:rPr>
                <w:color w:val="0D0D0D" w:themeColor="text1" w:themeTint="F2"/>
                <w:sz w:val="24"/>
                <w:szCs w:val="24"/>
                <w:lang w:val="kk-KZ"/>
              </w:rPr>
            </w:pPr>
          </w:p>
        </w:tc>
      </w:tr>
      <w:tr w:rsidR="00F75547" w:rsidRPr="00CB05B2" w:rsidTr="00F92372">
        <w:trPr>
          <w:trHeight w:val="361"/>
        </w:trPr>
        <w:tc>
          <w:tcPr>
            <w:tcW w:w="426" w:type="dxa"/>
            <w:vMerge w:val="restart"/>
            <w:shd w:val="clear" w:color="auto" w:fill="auto"/>
          </w:tcPr>
          <w:p w:rsidR="00F75547" w:rsidRPr="00CB05B2" w:rsidRDefault="00F7554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B05B2" w:rsidRDefault="00EA5C33" w:rsidP="00CB05B2">
            <w:pPr>
              <w:jc w:val="both"/>
              <w:rPr>
                <w:b/>
                <w:color w:val="0D0D0D" w:themeColor="text1" w:themeTint="F2"/>
                <w:sz w:val="24"/>
                <w:szCs w:val="24"/>
                <w:lang w:val="en-US"/>
              </w:rPr>
            </w:pPr>
            <w:r w:rsidRPr="00CB05B2">
              <w:rPr>
                <w:b/>
                <w:color w:val="0D0D0D" w:themeColor="text1" w:themeTint="F2"/>
                <w:sz w:val="24"/>
                <w:szCs w:val="24"/>
              </w:rPr>
              <w:t>G/SPS/N/PHL/449</w:t>
            </w:r>
          </w:p>
        </w:tc>
        <w:tc>
          <w:tcPr>
            <w:tcW w:w="5386" w:type="dxa"/>
            <w:shd w:val="clear" w:color="auto" w:fill="auto"/>
          </w:tcPr>
          <w:p w:rsidR="00F75547" w:rsidRPr="00CB05B2" w:rsidRDefault="00EA5C33" w:rsidP="00CB05B2">
            <w:pPr>
              <w:tabs>
                <w:tab w:val="left" w:pos="142"/>
              </w:tabs>
              <w:jc w:val="both"/>
              <w:rPr>
                <w:color w:val="0D0D0D" w:themeColor="text1" w:themeTint="F2"/>
                <w:sz w:val="24"/>
                <w:szCs w:val="24"/>
              </w:rPr>
            </w:pPr>
            <w:r w:rsidRPr="00CB05B2">
              <w:rPr>
                <w:color w:val="0D0D0D" w:themeColor="text1" w:themeTint="F2"/>
                <w:sz w:val="24"/>
                <w:szCs w:val="24"/>
              </w:rPr>
              <w:t>Директивное распоряжение Меморандума Министерства сельского хозяйства № 13 от 2019 года «Запрет на выгрузку пищевых отходов с судов».</w:t>
            </w:r>
          </w:p>
        </w:tc>
        <w:tc>
          <w:tcPr>
            <w:tcW w:w="2268" w:type="dxa"/>
            <w:shd w:val="clear" w:color="auto" w:fill="auto"/>
          </w:tcPr>
          <w:p w:rsidR="00F75547" w:rsidRPr="00CB05B2" w:rsidRDefault="00EA5C33" w:rsidP="00CB05B2">
            <w:pPr>
              <w:jc w:val="both"/>
              <w:rPr>
                <w:color w:val="0D0D0D" w:themeColor="text1" w:themeTint="F2"/>
                <w:sz w:val="24"/>
                <w:szCs w:val="24"/>
                <w:lang w:val="kk-KZ"/>
              </w:rPr>
            </w:pPr>
            <w:r w:rsidRPr="00CB05B2">
              <w:rPr>
                <w:b/>
                <w:color w:val="0D0D0D" w:themeColor="text1" w:themeTint="F2"/>
                <w:sz w:val="24"/>
                <w:szCs w:val="24"/>
              </w:rPr>
              <w:t>Дата вступления в силу:</w:t>
            </w:r>
            <w:r w:rsidRPr="00CB05B2">
              <w:rPr>
                <w:color w:val="0D0D0D" w:themeColor="text1" w:themeTint="F2"/>
                <w:sz w:val="24"/>
                <w:szCs w:val="24"/>
              </w:rPr>
              <w:t xml:space="preserve"> 26 сентября 2019 года</w:t>
            </w:r>
          </w:p>
        </w:tc>
      </w:tr>
      <w:tr w:rsidR="00F75547" w:rsidRPr="00CB05B2" w:rsidTr="00F92372">
        <w:trPr>
          <w:trHeight w:val="361"/>
        </w:trPr>
        <w:tc>
          <w:tcPr>
            <w:tcW w:w="426" w:type="dxa"/>
            <w:vMerge/>
            <w:shd w:val="clear" w:color="auto" w:fill="auto"/>
          </w:tcPr>
          <w:p w:rsidR="00F75547" w:rsidRPr="00CB05B2" w:rsidRDefault="00F7554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B05B2" w:rsidRDefault="00EA5C3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14 ноября 2019 года</w:t>
            </w:r>
          </w:p>
        </w:tc>
        <w:tc>
          <w:tcPr>
            <w:tcW w:w="5386" w:type="dxa"/>
            <w:shd w:val="clear" w:color="auto" w:fill="auto"/>
          </w:tcPr>
          <w:p w:rsidR="00F75547" w:rsidRPr="00CB05B2" w:rsidRDefault="00EA5C3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Пищевые отходы с судов</w:t>
            </w:r>
          </w:p>
        </w:tc>
        <w:tc>
          <w:tcPr>
            <w:tcW w:w="2268" w:type="dxa"/>
            <w:shd w:val="clear" w:color="auto" w:fill="auto"/>
          </w:tcPr>
          <w:p w:rsidR="00F75547" w:rsidRPr="00CB05B2" w:rsidRDefault="00F75547" w:rsidP="00CB05B2">
            <w:pPr>
              <w:jc w:val="both"/>
              <w:rPr>
                <w:color w:val="0D0D0D" w:themeColor="text1" w:themeTint="F2"/>
                <w:sz w:val="24"/>
                <w:szCs w:val="24"/>
                <w:lang w:val="kk-KZ"/>
              </w:rPr>
            </w:pPr>
          </w:p>
        </w:tc>
      </w:tr>
      <w:tr w:rsidR="00F75547" w:rsidRPr="00CB05B2" w:rsidTr="00F92372">
        <w:trPr>
          <w:trHeight w:val="361"/>
        </w:trPr>
        <w:tc>
          <w:tcPr>
            <w:tcW w:w="426" w:type="dxa"/>
            <w:vMerge/>
            <w:shd w:val="clear" w:color="auto" w:fill="auto"/>
          </w:tcPr>
          <w:p w:rsidR="00F75547" w:rsidRPr="00CB05B2" w:rsidRDefault="00F7554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75547" w:rsidRPr="00CB05B2" w:rsidRDefault="00EA5C3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Филиппины</w:t>
            </w:r>
          </w:p>
        </w:tc>
        <w:tc>
          <w:tcPr>
            <w:tcW w:w="5386" w:type="dxa"/>
            <w:shd w:val="clear" w:color="auto" w:fill="auto"/>
          </w:tcPr>
          <w:p w:rsidR="00F75547" w:rsidRPr="00CB05B2" w:rsidRDefault="00EA5C3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rPr>
              <w:t>Директивное распоряжение запрещает выгрузку пищевых отходов с судов и предписывает ветеринарным карантинным инспекторам на различных ветеринарных карантинных станциях следить за тем, чтобы пищевые отходы не выгружались.</w:t>
            </w:r>
          </w:p>
        </w:tc>
        <w:tc>
          <w:tcPr>
            <w:tcW w:w="2268" w:type="dxa"/>
            <w:shd w:val="clear" w:color="auto" w:fill="auto"/>
          </w:tcPr>
          <w:p w:rsidR="00F75547" w:rsidRPr="00CB05B2" w:rsidRDefault="00F75547" w:rsidP="00CB05B2">
            <w:pPr>
              <w:jc w:val="both"/>
              <w:rPr>
                <w:color w:val="0D0D0D" w:themeColor="text1" w:themeTint="F2"/>
                <w:sz w:val="24"/>
                <w:szCs w:val="24"/>
                <w:lang w:val="kk-KZ"/>
              </w:rPr>
            </w:pPr>
          </w:p>
        </w:tc>
      </w:tr>
      <w:tr w:rsidR="00F75547" w:rsidRPr="00CB05B2" w:rsidTr="00F92372">
        <w:trPr>
          <w:trHeight w:val="361"/>
        </w:trPr>
        <w:tc>
          <w:tcPr>
            <w:tcW w:w="426" w:type="dxa"/>
            <w:vMerge w:val="restart"/>
            <w:shd w:val="clear" w:color="auto" w:fill="auto"/>
          </w:tcPr>
          <w:p w:rsidR="00F75547" w:rsidRPr="00CB05B2" w:rsidRDefault="00F7554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961AD" w:rsidRPr="00CB05B2" w:rsidRDefault="00A961AD" w:rsidP="00CB05B2">
            <w:pPr>
              <w:jc w:val="right"/>
              <w:rPr>
                <w:b/>
                <w:color w:val="0D0D0D" w:themeColor="text1" w:themeTint="F2"/>
                <w:sz w:val="24"/>
                <w:szCs w:val="24"/>
              </w:rPr>
            </w:pPr>
            <w:r w:rsidRPr="00CB05B2">
              <w:rPr>
                <w:b/>
                <w:color w:val="0D0D0D" w:themeColor="text1" w:themeTint="F2"/>
                <w:sz w:val="24"/>
                <w:szCs w:val="24"/>
              </w:rPr>
              <w:t>G/SPS/N/IND/246</w:t>
            </w:r>
          </w:p>
          <w:p w:rsidR="00F75547" w:rsidRPr="00CB05B2" w:rsidRDefault="00F75547" w:rsidP="00CB05B2">
            <w:pPr>
              <w:jc w:val="both"/>
              <w:rPr>
                <w:b/>
                <w:color w:val="0D0D0D" w:themeColor="text1" w:themeTint="F2"/>
                <w:sz w:val="24"/>
                <w:szCs w:val="24"/>
              </w:rPr>
            </w:pPr>
          </w:p>
        </w:tc>
        <w:tc>
          <w:tcPr>
            <w:tcW w:w="5386" w:type="dxa"/>
            <w:shd w:val="clear" w:color="auto" w:fill="auto"/>
          </w:tcPr>
          <w:p w:rsidR="00F75547" w:rsidRPr="00CB05B2" w:rsidRDefault="00A961AD"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xml:space="preserve">Проект Положения о безопасности пищевых продуктов и стандартах (Безопасное питание и </w:t>
            </w:r>
            <w:r w:rsidRPr="00CB05B2">
              <w:rPr>
                <w:color w:val="0D0D0D" w:themeColor="text1" w:themeTint="F2"/>
                <w:sz w:val="24"/>
                <w:szCs w:val="24"/>
              </w:rPr>
              <w:lastRenderedPageBreak/>
              <w:t>здоровое питание для школьников) 2019.</w:t>
            </w:r>
            <w:bookmarkStart w:id="2" w:name="sps5a"/>
            <w:bookmarkStart w:id="3" w:name="X_SPS_Reg_5B"/>
            <w:bookmarkEnd w:id="2"/>
            <w:r w:rsidRPr="00CB05B2">
              <w:rPr>
                <w:color w:val="0D0D0D" w:themeColor="text1" w:themeTint="F2"/>
                <w:sz w:val="24"/>
                <w:szCs w:val="24"/>
              </w:rPr>
              <w:t xml:space="preserve"> Язык</w:t>
            </w:r>
            <w:bookmarkEnd w:id="3"/>
            <w:r w:rsidRPr="00CB05B2">
              <w:rPr>
                <w:color w:val="0D0D0D" w:themeColor="text1" w:themeTint="F2"/>
                <w:sz w:val="24"/>
                <w:szCs w:val="24"/>
              </w:rPr>
              <w:t>: английский</w:t>
            </w:r>
            <w:r w:rsidRPr="00CB05B2">
              <w:rPr>
                <w:bCs/>
                <w:color w:val="0D0D0D" w:themeColor="text1" w:themeTint="F2"/>
                <w:sz w:val="24"/>
                <w:szCs w:val="24"/>
              </w:rPr>
              <w:t>.</w:t>
            </w:r>
            <w:r w:rsidRPr="00CB05B2">
              <w:rPr>
                <w:color w:val="0D0D0D" w:themeColor="text1" w:themeTint="F2"/>
                <w:sz w:val="24"/>
                <w:szCs w:val="24"/>
              </w:rPr>
              <w:t xml:space="preserve"> Количество страниц: </w:t>
            </w:r>
            <w:bookmarkStart w:id="4" w:name="sps5c"/>
            <w:r w:rsidRPr="00CB05B2">
              <w:rPr>
                <w:color w:val="0D0D0D" w:themeColor="text1" w:themeTint="F2"/>
                <w:sz w:val="24"/>
                <w:szCs w:val="24"/>
              </w:rPr>
              <w:t>9</w:t>
            </w:r>
            <w:bookmarkEnd w:id="4"/>
          </w:p>
        </w:tc>
        <w:tc>
          <w:tcPr>
            <w:tcW w:w="2268" w:type="dxa"/>
            <w:shd w:val="clear" w:color="auto" w:fill="auto"/>
          </w:tcPr>
          <w:p w:rsidR="00F75547" w:rsidRPr="00CB05B2" w:rsidRDefault="00A961AD" w:rsidP="00CB05B2">
            <w:pPr>
              <w:jc w:val="both"/>
              <w:rPr>
                <w:color w:val="0D0D0D" w:themeColor="text1" w:themeTint="F2"/>
                <w:sz w:val="24"/>
                <w:szCs w:val="24"/>
                <w:lang w:val="kk-KZ"/>
              </w:rPr>
            </w:pPr>
            <w:r w:rsidRPr="00CB05B2">
              <w:rPr>
                <w:color w:val="0D0D0D" w:themeColor="text1" w:themeTint="F2"/>
                <w:sz w:val="24"/>
                <w:szCs w:val="24"/>
                <w:lang w:val="kk-KZ"/>
              </w:rPr>
              <w:lastRenderedPageBreak/>
              <w:t xml:space="preserve">13 января 2019 года </w:t>
            </w:r>
          </w:p>
        </w:tc>
      </w:tr>
      <w:tr w:rsidR="00A961AD" w:rsidRPr="00CB05B2" w:rsidTr="00F92372">
        <w:trPr>
          <w:trHeight w:val="361"/>
        </w:trPr>
        <w:tc>
          <w:tcPr>
            <w:tcW w:w="426" w:type="dxa"/>
            <w:vMerge/>
            <w:shd w:val="clear" w:color="auto" w:fill="auto"/>
          </w:tcPr>
          <w:p w:rsidR="00A961AD" w:rsidRPr="00CB05B2" w:rsidRDefault="00A961A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961AD" w:rsidRPr="00CB05B2" w:rsidRDefault="00A961AD"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14 ноября 2019 года</w:t>
            </w:r>
          </w:p>
        </w:tc>
        <w:tc>
          <w:tcPr>
            <w:tcW w:w="5386" w:type="dxa"/>
            <w:shd w:val="clear" w:color="auto" w:fill="auto"/>
          </w:tcPr>
          <w:p w:rsidR="00A961AD" w:rsidRPr="00CB05B2" w:rsidRDefault="00A961A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Продукты питания для школьников</w:t>
            </w:r>
          </w:p>
        </w:tc>
        <w:tc>
          <w:tcPr>
            <w:tcW w:w="2268" w:type="dxa"/>
            <w:shd w:val="clear" w:color="auto" w:fill="auto"/>
          </w:tcPr>
          <w:p w:rsidR="00A961AD" w:rsidRPr="00CB05B2" w:rsidRDefault="00A961AD" w:rsidP="00CB05B2">
            <w:pPr>
              <w:jc w:val="both"/>
              <w:rPr>
                <w:color w:val="0D0D0D" w:themeColor="text1" w:themeTint="F2"/>
                <w:sz w:val="24"/>
                <w:szCs w:val="24"/>
                <w:lang w:val="kk-KZ"/>
              </w:rPr>
            </w:pPr>
          </w:p>
        </w:tc>
      </w:tr>
      <w:tr w:rsidR="00A961AD" w:rsidRPr="00CB05B2" w:rsidTr="00F92372">
        <w:trPr>
          <w:trHeight w:val="361"/>
        </w:trPr>
        <w:tc>
          <w:tcPr>
            <w:tcW w:w="426" w:type="dxa"/>
            <w:vMerge/>
            <w:shd w:val="clear" w:color="auto" w:fill="auto"/>
          </w:tcPr>
          <w:p w:rsidR="00A961AD" w:rsidRPr="00CB05B2" w:rsidRDefault="00A961A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961AD" w:rsidRPr="00CB05B2" w:rsidRDefault="00A961AD"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Индия</w:t>
            </w:r>
          </w:p>
        </w:tc>
        <w:tc>
          <w:tcPr>
            <w:tcW w:w="5386" w:type="dxa"/>
            <w:shd w:val="clear" w:color="auto" w:fill="auto"/>
          </w:tcPr>
          <w:p w:rsidR="00A961AD" w:rsidRPr="00CB05B2" w:rsidRDefault="003C4CAF"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Здоровая пища помогает детям чувствовать себя лучше, расти и учиться лучше. С целью обеспечения безопасных и полезных продуктов питания для школьников, FSSAI предложил проект положения под названием «Правила безопасности пищевых продуктов и стандартов (Безопасная пища и здоровое питание для школьников)», 2019.</w:t>
            </w:r>
          </w:p>
          <w:p w:rsidR="003C4CAF" w:rsidRPr="00CB05B2" w:rsidRDefault="00AF127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Предварительный проект этих правил был также направлен в ВТО 2 марта 2018 года, в том числе G/SPS/N/IND/205, в котором были внесены некоторые изменения, и, следовательно, предлагается уведомить измененный проект в странах-членах ВТО.</w:t>
            </w:r>
          </w:p>
        </w:tc>
        <w:tc>
          <w:tcPr>
            <w:tcW w:w="2268" w:type="dxa"/>
            <w:shd w:val="clear" w:color="auto" w:fill="auto"/>
          </w:tcPr>
          <w:p w:rsidR="00A961AD" w:rsidRPr="00CB05B2" w:rsidRDefault="00A961AD" w:rsidP="00CB05B2">
            <w:pPr>
              <w:jc w:val="both"/>
              <w:rPr>
                <w:color w:val="0D0D0D" w:themeColor="text1" w:themeTint="F2"/>
                <w:sz w:val="24"/>
                <w:szCs w:val="24"/>
                <w:lang w:val="kk-KZ"/>
              </w:rPr>
            </w:pPr>
          </w:p>
        </w:tc>
      </w:tr>
      <w:tr w:rsidR="00A961AD" w:rsidRPr="00CB05B2" w:rsidTr="00F92372">
        <w:trPr>
          <w:trHeight w:val="361"/>
        </w:trPr>
        <w:tc>
          <w:tcPr>
            <w:tcW w:w="426" w:type="dxa"/>
            <w:vMerge w:val="restart"/>
            <w:shd w:val="clear" w:color="auto" w:fill="auto"/>
          </w:tcPr>
          <w:p w:rsidR="00A961AD" w:rsidRPr="00CB05B2" w:rsidRDefault="00A961A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474B1" w:rsidRPr="00CB05B2" w:rsidRDefault="00F474B1" w:rsidP="00CB05B2">
            <w:pPr>
              <w:jc w:val="right"/>
              <w:rPr>
                <w:b/>
                <w:color w:val="0D0D0D" w:themeColor="text1" w:themeTint="F2"/>
                <w:sz w:val="24"/>
                <w:szCs w:val="24"/>
                <w:lang w:val="es-ES"/>
              </w:rPr>
            </w:pPr>
            <w:r w:rsidRPr="00CB05B2">
              <w:rPr>
                <w:b/>
                <w:color w:val="0D0D0D" w:themeColor="text1" w:themeTint="F2"/>
                <w:sz w:val="24"/>
                <w:szCs w:val="24"/>
                <w:lang w:val="es-ES"/>
              </w:rPr>
              <w:t>G/SPS/N/EQV/USA/5</w:t>
            </w:r>
          </w:p>
          <w:p w:rsidR="00A961AD" w:rsidRPr="00CB05B2" w:rsidRDefault="00A961AD" w:rsidP="00CB05B2">
            <w:pPr>
              <w:jc w:val="both"/>
              <w:rPr>
                <w:b/>
                <w:color w:val="0D0D0D" w:themeColor="text1" w:themeTint="F2"/>
                <w:sz w:val="24"/>
                <w:szCs w:val="24"/>
                <w:lang w:val="es-ES"/>
              </w:rPr>
            </w:pPr>
          </w:p>
        </w:tc>
        <w:tc>
          <w:tcPr>
            <w:tcW w:w="5386" w:type="dxa"/>
            <w:shd w:val="clear" w:color="auto" w:fill="auto"/>
          </w:tcPr>
          <w:p w:rsidR="00F474B1" w:rsidRPr="00CB05B2" w:rsidRDefault="00F474B1"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xml:space="preserve">Уведомление об определении признания эквивалентности санитарных или фитосанитарных мер. Право Китайской Народной Республики экспортировать </w:t>
            </w:r>
            <w:proofErr w:type="spellStart"/>
            <w:r w:rsidRPr="00CB05B2">
              <w:rPr>
                <w:color w:val="0D0D0D" w:themeColor="text1" w:themeTint="F2"/>
                <w:sz w:val="24"/>
                <w:szCs w:val="24"/>
              </w:rPr>
              <w:t>сомообразную</w:t>
            </w:r>
            <w:proofErr w:type="spellEnd"/>
            <w:r w:rsidRPr="00CB05B2">
              <w:rPr>
                <w:color w:val="0D0D0D" w:themeColor="text1" w:themeTint="F2"/>
                <w:sz w:val="24"/>
                <w:szCs w:val="24"/>
              </w:rPr>
              <w:t xml:space="preserve"> рыбу и рыбопродукты в Соединенные Штаты Америки.</w:t>
            </w:r>
          </w:p>
        </w:tc>
        <w:tc>
          <w:tcPr>
            <w:tcW w:w="2268" w:type="dxa"/>
            <w:shd w:val="clear" w:color="auto" w:fill="auto"/>
          </w:tcPr>
          <w:p w:rsidR="00A961AD" w:rsidRPr="00CB05B2" w:rsidRDefault="00A961AD" w:rsidP="00CB05B2">
            <w:pPr>
              <w:jc w:val="both"/>
              <w:rPr>
                <w:color w:val="0D0D0D" w:themeColor="text1" w:themeTint="F2"/>
                <w:sz w:val="24"/>
                <w:szCs w:val="24"/>
                <w:lang w:val="kk-KZ"/>
              </w:rPr>
            </w:pPr>
          </w:p>
        </w:tc>
      </w:tr>
      <w:tr w:rsidR="00F474B1" w:rsidRPr="00CB05B2" w:rsidTr="00F92372">
        <w:trPr>
          <w:trHeight w:val="361"/>
        </w:trPr>
        <w:tc>
          <w:tcPr>
            <w:tcW w:w="426" w:type="dxa"/>
            <w:vMerge/>
            <w:shd w:val="clear" w:color="auto" w:fill="auto"/>
          </w:tcPr>
          <w:p w:rsidR="00F474B1" w:rsidRPr="00CB05B2" w:rsidRDefault="00F474B1"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474B1" w:rsidRPr="00CB05B2" w:rsidRDefault="00F474B1"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15 ноября 2019 года</w:t>
            </w:r>
          </w:p>
        </w:tc>
        <w:tc>
          <w:tcPr>
            <w:tcW w:w="5386" w:type="dxa"/>
            <w:shd w:val="clear" w:color="auto" w:fill="auto"/>
          </w:tcPr>
          <w:p w:rsidR="00F474B1" w:rsidRPr="00CB05B2" w:rsidRDefault="00F474B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Сомообразная рыба и рыбные продукты </w:t>
            </w:r>
          </w:p>
        </w:tc>
        <w:tc>
          <w:tcPr>
            <w:tcW w:w="2268" w:type="dxa"/>
            <w:shd w:val="clear" w:color="auto" w:fill="auto"/>
          </w:tcPr>
          <w:p w:rsidR="00F474B1" w:rsidRPr="00CB05B2" w:rsidRDefault="00F474B1" w:rsidP="00CB05B2">
            <w:pPr>
              <w:jc w:val="both"/>
              <w:rPr>
                <w:color w:val="0D0D0D" w:themeColor="text1" w:themeTint="F2"/>
                <w:sz w:val="24"/>
                <w:szCs w:val="24"/>
                <w:lang w:val="kk-KZ"/>
              </w:rPr>
            </w:pPr>
          </w:p>
        </w:tc>
      </w:tr>
      <w:tr w:rsidR="00F474B1" w:rsidRPr="001145C5" w:rsidTr="00F92372">
        <w:trPr>
          <w:trHeight w:val="361"/>
        </w:trPr>
        <w:tc>
          <w:tcPr>
            <w:tcW w:w="426" w:type="dxa"/>
            <w:vMerge/>
            <w:shd w:val="clear" w:color="auto" w:fill="auto"/>
          </w:tcPr>
          <w:p w:rsidR="00F474B1" w:rsidRPr="00CB05B2" w:rsidRDefault="00F474B1"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474B1" w:rsidRPr="00CB05B2" w:rsidRDefault="00F474B1"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США</w:t>
            </w:r>
          </w:p>
        </w:tc>
        <w:tc>
          <w:tcPr>
            <w:tcW w:w="5386" w:type="dxa"/>
            <w:shd w:val="clear" w:color="auto" w:fill="auto"/>
          </w:tcPr>
          <w:p w:rsidR="00F474B1" w:rsidRPr="00CB05B2" w:rsidRDefault="00D41AAC"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Служба безопасности и инспекции пищевых продуктов США (FSIS) вносит поправки в правила проверки сомообразных рыб, включив Китайскую Народную Республику (КНР)  в число стран, имеющих право экспортировать рыбу и продукты рыбопереработки в США. FSIS проверила действующие в Китае законы, нормативные акты и систему инспекций и определила, что китайская система инспекции рыбы эквивалентна системе, созданной Соединенными Штатами в соответствии с Федеральным законом об инспекции мяса (FMIA) и его нормативными актами. Согласно этому окончательному правилу, только сырые сомообразные рыбы и рыбные продукты, произведенные в сертифицированных китайских заведениях, имеют право на экспорт в Соединенные Штаты. Все такие продукты подлежат повторной проверке в пунктах въезда в США инспекторами FSIS.</w:t>
            </w:r>
          </w:p>
          <w:p w:rsidR="00D41AAC" w:rsidRPr="00CB05B2" w:rsidRDefault="00CA1B56"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hyperlink r:id="rId14" w:history="1">
              <w:r w:rsidR="00D41AAC" w:rsidRPr="00CB05B2">
                <w:rPr>
                  <w:rStyle w:val="a9"/>
                  <w:color w:val="0D0D0D" w:themeColor="text1" w:themeTint="F2"/>
                  <w:sz w:val="24"/>
                  <w:szCs w:val="24"/>
                  <w:u w:val="none"/>
                  <w:lang w:val="kk-KZ"/>
                </w:rPr>
                <w:t>https://www.govinfo.gov/content/pkg/FR-2019-11-05/pdf/2019-24055.pdf</w:t>
              </w:r>
            </w:hyperlink>
            <w:r w:rsidR="00D41AAC" w:rsidRPr="00CB05B2">
              <w:rPr>
                <w:color w:val="0D0D0D" w:themeColor="text1" w:themeTint="F2"/>
                <w:sz w:val="24"/>
                <w:szCs w:val="24"/>
                <w:lang w:val="kk-KZ"/>
              </w:rPr>
              <w:t>.</w:t>
            </w:r>
          </w:p>
        </w:tc>
        <w:tc>
          <w:tcPr>
            <w:tcW w:w="2268" w:type="dxa"/>
            <w:shd w:val="clear" w:color="auto" w:fill="auto"/>
          </w:tcPr>
          <w:p w:rsidR="00F474B1" w:rsidRPr="00CB05B2" w:rsidRDefault="00F474B1" w:rsidP="00CB05B2">
            <w:pPr>
              <w:jc w:val="both"/>
              <w:rPr>
                <w:color w:val="0D0D0D" w:themeColor="text1" w:themeTint="F2"/>
                <w:sz w:val="24"/>
                <w:szCs w:val="24"/>
                <w:lang w:val="kk-KZ"/>
              </w:rPr>
            </w:pPr>
          </w:p>
        </w:tc>
      </w:tr>
      <w:tr w:rsidR="00A961AD" w:rsidRPr="00CB05B2" w:rsidTr="00F92372">
        <w:trPr>
          <w:trHeight w:val="361"/>
        </w:trPr>
        <w:tc>
          <w:tcPr>
            <w:tcW w:w="426" w:type="dxa"/>
            <w:vMerge w:val="restart"/>
            <w:shd w:val="clear" w:color="auto" w:fill="auto"/>
          </w:tcPr>
          <w:p w:rsidR="00A961AD" w:rsidRPr="00CB05B2" w:rsidRDefault="00A961A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83319" w:rsidRPr="00CB05B2" w:rsidRDefault="00683319" w:rsidP="00CB05B2">
            <w:pPr>
              <w:jc w:val="right"/>
              <w:rPr>
                <w:b/>
                <w:color w:val="0D0D0D" w:themeColor="text1" w:themeTint="F2"/>
                <w:sz w:val="24"/>
                <w:szCs w:val="24"/>
                <w:lang w:val="es-ES"/>
              </w:rPr>
            </w:pPr>
            <w:r w:rsidRPr="00CB05B2">
              <w:rPr>
                <w:b/>
                <w:color w:val="0D0D0D" w:themeColor="text1" w:themeTint="F2"/>
                <w:sz w:val="24"/>
                <w:szCs w:val="24"/>
                <w:lang w:val="es-ES"/>
              </w:rPr>
              <w:t>G/SPS/N/EQV/USA/4</w:t>
            </w:r>
          </w:p>
          <w:p w:rsidR="00A961AD" w:rsidRPr="00CB05B2" w:rsidRDefault="00A961AD" w:rsidP="00CB05B2">
            <w:pPr>
              <w:jc w:val="both"/>
              <w:rPr>
                <w:b/>
                <w:color w:val="0D0D0D" w:themeColor="text1" w:themeTint="F2"/>
                <w:sz w:val="24"/>
                <w:szCs w:val="24"/>
                <w:lang w:val="es-ES"/>
              </w:rPr>
            </w:pPr>
          </w:p>
        </w:tc>
        <w:tc>
          <w:tcPr>
            <w:tcW w:w="5386" w:type="dxa"/>
            <w:shd w:val="clear" w:color="auto" w:fill="auto"/>
          </w:tcPr>
          <w:p w:rsidR="00A961AD" w:rsidRPr="00CB05B2" w:rsidRDefault="00683319"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rPr>
              <w:t xml:space="preserve">Уведомление об определении признания эквивалентности санитарных или фитосанитарных мер. Право Китайской Народной Республики (КНР) на экспорт в Соединенные Штаты </w:t>
            </w:r>
            <w:proofErr w:type="spellStart"/>
            <w:r w:rsidRPr="00CB05B2">
              <w:rPr>
                <w:color w:val="0D0D0D" w:themeColor="text1" w:themeTint="F2"/>
                <w:sz w:val="24"/>
                <w:szCs w:val="24"/>
              </w:rPr>
              <w:t>птицепродукции</w:t>
            </w:r>
            <w:proofErr w:type="spellEnd"/>
            <w:r w:rsidRPr="00CB05B2">
              <w:rPr>
                <w:color w:val="0D0D0D" w:themeColor="text1" w:themeTint="F2"/>
                <w:sz w:val="24"/>
                <w:szCs w:val="24"/>
              </w:rPr>
              <w:t xml:space="preserve"> из убитых птиц в КНР.</w:t>
            </w:r>
          </w:p>
        </w:tc>
        <w:tc>
          <w:tcPr>
            <w:tcW w:w="2268" w:type="dxa"/>
            <w:shd w:val="clear" w:color="auto" w:fill="auto"/>
          </w:tcPr>
          <w:p w:rsidR="00A961AD" w:rsidRPr="00CB05B2" w:rsidRDefault="00683319" w:rsidP="00CB05B2">
            <w:pPr>
              <w:jc w:val="both"/>
              <w:rPr>
                <w:color w:val="0D0D0D" w:themeColor="text1" w:themeTint="F2"/>
                <w:sz w:val="24"/>
                <w:szCs w:val="24"/>
                <w:lang w:val="kk-KZ"/>
              </w:rPr>
            </w:pPr>
            <w:r w:rsidRPr="00CB05B2">
              <w:rPr>
                <w:color w:val="0D0D0D" w:themeColor="text1" w:themeTint="F2"/>
                <w:sz w:val="24"/>
                <w:szCs w:val="24"/>
                <w:lang w:val="kk-KZ"/>
              </w:rPr>
              <w:t xml:space="preserve">Дата встпуления в силу: 9 декабря 2019 года </w:t>
            </w:r>
          </w:p>
        </w:tc>
      </w:tr>
      <w:tr w:rsidR="00683319" w:rsidRPr="00CB05B2" w:rsidTr="00F92372">
        <w:trPr>
          <w:trHeight w:val="361"/>
        </w:trPr>
        <w:tc>
          <w:tcPr>
            <w:tcW w:w="426" w:type="dxa"/>
            <w:vMerge/>
            <w:shd w:val="clear" w:color="auto" w:fill="auto"/>
          </w:tcPr>
          <w:p w:rsidR="00683319" w:rsidRPr="00CB05B2" w:rsidRDefault="00683319"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83319" w:rsidRPr="00CB05B2" w:rsidRDefault="0068331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15 ноября 2019 года</w:t>
            </w:r>
          </w:p>
        </w:tc>
        <w:tc>
          <w:tcPr>
            <w:tcW w:w="5386" w:type="dxa"/>
            <w:shd w:val="clear" w:color="auto" w:fill="auto"/>
          </w:tcPr>
          <w:p w:rsidR="00683319" w:rsidRPr="00CB05B2" w:rsidRDefault="0068331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Продукция птицеводства</w:t>
            </w:r>
          </w:p>
        </w:tc>
        <w:tc>
          <w:tcPr>
            <w:tcW w:w="2268" w:type="dxa"/>
            <w:shd w:val="clear" w:color="auto" w:fill="auto"/>
          </w:tcPr>
          <w:p w:rsidR="00683319" w:rsidRPr="00CB05B2" w:rsidRDefault="00683319" w:rsidP="00CB05B2">
            <w:pPr>
              <w:jc w:val="both"/>
              <w:rPr>
                <w:color w:val="0D0D0D" w:themeColor="text1" w:themeTint="F2"/>
                <w:sz w:val="24"/>
                <w:szCs w:val="24"/>
                <w:lang w:val="kk-KZ"/>
              </w:rPr>
            </w:pPr>
          </w:p>
        </w:tc>
      </w:tr>
      <w:tr w:rsidR="00683319" w:rsidRPr="001145C5" w:rsidTr="00F92372">
        <w:trPr>
          <w:trHeight w:val="361"/>
        </w:trPr>
        <w:tc>
          <w:tcPr>
            <w:tcW w:w="426" w:type="dxa"/>
            <w:vMerge/>
            <w:shd w:val="clear" w:color="auto" w:fill="auto"/>
          </w:tcPr>
          <w:p w:rsidR="00683319" w:rsidRPr="00CB05B2" w:rsidRDefault="00683319"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83319" w:rsidRPr="00CB05B2" w:rsidRDefault="0068331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США</w:t>
            </w:r>
          </w:p>
        </w:tc>
        <w:tc>
          <w:tcPr>
            <w:tcW w:w="5386" w:type="dxa"/>
            <w:shd w:val="clear" w:color="auto" w:fill="auto"/>
          </w:tcPr>
          <w:p w:rsidR="00683319" w:rsidRPr="00CB05B2" w:rsidRDefault="0068331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Служба безопасности и инспекции пищевых продуктов США (FSIS) вносит поправки в </w:t>
            </w:r>
            <w:r w:rsidRPr="00CB05B2">
              <w:rPr>
                <w:color w:val="0D0D0D" w:themeColor="text1" w:themeTint="F2"/>
                <w:sz w:val="24"/>
                <w:szCs w:val="24"/>
                <w:lang w:val="kk-KZ"/>
              </w:rPr>
              <w:lastRenderedPageBreak/>
              <w:t>федеральные правила инспекции продукции птицеводства, чтобы добавить в Китайскую Народную Республику (КНР) право на экспорт в Соединенные Штаты продукции птицеводства от птиц, убитых в Китае. FSIS проверила принятые в Китае законы, правила и систему контроля за птицами и определила, что они эквивалентны Закону об инспекции продукции птицеводства (PPIA), правилам, применяющим этот статус, и системе безопасности пищевых продуктов для птицы в Соединенных Штатах. Согласно этому окончательному правилу, убойная птица или ее части или другие продукты, переработанные в сертифицированных китайских заведениях, могут экспортироваться в Соединенные Штаты. Все такие продукты подлежат повторной проверке в портах въезда в США инспекторами FSIS.</w:t>
            </w:r>
          </w:p>
          <w:p w:rsidR="00683319"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5" w:history="1">
              <w:r w:rsidR="00683319" w:rsidRPr="00CB05B2">
                <w:rPr>
                  <w:rStyle w:val="a9"/>
                  <w:color w:val="0D0D0D" w:themeColor="text1" w:themeTint="F2"/>
                  <w:sz w:val="24"/>
                  <w:szCs w:val="24"/>
                  <w:u w:val="none"/>
                  <w:lang w:val="kk-KZ"/>
                </w:rPr>
                <w:t>https://www.govinfo.gov/content/pkg/FR-2019-11-08/pdf/2019-24234.pdf</w:t>
              </w:r>
            </w:hyperlink>
            <w:r w:rsidR="00683319" w:rsidRPr="00CB05B2">
              <w:rPr>
                <w:color w:val="0D0D0D" w:themeColor="text1" w:themeTint="F2"/>
                <w:sz w:val="24"/>
                <w:szCs w:val="24"/>
                <w:lang w:val="kk-KZ"/>
              </w:rPr>
              <w:t>.</w:t>
            </w:r>
          </w:p>
        </w:tc>
        <w:tc>
          <w:tcPr>
            <w:tcW w:w="2268" w:type="dxa"/>
            <w:shd w:val="clear" w:color="auto" w:fill="auto"/>
          </w:tcPr>
          <w:p w:rsidR="00683319" w:rsidRPr="00CB05B2" w:rsidRDefault="00683319" w:rsidP="00CB05B2">
            <w:pPr>
              <w:jc w:val="both"/>
              <w:rPr>
                <w:color w:val="0D0D0D" w:themeColor="text1" w:themeTint="F2"/>
                <w:sz w:val="24"/>
                <w:szCs w:val="24"/>
                <w:lang w:val="kk-KZ"/>
              </w:rPr>
            </w:pPr>
          </w:p>
        </w:tc>
      </w:tr>
      <w:tr w:rsidR="00A961AD" w:rsidRPr="00CB05B2" w:rsidTr="00F92372">
        <w:trPr>
          <w:trHeight w:val="361"/>
        </w:trPr>
        <w:tc>
          <w:tcPr>
            <w:tcW w:w="426" w:type="dxa"/>
            <w:vMerge w:val="restart"/>
            <w:shd w:val="clear" w:color="auto" w:fill="auto"/>
          </w:tcPr>
          <w:p w:rsidR="00A961AD" w:rsidRPr="00CB05B2" w:rsidRDefault="00A961A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52C80" w:rsidRPr="00CB05B2" w:rsidRDefault="00852C80" w:rsidP="00CB05B2">
            <w:pPr>
              <w:jc w:val="right"/>
              <w:rPr>
                <w:b/>
                <w:color w:val="0D0D0D" w:themeColor="text1" w:themeTint="F2"/>
                <w:sz w:val="24"/>
                <w:szCs w:val="24"/>
                <w:lang w:val="es-ES"/>
              </w:rPr>
            </w:pPr>
            <w:r w:rsidRPr="00CB05B2">
              <w:rPr>
                <w:b/>
                <w:color w:val="0D0D0D" w:themeColor="text1" w:themeTint="F2"/>
                <w:sz w:val="24"/>
                <w:szCs w:val="24"/>
                <w:lang w:val="es-ES"/>
              </w:rPr>
              <w:t>G/SPS/N/EQV/USA/3</w:t>
            </w:r>
          </w:p>
          <w:p w:rsidR="00A961AD" w:rsidRPr="00CB05B2" w:rsidRDefault="00A961AD" w:rsidP="00CB05B2">
            <w:pPr>
              <w:jc w:val="both"/>
              <w:rPr>
                <w:b/>
                <w:color w:val="0D0D0D" w:themeColor="text1" w:themeTint="F2"/>
                <w:sz w:val="24"/>
                <w:szCs w:val="24"/>
                <w:lang w:val="es-ES"/>
              </w:rPr>
            </w:pPr>
          </w:p>
        </w:tc>
        <w:tc>
          <w:tcPr>
            <w:tcW w:w="5386" w:type="dxa"/>
            <w:shd w:val="clear" w:color="auto" w:fill="auto"/>
          </w:tcPr>
          <w:p w:rsidR="00A961AD" w:rsidRPr="00CB05B2" w:rsidRDefault="00852C80"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rPr>
              <w:t xml:space="preserve">Уведомление об определении признания эквивалентности санитарных или фитосанитарных мер. </w:t>
            </w:r>
            <w:proofErr w:type="gramStart"/>
            <w:r w:rsidRPr="00CB05B2">
              <w:rPr>
                <w:color w:val="0D0D0D" w:themeColor="text1" w:themeTint="F2"/>
                <w:sz w:val="24"/>
                <w:szCs w:val="24"/>
              </w:rPr>
              <w:t>Право Социалистической</w:t>
            </w:r>
            <w:proofErr w:type="gramEnd"/>
            <w:r w:rsidRPr="00CB05B2">
              <w:rPr>
                <w:color w:val="0D0D0D" w:themeColor="text1" w:themeTint="F2"/>
                <w:sz w:val="24"/>
                <w:szCs w:val="24"/>
              </w:rPr>
              <w:t xml:space="preserve"> Республики Вьетнам экспортировать </w:t>
            </w:r>
            <w:proofErr w:type="spellStart"/>
            <w:r w:rsidRPr="00CB05B2">
              <w:rPr>
                <w:color w:val="0D0D0D" w:themeColor="text1" w:themeTint="F2"/>
                <w:sz w:val="24"/>
                <w:szCs w:val="24"/>
              </w:rPr>
              <w:t>сомообразную</w:t>
            </w:r>
            <w:proofErr w:type="spellEnd"/>
            <w:r w:rsidRPr="00CB05B2">
              <w:rPr>
                <w:color w:val="0D0D0D" w:themeColor="text1" w:themeTint="F2"/>
                <w:sz w:val="24"/>
                <w:szCs w:val="24"/>
              </w:rPr>
              <w:t xml:space="preserve"> рыбу и рыбопродукты в Соединенные Штаты</w:t>
            </w:r>
          </w:p>
        </w:tc>
        <w:tc>
          <w:tcPr>
            <w:tcW w:w="2268" w:type="dxa"/>
            <w:shd w:val="clear" w:color="auto" w:fill="auto"/>
          </w:tcPr>
          <w:p w:rsidR="00A961AD" w:rsidRPr="00CB05B2" w:rsidRDefault="00852C80" w:rsidP="00CB05B2">
            <w:pPr>
              <w:jc w:val="both"/>
              <w:rPr>
                <w:color w:val="0D0D0D" w:themeColor="text1" w:themeTint="F2"/>
                <w:sz w:val="24"/>
                <w:szCs w:val="24"/>
                <w:lang w:val="kk-KZ"/>
              </w:rPr>
            </w:pPr>
            <w:r w:rsidRPr="00CB05B2">
              <w:rPr>
                <w:color w:val="0D0D0D" w:themeColor="text1" w:themeTint="F2"/>
                <w:sz w:val="24"/>
                <w:szCs w:val="24"/>
                <w:lang w:val="kk-KZ"/>
              </w:rPr>
              <w:t>Дата встпуления в силу: 5 декабря 2019 года</w:t>
            </w:r>
          </w:p>
        </w:tc>
      </w:tr>
      <w:tr w:rsidR="00852C80" w:rsidRPr="00CB05B2" w:rsidTr="00F92372">
        <w:trPr>
          <w:trHeight w:val="361"/>
        </w:trPr>
        <w:tc>
          <w:tcPr>
            <w:tcW w:w="426" w:type="dxa"/>
            <w:vMerge/>
            <w:shd w:val="clear" w:color="auto" w:fill="auto"/>
          </w:tcPr>
          <w:p w:rsidR="00852C80" w:rsidRPr="00CB05B2" w:rsidRDefault="00852C80"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52C80" w:rsidRPr="00CB05B2" w:rsidRDefault="00852C80"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15 ноября 2019 года</w:t>
            </w:r>
          </w:p>
        </w:tc>
        <w:tc>
          <w:tcPr>
            <w:tcW w:w="5386" w:type="dxa"/>
            <w:shd w:val="clear" w:color="auto" w:fill="auto"/>
          </w:tcPr>
          <w:p w:rsidR="00852C80" w:rsidRPr="00CB05B2" w:rsidRDefault="00852C8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Сомообразная рыба и рыбные продукты</w:t>
            </w:r>
          </w:p>
        </w:tc>
        <w:tc>
          <w:tcPr>
            <w:tcW w:w="2268" w:type="dxa"/>
            <w:shd w:val="clear" w:color="auto" w:fill="auto"/>
          </w:tcPr>
          <w:p w:rsidR="00852C80" w:rsidRPr="00CB05B2" w:rsidRDefault="00852C80" w:rsidP="00CB05B2">
            <w:pPr>
              <w:jc w:val="both"/>
              <w:rPr>
                <w:color w:val="0D0D0D" w:themeColor="text1" w:themeTint="F2"/>
                <w:sz w:val="24"/>
                <w:szCs w:val="24"/>
                <w:lang w:val="kk-KZ"/>
              </w:rPr>
            </w:pPr>
          </w:p>
        </w:tc>
      </w:tr>
      <w:tr w:rsidR="00852C80" w:rsidRPr="001145C5" w:rsidTr="00F92372">
        <w:trPr>
          <w:trHeight w:val="361"/>
        </w:trPr>
        <w:tc>
          <w:tcPr>
            <w:tcW w:w="426" w:type="dxa"/>
            <w:vMerge/>
            <w:shd w:val="clear" w:color="auto" w:fill="auto"/>
          </w:tcPr>
          <w:p w:rsidR="00852C80" w:rsidRPr="00CB05B2" w:rsidRDefault="00852C80"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52C80" w:rsidRPr="00CB05B2" w:rsidRDefault="00852C80"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США</w:t>
            </w:r>
          </w:p>
        </w:tc>
        <w:tc>
          <w:tcPr>
            <w:tcW w:w="5386" w:type="dxa"/>
            <w:shd w:val="clear" w:color="auto" w:fill="auto"/>
          </w:tcPr>
          <w:p w:rsidR="00852C80" w:rsidRPr="00CB05B2" w:rsidRDefault="00852C8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Служба безопасности и инспекции пищевых продуктов США (FSIS) вносит поправки в правила инспекции сомообразной рыбы, чтобы включить Социалистическую Республику Вьетнам в число стран, имеющих право экспортировать сомообразную рыбу и рыбные продукты в Соединенные Штаты. FSIS проверила действующие во Вьетнаме законы, правила и систему контроля и определила, что система контроля сомообразной рыбы во Вьетнаме эквивалентна системе, созданной Соединенными Штатами в соответствии с Федеральным законом об инспекции мяса (FMIA) и его нормативными актами. Согласно этому окончательному правилу, только сыая сомообразная рыба и рыбные продукты, произведенные в сертифицированных вьетнамских заведениях, имеют право на экспорт в Соединенные Штаты. Все такие продукты подлежат повторной проверке в пунктах въезда в США инспекторами FSIS.</w:t>
            </w:r>
          </w:p>
          <w:p w:rsidR="00852C80"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6" w:history="1">
              <w:r w:rsidR="00852C80" w:rsidRPr="00CB05B2">
                <w:rPr>
                  <w:rStyle w:val="a9"/>
                  <w:color w:val="0D0D0D" w:themeColor="text1" w:themeTint="F2"/>
                  <w:sz w:val="24"/>
                  <w:szCs w:val="24"/>
                  <w:u w:val="none"/>
                  <w:lang w:val="kk-KZ"/>
                </w:rPr>
                <w:t>https://www.govinfo.gov/content/pkg/FR-2019-11-05/pdf/2019-24057.pdf</w:t>
              </w:r>
            </w:hyperlink>
            <w:r w:rsidR="00852C80" w:rsidRPr="00CB05B2">
              <w:rPr>
                <w:color w:val="0D0D0D" w:themeColor="text1" w:themeTint="F2"/>
                <w:sz w:val="24"/>
                <w:szCs w:val="24"/>
                <w:lang w:val="kk-KZ"/>
              </w:rPr>
              <w:t>.</w:t>
            </w:r>
          </w:p>
        </w:tc>
        <w:tc>
          <w:tcPr>
            <w:tcW w:w="2268" w:type="dxa"/>
            <w:shd w:val="clear" w:color="auto" w:fill="auto"/>
          </w:tcPr>
          <w:p w:rsidR="00852C80" w:rsidRPr="00CB05B2" w:rsidRDefault="00852C80" w:rsidP="00CB05B2">
            <w:pPr>
              <w:jc w:val="both"/>
              <w:rPr>
                <w:color w:val="0D0D0D" w:themeColor="text1" w:themeTint="F2"/>
                <w:sz w:val="24"/>
                <w:szCs w:val="24"/>
                <w:lang w:val="kk-KZ"/>
              </w:rPr>
            </w:pPr>
          </w:p>
        </w:tc>
      </w:tr>
      <w:tr w:rsidR="00A961AD" w:rsidRPr="00CB05B2" w:rsidTr="00F92372">
        <w:trPr>
          <w:trHeight w:val="361"/>
        </w:trPr>
        <w:tc>
          <w:tcPr>
            <w:tcW w:w="426" w:type="dxa"/>
            <w:vMerge w:val="restart"/>
            <w:shd w:val="clear" w:color="auto" w:fill="auto"/>
          </w:tcPr>
          <w:p w:rsidR="00A961AD" w:rsidRPr="00CB05B2" w:rsidRDefault="00A961A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D5F23" w:rsidRPr="00CB05B2" w:rsidRDefault="003D5F23" w:rsidP="00CB05B2">
            <w:pPr>
              <w:jc w:val="right"/>
              <w:rPr>
                <w:b/>
                <w:color w:val="0D0D0D" w:themeColor="text1" w:themeTint="F2"/>
                <w:sz w:val="24"/>
                <w:szCs w:val="24"/>
                <w:lang w:val="es-ES"/>
              </w:rPr>
            </w:pPr>
            <w:r w:rsidRPr="00CB05B2">
              <w:rPr>
                <w:b/>
                <w:color w:val="0D0D0D" w:themeColor="text1" w:themeTint="F2"/>
                <w:sz w:val="24"/>
                <w:szCs w:val="24"/>
                <w:lang w:val="es-ES"/>
              </w:rPr>
              <w:t>G/SPS/N/EQV/USA/2</w:t>
            </w:r>
          </w:p>
          <w:p w:rsidR="00A961AD" w:rsidRPr="00CB05B2" w:rsidRDefault="00A961AD" w:rsidP="00CB05B2">
            <w:pPr>
              <w:jc w:val="both"/>
              <w:rPr>
                <w:b/>
                <w:color w:val="0D0D0D" w:themeColor="text1" w:themeTint="F2"/>
                <w:sz w:val="24"/>
                <w:szCs w:val="24"/>
                <w:lang w:val="es-ES"/>
              </w:rPr>
            </w:pPr>
          </w:p>
        </w:tc>
        <w:tc>
          <w:tcPr>
            <w:tcW w:w="5386" w:type="dxa"/>
            <w:shd w:val="clear" w:color="auto" w:fill="auto"/>
          </w:tcPr>
          <w:p w:rsidR="00A961AD" w:rsidRPr="00CB05B2" w:rsidRDefault="003D5F23"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 xml:space="preserve">Уведомление об определении признания эквивалентности санитарных или фитосанитарных мер. Право Таиланда на экспорт </w:t>
            </w:r>
            <w:proofErr w:type="spellStart"/>
            <w:r w:rsidRPr="00CB05B2">
              <w:rPr>
                <w:color w:val="0D0D0D" w:themeColor="text1" w:themeTint="F2"/>
                <w:sz w:val="24"/>
                <w:szCs w:val="24"/>
              </w:rPr>
              <w:t>сомообразной</w:t>
            </w:r>
            <w:proofErr w:type="spellEnd"/>
            <w:r w:rsidRPr="00CB05B2">
              <w:rPr>
                <w:color w:val="0D0D0D" w:themeColor="text1" w:themeTint="F2"/>
                <w:sz w:val="24"/>
                <w:szCs w:val="24"/>
              </w:rPr>
              <w:t xml:space="preserve"> рыбы и рыбных продуктов в Соединенные Штаты Америки. </w:t>
            </w:r>
          </w:p>
        </w:tc>
        <w:tc>
          <w:tcPr>
            <w:tcW w:w="2268" w:type="dxa"/>
            <w:shd w:val="clear" w:color="auto" w:fill="auto"/>
          </w:tcPr>
          <w:p w:rsidR="00A961AD" w:rsidRPr="00CB05B2" w:rsidRDefault="003D5F23" w:rsidP="00CB05B2">
            <w:pPr>
              <w:jc w:val="both"/>
              <w:rPr>
                <w:color w:val="0D0D0D" w:themeColor="text1" w:themeTint="F2"/>
                <w:sz w:val="24"/>
                <w:szCs w:val="24"/>
                <w:lang w:val="kk-KZ"/>
              </w:rPr>
            </w:pPr>
            <w:r w:rsidRPr="00CB05B2">
              <w:rPr>
                <w:color w:val="0D0D0D" w:themeColor="text1" w:themeTint="F2"/>
                <w:sz w:val="24"/>
                <w:szCs w:val="24"/>
                <w:lang w:val="kk-KZ"/>
              </w:rPr>
              <w:t>Дата встпуления в силу: 5 декабря 2019 года</w:t>
            </w:r>
          </w:p>
        </w:tc>
      </w:tr>
      <w:tr w:rsidR="003D5F23" w:rsidRPr="00CB05B2" w:rsidTr="00F92372">
        <w:trPr>
          <w:trHeight w:val="361"/>
        </w:trPr>
        <w:tc>
          <w:tcPr>
            <w:tcW w:w="426" w:type="dxa"/>
            <w:vMerge/>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D5F23" w:rsidRPr="00CB05B2" w:rsidRDefault="003D5F2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15 ноября 2019 года</w:t>
            </w:r>
          </w:p>
        </w:tc>
        <w:tc>
          <w:tcPr>
            <w:tcW w:w="5386" w:type="dxa"/>
            <w:shd w:val="clear" w:color="auto" w:fill="auto"/>
          </w:tcPr>
          <w:p w:rsidR="003D5F23" w:rsidRPr="00CB05B2" w:rsidRDefault="003D5F2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Сомообразная рыба и рыбные продукты</w:t>
            </w:r>
          </w:p>
        </w:tc>
        <w:tc>
          <w:tcPr>
            <w:tcW w:w="2268" w:type="dxa"/>
            <w:shd w:val="clear" w:color="auto" w:fill="auto"/>
          </w:tcPr>
          <w:p w:rsidR="003D5F23" w:rsidRPr="00CB05B2" w:rsidRDefault="003D5F23" w:rsidP="00CB05B2">
            <w:pPr>
              <w:jc w:val="both"/>
              <w:rPr>
                <w:color w:val="0D0D0D" w:themeColor="text1" w:themeTint="F2"/>
                <w:sz w:val="24"/>
                <w:szCs w:val="24"/>
                <w:lang w:val="kk-KZ"/>
              </w:rPr>
            </w:pPr>
          </w:p>
        </w:tc>
      </w:tr>
      <w:tr w:rsidR="003D5F23" w:rsidRPr="00CB05B2" w:rsidTr="00F92372">
        <w:trPr>
          <w:trHeight w:val="361"/>
        </w:trPr>
        <w:tc>
          <w:tcPr>
            <w:tcW w:w="426" w:type="dxa"/>
            <w:vMerge/>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D5F23" w:rsidRPr="00CB05B2" w:rsidRDefault="003D5F2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США</w:t>
            </w:r>
          </w:p>
        </w:tc>
        <w:tc>
          <w:tcPr>
            <w:tcW w:w="5386" w:type="dxa"/>
            <w:shd w:val="clear" w:color="auto" w:fill="auto"/>
          </w:tcPr>
          <w:p w:rsidR="003D5F23" w:rsidRPr="00CB05B2" w:rsidRDefault="003D5F2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Служба безопасности и инспекции пищевых продуктов США (FSIS) вносит поправки в правила инспекции сомообразной рыбы, чтобы включить Таиланд в список стран, имеющих право экспортировать сомообразную рыбу и рыбопродукты в Соединенные Штаты. FSIS проверила действующие в Таиланде законы, нормативные акты и систему инспекций и определила, что система инспекции сомообразной рыбы в Таиланде эквивалентна системе, созданной Соединенными Штатами в соответствии с Федеральным законом об инспекции мяса (FMIA) и его нормативными актами. Согласно этому окончательному правилу, только сырая сомообразная рыба и рыбные продукты, произведенные в сертифицированных заведениях Таиланда, имеют право на экспорт в Соединенные Штаты. Все такие продукты подлежат повторной проверке в пунктах въезда в США инспекторами FSIS.</w:t>
            </w:r>
          </w:p>
        </w:tc>
        <w:tc>
          <w:tcPr>
            <w:tcW w:w="2268" w:type="dxa"/>
            <w:shd w:val="clear" w:color="auto" w:fill="auto"/>
          </w:tcPr>
          <w:p w:rsidR="003D5F23" w:rsidRPr="00CB05B2" w:rsidRDefault="003D5F23"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601E7" w:rsidRPr="00CB05B2" w:rsidRDefault="000601E7" w:rsidP="00CB05B2">
            <w:pPr>
              <w:jc w:val="right"/>
              <w:rPr>
                <w:b/>
                <w:color w:val="0D0D0D" w:themeColor="text1" w:themeTint="F2"/>
                <w:sz w:val="24"/>
                <w:szCs w:val="24"/>
                <w:lang w:val="en-US"/>
              </w:rPr>
            </w:pPr>
            <w:r w:rsidRPr="00CB05B2">
              <w:rPr>
                <w:b/>
                <w:color w:val="0D0D0D" w:themeColor="text1" w:themeTint="F2"/>
                <w:sz w:val="24"/>
                <w:szCs w:val="24"/>
                <w:lang w:val="en-US"/>
              </w:rPr>
              <w:t>G/SPS/N/CAN/1255/Add.1</w:t>
            </w:r>
          </w:p>
          <w:p w:rsidR="003D5F23" w:rsidRPr="00CB05B2" w:rsidRDefault="003D5F23" w:rsidP="00CB05B2">
            <w:pPr>
              <w:jc w:val="both"/>
              <w:rPr>
                <w:b/>
                <w:color w:val="0D0D0D" w:themeColor="text1" w:themeTint="F2"/>
                <w:sz w:val="24"/>
                <w:szCs w:val="24"/>
                <w:lang w:val="en-US"/>
              </w:rPr>
            </w:pPr>
          </w:p>
        </w:tc>
        <w:tc>
          <w:tcPr>
            <w:tcW w:w="5386" w:type="dxa"/>
            <w:shd w:val="clear" w:color="auto" w:fill="auto"/>
          </w:tcPr>
          <w:p w:rsidR="000601E7" w:rsidRPr="00CB05B2" w:rsidRDefault="000601E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0601E7" w:rsidRPr="00CB05B2" w:rsidRDefault="000601E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Следующее сообщение, полученное 15 ноября 2019 года, распространяется по просьбе делегации </w:t>
            </w:r>
            <w:r w:rsidRPr="00CB05B2">
              <w:rPr>
                <w:color w:val="0D0D0D" w:themeColor="text1" w:themeTint="F2"/>
                <w:sz w:val="24"/>
                <w:szCs w:val="24"/>
              </w:rPr>
              <w:t>Канады</w:t>
            </w:r>
            <w:r w:rsidRPr="00CB05B2">
              <w:rPr>
                <w:color w:val="0D0D0D" w:themeColor="text1" w:themeTint="F2"/>
                <w:sz w:val="24"/>
                <w:szCs w:val="24"/>
                <w:lang w:val="kk-KZ"/>
              </w:rPr>
              <w:t>.</w:t>
            </w:r>
          </w:p>
          <w:p w:rsidR="003D5F23" w:rsidRPr="00CB05B2" w:rsidRDefault="000601E7"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Предельно допустимый уровень остаточного содержания</w:t>
            </w:r>
            <w:r w:rsidRPr="00CB05B2">
              <w:rPr>
                <w:color w:val="0D0D0D" w:themeColor="text1" w:themeTint="F2"/>
                <w:sz w:val="24"/>
                <w:szCs w:val="24"/>
              </w:rPr>
              <w:t xml:space="preserve"> (MRL)</w:t>
            </w:r>
            <w:r w:rsidRPr="00CB05B2">
              <w:rPr>
                <w:color w:val="0D0D0D" w:themeColor="text1" w:themeTint="F2"/>
                <w:sz w:val="24"/>
                <w:szCs w:val="24"/>
                <w:lang w:val="kk-KZ"/>
              </w:rPr>
              <w:t>: флутоланил.</w:t>
            </w:r>
          </w:p>
          <w:p w:rsidR="000601E7" w:rsidRPr="00CB05B2" w:rsidRDefault="000601E7"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 xml:space="preserve">Предельно допустимый уровень остаточного содержания флутоланила, заявленный в документе G / SPS / N / CAN / 1255 (от 26 августа 2019 года), был принят 13 ноября 2019 года. Предложенные </w:t>
            </w:r>
            <w:r w:rsidRPr="00CB05B2">
              <w:rPr>
                <w:color w:val="0D0D0D" w:themeColor="text1" w:themeTint="F2"/>
                <w:sz w:val="24"/>
                <w:szCs w:val="24"/>
              </w:rPr>
              <w:t xml:space="preserve">MRL </w:t>
            </w:r>
            <w:r w:rsidRPr="00CB05B2">
              <w:rPr>
                <w:color w:val="0D0D0D" w:themeColor="text1" w:themeTint="F2"/>
                <w:sz w:val="24"/>
                <w:szCs w:val="24"/>
                <w:lang w:val="kk-KZ"/>
              </w:rPr>
              <w:t>были установлены путем входа в базу данных о максимальных</w:t>
            </w:r>
            <w:r w:rsidRPr="00CB05B2">
              <w:rPr>
                <w:color w:val="0D0D0D" w:themeColor="text1" w:themeTint="F2"/>
                <w:sz w:val="24"/>
                <w:szCs w:val="24"/>
              </w:rPr>
              <w:t xml:space="preserve"> остатках</w:t>
            </w:r>
            <w:r w:rsidRPr="00CB05B2">
              <w:rPr>
                <w:color w:val="0D0D0D" w:themeColor="text1" w:themeTint="F2"/>
                <w:sz w:val="24"/>
                <w:szCs w:val="24"/>
                <w:lang w:val="kk-KZ"/>
              </w:rPr>
              <w:t>:</w:t>
            </w:r>
          </w:p>
          <w:p w:rsidR="000528BE" w:rsidRPr="00CB05B2" w:rsidRDefault="000528BE"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MRL (ppm) 1 Сырой сельскохозяйственный товар (RAC) и / или переработанный товар</w:t>
            </w:r>
          </w:p>
          <w:p w:rsidR="000528BE" w:rsidRPr="00CB05B2" w:rsidRDefault="000528BE"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0,5 Арахис</w:t>
            </w:r>
          </w:p>
          <w:p w:rsidR="000528BE" w:rsidRPr="00CB05B2" w:rsidRDefault="000528BE"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0,2 Картофель</w:t>
            </w:r>
          </w:p>
          <w:p w:rsidR="000601E7" w:rsidRPr="00CB05B2" w:rsidRDefault="000528BE"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1 промилле = частей на миллион</w:t>
            </w:r>
          </w:p>
        </w:tc>
        <w:tc>
          <w:tcPr>
            <w:tcW w:w="2268" w:type="dxa"/>
            <w:shd w:val="clear" w:color="auto" w:fill="auto"/>
          </w:tcPr>
          <w:p w:rsidR="003D5F23" w:rsidRPr="00CB05B2" w:rsidRDefault="000528BE" w:rsidP="00CB05B2">
            <w:pPr>
              <w:jc w:val="both"/>
              <w:rPr>
                <w:color w:val="0D0D0D" w:themeColor="text1" w:themeTint="F2"/>
                <w:sz w:val="24"/>
                <w:szCs w:val="24"/>
                <w:lang w:val="kk-KZ"/>
              </w:rPr>
            </w:pPr>
            <w:r w:rsidRPr="00CB05B2">
              <w:rPr>
                <w:color w:val="0D0D0D" w:themeColor="text1" w:themeTint="F2"/>
                <w:sz w:val="24"/>
                <w:szCs w:val="24"/>
                <w:lang w:val="kk-KZ"/>
              </w:rPr>
              <w:t xml:space="preserve">Не установлено </w:t>
            </w:r>
          </w:p>
        </w:tc>
      </w:tr>
      <w:tr w:rsidR="000601E7" w:rsidRPr="00CB05B2" w:rsidTr="00F92372">
        <w:trPr>
          <w:trHeight w:val="361"/>
        </w:trPr>
        <w:tc>
          <w:tcPr>
            <w:tcW w:w="426" w:type="dxa"/>
            <w:vMerge/>
            <w:shd w:val="clear" w:color="auto" w:fill="auto"/>
          </w:tcPr>
          <w:p w:rsidR="000601E7" w:rsidRPr="00CB05B2" w:rsidRDefault="000601E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601E7" w:rsidRPr="00CB05B2" w:rsidRDefault="000601E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15 ноября 2019 года</w:t>
            </w:r>
          </w:p>
        </w:tc>
        <w:tc>
          <w:tcPr>
            <w:tcW w:w="5386" w:type="dxa"/>
            <w:shd w:val="clear" w:color="auto" w:fill="auto"/>
          </w:tcPr>
          <w:p w:rsidR="000601E7" w:rsidRPr="00CB05B2" w:rsidRDefault="000601E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601E7" w:rsidRPr="00CB05B2" w:rsidRDefault="000601E7" w:rsidP="00CB05B2">
            <w:pPr>
              <w:jc w:val="both"/>
              <w:rPr>
                <w:color w:val="0D0D0D" w:themeColor="text1" w:themeTint="F2"/>
                <w:sz w:val="24"/>
                <w:szCs w:val="24"/>
                <w:lang w:val="kk-KZ"/>
              </w:rPr>
            </w:pPr>
          </w:p>
        </w:tc>
      </w:tr>
      <w:tr w:rsidR="000601E7" w:rsidRPr="00CB05B2" w:rsidTr="00F92372">
        <w:trPr>
          <w:trHeight w:val="361"/>
        </w:trPr>
        <w:tc>
          <w:tcPr>
            <w:tcW w:w="426" w:type="dxa"/>
            <w:vMerge/>
            <w:shd w:val="clear" w:color="auto" w:fill="auto"/>
          </w:tcPr>
          <w:p w:rsidR="000601E7" w:rsidRPr="00CB05B2" w:rsidRDefault="000601E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601E7" w:rsidRPr="00CB05B2" w:rsidRDefault="000601E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Канада</w:t>
            </w:r>
          </w:p>
        </w:tc>
        <w:tc>
          <w:tcPr>
            <w:tcW w:w="5386" w:type="dxa"/>
            <w:shd w:val="clear" w:color="auto" w:fill="auto"/>
          </w:tcPr>
          <w:p w:rsidR="000601E7" w:rsidRPr="00CB05B2" w:rsidRDefault="000601E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601E7" w:rsidRPr="00CB05B2" w:rsidRDefault="000601E7"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528BE" w:rsidRPr="00CB05B2" w:rsidRDefault="000528BE" w:rsidP="00CB05B2">
            <w:pPr>
              <w:jc w:val="right"/>
              <w:rPr>
                <w:b/>
                <w:color w:val="0D0D0D" w:themeColor="text1" w:themeTint="F2"/>
                <w:sz w:val="24"/>
                <w:szCs w:val="24"/>
              </w:rPr>
            </w:pPr>
            <w:r w:rsidRPr="00CB05B2">
              <w:rPr>
                <w:b/>
                <w:color w:val="0D0D0D" w:themeColor="text1" w:themeTint="F2"/>
                <w:sz w:val="24"/>
                <w:szCs w:val="24"/>
              </w:rPr>
              <w:t>G/SPS/N/USA/3134</w:t>
            </w:r>
          </w:p>
          <w:p w:rsidR="003D5F23" w:rsidRPr="00CB05B2" w:rsidRDefault="003D5F23" w:rsidP="00CB05B2">
            <w:pPr>
              <w:jc w:val="both"/>
              <w:rPr>
                <w:b/>
                <w:color w:val="0D0D0D" w:themeColor="text1" w:themeTint="F2"/>
                <w:sz w:val="24"/>
                <w:szCs w:val="24"/>
                <w:lang w:val="kk-KZ"/>
              </w:rPr>
            </w:pPr>
          </w:p>
        </w:tc>
        <w:tc>
          <w:tcPr>
            <w:tcW w:w="5386" w:type="dxa"/>
            <w:shd w:val="clear" w:color="auto" w:fill="auto"/>
          </w:tcPr>
          <w:p w:rsidR="003D5F23" w:rsidRPr="00CB05B2" w:rsidRDefault="000528BE"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Тебуконазол; Допустимое содержание пестицидов. Окончательное правило. Язык: английский. Количество страниц: 6</w:t>
            </w:r>
          </w:p>
          <w:p w:rsidR="000528BE" w:rsidRPr="00CB05B2" w:rsidRDefault="00CA1B56" w:rsidP="00CB05B2">
            <w:pPr>
              <w:pStyle w:val="af7"/>
              <w:tabs>
                <w:tab w:val="left" w:pos="142"/>
              </w:tabs>
              <w:ind w:left="0"/>
              <w:jc w:val="both"/>
              <w:rPr>
                <w:color w:val="0D0D0D" w:themeColor="text1" w:themeTint="F2"/>
                <w:sz w:val="24"/>
                <w:szCs w:val="24"/>
                <w:lang w:val="kk-KZ"/>
              </w:rPr>
            </w:pPr>
            <w:hyperlink r:id="rId17" w:tgtFrame="_blank" w:history="1">
              <w:r w:rsidR="000528BE" w:rsidRPr="00CB05B2">
                <w:rPr>
                  <w:rStyle w:val="a9"/>
                  <w:color w:val="0D0D0D" w:themeColor="text1" w:themeTint="F2"/>
                  <w:sz w:val="24"/>
                  <w:szCs w:val="24"/>
                  <w:u w:val="none"/>
                  <w:lang w:val="kk-KZ"/>
                </w:rPr>
                <w:t>https://www.govinfo.gov/content/pkg/FR-2019-11-12/html/2019-24267.htm</w:t>
              </w:r>
            </w:hyperlink>
          </w:p>
        </w:tc>
        <w:tc>
          <w:tcPr>
            <w:tcW w:w="2268" w:type="dxa"/>
            <w:shd w:val="clear" w:color="auto" w:fill="auto"/>
          </w:tcPr>
          <w:p w:rsidR="003D5F23" w:rsidRPr="00CB05B2" w:rsidRDefault="000528BE" w:rsidP="00CB05B2">
            <w:pPr>
              <w:jc w:val="both"/>
              <w:rPr>
                <w:color w:val="0D0D0D" w:themeColor="text1" w:themeTint="F2"/>
                <w:sz w:val="24"/>
                <w:szCs w:val="24"/>
                <w:lang w:val="kk-KZ"/>
              </w:rPr>
            </w:pPr>
            <w:r w:rsidRPr="00CB05B2">
              <w:rPr>
                <w:color w:val="0D0D0D" w:themeColor="text1" w:themeTint="F2"/>
                <w:sz w:val="24"/>
                <w:szCs w:val="24"/>
                <w:lang w:val="kk-KZ"/>
              </w:rPr>
              <w:t xml:space="preserve">12 ноября 2019 года </w:t>
            </w:r>
          </w:p>
        </w:tc>
      </w:tr>
      <w:tr w:rsidR="000528BE" w:rsidRPr="00CB05B2" w:rsidTr="00F92372">
        <w:trPr>
          <w:trHeight w:val="361"/>
        </w:trPr>
        <w:tc>
          <w:tcPr>
            <w:tcW w:w="426" w:type="dxa"/>
            <w:vMerge/>
            <w:shd w:val="clear" w:color="auto" w:fill="auto"/>
          </w:tcPr>
          <w:p w:rsidR="000528BE" w:rsidRPr="00CB05B2" w:rsidRDefault="000528BE"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528BE" w:rsidRPr="00CB05B2" w:rsidRDefault="000528BE"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18 ноября 2019 года</w:t>
            </w:r>
          </w:p>
        </w:tc>
        <w:tc>
          <w:tcPr>
            <w:tcW w:w="5386" w:type="dxa"/>
            <w:shd w:val="clear" w:color="auto" w:fill="auto"/>
          </w:tcPr>
          <w:p w:rsidR="000528BE" w:rsidRPr="00CB05B2" w:rsidRDefault="000528BE"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Брассика, листовая зелень, подгруппа 4-16В, кроме жерухи лекарственной; Семя хлопчатника, подгруппа 20С; Фрукты, семечки, группа 11-10; Плоды мелкие, кроме киви, подгруппа 13-07F; Орех, дерево, группа 14-12; Персиковая подгруппа 12-12В; Сливовая подгруппа 12-12С; Подсолнечник, подгруппа 20В; Тропические и субтропические, мелкие фрукты, несъедобная </w:t>
            </w:r>
            <w:r w:rsidRPr="00CB05B2">
              <w:rPr>
                <w:color w:val="0D0D0D" w:themeColor="text1" w:themeTint="F2"/>
                <w:sz w:val="24"/>
                <w:szCs w:val="24"/>
                <w:lang w:val="kk-KZ"/>
              </w:rPr>
              <w:lastRenderedPageBreak/>
              <w:t>кожура, подгруппа 24А; жеруха</w:t>
            </w:r>
          </w:p>
        </w:tc>
        <w:tc>
          <w:tcPr>
            <w:tcW w:w="2268" w:type="dxa"/>
            <w:shd w:val="clear" w:color="auto" w:fill="auto"/>
          </w:tcPr>
          <w:p w:rsidR="000528BE" w:rsidRPr="00CB05B2" w:rsidRDefault="000528BE" w:rsidP="00CB05B2">
            <w:pPr>
              <w:jc w:val="both"/>
              <w:rPr>
                <w:color w:val="0D0D0D" w:themeColor="text1" w:themeTint="F2"/>
                <w:sz w:val="24"/>
                <w:szCs w:val="24"/>
                <w:lang w:val="kk-KZ"/>
              </w:rPr>
            </w:pPr>
          </w:p>
        </w:tc>
      </w:tr>
      <w:tr w:rsidR="000528BE" w:rsidRPr="00CB05B2" w:rsidTr="00F92372">
        <w:trPr>
          <w:trHeight w:val="361"/>
        </w:trPr>
        <w:tc>
          <w:tcPr>
            <w:tcW w:w="426" w:type="dxa"/>
            <w:vMerge/>
            <w:shd w:val="clear" w:color="auto" w:fill="auto"/>
          </w:tcPr>
          <w:p w:rsidR="000528BE" w:rsidRPr="00CB05B2" w:rsidRDefault="000528BE"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528BE" w:rsidRPr="00CB05B2" w:rsidRDefault="000528BE"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США</w:t>
            </w:r>
          </w:p>
        </w:tc>
        <w:tc>
          <w:tcPr>
            <w:tcW w:w="5386" w:type="dxa"/>
            <w:shd w:val="clear" w:color="auto" w:fill="auto"/>
          </w:tcPr>
          <w:p w:rsidR="000528BE" w:rsidRPr="00CB05B2" w:rsidRDefault="000528BE" w:rsidP="00CB05B2">
            <w:pPr>
              <w:jc w:val="both"/>
              <w:rPr>
                <w:color w:val="0D0D0D" w:themeColor="text1" w:themeTint="F2"/>
                <w:sz w:val="24"/>
                <w:szCs w:val="24"/>
                <w:lang w:val="kk-KZ"/>
              </w:rPr>
            </w:pPr>
            <w:r w:rsidRPr="00CB05B2">
              <w:rPr>
                <w:color w:val="0D0D0D" w:themeColor="text1" w:themeTint="F2"/>
                <w:sz w:val="24"/>
                <w:szCs w:val="24"/>
                <w:lang w:val="kk-KZ"/>
              </w:rPr>
              <w:t>Регламент устанавливает допустимое содержание тебуконазола в или на нескольких товарах, которые идентифицированы и обсуждены позже в этом документе. Кроме того, это правило устраняет определенные допуски тебуконазола, которые заменяются новыми допусками, установленными в этом окончательном правиле.</w:t>
            </w:r>
          </w:p>
        </w:tc>
        <w:tc>
          <w:tcPr>
            <w:tcW w:w="2268" w:type="dxa"/>
            <w:shd w:val="clear" w:color="auto" w:fill="auto"/>
          </w:tcPr>
          <w:p w:rsidR="000528BE" w:rsidRPr="00CB05B2" w:rsidRDefault="000528BE"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82995" w:rsidRPr="00CB05B2" w:rsidRDefault="00382995" w:rsidP="00CB05B2">
            <w:pPr>
              <w:jc w:val="both"/>
              <w:rPr>
                <w:rFonts w:eastAsia="Verdana"/>
                <w:b/>
                <w:color w:val="0D0D0D" w:themeColor="text1" w:themeTint="F2"/>
                <w:sz w:val="24"/>
                <w:szCs w:val="24"/>
                <w:lang w:val="en-GB" w:eastAsia="en-US"/>
              </w:rPr>
            </w:pPr>
            <w:r w:rsidRPr="00CB05B2">
              <w:rPr>
                <w:b/>
                <w:color w:val="0D0D0D" w:themeColor="text1" w:themeTint="F2"/>
                <w:sz w:val="24"/>
                <w:szCs w:val="24"/>
                <w:lang w:val="en-US"/>
              </w:rPr>
              <w:t>G/SPS/N/MEX/370/Add.1</w:t>
            </w:r>
          </w:p>
          <w:p w:rsidR="003D5F23" w:rsidRPr="00CB05B2" w:rsidRDefault="003D5F23" w:rsidP="00CB05B2">
            <w:pPr>
              <w:jc w:val="both"/>
              <w:rPr>
                <w:color w:val="0D0D0D" w:themeColor="text1" w:themeTint="F2"/>
                <w:sz w:val="24"/>
                <w:szCs w:val="24"/>
                <w:lang w:val="en-GB"/>
              </w:rPr>
            </w:pPr>
          </w:p>
        </w:tc>
        <w:tc>
          <w:tcPr>
            <w:tcW w:w="5386" w:type="dxa"/>
            <w:shd w:val="clear" w:color="auto" w:fill="auto"/>
          </w:tcPr>
          <w:p w:rsidR="00382995" w:rsidRPr="00CB05B2" w:rsidRDefault="0038299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382995" w:rsidRPr="00CB05B2" w:rsidRDefault="0038299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Следующее сообщение, полученное 18 ноября 2019 года, распространяется по просьбе делегации </w:t>
            </w:r>
            <w:r w:rsidRPr="00CB05B2">
              <w:rPr>
                <w:color w:val="0D0D0D" w:themeColor="text1" w:themeTint="F2"/>
                <w:sz w:val="24"/>
                <w:szCs w:val="24"/>
              </w:rPr>
              <w:t>Мексики</w:t>
            </w:r>
            <w:r w:rsidRPr="00CB05B2">
              <w:rPr>
                <w:color w:val="0D0D0D" w:themeColor="text1" w:themeTint="F2"/>
                <w:sz w:val="24"/>
                <w:szCs w:val="24"/>
                <w:lang w:val="kk-KZ"/>
              </w:rPr>
              <w:t>.</w:t>
            </w:r>
          </w:p>
          <w:p w:rsidR="00382995" w:rsidRPr="00CB05B2" w:rsidRDefault="0038299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B05B2">
              <w:rPr>
                <w:color w:val="0D0D0D" w:themeColor="text1" w:themeTint="F2"/>
                <w:sz w:val="24"/>
                <w:szCs w:val="24"/>
                <w:lang w:val="kk-KZ"/>
              </w:rPr>
              <w:t>Фитосанитарные меры для ввоза.</w:t>
            </w:r>
          </w:p>
          <w:p w:rsidR="00382995" w:rsidRPr="00CB05B2" w:rsidRDefault="0038299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Период общественных консультаций относительно проекта фитосанитарных требований для ввоза в Мексику свежих грибов (</w:t>
            </w:r>
            <w:r w:rsidRPr="00CB05B2">
              <w:rPr>
                <w:i/>
                <w:color w:val="0D0D0D" w:themeColor="text1" w:themeTint="F2"/>
                <w:sz w:val="24"/>
                <w:szCs w:val="24"/>
                <w:lang w:val="kk-KZ"/>
              </w:rPr>
              <w:t>Pleurotus ostreatus, Pleurotus eryngii, Pleurotus eryngii var. Ferulae, Hypsizigus marmoreus и Flammulina velutipes</w:t>
            </w:r>
            <w:r w:rsidRPr="00CB05B2">
              <w:rPr>
                <w:color w:val="0D0D0D" w:themeColor="text1" w:themeTint="F2"/>
                <w:sz w:val="24"/>
                <w:szCs w:val="24"/>
                <w:lang w:val="kk-KZ"/>
              </w:rPr>
              <w:t xml:space="preserve">) в бутылках, происходящих из Республики Корея </w:t>
            </w:r>
            <w:r w:rsidR="007E1433" w:rsidRPr="00CB05B2">
              <w:rPr>
                <w:color w:val="0D0D0D" w:themeColor="text1" w:themeTint="F2"/>
                <w:sz w:val="24"/>
                <w:szCs w:val="24"/>
              </w:rPr>
              <w:t>закончился</w:t>
            </w:r>
            <w:r w:rsidRPr="00CB05B2">
              <w:rPr>
                <w:color w:val="0D0D0D" w:themeColor="text1" w:themeTint="F2"/>
                <w:sz w:val="24"/>
                <w:szCs w:val="24"/>
                <w:lang w:val="kk-KZ"/>
              </w:rPr>
              <w:t>.</w:t>
            </w:r>
          </w:p>
          <w:p w:rsidR="007E1433"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8" w:tgtFrame="_blank" w:history="1">
              <w:r w:rsidR="007E1433" w:rsidRPr="00CB05B2">
                <w:rPr>
                  <w:rStyle w:val="a9"/>
                  <w:color w:val="0D0D0D" w:themeColor="text1" w:themeTint="F2"/>
                  <w:sz w:val="24"/>
                  <w:szCs w:val="24"/>
                  <w:u w:val="none"/>
                  <w:lang w:val="kk-KZ"/>
                </w:rPr>
                <w:t>https://members.wto.org/crnattachments/2019/SPS/MEX/19_6535_00_s.pdf</w:t>
              </w:r>
            </w:hyperlink>
          </w:p>
        </w:tc>
        <w:tc>
          <w:tcPr>
            <w:tcW w:w="2268" w:type="dxa"/>
            <w:shd w:val="clear" w:color="auto" w:fill="auto"/>
          </w:tcPr>
          <w:p w:rsidR="003D5F23" w:rsidRPr="00CB05B2" w:rsidRDefault="00382995" w:rsidP="00CB05B2">
            <w:pPr>
              <w:jc w:val="both"/>
              <w:rPr>
                <w:color w:val="0D0D0D" w:themeColor="text1" w:themeTint="F2"/>
                <w:sz w:val="24"/>
                <w:szCs w:val="24"/>
                <w:lang w:val="kk-KZ"/>
              </w:rPr>
            </w:pPr>
            <w:r w:rsidRPr="00CB05B2">
              <w:rPr>
                <w:color w:val="0D0D0D" w:themeColor="text1" w:themeTint="F2"/>
                <w:sz w:val="24"/>
                <w:szCs w:val="24"/>
                <w:lang w:val="kk-KZ"/>
              </w:rPr>
              <w:t xml:space="preserve">Не установлено </w:t>
            </w:r>
          </w:p>
        </w:tc>
      </w:tr>
      <w:tr w:rsidR="00382995" w:rsidRPr="00CB05B2" w:rsidTr="00F92372">
        <w:trPr>
          <w:trHeight w:val="361"/>
        </w:trPr>
        <w:tc>
          <w:tcPr>
            <w:tcW w:w="426" w:type="dxa"/>
            <w:vMerge/>
            <w:shd w:val="clear" w:color="auto" w:fill="auto"/>
          </w:tcPr>
          <w:p w:rsidR="00382995" w:rsidRPr="00CB05B2" w:rsidRDefault="00382995"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82995" w:rsidRPr="00CB05B2" w:rsidRDefault="00382995"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18 ноября 2019 года</w:t>
            </w:r>
          </w:p>
        </w:tc>
        <w:tc>
          <w:tcPr>
            <w:tcW w:w="5386" w:type="dxa"/>
            <w:shd w:val="clear" w:color="auto" w:fill="auto"/>
          </w:tcPr>
          <w:p w:rsidR="00382995" w:rsidRPr="00CB05B2" w:rsidRDefault="0038299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382995" w:rsidRPr="00CB05B2" w:rsidRDefault="00382995" w:rsidP="00CB05B2">
            <w:pPr>
              <w:jc w:val="both"/>
              <w:rPr>
                <w:color w:val="0D0D0D" w:themeColor="text1" w:themeTint="F2"/>
                <w:sz w:val="24"/>
                <w:szCs w:val="24"/>
                <w:lang w:val="kk-KZ"/>
              </w:rPr>
            </w:pPr>
          </w:p>
        </w:tc>
      </w:tr>
      <w:tr w:rsidR="00382995" w:rsidRPr="00CB05B2" w:rsidTr="00F92372">
        <w:trPr>
          <w:trHeight w:val="361"/>
        </w:trPr>
        <w:tc>
          <w:tcPr>
            <w:tcW w:w="426" w:type="dxa"/>
            <w:vMerge/>
            <w:shd w:val="clear" w:color="auto" w:fill="auto"/>
          </w:tcPr>
          <w:p w:rsidR="00382995" w:rsidRPr="00CB05B2" w:rsidRDefault="00382995"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82995" w:rsidRPr="00CB05B2" w:rsidRDefault="00382995"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Мексика</w:t>
            </w:r>
          </w:p>
        </w:tc>
        <w:tc>
          <w:tcPr>
            <w:tcW w:w="5386" w:type="dxa"/>
            <w:shd w:val="clear" w:color="auto" w:fill="auto"/>
          </w:tcPr>
          <w:p w:rsidR="00382995" w:rsidRPr="00CB05B2" w:rsidRDefault="00382995"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382995" w:rsidRPr="00CB05B2" w:rsidRDefault="00382995"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576FD" w:rsidRPr="00CB05B2" w:rsidRDefault="008576FD" w:rsidP="00CB05B2">
            <w:pPr>
              <w:jc w:val="right"/>
              <w:rPr>
                <w:b/>
                <w:color w:val="0D0D0D" w:themeColor="text1" w:themeTint="F2"/>
                <w:sz w:val="24"/>
                <w:szCs w:val="24"/>
              </w:rPr>
            </w:pPr>
            <w:r w:rsidRPr="00CB05B2">
              <w:rPr>
                <w:b/>
                <w:color w:val="0D0D0D" w:themeColor="text1" w:themeTint="F2"/>
                <w:sz w:val="24"/>
                <w:szCs w:val="24"/>
              </w:rPr>
              <w:t>G/SPS/N/JPN/689</w:t>
            </w:r>
          </w:p>
          <w:p w:rsidR="003D5F23" w:rsidRPr="00CB05B2" w:rsidRDefault="003D5F23" w:rsidP="00CB05B2">
            <w:pPr>
              <w:jc w:val="both"/>
              <w:rPr>
                <w:color w:val="0D0D0D" w:themeColor="text1" w:themeTint="F2"/>
                <w:sz w:val="24"/>
                <w:szCs w:val="24"/>
                <w:lang w:val="kk-KZ"/>
              </w:rPr>
            </w:pPr>
          </w:p>
        </w:tc>
        <w:tc>
          <w:tcPr>
            <w:tcW w:w="5386" w:type="dxa"/>
            <w:shd w:val="clear" w:color="auto" w:fill="auto"/>
          </w:tcPr>
          <w:p w:rsidR="003D5F23" w:rsidRPr="00CB05B2" w:rsidRDefault="008576F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Изменения стандартов и спецификаций фитазы. Язык: английский. Количество страниц: 2</w:t>
            </w:r>
          </w:p>
          <w:p w:rsidR="008576FD"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9" w:tgtFrame="_blank" w:history="1">
              <w:r w:rsidR="008576FD" w:rsidRPr="00CB05B2">
                <w:rPr>
                  <w:rStyle w:val="a9"/>
                  <w:color w:val="0D0D0D" w:themeColor="text1" w:themeTint="F2"/>
                  <w:sz w:val="24"/>
                  <w:szCs w:val="24"/>
                  <w:u w:val="none"/>
                  <w:lang w:val="kk-KZ"/>
                </w:rPr>
                <w:t>https://members.wto.org/crnattachments/2019/SPS/JPN/19_6546_00_e.pdf</w:t>
              </w:r>
            </w:hyperlink>
          </w:p>
        </w:tc>
        <w:tc>
          <w:tcPr>
            <w:tcW w:w="2268" w:type="dxa"/>
            <w:shd w:val="clear" w:color="auto" w:fill="auto"/>
          </w:tcPr>
          <w:p w:rsidR="003D5F23" w:rsidRPr="00CB05B2" w:rsidRDefault="008576FD" w:rsidP="00CB05B2">
            <w:pPr>
              <w:jc w:val="both"/>
              <w:rPr>
                <w:color w:val="0D0D0D" w:themeColor="text1" w:themeTint="F2"/>
                <w:sz w:val="24"/>
                <w:szCs w:val="24"/>
                <w:lang w:val="kk-KZ"/>
              </w:rPr>
            </w:pPr>
            <w:r w:rsidRPr="00CB05B2">
              <w:rPr>
                <w:color w:val="0D0D0D" w:themeColor="text1" w:themeTint="F2"/>
                <w:sz w:val="24"/>
                <w:szCs w:val="24"/>
                <w:lang w:val="kk-KZ"/>
              </w:rPr>
              <w:t>Не установлено</w:t>
            </w:r>
          </w:p>
        </w:tc>
      </w:tr>
      <w:tr w:rsidR="008576FD" w:rsidRPr="00CB05B2" w:rsidTr="00F92372">
        <w:trPr>
          <w:trHeight w:val="361"/>
        </w:trPr>
        <w:tc>
          <w:tcPr>
            <w:tcW w:w="426" w:type="dxa"/>
            <w:vMerge/>
            <w:shd w:val="clear" w:color="auto" w:fill="auto"/>
          </w:tcPr>
          <w:p w:rsidR="008576FD" w:rsidRPr="00CB05B2" w:rsidRDefault="008576F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576FD" w:rsidRPr="00CB05B2" w:rsidRDefault="008576FD"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18 ноября 2019 года</w:t>
            </w:r>
          </w:p>
        </w:tc>
        <w:tc>
          <w:tcPr>
            <w:tcW w:w="5386" w:type="dxa"/>
            <w:shd w:val="clear" w:color="auto" w:fill="auto"/>
          </w:tcPr>
          <w:p w:rsidR="008576FD" w:rsidRPr="00CB05B2" w:rsidRDefault="008576F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Фитаза в качестве пищевой добавки</w:t>
            </w:r>
          </w:p>
        </w:tc>
        <w:tc>
          <w:tcPr>
            <w:tcW w:w="2268" w:type="dxa"/>
            <w:shd w:val="clear" w:color="auto" w:fill="auto"/>
          </w:tcPr>
          <w:p w:rsidR="008576FD" w:rsidRPr="00CB05B2" w:rsidRDefault="008576FD" w:rsidP="00CB05B2">
            <w:pPr>
              <w:jc w:val="both"/>
              <w:rPr>
                <w:color w:val="0D0D0D" w:themeColor="text1" w:themeTint="F2"/>
                <w:sz w:val="24"/>
                <w:szCs w:val="24"/>
                <w:lang w:val="kk-KZ"/>
              </w:rPr>
            </w:pPr>
          </w:p>
        </w:tc>
      </w:tr>
      <w:tr w:rsidR="008576FD" w:rsidRPr="00CB05B2" w:rsidTr="00F92372">
        <w:trPr>
          <w:trHeight w:val="361"/>
        </w:trPr>
        <w:tc>
          <w:tcPr>
            <w:tcW w:w="426" w:type="dxa"/>
            <w:vMerge/>
            <w:shd w:val="clear" w:color="auto" w:fill="auto"/>
          </w:tcPr>
          <w:p w:rsidR="008576FD" w:rsidRPr="00CB05B2" w:rsidRDefault="008576F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576FD" w:rsidRPr="00CB05B2" w:rsidRDefault="008576FD"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Япония</w:t>
            </w:r>
          </w:p>
        </w:tc>
        <w:tc>
          <w:tcPr>
            <w:tcW w:w="5386" w:type="dxa"/>
            <w:shd w:val="clear" w:color="auto" w:fill="auto"/>
          </w:tcPr>
          <w:p w:rsidR="008576FD" w:rsidRPr="00CB05B2" w:rsidRDefault="008576FD"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инистерство сельского хозяйства, лесных угодий и рыбного промысла Японии  добавит стандарты и спецификации фитазы в Министерский указ.</w:t>
            </w:r>
          </w:p>
        </w:tc>
        <w:tc>
          <w:tcPr>
            <w:tcW w:w="2268" w:type="dxa"/>
            <w:shd w:val="clear" w:color="auto" w:fill="auto"/>
          </w:tcPr>
          <w:p w:rsidR="008576FD" w:rsidRPr="00CB05B2" w:rsidRDefault="008576FD"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23B19" w:rsidRPr="00CB05B2" w:rsidRDefault="00C23B19" w:rsidP="00CB05B2">
            <w:pPr>
              <w:jc w:val="right"/>
              <w:rPr>
                <w:b/>
                <w:color w:val="0D0D0D" w:themeColor="text1" w:themeTint="F2"/>
                <w:sz w:val="24"/>
                <w:szCs w:val="24"/>
                <w:lang w:val="en-US"/>
              </w:rPr>
            </w:pPr>
            <w:r w:rsidRPr="00CB05B2">
              <w:rPr>
                <w:b/>
                <w:color w:val="0D0D0D" w:themeColor="text1" w:themeTint="F2"/>
                <w:sz w:val="24"/>
                <w:szCs w:val="24"/>
                <w:lang w:val="en-US"/>
              </w:rPr>
              <w:t>G/SPS/N/CAN/1261/Add.1</w:t>
            </w:r>
          </w:p>
          <w:p w:rsidR="003D5F23" w:rsidRPr="00CB05B2" w:rsidRDefault="003D5F23" w:rsidP="00CB05B2">
            <w:pPr>
              <w:jc w:val="both"/>
              <w:rPr>
                <w:color w:val="0D0D0D" w:themeColor="text1" w:themeTint="F2"/>
                <w:sz w:val="24"/>
                <w:szCs w:val="24"/>
                <w:lang w:val="en-US"/>
              </w:rPr>
            </w:pPr>
          </w:p>
        </w:tc>
        <w:tc>
          <w:tcPr>
            <w:tcW w:w="5386" w:type="dxa"/>
            <w:shd w:val="clear" w:color="auto" w:fill="auto"/>
          </w:tcPr>
          <w:p w:rsidR="00C23B19" w:rsidRPr="00CB05B2" w:rsidRDefault="00C23B1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C23B19" w:rsidRPr="00CB05B2" w:rsidRDefault="00C23B1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Следующее сообщение, полученное 19 ноября 2019 года, распространяется по просьбе делегации </w:t>
            </w:r>
            <w:r w:rsidRPr="00CB05B2">
              <w:rPr>
                <w:color w:val="0D0D0D" w:themeColor="text1" w:themeTint="F2"/>
                <w:sz w:val="24"/>
                <w:szCs w:val="24"/>
              </w:rPr>
              <w:t>Канады</w:t>
            </w:r>
            <w:r w:rsidRPr="00CB05B2">
              <w:rPr>
                <w:color w:val="0D0D0D" w:themeColor="text1" w:themeTint="F2"/>
                <w:sz w:val="24"/>
                <w:szCs w:val="24"/>
                <w:lang w:val="kk-KZ"/>
              </w:rPr>
              <w:t>.</w:t>
            </w:r>
          </w:p>
          <w:p w:rsidR="003D5F23" w:rsidRPr="00CB05B2" w:rsidRDefault="00C23B1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Предельно допустимый уровень остаточного содержания</w:t>
            </w:r>
            <w:r w:rsidRPr="00CB05B2">
              <w:rPr>
                <w:color w:val="0D0D0D" w:themeColor="text1" w:themeTint="F2"/>
                <w:sz w:val="24"/>
                <w:szCs w:val="24"/>
              </w:rPr>
              <w:t xml:space="preserve"> (MRL)</w:t>
            </w:r>
            <w:r w:rsidRPr="00CB05B2">
              <w:rPr>
                <w:color w:val="0D0D0D" w:themeColor="text1" w:themeTint="F2"/>
                <w:sz w:val="24"/>
                <w:szCs w:val="24"/>
                <w:lang w:val="kk-KZ"/>
              </w:rPr>
              <w:t>: флумиоксазин.</w:t>
            </w:r>
          </w:p>
          <w:p w:rsidR="00C23B19" w:rsidRPr="00CB05B2" w:rsidRDefault="00C23B19"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 xml:space="preserve">Предельно допустимый уровень остаточного содержания флумиоксазина, заявленный в документе G/SPS/N/CAN/1261 (от 27 августа 2019 года), был принят 18 ноября 2019 года. Предложенные </w:t>
            </w:r>
            <w:r w:rsidRPr="00CB05B2">
              <w:rPr>
                <w:color w:val="0D0D0D" w:themeColor="text1" w:themeTint="F2"/>
                <w:sz w:val="24"/>
                <w:szCs w:val="24"/>
              </w:rPr>
              <w:t xml:space="preserve">MRL </w:t>
            </w:r>
            <w:r w:rsidRPr="00CB05B2">
              <w:rPr>
                <w:color w:val="0D0D0D" w:themeColor="text1" w:themeTint="F2"/>
                <w:sz w:val="24"/>
                <w:szCs w:val="24"/>
                <w:lang w:val="kk-KZ"/>
              </w:rPr>
              <w:t>были установлены путем входа в базу данных о максимальных</w:t>
            </w:r>
            <w:r w:rsidRPr="00CB05B2">
              <w:rPr>
                <w:color w:val="0D0D0D" w:themeColor="text1" w:themeTint="F2"/>
                <w:sz w:val="24"/>
                <w:szCs w:val="24"/>
              </w:rPr>
              <w:t xml:space="preserve"> остатках</w:t>
            </w:r>
            <w:r w:rsidRPr="00CB05B2">
              <w:rPr>
                <w:color w:val="0D0D0D" w:themeColor="text1" w:themeTint="F2"/>
                <w:sz w:val="24"/>
                <w:szCs w:val="24"/>
                <w:lang w:val="kk-KZ"/>
              </w:rPr>
              <w:t>:</w:t>
            </w:r>
          </w:p>
          <w:p w:rsidR="00C23B19" w:rsidRPr="00CB05B2" w:rsidRDefault="00C23B19"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MRL (ppm) 1 Сырой сельскохозяйственный товар (RAC) и / или переработанный товар</w:t>
            </w:r>
          </w:p>
          <w:p w:rsidR="00C23B19" w:rsidRPr="00CB05B2" w:rsidRDefault="00C23B19"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0.06 Жир, мясо и мясные побочные продукты крупного рогатого скота, коз, свиней, лошадей и овец; молоко</w:t>
            </w:r>
          </w:p>
          <w:p w:rsidR="00C23B19" w:rsidRPr="00CB05B2" w:rsidRDefault="00C23B19"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0.02 Яйца; жир, мясо и мясные побочные продукты птицеводства</w:t>
            </w:r>
          </w:p>
          <w:p w:rsidR="00C23B19" w:rsidRPr="00CB05B2" w:rsidRDefault="00C23B1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1 промилле = частей на миллион</w:t>
            </w:r>
          </w:p>
        </w:tc>
        <w:tc>
          <w:tcPr>
            <w:tcW w:w="2268" w:type="dxa"/>
            <w:shd w:val="clear" w:color="auto" w:fill="auto"/>
          </w:tcPr>
          <w:p w:rsidR="003D5F23" w:rsidRPr="00CB05B2" w:rsidRDefault="003D5F23" w:rsidP="00CB05B2">
            <w:pPr>
              <w:jc w:val="both"/>
              <w:rPr>
                <w:color w:val="0D0D0D" w:themeColor="text1" w:themeTint="F2"/>
                <w:sz w:val="24"/>
                <w:szCs w:val="24"/>
                <w:lang w:val="kk-KZ"/>
              </w:rPr>
            </w:pPr>
          </w:p>
        </w:tc>
      </w:tr>
      <w:tr w:rsidR="00C23B19" w:rsidRPr="00CB05B2" w:rsidTr="00F92372">
        <w:trPr>
          <w:trHeight w:val="361"/>
        </w:trPr>
        <w:tc>
          <w:tcPr>
            <w:tcW w:w="426" w:type="dxa"/>
            <w:vMerge/>
            <w:shd w:val="clear" w:color="auto" w:fill="auto"/>
          </w:tcPr>
          <w:p w:rsidR="00C23B19" w:rsidRPr="00CB05B2" w:rsidRDefault="00C23B19"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23B19" w:rsidRPr="00CB05B2" w:rsidRDefault="00C23B1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19 ноября 2019 года</w:t>
            </w:r>
          </w:p>
        </w:tc>
        <w:tc>
          <w:tcPr>
            <w:tcW w:w="5386" w:type="dxa"/>
            <w:shd w:val="clear" w:color="auto" w:fill="auto"/>
          </w:tcPr>
          <w:p w:rsidR="00C23B19" w:rsidRPr="00CB05B2" w:rsidRDefault="00C23B1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C23B19" w:rsidRPr="00CB05B2" w:rsidRDefault="00C23B19" w:rsidP="00CB05B2">
            <w:pPr>
              <w:jc w:val="both"/>
              <w:rPr>
                <w:color w:val="0D0D0D" w:themeColor="text1" w:themeTint="F2"/>
                <w:sz w:val="24"/>
                <w:szCs w:val="24"/>
                <w:lang w:val="kk-KZ"/>
              </w:rPr>
            </w:pPr>
          </w:p>
        </w:tc>
      </w:tr>
      <w:tr w:rsidR="00C23B19" w:rsidRPr="00CB05B2" w:rsidTr="00F92372">
        <w:trPr>
          <w:trHeight w:val="361"/>
        </w:trPr>
        <w:tc>
          <w:tcPr>
            <w:tcW w:w="426" w:type="dxa"/>
            <w:vMerge/>
            <w:shd w:val="clear" w:color="auto" w:fill="auto"/>
          </w:tcPr>
          <w:p w:rsidR="00C23B19" w:rsidRPr="00CB05B2" w:rsidRDefault="00C23B19"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23B19" w:rsidRPr="00CB05B2" w:rsidRDefault="00C23B1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Канада</w:t>
            </w:r>
          </w:p>
        </w:tc>
        <w:tc>
          <w:tcPr>
            <w:tcW w:w="5386" w:type="dxa"/>
            <w:shd w:val="clear" w:color="auto" w:fill="auto"/>
          </w:tcPr>
          <w:p w:rsidR="00C23B19" w:rsidRPr="00CB05B2" w:rsidRDefault="00C23B19"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C23B19" w:rsidRPr="00CB05B2" w:rsidRDefault="00C23B19"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75D07" w:rsidRPr="00CB05B2" w:rsidRDefault="00A75D07" w:rsidP="00CB05B2">
            <w:pPr>
              <w:jc w:val="both"/>
              <w:rPr>
                <w:rFonts w:eastAsia="Verdana"/>
                <w:b/>
                <w:color w:val="0D0D0D" w:themeColor="text1" w:themeTint="F2"/>
                <w:sz w:val="24"/>
                <w:szCs w:val="24"/>
                <w:lang w:val="en-GB" w:eastAsia="en-US"/>
              </w:rPr>
            </w:pPr>
            <w:r w:rsidRPr="00CB05B2">
              <w:rPr>
                <w:b/>
                <w:color w:val="0D0D0D" w:themeColor="text1" w:themeTint="F2"/>
                <w:sz w:val="24"/>
                <w:szCs w:val="24"/>
                <w:lang w:val="en-US"/>
              </w:rPr>
              <w:t>G/SPS/N/CHL/599/Rev.2</w:t>
            </w:r>
          </w:p>
          <w:p w:rsidR="003D5F23" w:rsidRPr="00CB05B2" w:rsidRDefault="003D5F23" w:rsidP="00CB05B2">
            <w:pPr>
              <w:jc w:val="both"/>
              <w:rPr>
                <w:color w:val="0D0D0D" w:themeColor="text1" w:themeTint="F2"/>
                <w:sz w:val="24"/>
                <w:szCs w:val="24"/>
                <w:lang w:val="en-GB"/>
              </w:rPr>
            </w:pPr>
          </w:p>
        </w:tc>
        <w:tc>
          <w:tcPr>
            <w:tcW w:w="5386" w:type="dxa"/>
            <w:shd w:val="clear" w:color="auto" w:fill="auto"/>
          </w:tcPr>
          <w:p w:rsidR="003D5F23" w:rsidRPr="00CB05B2" w:rsidRDefault="00A75D0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Требования в отношении здоровья лошадей в Чили, временно покинувших страну, и отмену Резолюции № 5534 от 2007 г. Язык: испанский Количество страниц: 2</w:t>
            </w:r>
          </w:p>
          <w:p w:rsidR="00A75D07"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0" w:tgtFrame="_blank" w:history="1">
              <w:r w:rsidR="00A75D07" w:rsidRPr="00CB05B2">
                <w:rPr>
                  <w:rStyle w:val="a9"/>
                  <w:color w:val="0D0D0D" w:themeColor="text1" w:themeTint="F2"/>
                  <w:sz w:val="24"/>
                  <w:szCs w:val="24"/>
                  <w:u w:val="none"/>
                  <w:lang w:val="kk-KZ"/>
                </w:rPr>
                <w:t>https://members.wto.org/crnattachments/2019/SPS/CHL/19_6458_00_s.pdf</w:t>
              </w:r>
            </w:hyperlink>
          </w:p>
        </w:tc>
        <w:tc>
          <w:tcPr>
            <w:tcW w:w="2268" w:type="dxa"/>
            <w:shd w:val="clear" w:color="auto" w:fill="auto"/>
          </w:tcPr>
          <w:p w:rsidR="003D5F23" w:rsidRPr="00CB05B2" w:rsidRDefault="00A75D07" w:rsidP="00CB05B2">
            <w:pPr>
              <w:jc w:val="both"/>
              <w:rPr>
                <w:color w:val="0D0D0D" w:themeColor="text1" w:themeTint="F2"/>
                <w:sz w:val="24"/>
                <w:szCs w:val="24"/>
                <w:lang w:val="kk-KZ"/>
              </w:rPr>
            </w:pPr>
            <w:r w:rsidRPr="00CB05B2">
              <w:rPr>
                <w:color w:val="0D0D0D" w:themeColor="text1" w:themeTint="F2"/>
                <w:sz w:val="24"/>
                <w:szCs w:val="24"/>
                <w:lang w:val="kk-KZ"/>
              </w:rPr>
              <w:t>30 дней с момента уведомления</w:t>
            </w:r>
          </w:p>
        </w:tc>
      </w:tr>
      <w:tr w:rsidR="00A75D07" w:rsidRPr="00CB05B2" w:rsidTr="00A75D07">
        <w:trPr>
          <w:trHeight w:val="172"/>
        </w:trPr>
        <w:tc>
          <w:tcPr>
            <w:tcW w:w="426" w:type="dxa"/>
            <w:vMerge/>
            <w:shd w:val="clear" w:color="auto" w:fill="auto"/>
          </w:tcPr>
          <w:p w:rsidR="00A75D07" w:rsidRPr="00CB05B2" w:rsidRDefault="00A75D0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75D07" w:rsidRPr="00CB05B2" w:rsidRDefault="00A75D0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rPr>
              <w:t>20 ноября 2019 года</w:t>
            </w:r>
          </w:p>
        </w:tc>
        <w:tc>
          <w:tcPr>
            <w:tcW w:w="5386" w:type="dxa"/>
            <w:shd w:val="clear" w:color="auto" w:fill="auto"/>
          </w:tcPr>
          <w:p w:rsidR="00A75D07" w:rsidRPr="00CB05B2" w:rsidRDefault="00A75D0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Лошади </w:t>
            </w:r>
          </w:p>
        </w:tc>
        <w:tc>
          <w:tcPr>
            <w:tcW w:w="2268" w:type="dxa"/>
            <w:shd w:val="clear" w:color="auto" w:fill="auto"/>
          </w:tcPr>
          <w:p w:rsidR="00A75D07" w:rsidRPr="00CB05B2" w:rsidRDefault="00A75D07" w:rsidP="00CB05B2">
            <w:pPr>
              <w:jc w:val="both"/>
              <w:rPr>
                <w:color w:val="0D0D0D" w:themeColor="text1" w:themeTint="F2"/>
                <w:sz w:val="24"/>
                <w:szCs w:val="24"/>
                <w:lang w:val="kk-KZ"/>
              </w:rPr>
            </w:pPr>
          </w:p>
        </w:tc>
      </w:tr>
      <w:tr w:rsidR="00A75D07" w:rsidRPr="00CB05B2" w:rsidTr="00F92372">
        <w:trPr>
          <w:trHeight w:val="361"/>
        </w:trPr>
        <w:tc>
          <w:tcPr>
            <w:tcW w:w="426" w:type="dxa"/>
            <w:vMerge/>
            <w:shd w:val="clear" w:color="auto" w:fill="auto"/>
          </w:tcPr>
          <w:p w:rsidR="00A75D07" w:rsidRPr="00CB05B2" w:rsidRDefault="00A75D0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75D07" w:rsidRPr="00CB05B2" w:rsidRDefault="00A75D0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Чили</w:t>
            </w:r>
          </w:p>
        </w:tc>
        <w:tc>
          <w:tcPr>
            <w:tcW w:w="5386" w:type="dxa"/>
            <w:shd w:val="clear" w:color="auto" w:fill="auto"/>
          </w:tcPr>
          <w:p w:rsidR="00744C0E" w:rsidRPr="00CB05B2" w:rsidRDefault="00744C0E"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 xml:space="preserve">Текст уведомления устанавливает требования к здоровью лошадей, которые возвращаются в Чили после временного выезда из страны, на срок не более 60 дней, для участия в соревнованиях или других мероприятиях. Это не относится к лошадям, покинувшим страну в целях разведения. </w:t>
            </w:r>
          </w:p>
          <w:p w:rsidR="00744C0E" w:rsidRPr="00CB05B2" w:rsidRDefault="00744C0E"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 Всемирная организация здравоохранения животных (МЭБ) должна официально объявить, что страна или район, где временно содержались лошади не заражена африканской чумой лошадей</w:t>
            </w:r>
          </w:p>
          <w:p w:rsidR="00744C0E" w:rsidRPr="00CB05B2" w:rsidRDefault="00744C0E"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В помещении, где содержались животные, не должно быть:</w:t>
            </w:r>
          </w:p>
          <w:p w:rsidR="00744C0E" w:rsidRPr="00CB05B2" w:rsidRDefault="006046D2"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 xml:space="preserve"> </w:t>
            </w:r>
            <w:r w:rsidR="00744C0E" w:rsidRPr="00CB05B2">
              <w:rPr>
                <w:color w:val="0D0D0D" w:themeColor="text1" w:themeTint="F2"/>
                <w:sz w:val="24"/>
                <w:szCs w:val="24"/>
                <w:lang w:val="kk-KZ"/>
              </w:rPr>
              <w:t>Инфекционная анемия лошадей, энцефаломиелит лошадей (восточный и западный) и венесуэльский энцефаломиелит лошадей за 90 дней до отгрузки;</w:t>
            </w:r>
          </w:p>
          <w:p w:rsidR="00744C0E" w:rsidRPr="00CB05B2" w:rsidRDefault="006046D2"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 xml:space="preserve"> </w:t>
            </w:r>
            <w:r w:rsidR="00744C0E" w:rsidRPr="00CB05B2">
              <w:rPr>
                <w:color w:val="0D0D0D" w:themeColor="text1" w:themeTint="F2"/>
                <w:sz w:val="24"/>
                <w:szCs w:val="24"/>
                <w:lang w:val="kk-KZ"/>
              </w:rPr>
              <w:t>сапы за шесть месяцев до отправки;</w:t>
            </w:r>
          </w:p>
          <w:p w:rsidR="00744C0E" w:rsidRPr="00CB05B2" w:rsidRDefault="006046D2"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 xml:space="preserve"> </w:t>
            </w:r>
            <w:r w:rsidR="00744C0E" w:rsidRPr="00CB05B2">
              <w:rPr>
                <w:color w:val="0D0D0D" w:themeColor="text1" w:themeTint="F2"/>
                <w:sz w:val="24"/>
                <w:szCs w:val="24"/>
                <w:lang w:val="kk-KZ"/>
              </w:rPr>
              <w:t>Бешенство за 12 месяцев до отправки.</w:t>
            </w:r>
          </w:p>
          <w:p w:rsidR="00744C0E" w:rsidRPr="00CB05B2" w:rsidRDefault="00744C0E"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 xml:space="preserve">Лошади должны содержаться в утвержденном вольере и находиться под официальным контролем во время их пребывания в стране, и не иметь прямого контакта с лошадьми вне конкуренции </w:t>
            </w:r>
          </w:p>
          <w:p w:rsidR="00744C0E" w:rsidRPr="00CB05B2" w:rsidRDefault="00744C0E"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Животные должны быть клинически здоровы во время отправки обратно в Чили.</w:t>
            </w:r>
          </w:p>
          <w:p w:rsidR="00A75D07" w:rsidRPr="00CB05B2" w:rsidRDefault="00744C0E"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 xml:space="preserve"> Перевозка животных до места отгрузки должна официально контролироваться в соответствии с условиями, установленными настоящей Резолюцией. </w:t>
            </w:r>
          </w:p>
          <w:p w:rsidR="00744C0E" w:rsidRPr="00CB05B2" w:rsidRDefault="00744C0E"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Любые способы лечения и / или вакцинации против инфекционных и заразных заболеваний, о которых необходимо сообщить МЭБ, которые проводились во время мероприятия, должны быть записаны в справке о состоянии здоровья и включать всю соответствующую информацию.</w:t>
            </w:r>
          </w:p>
          <w:p w:rsidR="00744C0E" w:rsidRPr="00CB05B2" w:rsidRDefault="00744C0E"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 xml:space="preserve">Животные должны иметь официальный сертификат здоровья, выданный компетентным органом здравоохранения страны пребывания на момент отправки. Сертификат, который должен быть выдан на испанском языке и на официальном языке принимающей страны, должен свидетельствовать о соответствии </w:t>
            </w:r>
            <w:r w:rsidRPr="00CB05B2">
              <w:rPr>
                <w:color w:val="0D0D0D" w:themeColor="text1" w:themeTint="F2"/>
                <w:sz w:val="24"/>
                <w:szCs w:val="24"/>
                <w:lang w:val="kk-KZ"/>
              </w:rPr>
              <w:lastRenderedPageBreak/>
              <w:t>санитарным требованиям, установленным в настоящей Резолюции.</w:t>
            </w:r>
          </w:p>
          <w:p w:rsidR="00744C0E" w:rsidRPr="00CB05B2" w:rsidRDefault="00744C0E"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Животные должны быть идентифицированы с помощью микрочипа, соответствующего стандарту ISO № 11784, и могут считываться с помощью считывателя, совместимого со стандартом ISO № 11785.</w:t>
            </w:r>
          </w:p>
        </w:tc>
        <w:tc>
          <w:tcPr>
            <w:tcW w:w="2268" w:type="dxa"/>
            <w:shd w:val="clear" w:color="auto" w:fill="auto"/>
          </w:tcPr>
          <w:p w:rsidR="00A75D07" w:rsidRPr="00CB05B2" w:rsidRDefault="00A75D07"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32D69" w:rsidRPr="00CB05B2" w:rsidRDefault="00032D69" w:rsidP="00CB05B2">
            <w:pPr>
              <w:jc w:val="right"/>
              <w:rPr>
                <w:b/>
                <w:color w:val="0D0D0D" w:themeColor="text1" w:themeTint="F2"/>
                <w:sz w:val="24"/>
                <w:szCs w:val="24"/>
              </w:rPr>
            </w:pPr>
            <w:r w:rsidRPr="00CB05B2">
              <w:rPr>
                <w:b/>
                <w:color w:val="0D0D0D" w:themeColor="text1" w:themeTint="F2"/>
                <w:sz w:val="24"/>
                <w:szCs w:val="24"/>
              </w:rPr>
              <w:t>G/SPS/N/USA/3135</w:t>
            </w:r>
          </w:p>
          <w:p w:rsidR="003D5F23" w:rsidRPr="00CB05B2" w:rsidRDefault="003D5F23" w:rsidP="00CB05B2">
            <w:pPr>
              <w:jc w:val="both"/>
              <w:rPr>
                <w:color w:val="0D0D0D" w:themeColor="text1" w:themeTint="F2"/>
                <w:sz w:val="24"/>
                <w:szCs w:val="24"/>
                <w:lang w:val="kk-KZ"/>
              </w:rPr>
            </w:pPr>
          </w:p>
        </w:tc>
        <w:tc>
          <w:tcPr>
            <w:tcW w:w="5386" w:type="dxa"/>
            <w:shd w:val="clear" w:color="auto" w:fill="auto"/>
          </w:tcPr>
          <w:p w:rsidR="003D5F23" w:rsidRPr="00CB05B2" w:rsidRDefault="00032D6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Лабораторная аккредитация анализов пищевых продуктов; Предлагаемое правило. Язык: английский. Количество страниц: 65</w:t>
            </w:r>
          </w:p>
          <w:p w:rsidR="00032D69" w:rsidRPr="00CB05B2" w:rsidRDefault="00CA1B56" w:rsidP="00CB05B2">
            <w:pPr>
              <w:rPr>
                <w:color w:val="0D0D0D" w:themeColor="text1" w:themeTint="F2"/>
                <w:sz w:val="24"/>
                <w:szCs w:val="24"/>
                <w:lang w:val="kk-KZ"/>
              </w:rPr>
            </w:pPr>
            <w:hyperlink r:id="rId21" w:tgtFrame="_blank" w:history="1">
              <w:r w:rsidR="00032D69" w:rsidRPr="00CB05B2">
                <w:rPr>
                  <w:rStyle w:val="a9"/>
                  <w:color w:val="0D0D0D" w:themeColor="text1" w:themeTint="F2"/>
                  <w:sz w:val="24"/>
                  <w:szCs w:val="24"/>
                  <w:u w:val="none"/>
                  <w:lang w:val="kk-KZ"/>
                </w:rPr>
                <w:t>https://www.govinfo.gov/content/pkg/FR-2019-11-04/pdf/2019-23870.pdf</w:t>
              </w:r>
            </w:hyperlink>
          </w:p>
          <w:p w:rsidR="00032D69"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2" w:tgtFrame="_blank" w:history="1">
              <w:r w:rsidR="00032D69" w:rsidRPr="00CB05B2">
                <w:rPr>
                  <w:rStyle w:val="a9"/>
                  <w:color w:val="0D0D0D" w:themeColor="text1" w:themeTint="F2"/>
                  <w:sz w:val="24"/>
                  <w:szCs w:val="24"/>
                  <w:u w:val="none"/>
                  <w:lang w:val="kk-KZ"/>
                </w:rPr>
                <w:t>https://members.wto.org/crnattachments/2019/SPS/USA/19_6604_00_e.pdf</w:t>
              </w:r>
            </w:hyperlink>
          </w:p>
        </w:tc>
        <w:tc>
          <w:tcPr>
            <w:tcW w:w="2268" w:type="dxa"/>
            <w:shd w:val="clear" w:color="auto" w:fill="auto"/>
          </w:tcPr>
          <w:p w:rsidR="003D5F23" w:rsidRPr="00CB05B2" w:rsidRDefault="00032D69" w:rsidP="00CB05B2">
            <w:pPr>
              <w:jc w:val="both"/>
              <w:rPr>
                <w:color w:val="0D0D0D" w:themeColor="text1" w:themeTint="F2"/>
                <w:sz w:val="24"/>
                <w:szCs w:val="24"/>
                <w:lang w:val="kk-KZ"/>
              </w:rPr>
            </w:pPr>
            <w:r w:rsidRPr="00CB05B2">
              <w:rPr>
                <w:color w:val="0D0D0D" w:themeColor="text1" w:themeTint="F2"/>
                <w:sz w:val="24"/>
                <w:szCs w:val="24"/>
                <w:lang w:val="kk-KZ"/>
              </w:rPr>
              <w:t xml:space="preserve">3 марта 2020 года </w:t>
            </w:r>
          </w:p>
        </w:tc>
      </w:tr>
      <w:tr w:rsidR="003D5F23" w:rsidRPr="00CB05B2" w:rsidTr="00F92372">
        <w:trPr>
          <w:trHeight w:val="214"/>
        </w:trPr>
        <w:tc>
          <w:tcPr>
            <w:tcW w:w="426" w:type="dxa"/>
            <w:vMerge/>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D5F23" w:rsidRPr="00CB05B2" w:rsidRDefault="00032D6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21 ноября 2019 года </w:t>
            </w:r>
          </w:p>
        </w:tc>
        <w:tc>
          <w:tcPr>
            <w:tcW w:w="5386" w:type="dxa"/>
            <w:shd w:val="clear" w:color="auto" w:fill="auto"/>
          </w:tcPr>
          <w:p w:rsidR="003D5F23" w:rsidRPr="00CB05B2" w:rsidRDefault="0078434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Все продукты питания, кроме мяса, птицы и яичных продуктов, находящихся под юрисдикцией Службы безопасности и инспекции пищевых продуктов США; Код ICS: 67</w:t>
            </w:r>
          </w:p>
        </w:tc>
        <w:tc>
          <w:tcPr>
            <w:tcW w:w="2268" w:type="dxa"/>
            <w:shd w:val="clear" w:color="auto" w:fill="auto"/>
          </w:tcPr>
          <w:p w:rsidR="003D5F23" w:rsidRPr="00CB05B2" w:rsidRDefault="003D5F23" w:rsidP="00CB05B2">
            <w:pPr>
              <w:jc w:val="both"/>
              <w:rPr>
                <w:color w:val="0D0D0D" w:themeColor="text1" w:themeTint="F2"/>
                <w:sz w:val="24"/>
                <w:szCs w:val="24"/>
                <w:lang w:val="kk-KZ"/>
              </w:rPr>
            </w:pPr>
          </w:p>
        </w:tc>
      </w:tr>
      <w:tr w:rsidR="003D5F23" w:rsidRPr="00CB05B2" w:rsidTr="00F92372">
        <w:trPr>
          <w:trHeight w:val="361"/>
        </w:trPr>
        <w:tc>
          <w:tcPr>
            <w:tcW w:w="426" w:type="dxa"/>
            <w:vMerge/>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D5F23" w:rsidRPr="00CB05B2" w:rsidRDefault="00032D6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США </w:t>
            </w:r>
          </w:p>
        </w:tc>
        <w:tc>
          <w:tcPr>
            <w:tcW w:w="5386" w:type="dxa"/>
            <w:shd w:val="clear" w:color="auto" w:fill="auto"/>
          </w:tcPr>
          <w:p w:rsidR="003D5F23" w:rsidRPr="00CB05B2" w:rsidRDefault="008F3450"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Управление по санитарному надзору за качеством пищевых продуктов и медикаментов предлагает внести поправки в свои правила для создания программы тестирования пищевых продуктов при определенных обстоятельствах аккредитованными лабораториями в соответствии с требованиями Федерального закона о пищевых продуктах, медикаментах и косметических средствах. Создание такой программы поможет Управлению по надзору за качеством пищевых продуктов и медикаментовповысить безопасность поставок продовольствия защитить потребителей США, помогая обеспечить проведение определенных испытаний пищевых продуктов, важных для общественного здравоохранения, при условии надлежащего надзора</w:t>
            </w:r>
          </w:p>
        </w:tc>
        <w:tc>
          <w:tcPr>
            <w:tcW w:w="2268" w:type="dxa"/>
            <w:shd w:val="clear" w:color="auto" w:fill="auto"/>
          </w:tcPr>
          <w:p w:rsidR="003D5F23" w:rsidRPr="00CB05B2" w:rsidRDefault="003D5F23" w:rsidP="00CB05B2">
            <w:pPr>
              <w:jc w:val="both"/>
              <w:rPr>
                <w:color w:val="0D0D0D" w:themeColor="text1" w:themeTint="F2"/>
                <w:sz w:val="24"/>
                <w:szCs w:val="24"/>
                <w:lang w:val="kk-KZ"/>
              </w:rPr>
            </w:pPr>
          </w:p>
        </w:tc>
      </w:tr>
      <w:tr w:rsidR="005815C7"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5815C7" w:rsidRPr="00CB05B2" w:rsidRDefault="005815C7" w:rsidP="00CB05B2">
            <w:pPr>
              <w:jc w:val="right"/>
              <w:rPr>
                <w:b/>
                <w:color w:val="0D0D0D" w:themeColor="text1" w:themeTint="F2"/>
                <w:sz w:val="24"/>
                <w:szCs w:val="24"/>
              </w:rPr>
            </w:pPr>
            <w:r w:rsidRPr="00CB05B2">
              <w:rPr>
                <w:b/>
                <w:color w:val="0D0D0D" w:themeColor="text1" w:themeTint="F2"/>
                <w:sz w:val="24"/>
                <w:szCs w:val="24"/>
              </w:rPr>
              <w:t>G/SPS/N/UGA/99</w:t>
            </w:r>
          </w:p>
          <w:p w:rsidR="003D5F23" w:rsidRPr="00CB05B2" w:rsidRDefault="003D5F23" w:rsidP="00CB05B2">
            <w:pPr>
              <w:jc w:val="both"/>
              <w:rPr>
                <w:color w:val="0D0D0D" w:themeColor="text1" w:themeTint="F2"/>
                <w:sz w:val="24"/>
                <w:szCs w:val="24"/>
                <w:lang w:val="kk-KZ"/>
              </w:rPr>
            </w:pPr>
          </w:p>
        </w:tc>
        <w:tc>
          <w:tcPr>
            <w:tcW w:w="5386" w:type="dxa"/>
            <w:shd w:val="clear" w:color="auto" w:fill="auto"/>
          </w:tcPr>
          <w:p w:rsidR="005815C7" w:rsidRPr="00CB05B2" w:rsidRDefault="00ED3B8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B05B2">
              <w:rPr>
                <w:color w:val="0D0D0D" w:themeColor="text1" w:themeTint="F2"/>
                <w:sz w:val="24"/>
                <w:szCs w:val="24"/>
              </w:rPr>
              <w:t xml:space="preserve">DUS DEAS 996: 2019, Пищевой аспартам. Технические условия, первое издание. </w:t>
            </w:r>
            <w:r w:rsidR="004F7107" w:rsidRPr="00CB05B2">
              <w:rPr>
                <w:color w:val="0D0D0D" w:themeColor="text1" w:themeTint="F2"/>
                <w:sz w:val="24"/>
                <w:szCs w:val="24"/>
              </w:rPr>
              <w:t xml:space="preserve">Язык: </w:t>
            </w:r>
            <w:r w:rsidR="004F7107" w:rsidRPr="00CB05B2">
              <w:rPr>
                <w:bCs/>
                <w:color w:val="0D0D0D" w:themeColor="text1" w:themeTint="F2"/>
                <w:sz w:val="24"/>
                <w:szCs w:val="24"/>
              </w:rPr>
              <w:t>английский.</w:t>
            </w:r>
            <w:r w:rsidR="004F7107" w:rsidRPr="00CB05B2">
              <w:rPr>
                <w:color w:val="0D0D0D" w:themeColor="text1" w:themeTint="F2"/>
                <w:sz w:val="24"/>
                <w:szCs w:val="24"/>
              </w:rPr>
              <w:t xml:space="preserve"> Количество страниц: 22</w:t>
            </w:r>
          </w:p>
          <w:p w:rsidR="003D5F23" w:rsidRPr="00CB05B2" w:rsidRDefault="005815C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https://members.wto.org/crnattachments/2019/SPS/UGA/19_6627_00_e.pdf</w:t>
            </w:r>
          </w:p>
        </w:tc>
        <w:tc>
          <w:tcPr>
            <w:tcW w:w="2268" w:type="dxa"/>
            <w:shd w:val="clear" w:color="auto" w:fill="auto"/>
          </w:tcPr>
          <w:p w:rsidR="003D5F23" w:rsidRPr="00CB05B2" w:rsidRDefault="005815C7" w:rsidP="00CB05B2">
            <w:pPr>
              <w:jc w:val="both"/>
              <w:rPr>
                <w:color w:val="0D0D0D" w:themeColor="text1" w:themeTint="F2"/>
                <w:sz w:val="24"/>
                <w:szCs w:val="24"/>
                <w:lang w:val="kk-KZ"/>
              </w:rPr>
            </w:pPr>
            <w:r w:rsidRPr="00CB05B2">
              <w:rPr>
                <w:color w:val="0D0D0D" w:themeColor="text1" w:themeTint="F2"/>
                <w:sz w:val="24"/>
                <w:szCs w:val="24"/>
                <w:lang w:val="kk-KZ"/>
              </w:rPr>
              <w:t xml:space="preserve">20 января 2019 года </w:t>
            </w:r>
          </w:p>
        </w:tc>
      </w:tr>
      <w:tr w:rsidR="005815C7" w:rsidRPr="00CB05B2" w:rsidTr="00F92372">
        <w:trPr>
          <w:trHeight w:val="361"/>
        </w:trPr>
        <w:tc>
          <w:tcPr>
            <w:tcW w:w="426" w:type="dxa"/>
            <w:vMerge/>
            <w:shd w:val="clear" w:color="auto" w:fill="auto"/>
          </w:tcPr>
          <w:p w:rsidR="005815C7" w:rsidRPr="00CB05B2" w:rsidRDefault="005815C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5815C7" w:rsidRPr="00CB05B2" w:rsidRDefault="005815C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21 ноября 2019 года </w:t>
            </w:r>
          </w:p>
        </w:tc>
        <w:tc>
          <w:tcPr>
            <w:tcW w:w="5386" w:type="dxa"/>
            <w:shd w:val="clear" w:color="auto" w:fill="auto"/>
          </w:tcPr>
          <w:p w:rsidR="005815C7" w:rsidRPr="00CB05B2" w:rsidRDefault="004F710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Пищевой аспартам</w:t>
            </w:r>
          </w:p>
        </w:tc>
        <w:tc>
          <w:tcPr>
            <w:tcW w:w="2268" w:type="dxa"/>
            <w:shd w:val="clear" w:color="auto" w:fill="auto"/>
          </w:tcPr>
          <w:p w:rsidR="005815C7" w:rsidRPr="00CB05B2" w:rsidRDefault="005815C7" w:rsidP="00CB05B2">
            <w:pPr>
              <w:jc w:val="both"/>
              <w:rPr>
                <w:color w:val="0D0D0D" w:themeColor="text1" w:themeTint="F2"/>
                <w:sz w:val="24"/>
                <w:szCs w:val="24"/>
                <w:lang w:val="kk-KZ"/>
              </w:rPr>
            </w:pPr>
          </w:p>
        </w:tc>
      </w:tr>
      <w:tr w:rsidR="005815C7" w:rsidRPr="00CB05B2" w:rsidTr="00F92372">
        <w:trPr>
          <w:trHeight w:val="361"/>
        </w:trPr>
        <w:tc>
          <w:tcPr>
            <w:tcW w:w="426" w:type="dxa"/>
            <w:vMerge/>
            <w:shd w:val="clear" w:color="auto" w:fill="auto"/>
          </w:tcPr>
          <w:p w:rsidR="005815C7" w:rsidRPr="00CB05B2" w:rsidRDefault="005815C7"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5815C7" w:rsidRPr="00CB05B2" w:rsidRDefault="005815C7"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Уганда </w:t>
            </w:r>
          </w:p>
        </w:tc>
        <w:tc>
          <w:tcPr>
            <w:tcW w:w="5386" w:type="dxa"/>
            <w:shd w:val="clear" w:color="auto" w:fill="auto"/>
          </w:tcPr>
          <w:p w:rsidR="005815C7" w:rsidRPr="00CB05B2" w:rsidRDefault="005815C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В проекте стандарта Уганды определены требования, методы отбора проб и методы испытаний для пищевого аспартама для пищевой промышленности.</w:t>
            </w:r>
          </w:p>
          <w:p w:rsidR="005815C7" w:rsidRPr="00CB05B2" w:rsidRDefault="005815C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Примечание: этот проект стандарта был также уведомлен Комитетом ТБТ.</w:t>
            </w:r>
          </w:p>
        </w:tc>
        <w:tc>
          <w:tcPr>
            <w:tcW w:w="2268" w:type="dxa"/>
            <w:shd w:val="clear" w:color="auto" w:fill="auto"/>
          </w:tcPr>
          <w:p w:rsidR="005815C7" w:rsidRPr="00CB05B2" w:rsidRDefault="005815C7"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ED3B85" w:rsidRPr="00CB05B2" w:rsidRDefault="00ED3B85" w:rsidP="00CB05B2">
            <w:pPr>
              <w:jc w:val="right"/>
              <w:rPr>
                <w:b/>
                <w:color w:val="0D0D0D" w:themeColor="text1" w:themeTint="F2"/>
                <w:sz w:val="24"/>
                <w:szCs w:val="24"/>
              </w:rPr>
            </w:pPr>
            <w:r w:rsidRPr="00CB05B2">
              <w:rPr>
                <w:b/>
                <w:color w:val="0D0D0D" w:themeColor="text1" w:themeTint="F2"/>
                <w:sz w:val="24"/>
                <w:szCs w:val="24"/>
              </w:rPr>
              <w:t>G/SPS/N/NZL/606</w:t>
            </w:r>
          </w:p>
          <w:p w:rsidR="003D5F23" w:rsidRPr="00CB05B2" w:rsidRDefault="003D5F23" w:rsidP="00CB05B2">
            <w:pPr>
              <w:jc w:val="both"/>
              <w:rPr>
                <w:color w:val="0D0D0D" w:themeColor="text1" w:themeTint="F2"/>
                <w:sz w:val="24"/>
                <w:szCs w:val="24"/>
                <w:lang w:val="kk-KZ"/>
              </w:rPr>
            </w:pPr>
          </w:p>
        </w:tc>
        <w:tc>
          <w:tcPr>
            <w:tcW w:w="5386" w:type="dxa"/>
            <w:shd w:val="clear" w:color="auto" w:fill="auto"/>
          </w:tcPr>
          <w:p w:rsidR="00ED3B85" w:rsidRPr="00CB05B2" w:rsidRDefault="00ED3B8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B05B2">
              <w:rPr>
                <w:color w:val="0D0D0D" w:themeColor="text1" w:themeTint="F2"/>
                <w:sz w:val="24"/>
                <w:szCs w:val="24"/>
                <w:lang w:val="kk-KZ"/>
              </w:rPr>
              <w:t xml:space="preserve">Стандарт чистоты и здоровья при импорте продукции: биологические продукты. </w:t>
            </w:r>
            <w:r w:rsidRPr="00CB05B2">
              <w:rPr>
                <w:color w:val="0D0D0D" w:themeColor="text1" w:themeTint="F2"/>
                <w:sz w:val="24"/>
                <w:szCs w:val="24"/>
              </w:rPr>
              <w:t xml:space="preserve">Язык: </w:t>
            </w:r>
            <w:r w:rsidRPr="00CB05B2">
              <w:rPr>
                <w:bCs/>
                <w:color w:val="0D0D0D" w:themeColor="text1" w:themeTint="F2"/>
                <w:sz w:val="24"/>
                <w:szCs w:val="24"/>
              </w:rPr>
              <w:t>английский.</w:t>
            </w:r>
            <w:r w:rsidRPr="00CB05B2">
              <w:rPr>
                <w:color w:val="0D0D0D" w:themeColor="text1" w:themeTint="F2"/>
                <w:sz w:val="24"/>
                <w:szCs w:val="24"/>
              </w:rPr>
              <w:t xml:space="preserve"> Количество страниц: 22</w:t>
            </w:r>
          </w:p>
          <w:p w:rsidR="003D5F23" w:rsidRPr="00CB05B2" w:rsidRDefault="00ED3B8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rPr>
              <w:t>https://members.wto.org/crnattachments/2019/SPS/NZL/19_6573_00_e.pdf</w:t>
            </w:r>
          </w:p>
        </w:tc>
        <w:tc>
          <w:tcPr>
            <w:tcW w:w="2268" w:type="dxa"/>
            <w:shd w:val="clear" w:color="auto" w:fill="auto"/>
          </w:tcPr>
          <w:p w:rsidR="003D5F23" w:rsidRPr="00CB05B2" w:rsidRDefault="00ED3B85" w:rsidP="00CB05B2">
            <w:pPr>
              <w:jc w:val="both"/>
              <w:rPr>
                <w:color w:val="0D0D0D" w:themeColor="text1" w:themeTint="F2"/>
                <w:sz w:val="24"/>
                <w:szCs w:val="24"/>
                <w:lang w:val="kk-KZ"/>
              </w:rPr>
            </w:pPr>
            <w:r w:rsidRPr="00CB05B2">
              <w:rPr>
                <w:color w:val="0D0D0D" w:themeColor="text1" w:themeTint="F2"/>
                <w:sz w:val="24"/>
                <w:szCs w:val="24"/>
                <w:lang w:val="kk-KZ"/>
              </w:rPr>
              <w:t xml:space="preserve">17 января 2019 года </w:t>
            </w:r>
          </w:p>
        </w:tc>
      </w:tr>
      <w:tr w:rsidR="00ED3B85" w:rsidRPr="00CB05B2" w:rsidTr="00F92372">
        <w:trPr>
          <w:trHeight w:val="361"/>
        </w:trPr>
        <w:tc>
          <w:tcPr>
            <w:tcW w:w="426" w:type="dxa"/>
            <w:vMerge/>
            <w:shd w:val="clear" w:color="auto" w:fill="auto"/>
          </w:tcPr>
          <w:p w:rsidR="00ED3B85" w:rsidRPr="00CB05B2" w:rsidRDefault="00ED3B85"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ED3B85" w:rsidRPr="00CB05B2" w:rsidRDefault="00ED3B85"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21 ноября 2019 года </w:t>
            </w:r>
          </w:p>
        </w:tc>
        <w:tc>
          <w:tcPr>
            <w:tcW w:w="5386" w:type="dxa"/>
            <w:shd w:val="clear" w:color="auto" w:fill="auto"/>
          </w:tcPr>
          <w:p w:rsidR="00ED3B85" w:rsidRPr="00CB05B2" w:rsidRDefault="00ED3B8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Биологические продукты </w:t>
            </w:r>
          </w:p>
        </w:tc>
        <w:tc>
          <w:tcPr>
            <w:tcW w:w="2268" w:type="dxa"/>
            <w:shd w:val="clear" w:color="auto" w:fill="auto"/>
          </w:tcPr>
          <w:p w:rsidR="00ED3B85" w:rsidRPr="00CB05B2" w:rsidRDefault="00ED3B85" w:rsidP="00CB05B2">
            <w:pPr>
              <w:jc w:val="both"/>
              <w:rPr>
                <w:color w:val="0D0D0D" w:themeColor="text1" w:themeTint="F2"/>
                <w:sz w:val="24"/>
                <w:szCs w:val="24"/>
                <w:lang w:val="kk-KZ"/>
              </w:rPr>
            </w:pPr>
          </w:p>
        </w:tc>
      </w:tr>
      <w:tr w:rsidR="00ED3B85" w:rsidRPr="00CB05B2" w:rsidTr="00F92372">
        <w:trPr>
          <w:trHeight w:val="361"/>
        </w:trPr>
        <w:tc>
          <w:tcPr>
            <w:tcW w:w="426" w:type="dxa"/>
            <w:vMerge/>
            <w:shd w:val="clear" w:color="auto" w:fill="auto"/>
          </w:tcPr>
          <w:p w:rsidR="00ED3B85" w:rsidRPr="00CB05B2" w:rsidRDefault="00ED3B85"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ED3B85" w:rsidRPr="00CB05B2" w:rsidRDefault="00ED3B85"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Новая Зеландия </w:t>
            </w:r>
          </w:p>
        </w:tc>
        <w:tc>
          <w:tcPr>
            <w:tcW w:w="5386" w:type="dxa"/>
            <w:shd w:val="clear" w:color="auto" w:fill="auto"/>
          </w:tcPr>
          <w:p w:rsidR="00ED3B85" w:rsidRPr="00CB05B2" w:rsidRDefault="00ED3B8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Стандарт чистоты и здоровья при импорте </w:t>
            </w:r>
            <w:r w:rsidRPr="00CB05B2">
              <w:rPr>
                <w:color w:val="0D0D0D" w:themeColor="text1" w:themeTint="F2"/>
                <w:sz w:val="24"/>
                <w:szCs w:val="24"/>
                <w:lang w:val="kk-KZ"/>
              </w:rPr>
              <w:lastRenderedPageBreak/>
              <w:t xml:space="preserve">продукции определяет минимальные требования, которые должны соблюдаться при импорте биологических продуктов в Новую Зеландию, где биологические продукты определяются как нежизнеспособный продукт, полученный из живого организма, а не человека, и включает образец животного происхождения. Стандарт чистоты и здоровья при импорте продукции в основном предназначен для импорта биологических продуктов для лабораторного использования.  </w:t>
            </w:r>
          </w:p>
        </w:tc>
        <w:tc>
          <w:tcPr>
            <w:tcW w:w="2268" w:type="dxa"/>
            <w:shd w:val="clear" w:color="auto" w:fill="auto"/>
          </w:tcPr>
          <w:p w:rsidR="00ED3B85" w:rsidRPr="00CB05B2" w:rsidRDefault="00ED3B85"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E2772" w:rsidRPr="00CB05B2" w:rsidRDefault="00FE2772" w:rsidP="00CB05B2">
            <w:pPr>
              <w:jc w:val="right"/>
              <w:rPr>
                <w:b/>
                <w:color w:val="0D0D0D" w:themeColor="text1" w:themeTint="F2"/>
                <w:sz w:val="24"/>
                <w:szCs w:val="24"/>
              </w:rPr>
            </w:pPr>
            <w:r w:rsidRPr="00CB05B2">
              <w:rPr>
                <w:b/>
                <w:color w:val="0D0D0D" w:themeColor="text1" w:themeTint="F2"/>
                <w:sz w:val="24"/>
                <w:szCs w:val="24"/>
              </w:rPr>
              <w:t>G/SPS/N/MKD/9</w:t>
            </w:r>
          </w:p>
          <w:p w:rsidR="003D5F23" w:rsidRPr="00CB05B2" w:rsidRDefault="003D5F23" w:rsidP="00CB05B2">
            <w:pPr>
              <w:jc w:val="both"/>
              <w:rPr>
                <w:color w:val="0D0D0D" w:themeColor="text1" w:themeTint="F2"/>
                <w:sz w:val="24"/>
                <w:szCs w:val="24"/>
                <w:lang w:val="kk-KZ"/>
              </w:rPr>
            </w:pPr>
          </w:p>
        </w:tc>
        <w:tc>
          <w:tcPr>
            <w:tcW w:w="5386" w:type="dxa"/>
            <w:shd w:val="clear" w:color="auto" w:fill="auto"/>
          </w:tcPr>
          <w:p w:rsidR="003D5F23" w:rsidRPr="00CB05B2" w:rsidRDefault="00FE2772" w:rsidP="00CB05B2">
            <w:pPr>
              <w:tabs>
                <w:tab w:val="left" w:pos="142"/>
              </w:tabs>
              <w:jc w:val="both"/>
              <w:rPr>
                <w:color w:val="0D0D0D" w:themeColor="text1" w:themeTint="F2"/>
                <w:sz w:val="24"/>
                <w:szCs w:val="24"/>
                <w:lang w:val="kk-KZ"/>
              </w:rPr>
            </w:pPr>
            <w:r w:rsidRPr="00CB05B2">
              <w:rPr>
                <w:color w:val="0D0D0D" w:themeColor="text1" w:themeTint="F2"/>
                <w:sz w:val="24"/>
                <w:szCs w:val="24"/>
                <w:lang w:val="kk-KZ"/>
              </w:rPr>
              <w:t>В Руководстве изложены методы отбора проб и анализа для контроля уровня диоксинов, диоксиноподобных ПХД и недиоксиноподобных ПХБ в определенных пищевых продуктах. Язык: македонский. Количество страниц: 34</w:t>
            </w:r>
          </w:p>
        </w:tc>
        <w:tc>
          <w:tcPr>
            <w:tcW w:w="2268" w:type="dxa"/>
            <w:shd w:val="clear" w:color="auto" w:fill="auto"/>
          </w:tcPr>
          <w:p w:rsidR="003D5F23" w:rsidRPr="00CB05B2" w:rsidRDefault="00FE2772" w:rsidP="00CB05B2">
            <w:pPr>
              <w:jc w:val="both"/>
              <w:rPr>
                <w:color w:val="0D0D0D" w:themeColor="text1" w:themeTint="F2"/>
                <w:sz w:val="24"/>
                <w:szCs w:val="24"/>
                <w:lang w:val="kk-KZ"/>
              </w:rPr>
            </w:pPr>
            <w:r w:rsidRPr="00CB05B2">
              <w:rPr>
                <w:color w:val="0D0D0D" w:themeColor="text1" w:themeTint="F2"/>
                <w:sz w:val="24"/>
                <w:szCs w:val="24"/>
                <w:lang w:val="kk-KZ"/>
              </w:rPr>
              <w:t>30 дней с момента уведомления</w:t>
            </w:r>
          </w:p>
        </w:tc>
      </w:tr>
      <w:tr w:rsidR="00FE2772" w:rsidRPr="00CB05B2" w:rsidTr="00F92372">
        <w:trPr>
          <w:trHeight w:val="361"/>
        </w:trPr>
        <w:tc>
          <w:tcPr>
            <w:tcW w:w="426" w:type="dxa"/>
            <w:vMerge/>
            <w:shd w:val="clear" w:color="auto" w:fill="auto"/>
          </w:tcPr>
          <w:p w:rsidR="00FE2772" w:rsidRPr="00CB05B2" w:rsidRDefault="00FE2772"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E2772" w:rsidRPr="00CB05B2" w:rsidRDefault="00FE2772"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21 ноября 2019 года </w:t>
            </w:r>
          </w:p>
        </w:tc>
        <w:tc>
          <w:tcPr>
            <w:tcW w:w="5386" w:type="dxa"/>
            <w:shd w:val="clear" w:color="auto" w:fill="auto"/>
          </w:tcPr>
          <w:p w:rsidR="00FE2772" w:rsidRPr="00CB05B2" w:rsidRDefault="00FE2772"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Диоксины, диоксиноподобные ПХД и недиоксиноподобные ПХД</w:t>
            </w:r>
          </w:p>
        </w:tc>
        <w:tc>
          <w:tcPr>
            <w:tcW w:w="2268" w:type="dxa"/>
            <w:shd w:val="clear" w:color="auto" w:fill="auto"/>
          </w:tcPr>
          <w:p w:rsidR="00FE2772" w:rsidRPr="00CB05B2" w:rsidRDefault="00FE2772" w:rsidP="00CB05B2">
            <w:pPr>
              <w:jc w:val="both"/>
              <w:rPr>
                <w:color w:val="0D0D0D" w:themeColor="text1" w:themeTint="F2"/>
                <w:sz w:val="24"/>
                <w:szCs w:val="24"/>
                <w:lang w:val="kk-KZ"/>
              </w:rPr>
            </w:pPr>
          </w:p>
        </w:tc>
      </w:tr>
      <w:tr w:rsidR="00FE2772" w:rsidRPr="00CB05B2" w:rsidTr="00F92372">
        <w:trPr>
          <w:trHeight w:val="361"/>
        </w:trPr>
        <w:tc>
          <w:tcPr>
            <w:tcW w:w="426" w:type="dxa"/>
            <w:vMerge/>
            <w:shd w:val="clear" w:color="auto" w:fill="auto"/>
          </w:tcPr>
          <w:p w:rsidR="00FE2772" w:rsidRPr="00CB05B2" w:rsidRDefault="00FE2772"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E2772" w:rsidRPr="00CB05B2" w:rsidRDefault="00FE2772"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Македония  </w:t>
            </w:r>
          </w:p>
        </w:tc>
        <w:tc>
          <w:tcPr>
            <w:tcW w:w="5386" w:type="dxa"/>
            <w:shd w:val="clear" w:color="auto" w:fill="auto"/>
          </w:tcPr>
          <w:p w:rsidR="00FE2772" w:rsidRPr="00CB05B2" w:rsidRDefault="00FE2772"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В данном Руководстве изложены методы отбора проб и анализа для контроля уровней диоксинов, диоксиноподобных ПХБ и недиоксиноподобных ПХБ в определенных пищевых продуктах.</w:t>
            </w:r>
          </w:p>
        </w:tc>
        <w:tc>
          <w:tcPr>
            <w:tcW w:w="2268" w:type="dxa"/>
            <w:shd w:val="clear" w:color="auto" w:fill="auto"/>
          </w:tcPr>
          <w:p w:rsidR="00FE2772" w:rsidRPr="00CB05B2" w:rsidRDefault="00FE2772"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21251E" w:rsidRPr="00CB05B2" w:rsidRDefault="0021251E" w:rsidP="00CB05B2">
            <w:pPr>
              <w:jc w:val="right"/>
              <w:rPr>
                <w:b/>
                <w:color w:val="0D0D0D" w:themeColor="text1" w:themeTint="F2"/>
                <w:sz w:val="24"/>
                <w:szCs w:val="24"/>
              </w:rPr>
            </w:pPr>
            <w:r w:rsidRPr="00CB05B2">
              <w:rPr>
                <w:b/>
                <w:color w:val="0D0D0D" w:themeColor="text1" w:themeTint="F2"/>
                <w:sz w:val="24"/>
                <w:szCs w:val="24"/>
              </w:rPr>
              <w:t>G/SPS/N/JPN/697</w:t>
            </w:r>
          </w:p>
          <w:p w:rsidR="003D5F23" w:rsidRPr="00CB05B2" w:rsidRDefault="003D5F23" w:rsidP="00CB05B2">
            <w:pPr>
              <w:jc w:val="both"/>
              <w:rPr>
                <w:color w:val="0D0D0D" w:themeColor="text1" w:themeTint="F2"/>
                <w:sz w:val="24"/>
                <w:szCs w:val="24"/>
                <w:lang w:val="kk-KZ"/>
              </w:rPr>
            </w:pPr>
          </w:p>
        </w:tc>
        <w:tc>
          <w:tcPr>
            <w:tcW w:w="5386" w:type="dxa"/>
            <w:shd w:val="clear" w:color="auto" w:fill="auto"/>
          </w:tcPr>
          <w:p w:rsidR="003D5F23" w:rsidRPr="00CB05B2" w:rsidRDefault="0021251E" w:rsidP="00CB05B2">
            <w:pPr>
              <w:pStyle w:val="af7"/>
              <w:tabs>
                <w:tab w:val="left" w:pos="142"/>
              </w:tabs>
              <w:ind w:left="0"/>
              <w:jc w:val="both"/>
              <w:rPr>
                <w:bCs/>
                <w:color w:val="0D0D0D" w:themeColor="text1" w:themeTint="F2"/>
                <w:sz w:val="24"/>
                <w:szCs w:val="24"/>
                <w:shd w:val="clear" w:color="auto" w:fill="FFFFFF"/>
                <w:lang w:val="kk-KZ"/>
              </w:rPr>
            </w:pPr>
            <w:r w:rsidRPr="00CB05B2">
              <w:rPr>
                <w:bCs/>
                <w:color w:val="0D0D0D" w:themeColor="text1" w:themeTint="F2"/>
                <w:sz w:val="24"/>
                <w:szCs w:val="24"/>
                <w:shd w:val="clear" w:color="auto" w:fill="FFFFFF"/>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английский. Количество страниц: 1</w:t>
            </w:r>
          </w:p>
          <w:p w:rsidR="0021251E" w:rsidRPr="00CB05B2" w:rsidRDefault="0021251E" w:rsidP="00CB05B2">
            <w:pPr>
              <w:pStyle w:val="af7"/>
              <w:tabs>
                <w:tab w:val="left" w:pos="142"/>
              </w:tabs>
              <w:ind w:left="0"/>
              <w:jc w:val="both"/>
              <w:rPr>
                <w:bCs/>
                <w:color w:val="0D0D0D" w:themeColor="text1" w:themeTint="F2"/>
                <w:sz w:val="24"/>
                <w:szCs w:val="24"/>
                <w:shd w:val="clear" w:color="auto" w:fill="FFFFFF"/>
                <w:lang w:val="kk-KZ"/>
              </w:rPr>
            </w:pPr>
            <w:r w:rsidRPr="00CB05B2">
              <w:rPr>
                <w:color w:val="0D0D0D" w:themeColor="text1" w:themeTint="F2"/>
                <w:sz w:val="24"/>
                <w:szCs w:val="24"/>
                <w:lang w:val="kk-KZ"/>
              </w:rPr>
              <w:t>https://members.wto.org/crnattachments/2019/SPS/JPN/19_6621_00_e.pdf</w:t>
            </w:r>
          </w:p>
        </w:tc>
        <w:tc>
          <w:tcPr>
            <w:tcW w:w="2268" w:type="dxa"/>
            <w:shd w:val="clear" w:color="auto" w:fill="auto"/>
          </w:tcPr>
          <w:p w:rsidR="003D5F23" w:rsidRPr="00CB05B2" w:rsidRDefault="0021251E" w:rsidP="00CB05B2">
            <w:pPr>
              <w:jc w:val="both"/>
              <w:rPr>
                <w:color w:val="0D0D0D" w:themeColor="text1" w:themeTint="F2"/>
                <w:sz w:val="24"/>
                <w:szCs w:val="24"/>
                <w:lang w:val="kk-KZ"/>
              </w:rPr>
            </w:pPr>
            <w:r w:rsidRPr="00CB05B2">
              <w:rPr>
                <w:color w:val="0D0D0D" w:themeColor="text1" w:themeTint="F2"/>
                <w:sz w:val="24"/>
                <w:szCs w:val="24"/>
                <w:lang w:val="kk-KZ"/>
              </w:rPr>
              <w:t xml:space="preserve">20 января 2020 года </w:t>
            </w:r>
          </w:p>
        </w:tc>
      </w:tr>
      <w:tr w:rsidR="0021251E" w:rsidRPr="00CB05B2" w:rsidTr="00F92372">
        <w:trPr>
          <w:trHeight w:val="361"/>
        </w:trPr>
        <w:tc>
          <w:tcPr>
            <w:tcW w:w="426" w:type="dxa"/>
            <w:vMerge/>
            <w:shd w:val="clear" w:color="auto" w:fill="auto"/>
          </w:tcPr>
          <w:p w:rsidR="0021251E" w:rsidRPr="00CB05B2" w:rsidRDefault="0021251E"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21251E" w:rsidRPr="00CB05B2" w:rsidRDefault="0021251E"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21 ноября 2019 года </w:t>
            </w:r>
          </w:p>
        </w:tc>
        <w:tc>
          <w:tcPr>
            <w:tcW w:w="5386" w:type="dxa"/>
            <w:shd w:val="clear" w:color="auto" w:fill="auto"/>
          </w:tcPr>
          <w:p w:rsidR="0021251E" w:rsidRPr="00CB05B2" w:rsidRDefault="0021251E" w:rsidP="00CB05B2">
            <w:pPr>
              <w:pStyle w:val="af7"/>
              <w:numPr>
                <w:ilvl w:val="0"/>
                <w:numId w:val="20"/>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Мясо и съедобные мясные субпродукты (коды ТН ВЭД: 02.01, 02.02, 02.03, 02.06, 02.07 и 02.09)</w:t>
            </w:r>
          </w:p>
          <w:p w:rsidR="0021251E" w:rsidRPr="00CB05B2" w:rsidRDefault="0021251E" w:rsidP="00CB05B2">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птичьи яйца (коды HS: 04.07 и 04.08)</w:t>
            </w:r>
          </w:p>
          <w:p w:rsidR="0021251E" w:rsidRPr="00CB05B2" w:rsidRDefault="0021251E" w:rsidP="00CB05B2">
            <w:pPr>
              <w:pStyle w:val="af7"/>
              <w:numPr>
                <w:ilvl w:val="0"/>
                <w:numId w:val="20"/>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Продукты животного происхождения (код ТН ВЭД: 05.04)</w:t>
            </w:r>
          </w:p>
          <w:p w:rsidR="0021251E" w:rsidRPr="00CB05B2" w:rsidRDefault="0021251E" w:rsidP="00CB05B2">
            <w:pPr>
              <w:pStyle w:val="af7"/>
              <w:numPr>
                <w:ilvl w:val="0"/>
                <w:numId w:val="20"/>
              </w:num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Животные жиры и масла (коды ТН ВЭД: 15.01 и 15.02)</w:t>
            </w:r>
          </w:p>
        </w:tc>
        <w:tc>
          <w:tcPr>
            <w:tcW w:w="2268" w:type="dxa"/>
            <w:shd w:val="clear" w:color="auto" w:fill="auto"/>
          </w:tcPr>
          <w:p w:rsidR="0021251E" w:rsidRPr="00CB05B2" w:rsidRDefault="0021251E" w:rsidP="00CB05B2">
            <w:pPr>
              <w:jc w:val="both"/>
              <w:rPr>
                <w:color w:val="0D0D0D" w:themeColor="text1" w:themeTint="F2"/>
                <w:sz w:val="24"/>
                <w:szCs w:val="24"/>
                <w:lang w:val="kk-KZ"/>
              </w:rPr>
            </w:pPr>
          </w:p>
        </w:tc>
      </w:tr>
      <w:tr w:rsidR="0021251E" w:rsidRPr="00CB05B2" w:rsidTr="00F92372">
        <w:trPr>
          <w:trHeight w:val="361"/>
        </w:trPr>
        <w:tc>
          <w:tcPr>
            <w:tcW w:w="426" w:type="dxa"/>
            <w:vMerge/>
            <w:shd w:val="clear" w:color="auto" w:fill="auto"/>
          </w:tcPr>
          <w:p w:rsidR="0021251E" w:rsidRPr="00CB05B2" w:rsidRDefault="0021251E"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21251E" w:rsidRPr="00CB05B2" w:rsidRDefault="0021251E"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Япония  </w:t>
            </w:r>
          </w:p>
        </w:tc>
        <w:tc>
          <w:tcPr>
            <w:tcW w:w="5386" w:type="dxa"/>
            <w:shd w:val="clear" w:color="auto" w:fill="auto"/>
          </w:tcPr>
          <w:p w:rsidR="0021251E" w:rsidRPr="00CB05B2" w:rsidRDefault="0021251E" w:rsidP="00CB05B2">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21251E" w:rsidRPr="00CB05B2" w:rsidRDefault="0021251E" w:rsidP="00CB05B2">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Ветеринарный препарат / Кормовая добавка: Салиномицин.</w:t>
            </w:r>
          </w:p>
        </w:tc>
        <w:tc>
          <w:tcPr>
            <w:tcW w:w="2268" w:type="dxa"/>
            <w:shd w:val="clear" w:color="auto" w:fill="auto"/>
          </w:tcPr>
          <w:p w:rsidR="0021251E" w:rsidRPr="00CB05B2" w:rsidRDefault="0021251E" w:rsidP="00CB05B2">
            <w:pPr>
              <w:jc w:val="both"/>
              <w:rPr>
                <w:color w:val="0D0D0D" w:themeColor="text1" w:themeTint="F2"/>
                <w:sz w:val="24"/>
                <w:szCs w:val="24"/>
                <w:lang w:val="kk-KZ"/>
              </w:rPr>
            </w:pPr>
          </w:p>
        </w:tc>
      </w:tr>
      <w:tr w:rsidR="00B118CD"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D5E26" w:rsidRPr="00CB05B2" w:rsidRDefault="008D5E26" w:rsidP="00CB05B2">
            <w:pPr>
              <w:jc w:val="both"/>
              <w:rPr>
                <w:rFonts w:eastAsia="Verdana"/>
                <w:b/>
                <w:color w:val="0D0D0D" w:themeColor="text1" w:themeTint="F2"/>
                <w:sz w:val="24"/>
                <w:szCs w:val="24"/>
                <w:lang w:val="en-GB" w:eastAsia="en-US"/>
              </w:rPr>
            </w:pPr>
            <w:r w:rsidRPr="00CB05B2">
              <w:rPr>
                <w:b/>
                <w:color w:val="0D0D0D" w:themeColor="text1" w:themeTint="F2"/>
                <w:sz w:val="24"/>
                <w:szCs w:val="24"/>
              </w:rPr>
              <w:t>G/SPS/N/MAR/64</w:t>
            </w:r>
          </w:p>
          <w:p w:rsidR="003D5F23" w:rsidRPr="00CB05B2" w:rsidRDefault="003D5F23" w:rsidP="00CB05B2">
            <w:pPr>
              <w:jc w:val="both"/>
              <w:rPr>
                <w:color w:val="0D0D0D" w:themeColor="text1" w:themeTint="F2"/>
                <w:sz w:val="24"/>
                <w:szCs w:val="24"/>
                <w:lang w:val="kk-KZ"/>
              </w:rPr>
            </w:pPr>
          </w:p>
        </w:tc>
        <w:tc>
          <w:tcPr>
            <w:tcW w:w="5386" w:type="dxa"/>
            <w:shd w:val="clear" w:color="auto" w:fill="auto"/>
          </w:tcPr>
          <w:p w:rsidR="001308CC" w:rsidRPr="00CB05B2" w:rsidRDefault="001308CC" w:rsidP="00CB05B2">
            <w:pPr>
              <w:pStyle w:val="af7"/>
              <w:tabs>
                <w:tab w:val="left" w:pos="142"/>
              </w:tabs>
              <w:ind w:left="0"/>
              <w:jc w:val="both"/>
              <w:rPr>
                <w:color w:val="0D0D0D" w:themeColor="text1" w:themeTint="F2"/>
                <w:sz w:val="24"/>
                <w:szCs w:val="24"/>
              </w:rPr>
            </w:pPr>
            <w:r w:rsidRPr="00CB05B2">
              <w:rPr>
                <w:color w:val="0D0D0D" w:themeColor="text1" w:themeTint="F2"/>
                <w:sz w:val="24"/>
                <w:szCs w:val="24"/>
              </w:rPr>
              <w:t>Проект Приказа, устанавливающий условия использования упаковки из материалов, предназначенных для контакта с основными продуктами питания и пищевыми продуктами. Язык: Французский. Количество страниц: 9</w:t>
            </w:r>
          </w:p>
          <w:p w:rsidR="003D5F23" w:rsidRPr="00CB05B2" w:rsidRDefault="001308CC"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https://members.wto.org/crnattachments/2019/SPS/MAR/19_6628_00_f.pdf</w:t>
            </w:r>
          </w:p>
        </w:tc>
        <w:tc>
          <w:tcPr>
            <w:tcW w:w="2268" w:type="dxa"/>
            <w:shd w:val="clear" w:color="auto" w:fill="auto"/>
          </w:tcPr>
          <w:p w:rsidR="003D5F23" w:rsidRPr="00CB05B2" w:rsidRDefault="001308CC" w:rsidP="00CB05B2">
            <w:pPr>
              <w:jc w:val="both"/>
              <w:rPr>
                <w:color w:val="0D0D0D" w:themeColor="text1" w:themeTint="F2"/>
                <w:sz w:val="24"/>
                <w:szCs w:val="24"/>
                <w:lang w:val="kk-KZ"/>
              </w:rPr>
            </w:pPr>
            <w:r w:rsidRPr="00CB05B2">
              <w:rPr>
                <w:color w:val="0D0D0D" w:themeColor="text1" w:themeTint="F2"/>
                <w:sz w:val="24"/>
                <w:szCs w:val="24"/>
                <w:lang w:val="kk-KZ"/>
              </w:rPr>
              <w:t xml:space="preserve">21 января 2020 года </w:t>
            </w:r>
          </w:p>
        </w:tc>
      </w:tr>
      <w:tr w:rsidR="008D5E26" w:rsidRPr="00CB05B2" w:rsidTr="00F92372">
        <w:trPr>
          <w:trHeight w:val="196"/>
        </w:trPr>
        <w:tc>
          <w:tcPr>
            <w:tcW w:w="426" w:type="dxa"/>
            <w:vMerge/>
            <w:shd w:val="clear" w:color="auto" w:fill="auto"/>
          </w:tcPr>
          <w:p w:rsidR="008D5E26" w:rsidRPr="00CB05B2" w:rsidRDefault="008D5E2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D5E26" w:rsidRPr="00CB05B2" w:rsidRDefault="008D5E2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22 ноября 2019 года </w:t>
            </w:r>
          </w:p>
        </w:tc>
        <w:tc>
          <w:tcPr>
            <w:tcW w:w="5386" w:type="dxa"/>
            <w:shd w:val="clear" w:color="auto" w:fill="auto"/>
          </w:tcPr>
          <w:p w:rsidR="008D5E26" w:rsidRPr="00CB05B2" w:rsidRDefault="001308C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Материалы, предназначенные для контакта с основными продуктами питания и пищевыми продуктами.</w:t>
            </w:r>
          </w:p>
        </w:tc>
        <w:tc>
          <w:tcPr>
            <w:tcW w:w="2268" w:type="dxa"/>
            <w:shd w:val="clear" w:color="auto" w:fill="auto"/>
          </w:tcPr>
          <w:p w:rsidR="008D5E26" w:rsidRPr="00CB05B2" w:rsidRDefault="008D5E26" w:rsidP="00CB05B2">
            <w:pPr>
              <w:jc w:val="both"/>
              <w:rPr>
                <w:color w:val="0D0D0D" w:themeColor="text1" w:themeTint="F2"/>
                <w:sz w:val="24"/>
                <w:szCs w:val="24"/>
                <w:lang w:val="kk-KZ"/>
              </w:rPr>
            </w:pPr>
          </w:p>
        </w:tc>
      </w:tr>
      <w:tr w:rsidR="008D5E26" w:rsidRPr="00CB05B2" w:rsidTr="00F92372">
        <w:trPr>
          <w:trHeight w:val="361"/>
        </w:trPr>
        <w:tc>
          <w:tcPr>
            <w:tcW w:w="426" w:type="dxa"/>
            <w:vMerge/>
            <w:shd w:val="clear" w:color="auto" w:fill="auto"/>
          </w:tcPr>
          <w:p w:rsidR="008D5E26" w:rsidRPr="00CB05B2" w:rsidRDefault="008D5E2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D5E26" w:rsidRPr="00CB05B2" w:rsidRDefault="008D5E2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Марокко  </w:t>
            </w:r>
          </w:p>
        </w:tc>
        <w:tc>
          <w:tcPr>
            <w:tcW w:w="5386" w:type="dxa"/>
            <w:shd w:val="clear" w:color="auto" w:fill="auto"/>
          </w:tcPr>
          <w:p w:rsidR="008D5E26" w:rsidRPr="00CB05B2" w:rsidRDefault="001308CC" w:rsidP="00CB05B2">
            <w:pPr>
              <w:pStyle w:val="af7"/>
              <w:tabs>
                <w:tab w:val="left" w:pos="142"/>
              </w:tabs>
              <w:ind w:left="0"/>
              <w:jc w:val="both"/>
              <w:rPr>
                <w:bCs/>
                <w:color w:val="0D0D0D" w:themeColor="text1" w:themeTint="F2"/>
                <w:sz w:val="24"/>
                <w:szCs w:val="24"/>
                <w:shd w:val="clear" w:color="auto" w:fill="FFFFFF"/>
                <w:lang w:val="kk-KZ"/>
              </w:rPr>
            </w:pPr>
            <w:r w:rsidRPr="00CB05B2">
              <w:rPr>
                <w:bCs/>
                <w:color w:val="0D0D0D" w:themeColor="text1" w:themeTint="F2"/>
                <w:sz w:val="24"/>
                <w:szCs w:val="24"/>
                <w:shd w:val="clear" w:color="auto" w:fill="FFFFFF"/>
                <w:lang w:val="kk-KZ"/>
              </w:rPr>
              <w:t xml:space="preserve">Заявленный проект Приказа издан в соответствии </w:t>
            </w:r>
            <w:r w:rsidRPr="00CB05B2">
              <w:rPr>
                <w:bCs/>
                <w:color w:val="0D0D0D" w:themeColor="text1" w:themeTint="F2"/>
                <w:sz w:val="24"/>
                <w:szCs w:val="24"/>
                <w:shd w:val="clear" w:color="auto" w:fill="FFFFFF"/>
                <w:lang w:val="kk-KZ"/>
              </w:rPr>
              <w:lastRenderedPageBreak/>
              <w:t>со статьей 53 Указа № 2-10-473, реализующего Закон № 28-07 о безопасности пищевых продуктов.</w:t>
            </w:r>
          </w:p>
          <w:p w:rsidR="001308CC" w:rsidRPr="00CB05B2" w:rsidRDefault="001308CC" w:rsidP="00CB05B2">
            <w:pPr>
              <w:pStyle w:val="af7"/>
              <w:tabs>
                <w:tab w:val="left" w:pos="142"/>
              </w:tabs>
              <w:ind w:left="0"/>
              <w:jc w:val="both"/>
              <w:rPr>
                <w:bCs/>
                <w:color w:val="0D0D0D" w:themeColor="text1" w:themeTint="F2"/>
                <w:sz w:val="24"/>
                <w:szCs w:val="24"/>
                <w:shd w:val="clear" w:color="auto" w:fill="FFFFFF"/>
                <w:lang w:val="kk-KZ"/>
              </w:rPr>
            </w:pPr>
            <w:r w:rsidRPr="00CB05B2">
              <w:rPr>
                <w:bCs/>
                <w:color w:val="0D0D0D" w:themeColor="text1" w:themeTint="F2"/>
                <w:sz w:val="24"/>
                <w:szCs w:val="24"/>
                <w:shd w:val="clear" w:color="auto" w:fill="FFFFFF"/>
                <w:lang w:val="kk-KZ"/>
              </w:rPr>
              <w:t>Закон устанавливает состав и условия использования упаковки из материалов, предназначенных для контакта с первичными продуктами и пищевыми продуктами, таких как общие характеристики, которым должны соответствовать материалы; маркировка информации, которую должны иметь все такие материалы при продаже; и группы материалов, предназначенных для контакта с основными продуктами питания и пищевыми продуктами, и их специфические характеристики.</w:t>
            </w:r>
          </w:p>
        </w:tc>
        <w:tc>
          <w:tcPr>
            <w:tcW w:w="2268" w:type="dxa"/>
            <w:shd w:val="clear" w:color="auto" w:fill="auto"/>
          </w:tcPr>
          <w:p w:rsidR="008D5E26" w:rsidRPr="00CB05B2" w:rsidRDefault="008D5E26" w:rsidP="00CB05B2">
            <w:pPr>
              <w:jc w:val="both"/>
              <w:rPr>
                <w:color w:val="0D0D0D" w:themeColor="text1" w:themeTint="F2"/>
                <w:sz w:val="24"/>
                <w:szCs w:val="24"/>
                <w:lang w:val="kk-KZ"/>
              </w:rPr>
            </w:pPr>
          </w:p>
        </w:tc>
      </w:tr>
      <w:tr w:rsidR="003D5F23" w:rsidRPr="001145C5"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D7FA0" w:rsidRPr="00CB05B2" w:rsidRDefault="006D7FA0" w:rsidP="00CB05B2">
            <w:pPr>
              <w:jc w:val="right"/>
              <w:rPr>
                <w:b/>
                <w:color w:val="0D0D0D" w:themeColor="text1" w:themeTint="F2"/>
                <w:sz w:val="24"/>
                <w:szCs w:val="24"/>
                <w:lang w:val="fr-CH"/>
              </w:rPr>
            </w:pPr>
            <w:r w:rsidRPr="00CB05B2">
              <w:rPr>
                <w:b/>
                <w:color w:val="0D0D0D" w:themeColor="text1" w:themeTint="F2"/>
                <w:sz w:val="24"/>
                <w:szCs w:val="24"/>
                <w:lang w:val="fr-CH"/>
              </w:rPr>
              <w:t>G/SPS/N/EU/343/Add.1</w:t>
            </w:r>
          </w:p>
          <w:p w:rsidR="003D5F23" w:rsidRPr="00CB05B2" w:rsidRDefault="003D5F23" w:rsidP="00CB05B2">
            <w:pPr>
              <w:pBdr>
                <w:between w:val="single" w:sz="6" w:space="1" w:color="auto"/>
              </w:pBdr>
              <w:jc w:val="both"/>
              <w:rPr>
                <w:color w:val="0D0D0D" w:themeColor="text1" w:themeTint="F2"/>
                <w:sz w:val="24"/>
                <w:szCs w:val="24"/>
                <w:lang w:val="fr-CH"/>
              </w:rPr>
            </w:pPr>
          </w:p>
        </w:tc>
        <w:tc>
          <w:tcPr>
            <w:tcW w:w="5386" w:type="dxa"/>
            <w:shd w:val="clear" w:color="auto" w:fill="auto"/>
          </w:tcPr>
          <w:p w:rsidR="003D5F23" w:rsidRPr="00CB05B2" w:rsidRDefault="006D7FA0" w:rsidP="00CB05B2">
            <w:pPr>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6D7FA0" w:rsidRPr="00CB05B2" w:rsidRDefault="006D7FA0" w:rsidP="00CB05B2">
            <w:pPr>
              <w:jc w:val="both"/>
              <w:rPr>
                <w:color w:val="0D0D0D" w:themeColor="text1" w:themeTint="F2"/>
                <w:sz w:val="24"/>
                <w:szCs w:val="24"/>
                <w:lang w:val="kk-KZ"/>
              </w:rPr>
            </w:pPr>
            <w:r w:rsidRPr="00CB05B2">
              <w:rPr>
                <w:color w:val="0D0D0D" w:themeColor="text1" w:themeTint="F2"/>
                <w:sz w:val="24"/>
                <w:szCs w:val="24"/>
                <w:lang w:val="kk-KZ"/>
              </w:rPr>
              <w:t>Следующее сообщение, полученное 25 ноября 2019 года, распространяется по просьбе делегации Европейского союза.</w:t>
            </w:r>
          </w:p>
          <w:p w:rsidR="006D7FA0" w:rsidRPr="00CB05B2" w:rsidRDefault="006D7FA0" w:rsidP="00CB05B2">
            <w:pPr>
              <w:jc w:val="both"/>
              <w:rPr>
                <w:color w:val="0D0D0D" w:themeColor="text1" w:themeTint="F2"/>
                <w:sz w:val="24"/>
                <w:szCs w:val="24"/>
                <w:lang w:val="kk-KZ"/>
              </w:rPr>
            </w:pPr>
            <w:r w:rsidRPr="00CB05B2">
              <w:rPr>
                <w:color w:val="0D0D0D" w:themeColor="text1" w:themeTint="F2"/>
                <w:sz w:val="24"/>
                <w:szCs w:val="24"/>
                <w:lang w:val="kk-KZ"/>
              </w:rPr>
              <w:t>Классификация вещества дифлубензурон по пределу его максимального остатка</w:t>
            </w:r>
          </w:p>
          <w:p w:rsidR="006D7FA0" w:rsidRPr="00CB05B2" w:rsidRDefault="006D7FA0" w:rsidP="00CB05B2">
            <w:pPr>
              <w:jc w:val="both"/>
              <w:rPr>
                <w:color w:val="0D0D0D" w:themeColor="text1" w:themeTint="F2"/>
                <w:sz w:val="24"/>
                <w:szCs w:val="24"/>
                <w:lang w:val="kk-KZ"/>
              </w:rPr>
            </w:pPr>
            <w:r w:rsidRPr="00CB05B2">
              <w:rPr>
                <w:color w:val="0D0D0D" w:themeColor="text1" w:themeTint="F2"/>
                <w:sz w:val="24"/>
                <w:szCs w:val="24"/>
                <w:lang w:val="kk-KZ"/>
              </w:rPr>
              <w:t>Предложение, заявленное в документе G / SPS / N / EU / 343 (9 сентября 2019 года), было принято в качестве Постановления Комиссии (ЕС) 2019/1881 от 8 ноября 2019 года о внесении изменений в Регламент (ЕС) № 37/2010 о классификации вещества дифлубензурона в отношении его допустимого предела (текст с релевантностью ЕАОС) [OJ L 290, 11 ноября 2019 г., с.10].</w:t>
            </w:r>
          </w:p>
          <w:p w:rsidR="006D7FA0" w:rsidRPr="00CB05B2" w:rsidRDefault="006D7FA0" w:rsidP="00CB05B2">
            <w:pPr>
              <w:jc w:val="both"/>
              <w:rPr>
                <w:color w:val="0D0D0D" w:themeColor="text1" w:themeTint="F2"/>
                <w:sz w:val="24"/>
                <w:szCs w:val="24"/>
                <w:lang w:val="kk-KZ"/>
              </w:rPr>
            </w:pPr>
            <w:r w:rsidRPr="00CB05B2">
              <w:rPr>
                <w:color w:val="0D0D0D" w:themeColor="text1" w:themeTint="F2"/>
                <w:sz w:val="24"/>
                <w:szCs w:val="24"/>
                <w:lang w:val="kk-KZ"/>
              </w:rPr>
              <w:t>Настоящие Правила применяются с 10 января 2020 года.</w:t>
            </w:r>
          </w:p>
          <w:p w:rsidR="006D7FA0" w:rsidRPr="00CB05B2" w:rsidRDefault="00CA1B56" w:rsidP="00CB05B2">
            <w:pPr>
              <w:jc w:val="both"/>
              <w:rPr>
                <w:color w:val="0D0D0D" w:themeColor="text1" w:themeTint="F2"/>
                <w:sz w:val="24"/>
                <w:szCs w:val="24"/>
                <w:lang w:val="kk-KZ"/>
              </w:rPr>
            </w:pPr>
            <w:hyperlink r:id="rId23" w:tgtFrame="_blank" w:history="1">
              <w:r w:rsidR="006D7FA0" w:rsidRPr="00CB05B2">
                <w:rPr>
                  <w:rStyle w:val="a9"/>
                  <w:color w:val="0D0D0D" w:themeColor="text1" w:themeTint="F2"/>
                  <w:sz w:val="24"/>
                  <w:szCs w:val="24"/>
                  <w:u w:val="none"/>
                  <w:lang w:val="kk-KZ"/>
                </w:rPr>
                <w:t>https://members.wto.org/crnattachments/2019/SPS/EEC/19_6717_00_e.pdf</w:t>
              </w:r>
            </w:hyperlink>
            <w:r w:rsidR="006D7FA0" w:rsidRPr="00CB05B2">
              <w:rPr>
                <w:color w:val="0D0D0D" w:themeColor="text1" w:themeTint="F2"/>
                <w:sz w:val="24"/>
                <w:szCs w:val="24"/>
                <w:lang w:val="kk-KZ"/>
              </w:rPr>
              <w:t xml:space="preserve"> </w:t>
            </w:r>
            <w:hyperlink r:id="rId24" w:tgtFrame="_blank" w:history="1">
              <w:r w:rsidR="006D7FA0" w:rsidRPr="00CB05B2">
                <w:rPr>
                  <w:rStyle w:val="a9"/>
                  <w:color w:val="0D0D0D" w:themeColor="text1" w:themeTint="F2"/>
                  <w:sz w:val="24"/>
                  <w:szCs w:val="24"/>
                  <w:u w:val="none"/>
                  <w:lang w:val="kk-KZ"/>
                </w:rPr>
                <w:t>https://members.wto.org/crnattachments/2019/SPS/EEC/19_6717_00_f.pdf</w:t>
              </w:r>
            </w:hyperlink>
            <w:r w:rsidR="006D7FA0" w:rsidRPr="00CB05B2">
              <w:rPr>
                <w:color w:val="0D0D0D" w:themeColor="text1" w:themeTint="F2"/>
                <w:sz w:val="24"/>
                <w:szCs w:val="24"/>
                <w:lang w:val="kk-KZ"/>
              </w:rPr>
              <w:t xml:space="preserve"> </w:t>
            </w:r>
            <w:hyperlink r:id="rId25" w:tgtFrame="_blank" w:history="1">
              <w:r w:rsidR="006D7FA0" w:rsidRPr="00CB05B2">
                <w:rPr>
                  <w:rStyle w:val="a9"/>
                  <w:color w:val="0D0D0D" w:themeColor="text1" w:themeTint="F2"/>
                  <w:sz w:val="24"/>
                  <w:szCs w:val="24"/>
                  <w:u w:val="none"/>
                  <w:lang w:val="kk-KZ"/>
                </w:rPr>
                <w:t>https://members.wto.org/crnattachments/2019/SPS/EEC/19_6717_00_s.pdf</w:t>
              </w:r>
            </w:hyperlink>
          </w:p>
        </w:tc>
        <w:tc>
          <w:tcPr>
            <w:tcW w:w="2268" w:type="dxa"/>
            <w:shd w:val="clear" w:color="auto" w:fill="auto"/>
          </w:tcPr>
          <w:p w:rsidR="003D5F23" w:rsidRPr="00CB05B2" w:rsidRDefault="003D5F23" w:rsidP="00CB05B2">
            <w:pPr>
              <w:jc w:val="both"/>
              <w:rPr>
                <w:color w:val="0D0D0D" w:themeColor="text1" w:themeTint="F2"/>
                <w:sz w:val="24"/>
                <w:szCs w:val="24"/>
                <w:lang w:val="kk-KZ"/>
              </w:rPr>
            </w:pPr>
          </w:p>
        </w:tc>
      </w:tr>
      <w:tr w:rsidR="006D7FA0" w:rsidRPr="00CB05B2" w:rsidTr="00F92372">
        <w:trPr>
          <w:trHeight w:val="361"/>
        </w:trPr>
        <w:tc>
          <w:tcPr>
            <w:tcW w:w="426" w:type="dxa"/>
            <w:vMerge/>
            <w:shd w:val="clear" w:color="auto" w:fill="auto"/>
          </w:tcPr>
          <w:p w:rsidR="006D7FA0" w:rsidRPr="00CB05B2" w:rsidRDefault="006D7FA0"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D7FA0" w:rsidRPr="00CB05B2" w:rsidRDefault="006D7FA0"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26 ноября 2019 года </w:t>
            </w:r>
          </w:p>
        </w:tc>
        <w:tc>
          <w:tcPr>
            <w:tcW w:w="5386" w:type="dxa"/>
            <w:shd w:val="clear" w:color="auto" w:fill="auto"/>
          </w:tcPr>
          <w:p w:rsidR="006D7FA0" w:rsidRPr="00CB05B2" w:rsidRDefault="006D7FA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6D7FA0" w:rsidRPr="00CB05B2" w:rsidRDefault="006D7FA0" w:rsidP="00CB05B2">
            <w:pPr>
              <w:jc w:val="both"/>
              <w:rPr>
                <w:color w:val="0D0D0D" w:themeColor="text1" w:themeTint="F2"/>
                <w:sz w:val="24"/>
                <w:szCs w:val="24"/>
                <w:lang w:val="kk-KZ"/>
              </w:rPr>
            </w:pPr>
          </w:p>
        </w:tc>
      </w:tr>
      <w:tr w:rsidR="006D7FA0" w:rsidRPr="00CB05B2" w:rsidTr="00F92372">
        <w:trPr>
          <w:trHeight w:val="361"/>
        </w:trPr>
        <w:tc>
          <w:tcPr>
            <w:tcW w:w="426" w:type="dxa"/>
            <w:vMerge/>
            <w:shd w:val="clear" w:color="auto" w:fill="auto"/>
          </w:tcPr>
          <w:p w:rsidR="006D7FA0" w:rsidRPr="00CB05B2" w:rsidRDefault="006D7FA0"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D7FA0" w:rsidRPr="00CB05B2" w:rsidRDefault="006D7FA0"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Европейский союз  </w:t>
            </w:r>
          </w:p>
        </w:tc>
        <w:tc>
          <w:tcPr>
            <w:tcW w:w="5386" w:type="dxa"/>
            <w:shd w:val="clear" w:color="auto" w:fill="auto"/>
          </w:tcPr>
          <w:p w:rsidR="006D7FA0" w:rsidRPr="00CB05B2" w:rsidRDefault="006D7FA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6D7FA0" w:rsidRPr="00CB05B2" w:rsidRDefault="006D7FA0"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52991" w:rsidRPr="00CB05B2" w:rsidRDefault="00352991" w:rsidP="00CB05B2">
            <w:pPr>
              <w:jc w:val="right"/>
              <w:rPr>
                <w:b/>
                <w:color w:val="0D0D0D" w:themeColor="text1" w:themeTint="F2"/>
                <w:sz w:val="24"/>
                <w:szCs w:val="24"/>
              </w:rPr>
            </w:pPr>
            <w:r w:rsidRPr="00CB05B2">
              <w:rPr>
                <w:b/>
                <w:color w:val="0D0D0D" w:themeColor="text1" w:themeTint="F2"/>
                <w:sz w:val="24"/>
                <w:szCs w:val="24"/>
              </w:rPr>
              <w:t>G/SPS/N/CAN/1281</w:t>
            </w:r>
          </w:p>
          <w:p w:rsidR="003D5F23" w:rsidRPr="00CB05B2" w:rsidRDefault="003D5F23"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3D5F23" w:rsidRPr="00CB05B2" w:rsidRDefault="0035299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предельно допустимый уровень остаточного содержания (MRL): петоксамид (PMRL2019-31). Язык: английский и французский. Количество страниц: 4</w:t>
            </w:r>
          </w:p>
        </w:tc>
        <w:tc>
          <w:tcPr>
            <w:tcW w:w="2268" w:type="dxa"/>
            <w:shd w:val="clear" w:color="auto" w:fill="auto"/>
          </w:tcPr>
          <w:p w:rsidR="003D5F23" w:rsidRPr="00CB05B2" w:rsidRDefault="00352991" w:rsidP="00CB05B2">
            <w:pPr>
              <w:jc w:val="both"/>
              <w:rPr>
                <w:color w:val="0D0D0D" w:themeColor="text1" w:themeTint="F2"/>
                <w:sz w:val="24"/>
                <w:szCs w:val="24"/>
                <w:lang w:val="kk-KZ"/>
              </w:rPr>
            </w:pPr>
            <w:r w:rsidRPr="00CB05B2">
              <w:rPr>
                <w:color w:val="0D0D0D" w:themeColor="text1" w:themeTint="F2"/>
                <w:sz w:val="24"/>
                <w:szCs w:val="24"/>
                <w:lang w:val="kk-KZ"/>
              </w:rPr>
              <w:t xml:space="preserve">4 февраля 2020 года </w:t>
            </w:r>
          </w:p>
        </w:tc>
      </w:tr>
      <w:tr w:rsidR="00352991" w:rsidRPr="00CB05B2" w:rsidTr="00F92372">
        <w:trPr>
          <w:trHeight w:val="361"/>
        </w:trPr>
        <w:tc>
          <w:tcPr>
            <w:tcW w:w="426" w:type="dxa"/>
            <w:vMerge/>
            <w:shd w:val="clear" w:color="auto" w:fill="auto"/>
          </w:tcPr>
          <w:p w:rsidR="00352991" w:rsidRPr="00CB05B2" w:rsidRDefault="00352991"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52991" w:rsidRPr="00CB05B2" w:rsidRDefault="00352991"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26 ноября 2019 года </w:t>
            </w:r>
          </w:p>
        </w:tc>
        <w:tc>
          <w:tcPr>
            <w:tcW w:w="5386" w:type="dxa"/>
            <w:shd w:val="clear" w:color="auto" w:fill="auto"/>
          </w:tcPr>
          <w:p w:rsidR="00352991" w:rsidRPr="00CB05B2" w:rsidRDefault="0035299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Петоксамид пестицидов в или на различных товарах (коды ICS: 65.020, 65.100, 67.040, 67.060, 67.080, 67.100, 67.120, 67.200)</w:t>
            </w:r>
          </w:p>
        </w:tc>
        <w:tc>
          <w:tcPr>
            <w:tcW w:w="2268" w:type="dxa"/>
            <w:shd w:val="clear" w:color="auto" w:fill="auto"/>
          </w:tcPr>
          <w:p w:rsidR="00352991" w:rsidRPr="00CB05B2" w:rsidRDefault="00352991" w:rsidP="00CB05B2">
            <w:pPr>
              <w:jc w:val="both"/>
              <w:rPr>
                <w:color w:val="0D0D0D" w:themeColor="text1" w:themeTint="F2"/>
                <w:sz w:val="24"/>
                <w:szCs w:val="24"/>
                <w:lang w:val="kk-KZ"/>
              </w:rPr>
            </w:pPr>
          </w:p>
        </w:tc>
      </w:tr>
      <w:tr w:rsidR="00352991" w:rsidRPr="00CB05B2" w:rsidTr="00F92372">
        <w:trPr>
          <w:trHeight w:val="361"/>
        </w:trPr>
        <w:tc>
          <w:tcPr>
            <w:tcW w:w="426" w:type="dxa"/>
            <w:vMerge/>
            <w:shd w:val="clear" w:color="auto" w:fill="auto"/>
          </w:tcPr>
          <w:p w:rsidR="00352991" w:rsidRPr="00CB05B2" w:rsidRDefault="00352991"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352991" w:rsidRPr="00CB05B2" w:rsidRDefault="00352991"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Канада</w:t>
            </w:r>
          </w:p>
        </w:tc>
        <w:tc>
          <w:tcPr>
            <w:tcW w:w="5386" w:type="dxa"/>
            <w:shd w:val="clear" w:color="auto" w:fill="auto"/>
          </w:tcPr>
          <w:p w:rsidR="00352991" w:rsidRPr="00CB05B2" w:rsidRDefault="0035299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Цель уведомления PMRL2019-31 состоит в том, чтобы проконсультироваться по перечисленным максимальным пределам остаточных количеств (MRL) для петоксамида, которые были предложены Агентством по регулированию борьбы с вредителями Министерства здравоохранения Канады (PMRA).</w:t>
            </w:r>
          </w:p>
          <w:p w:rsidR="00352991" w:rsidRPr="00CB05B2" w:rsidRDefault="0035299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lastRenderedPageBreak/>
              <w:t>MRL (ppm) 1 Сырой сельскохозяйственный товар (RAC) и / или переработанный товар</w:t>
            </w:r>
          </w:p>
          <w:p w:rsidR="00352991" w:rsidRPr="00CB05B2" w:rsidRDefault="0035299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0,01 сухая соя; яйца; жир, мясо и мясные субпродукты крупного рогатого скота, коз, свиней, лошадей, птицы и овец; кукуруза полевая; молоко; зерно; сладкие кукурузные зерна плюс початки с удаленной шелухой; семена хлопка</w:t>
            </w:r>
          </w:p>
          <w:p w:rsidR="00352991" w:rsidRPr="00CB05B2" w:rsidRDefault="0035299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1 промилле = частей на миллион</w:t>
            </w:r>
          </w:p>
        </w:tc>
        <w:tc>
          <w:tcPr>
            <w:tcW w:w="2268" w:type="dxa"/>
            <w:shd w:val="clear" w:color="auto" w:fill="auto"/>
          </w:tcPr>
          <w:p w:rsidR="00352991" w:rsidRPr="00CB05B2" w:rsidRDefault="00352991" w:rsidP="00CB05B2">
            <w:pPr>
              <w:jc w:val="both"/>
              <w:rPr>
                <w:color w:val="0D0D0D" w:themeColor="text1" w:themeTint="F2"/>
                <w:sz w:val="24"/>
                <w:szCs w:val="24"/>
                <w:lang w:val="kk-KZ"/>
              </w:rPr>
            </w:pPr>
          </w:p>
        </w:tc>
      </w:tr>
      <w:tr w:rsidR="003D5F23" w:rsidRPr="00CB05B2" w:rsidTr="00D32101">
        <w:trPr>
          <w:trHeight w:val="613"/>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EB0DEF" w:rsidRPr="00CB05B2" w:rsidRDefault="00EB0DEF" w:rsidP="00CB05B2">
            <w:pPr>
              <w:jc w:val="right"/>
              <w:rPr>
                <w:b/>
                <w:color w:val="0D0D0D" w:themeColor="text1" w:themeTint="F2"/>
                <w:sz w:val="24"/>
                <w:szCs w:val="24"/>
                <w:lang w:val="en-US"/>
              </w:rPr>
            </w:pPr>
            <w:r w:rsidRPr="00CB05B2">
              <w:rPr>
                <w:b/>
                <w:color w:val="0D0D0D" w:themeColor="text1" w:themeTint="F2"/>
                <w:sz w:val="24"/>
                <w:szCs w:val="24"/>
                <w:lang w:val="en-US"/>
              </w:rPr>
              <w:t>G/SPS/N/ARE/186/Corr.1</w:t>
            </w:r>
          </w:p>
          <w:p w:rsidR="00EB0DEF" w:rsidRPr="00CB05B2" w:rsidRDefault="00EB0DEF" w:rsidP="00CB05B2">
            <w:pPr>
              <w:jc w:val="right"/>
              <w:rPr>
                <w:b/>
                <w:color w:val="0D0D0D" w:themeColor="text1" w:themeTint="F2"/>
                <w:sz w:val="24"/>
                <w:szCs w:val="24"/>
                <w:lang w:val="en-US"/>
              </w:rPr>
            </w:pPr>
            <w:r w:rsidRPr="00CB05B2">
              <w:rPr>
                <w:b/>
                <w:color w:val="0D0D0D" w:themeColor="text1" w:themeTint="F2"/>
                <w:sz w:val="24"/>
                <w:szCs w:val="24"/>
                <w:lang w:val="en-US"/>
              </w:rPr>
              <w:t>G/SPS/N/BHR/208/Corr.1</w:t>
            </w:r>
          </w:p>
          <w:p w:rsidR="00EB0DEF" w:rsidRPr="00CB05B2" w:rsidRDefault="00EB0DEF" w:rsidP="00CB05B2">
            <w:pPr>
              <w:jc w:val="right"/>
              <w:rPr>
                <w:b/>
                <w:color w:val="0D0D0D" w:themeColor="text1" w:themeTint="F2"/>
                <w:sz w:val="24"/>
                <w:szCs w:val="24"/>
                <w:lang w:val="en-US"/>
              </w:rPr>
            </w:pPr>
            <w:r w:rsidRPr="00CB05B2">
              <w:rPr>
                <w:b/>
                <w:color w:val="0D0D0D" w:themeColor="text1" w:themeTint="F2"/>
                <w:sz w:val="24"/>
                <w:szCs w:val="24"/>
                <w:lang w:val="en-US"/>
              </w:rPr>
              <w:t>G/SPS/N/OMN/105/Corr.1</w:t>
            </w:r>
          </w:p>
          <w:p w:rsidR="00EB0DEF" w:rsidRPr="00CB05B2" w:rsidRDefault="00EB0DEF" w:rsidP="00CB05B2">
            <w:pPr>
              <w:jc w:val="right"/>
              <w:rPr>
                <w:b/>
                <w:color w:val="0D0D0D" w:themeColor="text1" w:themeTint="F2"/>
                <w:sz w:val="24"/>
                <w:szCs w:val="24"/>
                <w:lang w:val="en-US"/>
              </w:rPr>
            </w:pPr>
            <w:r w:rsidRPr="00CB05B2">
              <w:rPr>
                <w:b/>
                <w:color w:val="0D0D0D" w:themeColor="text1" w:themeTint="F2"/>
                <w:sz w:val="24"/>
                <w:szCs w:val="24"/>
                <w:lang w:val="en-US"/>
              </w:rPr>
              <w:t>G/SPS/N/QAT/109/Corr.1</w:t>
            </w:r>
          </w:p>
          <w:p w:rsidR="00EB0DEF" w:rsidRPr="00CB05B2" w:rsidRDefault="00EB0DEF" w:rsidP="00CB05B2">
            <w:pPr>
              <w:jc w:val="right"/>
              <w:rPr>
                <w:b/>
                <w:color w:val="0D0D0D" w:themeColor="text1" w:themeTint="F2"/>
                <w:sz w:val="24"/>
                <w:szCs w:val="24"/>
                <w:lang w:val="en-US"/>
              </w:rPr>
            </w:pPr>
            <w:r w:rsidRPr="00CB05B2">
              <w:rPr>
                <w:b/>
                <w:color w:val="0D0D0D" w:themeColor="text1" w:themeTint="F2"/>
                <w:sz w:val="24"/>
                <w:szCs w:val="24"/>
                <w:lang w:val="en-US"/>
              </w:rPr>
              <w:t>G/SPS/N/SAU/411/Corr.1</w:t>
            </w:r>
          </w:p>
          <w:p w:rsidR="003D5F23" w:rsidRPr="00CB05B2" w:rsidRDefault="00EB0DEF" w:rsidP="00CB05B2">
            <w:pPr>
              <w:jc w:val="right"/>
              <w:rPr>
                <w:b/>
                <w:color w:val="0D0D0D" w:themeColor="text1" w:themeTint="F2"/>
                <w:sz w:val="24"/>
                <w:szCs w:val="24"/>
                <w:lang w:val="en-US"/>
              </w:rPr>
            </w:pPr>
            <w:r w:rsidRPr="00CB05B2">
              <w:rPr>
                <w:b/>
                <w:color w:val="0D0D0D" w:themeColor="text1" w:themeTint="F2"/>
                <w:sz w:val="24"/>
                <w:szCs w:val="24"/>
                <w:lang w:val="en-US"/>
              </w:rPr>
              <w:t>G/SPS/N/YEM/50/Corr.1</w:t>
            </w:r>
          </w:p>
        </w:tc>
        <w:tc>
          <w:tcPr>
            <w:tcW w:w="5386" w:type="dxa"/>
            <w:shd w:val="clear" w:color="auto" w:fill="auto"/>
          </w:tcPr>
          <w:p w:rsidR="00EB0DEF" w:rsidRPr="00CB05B2" w:rsidRDefault="00EB0DEF" w:rsidP="00CB05B2">
            <w:pPr>
              <w:rPr>
                <w:color w:val="0D0D0D" w:themeColor="text1" w:themeTint="F2"/>
                <w:sz w:val="24"/>
                <w:szCs w:val="24"/>
              </w:rPr>
            </w:pPr>
            <w:r w:rsidRPr="00CB05B2">
              <w:rPr>
                <w:color w:val="0D0D0D" w:themeColor="text1" w:themeTint="F2"/>
                <w:sz w:val="24"/>
                <w:szCs w:val="24"/>
              </w:rPr>
              <w:t>Поправка</w:t>
            </w:r>
          </w:p>
          <w:p w:rsidR="003D5F23" w:rsidRPr="00CB05B2" w:rsidRDefault="00EB0DEF"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B05B2">
              <w:rPr>
                <w:color w:val="0D0D0D" w:themeColor="text1" w:themeTint="F2"/>
                <w:sz w:val="24"/>
                <w:szCs w:val="24"/>
              </w:rPr>
              <w:t>Следующее сообщение, полученное 14 ноября 2019 года, распространяется по просьбе делегаций Объединенных Арабских Эмиратов, Королевства Бахрейн, Омана, Катара, Королевства Саудовской Аравии, Йемена.</w:t>
            </w:r>
          </w:p>
          <w:p w:rsidR="00EB0DEF" w:rsidRPr="00CB05B2" w:rsidRDefault="00EB0DEF"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B05B2">
              <w:rPr>
                <w:color w:val="0D0D0D" w:themeColor="text1" w:themeTint="F2"/>
                <w:sz w:val="24"/>
                <w:szCs w:val="24"/>
              </w:rPr>
              <w:t>Обратите внимание, что уведомления G / SPS / N / ARE / 186, G / SPS / N / BHR / 208, G / SPS / N / OMN / 105, G / SPS / N / QAT / 109, G / SPS / N / SAU / 411, G / SPS / N / YEM / 50 от 1 ноября 2019 года были распространены по ошибке и поэтому должен считаться недействительными.</w:t>
            </w:r>
          </w:p>
        </w:tc>
        <w:tc>
          <w:tcPr>
            <w:tcW w:w="2268" w:type="dxa"/>
            <w:shd w:val="clear" w:color="auto" w:fill="auto"/>
          </w:tcPr>
          <w:p w:rsidR="003D5F23" w:rsidRPr="00CB05B2" w:rsidRDefault="003D5F23" w:rsidP="00CB05B2">
            <w:pPr>
              <w:jc w:val="both"/>
              <w:rPr>
                <w:color w:val="0D0D0D" w:themeColor="text1" w:themeTint="F2"/>
                <w:sz w:val="24"/>
                <w:szCs w:val="24"/>
                <w:lang w:val="kk-KZ"/>
              </w:rPr>
            </w:pPr>
          </w:p>
        </w:tc>
      </w:tr>
      <w:tr w:rsidR="00EB0DEF" w:rsidRPr="00CB05B2" w:rsidTr="00F92372">
        <w:trPr>
          <w:trHeight w:val="361"/>
        </w:trPr>
        <w:tc>
          <w:tcPr>
            <w:tcW w:w="426" w:type="dxa"/>
            <w:vMerge/>
            <w:shd w:val="clear" w:color="auto" w:fill="auto"/>
          </w:tcPr>
          <w:p w:rsidR="00EB0DEF" w:rsidRPr="00CB05B2" w:rsidRDefault="00EB0DEF"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EB0DEF" w:rsidRPr="00CB05B2" w:rsidRDefault="00EB0DEF"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26 ноября 2019 года </w:t>
            </w:r>
          </w:p>
        </w:tc>
        <w:tc>
          <w:tcPr>
            <w:tcW w:w="5386" w:type="dxa"/>
            <w:shd w:val="clear" w:color="auto" w:fill="auto"/>
          </w:tcPr>
          <w:p w:rsidR="00EB0DEF" w:rsidRPr="00CB05B2" w:rsidRDefault="00EB0DEF"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EB0DEF" w:rsidRPr="00CB05B2" w:rsidRDefault="00EB0DEF" w:rsidP="00CB05B2">
            <w:pPr>
              <w:jc w:val="both"/>
              <w:rPr>
                <w:color w:val="0D0D0D" w:themeColor="text1" w:themeTint="F2"/>
                <w:sz w:val="24"/>
                <w:szCs w:val="24"/>
                <w:lang w:val="kk-KZ"/>
              </w:rPr>
            </w:pPr>
          </w:p>
        </w:tc>
      </w:tr>
      <w:tr w:rsidR="00EB0DEF" w:rsidRPr="00CB05B2" w:rsidTr="00F92372">
        <w:trPr>
          <w:trHeight w:val="361"/>
        </w:trPr>
        <w:tc>
          <w:tcPr>
            <w:tcW w:w="426" w:type="dxa"/>
            <w:vMerge/>
            <w:shd w:val="clear" w:color="auto" w:fill="auto"/>
          </w:tcPr>
          <w:p w:rsidR="00EB0DEF" w:rsidRPr="00CB05B2" w:rsidRDefault="00EB0DEF"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EB0DEF" w:rsidRPr="00CB05B2" w:rsidRDefault="00EB0DEF"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Объединенные Арабские Эмираты, Королевство Бахрейн, Оман, Катар, Королевство Саудовская Аравия, Йемен.</w:t>
            </w:r>
          </w:p>
        </w:tc>
        <w:tc>
          <w:tcPr>
            <w:tcW w:w="5386" w:type="dxa"/>
            <w:shd w:val="clear" w:color="auto" w:fill="auto"/>
          </w:tcPr>
          <w:p w:rsidR="00EB0DEF" w:rsidRPr="00CB05B2" w:rsidRDefault="00EB0DEF"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EB0DEF" w:rsidRPr="00CB05B2" w:rsidRDefault="00EB0DEF" w:rsidP="00CB05B2">
            <w:pPr>
              <w:jc w:val="both"/>
              <w:rPr>
                <w:color w:val="0D0D0D" w:themeColor="text1" w:themeTint="F2"/>
                <w:sz w:val="24"/>
                <w:szCs w:val="24"/>
                <w:lang w:val="kk-KZ"/>
              </w:rPr>
            </w:pPr>
          </w:p>
        </w:tc>
      </w:tr>
      <w:tr w:rsidR="003D5F23" w:rsidRPr="00CB05B2" w:rsidTr="00F92372">
        <w:trPr>
          <w:trHeight w:val="361"/>
        </w:trPr>
        <w:tc>
          <w:tcPr>
            <w:tcW w:w="426" w:type="dxa"/>
            <w:vMerge w:val="restart"/>
            <w:shd w:val="clear" w:color="auto" w:fill="auto"/>
          </w:tcPr>
          <w:p w:rsidR="003D5F23" w:rsidRPr="00CB05B2" w:rsidRDefault="003D5F2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96AC6" w:rsidRPr="00CB05B2" w:rsidRDefault="00196AC6" w:rsidP="00CB05B2">
            <w:pPr>
              <w:jc w:val="right"/>
              <w:rPr>
                <w:b/>
                <w:color w:val="0D0D0D" w:themeColor="text1" w:themeTint="F2"/>
                <w:sz w:val="24"/>
                <w:szCs w:val="24"/>
              </w:rPr>
            </w:pPr>
            <w:r w:rsidRPr="00CB05B2">
              <w:rPr>
                <w:b/>
                <w:color w:val="0D0D0D" w:themeColor="text1" w:themeTint="F2"/>
                <w:sz w:val="24"/>
                <w:szCs w:val="24"/>
              </w:rPr>
              <w:t>G/SPS/N/VNM/108</w:t>
            </w:r>
          </w:p>
          <w:p w:rsidR="003D5F23" w:rsidRPr="00CB05B2" w:rsidRDefault="003D5F23" w:rsidP="00CB05B2">
            <w:pPr>
              <w:pBdr>
                <w:between w:val="single" w:sz="6" w:space="1" w:color="auto"/>
              </w:pBdr>
              <w:jc w:val="both"/>
              <w:rPr>
                <w:color w:val="0D0D0D" w:themeColor="text1" w:themeTint="F2"/>
                <w:sz w:val="24"/>
                <w:szCs w:val="24"/>
                <w:lang w:val="es-ES"/>
              </w:rPr>
            </w:pPr>
          </w:p>
        </w:tc>
        <w:tc>
          <w:tcPr>
            <w:tcW w:w="5386" w:type="dxa"/>
            <w:shd w:val="clear" w:color="auto" w:fill="auto"/>
          </w:tcPr>
          <w:p w:rsidR="003D5F23" w:rsidRPr="00CB05B2" w:rsidRDefault="0054633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Национальные стандарты: охлажденное мясо. Часть 2. Мясо </w:t>
            </w:r>
            <w:r w:rsidRPr="00CB05B2">
              <w:rPr>
                <w:color w:val="0D0D0D" w:themeColor="text1" w:themeTint="F2"/>
                <w:sz w:val="24"/>
                <w:szCs w:val="24"/>
              </w:rPr>
              <w:t>буйвола</w:t>
            </w:r>
            <w:r w:rsidRPr="00CB05B2">
              <w:rPr>
                <w:color w:val="0D0D0D" w:themeColor="text1" w:themeTint="F2"/>
                <w:sz w:val="24"/>
                <w:szCs w:val="24"/>
                <w:lang w:val="kk-KZ"/>
              </w:rPr>
              <w:t>, говядина. Язык: вьетнамский. Количество страниц: 13</w:t>
            </w:r>
          </w:p>
          <w:p w:rsidR="00546335"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6" w:tgtFrame="_blank" w:history="1">
              <w:r w:rsidR="00546335" w:rsidRPr="00CB05B2">
                <w:rPr>
                  <w:rStyle w:val="a9"/>
                  <w:color w:val="0D0D0D" w:themeColor="text1" w:themeTint="F2"/>
                  <w:sz w:val="24"/>
                  <w:szCs w:val="24"/>
                  <w:u w:val="none"/>
                  <w:lang w:val="kk-KZ"/>
                </w:rPr>
                <w:t>http://sps.mard.gov.vn/Data/File/Notice/3595/Chilled%20meat%20%e2%80%93%20Part%202%20Buffalo%20meat,%20beef.pdf</w:t>
              </w:r>
            </w:hyperlink>
          </w:p>
        </w:tc>
        <w:tc>
          <w:tcPr>
            <w:tcW w:w="2268" w:type="dxa"/>
            <w:shd w:val="clear" w:color="auto" w:fill="auto"/>
          </w:tcPr>
          <w:p w:rsidR="003D5F23" w:rsidRPr="00CB05B2" w:rsidRDefault="00196AC6" w:rsidP="00CB05B2">
            <w:pPr>
              <w:jc w:val="both"/>
              <w:rPr>
                <w:color w:val="0D0D0D" w:themeColor="text1" w:themeTint="F2"/>
                <w:sz w:val="24"/>
                <w:szCs w:val="24"/>
                <w:lang w:val="kk-KZ"/>
              </w:rPr>
            </w:pPr>
            <w:r w:rsidRPr="00CB05B2">
              <w:rPr>
                <w:color w:val="0D0D0D" w:themeColor="text1" w:themeTint="F2"/>
                <w:sz w:val="24"/>
                <w:szCs w:val="24"/>
                <w:lang w:val="kk-KZ"/>
              </w:rPr>
              <w:t xml:space="preserve">26 января 2020 года </w:t>
            </w:r>
          </w:p>
        </w:tc>
      </w:tr>
      <w:tr w:rsidR="00196AC6" w:rsidRPr="00CB05B2" w:rsidTr="00F92372">
        <w:trPr>
          <w:trHeight w:val="222"/>
        </w:trPr>
        <w:tc>
          <w:tcPr>
            <w:tcW w:w="426" w:type="dxa"/>
            <w:vMerge/>
            <w:shd w:val="clear" w:color="auto" w:fill="auto"/>
          </w:tcPr>
          <w:p w:rsidR="00196AC6" w:rsidRPr="00CB05B2" w:rsidRDefault="00196AC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96AC6" w:rsidRPr="00CB05B2" w:rsidRDefault="00196AC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27 ноября 2019 года </w:t>
            </w:r>
          </w:p>
        </w:tc>
        <w:tc>
          <w:tcPr>
            <w:tcW w:w="5386" w:type="dxa"/>
            <w:shd w:val="clear" w:color="auto" w:fill="auto"/>
          </w:tcPr>
          <w:p w:rsidR="00196AC6" w:rsidRPr="00CB05B2" w:rsidRDefault="00196AC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охлаждённое мясо</w:t>
            </w:r>
          </w:p>
        </w:tc>
        <w:tc>
          <w:tcPr>
            <w:tcW w:w="2268" w:type="dxa"/>
            <w:shd w:val="clear" w:color="auto" w:fill="auto"/>
          </w:tcPr>
          <w:p w:rsidR="00196AC6" w:rsidRPr="00CB05B2" w:rsidRDefault="00196AC6" w:rsidP="00CB05B2">
            <w:pPr>
              <w:jc w:val="both"/>
              <w:rPr>
                <w:color w:val="0D0D0D" w:themeColor="text1" w:themeTint="F2"/>
                <w:sz w:val="24"/>
                <w:szCs w:val="24"/>
                <w:lang w:val="kk-KZ"/>
              </w:rPr>
            </w:pPr>
          </w:p>
        </w:tc>
      </w:tr>
      <w:tr w:rsidR="00196AC6" w:rsidRPr="00CB05B2" w:rsidTr="00F92372">
        <w:trPr>
          <w:trHeight w:val="361"/>
        </w:trPr>
        <w:tc>
          <w:tcPr>
            <w:tcW w:w="426" w:type="dxa"/>
            <w:vMerge/>
            <w:shd w:val="clear" w:color="auto" w:fill="auto"/>
          </w:tcPr>
          <w:p w:rsidR="00196AC6" w:rsidRPr="00CB05B2" w:rsidRDefault="00196AC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96AC6" w:rsidRPr="00CB05B2" w:rsidRDefault="00196AC6" w:rsidP="00CB05B2">
            <w:pPr>
              <w:jc w:val="both"/>
              <w:rPr>
                <w:color w:val="0D0D0D" w:themeColor="text1" w:themeTint="F2"/>
                <w:sz w:val="24"/>
                <w:szCs w:val="24"/>
                <w:lang w:val="kk-KZ"/>
              </w:rPr>
            </w:pPr>
            <w:r w:rsidRPr="00CB05B2">
              <w:rPr>
                <w:color w:val="0D0D0D" w:themeColor="text1" w:themeTint="F2"/>
                <w:sz w:val="24"/>
                <w:szCs w:val="24"/>
                <w:lang w:val="kk-KZ"/>
              </w:rPr>
              <w:t>Вьетнам</w:t>
            </w:r>
          </w:p>
        </w:tc>
        <w:tc>
          <w:tcPr>
            <w:tcW w:w="5386" w:type="dxa"/>
            <w:shd w:val="clear" w:color="auto" w:fill="auto"/>
          </w:tcPr>
          <w:p w:rsidR="00196AC6" w:rsidRPr="00CB05B2" w:rsidRDefault="00546335"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Этот стандарт устанавливает технические требования к охлажденному мясу буйвола и говядине, используемым в качестве пищи.</w:t>
            </w:r>
          </w:p>
        </w:tc>
        <w:tc>
          <w:tcPr>
            <w:tcW w:w="2268" w:type="dxa"/>
            <w:shd w:val="clear" w:color="auto" w:fill="auto"/>
          </w:tcPr>
          <w:p w:rsidR="00196AC6" w:rsidRPr="00CB05B2" w:rsidRDefault="00196AC6" w:rsidP="00CB05B2">
            <w:pPr>
              <w:jc w:val="both"/>
              <w:rPr>
                <w:color w:val="0D0D0D" w:themeColor="text1" w:themeTint="F2"/>
                <w:sz w:val="24"/>
                <w:szCs w:val="24"/>
                <w:lang w:val="kk-KZ"/>
              </w:rPr>
            </w:pPr>
          </w:p>
        </w:tc>
      </w:tr>
      <w:tr w:rsidR="00196AC6" w:rsidRPr="00CB05B2" w:rsidTr="00F92372">
        <w:trPr>
          <w:trHeight w:val="361"/>
        </w:trPr>
        <w:tc>
          <w:tcPr>
            <w:tcW w:w="426" w:type="dxa"/>
            <w:vMerge w:val="restart"/>
            <w:shd w:val="clear" w:color="auto" w:fill="auto"/>
          </w:tcPr>
          <w:p w:rsidR="00196AC6" w:rsidRPr="00CB05B2" w:rsidRDefault="00196AC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D092B" w:rsidRPr="00CB05B2" w:rsidRDefault="00FD092B" w:rsidP="00CB05B2">
            <w:pPr>
              <w:jc w:val="right"/>
              <w:rPr>
                <w:b/>
                <w:color w:val="0D0D0D" w:themeColor="text1" w:themeTint="F2"/>
                <w:sz w:val="24"/>
                <w:szCs w:val="24"/>
              </w:rPr>
            </w:pPr>
            <w:r w:rsidRPr="00CB05B2">
              <w:rPr>
                <w:b/>
                <w:color w:val="0D0D0D" w:themeColor="text1" w:themeTint="F2"/>
                <w:sz w:val="24"/>
                <w:szCs w:val="24"/>
              </w:rPr>
              <w:t>G/SPS/N/USA/3138</w:t>
            </w:r>
          </w:p>
          <w:p w:rsidR="00196AC6" w:rsidRPr="00CB05B2" w:rsidRDefault="00196AC6" w:rsidP="00CB05B2">
            <w:pPr>
              <w:pBdr>
                <w:between w:val="single" w:sz="6" w:space="1" w:color="auto"/>
              </w:pBdr>
              <w:jc w:val="both"/>
              <w:rPr>
                <w:color w:val="0D0D0D" w:themeColor="text1" w:themeTint="F2"/>
                <w:sz w:val="24"/>
                <w:szCs w:val="24"/>
                <w:lang w:val="es-ES"/>
              </w:rPr>
            </w:pPr>
          </w:p>
        </w:tc>
        <w:tc>
          <w:tcPr>
            <w:tcW w:w="5386" w:type="dxa"/>
            <w:shd w:val="clear" w:color="auto" w:fill="auto"/>
          </w:tcPr>
          <w:p w:rsidR="00196AC6" w:rsidRPr="00CB05B2" w:rsidRDefault="00871E2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Клотианидин; допустимое содержание пестицидов. Окончательное правило. Язык: английский. Количество страниц: 6</w:t>
            </w:r>
          </w:p>
          <w:p w:rsidR="00871E2A"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7" w:tgtFrame="_blank" w:history="1">
              <w:r w:rsidR="00871E2A" w:rsidRPr="00CB05B2">
                <w:rPr>
                  <w:rStyle w:val="a9"/>
                  <w:color w:val="0D0D0D" w:themeColor="text1" w:themeTint="F2"/>
                  <w:sz w:val="24"/>
                  <w:szCs w:val="24"/>
                  <w:u w:val="none"/>
                  <w:lang w:val="kk-KZ"/>
                </w:rPr>
                <w:t>https://www.govinfo.gov/content/pkg/FR-2019-11-25/html/2019-25535.htm</w:t>
              </w:r>
            </w:hyperlink>
          </w:p>
        </w:tc>
        <w:tc>
          <w:tcPr>
            <w:tcW w:w="2268" w:type="dxa"/>
            <w:shd w:val="clear" w:color="auto" w:fill="auto"/>
          </w:tcPr>
          <w:p w:rsidR="00196AC6" w:rsidRPr="00CB05B2" w:rsidRDefault="00C53D14" w:rsidP="00CB05B2">
            <w:pPr>
              <w:jc w:val="both"/>
              <w:rPr>
                <w:color w:val="0D0D0D" w:themeColor="text1" w:themeTint="F2"/>
                <w:sz w:val="24"/>
                <w:szCs w:val="24"/>
                <w:lang w:val="kk-KZ"/>
              </w:rPr>
            </w:pPr>
            <w:r w:rsidRPr="00CB05B2">
              <w:rPr>
                <w:color w:val="0D0D0D" w:themeColor="text1" w:themeTint="F2"/>
                <w:sz w:val="24"/>
                <w:szCs w:val="24"/>
                <w:lang w:val="kk-KZ"/>
              </w:rPr>
              <w:t>Не установлено</w:t>
            </w:r>
          </w:p>
        </w:tc>
      </w:tr>
      <w:tr w:rsidR="00FD092B" w:rsidRPr="00CB05B2" w:rsidTr="00F92372">
        <w:trPr>
          <w:trHeight w:val="361"/>
        </w:trPr>
        <w:tc>
          <w:tcPr>
            <w:tcW w:w="426" w:type="dxa"/>
            <w:vMerge/>
            <w:shd w:val="clear" w:color="auto" w:fill="auto"/>
          </w:tcPr>
          <w:p w:rsidR="00FD092B" w:rsidRPr="00CB05B2" w:rsidRDefault="00FD092B"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D092B" w:rsidRPr="00CB05B2" w:rsidRDefault="00FD092B"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27 ноября 2019 года </w:t>
            </w:r>
          </w:p>
        </w:tc>
        <w:tc>
          <w:tcPr>
            <w:tcW w:w="5386" w:type="dxa"/>
            <w:shd w:val="clear" w:color="auto" w:fill="auto"/>
          </w:tcPr>
          <w:p w:rsidR="00FD092B" w:rsidRPr="00CB05B2" w:rsidRDefault="00871E2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хурма</w:t>
            </w:r>
          </w:p>
        </w:tc>
        <w:tc>
          <w:tcPr>
            <w:tcW w:w="2268" w:type="dxa"/>
            <w:shd w:val="clear" w:color="auto" w:fill="auto"/>
          </w:tcPr>
          <w:p w:rsidR="00FD092B" w:rsidRPr="00CB05B2" w:rsidRDefault="00FD092B" w:rsidP="00CB05B2">
            <w:pPr>
              <w:jc w:val="both"/>
              <w:rPr>
                <w:color w:val="0D0D0D" w:themeColor="text1" w:themeTint="F2"/>
                <w:sz w:val="24"/>
                <w:szCs w:val="24"/>
                <w:lang w:val="kk-KZ"/>
              </w:rPr>
            </w:pPr>
          </w:p>
        </w:tc>
      </w:tr>
      <w:tr w:rsidR="00FD092B" w:rsidRPr="00CB05B2" w:rsidTr="00F92372">
        <w:trPr>
          <w:trHeight w:val="361"/>
        </w:trPr>
        <w:tc>
          <w:tcPr>
            <w:tcW w:w="426" w:type="dxa"/>
            <w:vMerge/>
            <w:shd w:val="clear" w:color="auto" w:fill="auto"/>
          </w:tcPr>
          <w:p w:rsidR="00FD092B" w:rsidRPr="00CB05B2" w:rsidRDefault="00FD092B"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D092B" w:rsidRPr="00CB05B2" w:rsidRDefault="00FD092B" w:rsidP="00CB05B2">
            <w:pPr>
              <w:jc w:val="both"/>
              <w:rPr>
                <w:color w:val="0D0D0D" w:themeColor="text1" w:themeTint="F2"/>
                <w:sz w:val="24"/>
                <w:szCs w:val="24"/>
                <w:lang w:val="kk-KZ"/>
              </w:rPr>
            </w:pPr>
            <w:r w:rsidRPr="00CB05B2">
              <w:rPr>
                <w:color w:val="0D0D0D" w:themeColor="text1" w:themeTint="F2"/>
                <w:sz w:val="24"/>
                <w:szCs w:val="24"/>
                <w:lang w:val="kk-KZ"/>
              </w:rPr>
              <w:t>США</w:t>
            </w:r>
          </w:p>
        </w:tc>
        <w:tc>
          <w:tcPr>
            <w:tcW w:w="5386" w:type="dxa"/>
            <w:shd w:val="clear" w:color="auto" w:fill="auto"/>
          </w:tcPr>
          <w:p w:rsidR="00FD092B" w:rsidRPr="00CB05B2" w:rsidRDefault="00871E2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Регламент устанавливает допуски на остатки клотианидина в хурме или на ней.</w:t>
            </w:r>
          </w:p>
        </w:tc>
        <w:tc>
          <w:tcPr>
            <w:tcW w:w="2268" w:type="dxa"/>
            <w:shd w:val="clear" w:color="auto" w:fill="auto"/>
          </w:tcPr>
          <w:p w:rsidR="00FD092B" w:rsidRPr="00CB05B2" w:rsidRDefault="00FD092B" w:rsidP="00CB05B2">
            <w:pPr>
              <w:jc w:val="both"/>
              <w:rPr>
                <w:color w:val="0D0D0D" w:themeColor="text1" w:themeTint="F2"/>
                <w:sz w:val="24"/>
                <w:szCs w:val="24"/>
                <w:lang w:val="kk-KZ"/>
              </w:rPr>
            </w:pPr>
          </w:p>
        </w:tc>
      </w:tr>
      <w:tr w:rsidR="00196AC6" w:rsidRPr="00CB05B2" w:rsidTr="00F92372">
        <w:trPr>
          <w:trHeight w:val="361"/>
        </w:trPr>
        <w:tc>
          <w:tcPr>
            <w:tcW w:w="426" w:type="dxa"/>
            <w:vMerge w:val="restart"/>
            <w:shd w:val="clear" w:color="auto" w:fill="auto"/>
          </w:tcPr>
          <w:p w:rsidR="00196AC6" w:rsidRPr="00CB05B2" w:rsidRDefault="00196AC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93B3B" w:rsidRPr="00CB05B2" w:rsidRDefault="00193B3B" w:rsidP="00CB05B2">
            <w:pPr>
              <w:jc w:val="right"/>
              <w:rPr>
                <w:b/>
                <w:color w:val="0D0D0D" w:themeColor="text1" w:themeTint="F2"/>
                <w:sz w:val="24"/>
                <w:szCs w:val="24"/>
              </w:rPr>
            </w:pPr>
            <w:r w:rsidRPr="00CB05B2">
              <w:rPr>
                <w:b/>
                <w:color w:val="0D0D0D" w:themeColor="text1" w:themeTint="F2"/>
                <w:sz w:val="24"/>
                <w:szCs w:val="24"/>
              </w:rPr>
              <w:t>G/SPS/N/UGA/107</w:t>
            </w:r>
          </w:p>
          <w:p w:rsidR="00196AC6" w:rsidRPr="00CB05B2" w:rsidRDefault="00196AC6"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196AC6" w:rsidRPr="00CB05B2" w:rsidRDefault="00193B3B"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DUS DEAS 1007: 2019, семена чиа. Спецификация, первое издание. Язык: английский. Количество страниц: 14</w:t>
            </w:r>
          </w:p>
          <w:p w:rsidR="00193B3B"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8" w:tgtFrame="_blank" w:history="1">
              <w:r w:rsidR="00193B3B" w:rsidRPr="00CB05B2">
                <w:rPr>
                  <w:rStyle w:val="a9"/>
                  <w:color w:val="0D0D0D" w:themeColor="text1" w:themeTint="F2"/>
                  <w:sz w:val="24"/>
                  <w:szCs w:val="24"/>
                  <w:u w:val="none"/>
                  <w:lang w:val="kk-KZ"/>
                </w:rPr>
                <w:t>https://members.wto.org/crnattachments/2019/SPS/UGA/19_6709_00_e.pdf</w:t>
              </w:r>
            </w:hyperlink>
          </w:p>
        </w:tc>
        <w:tc>
          <w:tcPr>
            <w:tcW w:w="2268" w:type="dxa"/>
            <w:shd w:val="clear" w:color="auto" w:fill="auto"/>
          </w:tcPr>
          <w:p w:rsidR="00196AC6" w:rsidRPr="00CB05B2" w:rsidRDefault="00193B3B" w:rsidP="00CB05B2">
            <w:pPr>
              <w:jc w:val="both"/>
              <w:rPr>
                <w:color w:val="0D0D0D" w:themeColor="text1" w:themeTint="F2"/>
                <w:sz w:val="24"/>
                <w:szCs w:val="24"/>
                <w:lang w:val="kk-KZ"/>
              </w:rPr>
            </w:pPr>
            <w:r w:rsidRPr="00CB05B2">
              <w:rPr>
                <w:color w:val="0D0D0D" w:themeColor="text1" w:themeTint="F2"/>
                <w:sz w:val="24"/>
                <w:szCs w:val="24"/>
                <w:lang w:val="kk-KZ"/>
              </w:rPr>
              <w:t xml:space="preserve">26 января 2020 года </w:t>
            </w:r>
          </w:p>
        </w:tc>
      </w:tr>
      <w:tr w:rsidR="00193B3B" w:rsidRPr="00CB05B2" w:rsidTr="00F92372">
        <w:trPr>
          <w:trHeight w:val="361"/>
        </w:trPr>
        <w:tc>
          <w:tcPr>
            <w:tcW w:w="426" w:type="dxa"/>
            <w:vMerge/>
            <w:shd w:val="clear" w:color="auto" w:fill="auto"/>
          </w:tcPr>
          <w:p w:rsidR="00193B3B" w:rsidRPr="00CB05B2" w:rsidRDefault="00193B3B"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93B3B" w:rsidRPr="00CB05B2" w:rsidRDefault="00193B3B"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27 ноября 2019 года </w:t>
            </w:r>
          </w:p>
        </w:tc>
        <w:tc>
          <w:tcPr>
            <w:tcW w:w="5386" w:type="dxa"/>
            <w:shd w:val="clear" w:color="auto" w:fill="auto"/>
          </w:tcPr>
          <w:p w:rsidR="00193B3B" w:rsidRPr="00CB05B2" w:rsidRDefault="00193B3B"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Семена чиа</w:t>
            </w:r>
          </w:p>
        </w:tc>
        <w:tc>
          <w:tcPr>
            <w:tcW w:w="2268" w:type="dxa"/>
            <w:shd w:val="clear" w:color="auto" w:fill="auto"/>
          </w:tcPr>
          <w:p w:rsidR="00193B3B" w:rsidRPr="00CB05B2" w:rsidRDefault="00193B3B" w:rsidP="00CB05B2">
            <w:pPr>
              <w:jc w:val="both"/>
              <w:rPr>
                <w:color w:val="0D0D0D" w:themeColor="text1" w:themeTint="F2"/>
                <w:sz w:val="24"/>
                <w:szCs w:val="24"/>
                <w:lang w:val="kk-KZ"/>
              </w:rPr>
            </w:pPr>
          </w:p>
        </w:tc>
      </w:tr>
      <w:tr w:rsidR="00193B3B" w:rsidRPr="00CB05B2" w:rsidTr="00F92372">
        <w:trPr>
          <w:trHeight w:val="361"/>
        </w:trPr>
        <w:tc>
          <w:tcPr>
            <w:tcW w:w="426" w:type="dxa"/>
            <w:vMerge/>
            <w:shd w:val="clear" w:color="auto" w:fill="auto"/>
          </w:tcPr>
          <w:p w:rsidR="00193B3B" w:rsidRPr="00CB05B2" w:rsidRDefault="00193B3B"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93B3B" w:rsidRPr="00CB05B2" w:rsidRDefault="00193B3B" w:rsidP="00CB05B2">
            <w:pPr>
              <w:jc w:val="both"/>
              <w:rPr>
                <w:color w:val="0D0D0D" w:themeColor="text1" w:themeTint="F2"/>
                <w:sz w:val="24"/>
                <w:szCs w:val="24"/>
                <w:lang w:val="kk-KZ"/>
              </w:rPr>
            </w:pPr>
            <w:r w:rsidRPr="00CB05B2">
              <w:rPr>
                <w:color w:val="0D0D0D" w:themeColor="text1" w:themeTint="F2"/>
                <w:sz w:val="24"/>
                <w:szCs w:val="24"/>
                <w:lang w:val="kk-KZ"/>
              </w:rPr>
              <w:t>Уганда</w:t>
            </w:r>
          </w:p>
        </w:tc>
        <w:tc>
          <w:tcPr>
            <w:tcW w:w="5386" w:type="dxa"/>
            <w:shd w:val="clear" w:color="auto" w:fill="auto"/>
          </w:tcPr>
          <w:p w:rsidR="00193B3B" w:rsidRPr="00CB05B2" w:rsidRDefault="00193B3B"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В проекте стандарта Уганды указаны требования, методы отбора проб и испытания семян чиа (</w:t>
            </w:r>
            <w:r w:rsidRPr="00CB05B2">
              <w:rPr>
                <w:i/>
                <w:color w:val="0D0D0D" w:themeColor="text1" w:themeTint="F2"/>
                <w:sz w:val="24"/>
                <w:szCs w:val="24"/>
                <w:lang w:val="kk-KZ"/>
              </w:rPr>
              <w:t>Salvia hispanica L</w:t>
            </w:r>
            <w:r w:rsidRPr="00CB05B2">
              <w:rPr>
                <w:color w:val="0D0D0D" w:themeColor="text1" w:themeTint="F2"/>
                <w:sz w:val="24"/>
                <w:szCs w:val="24"/>
                <w:lang w:val="kk-KZ"/>
              </w:rPr>
              <w:t>.), предназначенных для потребления человеком. Этот стандарт не распространяется на семена чиа в качестве посадочного материала.</w:t>
            </w:r>
          </w:p>
          <w:p w:rsidR="00193B3B" w:rsidRPr="00CB05B2" w:rsidRDefault="00193B3B"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Примечание: этот проект стандарта Уганды был также уведомлен Комитетом ТБТ.</w:t>
            </w:r>
          </w:p>
        </w:tc>
        <w:tc>
          <w:tcPr>
            <w:tcW w:w="2268" w:type="dxa"/>
            <w:shd w:val="clear" w:color="auto" w:fill="auto"/>
          </w:tcPr>
          <w:p w:rsidR="00193B3B" w:rsidRPr="00CB05B2" w:rsidRDefault="00193B3B" w:rsidP="00CB05B2">
            <w:pPr>
              <w:jc w:val="both"/>
              <w:rPr>
                <w:color w:val="0D0D0D" w:themeColor="text1" w:themeTint="F2"/>
                <w:sz w:val="24"/>
                <w:szCs w:val="24"/>
                <w:lang w:val="kk-KZ"/>
              </w:rPr>
            </w:pPr>
          </w:p>
        </w:tc>
      </w:tr>
      <w:tr w:rsidR="00196AC6" w:rsidRPr="001145C5" w:rsidTr="00F92372">
        <w:trPr>
          <w:trHeight w:val="361"/>
        </w:trPr>
        <w:tc>
          <w:tcPr>
            <w:tcW w:w="426" w:type="dxa"/>
            <w:vMerge w:val="restart"/>
            <w:shd w:val="clear" w:color="auto" w:fill="auto"/>
          </w:tcPr>
          <w:p w:rsidR="00196AC6" w:rsidRPr="00CB05B2" w:rsidRDefault="00196AC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2615AB" w:rsidRPr="00CB05B2" w:rsidRDefault="002615AB" w:rsidP="00CB05B2">
            <w:pPr>
              <w:jc w:val="right"/>
              <w:rPr>
                <w:b/>
                <w:color w:val="0D0D0D" w:themeColor="text1" w:themeTint="F2"/>
                <w:sz w:val="24"/>
                <w:szCs w:val="24"/>
                <w:lang w:val="en-US"/>
              </w:rPr>
            </w:pPr>
            <w:r w:rsidRPr="00CB05B2">
              <w:rPr>
                <w:b/>
                <w:color w:val="0D0D0D" w:themeColor="text1" w:themeTint="F2"/>
                <w:sz w:val="24"/>
                <w:szCs w:val="24"/>
                <w:lang w:val="en-US"/>
              </w:rPr>
              <w:t>G/SPS/N/SAU/408/Add.1</w:t>
            </w:r>
          </w:p>
          <w:p w:rsidR="00196AC6" w:rsidRPr="00CB05B2" w:rsidRDefault="00196AC6" w:rsidP="00CB05B2">
            <w:pPr>
              <w:pBdr>
                <w:between w:val="single" w:sz="6" w:space="1" w:color="auto"/>
              </w:pBdr>
              <w:jc w:val="both"/>
              <w:rPr>
                <w:color w:val="0D0D0D" w:themeColor="text1" w:themeTint="F2"/>
                <w:sz w:val="24"/>
                <w:szCs w:val="24"/>
                <w:lang w:val="en-US"/>
              </w:rPr>
            </w:pPr>
          </w:p>
        </w:tc>
        <w:tc>
          <w:tcPr>
            <w:tcW w:w="5386" w:type="dxa"/>
            <w:shd w:val="clear" w:color="auto" w:fill="auto"/>
          </w:tcPr>
          <w:p w:rsidR="00196AC6" w:rsidRPr="00CB05B2" w:rsidRDefault="002615AB"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2615AB" w:rsidRPr="00CB05B2" w:rsidRDefault="002615AB"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Следующее сообщение, полученное 26 ноября 2019 года, распространяется по просьбе делегации </w:t>
            </w:r>
            <w:r w:rsidRPr="00CB05B2">
              <w:rPr>
                <w:color w:val="0D0D0D" w:themeColor="text1" w:themeTint="F2"/>
                <w:sz w:val="24"/>
                <w:szCs w:val="24"/>
              </w:rPr>
              <w:t>Саудовской Аравии</w:t>
            </w:r>
            <w:r w:rsidRPr="00CB05B2">
              <w:rPr>
                <w:color w:val="0D0D0D" w:themeColor="text1" w:themeTint="F2"/>
                <w:sz w:val="24"/>
                <w:szCs w:val="24"/>
                <w:lang w:val="kk-KZ"/>
              </w:rPr>
              <w:t>.</w:t>
            </w:r>
          </w:p>
          <w:p w:rsidR="00D56544" w:rsidRPr="00CB05B2" w:rsidRDefault="002615AB"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Министерство окружающей среды, водных ресурсов и сельского хозяйства Саудовской Аравии сняло временный запрет на ввоз живых птиц, инкубационных яиц и однодневных цыплят из Чили.</w:t>
            </w:r>
            <w:r w:rsidR="00D56544" w:rsidRPr="00CB05B2">
              <w:rPr>
                <w:color w:val="0D0D0D" w:themeColor="text1" w:themeTint="F2"/>
                <w:sz w:val="24"/>
                <w:szCs w:val="24"/>
                <w:lang w:val="kk-KZ"/>
              </w:rPr>
              <w:t xml:space="preserve"> Министерство окружающей среды, водных ресурсов и сельского хозяйства Саудовской Аравии издало Постановление № 113902/1291/1441 от 15 октября под названием «Временный запрет на ввоз живых птиц, инкубационных яиц и однодневных цыплят из Чили» в связи со вспышкой птичьего гриппа в Чили. Министерство окружающей среды, водных ресурсов и сельского хозяйства впоследствии издало Постановление № 1441/1291/214648 от 19 ноября 2019 года (23/03/1441 AH), отменяющее временный запрет на ввоз живых птиц, инкубационных яиц и однодневных цыплят из Чили. </w:t>
            </w:r>
            <w:r w:rsidR="00D56544" w:rsidRPr="00CB05B2">
              <w:rPr>
                <w:color w:val="0D0D0D" w:themeColor="text1" w:themeTint="F2"/>
                <w:sz w:val="24"/>
                <w:szCs w:val="24"/>
              </w:rPr>
              <w:t>На основании официальной информации Всемирной организации по охране здоровья животных (МЭБ) и статьи 10.4 Кодекса здоровья наземных животных, риски при импорте живой птицы, инкубационных яиц, однодневных цыплят из Чили очень малы.</w:t>
            </w:r>
          </w:p>
          <w:p w:rsidR="002615AB" w:rsidRPr="00CB05B2" w:rsidRDefault="00CA1B56" w:rsidP="00CB05B2">
            <w:pPr>
              <w:pStyle w:val="af7"/>
              <w:tabs>
                <w:tab w:val="left" w:pos="142"/>
              </w:tabs>
              <w:ind w:left="0"/>
              <w:jc w:val="both"/>
              <w:rPr>
                <w:color w:val="0D0D0D" w:themeColor="text1" w:themeTint="F2"/>
                <w:sz w:val="24"/>
                <w:szCs w:val="24"/>
                <w:lang w:val="kk-KZ"/>
              </w:rPr>
            </w:pPr>
            <w:hyperlink r:id="rId29" w:tgtFrame="_blank" w:history="1">
              <w:r w:rsidR="00D56544" w:rsidRPr="00CB05B2">
                <w:rPr>
                  <w:rStyle w:val="a9"/>
                  <w:color w:val="0D0D0D" w:themeColor="text1" w:themeTint="F2"/>
                  <w:sz w:val="24"/>
                  <w:szCs w:val="24"/>
                  <w:u w:val="none"/>
                  <w:lang w:val="kk-KZ"/>
                </w:rPr>
                <w:t>https://members.wto.org/crnattachments/2019/SPS/SAU/19_6731_00_x.pdf</w:t>
              </w:r>
            </w:hyperlink>
          </w:p>
        </w:tc>
        <w:tc>
          <w:tcPr>
            <w:tcW w:w="2268" w:type="dxa"/>
            <w:shd w:val="clear" w:color="auto" w:fill="auto"/>
          </w:tcPr>
          <w:p w:rsidR="00196AC6" w:rsidRPr="00CB05B2" w:rsidRDefault="00196AC6" w:rsidP="00CB05B2">
            <w:pPr>
              <w:jc w:val="both"/>
              <w:rPr>
                <w:color w:val="0D0D0D" w:themeColor="text1" w:themeTint="F2"/>
                <w:sz w:val="24"/>
                <w:szCs w:val="24"/>
                <w:lang w:val="kk-KZ"/>
              </w:rPr>
            </w:pPr>
          </w:p>
        </w:tc>
      </w:tr>
      <w:tr w:rsidR="002615AB" w:rsidRPr="00CB05B2" w:rsidTr="00F92372">
        <w:trPr>
          <w:trHeight w:val="361"/>
        </w:trPr>
        <w:tc>
          <w:tcPr>
            <w:tcW w:w="426" w:type="dxa"/>
            <w:vMerge/>
            <w:shd w:val="clear" w:color="auto" w:fill="auto"/>
          </w:tcPr>
          <w:p w:rsidR="002615AB" w:rsidRPr="00CB05B2" w:rsidRDefault="002615AB"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2615AB" w:rsidRPr="00CB05B2" w:rsidRDefault="002615AB"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27 ноября 2019 года </w:t>
            </w:r>
          </w:p>
        </w:tc>
        <w:tc>
          <w:tcPr>
            <w:tcW w:w="5386" w:type="dxa"/>
            <w:shd w:val="clear" w:color="auto" w:fill="auto"/>
          </w:tcPr>
          <w:p w:rsidR="002615AB" w:rsidRPr="00CB05B2" w:rsidRDefault="002615AB"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2615AB" w:rsidRPr="00CB05B2" w:rsidRDefault="002615AB" w:rsidP="00CB05B2">
            <w:pPr>
              <w:jc w:val="both"/>
              <w:rPr>
                <w:color w:val="0D0D0D" w:themeColor="text1" w:themeTint="F2"/>
                <w:sz w:val="24"/>
                <w:szCs w:val="24"/>
                <w:lang w:val="kk-KZ"/>
              </w:rPr>
            </w:pPr>
          </w:p>
        </w:tc>
      </w:tr>
      <w:tr w:rsidR="002615AB" w:rsidRPr="00CB05B2" w:rsidTr="00F92372">
        <w:trPr>
          <w:trHeight w:val="361"/>
        </w:trPr>
        <w:tc>
          <w:tcPr>
            <w:tcW w:w="426" w:type="dxa"/>
            <w:vMerge/>
            <w:shd w:val="clear" w:color="auto" w:fill="auto"/>
          </w:tcPr>
          <w:p w:rsidR="002615AB" w:rsidRPr="00CB05B2" w:rsidRDefault="002615AB"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2615AB" w:rsidRPr="00CB05B2" w:rsidRDefault="002615AB" w:rsidP="00CB05B2">
            <w:pPr>
              <w:jc w:val="both"/>
              <w:rPr>
                <w:color w:val="0D0D0D" w:themeColor="text1" w:themeTint="F2"/>
                <w:sz w:val="24"/>
                <w:szCs w:val="24"/>
                <w:lang w:val="kk-KZ"/>
              </w:rPr>
            </w:pPr>
            <w:r w:rsidRPr="00CB05B2">
              <w:rPr>
                <w:color w:val="0D0D0D" w:themeColor="text1" w:themeTint="F2"/>
                <w:sz w:val="24"/>
                <w:szCs w:val="24"/>
                <w:lang w:val="kk-KZ"/>
              </w:rPr>
              <w:t>Саудовская Аравия</w:t>
            </w:r>
          </w:p>
        </w:tc>
        <w:tc>
          <w:tcPr>
            <w:tcW w:w="5386" w:type="dxa"/>
            <w:shd w:val="clear" w:color="auto" w:fill="auto"/>
          </w:tcPr>
          <w:p w:rsidR="002615AB" w:rsidRPr="00CB05B2" w:rsidRDefault="002615AB" w:rsidP="00CB05B2">
            <w:pPr>
              <w:pStyle w:val="af7"/>
              <w:tabs>
                <w:tab w:val="left" w:pos="142"/>
              </w:tabs>
              <w:ind w:left="0"/>
              <w:jc w:val="both"/>
              <w:rPr>
                <w:i/>
                <w:color w:val="0D0D0D" w:themeColor="text1" w:themeTint="F2"/>
                <w:sz w:val="24"/>
                <w:szCs w:val="24"/>
                <w:lang w:val="kk-KZ"/>
              </w:rPr>
            </w:pPr>
          </w:p>
        </w:tc>
        <w:tc>
          <w:tcPr>
            <w:tcW w:w="2268" w:type="dxa"/>
            <w:shd w:val="clear" w:color="auto" w:fill="auto"/>
          </w:tcPr>
          <w:p w:rsidR="002615AB" w:rsidRPr="00CB05B2" w:rsidRDefault="002615AB" w:rsidP="00CB05B2">
            <w:pPr>
              <w:jc w:val="both"/>
              <w:rPr>
                <w:color w:val="0D0D0D" w:themeColor="text1" w:themeTint="F2"/>
                <w:sz w:val="24"/>
                <w:szCs w:val="24"/>
                <w:lang w:val="kk-KZ"/>
              </w:rPr>
            </w:pPr>
          </w:p>
        </w:tc>
      </w:tr>
      <w:tr w:rsidR="00196AC6" w:rsidRPr="00CB05B2" w:rsidTr="00F92372">
        <w:trPr>
          <w:trHeight w:val="361"/>
        </w:trPr>
        <w:tc>
          <w:tcPr>
            <w:tcW w:w="426" w:type="dxa"/>
            <w:vMerge w:val="restart"/>
            <w:shd w:val="clear" w:color="auto" w:fill="auto"/>
          </w:tcPr>
          <w:p w:rsidR="00196AC6" w:rsidRPr="00CB05B2" w:rsidRDefault="00196AC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56544" w:rsidRPr="00CB05B2" w:rsidRDefault="00D56544" w:rsidP="00CB05B2">
            <w:pPr>
              <w:jc w:val="center"/>
              <w:rPr>
                <w:b/>
                <w:color w:val="0D0D0D" w:themeColor="text1" w:themeTint="F2"/>
                <w:sz w:val="24"/>
                <w:szCs w:val="24"/>
              </w:rPr>
            </w:pPr>
            <w:r w:rsidRPr="00CB05B2">
              <w:rPr>
                <w:b/>
                <w:color w:val="0D0D0D" w:themeColor="text1" w:themeTint="F2"/>
                <w:sz w:val="24"/>
                <w:szCs w:val="24"/>
              </w:rPr>
              <w:t>G/SPS/N/NZL/607</w:t>
            </w:r>
          </w:p>
          <w:p w:rsidR="00196AC6" w:rsidRPr="00CB05B2" w:rsidRDefault="00196AC6"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196AC6" w:rsidRPr="00CB05B2" w:rsidRDefault="00D5654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Деревянная упаковка из всех стран: WOODPACK.IHS. Язык: английский. Количество страниц: 26</w:t>
            </w:r>
          </w:p>
          <w:p w:rsidR="00D56544"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0" w:tgtFrame="_blank" w:history="1">
              <w:r w:rsidR="00D56544" w:rsidRPr="00CB05B2">
                <w:rPr>
                  <w:rStyle w:val="a9"/>
                  <w:color w:val="0D0D0D" w:themeColor="text1" w:themeTint="F2"/>
                  <w:sz w:val="24"/>
                  <w:szCs w:val="24"/>
                  <w:u w:val="none"/>
                  <w:lang w:val="kk-KZ"/>
                </w:rPr>
                <w:t>https://members.wto.org/crnattachments/2019/SPS/NZL/19_6753_00_e.pdf</w:t>
              </w:r>
            </w:hyperlink>
          </w:p>
        </w:tc>
        <w:tc>
          <w:tcPr>
            <w:tcW w:w="2268" w:type="dxa"/>
            <w:shd w:val="clear" w:color="auto" w:fill="auto"/>
          </w:tcPr>
          <w:p w:rsidR="00196AC6" w:rsidRPr="00CB05B2" w:rsidRDefault="00D56544" w:rsidP="00CB05B2">
            <w:pPr>
              <w:jc w:val="both"/>
              <w:rPr>
                <w:color w:val="0D0D0D" w:themeColor="text1" w:themeTint="F2"/>
                <w:sz w:val="24"/>
                <w:szCs w:val="24"/>
                <w:lang w:val="kk-KZ"/>
              </w:rPr>
            </w:pPr>
            <w:r w:rsidRPr="00CB05B2">
              <w:rPr>
                <w:color w:val="0D0D0D" w:themeColor="text1" w:themeTint="F2"/>
                <w:sz w:val="24"/>
                <w:szCs w:val="24"/>
                <w:lang w:val="kk-KZ"/>
              </w:rPr>
              <w:t xml:space="preserve">31 января 2020 года </w:t>
            </w:r>
          </w:p>
        </w:tc>
      </w:tr>
      <w:tr w:rsidR="00D56544" w:rsidRPr="00CB05B2" w:rsidTr="00F92372">
        <w:trPr>
          <w:trHeight w:val="361"/>
        </w:trPr>
        <w:tc>
          <w:tcPr>
            <w:tcW w:w="426" w:type="dxa"/>
            <w:vMerge/>
            <w:shd w:val="clear" w:color="auto" w:fill="auto"/>
          </w:tcPr>
          <w:p w:rsidR="00D56544" w:rsidRPr="00CB05B2" w:rsidRDefault="00D5654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56544" w:rsidRPr="00CB05B2" w:rsidRDefault="00D56544"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27 ноября 2019 года </w:t>
            </w:r>
          </w:p>
        </w:tc>
        <w:tc>
          <w:tcPr>
            <w:tcW w:w="5386" w:type="dxa"/>
            <w:shd w:val="clear" w:color="auto" w:fill="auto"/>
          </w:tcPr>
          <w:p w:rsidR="00D56544" w:rsidRPr="00CB05B2" w:rsidRDefault="00D5654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Деревянная упаковка</w:t>
            </w:r>
          </w:p>
        </w:tc>
        <w:tc>
          <w:tcPr>
            <w:tcW w:w="2268" w:type="dxa"/>
            <w:shd w:val="clear" w:color="auto" w:fill="auto"/>
          </w:tcPr>
          <w:p w:rsidR="00D56544" w:rsidRPr="00CB05B2" w:rsidRDefault="00D56544" w:rsidP="00CB05B2">
            <w:pPr>
              <w:jc w:val="both"/>
              <w:rPr>
                <w:color w:val="0D0D0D" w:themeColor="text1" w:themeTint="F2"/>
                <w:sz w:val="24"/>
                <w:szCs w:val="24"/>
                <w:lang w:val="kk-KZ"/>
              </w:rPr>
            </w:pPr>
          </w:p>
        </w:tc>
      </w:tr>
      <w:tr w:rsidR="00D56544" w:rsidRPr="00CB05B2" w:rsidTr="003C6BE7">
        <w:trPr>
          <w:trHeight w:val="418"/>
        </w:trPr>
        <w:tc>
          <w:tcPr>
            <w:tcW w:w="426" w:type="dxa"/>
            <w:vMerge/>
            <w:shd w:val="clear" w:color="auto" w:fill="auto"/>
          </w:tcPr>
          <w:p w:rsidR="00D56544" w:rsidRPr="00CB05B2" w:rsidRDefault="00D5654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56544" w:rsidRPr="00CB05B2" w:rsidRDefault="00D56544"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Новая Зеландия </w:t>
            </w:r>
          </w:p>
        </w:tc>
        <w:tc>
          <w:tcPr>
            <w:tcW w:w="5386" w:type="dxa"/>
            <w:shd w:val="clear" w:color="auto" w:fill="auto"/>
          </w:tcPr>
          <w:p w:rsidR="00D56544" w:rsidRPr="00CB05B2" w:rsidRDefault="00D56544"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B05B2">
              <w:rPr>
                <w:color w:val="0D0D0D" w:themeColor="text1" w:themeTint="F2"/>
                <w:sz w:val="24"/>
                <w:szCs w:val="24"/>
                <w:lang w:val="kk-KZ"/>
              </w:rPr>
              <w:t>Поправка IHS: Древесный упаковочный материал из всех стран, чтобы привести его в соответствие с МСФМ 15: Регулирование древесных упаковочных материалов в международной торговле (МСФМ 15).</w:t>
            </w:r>
          </w:p>
        </w:tc>
        <w:tc>
          <w:tcPr>
            <w:tcW w:w="2268" w:type="dxa"/>
            <w:shd w:val="clear" w:color="auto" w:fill="auto"/>
          </w:tcPr>
          <w:p w:rsidR="00D56544" w:rsidRPr="00CB05B2" w:rsidRDefault="00D56544" w:rsidP="00CB05B2">
            <w:pPr>
              <w:jc w:val="both"/>
              <w:rPr>
                <w:color w:val="0D0D0D" w:themeColor="text1" w:themeTint="F2"/>
                <w:sz w:val="24"/>
                <w:szCs w:val="24"/>
                <w:lang w:val="kk-KZ"/>
              </w:rPr>
            </w:pPr>
          </w:p>
        </w:tc>
      </w:tr>
      <w:tr w:rsidR="00D56544" w:rsidRPr="00CB05B2" w:rsidTr="00F92372">
        <w:trPr>
          <w:trHeight w:val="361"/>
        </w:trPr>
        <w:tc>
          <w:tcPr>
            <w:tcW w:w="426" w:type="dxa"/>
            <w:vMerge w:val="restart"/>
            <w:shd w:val="clear" w:color="auto" w:fill="auto"/>
          </w:tcPr>
          <w:p w:rsidR="00D56544" w:rsidRPr="00CB05B2" w:rsidRDefault="00D5654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A6D9D" w:rsidRPr="00CB05B2" w:rsidRDefault="00FA6D9D" w:rsidP="00CB05B2">
            <w:pPr>
              <w:jc w:val="right"/>
              <w:rPr>
                <w:b/>
                <w:color w:val="0D0D0D" w:themeColor="text1" w:themeTint="F2"/>
                <w:sz w:val="24"/>
                <w:szCs w:val="24"/>
                <w:lang w:val="en-US"/>
              </w:rPr>
            </w:pPr>
            <w:r w:rsidRPr="00CB05B2">
              <w:rPr>
                <w:b/>
                <w:color w:val="0D0D0D" w:themeColor="text1" w:themeTint="F2"/>
                <w:sz w:val="24"/>
                <w:szCs w:val="24"/>
                <w:lang w:val="en-US"/>
              </w:rPr>
              <w:t>G/SPS/N/KWT/59/Rev</w:t>
            </w:r>
            <w:r w:rsidRPr="00CB05B2">
              <w:rPr>
                <w:b/>
                <w:color w:val="0D0D0D" w:themeColor="text1" w:themeTint="F2"/>
                <w:sz w:val="24"/>
                <w:szCs w:val="24"/>
                <w:lang w:val="en-US"/>
              </w:rPr>
              <w:lastRenderedPageBreak/>
              <w:t>.1</w:t>
            </w:r>
          </w:p>
          <w:p w:rsidR="00D56544" w:rsidRPr="00CB05B2" w:rsidRDefault="00D56544" w:rsidP="00CB05B2">
            <w:pPr>
              <w:pBdr>
                <w:between w:val="single" w:sz="6" w:space="1" w:color="auto"/>
              </w:pBdr>
              <w:jc w:val="both"/>
              <w:rPr>
                <w:color w:val="0D0D0D" w:themeColor="text1" w:themeTint="F2"/>
                <w:sz w:val="24"/>
                <w:szCs w:val="24"/>
                <w:lang w:val="en-US"/>
              </w:rPr>
            </w:pPr>
          </w:p>
        </w:tc>
        <w:tc>
          <w:tcPr>
            <w:tcW w:w="5386" w:type="dxa"/>
            <w:shd w:val="clear" w:color="auto" w:fill="auto"/>
          </w:tcPr>
          <w:p w:rsidR="00D56544" w:rsidRPr="00CB05B2" w:rsidRDefault="00FA6D9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lastRenderedPageBreak/>
              <w:t xml:space="preserve">Запрет на импорт жвачных животных в Бутане - </w:t>
            </w:r>
            <w:r w:rsidRPr="00CB05B2">
              <w:rPr>
                <w:color w:val="0D0D0D" w:themeColor="text1" w:themeTint="F2"/>
                <w:sz w:val="24"/>
                <w:szCs w:val="24"/>
                <w:lang w:val="kk-KZ"/>
              </w:rPr>
              <w:lastRenderedPageBreak/>
              <w:t>1656. Язык: арабский. Количество страниц: 1</w:t>
            </w:r>
          </w:p>
        </w:tc>
        <w:tc>
          <w:tcPr>
            <w:tcW w:w="2268" w:type="dxa"/>
            <w:shd w:val="clear" w:color="auto" w:fill="auto"/>
          </w:tcPr>
          <w:p w:rsidR="00D56544" w:rsidRPr="00CB05B2" w:rsidRDefault="00FA6D9D" w:rsidP="00CB05B2">
            <w:pPr>
              <w:jc w:val="both"/>
              <w:rPr>
                <w:color w:val="0D0D0D" w:themeColor="text1" w:themeTint="F2"/>
                <w:sz w:val="24"/>
                <w:szCs w:val="24"/>
                <w:lang w:val="kk-KZ"/>
              </w:rPr>
            </w:pPr>
            <w:r w:rsidRPr="00CB05B2">
              <w:rPr>
                <w:color w:val="0D0D0D" w:themeColor="text1" w:themeTint="F2"/>
                <w:sz w:val="24"/>
                <w:szCs w:val="24"/>
                <w:lang w:val="kk-KZ"/>
              </w:rPr>
              <w:lastRenderedPageBreak/>
              <w:t xml:space="preserve">30 декабря 2019 </w:t>
            </w:r>
            <w:r w:rsidRPr="00CB05B2">
              <w:rPr>
                <w:color w:val="0D0D0D" w:themeColor="text1" w:themeTint="F2"/>
                <w:sz w:val="24"/>
                <w:szCs w:val="24"/>
                <w:lang w:val="kk-KZ"/>
              </w:rPr>
              <w:lastRenderedPageBreak/>
              <w:t xml:space="preserve">года </w:t>
            </w:r>
          </w:p>
        </w:tc>
      </w:tr>
      <w:tr w:rsidR="00FA6D9D" w:rsidRPr="00CB05B2" w:rsidTr="00F92372">
        <w:trPr>
          <w:trHeight w:val="361"/>
        </w:trPr>
        <w:tc>
          <w:tcPr>
            <w:tcW w:w="426" w:type="dxa"/>
            <w:vMerge/>
            <w:shd w:val="clear" w:color="auto" w:fill="auto"/>
          </w:tcPr>
          <w:p w:rsidR="00FA6D9D" w:rsidRPr="00CB05B2" w:rsidRDefault="00FA6D9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A6D9D" w:rsidRPr="00CB05B2" w:rsidRDefault="00FA6D9D"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27 ноября 2019 года </w:t>
            </w:r>
          </w:p>
        </w:tc>
        <w:tc>
          <w:tcPr>
            <w:tcW w:w="5386" w:type="dxa"/>
            <w:shd w:val="clear" w:color="auto" w:fill="auto"/>
          </w:tcPr>
          <w:p w:rsidR="00FA6D9D" w:rsidRPr="00CB05B2" w:rsidRDefault="00FA6D9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B05B2">
              <w:rPr>
                <w:color w:val="0D0D0D" w:themeColor="text1" w:themeTint="F2"/>
                <w:sz w:val="24"/>
                <w:szCs w:val="24"/>
              </w:rPr>
              <w:t>Мясо жвачных животных (свежее, охлажденное, замороженное и приготовленное)</w:t>
            </w:r>
          </w:p>
        </w:tc>
        <w:tc>
          <w:tcPr>
            <w:tcW w:w="2268" w:type="dxa"/>
            <w:shd w:val="clear" w:color="auto" w:fill="auto"/>
          </w:tcPr>
          <w:p w:rsidR="00FA6D9D" w:rsidRPr="00CB05B2" w:rsidRDefault="00FA6D9D" w:rsidP="00CB05B2">
            <w:pPr>
              <w:jc w:val="both"/>
              <w:rPr>
                <w:color w:val="0D0D0D" w:themeColor="text1" w:themeTint="F2"/>
                <w:sz w:val="24"/>
                <w:szCs w:val="24"/>
                <w:lang w:val="kk-KZ"/>
              </w:rPr>
            </w:pPr>
          </w:p>
        </w:tc>
      </w:tr>
      <w:tr w:rsidR="00FA6D9D" w:rsidRPr="00CB05B2" w:rsidTr="00F92372">
        <w:trPr>
          <w:trHeight w:val="361"/>
        </w:trPr>
        <w:tc>
          <w:tcPr>
            <w:tcW w:w="426" w:type="dxa"/>
            <w:vMerge/>
            <w:shd w:val="clear" w:color="auto" w:fill="auto"/>
          </w:tcPr>
          <w:p w:rsidR="00FA6D9D" w:rsidRPr="00CB05B2" w:rsidRDefault="00FA6D9D"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FA6D9D" w:rsidRPr="00CB05B2" w:rsidRDefault="00FA6D9D"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Кувейт </w:t>
            </w:r>
          </w:p>
        </w:tc>
        <w:tc>
          <w:tcPr>
            <w:tcW w:w="5386" w:type="dxa"/>
            <w:shd w:val="clear" w:color="auto" w:fill="auto"/>
          </w:tcPr>
          <w:p w:rsidR="00FA6D9D" w:rsidRPr="00CB05B2" w:rsidRDefault="00FA6D9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Решение запретить импорт мясо жвачных животных всех видов из Бутана из-за вспышки сибирской язвы.</w:t>
            </w:r>
          </w:p>
        </w:tc>
        <w:tc>
          <w:tcPr>
            <w:tcW w:w="2268" w:type="dxa"/>
            <w:shd w:val="clear" w:color="auto" w:fill="auto"/>
          </w:tcPr>
          <w:p w:rsidR="00FA6D9D" w:rsidRPr="00CB05B2" w:rsidRDefault="00FA6D9D" w:rsidP="00CB05B2">
            <w:pPr>
              <w:jc w:val="both"/>
              <w:rPr>
                <w:color w:val="0D0D0D" w:themeColor="text1" w:themeTint="F2"/>
                <w:sz w:val="24"/>
                <w:szCs w:val="24"/>
                <w:lang w:val="kk-KZ"/>
              </w:rPr>
            </w:pPr>
          </w:p>
        </w:tc>
      </w:tr>
      <w:tr w:rsidR="00D56544" w:rsidRPr="00CB05B2" w:rsidTr="00F92372">
        <w:trPr>
          <w:trHeight w:val="361"/>
        </w:trPr>
        <w:tc>
          <w:tcPr>
            <w:tcW w:w="426" w:type="dxa"/>
            <w:vMerge w:val="restart"/>
            <w:shd w:val="clear" w:color="auto" w:fill="auto"/>
          </w:tcPr>
          <w:p w:rsidR="00D56544" w:rsidRPr="00CB05B2" w:rsidRDefault="00D5654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903C09" w:rsidRPr="00CB05B2" w:rsidRDefault="00903C09" w:rsidP="00CB05B2">
            <w:pPr>
              <w:jc w:val="both"/>
              <w:rPr>
                <w:b/>
                <w:color w:val="0D0D0D" w:themeColor="text1" w:themeTint="F2"/>
                <w:sz w:val="24"/>
                <w:szCs w:val="24"/>
                <w:lang w:val="en-US" w:eastAsia="en-US"/>
              </w:rPr>
            </w:pPr>
            <w:r w:rsidRPr="00CB05B2">
              <w:rPr>
                <w:b/>
                <w:color w:val="0D0D0D" w:themeColor="text1" w:themeTint="F2"/>
                <w:sz w:val="24"/>
                <w:szCs w:val="24"/>
                <w:lang w:val="en-US"/>
              </w:rPr>
              <w:t>G/SPS/N/ARE/181/Corr.1</w:t>
            </w:r>
          </w:p>
          <w:p w:rsidR="00903C09" w:rsidRPr="00CB05B2" w:rsidRDefault="00903C09" w:rsidP="00CB05B2">
            <w:pPr>
              <w:jc w:val="both"/>
              <w:rPr>
                <w:b/>
                <w:color w:val="0D0D0D" w:themeColor="text1" w:themeTint="F2"/>
                <w:sz w:val="24"/>
                <w:szCs w:val="24"/>
                <w:lang w:val="en-US"/>
              </w:rPr>
            </w:pPr>
            <w:r w:rsidRPr="00CB05B2">
              <w:rPr>
                <w:b/>
                <w:color w:val="0D0D0D" w:themeColor="text1" w:themeTint="F2"/>
                <w:sz w:val="24"/>
                <w:szCs w:val="24"/>
                <w:lang w:val="en-US"/>
              </w:rPr>
              <w:t>G/SPS/N/BHR/204/Corr.1</w:t>
            </w:r>
          </w:p>
          <w:p w:rsidR="00903C09" w:rsidRPr="00CB05B2" w:rsidRDefault="00903C09" w:rsidP="00CB05B2">
            <w:pPr>
              <w:jc w:val="both"/>
              <w:rPr>
                <w:b/>
                <w:color w:val="0D0D0D" w:themeColor="text1" w:themeTint="F2"/>
                <w:sz w:val="24"/>
                <w:szCs w:val="24"/>
                <w:lang w:val="en-US"/>
              </w:rPr>
            </w:pPr>
            <w:r w:rsidRPr="00CB05B2">
              <w:rPr>
                <w:b/>
                <w:color w:val="0D0D0D" w:themeColor="text1" w:themeTint="F2"/>
                <w:sz w:val="24"/>
                <w:szCs w:val="24"/>
                <w:lang w:val="en-US"/>
              </w:rPr>
              <w:t>G/SPS/N/KWT/55/Corr.1</w:t>
            </w:r>
          </w:p>
          <w:p w:rsidR="00903C09" w:rsidRPr="00CB05B2" w:rsidRDefault="00903C09" w:rsidP="00CB05B2">
            <w:pPr>
              <w:jc w:val="both"/>
              <w:rPr>
                <w:b/>
                <w:color w:val="0D0D0D" w:themeColor="text1" w:themeTint="F2"/>
                <w:sz w:val="24"/>
                <w:szCs w:val="24"/>
                <w:lang w:val="en-US"/>
              </w:rPr>
            </w:pPr>
            <w:r w:rsidRPr="00CB05B2">
              <w:rPr>
                <w:b/>
                <w:color w:val="0D0D0D" w:themeColor="text1" w:themeTint="F2"/>
                <w:sz w:val="24"/>
                <w:szCs w:val="24"/>
                <w:lang w:val="en-US"/>
              </w:rPr>
              <w:t>G/SPS/N/OMN/101/Corr.1</w:t>
            </w:r>
          </w:p>
          <w:p w:rsidR="00903C09" w:rsidRPr="00CB05B2" w:rsidRDefault="00903C09" w:rsidP="00CB05B2">
            <w:pPr>
              <w:jc w:val="both"/>
              <w:rPr>
                <w:b/>
                <w:color w:val="0D0D0D" w:themeColor="text1" w:themeTint="F2"/>
                <w:sz w:val="24"/>
                <w:szCs w:val="24"/>
                <w:lang w:val="en-US"/>
              </w:rPr>
            </w:pPr>
            <w:r w:rsidRPr="00CB05B2">
              <w:rPr>
                <w:b/>
                <w:color w:val="0D0D0D" w:themeColor="text1" w:themeTint="F2"/>
                <w:sz w:val="24"/>
                <w:szCs w:val="24"/>
                <w:lang w:val="en-US"/>
              </w:rPr>
              <w:t>G/SPS/N/QAT/105/Corr.1</w:t>
            </w:r>
          </w:p>
          <w:p w:rsidR="00903C09" w:rsidRPr="00CB05B2" w:rsidRDefault="00903C09" w:rsidP="00CB05B2">
            <w:pPr>
              <w:jc w:val="both"/>
              <w:rPr>
                <w:b/>
                <w:color w:val="0D0D0D" w:themeColor="text1" w:themeTint="F2"/>
                <w:sz w:val="24"/>
                <w:szCs w:val="24"/>
                <w:lang w:val="en-US"/>
              </w:rPr>
            </w:pPr>
            <w:r w:rsidRPr="00CB05B2">
              <w:rPr>
                <w:b/>
                <w:color w:val="0D0D0D" w:themeColor="text1" w:themeTint="F2"/>
                <w:sz w:val="24"/>
                <w:szCs w:val="24"/>
                <w:lang w:val="en-US"/>
              </w:rPr>
              <w:t>G/SPS/N/SAU/402/Corr.1</w:t>
            </w:r>
          </w:p>
          <w:p w:rsidR="00D56544" w:rsidRPr="00CB05B2" w:rsidRDefault="00903C09" w:rsidP="00CB05B2">
            <w:pPr>
              <w:jc w:val="both"/>
              <w:rPr>
                <w:b/>
                <w:color w:val="0D0D0D" w:themeColor="text1" w:themeTint="F2"/>
                <w:sz w:val="24"/>
                <w:szCs w:val="24"/>
                <w:lang w:val="en-US"/>
              </w:rPr>
            </w:pPr>
            <w:r w:rsidRPr="00CB05B2">
              <w:rPr>
                <w:b/>
                <w:color w:val="0D0D0D" w:themeColor="text1" w:themeTint="F2"/>
                <w:sz w:val="24"/>
                <w:szCs w:val="24"/>
                <w:lang w:val="en-US"/>
              </w:rPr>
              <w:t>G/SPS/N/YEM/46/Corr.1</w:t>
            </w:r>
          </w:p>
        </w:tc>
        <w:tc>
          <w:tcPr>
            <w:tcW w:w="5386" w:type="dxa"/>
            <w:shd w:val="clear" w:color="auto" w:fill="auto"/>
          </w:tcPr>
          <w:p w:rsidR="00D56544" w:rsidRPr="00CB05B2" w:rsidRDefault="00903C0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Поправка </w:t>
            </w:r>
          </w:p>
          <w:p w:rsidR="00903C09" w:rsidRPr="00CB05B2" w:rsidRDefault="00903C0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CB05B2">
              <w:rPr>
                <w:color w:val="0D0D0D" w:themeColor="text1" w:themeTint="F2"/>
                <w:sz w:val="24"/>
                <w:szCs w:val="24"/>
              </w:rPr>
              <w:t>Следующее сообщение, полученное 14 ноября 2019 года, распространяется по просьбе делегаций Объединенных Арабских Эмиратов, Королевства Бахрейн, Омана, Катара, Королевства Саудовской Аравии, Йемена.</w:t>
            </w:r>
          </w:p>
          <w:p w:rsidR="00903C09" w:rsidRPr="00CB05B2" w:rsidRDefault="00903C0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roofErr w:type="gramStart"/>
            <w:r w:rsidRPr="00CB05B2">
              <w:rPr>
                <w:color w:val="0D0D0D" w:themeColor="text1" w:themeTint="F2"/>
                <w:sz w:val="24"/>
                <w:szCs w:val="24"/>
              </w:rPr>
              <w:t xml:space="preserve">Обратите внимание, что уведомления </w:t>
            </w:r>
            <w:r w:rsidR="00A40612" w:rsidRPr="00CB05B2">
              <w:rPr>
                <w:color w:val="0D0D0D" w:themeColor="text1" w:themeTint="F2"/>
                <w:sz w:val="24"/>
                <w:szCs w:val="24"/>
              </w:rPr>
              <w:t>G</w:t>
            </w:r>
            <w:r w:rsidRPr="00CB05B2">
              <w:rPr>
                <w:color w:val="0D0D0D" w:themeColor="text1" w:themeTint="F2"/>
                <w:sz w:val="24"/>
                <w:szCs w:val="24"/>
              </w:rPr>
              <w:t>/SPS/N/ARE/181, G/SPS/N/BHR/204, G/SPS/N/KWT/55, G/SPS/N/OMN/101, G/SPS/N/QAT/105, G/SPS/N/SAU/402, G/SPS/N/YEM/46  от 5 июля  2019 года были распространены по ошибке и поэтому должен считаться недействительными.</w:t>
            </w:r>
            <w:proofErr w:type="gramEnd"/>
          </w:p>
        </w:tc>
        <w:tc>
          <w:tcPr>
            <w:tcW w:w="2268" w:type="dxa"/>
            <w:shd w:val="clear" w:color="auto" w:fill="auto"/>
          </w:tcPr>
          <w:p w:rsidR="00D56544" w:rsidRPr="00CB05B2" w:rsidRDefault="00D56544" w:rsidP="00CB05B2">
            <w:pPr>
              <w:jc w:val="both"/>
              <w:rPr>
                <w:color w:val="0D0D0D" w:themeColor="text1" w:themeTint="F2"/>
                <w:sz w:val="24"/>
                <w:szCs w:val="24"/>
                <w:lang w:val="kk-KZ"/>
              </w:rPr>
            </w:pPr>
          </w:p>
        </w:tc>
      </w:tr>
      <w:tr w:rsidR="00903C09" w:rsidRPr="00CB05B2" w:rsidTr="00F92372">
        <w:trPr>
          <w:trHeight w:val="361"/>
        </w:trPr>
        <w:tc>
          <w:tcPr>
            <w:tcW w:w="426" w:type="dxa"/>
            <w:vMerge/>
            <w:shd w:val="clear" w:color="auto" w:fill="auto"/>
          </w:tcPr>
          <w:p w:rsidR="00903C09" w:rsidRPr="00CB05B2" w:rsidRDefault="00903C09"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903C09" w:rsidRPr="00CB05B2" w:rsidRDefault="00903C0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27 ноября 2019 года </w:t>
            </w:r>
          </w:p>
        </w:tc>
        <w:tc>
          <w:tcPr>
            <w:tcW w:w="5386" w:type="dxa"/>
            <w:shd w:val="clear" w:color="auto" w:fill="auto"/>
          </w:tcPr>
          <w:p w:rsidR="00903C09" w:rsidRPr="00CB05B2" w:rsidRDefault="00903C09"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03C09" w:rsidRPr="00CB05B2" w:rsidRDefault="00903C09" w:rsidP="00CB05B2">
            <w:pPr>
              <w:jc w:val="both"/>
              <w:rPr>
                <w:color w:val="0D0D0D" w:themeColor="text1" w:themeTint="F2"/>
                <w:sz w:val="24"/>
                <w:szCs w:val="24"/>
                <w:lang w:val="kk-KZ"/>
              </w:rPr>
            </w:pPr>
          </w:p>
        </w:tc>
      </w:tr>
      <w:tr w:rsidR="00903C09" w:rsidRPr="00CB05B2" w:rsidTr="00F92372">
        <w:trPr>
          <w:trHeight w:val="361"/>
        </w:trPr>
        <w:tc>
          <w:tcPr>
            <w:tcW w:w="426" w:type="dxa"/>
            <w:vMerge/>
            <w:shd w:val="clear" w:color="auto" w:fill="auto"/>
          </w:tcPr>
          <w:p w:rsidR="00903C09" w:rsidRPr="00CB05B2" w:rsidRDefault="00903C09"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903C09" w:rsidRPr="00CB05B2" w:rsidRDefault="00903C09"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Объединенные Арабские Эмираты, Королевство Бахрейн, Оман, Катар, Королевство Саудовская Аравия, Йемен.</w:t>
            </w:r>
          </w:p>
        </w:tc>
        <w:tc>
          <w:tcPr>
            <w:tcW w:w="5386" w:type="dxa"/>
            <w:shd w:val="clear" w:color="auto" w:fill="auto"/>
          </w:tcPr>
          <w:p w:rsidR="00903C09" w:rsidRPr="00CB05B2" w:rsidRDefault="00903C09"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903C09" w:rsidRPr="00CB05B2" w:rsidRDefault="00903C09" w:rsidP="00CB05B2">
            <w:pPr>
              <w:jc w:val="both"/>
              <w:rPr>
                <w:color w:val="0D0D0D" w:themeColor="text1" w:themeTint="F2"/>
                <w:sz w:val="24"/>
                <w:szCs w:val="24"/>
                <w:lang w:val="kk-KZ"/>
              </w:rPr>
            </w:pPr>
          </w:p>
        </w:tc>
      </w:tr>
      <w:tr w:rsidR="00D56544" w:rsidRPr="00CB05B2" w:rsidTr="00F92372">
        <w:trPr>
          <w:trHeight w:val="361"/>
        </w:trPr>
        <w:tc>
          <w:tcPr>
            <w:tcW w:w="426" w:type="dxa"/>
            <w:vMerge w:val="restart"/>
            <w:shd w:val="clear" w:color="auto" w:fill="auto"/>
          </w:tcPr>
          <w:p w:rsidR="00D56544" w:rsidRPr="00CB05B2" w:rsidRDefault="00D5654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7E4E1C" w:rsidRPr="00CB05B2" w:rsidRDefault="007E4E1C" w:rsidP="00CB05B2">
            <w:pPr>
              <w:jc w:val="right"/>
              <w:rPr>
                <w:b/>
                <w:color w:val="0D0D0D" w:themeColor="text1" w:themeTint="F2"/>
                <w:sz w:val="24"/>
                <w:szCs w:val="24"/>
                <w:lang w:val="es-ES"/>
              </w:rPr>
            </w:pPr>
            <w:r w:rsidRPr="00CB05B2">
              <w:rPr>
                <w:b/>
                <w:color w:val="0D0D0D" w:themeColor="text1" w:themeTint="F2"/>
                <w:sz w:val="24"/>
                <w:szCs w:val="24"/>
                <w:lang w:val="es-ES"/>
              </w:rPr>
              <w:t>G/SPS/N/USA/3076/Add.1</w:t>
            </w:r>
          </w:p>
          <w:p w:rsidR="00D56544" w:rsidRPr="00CB05B2" w:rsidRDefault="00D56544" w:rsidP="00CB05B2">
            <w:pPr>
              <w:pBdr>
                <w:between w:val="single" w:sz="6" w:space="1" w:color="auto"/>
              </w:pBdr>
              <w:jc w:val="both"/>
              <w:rPr>
                <w:color w:val="0D0D0D" w:themeColor="text1" w:themeTint="F2"/>
                <w:sz w:val="24"/>
                <w:szCs w:val="24"/>
                <w:lang w:val="es-ES"/>
              </w:rPr>
            </w:pPr>
          </w:p>
        </w:tc>
        <w:tc>
          <w:tcPr>
            <w:tcW w:w="5386" w:type="dxa"/>
            <w:shd w:val="clear" w:color="auto" w:fill="auto"/>
          </w:tcPr>
          <w:p w:rsidR="00D56544" w:rsidRPr="00CB05B2" w:rsidRDefault="007E4E1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7E4E1C" w:rsidRPr="00CB05B2" w:rsidRDefault="007E4E1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Следующее сообщение, полученное 28 ноября 2019 года, распространяется по просьбе делегации Соединенных Штатов Америки.</w:t>
            </w:r>
          </w:p>
          <w:p w:rsidR="007E4E1C" w:rsidRPr="00CB05B2" w:rsidRDefault="007E4E1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Метод публикации для списков зарубежных стран, имеющих право экспортировать мясо, птицу или яичные продукты в Соединенные Штаты.</w:t>
            </w:r>
          </w:p>
          <w:p w:rsidR="007E4E1C" w:rsidRPr="00CB05B2" w:rsidRDefault="007E4E1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Служба безопасности и инспекции пищевых продуктов США (FSIS) вносит поправки в свои правила, чтобы исключить списки иностранных государств, имеющих право на экспорт мяса, птицы и яичных продуктов в Соединенные Штаты. FSIS будет вести единый список приемлемых зарубежных стран на своем веб-сайте. Критерии, используемые FSIS для оценки того, имеет ли право иностранная страна экспортировать мясо, птицу или яичные продукты, не изменились. Это правило позволит FSIS более эффективно и четко передавать определения эквивалентности путем ведения единого списка стран-экспортеров на своем веб-сайте, а не ведения одного списка на веб-сайте и устаревших списков в кодифицированных </w:t>
            </w:r>
            <w:r w:rsidRPr="00CB05B2">
              <w:rPr>
                <w:color w:val="0D0D0D" w:themeColor="text1" w:themeTint="F2"/>
                <w:sz w:val="24"/>
                <w:szCs w:val="24"/>
                <w:lang w:val="kk-KZ"/>
              </w:rPr>
              <w:lastRenderedPageBreak/>
              <w:t>правилах. Кроме того, Агентство вносит поправки в свои правила для удаления ссылок на списки.</w:t>
            </w:r>
          </w:p>
          <w:p w:rsidR="007E4E1C"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1" w:tgtFrame="_blank" w:history="1">
              <w:r w:rsidR="007E4E1C" w:rsidRPr="00CB05B2">
                <w:rPr>
                  <w:rStyle w:val="a9"/>
                  <w:color w:val="0D0D0D" w:themeColor="text1" w:themeTint="F2"/>
                  <w:sz w:val="24"/>
                  <w:szCs w:val="24"/>
                  <w:u w:val="none"/>
                  <w:lang w:val="kk-KZ"/>
                </w:rPr>
                <w:t>https://www.govinfo.gov/content/pkg/FR-2019-11-27/pdf/2019-25750.pdf</w:t>
              </w:r>
            </w:hyperlink>
            <w:r w:rsidR="007E4E1C" w:rsidRPr="00CB05B2">
              <w:rPr>
                <w:color w:val="0D0D0D" w:themeColor="text1" w:themeTint="F2"/>
                <w:sz w:val="24"/>
                <w:szCs w:val="24"/>
                <w:lang w:val="kk-KZ"/>
              </w:rPr>
              <w:t>.</w:t>
            </w:r>
          </w:p>
        </w:tc>
        <w:tc>
          <w:tcPr>
            <w:tcW w:w="2268" w:type="dxa"/>
            <w:shd w:val="clear" w:color="auto" w:fill="auto"/>
          </w:tcPr>
          <w:p w:rsidR="00D56544" w:rsidRPr="00CB05B2" w:rsidRDefault="007E4E1C" w:rsidP="00CB05B2">
            <w:pPr>
              <w:jc w:val="both"/>
              <w:rPr>
                <w:color w:val="0D0D0D" w:themeColor="text1" w:themeTint="F2"/>
                <w:sz w:val="24"/>
                <w:szCs w:val="24"/>
                <w:lang w:val="kk-KZ"/>
              </w:rPr>
            </w:pPr>
            <w:r w:rsidRPr="00CB05B2">
              <w:rPr>
                <w:color w:val="0D0D0D" w:themeColor="text1" w:themeTint="F2"/>
                <w:sz w:val="24"/>
                <w:szCs w:val="24"/>
                <w:lang w:val="kk-KZ"/>
              </w:rPr>
              <w:lastRenderedPageBreak/>
              <w:t>Не установлено</w:t>
            </w:r>
          </w:p>
        </w:tc>
      </w:tr>
      <w:tr w:rsidR="007E4E1C" w:rsidRPr="00CB05B2" w:rsidTr="00F92372">
        <w:trPr>
          <w:trHeight w:val="361"/>
        </w:trPr>
        <w:tc>
          <w:tcPr>
            <w:tcW w:w="426" w:type="dxa"/>
            <w:vMerge/>
            <w:shd w:val="clear" w:color="auto" w:fill="auto"/>
          </w:tcPr>
          <w:p w:rsidR="007E4E1C" w:rsidRPr="00CB05B2" w:rsidRDefault="007E4E1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7E4E1C" w:rsidRPr="00CB05B2" w:rsidRDefault="007E4E1C"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28 ноября 2019 года </w:t>
            </w:r>
          </w:p>
        </w:tc>
        <w:tc>
          <w:tcPr>
            <w:tcW w:w="5386" w:type="dxa"/>
            <w:shd w:val="clear" w:color="auto" w:fill="auto"/>
          </w:tcPr>
          <w:p w:rsidR="007E4E1C" w:rsidRPr="00CB05B2" w:rsidRDefault="007E4E1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E4E1C" w:rsidRPr="00CB05B2" w:rsidRDefault="007E4E1C" w:rsidP="00CB05B2">
            <w:pPr>
              <w:jc w:val="both"/>
              <w:rPr>
                <w:color w:val="0D0D0D" w:themeColor="text1" w:themeTint="F2"/>
                <w:sz w:val="24"/>
                <w:szCs w:val="24"/>
                <w:lang w:val="kk-KZ"/>
              </w:rPr>
            </w:pPr>
          </w:p>
        </w:tc>
      </w:tr>
      <w:tr w:rsidR="007E4E1C" w:rsidRPr="00CB05B2" w:rsidTr="00F92372">
        <w:trPr>
          <w:trHeight w:val="361"/>
        </w:trPr>
        <w:tc>
          <w:tcPr>
            <w:tcW w:w="426" w:type="dxa"/>
            <w:vMerge/>
            <w:shd w:val="clear" w:color="auto" w:fill="auto"/>
          </w:tcPr>
          <w:p w:rsidR="007E4E1C" w:rsidRPr="00CB05B2" w:rsidRDefault="007E4E1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7E4E1C" w:rsidRPr="00CB05B2" w:rsidRDefault="007E4E1C"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США</w:t>
            </w:r>
          </w:p>
        </w:tc>
        <w:tc>
          <w:tcPr>
            <w:tcW w:w="5386" w:type="dxa"/>
            <w:shd w:val="clear" w:color="auto" w:fill="auto"/>
          </w:tcPr>
          <w:p w:rsidR="007E4E1C" w:rsidRPr="00CB05B2" w:rsidRDefault="007E4E1C"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7E4E1C" w:rsidRPr="00CB05B2" w:rsidRDefault="007E4E1C" w:rsidP="00CB05B2">
            <w:pPr>
              <w:jc w:val="both"/>
              <w:rPr>
                <w:color w:val="0D0D0D" w:themeColor="text1" w:themeTint="F2"/>
                <w:sz w:val="24"/>
                <w:szCs w:val="24"/>
                <w:lang w:val="kk-KZ"/>
              </w:rPr>
            </w:pPr>
          </w:p>
        </w:tc>
      </w:tr>
      <w:tr w:rsidR="007E4E1C" w:rsidRPr="00CB05B2" w:rsidTr="00F92372">
        <w:trPr>
          <w:trHeight w:val="361"/>
        </w:trPr>
        <w:tc>
          <w:tcPr>
            <w:tcW w:w="426" w:type="dxa"/>
            <w:vMerge w:val="restart"/>
            <w:shd w:val="clear" w:color="auto" w:fill="auto"/>
          </w:tcPr>
          <w:p w:rsidR="007E4E1C" w:rsidRPr="00CB05B2" w:rsidRDefault="007E4E1C"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D4013" w:rsidRPr="00CB05B2" w:rsidRDefault="00DD4013" w:rsidP="00CB05B2">
            <w:pPr>
              <w:jc w:val="right"/>
              <w:rPr>
                <w:b/>
                <w:color w:val="0D0D0D" w:themeColor="text1" w:themeTint="F2"/>
                <w:sz w:val="24"/>
                <w:szCs w:val="24"/>
              </w:rPr>
            </w:pPr>
            <w:r w:rsidRPr="00CB05B2">
              <w:rPr>
                <w:b/>
                <w:color w:val="0D0D0D" w:themeColor="text1" w:themeTint="F2"/>
                <w:sz w:val="24"/>
                <w:szCs w:val="24"/>
              </w:rPr>
              <w:t>G/SPS/N/TZA/9</w:t>
            </w:r>
          </w:p>
          <w:p w:rsidR="007E4E1C" w:rsidRPr="00CB05B2" w:rsidRDefault="007E4E1C" w:rsidP="00CB05B2">
            <w:pPr>
              <w:pBdr>
                <w:between w:val="single" w:sz="6" w:space="1" w:color="auto"/>
              </w:pBdr>
              <w:jc w:val="both"/>
              <w:rPr>
                <w:b/>
                <w:color w:val="0D0D0D" w:themeColor="text1" w:themeTint="F2"/>
                <w:sz w:val="24"/>
                <w:szCs w:val="24"/>
                <w:lang w:val="fr-CH"/>
              </w:rPr>
            </w:pPr>
          </w:p>
        </w:tc>
        <w:tc>
          <w:tcPr>
            <w:tcW w:w="5386" w:type="dxa"/>
            <w:shd w:val="clear" w:color="auto" w:fill="auto"/>
          </w:tcPr>
          <w:p w:rsidR="007E4E1C" w:rsidRPr="00CB05B2" w:rsidRDefault="00DD4013" w:rsidP="00CB05B2">
            <w:pPr>
              <w:tabs>
                <w:tab w:val="left" w:pos="142"/>
              </w:tabs>
              <w:jc w:val="both"/>
              <w:rPr>
                <w:color w:val="0D0D0D" w:themeColor="text1" w:themeTint="F2"/>
                <w:sz w:val="24"/>
                <w:szCs w:val="24"/>
                <w:lang w:val="kk-KZ"/>
              </w:rPr>
            </w:pPr>
            <w:r w:rsidRPr="00CB05B2">
              <w:rPr>
                <w:color w:val="0D0D0D" w:themeColor="text1" w:themeTint="F2"/>
                <w:sz w:val="24"/>
                <w:szCs w:val="24"/>
                <w:lang w:val="kk-KZ"/>
              </w:rPr>
              <w:t>DEAS 1004: 2019 Ядро макадамии сыро</w:t>
            </w:r>
            <w:r w:rsidR="00A40612" w:rsidRPr="00CB05B2">
              <w:rPr>
                <w:color w:val="0D0D0D" w:themeColor="text1" w:themeTint="F2"/>
                <w:sz w:val="24"/>
                <w:szCs w:val="24"/>
                <w:lang w:val="kk-KZ"/>
              </w:rPr>
              <w:t>е. Технические условия. Язык</w:t>
            </w:r>
            <w:r w:rsidRPr="00CB05B2">
              <w:rPr>
                <w:color w:val="0D0D0D" w:themeColor="text1" w:themeTint="F2"/>
                <w:sz w:val="24"/>
                <w:szCs w:val="24"/>
                <w:lang w:val="kk-KZ"/>
              </w:rPr>
              <w:t>: английский. Количество страниц: 6</w:t>
            </w:r>
          </w:p>
          <w:p w:rsidR="00DD4013" w:rsidRPr="00CB05B2" w:rsidRDefault="00CA1B56" w:rsidP="00CB05B2">
            <w:pPr>
              <w:tabs>
                <w:tab w:val="left" w:pos="142"/>
              </w:tabs>
              <w:jc w:val="both"/>
              <w:rPr>
                <w:color w:val="0D0D0D" w:themeColor="text1" w:themeTint="F2"/>
                <w:sz w:val="24"/>
                <w:szCs w:val="24"/>
                <w:lang w:val="kk-KZ"/>
              </w:rPr>
            </w:pPr>
            <w:hyperlink r:id="rId32" w:tgtFrame="_blank" w:history="1">
              <w:r w:rsidR="00DD4013" w:rsidRPr="00CB05B2">
                <w:rPr>
                  <w:rStyle w:val="a9"/>
                  <w:color w:val="0D0D0D" w:themeColor="text1" w:themeTint="F2"/>
                  <w:sz w:val="24"/>
                  <w:szCs w:val="24"/>
                  <w:u w:val="none"/>
                  <w:lang w:val="kk-KZ"/>
                </w:rPr>
                <w:t>https://members.wto.org/crnattachments/2019/SPS/TZA/19_6693_00_e.pdf</w:t>
              </w:r>
            </w:hyperlink>
          </w:p>
        </w:tc>
        <w:tc>
          <w:tcPr>
            <w:tcW w:w="2268" w:type="dxa"/>
            <w:shd w:val="clear" w:color="auto" w:fill="auto"/>
          </w:tcPr>
          <w:p w:rsidR="007E4E1C" w:rsidRPr="00CB05B2" w:rsidRDefault="00DD4013" w:rsidP="00CB05B2">
            <w:pPr>
              <w:jc w:val="both"/>
              <w:rPr>
                <w:color w:val="0D0D0D" w:themeColor="text1" w:themeTint="F2"/>
                <w:sz w:val="24"/>
                <w:szCs w:val="24"/>
                <w:lang w:val="kk-KZ"/>
              </w:rPr>
            </w:pPr>
            <w:r w:rsidRPr="00CB05B2">
              <w:rPr>
                <w:color w:val="0D0D0D" w:themeColor="text1" w:themeTint="F2"/>
                <w:sz w:val="24"/>
                <w:szCs w:val="24"/>
                <w:lang w:val="kk-KZ"/>
              </w:rPr>
              <w:t xml:space="preserve">27 января 2019 года </w:t>
            </w:r>
          </w:p>
        </w:tc>
      </w:tr>
      <w:tr w:rsidR="00DD4013" w:rsidRPr="00CB05B2" w:rsidTr="00F92372">
        <w:trPr>
          <w:trHeight w:val="361"/>
        </w:trPr>
        <w:tc>
          <w:tcPr>
            <w:tcW w:w="426" w:type="dxa"/>
            <w:vMerge/>
            <w:shd w:val="clear" w:color="auto" w:fill="auto"/>
          </w:tcPr>
          <w:p w:rsidR="00DD4013" w:rsidRPr="00CB05B2" w:rsidRDefault="00DD401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D4013" w:rsidRPr="00CB05B2" w:rsidRDefault="00DD401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28 ноября 2019 года </w:t>
            </w:r>
          </w:p>
        </w:tc>
        <w:tc>
          <w:tcPr>
            <w:tcW w:w="5386" w:type="dxa"/>
            <w:shd w:val="clear" w:color="auto" w:fill="auto"/>
          </w:tcPr>
          <w:p w:rsidR="00DD4013" w:rsidRPr="00CB05B2" w:rsidRDefault="00DD4013"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Фрукты и продукты их переработки</w:t>
            </w:r>
          </w:p>
        </w:tc>
        <w:tc>
          <w:tcPr>
            <w:tcW w:w="2268" w:type="dxa"/>
            <w:shd w:val="clear" w:color="auto" w:fill="auto"/>
          </w:tcPr>
          <w:p w:rsidR="00DD4013" w:rsidRPr="00CB05B2" w:rsidRDefault="00DD4013" w:rsidP="00CB05B2">
            <w:pPr>
              <w:jc w:val="both"/>
              <w:rPr>
                <w:color w:val="0D0D0D" w:themeColor="text1" w:themeTint="F2"/>
                <w:sz w:val="24"/>
                <w:szCs w:val="24"/>
                <w:lang w:val="kk-KZ"/>
              </w:rPr>
            </w:pPr>
          </w:p>
        </w:tc>
      </w:tr>
      <w:tr w:rsidR="00DD4013" w:rsidRPr="00CB05B2" w:rsidTr="00F92372">
        <w:trPr>
          <w:trHeight w:val="361"/>
        </w:trPr>
        <w:tc>
          <w:tcPr>
            <w:tcW w:w="426" w:type="dxa"/>
            <w:vMerge/>
            <w:shd w:val="clear" w:color="auto" w:fill="auto"/>
          </w:tcPr>
          <w:p w:rsidR="00DD4013" w:rsidRPr="00CB05B2" w:rsidRDefault="00DD401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D4013" w:rsidRPr="00CB05B2" w:rsidRDefault="00DD4013"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Танзания</w:t>
            </w:r>
          </w:p>
        </w:tc>
        <w:tc>
          <w:tcPr>
            <w:tcW w:w="5386" w:type="dxa"/>
            <w:shd w:val="clear" w:color="auto" w:fill="auto"/>
          </w:tcPr>
          <w:p w:rsidR="00DD4013" w:rsidRPr="00CB05B2" w:rsidRDefault="00DD4013"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 xml:space="preserve">В проекте стандарта определяются требования и методы отбора проб и испытаний для необработанных ядер макадамии, выращенных из </w:t>
            </w:r>
            <w:r w:rsidRPr="00CB05B2">
              <w:rPr>
                <w:i/>
                <w:color w:val="0D0D0D" w:themeColor="text1" w:themeTint="F2"/>
                <w:sz w:val="24"/>
                <w:szCs w:val="24"/>
                <w:lang w:val="kk-KZ"/>
              </w:rPr>
              <w:t>Macadamia integrarifolia, Macadamia tetraphylla, Macadamia ternifolia</w:t>
            </w:r>
            <w:r w:rsidRPr="00CB05B2">
              <w:rPr>
                <w:color w:val="0D0D0D" w:themeColor="text1" w:themeTint="F2"/>
                <w:sz w:val="24"/>
                <w:szCs w:val="24"/>
                <w:lang w:val="kk-KZ"/>
              </w:rPr>
              <w:t xml:space="preserve"> и их гибридов, предназначенных для потребления человеком.</w:t>
            </w:r>
          </w:p>
        </w:tc>
        <w:tc>
          <w:tcPr>
            <w:tcW w:w="2268" w:type="dxa"/>
            <w:shd w:val="clear" w:color="auto" w:fill="auto"/>
          </w:tcPr>
          <w:p w:rsidR="00DD4013" w:rsidRPr="00CB05B2" w:rsidRDefault="00DD4013" w:rsidP="00CB05B2">
            <w:pPr>
              <w:jc w:val="both"/>
              <w:rPr>
                <w:color w:val="0D0D0D" w:themeColor="text1" w:themeTint="F2"/>
                <w:sz w:val="24"/>
                <w:szCs w:val="24"/>
                <w:lang w:val="kk-KZ"/>
              </w:rPr>
            </w:pPr>
          </w:p>
        </w:tc>
      </w:tr>
      <w:tr w:rsidR="00DD4013" w:rsidRPr="00CB05B2" w:rsidTr="00F92372">
        <w:trPr>
          <w:trHeight w:val="361"/>
        </w:trPr>
        <w:tc>
          <w:tcPr>
            <w:tcW w:w="426" w:type="dxa"/>
            <w:vMerge w:val="restart"/>
            <w:shd w:val="clear" w:color="auto" w:fill="auto"/>
          </w:tcPr>
          <w:p w:rsidR="00DD4013" w:rsidRPr="00CB05B2" w:rsidRDefault="00DD401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D495A" w:rsidRPr="00CB05B2" w:rsidRDefault="000D495A" w:rsidP="00CB05B2">
            <w:pPr>
              <w:jc w:val="right"/>
              <w:rPr>
                <w:b/>
                <w:color w:val="0D0D0D" w:themeColor="text1" w:themeTint="F2"/>
                <w:sz w:val="24"/>
                <w:szCs w:val="24"/>
              </w:rPr>
            </w:pPr>
            <w:r w:rsidRPr="00CB05B2">
              <w:rPr>
                <w:b/>
                <w:color w:val="0D0D0D" w:themeColor="text1" w:themeTint="F2"/>
                <w:sz w:val="24"/>
                <w:szCs w:val="24"/>
              </w:rPr>
              <w:t>G/SPS/N/TPKM/515</w:t>
            </w:r>
          </w:p>
          <w:p w:rsidR="00DD4013" w:rsidRPr="00CB05B2" w:rsidRDefault="00DD4013"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DD4013" w:rsidRPr="00CB05B2" w:rsidRDefault="000D495A" w:rsidP="00CB05B2">
            <w:pPr>
              <w:tabs>
                <w:tab w:val="left" w:pos="142"/>
              </w:tabs>
              <w:jc w:val="both"/>
              <w:rPr>
                <w:color w:val="0D0D0D" w:themeColor="text1" w:themeTint="F2"/>
                <w:sz w:val="24"/>
                <w:szCs w:val="24"/>
                <w:lang w:val="kk-KZ"/>
              </w:rPr>
            </w:pPr>
            <w:r w:rsidRPr="00CB05B2">
              <w:rPr>
                <w:color w:val="0D0D0D" w:themeColor="text1" w:themeTint="F2"/>
                <w:sz w:val="24"/>
                <w:szCs w:val="24"/>
                <w:lang w:val="kk-KZ"/>
              </w:rPr>
              <w:t>Проект поправки к «Карантинным требованиям при ввозе растений или растительных продуктов». Язык: английский. Количество страниц: 1</w:t>
            </w:r>
          </w:p>
          <w:p w:rsidR="000D495A" w:rsidRPr="00CB05B2" w:rsidRDefault="00CA1B56" w:rsidP="00CB05B2">
            <w:pPr>
              <w:tabs>
                <w:tab w:val="left" w:pos="142"/>
              </w:tabs>
              <w:jc w:val="both"/>
              <w:rPr>
                <w:color w:val="0D0D0D" w:themeColor="text1" w:themeTint="F2"/>
                <w:sz w:val="24"/>
                <w:szCs w:val="24"/>
                <w:lang w:val="kk-KZ"/>
              </w:rPr>
            </w:pPr>
            <w:hyperlink r:id="rId33" w:tgtFrame="_blank" w:history="1">
              <w:r w:rsidR="000D495A" w:rsidRPr="00CB05B2">
                <w:rPr>
                  <w:rStyle w:val="a9"/>
                  <w:color w:val="0D0D0D" w:themeColor="text1" w:themeTint="F2"/>
                  <w:sz w:val="24"/>
                  <w:szCs w:val="24"/>
                  <w:u w:val="none"/>
                  <w:lang w:val="kk-KZ"/>
                </w:rPr>
                <w:t>https://members.wto.org/crnattachments/2019/SPS/TPKM/19_6795_00_e.pdf</w:t>
              </w:r>
            </w:hyperlink>
          </w:p>
        </w:tc>
        <w:tc>
          <w:tcPr>
            <w:tcW w:w="2268" w:type="dxa"/>
            <w:shd w:val="clear" w:color="auto" w:fill="auto"/>
          </w:tcPr>
          <w:p w:rsidR="00DD4013" w:rsidRPr="00CB05B2" w:rsidRDefault="000D495A" w:rsidP="00CB05B2">
            <w:pPr>
              <w:jc w:val="both"/>
              <w:rPr>
                <w:color w:val="0D0D0D" w:themeColor="text1" w:themeTint="F2"/>
                <w:sz w:val="24"/>
                <w:szCs w:val="24"/>
                <w:lang w:val="kk-KZ"/>
              </w:rPr>
            </w:pPr>
            <w:r w:rsidRPr="00CB05B2">
              <w:rPr>
                <w:color w:val="0D0D0D" w:themeColor="text1" w:themeTint="F2"/>
                <w:sz w:val="24"/>
                <w:szCs w:val="24"/>
                <w:lang w:val="kk-KZ"/>
              </w:rPr>
              <w:t xml:space="preserve">27 января 2020 года </w:t>
            </w:r>
          </w:p>
        </w:tc>
      </w:tr>
      <w:tr w:rsidR="000D495A" w:rsidRPr="00CB05B2" w:rsidTr="00F92372">
        <w:trPr>
          <w:trHeight w:val="361"/>
        </w:trPr>
        <w:tc>
          <w:tcPr>
            <w:tcW w:w="426" w:type="dxa"/>
            <w:vMerge/>
            <w:shd w:val="clear" w:color="auto" w:fill="auto"/>
          </w:tcPr>
          <w:p w:rsidR="000D495A" w:rsidRPr="00CB05B2" w:rsidRDefault="000D495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D495A" w:rsidRPr="00CB05B2" w:rsidRDefault="000D495A"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28 ноября 2019 года </w:t>
            </w:r>
          </w:p>
        </w:tc>
        <w:tc>
          <w:tcPr>
            <w:tcW w:w="5386" w:type="dxa"/>
            <w:shd w:val="clear" w:color="auto" w:fill="auto"/>
          </w:tcPr>
          <w:p w:rsidR="000D495A" w:rsidRPr="00CB05B2" w:rsidRDefault="000D495A" w:rsidP="00CB05B2">
            <w:pPr>
              <w:pStyle w:val="af7"/>
              <w:tabs>
                <w:tab w:val="left" w:pos="142"/>
              </w:tabs>
              <w:ind w:left="0"/>
              <w:jc w:val="both"/>
              <w:rPr>
                <w:color w:val="0D0D0D" w:themeColor="text1" w:themeTint="F2"/>
                <w:sz w:val="24"/>
                <w:szCs w:val="24"/>
                <w:lang w:val="kk-KZ"/>
              </w:rPr>
            </w:pPr>
            <w:r w:rsidRPr="00CB05B2">
              <w:rPr>
                <w:color w:val="0D0D0D" w:themeColor="text1" w:themeTint="F2"/>
                <w:sz w:val="24"/>
                <w:szCs w:val="24"/>
                <w:lang w:val="kk-KZ"/>
              </w:rPr>
              <w:t xml:space="preserve">Растения и растительные продукты </w:t>
            </w:r>
          </w:p>
        </w:tc>
        <w:tc>
          <w:tcPr>
            <w:tcW w:w="2268" w:type="dxa"/>
            <w:shd w:val="clear" w:color="auto" w:fill="auto"/>
          </w:tcPr>
          <w:p w:rsidR="000D495A" w:rsidRPr="00CB05B2" w:rsidRDefault="000D495A" w:rsidP="00CB05B2">
            <w:pPr>
              <w:jc w:val="both"/>
              <w:rPr>
                <w:color w:val="0D0D0D" w:themeColor="text1" w:themeTint="F2"/>
                <w:sz w:val="24"/>
                <w:szCs w:val="24"/>
                <w:lang w:val="kk-KZ"/>
              </w:rPr>
            </w:pPr>
          </w:p>
        </w:tc>
      </w:tr>
      <w:tr w:rsidR="000D495A" w:rsidRPr="00CB05B2" w:rsidTr="00F92372">
        <w:trPr>
          <w:trHeight w:val="361"/>
        </w:trPr>
        <w:tc>
          <w:tcPr>
            <w:tcW w:w="426" w:type="dxa"/>
            <w:vMerge/>
            <w:shd w:val="clear" w:color="auto" w:fill="auto"/>
          </w:tcPr>
          <w:p w:rsidR="000D495A" w:rsidRPr="00CB05B2" w:rsidRDefault="000D495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D495A" w:rsidRPr="00CB05B2" w:rsidRDefault="000D495A"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Отдельная таможенная территория Тайваня, островов Пенху, Киньмень и Матцу</w:t>
            </w:r>
          </w:p>
        </w:tc>
        <w:tc>
          <w:tcPr>
            <w:tcW w:w="5386" w:type="dxa"/>
            <w:shd w:val="clear" w:color="auto" w:fill="auto"/>
          </w:tcPr>
          <w:p w:rsidR="000D495A" w:rsidRPr="00CB05B2" w:rsidRDefault="000D495A" w:rsidP="00CB05B2">
            <w:pPr>
              <w:pStyle w:val="af7"/>
              <w:tabs>
                <w:tab w:val="left" w:pos="142"/>
              </w:tabs>
              <w:ind w:left="0"/>
              <w:jc w:val="both"/>
              <w:rPr>
                <w:color w:val="0D0D0D" w:themeColor="text1" w:themeTint="F2"/>
                <w:sz w:val="24"/>
                <w:szCs w:val="24"/>
                <w:highlight w:val="yellow"/>
                <w:lang w:val="kk-KZ"/>
              </w:rPr>
            </w:pPr>
            <w:r w:rsidRPr="00CB05B2">
              <w:rPr>
                <w:color w:val="0D0D0D" w:themeColor="text1" w:themeTint="F2"/>
                <w:sz w:val="24"/>
                <w:szCs w:val="24"/>
                <w:lang w:val="kk-KZ"/>
              </w:rPr>
              <w:t>Пять вирусов и шесть вироидов были добавлены в регулируемый список вредных организмов. Ввоз растений или растительных продуктов должен быть подвергнут соответствующей карантинной обработке для смягчения воздействия регулируемых вредных организмов, если они перехвачены. Если для вредного организма не предусмотрена соответствующая карантинная обработка, импортирующие растения или растительные продукты должны быть уничтожены или отправлены повторно.</w:t>
            </w:r>
          </w:p>
        </w:tc>
        <w:tc>
          <w:tcPr>
            <w:tcW w:w="2268" w:type="dxa"/>
            <w:shd w:val="clear" w:color="auto" w:fill="auto"/>
          </w:tcPr>
          <w:p w:rsidR="000D495A" w:rsidRPr="00CB05B2" w:rsidRDefault="000D495A" w:rsidP="00CB05B2">
            <w:pPr>
              <w:jc w:val="both"/>
              <w:rPr>
                <w:color w:val="0D0D0D" w:themeColor="text1" w:themeTint="F2"/>
                <w:sz w:val="24"/>
                <w:szCs w:val="24"/>
                <w:lang w:val="kk-KZ"/>
              </w:rPr>
            </w:pPr>
          </w:p>
        </w:tc>
      </w:tr>
      <w:tr w:rsidR="00DD4013" w:rsidRPr="00CB05B2" w:rsidTr="00F92372">
        <w:trPr>
          <w:trHeight w:val="361"/>
        </w:trPr>
        <w:tc>
          <w:tcPr>
            <w:tcW w:w="426" w:type="dxa"/>
            <w:vMerge w:val="restart"/>
            <w:shd w:val="clear" w:color="auto" w:fill="auto"/>
          </w:tcPr>
          <w:p w:rsidR="00DD4013" w:rsidRPr="00CB05B2" w:rsidRDefault="00DD4013"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115CF" w:rsidRPr="00CB05B2" w:rsidRDefault="00D115CF" w:rsidP="00CB05B2">
            <w:pPr>
              <w:jc w:val="right"/>
              <w:rPr>
                <w:b/>
                <w:color w:val="0D0D0D" w:themeColor="text1" w:themeTint="F2"/>
                <w:sz w:val="24"/>
                <w:szCs w:val="24"/>
                <w:lang w:val="en-US"/>
              </w:rPr>
            </w:pPr>
            <w:r w:rsidRPr="00CB05B2">
              <w:rPr>
                <w:b/>
                <w:color w:val="0D0D0D" w:themeColor="text1" w:themeTint="F2"/>
                <w:sz w:val="24"/>
                <w:szCs w:val="24"/>
                <w:lang w:val="en-US"/>
              </w:rPr>
              <w:t>G/SPS/N/JPN/617/Add.1</w:t>
            </w:r>
          </w:p>
          <w:p w:rsidR="00DD4013" w:rsidRPr="00CB05B2" w:rsidRDefault="00DD4013" w:rsidP="00CB05B2">
            <w:pPr>
              <w:pBdr>
                <w:between w:val="single" w:sz="6" w:space="1" w:color="auto"/>
              </w:pBdr>
              <w:jc w:val="both"/>
              <w:rPr>
                <w:color w:val="0D0D0D" w:themeColor="text1" w:themeTint="F2"/>
                <w:sz w:val="24"/>
                <w:szCs w:val="24"/>
                <w:lang w:val="en-US"/>
              </w:rPr>
            </w:pPr>
          </w:p>
        </w:tc>
        <w:tc>
          <w:tcPr>
            <w:tcW w:w="5386" w:type="dxa"/>
            <w:shd w:val="clear" w:color="auto" w:fill="auto"/>
          </w:tcPr>
          <w:p w:rsidR="00DD4013" w:rsidRPr="00CB05B2" w:rsidRDefault="009D1DF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9D1DF7" w:rsidRPr="00CB05B2" w:rsidRDefault="009D1DF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Следующее сообщение, полученное 28 ноября 2019 года, распространяется по просьбе делегации Японии.</w:t>
            </w:r>
          </w:p>
          <w:p w:rsidR="009D1DF7" w:rsidRPr="00CB05B2" w:rsidRDefault="009D1DF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9D1DF7" w:rsidRPr="00CB05B2" w:rsidRDefault="009D1DF7"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Максимально допустимый уровень (MRL) для фенитротиона, заявленные в документе G / SPS / N / JPN / 617 (от 6 февраля 2019 года) был принят и опубликован 27 июня 2019 года.</w:t>
            </w:r>
          </w:p>
          <w:p w:rsidR="009D1DF7"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4" w:tgtFrame="_blank" w:history="1">
              <w:r w:rsidR="009D1DF7" w:rsidRPr="00CB05B2">
                <w:rPr>
                  <w:rStyle w:val="a9"/>
                  <w:color w:val="0D0D0D" w:themeColor="text1" w:themeTint="F2"/>
                  <w:sz w:val="24"/>
                  <w:szCs w:val="24"/>
                  <w:u w:val="none"/>
                  <w:lang w:val="kk-KZ"/>
                </w:rPr>
                <w:t>https://members.wto.org/crnattachments/2019/SPS/J</w:t>
              </w:r>
              <w:r w:rsidR="009D1DF7" w:rsidRPr="00CB05B2">
                <w:rPr>
                  <w:rStyle w:val="a9"/>
                  <w:color w:val="0D0D0D" w:themeColor="text1" w:themeTint="F2"/>
                  <w:sz w:val="24"/>
                  <w:szCs w:val="24"/>
                  <w:u w:val="none"/>
                  <w:lang w:val="kk-KZ"/>
                </w:rPr>
                <w:lastRenderedPageBreak/>
                <w:t>PN/19_6789_00_e.pdf</w:t>
              </w:r>
            </w:hyperlink>
          </w:p>
        </w:tc>
        <w:tc>
          <w:tcPr>
            <w:tcW w:w="2268" w:type="dxa"/>
            <w:shd w:val="clear" w:color="auto" w:fill="auto"/>
          </w:tcPr>
          <w:p w:rsidR="00DD4013" w:rsidRPr="00CB05B2" w:rsidRDefault="009D1DF7" w:rsidP="00CB05B2">
            <w:pPr>
              <w:jc w:val="both"/>
              <w:rPr>
                <w:color w:val="0D0D0D" w:themeColor="text1" w:themeTint="F2"/>
                <w:sz w:val="24"/>
                <w:szCs w:val="24"/>
                <w:lang w:val="kk-KZ"/>
              </w:rPr>
            </w:pPr>
            <w:r w:rsidRPr="00CB05B2">
              <w:rPr>
                <w:color w:val="0D0D0D" w:themeColor="text1" w:themeTint="F2"/>
                <w:sz w:val="24"/>
                <w:szCs w:val="24"/>
                <w:lang w:val="kk-KZ"/>
              </w:rPr>
              <w:lastRenderedPageBreak/>
              <w:t>Не установлено</w:t>
            </w:r>
          </w:p>
        </w:tc>
      </w:tr>
      <w:tr w:rsidR="00D115CF" w:rsidRPr="00CB05B2" w:rsidTr="00F92372">
        <w:trPr>
          <w:trHeight w:val="256"/>
        </w:trPr>
        <w:tc>
          <w:tcPr>
            <w:tcW w:w="426" w:type="dxa"/>
            <w:vMerge/>
            <w:shd w:val="clear" w:color="auto" w:fill="auto"/>
          </w:tcPr>
          <w:p w:rsidR="00D115CF" w:rsidRPr="00CB05B2" w:rsidRDefault="00D115CF"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115CF" w:rsidRPr="00CB05B2" w:rsidRDefault="00D115CF"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28 ноября 2019 года </w:t>
            </w:r>
          </w:p>
        </w:tc>
        <w:tc>
          <w:tcPr>
            <w:tcW w:w="5386" w:type="dxa"/>
            <w:shd w:val="clear" w:color="auto" w:fill="auto"/>
          </w:tcPr>
          <w:p w:rsidR="00D115CF" w:rsidRPr="00CB05B2" w:rsidRDefault="00D115CF"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D115CF" w:rsidRPr="00CB05B2" w:rsidRDefault="00D115CF" w:rsidP="00CB05B2">
            <w:pPr>
              <w:jc w:val="both"/>
              <w:rPr>
                <w:color w:val="0D0D0D" w:themeColor="text1" w:themeTint="F2"/>
                <w:sz w:val="24"/>
                <w:szCs w:val="24"/>
                <w:lang w:val="kk-KZ"/>
              </w:rPr>
            </w:pPr>
          </w:p>
        </w:tc>
      </w:tr>
      <w:tr w:rsidR="00D115CF" w:rsidRPr="00CB05B2" w:rsidTr="00F92372">
        <w:trPr>
          <w:trHeight w:val="361"/>
        </w:trPr>
        <w:tc>
          <w:tcPr>
            <w:tcW w:w="426" w:type="dxa"/>
            <w:vMerge/>
            <w:shd w:val="clear" w:color="auto" w:fill="auto"/>
          </w:tcPr>
          <w:p w:rsidR="00D115CF" w:rsidRPr="00CB05B2" w:rsidRDefault="00D115CF"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D115CF" w:rsidRPr="00CB05B2" w:rsidRDefault="00D115CF"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Япония </w:t>
            </w:r>
          </w:p>
        </w:tc>
        <w:tc>
          <w:tcPr>
            <w:tcW w:w="5386" w:type="dxa"/>
            <w:shd w:val="clear" w:color="auto" w:fill="auto"/>
          </w:tcPr>
          <w:p w:rsidR="00D115CF" w:rsidRPr="00CB05B2" w:rsidRDefault="00D115CF" w:rsidP="00CB05B2">
            <w:pPr>
              <w:tabs>
                <w:tab w:val="left" w:pos="142"/>
              </w:tabs>
              <w:jc w:val="both"/>
              <w:rPr>
                <w:b/>
                <w:color w:val="0D0D0D" w:themeColor="text1" w:themeTint="F2"/>
                <w:sz w:val="24"/>
                <w:szCs w:val="24"/>
                <w:lang w:val="kk-KZ"/>
              </w:rPr>
            </w:pPr>
          </w:p>
        </w:tc>
        <w:tc>
          <w:tcPr>
            <w:tcW w:w="2268" w:type="dxa"/>
            <w:shd w:val="clear" w:color="auto" w:fill="auto"/>
          </w:tcPr>
          <w:p w:rsidR="00D115CF" w:rsidRPr="00CB05B2" w:rsidRDefault="00D115CF" w:rsidP="00CB05B2">
            <w:pPr>
              <w:jc w:val="both"/>
              <w:rPr>
                <w:color w:val="0D0D0D" w:themeColor="text1" w:themeTint="F2"/>
                <w:sz w:val="24"/>
                <w:szCs w:val="24"/>
                <w:lang w:val="kk-KZ"/>
              </w:rPr>
            </w:pPr>
          </w:p>
        </w:tc>
      </w:tr>
      <w:tr w:rsidR="00D115CF" w:rsidRPr="00CB05B2" w:rsidTr="00F92372">
        <w:trPr>
          <w:trHeight w:val="361"/>
        </w:trPr>
        <w:tc>
          <w:tcPr>
            <w:tcW w:w="426" w:type="dxa"/>
            <w:vMerge w:val="restart"/>
            <w:shd w:val="clear" w:color="auto" w:fill="auto"/>
          </w:tcPr>
          <w:p w:rsidR="00D115CF" w:rsidRPr="00CB05B2" w:rsidRDefault="00D115CF"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B05B2" w:rsidRDefault="000B2CFA" w:rsidP="00CB05B2">
            <w:pPr>
              <w:jc w:val="right"/>
              <w:rPr>
                <w:b/>
                <w:color w:val="0D0D0D" w:themeColor="text1" w:themeTint="F2"/>
                <w:sz w:val="24"/>
                <w:szCs w:val="24"/>
              </w:rPr>
            </w:pPr>
            <w:r w:rsidRPr="00CB05B2">
              <w:rPr>
                <w:b/>
                <w:color w:val="0D0D0D" w:themeColor="text1" w:themeTint="F2"/>
                <w:sz w:val="24"/>
                <w:szCs w:val="24"/>
              </w:rPr>
              <w:t>G/SPS/N/IDN/125</w:t>
            </w:r>
          </w:p>
          <w:p w:rsidR="00D115CF" w:rsidRPr="00CB05B2" w:rsidRDefault="00D115CF"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D115CF" w:rsidRPr="00CB05B2" w:rsidRDefault="000B2CF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Постановление Министра морских дел и рыболовства Республики Индонезия № 11 / PERMEN-KP / 2019, касательно проникновения носителей и / или рыбных продуктов. Язык: Бахаса Индонезия. Количество страниц: 35</w:t>
            </w:r>
          </w:p>
          <w:p w:rsidR="000B2CFA"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5" w:tgtFrame="_blank" w:history="1">
              <w:r w:rsidR="000B2CFA" w:rsidRPr="00CB05B2">
                <w:rPr>
                  <w:rStyle w:val="a9"/>
                  <w:color w:val="0D0D0D" w:themeColor="text1" w:themeTint="F2"/>
                  <w:sz w:val="24"/>
                  <w:szCs w:val="24"/>
                  <w:u w:val="none"/>
                  <w:lang w:val="kk-KZ"/>
                </w:rPr>
                <w:t>https://members.wto.org/crnattachments/2019/SPS/IDN/19_6718_00_x.pdf</w:t>
              </w:r>
            </w:hyperlink>
          </w:p>
        </w:tc>
        <w:tc>
          <w:tcPr>
            <w:tcW w:w="2268" w:type="dxa"/>
            <w:shd w:val="clear" w:color="auto" w:fill="auto"/>
          </w:tcPr>
          <w:p w:rsidR="00D115CF" w:rsidRPr="00CB05B2" w:rsidRDefault="000B2CFA" w:rsidP="00CB05B2">
            <w:pPr>
              <w:jc w:val="both"/>
              <w:rPr>
                <w:color w:val="0D0D0D" w:themeColor="text1" w:themeTint="F2"/>
                <w:sz w:val="24"/>
                <w:szCs w:val="24"/>
                <w:lang w:val="kk-KZ"/>
              </w:rPr>
            </w:pPr>
            <w:r w:rsidRPr="00CB05B2">
              <w:rPr>
                <w:color w:val="0D0D0D" w:themeColor="text1" w:themeTint="F2"/>
                <w:sz w:val="24"/>
                <w:szCs w:val="24"/>
                <w:lang w:val="kk-KZ"/>
              </w:rPr>
              <w:t xml:space="preserve">Не установлено </w:t>
            </w:r>
          </w:p>
        </w:tc>
      </w:tr>
      <w:tr w:rsidR="000B2CFA" w:rsidRPr="00CB05B2" w:rsidTr="000B2CFA">
        <w:trPr>
          <w:trHeight w:val="53"/>
        </w:trPr>
        <w:tc>
          <w:tcPr>
            <w:tcW w:w="426" w:type="dxa"/>
            <w:vMerge/>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B05B2" w:rsidRDefault="000B2CFA"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28 ноября 2019 года </w:t>
            </w:r>
          </w:p>
        </w:tc>
        <w:tc>
          <w:tcPr>
            <w:tcW w:w="5386" w:type="dxa"/>
            <w:shd w:val="clear" w:color="auto" w:fill="auto"/>
          </w:tcPr>
          <w:p w:rsidR="000B2CFA" w:rsidRPr="00CB05B2" w:rsidRDefault="000B2CF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Живые морские животные и рыбные продукты</w:t>
            </w:r>
          </w:p>
        </w:tc>
        <w:tc>
          <w:tcPr>
            <w:tcW w:w="2268" w:type="dxa"/>
            <w:shd w:val="clear" w:color="auto" w:fill="auto"/>
          </w:tcPr>
          <w:p w:rsidR="000B2CFA" w:rsidRPr="00CB05B2" w:rsidRDefault="000B2CFA" w:rsidP="00CB05B2">
            <w:pPr>
              <w:jc w:val="both"/>
              <w:rPr>
                <w:color w:val="0D0D0D" w:themeColor="text1" w:themeTint="F2"/>
                <w:sz w:val="24"/>
                <w:szCs w:val="24"/>
                <w:lang w:val="kk-KZ"/>
              </w:rPr>
            </w:pPr>
          </w:p>
        </w:tc>
      </w:tr>
      <w:tr w:rsidR="000B2CFA" w:rsidRPr="00CB05B2" w:rsidTr="00F92372">
        <w:trPr>
          <w:trHeight w:val="361"/>
        </w:trPr>
        <w:tc>
          <w:tcPr>
            <w:tcW w:w="426" w:type="dxa"/>
            <w:vMerge/>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B05B2" w:rsidRDefault="000B2CFA"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Индонезия</w:t>
            </w:r>
          </w:p>
        </w:tc>
        <w:tc>
          <w:tcPr>
            <w:tcW w:w="5386" w:type="dxa"/>
            <w:shd w:val="clear" w:color="auto" w:fill="auto"/>
          </w:tcPr>
          <w:p w:rsidR="000B2CFA" w:rsidRPr="00CB05B2" w:rsidRDefault="000B2CF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Регламент является поправкой к нескольким Регламентам Министра по морским делам и рыболовству (MMAF), таким как №</w:t>
            </w:r>
            <w:r w:rsidR="00A40612" w:rsidRPr="00CB05B2">
              <w:rPr>
                <w:color w:val="0D0D0D" w:themeColor="text1" w:themeTint="F2"/>
                <w:sz w:val="24"/>
                <w:szCs w:val="24"/>
                <w:lang w:val="kk-KZ"/>
              </w:rPr>
              <w:t xml:space="preserve"> PER.09 / MEN/</w:t>
            </w:r>
            <w:r w:rsidRPr="00CB05B2">
              <w:rPr>
                <w:color w:val="0D0D0D" w:themeColor="text1" w:themeTint="F2"/>
                <w:sz w:val="24"/>
                <w:szCs w:val="24"/>
                <w:lang w:val="kk-KZ"/>
              </w:rPr>
              <w:t>2007, касающимся требований ввоза живой рыбы на территорию Республики Индонезия, №</w:t>
            </w:r>
            <w:r w:rsidR="00A40612" w:rsidRPr="00CB05B2">
              <w:rPr>
                <w:color w:val="0D0D0D" w:themeColor="text1" w:themeTint="F2"/>
                <w:sz w:val="24"/>
                <w:szCs w:val="24"/>
                <w:lang w:val="kk-KZ"/>
              </w:rPr>
              <w:t xml:space="preserve"> PER. 20/MEN/</w:t>
            </w:r>
            <w:r w:rsidRPr="00CB05B2">
              <w:rPr>
                <w:color w:val="0D0D0D" w:themeColor="text1" w:themeTint="F2"/>
                <w:sz w:val="24"/>
                <w:szCs w:val="24"/>
                <w:lang w:val="kk-KZ"/>
              </w:rPr>
              <w:t>2007 о карантинных мерах по импорту и внутреннему перемещению карантинных вредителей и болезней; Указ министра морских дел</w:t>
            </w:r>
            <w:r w:rsidR="00A40612" w:rsidRPr="00CB05B2">
              <w:rPr>
                <w:color w:val="0D0D0D" w:themeColor="text1" w:themeTint="F2"/>
                <w:sz w:val="24"/>
                <w:szCs w:val="24"/>
                <w:lang w:val="kk-KZ"/>
              </w:rPr>
              <w:t xml:space="preserve"> и рыболовства № KEP.06/MEN/</w:t>
            </w:r>
            <w:r w:rsidRPr="00CB05B2">
              <w:rPr>
                <w:color w:val="0D0D0D" w:themeColor="text1" w:themeTint="F2"/>
                <w:sz w:val="24"/>
                <w:szCs w:val="24"/>
                <w:lang w:val="kk-KZ"/>
              </w:rPr>
              <w:t>2002 о требованиях и процедуре проверки качества рыбной продукции, ввозимой на территорию Республики Индонезия.</w:t>
            </w:r>
          </w:p>
        </w:tc>
        <w:tc>
          <w:tcPr>
            <w:tcW w:w="2268" w:type="dxa"/>
            <w:shd w:val="clear" w:color="auto" w:fill="auto"/>
          </w:tcPr>
          <w:p w:rsidR="000B2CFA" w:rsidRPr="00CB05B2" w:rsidRDefault="000B2CFA" w:rsidP="00CB05B2">
            <w:pPr>
              <w:jc w:val="both"/>
              <w:rPr>
                <w:color w:val="0D0D0D" w:themeColor="text1" w:themeTint="F2"/>
                <w:sz w:val="24"/>
                <w:szCs w:val="24"/>
                <w:lang w:val="kk-KZ"/>
              </w:rPr>
            </w:pPr>
          </w:p>
        </w:tc>
      </w:tr>
      <w:tr w:rsidR="000B2CFA" w:rsidRPr="00CB05B2" w:rsidTr="00F92372">
        <w:trPr>
          <w:trHeight w:val="361"/>
        </w:trPr>
        <w:tc>
          <w:tcPr>
            <w:tcW w:w="426" w:type="dxa"/>
            <w:vMerge w:val="restart"/>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046D2" w:rsidRPr="00CB05B2" w:rsidRDefault="006046D2" w:rsidP="00CB05B2">
            <w:pPr>
              <w:jc w:val="right"/>
              <w:rPr>
                <w:b/>
                <w:color w:val="0D0D0D" w:themeColor="text1" w:themeTint="F2"/>
                <w:sz w:val="24"/>
                <w:szCs w:val="24"/>
              </w:rPr>
            </w:pPr>
            <w:r w:rsidRPr="00CB05B2">
              <w:rPr>
                <w:b/>
                <w:color w:val="0D0D0D" w:themeColor="text1" w:themeTint="F2"/>
                <w:sz w:val="24"/>
                <w:szCs w:val="24"/>
              </w:rPr>
              <w:t>G/SPS/N/CAN/1285</w:t>
            </w:r>
          </w:p>
          <w:p w:rsidR="000B2CFA" w:rsidRPr="00CB05B2" w:rsidRDefault="000B2CFA"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0B2CFA" w:rsidRPr="00CB05B2" w:rsidRDefault="006046D2"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предельно допустимый уровень остаточного содержания: пирафлуфен-этил (PMRL2019-32). Язык: английский и французский. Количество страниц: 5</w:t>
            </w:r>
          </w:p>
        </w:tc>
        <w:tc>
          <w:tcPr>
            <w:tcW w:w="2268" w:type="dxa"/>
            <w:shd w:val="clear" w:color="auto" w:fill="auto"/>
          </w:tcPr>
          <w:p w:rsidR="000B2CFA" w:rsidRPr="00CB05B2" w:rsidRDefault="006046D2" w:rsidP="00CB05B2">
            <w:pPr>
              <w:jc w:val="both"/>
              <w:rPr>
                <w:color w:val="0D0D0D" w:themeColor="text1" w:themeTint="F2"/>
                <w:sz w:val="24"/>
                <w:szCs w:val="24"/>
                <w:lang w:val="kk-KZ"/>
              </w:rPr>
            </w:pPr>
            <w:r w:rsidRPr="00CB05B2">
              <w:rPr>
                <w:color w:val="0D0D0D" w:themeColor="text1" w:themeTint="F2"/>
                <w:sz w:val="24"/>
                <w:szCs w:val="24"/>
                <w:lang w:val="kk-KZ"/>
              </w:rPr>
              <w:t xml:space="preserve">9 февраля 2020 года </w:t>
            </w:r>
          </w:p>
        </w:tc>
      </w:tr>
      <w:tr w:rsidR="006046D2" w:rsidRPr="00CB05B2" w:rsidTr="00F92372">
        <w:trPr>
          <w:trHeight w:val="361"/>
        </w:trPr>
        <w:tc>
          <w:tcPr>
            <w:tcW w:w="426" w:type="dxa"/>
            <w:vMerge/>
            <w:shd w:val="clear" w:color="auto" w:fill="auto"/>
          </w:tcPr>
          <w:p w:rsidR="006046D2" w:rsidRPr="00CB05B2" w:rsidRDefault="006046D2"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046D2" w:rsidRPr="00CB05B2" w:rsidRDefault="006046D2"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28 ноября 2019 года </w:t>
            </w:r>
          </w:p>
        </w:tc>
        <w:tc>
          <w:tcPr>
            <w:tcW w:w="5386" w:type="dxa"/>
            <w:shd w:val="clear" w:color="auto" w:fill="auto"/>
          </w:tcPr>
          <w:p w:rsidR="006046D2" w:rsidRPr="00CB05B2" w:rsidRDefault="00F929B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Пестицид пирафлуфенэтил в или на семенах канареечника (коды ICS: 65.020, 65.100, 67.040, 67.060)</w:t>
            </w:r>
          </w:p>
        </w:tc>
        <w:tc>
          <w:tcPr>
            <w:tcW w:w="2268" w:type="dxa"/>
            <w:shd w:val="clear" w:color="auto" w:fill="auto"/>
          </w:tcPr>
          <w:p w:rsidR="006046D2" w:rsidRPr="00CB05B2" w:rsidRDefault="006046D2" w:rsidP="00CB05B2">
            <w:pPr>
              <w:jc w:val="both"/>
              <w:rPr>
                <w:color w:val="0D0D0D" w:themeColor="text1" w:themeTint="F2"/>
                <w:sz w:val="24"/>
                <w:szCs w:val="24"/>
                <w:lang w:val="kk-KZ"/>
              </w:rPr>
            </w:pPr>
          </w:p>
        </w:tc>
      </w:tr>
      <w:tr w:rsidR="006046D2" w:rsidRPr="00CB05B2" w:rsidTr="00F92372">
        <w:trPr>
          <w:trHeight w:val="361"/>
        </w:trPr>
        <w:tc>
          <w:tcPr>
            <w:tcW w:w="426" w:type="dxa"/>
            <w:vMerge/>
            <w:shd w:val="clear" w:color="auto" w:fill="auto"/>
          </w:tcPr>
          <w:p w:rsidR="006046D2" w:rsidRPr="00CB05B2" w:rsidRDefault="006046D2"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046D2" w:rsidRPr="00CB05B2" w:rsidRDefault="006046D2"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Канада</w:t>
            </w:r>
          </w:p>
        </w:tc>
        <w:tc>
          <w:tcPr>
            <w:tcW w:w="5386" w:type="dxa"/>
            <w:shd w:val="clear" w:color="auto" w:fill="auto"/>
          </w:tcPr>
          <w:p w:rsidR="00F929BA" w:rsidRPr="00CB05B2" w:rsidRDefault="00F929B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Цель уведомления PMRL2019-32 состоит в том, чтобы проконсультироваться по указанному максимальному допустимому уровню остаточного содержания (MRL) для пирафлуфен-этила, который был предложен Агентством по регулированию борьбы с вредителями Министерства здравоохранения Канады (PMRA).</w:t>
            </w:r>
          </w:p>
          <w:p w:rsidR="00F929BA" w:rsidRPr="00CB05B2" w:rsidRDefault="00F929B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MRL (ppm) 1 Сырой сельскохозяйственный товар (RAC) и / или переработанный товар</w:t>
            </w:r>
          </w:p>
          <w:p w:rsidR="00F929BA" w:rsidRPr="00CB05B2" w:rsidRDefault="00F929B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0,01 семена канареечника</w:t>
            </w:r>
          </w:p>
          <w:p w:rsidR="006046D2" w:rsidRPr="00CB05B2" w:rsidRDefault="00F929B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1 промилле = частей на миллион</w:t>
            </w:r>
          </w:p>
        </w:tc>
        <w:tc>
          <w:tcPr>
            <w:tcW w:w="2268" w:type="dxa"/>
            <w:shd w:val="clear" w:color="auto" w:fill="auto"/>
          </w:tcPr>
          <w:p w:rsidR="006046D2" w:rsidRPr="00CB05B2" w:rsidRDefault="006046D2" w:rsidP="00CB05B2">
            <w:pPr>
              <w:jc w:val="both"/>
              <w:rPr>
                <w:color w:val="0D0D0D" w:themeColor="text1" w:themeTint="F2"/>
                <w:sz w:val="24"/>
                <w:szCs w:val="24"/>
                <w:lang w:val="kk-KZ"/>
              </w:rPr>
            </w:pPr>
          </w:p>
        </w:tc>
      </w:tr>
      <w:tr w:rsidR="000B2CFA" w:rsidRPr="00CB05B2" w:rsidTr="00F92372">
        <w:trPr>
          <w:trHeight w:val="361"/>
        </w:trPr>
        <w:tc>
          <w:tcPr>
            <w:tcW w:w="426" w:type="dxa"/>
            <w:vMerge w:val="restart"/>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A4C66" w:rsidRPr="00CB05B2" w:rsidRDefault="00AA4C66" w:rsidP="00CB05B2">
            <w:pPr>
              <w:jc w:val="right"/>
              <w:rPr>
                <w:b/>
                <w:color w:val="0D0D0D" w:themeColor="text1" w:themeTint="F2"/>
                <w:sz w:val="24"/>
                <w:szCs w:val="24"/>
              </w:rPr>
            </w:pPr>
            <w:r w:rsidRPr="00CB05B2">
              <w:rPr>
                <w:b/>
                <w:color w:val="0D0D0D" w:themeColor="text1" w:themeTint="F2"/>
                <w:sz w:val="24"/>
                <w:szCs w:val="24"/>
              </w:rPr>
              <w:t>G/SPS/N/AUS/489</w:t>
            </w:r>
          </w:p>
          <w:p w:rsidR="000B2CFA" w:rsidRPr="00CB05B2" w:rsidRDefault="000B2CFA"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0B2CFA" w:rsidRPr="00CB05B2" w:rsidRDefault="009A6E2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Предложение о внесении поправок в Список 20 пересмотренного Кодекса стандартов на пищевые продукты Австралии и Новой Зеландии (19 ноября 2019 года). </w:t>
            </w:r>
            <w:r w:rsidR="00AA4C66" w:rsidRPr="00CB05B2">
              <w:rPr>
                <w:color w:val="0D0D0D" w:themeColor="text1" w:themeTint="F2"/>
                <w:sz w:val="24"/>
                <w:szCs w:val="24"/>
                <w:lang w:val="kk-KZ"/>
              </w:rPr>
              <w:t>Язык: английский и французский. Количество страниц: 4</w:t>
            </w:r>
          </w:p>
          <w:p w:rsidR="00AA4C66"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6" w:tgtFrame="_blank" w:history="1">
              <w:r w:rsidR="00AA4C66" w:rsidRPr="00CB05B2">
                <w:rPr>
                  <w:rStyle w:val="a9"/>
                  <w:color w:val="0D0D0D" w:themeColor="text1" w:themeTint="F2"/>
                  <w:sz w:val="24"/>
                  <w:szCs w:val="24"/>
                  <w:u w:val="none"/>
                  <w:lang w:val="kk-KZ"/>
                </w:rPr>
                <w:t>https://apvma.gov.au/sites/default/files/gazette/food-standards/schedule_20_gazette_19112019.pdf</w:t>
              </w:r>
            </w:hyperlink>
          </w:p>
        </w:tc>
        <w:tc>
          <w:tcPr>
            <w:tcW w:w="2268" w:type="dxa"/>
            <w:shd w:val="clear" w:color="auto" w:fill="auto"/>
          </w:tcPr>
          <w:p w:rsidR="000B2CFA" w:rsidRPr="00CB05B2" w:rsidRDefault="00AA4C66" w:rsidP="00CB05B2">
            <w:pPr>
              <w:jc w:val="both"/>
              <w:rPr>
                <w:color w:val="0D0D0D" w:themeColor="text1" w:themeTint="F2"/>
                <w:sz w:val="24"/>
                <w:szCs w:val="24"/>
                <w:lang w:val="kk-KZ"/>
              </w:rPr>
            </w:pPr>
            <w:r w:rsidRPr="00CB05B2">
              <w:rPr>
                <w:color w:val="0D0D0D" w:themeColor="text1" w:themeTint="F2"/>
                <w:sz w:val="24"/>
                <w:szCs w:val="24"/>
                <w:lang w:val="kk-KZ"/>
              </w:rPr>
              <w:t xml:space="preserve">3 февраля 2019 года </w:t>
            </w:r>
          </w:p>
        </w:tc>
      </w:tr>
      <w:tr w:rsidR="00AA4C66" w:rsidRPr="00CB05B2" w:rsidTr="00F92372">
        <w:trPr>
          <w:trHeight w:val="361"/>
        </w:trPr>
        <w:tc>
          <w:tcPr>
            <w:tcW w:w="426" w:type="dxa"/>
            <w:vMerge/>
            <w:shd w:val="clear" w:color="auto" w:fill="auto"/>
          </w:tcPr>
          <w:p w:rsidR="00AA4C66" w:rsidRPr="00CB05B2" w:rsidRDefault="00AA4C6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A4C66" w:rsidRPr="00CB05B2" w:rsidRDefault="00AA4C6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28 ноября 2019 года </w:t>
            </w:r>
          </w:p>
        </w:tc>
        <w:tc>
          <w:tcPr>
            <w:tcW w:w="5386" w:type="dxa"/>
            <w:shd w:val="clear" w:color="auto" w:fill="auto"/>
          </w:tcPr>
          <w:p w:rsidR="00AA4C66" w:rsidRPr="00CB05B2" w:rsidRDefault="009A6E2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Продукты питания в целом</w:t>
            </w:r>
          </w:p>
        </w:tc>
        <w:tc>
          <w:tcPr>
            <w:tcW w:w="2268" w:type="dxa"/>
            <w:shd w:val="clear" w:color="auto" w:fill="auto"/>
          </w:tcPr>
          <w:p w:rsidR="00AA4C66" w:rsidRPr="00CB05B2" w:rsidRDefault="00AA4C66" w:rsidP="00CB05B2">
            <w:pPr>
              <w:jc w:val="both"/>
              <w:rPr>
                <w:color w:val="0D0D0D" w:themeColor="text1" w:themeTint="F2"/>
                <w:sz w:val="24"/>
                <w:szCs w:val="24"/>
                <w:lang w:val="kk-KZ"/>
              </w:rPr>
            </w:pPr>
          </w:p>
        </w:tc>
      </w:tr>
      <w:tr w:rsidR="009A6E20" w:rsidRPr="00CB05B2" w:rsidTr="00F92372">
        <w:trPr>
          <w:trHeight w:val="361"/>
        </w:trPr>
        <w:tc>
          <w:tcPr>
            <w:tcW w:w="426" w:type="dxa"/>
            <w:vMerge/>
            <w:shd w:val="clear" w:color="auto" w:fill="auto"/>
          </w:tcPr>
          <w:p w:rsidR="00AA4C66" w:rsidRPr="00CB05B2" w:rsidRDefault="00AA4C66"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AA4C66" w:rsidRPr="00CB05B2" w:rsidRDefault="00AA4C66"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Австралия</w:t>
            </w:r>
          </w:p>
        </w:tc>
        <w:tc>
          <w:tcPr>
            <w:tcW w:w="5386" w:type="dxa"/>
            <w:shd w:val="clear" w:color="auto" w:fill="auto"/>
          </w:tcPr>
          <w:p w:rsidR="00D450AB" w:rsidRPr="00CB05B2" w:rsidRDefault="008412D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Уведомление о внесении</w:t>
            </w:r>
            <w:r w:rsidR="00D450AB" w:rsidRPr="00CB05B2">
              <w:rPr>
                <w:color w:val="0D0D0D" w:themeColor="text1" w:themeTint="F2"/>
                <w:sz w:val="24"/>
                <w:szCs w:val="24"/>
                <w:lang w:val="kk-KZ"/>
              </w:rPr>
              <w:t xml:space="preserve"> поправок в Кодекс стандартов на пищевые продукты Австралии и Новой Зеландии, чтобы привести в соответствие </w:t>
            </w:r>
            <w:r w:rsidR="00D450AB" w:rsidRPr="00CB05B2">
              <w:rPr>
                <w:color w:val="0D0D0D" w:themeColor="text1" w:themeTint="F2"/>
                <w:sz w:val="24"/>
                <w:szCs w:val="24"/>
                <w:lang w:val="kk-KZ"/>
              </w:rPr>
              <w:lastRenderedPageBreak/>
              <w:t xml:space="preserve">следующие максимальные </w:t>
            </w:r>
            <w:r w:rsidRPr="00CB05B2">
              <w:rPr>
                <w:color w:val="0D0D0D" w:themeColor="text1" w:themeTint="F2"/>
                <w:sz w:val="24"/>
                <w:szCs w:val="24"/>
                <w:lang w:val="kk-KZ"/>
              </w:rPr>
              <w:t xml:space="preserve">допустимые уровни остаточного содержания </w:t>
            </w:r>
            <w:r w:rsidR="00D450AB" w:rsidRPr="00CB05B2">
              <w:rPr>
                <w:color w:val="0D0D0D" w:themeColor="text1" w:themeTint="F2"/>
                <w:sz w:val="24"/>
                <w:szCs w:val="24"/>
                <w:lang w:val="kk-KZ"/>
              </w:rPr>
              <w:t>(MRL) для различных сельскохозяйственных и ветеринарных химикатов, с тем чтобы они соответствовали другим национальным правилам, касающимся безопасного и эффективного использования сельскохозяйственных и ветеринарных химикатов:</w:t>
            </w:r>
          </w:p>
          <w:p w:rsidR="00D450AB" w:rsidRPr="00CB05B2" w:rsidRDefault="00D450AB"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2,4-D, бифентрин, глюфосинат и глюфосинат аммония, глифосат, мезотрион, метиокарб и сетоксидим в указанных растительных продуктах;</w:t>
            </w:r>
          </w:p>
          <w:p w:rsidR="00AA4C66" w:rsidRPr="00CB05B2" w:rsidRDefault="00D450AB"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мезотрион в указанных животных товаров.</w:t>
            </w:r>
          </w:p>
        </w:tc>
        <w:tc>
          <w:tcPr>
            <w:tcW w:w="2268" w:type="dxa"/>
            <w:shd w:val="clear" w:color="auto" w:fill="auto"/>
          </w:tcPr>
          <w:p w:rsidR="00AA4C66" w:rsidRPr="00CB05B2" w:rsidRDefault="00AA4C66" w:rsidP="00CB05B2">
            <w:pPr>
              <w:jc w:val="both"/>
              <w:rPr>
                <w:color w:val="0D0D0D" w:themeColor="text1" w:themeTint="F2"/>
                <w:sz w:val="24"/>
                <w:szCs w:val="24"/>
                <w:lang w:val="kk-KZ"/>
              </w:rPr>
            </w:pPr>
          </w:p>
        </w:tc>
      </w:tr>
      <w:tr w:rsidR="009A6E20" w:rsidRPr="00CB05B2" w:rsidTr="00F92372">
        <w:trPr>
          <w:trHeight w:val="361"/>
        </w:trPr>
        <w:tc>
          <w:tcPr>
            <w:tcW w:w="426" w:type="dxa"/>
            <w:vMerge w:val="restart"/>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8412DD" w:rsidRPr="00CB05B2" w:rsidRDefault="008412DD" w:rsidP="00CB05B2">
            <w:pPr>
              <w:jc w:val="right"/>
              <w:rPr>
                <w:b/>
                <w:sz w:val="24"/>
                <w:szCs w:val="24"/>
                <w:lang w:val="en-US"/>
              </w:rPr>
            </w:pPr>
            <w:r w:rsidRPr="00CB05B2">
              <w:rPr>
                <w:b/>
                <w:sz w:val="24"/>
                <w:szCs w:val="24"/>
                <w:lang w:val="en-US"/>
              </w:rPr>
              <w:t>G/SPS/N/SAU/396/Add.2</w:t>
            </w:r>
          </w:p>
          <w:p w:rsidR="000B2CFA" w:rsidRPr="00CB05B2" w:rsidRDefault="000B2CFA" w:rsidP="00CB05B2">
            <w:pPr>
              <w:jc w:val="both"/>
              <w:rPr>
                <w:color w:val="0D0D0D" w:themeColor="text1" w:themeTint="F2"/>
                <w:sz w:val="24"/>
                <w:szCs w:val="24"/>
                <w:lang w:val="en-US"/>
              </w:rPr>
            </w:pPr>
          </w:p>
        </w:tc>
        <w:tc>
          <w:tcPr>
            <w:tcW w:w="5386" w:type="dxa"/>
            <w:shd w:val="clear" w:color="auto" w:fill="auto"/>
          </w:tcPr>
          <w:p w:rsidR="000B2CFA" w:rsidRPr="00CB05B2" w:rsidRDefault="008412D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 xml:space="preserve">Дополнение </w:t>
            </w:r>
          </w:p>
          <w:p w:rsidR="008412DD" w:rsidRPr="00CB05B2" w:rsidRDefault="008412D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Следующее сообщение, полученное 28 ноября 2019 года, распространяется по просьбе делегации Королевства Саудовская Аравия.</w:t>
            </w:r>
          </w:p>
          <w:p w:rsidR="008412DD" w:rsidRPr="00CB05B2" w:rsidRDefault="008412D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Технический регламент на добавленный верхний предел содержания сахара в некоторых пищевых продуктах.</w:t>
            </w:r>
          </w:p>
          <w:p w:rsidR="008412DD" w:rsidRPr="00CB05B2" w:rsidRDefault="008412DD"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Настоящий технический регламент распространяется на все пищевые продукты, содержащие сахар, кроме:</w:t>
            </w:r>
          </w:p>
          <w:p w:rsidR="008412DD" w:rsidRPr="00CB05B2" w:rsidRDefault="008412DD"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 xml:space="preserve">питьевая сода, которая содержит натуральные и / или искусственные подсластители, такие как </w:t>
            </w:r>
            <w:proofErr w:type="spellStart"/>
            <w:r w:rsidR="00160EAF" w:rsidRPr="00CB05B2">
              <w:rPr>
                <w:sz w:val="24"/>
                <w:szCs w:val="24"/>
              </w:rPr>
              <w:t>Diet</w:t>
            </w:r>
            <w:proofErr w:type="spellEnd"/>
            <w:r w:rsidR="00160EAF" w:rsidRPr="00CB05B2">
              <w:rPr>
                <w:sz w:val="24"/>
                <w:szCs w:val="24"/>
              </w:rPr>
              <w:t xml:space="preserve">, </w:t>
            </w:r>
            <w:proofErr w:type="spellStart"/>
            <w:r w:rsidR="00160EAF" w:rsidRPr="00CB05B2">
              <w:rPr>
                <w:sz w:val="24"/>
                <w:szCs w:val="24"/>
              </w:rPr>
              <w:t>Lite</w:t>
            </w:r>
            <w:proofErr w:type="spellEnd"/>
            <w:r w:rsidR="00160EAF" w:rsidRPr="00CB05B2">
              <w:rPr>
                <w:sz w:val="24"/>
                <w:szCs w:val="24"/>
              </w:rPr>
              <w:t xml:space="preserve">, </w:t>
            </w:r>
            <w:proofErr w:type="spellStart"/>
            <w:r w:rsidR="00160EAF" w:rsidRPr="00CB05B2">
              <w:rPr>
                <w:sz w:val="24"/>
                <w:szCs w:val="24"/>
              </w:rPr>
              <w:t>Zero</w:t>
            </w:r>
            <w:proofErr w:type="spellEnd"/>
            <w:r w:rsidR="00160EAF" w:rsidRPr="00CB05B2">
              <w:rPr>
                <w:color w:val="0D0D0D" w:themeColor="text1" w:themeTint="F2"/>
                <w:sz w:val="24"/>
                <w:szCs w:val="24"/>
                <w:lang w:val="kk-KZ"/>
              </w:rPr>
              <w:t xml:space="preserve"> и т. д</w:t>
            </w:r>
            <w:r w:rsidRPr="00CB05B2">
              <w:rPr>
                <w:color w:val="0D0D0D" w:themeColor="text1" w:themeTint="F2"/>
                <w:sz w:val="24"/>
                <w:szCs w:val="24"/>
                <w:lang w:val="kk-KZ"/>
              </w:rPr>
              <w:t xml:space="preserve"> .;</w:t>
            </w:r>
          </w:p>
          <w:p w:rsidR="008412DD" w:rsidRPr="00CB05B2" w:rsidRDefault="008412DD" w:rsidP="00CB05B2">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B05B2">
              <w:rPr>
                <w:color w:val="0D0D0D" w:themeColor="text1" w:themeTint="F2"/>
                <w:sz w:val="24"/>
                <w:szCs w:val="24"/>
                <w:lang w:val="kk-KZ"/>
              </w:rPr>
              <w:t>Пища для специального диетического использования.</w:t>
            </w:r>
          </w:p>
          <w:p w:rsidR="00160EAF" w:rsidRPr="00CB05B2" w:rsidRDefault="00160EAF"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26 апреля 2019 года Королевство Саудовская Аравия уведомило ВТО (СФС) об этом Техническом регламенте (G/SPS/N/SAU/396). В связи с комментариями многих членов ВТО Королевство Саудовская Аравия отозвало этот Технический регламент в целях содействия международной торговле.</w:t>
            </w:r>
          </w:p>
        </w:tc>
        <w:tc>
          <w:tcPr>
            <w:tcW w:w="2268" w:type="dxa"/>
            <w:shd w:val="clear" w:color="auto" w:fill="auto"/>
          </w:tcPr>
          <w:p w:rsidR="000B2CFA" w:rsidRPr="00CB05B2" w:rsidRDefault="00160EAF" w:rsidP="00CB05B2">
            <w:pPr>
              <w:jc w:val="both"/>
              <w:rPr>
                <w:color w:val="0D0D0D" w:themeColor="text1" w:themeTint="F2"/>
                <w:sz w:val="24"/>
                <w:szCs w:val="24"/>
                <w:lang w:val="kk-KZ"/>
              </w:rPr>
            </w:pPr>
            <w:r w:rsidRPr="00CB05B2">
              <w:rPr>
                <w:color w:val="0D0D0D" w:themeColor="text1" w:themeTint="F2"/>
                <w:sz w:val="24"/>
                <w:szCs w:val="24"/>
                <w:lang w:val="kk-KZ"/>
              </w:rPr>
              <w:t xml:space="preserve">Не установлено </w:t>
            </w:r>
          </w:p>
        </w:tc>
      </w:tr>
      <w:tr w:rsidR="009A6E20" w:rsidRPr="00CB05B2" w:rsidTr="00F92372">
        <w:trPr>
          <w:trHeight w:val="361"/>
        </w:trPr>
        <w:tc>
          <w:tcPr>
            <w:tcW w:w="426" w:type="dxa"/>
            <w:vMerge/>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B05B2" w:rsidRDefault="008412DD" w:rsidP="00CB05B2">
            <w:pPr>
              <w:jc w:val="both"/>
              <w:rPr>
                <w:color w:val="0D0D0D" w:themeColor="text1" w:themeTint="F2"/>
                <w:sz w:val="24"/>
                <w:szCs w:val="24"/>
                <w:lang w:val="kk-KZ"/>
              </w:rPr>
            </w:pPr>
            <w:r w:rsidRPr="00CB05B2">
              <w:rPr>
                <w:color w:val="0D0D0D" w:themeColor="text1" w:themeTint="F2"/>
                <w:sz w:val="24"/>
                <w:szCs w:val="24"/>
                <w:lang w:val="kk-KZ"/>
              </w:rPr>
              <w:t xml:space="preserve">2 декабря 2019 года </w:t>
            </w:r>
          </w:p>
        </w:tc>
        <w:tc>
          <w:tcPr>
            <w:tcW w:w="5386" w:type="dxa"/>
            <w:shd w:val="clear" w:color="auto" w:fill="auto"/>
          </w:tcPr>
          <w:p w:rsidR="000B2CFA" w:rsidRPr="00CB05B2" w:rsidRDefault="000B2CF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p>
        </w:tc>
        <w:tc>
          <w:tcPr>
            <w:tcW w:w="2268" w:type="dxa"/>
            <w:shd w:val="clear" w:color="auto" w:fill="auto"/>
          </w:tcPr>
          <w:p w:rsidR="000B2CFA" w:rsidRPr="00CB05B2" w:rsidRDefault="000B2CFA" w:rsidP="00CB05B2">
            <w:pPr>
              <w:jc w:val="both"/>
              <w:rPr>
                <w:color w:val="0D0D0D" w:themeColor="text1" w:themeTint="F2"/>
                <w:sz w:val="24"/>
                <w:szCs w:val="24"/>
                <w:lang w:val="kk-KZ"/>
              </w:rPr>
            </w:pPr>
          </w:p>
        </w:tc>
      </w:tr>
      <w:tr w:rsidR="009A6E20" w:rsidRPr="00CB05B2" w:rsidTr="00F92372">
        <w:trPr>
          <w:trHeight w:val="361"/>
        </w:trPr>
        <w:tc>
          <w:tcPr>
            <w:tcW w:w="426" w:type="dxa"/>
            <w:vMerge/>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B05B2" w:rsidRDefault="00160EAF"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Саудовская Аравия </w:t>
            </w:r>
          </w:p>
        </w:tc>
        <w:tc>
          <w:tcPr>
            <w:tcW w:w="5386" w:type="dxa"/>
            <w:shd w:val="clear" w:color="auto" w:fill="auto"/>
          </w:tcPr>
          <w:p w:rsidR="000B2CFA" w:rsidRPr="00CB05B2" w:rsidRDefault="000B2CF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CFA" w:rsidRPr="00CB05B2" w:rsidRDefault="000B2CFA" w:rsidP="00CB05B2">
            <w:pPr>
              <w:jc w:val="both"/>
              <w:rPr>
                <w:color w:val="0D0D0D" w:themeColor="text1" w:themeTint="F2"/>
                <w:sz w:val="24"/>
                <w:szCs w:val="24"/>
                <w:lang w:val="kk-KZ"/>
              </w:rPr>
            </w:pPr>
          </w:p>
        </w:tc>
      </w:tr>
      <w:tr w:rsidR="009A6E20" w:rsidRPr="00CB05B2" w:rsidTr="00F92372">
        <w:trPr>
          <w:trHeight w:val="361"/>
        </w:trPr>
        <w:tc>
          <w:tcPr>
            <w:tcW w:w="426" w:type="dxa"/>
            <w:vMerge w:val="restart"/>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160EAF" w:rsidRPr="00CB05B2" w:rsidRDefault="00160EAF" w:rsidP="00CB05B2">
            <w:pPr>
              <w:jc w:val="right"/>
              <w:rPr>
                <w:b/>
                <w:sz w:val="24"/>
                <w:szCs w:val="24"/>
              </w:rPr>
            </w:pPr>
            <w:r w:rsidRPr="00CB05B2">
              <w:rPr>
                <w:b/>
                <w:sz w:val="24"/>
                <w:szCs w:val="24"/>
              </w:rPr>
              <w:t>G/SPS/N/UKR/137</w:t>
            </w:r>
          </w:p>
          <w:p w:rsidR="000B2CFA" w:rsidRPr="00CB05B2" w:rsidRDefault="000B2CFA"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D6346A" w:rsidRPr="00CB05B2" w:rsidRDefault="00D6346A" w:rsidP="00CB05B2">
            <w:pPr>
              <w:jc w:val="both"/>
              <w:rPr>
                <w:sz w:val="24"/>
                <w:szCs w:val="24"/>
              </w:rPr>
            </w:pPr>
            <w:r w:rsidRPr="00CB05B2">
              <w:rPr>
                <w:sz w:val="24"/>
                <w:szCs w:val="24"/>
              </w:rPr>
              <w:t xml:space="preserve">Проект Приказа Министерства развития экономики, торговли и сельского хозяйства Украины «Об утверждении Перечня веществ (ингредиентов, компонентов), которые разрешено использовать в процессе органического </w:t>
            </w:r>
            <w:r w:rsidR="00322DF4" w:rsidRPr="00CB05B2">
              <w:rPr>
                <w:sz w:val="24"/>
                <w:szCs w:val="24"/>
              </w:rPr>
              <w:t>производства,</w:t>
            </w:r>
            <w:r w:rsidRPr="00CB05B2">
              <w:rPr>
                <w:sz w:val="24"/>
                <w:szCs w:val="24"/>
              </w:rPr>
              <w:t xml:space="preserve"> и разрешено использовать в предельно до</w:t>
            </w:r>
            <w:r w:rsidR="00322DF4" w:rsidRPr="00CB05B2">
              <w:rPr>
                <w:sz w:val="24"/>
                <w:szCs w:val="24"/>
              </w:rPr>
              <w:t>пустимых количествах». Язык</w:t>
            </w:r>
            <w:r w:rsidRPr="00CB05B2">
              <w:rPr>
                <w:sz w:val="24"/>
                <w:szCs w:val="24"/>
              </w:rPr>
              <w:t>: украинский. Количество страниц: 22</w:t>
            </w:r>
          </w:p>
          <w:p w:rsidR="00160EAF" w:rsidRPr="00CB05B2" w:rsidRDefault="00CA1B56" w:rsidP="00CB05B2">
            <w:pPr>
              <w:rPr>
                <w:color w:val="0D0D0D" w:themeColor="text1" w:themeTint="F2"/>
                <w:sz w:val="24"/>
                <w:szCs w:val="24"/>
                <w:lang w:val="kk-KZ"/>
              </w:rPr>
            </w:pPr>
            <w:hyperlink r:id="rId37" w:tgtFrame="_blank" w:history="1">
              <w:r w:rsidR="00160EAF" w:rsidRPr="00CB05B2">
                <w:rPr>
                  <w:rStyle w:val="a9"/>
                  <w:color w:val="0D0D0D" w:themeColor="text1" w:themeTint="F2"/>
                  <w:sz w:val="24"/>
                  <w:szCs w:val="24"/>
                  <w:u w:val="none"/>
                  <w:lang w:val="kk-KZ"/>
                </w:rPr>
                <w:t>http://me.gov.ua/Documents/Detail?lang=uk-UA&amp;id=002c635f-09be-41de-ae7c-6dc09a1a87d0&amp;title=ProektNakazuMinisterstvaRozvitkuEkonomiki-TorgivliTaSilskogoGospodarstvaUkrainiproZatverdzhenniaPerelikuRechovin-ingredintiv-Komponentiv-SchoDozvoliatsiaVikoristovuvatiUProtsesiOrganichnogoVirobnitstvaTaYakiDozvoleniDoVikoristanniaU</w:t>
              </w:r>
              <w:r w:rsidR="00160EAF" w:rsidRPr="00CB05B2">
                <w:rPr>
                  <w:rStyle w:val="a9"/>
                  <w:color w:val="0D0D0D" w:themeColor="text1" w:themeTint="F2"/>
                  <w:sz w:val="24"/>
                  <w:szCs w:val="24"/>
                  <w:u w:val="none"/>
                  <w:lang w:val="kk-KZ"/>
                </w:rPr>
                <w:lastRenderedPageBreak/>
                <w:t>GranichnoDopustimikhKilkostiakh</w:t>
              </w:r>
            </w:hyperlink>
          </w:p>
          <w:p w:rsidR="00160EAF" w:rsidRPr="00CB05B2" w:rsidRDefault="00CA1B56" w:rsidP="00CB05B2">
            <w:pPr>
              <w:rPr>
                <w:color w:val="0D0D0D" w:themeColor="text1" w:themeTint="F2"/>
                <w:sz w:val="24"/>
                <w:szCs w:val="24"/>
                <w:lang w:val="kk-KZ"/>
              </w:rPr>
            </w:pPr>
            <w:hyperlink r:id="rId38" w:tgtFrame="_blank" w:history="1">
              <w:r w:rsidR="00160EAF" w:rsidRPr="00CB05B2">
                <w:rPr>
                  <w:rStyle w:val="a9"/>
                  <w:color w:val="0D0D0D" w:themeColor="text1" w:themeTint="F2"/>
                  <w:sz w:val="24"/>
                  <w:szCs w:val="24"/>
                  <w:u w:val="none"/>
                  <w:lang w:val="kk-KZ"/>
                </w:rPr>
                <w:t>https://members.wto.org/crnattachments/2019/SPS/UKR/19_6890_00_x.pdf</w:t>
              </w:r>
            </w:hyperlink>
          </w:p>
          <w:p w:rsidR="000B2CFA"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9" w:tgtFrame="_blank" w:history="1">
              <w:r w:rsidR="00160EAF" w:rsidRPr="00CB05B2">
                <w:rPr>
                  <w:rStyle w:val="a9"/>
                  <w:color w:val="0D0D0D" w:themeColor="text1" w:themeTint="F2"/>
                  <w:sz w:val="24"/>
                  <w:szCs w:val="24"/>
                  <w:u w:val="none"/>
                  <w:lang w:val="kk-KZ"/>
                </w:rPr>
                <w:t>https://members.wto.org/crnattachments/2019/SPS/UKR/19_6890_01_x.pdf</w:t>
              </w:r>
            </w:hyperlink>
          </w:p>
        </w:tc>
        <w:tc>
          <w:tcPr>
            <w:tcW w:w="2268" w:type="dxa"/>
            <w:shd w:val="clear" w:color="auto" w:fill="auto"/>
          </w:tcPr>
          <w:p w:rsidR="000B2CFA" w:rsidRPr="00CB05B2" w:rsidRDefault="006620EC" w:rsidP="00CB05B2">
            <w:pPr>
              <w:jc w:val="both"/>
              <w:rPr>
                <w:color w:val="0D0D0D" w:themeColor="text1" w:themeTint="F2"/>
                <w:sz w:val="24"/>
                <w:szCs w:val="24"/>
                <w:lang w:val="kk-KZ"/>
              </w:rPr>
            </w:pPr>
            <w:r w:rsidRPr="00CB05B2">
              <w:rPr>
                <w:color w:val="0D0D0D" w:themeColor="text1" w:themeTint="F2"/>
                <w:sz w:val="24"/>
                <w:szCs w:val="24"/>
                <w:lang w:val="kk-KZ"/>
              </w:rPr>
              <w:lastRenderedPageBreak/>
              <w:t xml:space="preserve">2 февраля 2020 года </w:t>
            </w:r>
          </w:p>
        </w:tc>
      </w:tr>
      <w:tr w:rsidR="009A6E20" w:rsidRPr="00CB05B2" w:rsidTr="00F92372">
        <w:trPr>
          <w:trHeight w:val="361"/>
        </w:trPr>
        <w:tc>
          <w:tcPr>
            <w:tcW w:w="426" w:type="dxa"/>
            <w:vMerge/>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B05B2" w:rsidRDefault="00160EAF" w:rsidP="00CB05B2">
            <w:pPr>
              <w:jc w:val="both"/>
              <w:rPr>
                <w:color w:val="0D0D0D" w:themeColor="text1" w:themeTint="F2"/>
                <w:sz w:val="24"/>
                <w:szCs w:val="24"/>
                <w:lang w:val="kk-KZ"/>
              </w:rPr>
            </w:pPr>
            <w:r w:rsidRPr="00CB05B2">
              <w:rPr>
                <w:color w:val="0D0D0D" w:themeColor="text1" w:themeTint="F2"/>
                <w:sz w:val="24"/>
                <w:szCs w:val="24"/>
                <w:lang w:val="kk-KZ"/>
              </w:rPr>
              <w:t xml:space="preserve">3 декабря 2019 года </w:t>
            </w:r>
          </w:p>
        </w:tc>
        <w:tc>
          <w:tcPr>
            <w:tcW w:w="5386" w:type="dxa"/>
            <w:shd w:val="clear" w:color="auto" w:fill="auto"/>
          </w:tcPr>
          <w:p w:rsidR="000B2CFA" w:rsidRPr="00CB05B2" w:rsidRDefault="00322DF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Вещества (ингредиенты, компоненты), которые разрешено использовать в процессе органического производства</w:t>
            </w:r>
          </w:p>
        </w:tc>
        <w:tc>
          <w:tcPr>
            <w:tcW w:w="2268" w:type="dxa"/>
            <w:shd w:val="clear" w:color="auto" w:fill="auto"/>
          </w:tcPr>
          <w:p w:rsidR="000B2CFA" w:rsidRPr="00CB05B2" w:rsidRDefault="000B2CFA" w:rsidP="00CB05B2">
            <w:pPr>
              <w:jc w:val="both"/>
              <w:rPr>
                <w:color w:val="0D0D0D" w:themeColor="text1" w:themeTint="F2"/>
                <w:sz w:val="24"/>
                <w:szCs w:val="24"/>
                <w:lang w:val="kk-KZ"/>
              </w:rPr>
            </w:pPr>
          </w:p>
        </w:tc>
      </w:tr>
      <w:tr w:rsidR="009A6E20" w:rsidRPr="00CB05B2" w:rsidTr="00F92372">
        <w:trPr>
          <w:trHeight w:val="361"/>
        </w:trPr>
        <w:tc>
          <w:tcPr>
            <w:tcW w:w="426" w:type="dxa"/>
            <w:vMerge/>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0B2CFA" w:rsidRPr="00CB05B2" w:rsidRDefault="00160EAF"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Украина </w:t>
            </w:r>
          </w:p>
        </w:tc>
        <w:tc>
          <w:tcPr>
            <w:tcW w:w="5386" w:type="dxa"/>
            <w:shd w:val="clear" w:color="auto" w:fill="auto"/>
          </w:tcPr>
          <w:p w:rsidR="000B2CFA" w:rsidRPr="00CB05B2" w:rsidRDefault="00322DF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Утверждение Перечня веществ (ингредиентов, компонентов), которые разрешено использовать в процессе органического производства и разрешено использовать в предельно допустимых количествах. Этот список включает описание, требования к составу и условия использования, которые соответствуют законодательству ЕС в этой области.</w:t>
            </w:r>
          </w:p>
        </w:tc>
        <w:tc>
          <w:tcPr>
            <w:tcW w:w="2268" w:type="dxa"/>
            <w:shd w:val="clear" w:color="auto" w:fill="auto"/>
          </w:tcPr>
          <w:p w:rsidR="000B2CFA" w:rsidRPr="00CB05B2" w:rsidRDefault="000B2CFA" w:rsidP="00CB05B2">
            <w:pPr>
              <w:jc w:val="both"/>
              <w:rPr>
                <w:color w:val="0D0D0D" w:themeColor="text1" w:themeTint="F2"/>
                <w:sz w:val="24"/>
                <w:szCs w:val="24"/>
                <w:lang w:val="kk-KZ"/>
              </w:rPr>
            </w:pPr>
          </w:p>
        </w:tc>
      </w:tr>
      <w:tr w:rsidR="009A6E20" w:rsidRPr="00CB05B2" w:rsidTr="00F92372">
        <w:trPr>
          <w:trHeight w:val="361"/>
        </w:trPr>
        <w:tc>
          <w:tcPr>
            <w:tcW w:w="426" w:type="dxa"/>
            <w:vMerge w:val="restart"/>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B05B2" w:rsidRPr="00CB05B2" w:rsidRDefault="00CB05B2" w:rsidP="00CB05B2">
            <w:pPr>
              <w:jc w:val="right"/>
              <w:rPr>
                <w:b/>
                <w:sz w:val="24"/>
                <w:szCs w:val="24"/>
              </w:rPr>
            </w:pPr>
            <w:r w:rsidRPr="00CB05B2">
              <w:rPr>
                <w:b/>
                <w:sz w:val="24"/>
                <w:szCs w:val="24"/>
              </w:rPr>
              <w:t>G/SPS/N/UGA/109</w:t>
            </w:r>
          </w:p>
          <w:p w:rsidR="000B2CFA" w:rsidRPr="00CB05B2" w:rsidRDefault="000B2CFA"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CB05B2" w:rsidRPr="00531FA0" w:rsidRDefault="00CB05B2" w:rsidP="00CB05B2">
            <w:pPr>
              <w:rPr>
                <w:color w:val="000000" w:themeColor="text1"/>
                <w:sz w:val="24"/>
                <w:szCs w:val="24"/>
              </w:rPr>
            </w:pPr>
            <w:r w:rsidRPr="00CB05B2">
              <w:rPr>
                <w:sz w:val="24"/>
                <w:szCs w:val="24"/>
                <w:lang w:val="en-US"/>
              </w:rPr>
              <w:t>DUS</w:t>
            </w:r>
            <w:r>
              <w:rPr>
                <w:sz w:val="24"/>
                <w:szCs w:val="24"/>
              </w:rPr>
              <w:t xml:space="preserve"> 2156: 2019</w:t>
            </w:r>
            <w:proofErr w:type="gramStart"/>
            <w:r>
              <w:rPr>
                <w:sz w:val="24"/>
                <w:szCs w:val="24"/>
              </w:rPr>
              <w:t>,  живые</w:t>
            </w:r>
            <w:proofErr w:type="gramEnd"/>
            <w:r>
              <w:rPr>
                <w:sz w:val="24"/>
                <w:szCs w:val="24"/>
              </w:rPr>
              <w:t xml:space="preserve"> животные</w:t>
            </w:r>
            <w:r w:rsidRPr="00CB05B2">
              <w:rPr>
                <w:sz w:val="24"/>
                <w:szCs w:val="24"/>
              </w:rPr>
              <w:t xml:space="preserve">. Технические условия, первое издание. </w:t>
            </w:r>
            <w:r w:rsidRPr="00531FA0">
              <w:rPr>
                <w:sz w:val="24"/>
                <w:szCs w:val="24"/>
              </w:rPr>
              <w:t xml:space="preserve">Язык: английский. </w:t>
            </w:r>
            <w:r w:rsidRPr="00531FA0">
              <w:rPr>
                <w:color w:val="000000" w:themeColor="text1"/>
                <w:sz w:val="24"/>
                <w:szCs w:val="24"/>
              </w:rPr>
              <w:t>Количество страниц: 26</w:t>
            </w:r>
          </w:p>
          <w:p w:rsidR="000B2CFA"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0" w:history="1">
              <w:r w:rsidR="00CB05B2" w:rsidRPr="00CB05B2">
                <w:rPr>
                  <w:rStyle w:val="a9"/>
                  <w:color w:val="000000" w:themeColor="text1"/>
                  <w:sz w:val="24"/>
                  <w:szCs w:val="24"/>
                  <w:u w:val="none"/>
                  <w:lang w:val="en-US"/>
                </w:rPr>
                <w:t>https</w:t>
              </w:r>
              <w:r w:rsidR="00CB05B2" w:rsidRPr="00531FA0">
                <w:rPr>
                  <w:rStyle w:val="a9"/>
                  <w:color w:val="000000" w:themeColor="text1"/>
                  <w:sz w:val="24"/>
                  <w:szCs w:val="24"/>
                  <w:u w:val="none"/>
                </w:rPr>
                <w:t>://</w:t>
              </w:r>
              <w:r w:rsidR="00CB05B2" w:rsidRPr="00CB05B2">
                <w:rPr>
                  <w:rStyle w:val="a9"/>
                  <w:color w:val="000000" w:themeColor="text1"/>
                  <w:sz w:val="24"/>
                  <w:szCs w:val="24"/>
                  <w:u w:val="none"/>
                  <w:lang w:val="en-US"/>
                </w:rPr>
                <w:t>members</w:t>
              </w:r>
              <w:r w:rsidR="00CB05B2" w:rsidRPr="00531FA0">
                <w:rPr>
                  <w:rStyle w:val="a9"/>
                  <w:color w:val="000000" w:themeColor="text1"/>
                  <w:sz w:val="24"/>
                  <w:szCs w:val="24"/>
                  <w:u w:val="none"/>
                </w:rPr>
                <w:t>.</w:t>
              </w:r>
              <w:proofErr w:type="spellStart"/>
              <w:r w:rsidR="00CB05B2" w:rsidRPr="00CB05B2">
                <w:rPr>
                  <w:rStyle w:val="a9"/>
                  <w:color w:val="000000" w:themeColor="text1"/>
                  <w:sz w:val="24"/>
                  <w:szCs w:val="24"/>
                  <w:u w:val="none"/>
                  <w:lang w:val="en-US"/>
                </w:rPr>
                <w:t>wto</w:t>
              </w:r>
              <w:proofErr w:type="spellEnd"/>
              <w:r w:rsidR="00CB05B2" w:rsidRPr="00531FA0">
                <w:rPr>
                  <w:rStyle w:val="a9"/>
                  <w:color w:val="000000" w:themeColor="text1"/>
                  <w:sz w:val="24"/>
                  <w:szCs w:val="24"/>
                  <w:u w:val="none"/>
                </w:rPr>
                <w:t>.</w:t>
              </w:r>
              <w:r w:rsidR="00CB05B2" w:rsidRPr="00CB05B2">
                <w:rPr>
                  <w:rStyle w:val="a9"/>
                  <w:color w:val="000000" w:themeColor="text1"/>
                  <w:sz w:val="24"/>
                  <w:szCs w:val="24"/>
                  <w:u w:val="none"/>
                  <w:lang w:val="en-US"/>
                </w:rPr>
                <w:t>org</w:t>
              </w:r>
              <w:r w:rsidR="00CB05B2" w:rsidRPr="00531FA0">
                <w:rPr>
                  <w:rStyle w:val="a9"/>
                  <w:color w:val="000000" w:themeColor="text1"/>
                  <w:sz w:val="24"/>
                  <w:szCs w:val="24"/>
                  <w:u w:val="none"/>
                </w:rPr>
                <w:t>/</w:t>
              </w:r>
              <w:proofErr w:type="spellStart"/>
              <w:r w:rsidR="00CB05B2" w:rsidRPr="00CB05B2">
                <w:rPr>
                  <w:rStyle w:val="a9"/>
                  <w:color w:val="000000" w:themeColor="text1"/>
                  <w:sz w:val="24"/>
                  <w:szCs w:val="24"/>
                  <w:u w:val="none"/>
                  <w:lang w:val="en-US"/>
                </w:rPr>
                <w:t>crnattachments</w:t>
              </w:r>
              <w:proofErr w:type="spellEnd"/>
              <w:r w:rsidR="00CB05B2" w:rsidRPr="00531FA0">
                <w:rPr>
                  <w:rStyle w:val="a9"/>
                  <w:color w:val="000000" w:themeColor="text1"/>
                  <w:sz w:val="24"/>
                  <w:szCs w:val="24"/>
                  <w:u w:val="none"/>
                </w:rPr>
                <w:t>/2019/</w:t>
              </w:r>
              <w:r w:rsidR="00CB05B2" w:rsidRPr="00CB05B2">
                <w:rPr>
                  <w:rStyle w:val="a9"/>
                  <w:color w:val="000000" w:themeColor="text1"/>
                  <w:sz w:val="24"/>
                  <w:szCs w:val="24"/>
                  <w:u w:val="none"/>
                  <w:lang w:val="en-US"/>
                </w:rPr>
                <w:t>SPS</w:t>
              </w:r>
              <w:r w:rsidR="00CB05B2" w:rsidRPr="00531FA0">
                <w:rPr>
                  <w:rStyle w:val="a9"/>
                  <w:color w:val="000000" w:themeColor="text1"/>
                  <w:sz w:val="24"/>
                  <w:szCs w:val="24"/>
                  <w:u w:val="none"/>
                </w:rPr>
                <w:t>/</w:t>
              </w:r>
              <w:r w:rsidR="00CB05B2" w:rsidRPr="00CB05B2">
                <w:rPr>
                  <w:rStyle w:val="a9"/>
                  <w:color w:val="000000" w:themeColor="text1"/>
                  <w:sz w:val="24"/>
                  <w:szCs w:val="24"/>
                  <w:u w:val="none"/>
                  <w:lang w:val="en-US"/>
                </w:rPr>
                <w:t>UGA</w:t>
              </w:r>
              <w:r w:rsidR="00CB05B2" w:rsidRPr="00531FA0">
                <w:rPr>
                  <w:rStyle w:val="a9"/>
                  <w:color w:val="000000" w:themeColor="text1"/>
                  <w:sz w:val="24"/>
                  <w:szCs w:val="24"/>
                  <w:u w:val="none"/>
                </w:rPr>
                <w:t>/19_6876_00_</w:t>
              </w:r>
              <w:r w:rsidR="00CB05B2" w:rsidRPr="00CB05B2">
                <w:rPr>
                  <w:rStyle w:val="a9"/>
                  <w:color w:val="000000" w:themeColor="text1"/>
                  <w:sz w:val="24"/>
                  <w:szCs w:val="24"/>
                  <w:u w:val="none"/>
                  <w:lang w:val="en-US"/>
                </w:rPr>
                <w:t>e</w:t>
              </w:r>
              <w:r w:rsidR="00CB05B2" w:rsidRPr="00531FA0">
                <w:rPr>
                  <w:rStyle w:val="a9"/>
                  <w:color w:val="000000" w:themeColor="text1"/>
                  <w:sz w:val="24"/>
                  <w:szCs w:val="24"/>
                  <w:u w:val="none"/>
                </w:rPr>
                <w:t>.</w:t>
              </w:r>
              <w:proofErr w:type="spellStart"/>
              <w:r w:rsidR="00CB05B2" w:rsidRPr="00CB05B2">
                <w:rPr>
                  <w:rStyle w:val="a9"/>
                  <w:color w:val="000000" w:themeColor="text1"/>
                  <w:sz w:val="24"/>
                  <w:szCs w:val="24"/>
                  <w:u w:val="none"/>
                  <w:lang w:val="en-US"/>
                </w:rPr>
                <w:t>pdf</w:t>
              </w:r>
              <w:proofErr w:type="spellEnd"/>
            </w:hyperlink>
            <w:r w:rsidR="00CB05B2" w:rsidRPr="00531FA0">
              <w:rPr>
                <w:color w:val="000000" w:themeColor="text1"/>
                <w:sz w:val="24"/>
                <w:szCs w:val="24"/>
              </w:rPr>
              <w:t xml:space="preserve"> </w:t>
            </w:r>
          </w:p>
        </w:tc>
        <w:tc>
          <w:tcPr>
            <w:tcW w:w="2268" w:type="dxa"/>
            <w:shd w:val="clear" w:color="auto" w:fill="auto"/>
          </w:tcPr>
          <w:p w:rsidR="000B2CFA" w:rsidRPr="00CB05B2" w:rsidRDefault="00CB05B2" w:rsidP="00CB05B2">
            <w:pPr>
              <w:jc w:val="both"/>
              <w:rPr>
                <w:color w:val="0D0D0D" w:themeColor="text1" w:themeTint="F2"/>
                <w:sz w:val="24"/>
                <w:szCs w:val="24"/>
                <w:lang w:val="kk-KZ"/>
              </w:rPr>
            </w:pPr>
            <w:r w:rsidRPr="00CB05B2">
              <w:rPr>
                <w:color w:val="0D0D0D" w:themeColor="text1" w:themeTint="F2"/>
                <w:sz w:val="24"/>
                <w:szCs w:val="24"/>
                <w:lang w:val="kk-KZ"/>
              </w:rPr>
              <w:t xml:space="preserve">1 февраля 2020 года </w:t>
            </w:r>
          </w:p>
        </w:tc>
      </w:tr>
      <w:tr w:rsidR="00CB05B2" w:rsidRPr="00CB05B2" w:rsidTr="00F92372">
        <w:trPr>
          <w:trHeight w:val="361"/>
        </w:trPr>
        <w:tc>
          <w:tcPr>
            <w:tcW w:w="426" w:type="dxa"/>
            <w:vMerge/>
            <w:shd w:val="clear" w:color="auto" w:fill="auto"/>
          </w:tcPr>
          <w:p w:rsidR="00CB05B2" w:rsidRPr="00CB05B2" w:rsidRDefault="00CB05B2"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B05B2" w:rsidRPr="00CB05B2" w:rsidRDefault="00CB05B2" w:rsidP="00CB05B2">
            <w:pPr>
              <w:jc w:val="both"/>
              <w:rPr>
                <w:color w:val="0D0D0D" w:themeColor="text1" w:themeTint="F2"/>
                <w:sz w:val="24"/>
                <w:szCs w:val="24"/>
                <w:lang w:val="kk-KZ"/>
              </w:rPr>
            </w:pPr>
            <w:r w:rsidRPr="00CB05B2">
              <w:rPr>
                <w:color w:val="0D0D0D" w:themeColor="text1" w:themeTint="F2"/>
                <w:sz w:val="24"/>
                <w:szCs w:val="24"/>
                <w:lang w:val="kk-KZ"/>
              </w:rPr>
              <w:t xml:space="preserve">3 декабря 2019 года </w:t>
            </w:r>
          </w:p>
        </w:tc>
        <w:tc>
          <w:tcPr>
            <w:tcW w:w="5386" w:type="dxa"/>
            <w:shd w:val="clear" w:color="auto" w:fill="auto"/>
          </w:tcPr>
          <w:p w:rsidR="00CB05B2" w:rsidRPr="00CB05B2" w:rsidRDefault="00CB05B2"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Крупный рогатый скот, козы и овцы</w:t>
            </w:r>
          </w:p>
        </w:tc>
        <w:tc>
          <w:tcPr>
            <w:tcW w:w="2268" w:type="dxa"/>
            <w:shd w:val="clear" w:color="auto" w:fill="auto"/>
          </w:tcPr>
          <w:p w:rsidR="00CB05B2" w:rsidRPr="00CB05B2" w:rsidRDefault="00CB05B2" w:rsidP="00CB05B2">
            <w:pPr>
              <w:jc w:val="both"/>
              <w:rPr>
                <w:color w:val="0D0D0D" w:themeColor="text1" w:themeTint="F2"/>
                <w:sz w:val="24"/>
                <w:szCs w:val="24"/>
                <w:lang w:val="kk-KZ"/>
              </w:rPr>
            </w:pPr>
          </w:p>
        </w:tc>
      </w:tr>
      <w:tr w:rsidR="00CB05B2" w:rsidRPr="00CB05B2" w:rsidTr="00F92372">
        <w:trPr>
          <w:trHeight w:val="361"/>
        </w:trPr>
        <w:tc>
          <w:tcPr>
            <w:tcW w:w="426" w:type="dxa"/>
            <w:vMerge/>
            <w:shd w:val="clear" w:color="auto" w:fill="auto"/>
          </w:tcPr>
          <w:p w:rsidR="00CB05B2" w:rsidRPr="00CB05B2" w:rsidRDefault="00CB05B2"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CB05B2" w:rsidRPr="00CB05B2" w:rsidRDefault="00CB05B2" w:rsidP="00CB05B2">
            <w:pPr>
              <w:pBdr>
                <w:between w:val="single" w:sz="6" w:space="1" w:color="auto"/>
              </w:pBdr>
              <w:jc w:val="both"/>
              <w:rPr>
                <w:color w:val="0D0D0D" w:themeColor="text1" w:themeTint="F2"/>
                <w:sz w:val="24"/>
                <w:szCs w:val="24"/>
                <w:lang w:val="kk-KZ"/>
              </w:rPr>
            </w:pPr>
            <w:r w:rsidRPr="00CB05B2">
              <w:rPr>
                <w:color w:val="0D0D0D" w:themeColor="text1" w:themeTint="F2"/>
                <w:sz w:val="24"/>
                <w:szCs w:val="24"/>
                <w:lang w:val="kk-KZ"/>
              </w:rPr>
              <w:t xml:space="preserve">Уганда </w:t>
            </w:r>
          </w:p>
        </w:tc>
        <w:tc>
          <w:tcPr>
            <w:tcW w:w="5386" w:type="dxa"/>
            <w:shd w:val="clear" w:color="auto" w:fill="auto"/>
          </w:tcPr>
          <w:p w:rsidR="00CB05B2" w:rsidRPr="00CB05B2" w:rsidRDefault="00CB05B2"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05B2">
              <w:rPr>
                <w:color w:val="0D0D0D" w:themeColor="text1" w:themeTint="F2"/>
                <w:sz w:val="24"/>
                <w:szCs w:val="24"/>
                <w:lang w:val="kk-KZ"/>
              </w:rPr>
              <w:t>Проект стандарта Уганды устанавливает требования и классификацию живых животных для крупного рогатого скота, коз и овец с целью убоя.</w:t>
            </w:r>
          </w:p>
        </w:tc>
        <w:tc>
          <w:tcPr>
            <w:tcW w:w="2268" w:type="dxa"/>
            <w:shd w:val="clear" w:color="auto" w:fill="auto"/>
          </w:tcPr>
          <w:p w:rsidR="00CB05B2" w:rsidRPr="00B64A2A" w:rsidRDefault="00CB05B2" w:rsidP="00CB05B2">
            <w:pPr>
              <w:jc w:val="both"/>
              <w:rPr>
                <w:color w:val="0D0D0D" w:themeColor="text1" w:themeTint="F2"/>
                <w:sz w:val="24"/>
                <w:szCs w:val="24"/>
                <w:lang w:val="kk-KZ"/>
              </w:rPr>
            </w:pPr>
          </w:p>
        </w:tc>
      </w:tr>
      <w:tr w:rsidR="009A6E20" w:rsidRPr="00CB05B2" w:rsidTr="00F92372">
        <w:trPr>
          <w:trHeight w:val="361"/>
        </w:trPr>
        <w:tc>
          <w:tcPr>
            <w:tcW w:w="426" w:type="dxa"/>
            <w:vMerge w:val="restart"/>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B64A2A" w:rsidRDefault="00B64A2A" w:rsidP="00B64A2A">
            <w:pPr>
              <w:jc w:val="right"/>
              <w:rPr>
                <w:b/>
                <w:szCs w:val="16"/>
              </w:rPr>
            </w:pPr>
            <w:r>
              <w:rPr>
                <w:b/>
                <w:szCs w:val="16"/>
              </w:rPr>
              <w:t>G/SPS/N/IDN/126</w:t>
            </w:r>
          </w:p>
          <w:p w:rsidR="000B2CFA" w:rsidRPr="00CB05B2" w:rsidRDefault="000B2CFA" w:rsidP="00CB05B2">
            <w:pPr>
              <w:pBdr>
                <w:between w:val="single" w:sz="6" w:space="1" w:color="auto"/>
              </w:pBdr>
              <w:jc w:val="both"/>
              <w:rPr>
                <w:color w:val="0D0D0D" w:themeColor="text1" w:themeTint="F2"/>
                <w:sz w:val="24"/>
                <w:szCs w:val="24"/>
                <w:lang w:val="kk-KZ"/>
              </w:rPr>
            </w:pPr>
          </w:p>
        </w:tc>
        <w:tc>
          <w:tcPr>
            <w:tcW w:w="5386" w:type="dxa"/>
            <w:shd w:val="clear" w:color="auto" w:fill="auto"/>
          </w:tcPr>
          <w:p w:rsidR="000B2CFA" w:rsidRPr="00CB05B2" w:rsidRDefault="00B64A2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4A2A">
              <w:rPr>
                <w:color w:val="0D0D0D" w:themeColor="text1" w:themeTint="F2"/>
                <w:sz w:val="24"/>
                <w:szCs w:val="24"/>
                <w:lang w:val="kk-KZ"/>
              </w:rPr>
              <w:t>Максимальный уровень содержания тяжелых металл</w:t>
            </w:r>
            <w:r>
              <w:rPr>
                <w:color w:val="0D0D0D" w:themeColor="text1" w:themeTint="F2"/>
                <w:sz w:val="24"/>
                <w:szCs w:val="24"/>
                <w:lang w:val="kk-KZ"/>
              </w:rPr>
              <w:t>ов в обработанной пище. Язык</w:t>
            </w:r>
            <w:r w:rsidRPr="00B64A2A">
              <w:rPr>
                <w:color w:val="0D0D0D" w:themeColor="text1" w:themeTint="F2"/>
                <w:sz w:val="24"/>
                <w:szCs w:val="24"/>
                <w:lang w:val="kk-KZ"/>
              </w:rPr>
              <w:t>: Индонезия. Количество страниц: 15</w:t>
            </w:r>
          </w:p>
        </w:tc>
        <w:tc>
          <w:tcPr>
            <w:tcW w:w="2268" w:type="dxa"/>
            <w:shd w:val="clear" w:color="auto" w:fill="auto"/>
          </w:tcPr>
          <w:p w:rsidR="000B2CFA" w:rsidRPr="00B64A2A" w:rsidRDefault="00B64A2A" w:rsidP="00CB05B2">
            <w:pPr>
              <w:pStyle w:val="af7"/>
              <w:tabs>
                <w:tab w:val="left" w:pos="142"/>
              </w:tabs>
              <w:ind w:left="0"/>
              <w:jc w:val="both"/>
              <w:rPr>
                <w:color w:val="0D0D0D" w:themeColor="text1" w:themeTint="F2"/>
                <w:sz w:val="24"/>
                <w:szCs w:val="24"/>
                <w:lang w:val="kk-KZ"/>
              </w:rPr>
            </w:pPr>
            <w:r w:rsidRPr="00B64A2A">
              <w:rPr>
                <w:color w:val="0D0D0D" w:themeColor="text1" w:themeTint="F2"/>
                <w:sz w:val="24"/>
                <w:szCs w:val="24"/>
                <w:lang w:val="kk-KZ"/>
              </w:rPr>
              <w:t>Не установлено</w:t>
            </w:r>
          </w:p>
        </w:tc>
      </w:tr>
      <w:tr w:rsidR="00B64A2A" w:rsidRPr="00CB05B2" w:rsidTr="00F92372">
        <w:trPr>
          <w:trHeight w:val="361"/>
        </w:trPr>
        <w:tc>
          <w:tcPr>
            <w:tcW w:w="426" w:type="dxa"/>
            <w:vMerge/>
            <w:shd w:val="clear" w:color="auto" w:fill="auto"/>
          </w:tcPr>
          <w:p w:rsidR="00B64A2A" w:rsidRPr="00CB05B2" w:rsidRDefault="00B64A2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B64A2A" w:rsidRPr="00CB05B2" w:rsidRDefault="00B64A2A" w:rsidP="00661871">
            <w:pPr>
              <w:jc w:val="both"/>
              <w:rPr>
                <w:color w:val="0D0D0D" w:themeColor="text1" w:themeTint="F2"/>
                <w:sz w:val="24"/>
                <w:szCs w:val="24"/>
                <w:lang w:val="kk-KZ"/>
              </w:rPr>
            </w:pPr>
            <w:r w:rsidRPr="00CB05B2">
              <w:rPr>
                <w:color w:val="0D0D0D" w:themeColor="text1" w:themeTint="F2"/>
                <w:sz w:val="24"/>
                <w:szCs w:val="24"/>
                <w:lang w:val="kk-KZ"/>
              </w:rPr>
              <w:t xml:space="preserve">3 декабря 2019 года </w:t>
            </w:r>
          </w:p>
        </w:tc>
        <w:tc>
          <w:tcPr>
            <w:tcW w:w="5386" w:type="dxa"/>
            <w:shd w:val="clear" w:color="auto" w:fill="auto"/>
          </w:tcPr>
          <w:p w:rsidR="00B64A2A" w:rsidRPr="00CB05B2" w:rsidRDefault="00B64A2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4A2A">
              <w:rPr>
                <w:color w:val="0D0D0D" w:themeColor="text1" w:themeTint="F2"/>
                <w:sz w:val="24"/>
                <w:szCs w:val="24"/>
                <w:lang w:val="kk-KZ"/>
              </w:rPr>
              <w:t>пищевой продукт, подвергшийся технологической обработке</w:t>
            </w:r>
          </w:p>
        </w:tc>
        <w:tc>
          <w:tcPr>
            <w:tcW w:w="2268" w:type="dxa"/>
            <w:shd w:val="clear" w:color="auto" w:fill="auto"/>
          </w:tcPr>
          <w:p w:rsidR="00B64A2A" w:rsidRPr="00CB05B2" w:rsidRDefault="00B64A2A" w:rsidP="00CB05B2">
            <w:pPr>
              <w:jc w:val="both"/>
              <w:rPr>
                <w:color w:val="0D0D0D" w:themeColor="text1" w:themeTint="F2"/>
                <w:sz w:val="24"/>
                <w:szCs w:val="24"/>
                <w:lang w:val="kk-KZ"/>
              </w:rPr>
            </w:pPr>
          </w:p>
        </w:tc>
      </w:tr>
      <w:tr w:rsidR="00B64A2A" w:rsidRPr="00CB05B2" w:rsidTr="00F92372">
        <w:trPr>
          <w:trHeight w:val="361"/>
        </w:trPr>
        <w:tc>
          <w:tcPr>
            <w:tcW w:w="426" w:type="dxa"/>
            <w:vMerge/>
            <w:shd w:val="clear" w:color="auto" w:fill="auto"/>
          </w:tcPr>
          <w:p w:rsidR="00B64A2A" w:rsidRPr="00CB05B2" w:rsidRDefault="00B64A2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B64A2A" w:rsidRPr="00CB05B2" w:rsidRDefault="00B64A2A" w:rsidP="00661871">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Индонезия</w:t>
            </w:r>
            <w:r w:rsidRPr="00CB05B2">
              <w:rPr>
                <w:color w:val="0D0D0D" w:themeColor="text1" w:themeTint="F2"/>
                <w:sz w:val="24"/>
                <w:szCs w:val="24"/>
                <w:lang w:val="kk-KZ"/>
              </w:rPr>
              <w:t xml:space="preserve"> </w:t>
            </w:r>
          </w:p>
        </w:tc>
        <w:tc>
          <w:tcPr>
            <w:tcW w:w="5386" w:type="dxa"/>
            <w:shd w:val="clear" w:color="auto" w:fill="auto"/>
          </w:tcPr>
          <w:p w:rsidR="00B64A2A" w:rsidRPr="00CB05B2" w:rsidRDefault="00B64A2A"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4A2A">
              <w:rPr>
                <w:color w:val="0D0D0D" w:themeColor="text1" w:themeTint="F2"/>
                <w:sz w:val="24"/>
                <w:szCs w:val="24"/>
                <w:lang w:val="kk-KZ"/>
              </w:rPr>
              <w:t>Регламент охватывает следующие тяжелые металлические загрязнители: мышьяк, кадмий, меркури, олово и свинец.</w:t>
            </w:r>
          </w:p>
        </w:tc>
        <w:tc>
          <w:tcPr>
            <w:tcW w:w="2268" w:type="dxa"/>
            <w:shd w:val="clear" w:color="auto" w:fill="auto"/>
          </w:tcPr>
          <w:p w:rsidR="00B64A2A" w:rsidRPr="00CB05B2" w:rsidRDefault="00B64A2A" w:rsidP="00CB05B2">
            <w:pPr>
              <w:jc w:val="both"/>
              <w:rPr>
                <w:color w:val="0D0D0D" w:themeColor="text1" w:themeTint="F2"/>
                <w:sz w:val="24"/>
                <w:szCs w:val="24"/>
                <w:lang w:val="kk-KZ"/>
              </w:rPr>
            </w:pPr>
          </w:p>
        </w:tc>
      </w:tr>
      <w:tr w:rsidR="009A6E20" w:rsidRPr="00661871" w:rsidTr="00F92372">
        <w:trPr>
          <w:trHeight w:val="361"/>
        </w:trPr>
        <w:tc>
          <w:tcPr>
            <w:tcW w:w="426" w:type="dxa"/>
            <w:vMerge w:val="restart"/>
            <w:shd w:val="clear" w:color="auto" w:fill="auto"/>
          </w:tcPr>
          <w:p w:rsidR="000B2CFA" w:rsidRPr="00CB05B2" w:rsidRDefault="000B2CFA"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61871" w:rsidRPr="00661871" w:rsidRDefault="00661871" w:rsidP="00661871">
            <w:pPr>
              <w:jc w:val="right"/>
              <w:rPr>
                <w:b/>
                <w:szCs w:val="16"/>
                <w:lang w:val="en-US"/>
              </w:rPr>
            </w:pPr>
            <w:r w:rsidRPr="00661871">
              <w:rPr>
                <w:b/>
                <w:szCs w:val="16"/>
                <w:lang w:val="en-US"/>
              </w:rPr>
              <w:t>G/SPS/N/CAN/1264/Add.1</w:t>
            </w:r>
          </w:p>
          <w:p w:rsidR="000B2CFA" w:rsidRPr="00661871" w:rsidRDefault="000B2CFA" w:rsidP="00CB05B2">
            <w:pPr>
              <w:pBdr>
                <w:between w:val="single" w:sz="6" w:space="1" w:color="auto"/>
              </w:pBdr>
              <w:jc w:val="both"/>
              <w:rPr>
                <w:color w:val="0D0D0D" w:themeColor="text1" w:themeTint="F2"/>
                <w:sz w:val="24"/>
                <w:szCs w:val="24"/>
                <w:lang w:val="en-US"/>
              </w:rPr>
            </w:pPr>
          </w:p>
        </w:tc>
        <w:tc>
          <w:tcPr>
            <w:tcW w:w="5386" w:type="dxa"/>
            <w:shd w:val="clear" w:color="auto" w:fill="auto"/>
          </w:tcPr>
          <w:p w:rsidR="000B2CFA" w:rsidRDefault="0066187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661871" w:rsidRDefault="0066187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661871">
              <w:rPr>
                <w:color w:val="0D0D0D" w:themeColor="text1" w:themeTint="F2"/>
                <w:sz w:val="24"/>
                <w:szCs w:val="24"/>
                <w:lang w:val="kk-KZ"/>
              </w:rPr>
              <w:t>Следующее сообщение, полученное 3 декабря 2019 года, распространяется по просьбе делегации Канады.</w:t>
            </w:r>
          </w:p>
          <w:p w:rsidR="00661871" w:rsidRDefault="0066187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661871">
              <w:rPr>
                <w:color w:val="0D0D0D" w:themeColor="text1" w:themeTint="F2"/>
                <w:sz w:val="24"/>
                <w:szCs w:val="24"/>
                <w:lang w:val="kk-KZ"/>
              </w:rPr>
              <w:t>Предельно допустимый уровень остаточного содержания</w:t>
            </w:r>
            <w:r>
              <w:rPr>
                <w:color w:val="0D0D0D" w:themeColor="text1" w:themeTint="F2"/>
                <w:sz w:val="24"/>
                <w:szCs w:val="24"/>
                <w:lang w:val="kk-KZ"/>
              </w:rPr>
              <w:t>: тритиконазол.</w:t>
            </w:r>
          </w:p>
          <w:p w:rsidR="00661871" w:rsidRDefault="00661871" w:rsidP="0003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661871">
              <w:rPr>
                <w:color w:val="0D0D0D" w:themeColor="text1" w:themeTint="F2"/>
                <w:sz w:val="24"/>
                <w:szCs w:val="24"/>
                <w:lang w:val="kk-KZ"/>
              </w:rPr>
              <w:t xml:space="preserve">Предлагаемый документ о максимальном </w:t>
            </w:r>
            <w:r w:rsidR="00037588">
              <w:rPr>
                <w:color w:val="0D0D0D" w:themeColor="text1" w:themeTint="F2"/>
                <w:sz w:val="24"/>
                <w:szCs w:val="24"/>
                <w:lang w:val="kk-KZ"/>
              </w:rPr>
              <w:t>допустимом урове</w:t>
            </w:r>
            <w:r w:rsidR="00037588" w:rsidRPr="00661871">
              <w:rPr>
                <w:color w:val="0D0D0D" w:themeColor="text1" w:themeTint="F2"/>
                <w:sz w:val="24"/>
                <w:szCs w:val="24"/>
                <w:lang w:val="kk-KZ"/>
              </w:rPr>
              <w:t xml:space="preserve"> остаточного содержания </w:t>
            </w:r>
            <w:r w:rsidR="00037588">
              <w:rPr>
                <w:color w:val="0D0D0D" w:themeColor="text1" w:themeTint="F2"/>
                <w:sz w:val="24"/>
                <w:szCs w:val="24"/>
                <w:lang w:val="kk-KZ"/>
              </w:rPr>
              <w:t>(</w:t>
            </w:r>
            <w:r w:rsidRPr="00661871">
              <w:rPr>
                <w:color w:val="0D0D0D" w:themeColor="text1" w:themeTint="F2"/>
                <w:sz w:val="24"/>
                <w:szCs w:val="24"/>
                <w:lang w:val="kk-KZ"/>
              </w:rPr>
              <w:t xml:space="preserve">MRL) для тритиконазола, заявленный в документе G / SPS / N / CAN / 1264 (от 30 августа 2019 года), был принят 21 ноября 2019 года. Предложенный MRL был создан путем входа в базу </w:t>
            </w:r>
            <w:r w:rsidR="00037588">
              <w:rPr>
                <w:color w:val="0D0D0D" w:themeColor="text1" w:themeTint="F2"/>
                <w:sz w:val="24"/>
                <w:szCs w:val="24"/>
                <w:lang w:val="kk-KZ"/>
              </w:rPr>
              <w:t>данных о максимальных остатках</w:t>
            </w:r>
            <w:r w:rsidRPr="00661871">
              <w:rPr>
                <w:color w:val="0D0D0D" w:themeColor="text1" w:themeTint="F2"/>
                <w:sz w:val="24"/>
                <w:szCs w:val="24"/>
                <w:lang w:val="kk-KZ"/>
              </w:rPr>
              <w:t>:</w:t>
            </w:r>
          </w:p>
          <w:p w:rsidR="00037588" w:rsidRPr="00037588" w:rsidRDefault="00037588" w:rsidP="0003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37588">
              <w:rPr>
                <w:color w:val="0D0D0D" w:themeColor="text1" w:themeTint="F2"/>
                <w:sz w:val="24"/>
                <w:szCs w:val="24"/>
                <w:lang w:val="kk-KZ"/>
              </w:rPr>
              <w:t>MRL (ppm) 1 Сырой сельскохозяйственный товар (RAC) и / или переработанный товар</w:t>
            </w:r>
          </w:p>
          <w:p w:rsidR="00037588" w:rsidRPr="00037588" w:rsidRDefault="00037588" w:rsidP="0003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37588">
              <w:rPr>
                <w:color w:val="0D0D0D" w:themeColor="text1" w:themeTint="F2"/>
                <w:sz w:val="24"/>
                <w:szCs w:val="24"/>
                <w:lang w:val="kk-KZ"/>
              </w:rPr>
              <w:t xml:space="preserve">0,01 семена </w:t>
            </w:r>
            <w:r>
              <w:rPr>
                <w:color w:val="0D0D0D" w:themeColor="text1" w:themeTint="F2"/>
                <w:sz w:val="24"/>
                <w:szCs w:val="24"/>
                <w:lang w:val="kk-KZ"/>
              </w:rPr>
              <w:t>канареечника</w:t>
            </w:r>
          </w:p>
          <w:p w:rsidR="00037588" w:rsidRDefault="00037588" w:rsidP="0003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37588">
              <w:rPr>
                <w:color w:val="0D0D0D" w:themeColor="text1" w:themeTint="F2"/>
                <w:sz w:val="24"/>
                <w:szCs w:val="24"/>
                <w:lang w:val="kk-KZ"/>
              </w:rPr>
              <w:t>1 промилле = частей на миллион</w:t>
            </w:r>
            <w:r>
              <w:rPr>
                <w:color w:val="0D0D0D" w:themeColor="text1" w:themeTint="F2"/>
                <w:sz w:val="24"/>
                <w:szCs w:val="24"/>
                <w:lang w:val="kk-KZ"/>
              </w:rPr>
              <w:t>.</w:t>
            </w:r>
          </w:p>
          <w:p w:rsidR="00037588" w:rsidRDefault="00037588" w:rsidP="0003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37588">
              <w:rPr>
                <w:color w:val="0D0D0D" w:themeColor="text1" w:themeTint="F2"/>
                <w:sz w:val="24"/>
                <w:szCs w:val="24"/>
                <w:lang w:val="kk-KZ"/>
              </w:rPr>
              <w:t xml:space="preserve">Списки MRL, установленные в Канаде, можно найти с помощью базы данных Министерства </w:t>
            </w:r>
            <w:r w:rsidRPr="00037588">
              <w:rPr>
                <w:color w:val="0D0D0D" w:themeColor="text1" w:themeTint="F2"/>
                <w:sz w:val="24"/>
                <w:szCs w:val="24"/>
                <w:lang w:val="kk-KZ"/>
              </w:rPr>
              <w:lastRenderedPageBreak/>
              <w:t xml:space="preserve">здравоохранения Канады </w:t>
            </w:r>
          </w:p>
          <w:p w:rsidR="00037588" w:rsidRPr="00CB05B2" w:rsidRDefault="00037588" w:rsidP="00037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37588">
              <w:rPr>
                <w:color w:val="0D0D0D" w:themeColor="text1" w:themeTint="F2"/>
                <w:sz w:val="24"/>
                <w:szCs w:val="24"/>
                <w:lang w:val="kk-KZ"/>
              </w:rPr>
              <w:t>(http://pr-rp.hc-sc.gc.ca/mrl-lrm</w:t>
            </w:r>
            <w:r>
              <w:rPr>
                <w:color w:val="0D0D0D" w:themeColor="text1" w:themeTint="F2"/>
                <w:sz w:val="24"/>
                <w:szCs w:val="24"/>
                <w:lang w:val="kk-KZ"/>
              </w:rPr>
              <w:t xml:space="preserve">/index-eng.php) на веб-странице </w:t>
            </w:r>
            <w:r w:rsidRPr="00037588">
              <w:rPr>
                <w:color w:val="0D0D0D" w:themeColor="text1" w:themeTint="F2"/>
                <w:sz w:val="24"/>
                <w:szCs w:val="24"/>
                <w:lang w:val="kk-KZ"/>
              </w:rPr>
              <w:t>https://www.canada.ca/en/health-canada/services/consumer-product-safety/pesticides-pest-management/public/protecting-your-health-environment/pesticides-food/maximum-residue-limits- pesticides.html). База данных позволяет пользователям осуществлять поиск пестицидов или продуктов питания.</w:t>
            </w:r>
          </w:p>
        </w:tc>
        <w:tc>
          <w:tcPr>
            <w:tcW w:w="2268" w:type="dxa"/>
            <w:shd w:val="clear" w:color="auto" w:fill="auto"/>
          </w:tcPr>
          <w:p w:rsidR="000B2CFA" w:rsidRPr="00CB05B2" w:rsidRDefault="00037588" w:rsidP="00CB05B2">
            <w:pPr>
              <w:jc w:val="both"/>
              <w:rPr>
                <w:color w:val="0D0D0D" w:themeColor="text1" w:themeTint="F2"/>
                <w:sz w:val="24"/>
                <w:szCs w:val="24"/>
                <w:lang w:val="kk-KZ"/>
              </w:rPr>
            </w:pPr>
            <w:r>
              <w:rPr>
                <w:color w:val="0D0D0D" w:themeColor="text1" w:themeTint="F2"/>
                <w:sz w:val="24"/>
                <w:szCs w:val="24"/>
                <w:lang w:val="kk-KZ"/>
              </w:rPr>
              <w:lastRenderedPageBreak/>
              <w:t>Не установлено</w:t>
            </w:r>
          </w:p>
        </w:tc>
      </w:tr>
      <w:tr w:rsidR="00661871" w:rsidRPr="00661871" w:rsidTr="00F92372">
        <w:trPr>
          <w:trHeight w:val="361"/>
        </w:trPr>
        <w:tc>
          <w:tcPr>
            <w:tcW w:w="426" w:type="dxa"/>
            <w:vMerge/>
            <w:shd w:val="clear" w:color="auto" w:fill="auto"/>
          </w:tcPr>
          <w:p w:rsidR="00661871" w:rsidRPr="00CB05B2" w:rsidRDefault="00661871"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61871" w:rsidRPr="00CB05B2" w:rsidRDefault="00661871" w:rsidP="00661871">
            <w:pPr>
              <w:jc w:val="both"/>
              <w:rPr>
                <w:color w:val="0D0D0D" w:themeColor="text1" w:themeTint="F2"/>
                <w:sz w:val="24"/>
                <w:szCs w:val="24"/>
                <w:lang w:val="kk-KZ"/>
              </w:rPr>
            </w:pPr>
            <w:r w:rsidRPr="00CB05B2">
              <w:rPr>
                <w:color w:val="0D0D0D" w:themeColor="text1" w:themeTint="F2"/>
                <w:sz w:val="24"/>
                <w:szCs w:val="24"/>
                <w:lang w:val="kk-KZ"/>
              </w:rPr>
              <w:t xml:space="preserve">3 декабря 2019 года </w:t>
            </w:r>
          </w:p>
        </w:tc>
        <w:tc>
          <w:tcPr>
            <w:tcW w:w="5386" w:type="dxa"/>
            <w:shd w:val="clear" w:color="auto" w:fill="auto"/>
          </w:tcPr>
          <w:p w:rsidR="00661871" w:rsidRPr="00CB05B2" w:rsidRDefault="00661871"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661871" w:rsidRPr="00CB05B2" w:rsidRDefault="00661871" w:rsidP="00CB05B2">
            <w:pPr>
              <w:jc w:val="both"/>
              <w:rPr>
                <w:color w:val="0D0D0D" w:themeColor="text1" w:themeTint="F2"/>
                <w:sz w:val="24"/>
                <w:szCs w:val="24"/>
                <w:lang w:val="kk-KZ"/>
              </w:rPr>
            </w:pPr>
          </w:p>
        </w:tc>
      </w:tr>
      <w:tr w:rsidR="00661871" w:rsidRPr="00661871" w:rsidTr="00F92372">
        <w:trPr>
          <w:trHeight w:val="361"/>
        </w:trPr>
        <w:tc>
          <w:tcPr>
            <w:tcW w:w="426" w:type="dxa"/>
            <w:vMerge/>
            <w:shd w:val="clear" w:color="auto" w:fill="auto"/>
          </w:tcPr>
          <w:p w:rsidR="00661871" w:rsidRPr="00CB05B2" w:rsidRDefault="00661871"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61871" w:rsidRPr="00CB05B2" w:rsidRDefault="00661871" w:rsidP="00CB05B2">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Канада</w:t>
            </w:r>
          </w:p>
        </w:tc>
        <w:tc>
          <w:tcPr>
            <w:tcW w:w="5386" w:type="dxa"/>
            <w:shd w:val="clear" w:color="auto" w:fill="auto"/>
          </w:tcPr>
          <w:p w:rsidR="00661871" w:rsidRPr="00CB05B2" w:rsidRDefault="00661871" w:rsidP="00CB05B2">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661871" w:rsidRPr="00CB05B2" w:rsidRDefault="00661871" w:rsidP="00CB05B2">
            <w:pPr>
              <w:jc w:val="both"/>
              <w:rPr>
                <w:color w:val="0D0D0D" w:themeColor="text1" w:themeTint="F2"/>
                <w:sz w:val="24"/>
                <w:szCs w:val="24"/>
                <w:lang w:val="kk-KZ"/>
              </w:rPr>
            </w:pPr>
          </w:p>
        </w:tc>
      </w:tr>
      <w:tr w:rsidR="00661871" w:rsidRPr="00661871" w:rsidTr="00F92372">
        <w:trPr>
          <w:trHeight w:val="361"/>
        </w:trPr>
        <w:tc>
          <w:tcPr>
            <w:tcW w:w="426" w:type="dxa"/>
            <w:vMerge w:val="restart"/>
            <w:shd w:val="clear" w:color="auto" w:fill="auto"/>
          </w:tcPr>
          <w:p w:rsidR="00661871" w:rsidRPr="00CB05B2" w:rsidRDefault="00661871"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531FA0" w:rsidRDefault="00531FA0" w:rsidP="00531FA0">
            <w:pPr>
              <w:jc w:val="right"/>
              <w:rPr>
                <w:b/>
                <w:szCs w:val="16"/>
              </w:rPr>
            </w:pPr>
            <w:r>
              <w:rPr>
                <w:b/>
                <w:szCs w:val="16"/>
              </w:rPr>
              <w:t>G/SPS/N/USA/3139</w:t>
            </w:r>
          </w:p>
          <w:p w:rsidR="00661871" w:rsidRPr="00CB05B2" w:rsidRDefault="00661871" w:rsidP="00CB05B2">
            <w:pPr>
              <w:pBdr>
                <w:between w:val="single" w:sz="6" w:space="1" w:color="auto"/>
              </w:pBdr>
              <w:jc w:val="both"/>
              <w:rPr>
                <w:color w:val="0D0D0D" w:themeColor="text1" w:themeTint="F2"/>
                <w:sz w:val="24"/>
                <w:szCs w:val="24"/>
                <w:lang w:val="es-ES"/>
              </w:rPr>
            </w:pPr>
          </w:p>
        </w:tc>
        <w:tc>
          <w:tcPr>
            <w:tcW w:w="5386" w:type="dxa"/>
            <w:shd w:val="clear" w:color="auto" w:fill="auto"/>
          </w:tcPr>
          <w:p w:rsidR="00531FA0" w:rsidRDefault="00531FA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531FA0">
              <w:rPr>
                <w:color w:val="0D0D0D" w:themeColor="text1" w:themeTint="F2"/>
                <w:sz w:val="24"/>
                <w:szCs w:val="24"/>
                <w:lang w:val="kk-KZ"/>
              </w:rPr>
              <w:t>цифлуметофен</w:t>
            </w:r>
            <w:r>
              <w:rPr>
                <w:color w:val="0D0D0D" w:themeColor="text1" w:themeTint="F2"/>
                <w:sz w:val="24"/>
                <w:szCs w:val="24"/>
                <w:lang w:val="kk-KZ"/>
              </w:rPr>
              <w:t xml:space="preserve">; </w:t>
            </w:r>
            <w:r w:rsidRPr="00531FA0">
              <w:rPr>
                <w:color w:val="0D0D0D" w:themeColor="text1" w:themeTint="F2"/>
                <w:sz w:val="24"/>
                <w:szCs w:val="24"/>
                <w:lang w:val="kk-KZ"/>
              </w:rPr>
              <w:t>допустимое содержание пестицидов</w:t>
            </w:r>
            <w:r>
              <w:rPr>
                <w:color w:val="0D0D0D" w:themeColor="text1" w:themeTint="F2"/>
                <w:sz w:val="24"/>
                <w:szCs w:val="24"/>
                <w:lang w:val="kk-KZ"/>
              </w:rPr>
              <w:t>. Окончательное правило.</w:t>
            </w:r>
          </w:p>
          <w:p w:rsidR="00531FA0" w:rsidRDefault="00531FA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B05B2">
              <w:rPr>
                <w:color w:val="0D0D0D" w:themeColor="text1" w:themeTint="F2"/>
                <w:sz w:val="24"/>
                <w:szCs w:val="24"/>
                <w:lang w:val="kk-KZ"/>
              </w:rPr>
              <w:t xml:space="preserve">Язык: английский. Количество страниц: </w:t>
            </w:r>
            <w:r>
              <w:rPr>
                <w:color w:val="0D0D0D" w:themeColor="text1" w:themeTint="F2"/>
                <w:sz w:val="24"/>
                <w:szCs w:val="24"/>
                <w:lang w:val="kk-KZ"/>
              </w:rPr>
              <w:t>3</w:t>
            </w:r>
          </w:p>
          <w:p w:rsidR="00661871" w:rsidRPr="00CB05B2" w:rsidRDefault="00CA1B56"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1" w:tgtFrame="_blank" w:history="1">
              <w:r w:rsidR="00531FA0" w:rsidRPr="00531FA0">
                <w:rPr>
                  <w:rStyle w:val="a9"/>
                  <w:lang w:val="es-ES"/>
                </w:rPr>
                <w:t>https://www.govinfo.gov/content/pkg/FR-2019-11-25/html/2019-25543.htm</w:t>
              </w:r>
            </w:hyperlink>
          </w:p>
        </w:tc>
        <w:tc>
          <w:tcPr>
            <w:tcW w:w="2268" w:type="dxa"/>
            <w:shd w:val="clear" w:color="auto" w:fill="auto"/>
          </w:tcPr>
          <w:p w:rsidR="00661871" w:rsidRPr="00CB05B2" w:rsidRDefault="00531FA0" w:rsidP="00CB05B2">
            <w:pPr>
              <w:jc w:val="both"/>
              <w:rPr>
                <w:color w:val="0D0D0D" w:themeColor="text1" w:themeTint="F2"/>
                <w:sz w:val="24"/>
                <w:szCs w:val="24"/>
                <w:lang w:val="kk-KZ"/>
              </w:rPr>
            </w:pPr>
            <w:r>
              <w:rPr>
                <w:color w:val="0D0D0D" w:themeColor="text1" w:themeTint="F2"/>
                <w:sz w:val="24"/>
                <w:szCs w:val="24"/>
                <w:lang w:val="kk-KZ"/>
              </w:rPr>
              <w:t xml:space="preserve">Не установлено </w:t>
            </w:r>
          </w:p>
        </w:tc>
      </w:tr>
      <w:tr w:rsidR="00531FA0" w:rsidRPr="00661871" w:rsidTr="00F92372">
        <w:trPr>
          <w:trHeight w:val="361"/>
        </w:trPr>
        <w:tc>
          <w:tcPr>
            <w:tcW w:w="426" w:type="dxa"/>
            <w:vMerge/>
            <w:shd w:val="clear" w:color="auto" w:fill="auto"/>
          </w:tcPr>
          <w:p w:rsidR="00531FA0" w:rsidRPr="00CB05B2" w:rsidRDefault="00531FA0"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531FA0" w:rsidRPr="00CB05B2" w:rsidRDefault="00531FA0" w:rsidP="00AE03A5">
            <w:pPr>
              <w:jc w:val="both"/>
              <w:rPr>
                <w:color w:val="0D0D0D" w:themeColor="text1" w:themeTint="F2"/>
                <w:sz w:val="24"/>
                <w:szCs w:val="24"/>
                <w:lang w:val="kk-KZ"/>
              </w:rPr>
            </w:pPr>
            <w:r>
              <w:rPr>
                <w:color w:val="0D0D0D" w:themeColor="text1" w:themeTint="F2"/>
                <w:sz w:val="24"/>
                <w:szCs w:val="24"/>
                <w:lang w:val="kk-KZ"/>
              </w:rPr>
              <w:t>4</w:t>
            </w:r>
            <w:r w:rsidRPr="00CB05B2">
              <w:rPr>
                <w:color w:val="0D0D0D" w:themeColor="text1" w:themeTint="F2"/>
                <w:sz w:val="24"/>
                <w:szCs w:val="24"/>
                <w:lang w:val="kk-KZ"/>
              </w:rPr>
              <w:t xml:space="preserve"> декабря 2019 года </w:t>
            </w:r>
          </w:p>
        </w:tc>
        <w:tc>
          <w:tcPr>
            <w:tcW w:w="5386" w:type="dxa"/>
            <w:shd w:val="clear" w:color="auto" w:fill="auto"/>
          </w:tcPr>
          <w:p w:rsidR="00531FA0" w:rsidRPr="00CB05B2" w:rsidRDefault="00531FA0"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Кофе, </w:t>
            </w:r>
            <w:r w:rsidRPr="00531FA0">
              <w:rPr>
                <w:color w:val="0D0D0D" w:themeColor="text1" w:themeTint="F2"/>
                <w:sz w:val="24"/>
                <w:szCs w:val="24"/>
                <w:lang w:val="kk-KZ"/>
              </w:rPr>
              <w:t>овощная зеленостручковая фасоль</w:t>
            </w:r>
          </w:p>
        </w:tc>
        <w:tc>
          <w:tcPr>
            <w:tcW w:w="2268" w:type="dxa"/>
            <w:shd w:val="clear" w:color="auto" w:fill="auto"/>
          </w:tcPr>
          <w:p w:rsidR="00531FA0" w:rsidRPr="00CB05B2" w:rsidRDefault="00531FA0" w:rsidP="00CB05B2">
            <w:pPr>
              <w:jc w:val="both"/>
              <w:rPr>
                <w:color w:val="0D0D0D" w:themeColor="text1" w:themeTint="F2"/>
                <w:sz w:val="24"/>
                <w:szCs w:val="24"/>
                <w:lang w:val="kk-KZ"/>
              </w:rPr>
            </w:pPr>
          </w:p>
        </w:tc>
      </w:tr>
      <w:tr w:rsidR="00531FA0" w:rsidRPr="00661871" w:rsidTr="00F92372">
        <w:trPr>
          <w:trHeight w:val="361"/>
        </w:trPr>
        <w:tc>
          <w:tcPr>
            <w:tcW w:w="426" w:type="dxa"/>
            <w:vMerge/>
            <w:shd w:val="clear" w:color="auto" w:fill="auto"/>
          </w:tcPr>
          <w:p w:rsidR="00531FA0" w:rsidRPr="00CB05B2" w:rsidRDefault="00531FA0"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531FA0" w:rsidRPr="00CB05B2" w:rsidRDefault="00531FA0" w:rsidP="00AE03A5">
            <w:pPr>
              <w:pBdr>
                <w:between w:val="single" w:sz="6" w:space="1" w:color="auto"/>
              </w:pBdr>
              <w:jc w:val="both"/>
              <w:rPr>
                <w:color w:val="0D0D0D" w:themeColor="text1" w:themeTint="F2"/>
                <w:sz w:val="24"/>
                <w:szCs w:val="24"/>
                <w:lang w:val="kk-KZ"/>
              </w:rPr>
            </w:pPr>
            <w:r>
              <w:rPr>
                <w:color w:val="0D0D0D" w:themeColor="text1" w:themeTint="F2"/>
                <w:sz w:val="24"/>
                <w:szCs w:val="24"/>
                <w:lang w:val="kk-KZ"/>
              </w:rPr>
              <w:t>США</w:t>
            </w:r>
          </w:p>
        </w:tc>
        <w:tc>
          <w:tcPr>
            <w:tcW w:w="5386" w:type="dxa"/>
            <w:shd w:val="clear" w:color="auto" w:fill="auto"/>
          </w:tcPr>
          <w:p w:rsidR="00531FA0" w:rsidRPr="00CB05B2" w:rsidRDefault="00531FA0" w:rsidP="00531FA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531FA0">
              <w:rPr>
                <w:color w:val="0D0D0D" w:themeColor="text1" w:themeTint="F2"/>
                <w:sz w:val="24"/>
                <w:szCs w:val="24"/>
                <w:lang w:val="kk-KZ"/>
              </w:rPr>
              <w:t>Регламент устанавливает допустимое содержание инсектицида циф</w:t>
            </w:r>
            <w:r>
              <w:rPr>
                <w:color w:val="0D0D0D" w:themeColor="text1" w:themeTint="F2"/>
                <w:sz w:val="24"/>
                <w:szCs w:val="24"/>
                <w:lang w:val="kk-KZ"/>
              </w:rPr>
              <w:t>луметофен в или на кофе и овощной зеленостручковой</w:t>
            </w:r>
            <w:r w:rsidRPr="00531FA0">
              <w:rPr>
                <w:color w:val="0D0D0D" w:themeColor="text1" w:themeTint="F2"/>
                <w:sz w:val="24"/>
                <w:szCs w:val="24"/>
                <w:lang w:val="kk-KZ"/>
              </w:rPr>
              <w:t xml:space="preserve"> фасол</w:t>
            </w:r>
            <w:r>
              <w:rPr>
                <w:color w:val="0D0D0D" w:themeColor="text1" w:themeTint="F2"/>
                <w:sz w:val="24"/>
                <w:szCs w:val="24"/>
                <w:lang w:val="kk-KZ"/>
              </w:rPr>
              <w:t>и</w:t>
            </w:r>
          </w:p>
        </w:tc>
        <w:tc>
          <w:tcPr>
            <w:tcW w:w="2268" w:type="dxa"/>
            <w:shd w:val="clear" w:color="auto" w:fill="auto"/>
          </w:tcPr>
          <w:p w:rsidR="00531FA0" w:rsidRPr="00CB05B2" w:rsidRDefault="00531FA0" w:rsidP="00CB05B2">
            <w:pPr>
              <w:jc w:val="both"/>
              <w:rPr>
                <w:color w:val="0D0D0D" w:themeColor="text1" w:themeTint="F2"/>
                <w:sz w:val="24"/>
                <w:szCs w:val="24"/>
                <w:lang w:val="kk-KZ"/>
              </w:rPr>
            </w:pPr>
          </w:p>
        </w:tc>
      </w:tr>
      <w:tr w:rsidR="00627FA4" w:rsidRPr="00AE03A5" w:rsidTr="00F92372">
        <w:trPr>
          <w:trHeight w:val="361"/>
        </w:trPr>
        <w:tc>
          <w:tcPr>
            <w:tcW w:w="426" w:type="dxa"/>
            <w:vMerge w:val="restart"/>
            <w:shd w:val="clear" w:color="auto" w:fill="auto"/>
          </w:tcPr>
          <w:p w:rsidR="00627FA4" w:rsidRPr="00CB05B2" w:rsidRDefault="00627FA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27FA4" w:rsidRPr="00AE03A5" w:rsidRDefault="00627FA4" w:rsidP="00AE03A5">
            <w:pPr>
              <w:jc w:val="right"/>
              <w:rPr>
                <w:b/>
                <w:szCs w:val="16"/>
                <w:lang w:val="en-US"/>
              </w:rPr>
            </w:pPr>
            <w:r w:rsidRPr="00AE03A5">
              <w:rPr>
                <w:b/>
                <w:szCs w:val="16"/>
                <w:lang w:val="en-US"/>
              </w:rPr>
              <w:t>G/SPS/N/AUS/445/Add.2</w:t>
            </w:r>
          </w:p>
          <w:p w:rsidR="00627FA4" w:rsidRPr="00AE03A5" w:rsidRDefault="00627FA4" w:rsidP="00CB05B2">
            <w:pPr>
              <w:pBdr>
                <w:between w:val="single" w:sz="6" w:space="1" w:color="auto"/>
              </w:pBdr>
              <w:jc w:val="both"/>
              <w:rPr>
                <w:color w:val="0D0D0D" w:themeColor="text1" w:themeTint="F2"/>
                <w:sz w:val="24"/>
                <w:szCs w:val="24"/>
                <w:lang w:val="en-US"/>
              </w:rPr>
            </w:pPr>
          </w:p>
        </w:tc>
        <w:tc>
          <w:tcPr>
            <w:tcW w:w="5386" w:type="dxa"/>
            <w:vMerge w:val="restart"/>
            <w:shd w:val="clear" w:color="auto" w:fill="auto"/>
          </w:tcPr>
          <w:p w:rsidR="00627FA4" w:rsidRDefault="00627FA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627FA4" w:rsidRDefault="00627FA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E03A5">
              <w:rPr>
                <w:color w:val="0D0D0D" w:themeColor="text1" w:themeTint="F2"/>
                <w:sz w:val="24"/>
                <w:szCs w:val="24"/>
                <w:lang w:val="kk-KZ"/>
              </w:rPr>
              <w:t>Следующее сообщение, полученное 4 декабря 2019 года, распространяется по просьбе делегации Австралии.</w:t>
            </w:r>
          </w:p>
          <w:p w:rsidR="00627FA4" w:rsidRPr="00CB05B2" w:rsidRDefault="00627FA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627FA4" w:rsidRPr="00CB05B2" w:rsidRDefault="00627FA4" w:rsidP="00AE03A5">
            <w:pPr>
              <w:jc w:val="both"/>
              <w:rPr>
                <w:color w:val="0D0D0D" w:themeColor="text1" w:themeTint="F2"/>
                <w:sz w:val="24"/>
                <w:szCs w:val="24"/>
                <w:lang w:val="kk-KZ"/>
              </w:rPr>
            </w:pPr>
            <w:r>
              <w:rPr>
                <w:color w:val="0D0D0D" w:themeColor="text1" w:themeTint="F2"/>
                <w:sz w:val="24"/>
                <w:szCs w:val="24"/>
                <w:lang w:val="kk-KZ"/>
              </w:rPr>
              <w:t xml:space="preserve">Не установлено </w:t>
            </w:r>
          </w:p>
        </w:tc>
      </w:tr>
      <w:tr w:rsidR="00627FA4" w:rsidRPr="00AE03A5" w:rsidTr="00F92372">
        <w:trPr>
          <w:trHeight w:val="361"/>
        </w:trPr>
        <w:tc>
          <w:tcPr>
            <w:tcW w:w="426" w:type="dxa"/>
            <w:vMerge/>
            <w:shd w:val="clear" w:color="auto" w:fill="auto"/>
          </w:tcPr>
          <w:p w:rsidR="00627FA4" w:rsidRPr="00CB05B2" w:rsidRDefault="00627FA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27FA4" w:rsidRPr="00CB05B2" w:rsidRDefault="00627FA4" w:rsidP="00AE03A5">
            <w:pPr>
              <w:jc w:val="both"/>
              <w:rPr>
                <w:color w:val="0D0D0D" w:themeColor="text1" w:themeTint="F2"/>
                <w:sz w:val="24"/>
                <w:szCs w:val="24"/>
                <w:lang w:val="kk-KZ"/>
              </w:rPr>
            </w:pPr>
            <w:r>
              <w:rPr>
                <w:color w:val="0D0D0D" w:themeColor="text1" w:themeTint="F2"/>
                <w:sz w:val="24"/>
                <w:szCs w:val="24"/>
                <w:lang w:val="kk-KZ"/>
              </w:rPr>
              <w:t>4</w:t>
            </w:r>
            <w:r w:rsidRPr="00CB05B2">
              <w:rPr>
                <w:color w:val="0D0D0D" w:themeColor="text1" w:themeTint="F2"/>
                <w:sz w:val="24"/>
                <w:szCs w:val="24"/>
                <w:lang w:val="kk-KZ"/>
              </w:rPr>
              <w:t xml:space="preserve"> декабря 2019 года </w:t>
            </w:r>
          </w:p>
        </w:tc>
        <w:tc>
          <w:tcPr>
            <w:tcW w:w="5386" w:type="dxa"/>
            <w:vMerge/>
            <w:shd w:val="clear" w:color="auto" w:fill="auto"/>
          </w:tcPr>
          <w:p w:rsidR="00627FA4" w:rsidRPr="00CB05B2" w:rsidRDefault="00627FA4" w:rsidP="00CB05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627FA4" w:rsidRPr="00CB05B2" w:rsidRDefault="00627FA4" w:rsidP="00CB05B2">
            <w:pPr>
              <w:jc w:val="both"/>
              <w:rPr>
                <w:color w:val="0D0D0D" w:themeColor="text1" w:themeTint="F2"/>
                <w:sz w:val="24"/>
                <w:szCs w:val="24"/>
                <w:lang w:val="kk-KZ"/>
              </w:rPr>
            </w:pPr>
          </w:p>
        </w:tc>
      </w:tr>
      <w:tr w:rsidR="00627FA4" w:rsidRPr="00AE03A5" w:rsidTr="00F92372">
        <w:trPr>
          <w:trHeight w:val="361"/>
        </w:trPr>
        <w:tc>
          <w:tcPr>
            <w:tcW w:w="426" w:type="dxa"/>
            <w:vMerge/>
            <w:shd w:val="clear" w:color="auto" w:fill="auto"/>
          </w:tcPr>
          <w:p w:rsidR="00627FA4" w:rsidRPr="00CB05B2" w:rsidRDefault="00627FA4" w:rsidP="00CB05B2">
            <w:pPr>
              <w:numPr>
                <w:ilvl w:val="0"/>
                <w:numId w:val="3"/>
              </w:numPr>
              <w:ind w:left="0" w:firstLine="0"/>
              <w:jc w:val="both"/>
              <w:rPr>
                <w:color w:val="0D0D0D" w:themeColor="text1" w:themeTint="F2"/>
                <w:sz w:val="24"/>
                <w:szCs w:val="24"/>
                <w:lang w:val="kk-KZ"/>
              </w:rPr>
            </w:pPr>
          </w:p>
        </w:tc>
        <w:tc>
          <w:tcPr>
            <w:tcW w:w="2552" w:type="dxa"/>
            <w:shd w:val="clear" w:color="auto" w:fill="auto"/>
          </w:tcPr>
          <w:p w:rsidR="00627FA4" w:rsidRPr="00CB05B2" w:rsidRDefault="00627FA4" w:rsidP="00AE03A5">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Австралия</w:t>
            </w:r>
          </w:p>
        </w:tc>
        <w:tc>
          <w:tcPr>
            <w:tcW w:w="5386" w:type="dxa"/>
            <w:vMerge/>
            <w:shd w:val="clear" w:color="auto" w:fill="auto"/>
          </w:tcPr>
          <w:p w:rsidR="00627FA4" w:rsidRPr="00CB05B2" w:rsidRDefault="00627FA4" w:rsidP="00531FA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627FA4" w:rsidRPr="00CB05B2" w:rsidRDefault="00627FA4" w:rsidP="00CB05B2">
            <w:pPr>
              <w:jc w:val="both"/>
              <w:rPr>
                <w:color w:val="0D0D0D" w:themeColor="text1" w:themeTint="F2"/>
                <w:sz w:val="24"/>
                <w:szCs w:val="24"/>
                <w:lang w:val="kk-KZ"/>
              </w:rPr>
            </w:pPr>
          </w:p>
        </w:tc>
      </w:tr>
    </w:tbl>
    <w:p w:rsidR="00794335" w:rsidRPr="00CB05B2" w:rsidRDefault="00794335" w:rsidP="00CB05B2">
      <w:pPr>
        <w:keepNext/>
        <w:jc w:val="both"/>
        <w:rPr>
          <w:color w:val="0D0D0D" w:themeColor="text1" w:themeTint="F2"/>
          <w:sz w:val="24"/>
          <w:szCs w:val="24"/>
          <w:lang w:val="kk-KZ"/>
        </w:rPr>
      </w:pPr>
    </w:p>
    <w:sectPr w:rsidR="00794335" w:rsidRPr="00CB05B2"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56" w:rsidRPr="00D25541" w:rsidRDefault="00CA1B56" w:rsidP="00F007BB">
      <w:pPr>
        <w:pStyle w:val="2"/>
        <w:rPr>
          <w:sz w:val="23"/>
          <w:szCs w:val="23"/>
        </w:rPr>
      </w:pPr>
      <w:r w:rsidRPr="00D25541">
        <w:rPr>
          <w:sz w:val="23"/>
          <w:szCs w:val="23"/>
        </w:rPr>
        <w:separator/>
      </w:r>
    </w:p>
  </w:endnote>
  <w:endnote w:type="continuationSeparator" w:id="0">
    <w:p w:rsidR="00CA1B56" w:rsidRPr="00D25541" w:rsidRDefault="00CA1B56"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56" w:rsidRPr="00D25541" w:rsidRDefault="00CA1B56" w:rsidP="00F007BB">
      <w:pPr>
        <w:pStyle w:val="2"/>
        <w:rPr>
          <w:sz w:val="23"/>
          <w:szCs w:val="23"/>
        </w:rPr>
      </w:pPr>
      <w:r w:rsidRPr="00D25541">
        <w:rPr>
          <w:sz w:val="23"/>
          <w:szCs w:val="23"/>
        </w:rPr>
        <w:separator/>
      </w:r>
    </w:p>
  </w:footnote>
  <w:footnote w:type="continuationSeparator" w:id="0">
    <w:p w:rsidR="00CA1B56" w:rsidRPr="00D25541" w:rsidRDefault="00CA1B56"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7C521A"/>
    <w:multiLevelType w:val="hybridMultilevel"/>
    <w:tmpl w:val="E7E278B6"/>
    <w:lvl w:ilvl="0" w:tplc="D07E0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15A70"/>
    <w:multiLevelType w:val="hybridMultilevel"/>
    <w:tmpl w:val="EE36425E"/>
    <w:lvl w:ilvl="0" w:tplc="392A592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D056B"/>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30C03E4"/>
    <w:multiLevelType w:val="hybridMultilevel"/>
    <w:tmpl w:val="0E505008"/>
    <w:lvl w:ilvl="0" w:tplc="38BE1F7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AD0C7E"/>
    <w:multiLevelType w:val="hybridMultilevel"/>
    <w:tmpl w:val="007AB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75CF5"/>
    <w:multiLevelType w:val="hybridMultilevel"/>
    <w:tmpl w:val="AED01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13750E"/>
    <w:multiLevelType w:val="hybridMultilevel"/>
    <w:tmpl w:val="F15AD460"/>
    <w:lvl w:ilvl="0" w:tplc="D07E0F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2A57C8"/>
    <w:multiLevelType w:val="hybridMultilevel"/>
    <w:tmpl w:val="BBE00894"/>
    <w:lvl w:ilvl="0" w:tplc="400A391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C384793"/>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CA62FDA"/>
    <w:multiLevelType w:val="hybridMultilevel"/>
    <w:tmpl w:val="040C9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4CB32A98"/>
    <w:multiLevelType w:val="hybridMultilevel"/>
    <w:tmpl w:val="B906C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911C9D"/>
    <w:multiLevelType w:val="hybridMultilevel"/>
    <w:tmpl w:val="D45092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7">
    <w:nsid w:val="63987E50"/>
    <w:multiLevelType w:val="hybridMultilevel"/>
    <w:tmpl w:val="1C3CAE7A"/>
    <w:lvl w:ilvl="0" w:tplc="D6AE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4AD52C2"/>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78F34F62"/>
    <w:multiLevelType w:val="hybridMultilevel"/>
    <w:tmpl w:val="A344FB12"/>
    <w:lvl w:ilvl="0" w:tplc="1FD211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9"/>
  </w:num>
  <w:num w:numId="4">
    <w:abstractNumId w:val="14"/>
  </w:num>
  <w:num w:numId="5">
    <w:abstractNumId w:val="19"/>
  </w:num>
  <w:num w:numId="6">
    <w:abstractNumId w:val="1"/>
  </w:num>
  <w:num w:numId="7">
    <w:abstractNumId w:val="7"/>
  </w:num>
  <w:num w:numId="8">
    <w:abstractNumId w:val="17"/>
  </w:num>
  <w:num w:numId="9">
    <w:abstractNumId w:val="4"/>
  </w:num>
  <w:num w:numId="10">
    <w:abstractNumId w:val="2"/>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3"/>
  </w:num>
  <w:num w:numId="19">
    <w:abstractNumId w:val="5"/>
  </w:num>
  <w:num w:numId="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27"/>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2B"/>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542"/>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15C"/>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69"/>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7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88"/>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D3"/>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5F6"/>
    <w:rsid w:val="00047673"/>
    <w:rsid w:val="0004773A"/>
    <w:rsid w:val="000477A4"/>
    <w:rsid w:val="0004784E"/>
    <w:rsid w:val="00047964"/>
    <w:rsid w:val="00047A32"/>
    <w:rsid w:val="00047ADF"/>
    <w:rsid w:val="00047C75"/>
    <w:rsid w:val="00047CE6"/>
    <w:rsid w:val="00047CE9"/>
    <w:rsid w:val="00047DD5"/>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8BE"/>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1E7"/>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670"/>
    <w:rsid w:val="00065845"/>
    <w:rsid w:val="00065900"/>
    <w:rsid w:val="0006590E"/>
    <w:rsid w:val="00065A0C"/>
    <w:rsid w:val="00065A26"/>
    <w:rsid w:val="00065A29"/>
    <w:rsid w:val="00065A47"/>
    <w:rsid w:val="00065A94"/>
    <w:rsid w:val="00065AC1"/>
    <w:rsid w:val="00065B9F"/>
    <w:rsid w:val="00065BEA"/>
    <w:rsid w:val="00065C62"/>
    <w:rsid w:val="00065C6B"/>
    <w:rsid w:val="00065D83"/>
    <w:rsid w:val="00065DD0"/>
    <w:rsid w:val="00065DE3"/>
    <w:rsid w:val="00065E5A"/>
    <w:rsid w:val="00065F2D"/>
    <w:rsid w:val="00065F70"/>
    <w:rsid w:val="00065FF1"/>
    <w:rsid w:val="00066030"/>
    <w:rsid w:val="0006604F"/>
    <w:rsid w:val="00066133"/>
    <w:rsid w:val="0006621A"/>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353"/>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B5"/>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7E"/>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9F5"/>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AD"/>
    <w:rsid w:val="000A1BFC"/>
    <w:rsid w:val="000A1C3F"/>
    <w:rsid w:val="000A1C8E"/>
    <w:rsid w:val="000A1E39"/>
    <w:rsid w:val="000A1F54"/>
    <w:rsid w:val="000A1F7C"/>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4D8"/>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9DC"/>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B1"/>
    <w:rsid w:val="000B23EC"/>
    <w:rsid w:val="000B24D1"/>
    <w:rsid w:val="000B25EC"/>
    <w:rsid w:val="000B275A"/>
    <w:rsid w:val="000B2802"/>
    <w:rsid w:val="000B28C0"/>
    <w:rsid w:val="000B28EF"/>
    <w:rsid w:val="000B2A68"/>
    <w:rsid w:val="000B2AE8"/>
    <w:rsid w:val="000B2B8F"/>
    <w:rsid w:val="000B2CFA"/>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5FD"/>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69B"/>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1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5A"/>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5D"/>
    <w:rsid w:val="000D6F98"/>
    <w:rsid w:val="000D7216"/>
    <w:rsid w:val="000D7322"/>
    <w:rsid w:val="000D747F"/>
    <w:rsid w:val="000D7551"/>
    <w:rsid w:val="000D75D0"/>
    <w:rsid w:val="000D76F1"/>
    <w:rsid w:val="000D788F"/>
    <w:rsid w:val="000D7B14"/>
    <w:rsid w:val="000D7B45"/>
    <w:rsid w:val="000D7B83"/>
    <w:rsid w:val="000D7E38"/>
    <w:rsid w:val="000D7E61"/>
    <w:rsid w:val="000D7F2C"/>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ED8"/>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8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47"/>
    <w:rsid w:val="001028D5"/>
    <w:rsid w:val="00102A3A"/>
    <w:rsid w:val="00102BE2"/>
    <w:rsid w:val="00102C71"/>
    <w:rsid w:val="00102D57"/>
    <w:rsid w:val="00102E14"/>
    <w:rsid w:val="00102E46"/>
    <w:rsid w:val="00102E87"/>
    <w:rsid w:val="00102EFB"/>
    <w:rsid w:val="00103117"/>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A7"/>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C5"/>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6"/>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4FA"/>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8CC"/>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B6"/>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6"/>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A2"/>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02"/>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EAF"/>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8B2"/>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7"/>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3B"/>
    <w:rsid w:val="00193BB6"/>
    <w:rsid w:val="00193D7D"/>
    <w:rsid w:val="00193DFC"/>
    <w:rsid w:val="00193E40"/>
    <w:rsid w:val="00193FB8"/>
    <w:rsid w:val="001940B9"/>
    <w:rsid w:val="00194115"/>
    <w:rsid w:val="0019411E"/>
    <w:rsid w:val="00194122"/>
    <w:rsid w:val="00194126"/>
    <w:rsid w:val="0019421F"/>
    <w:rsid w:val="00194267"/>
    <w:rsid w:val="00194603"/>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8F"/>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AC6"/>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A6"/>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DA"/>
    <w:rsid w:val="001B6EF6"/>
    <w:rsid w:val="001B6F0B"/>
    <w:rsid w:val="001B6F90"/>
    <w:rsid w:val="001B6FC2"/>
    <w:rsid w:val="001B7103"/>
    <w:rsid w:val="001B714B"/>
    <w:rsid w:val="001B716D"/>
    <w:rsid w:val="001B7195"/>
    <w:rsid w:val="001B737E"/>
    <w:rsid w:val="001B74B0"/>
    <w:rsid w:val="001B74B6"/>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29D"/>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3C"/>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0E"/>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1E"/>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CF8"/>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62"/>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A8"/>
    <w:rsid w:val="002354B9"/>
    <w:rsid w:val="002354C1"/>
    <w:rsid w:val="0023552B"/>
    <w:rsid w:val="002356AC"/>
    <w:rsid w:val="002356BB"/>
    <w:rsid w:val="002357CA"/>
    <w:rsid w:val="002358F6"/>
    <w:rsid w:val="00235AD3"/>
    <w:rsid w:val="00235C23"/>
    <w:rsid w:val="00235CF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99"/>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1F61"/>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139"/>
    <w:rsid w:val="00261215"/>
    <w:rsid w:val="0026126B"/>
    <w:rsid w:val="0026126F"/>
    <w:rsid w:val="002613C7"/>
    <w:rsid w:val="00261447"/>
    <w:rsid w:val="00261488"/>
    <w:rsid w:val="0026159F"/>
    <w:rsid w:val="002615AB"/>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3A"/>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6D1"/>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97"/>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93"/>
    <w:rsid w:val="0027239F"/>
    <w:rsid w:val="0027246E"/>
    <w:rsid w:val="00272509"/>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A07"/>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4E"/>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CDD"/>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31"/>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EF6"/>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0B"/>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29A"/>
    <w:rsid w:val="0029532F"/>
    <w:rsid w:val="002953D8"/>
    <w:rsid w:val="0029551C"/>
    <w:rsid w:val="0029556B"/>
    <w:rsid w:val="00295660"/>
    <w:rsid w:val="00295677"/>
    <w:rsid w:val="00295BAC"/>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BA"/>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B"/>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5C"/>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3DF"/>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0B9"/>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792"/>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477"/>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E17"/>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79"/>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2CA"/>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60"/>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F4"/>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A"/>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21"/>
    <w:rsid w:val="002F6932"/>
    <w:rsid w:val="002F6ADE"/>
    <w:rsid w:val="002F6BA2"/>
    <w:rsid w:val="002F6C6E"/>
    <w:rsid w:val="002F6CCE"/>
    <w:rsid w:val="002F6DE7"/>
    <w:rsid w:val="002F6E3C"/>
    <w:rsid w:val="002F6F7C"/>
    <w:rsid w:val="002F6FD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8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4FCE"/>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5B"/>
    <w:rsid w:val="00310071"/>
    <w:rsid w:val="00310159"/>
    <w:rsid w:val="0031016C"/>
    <w:rsid w:val="003101CD"/>
    <w:rsid w:val="003101FB"/>
    <w:rsid w:val="003101FC"/>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D89"/>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456"/>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4"/>
    <w:rsid w:val="00322DFD"/>
    <w:rsid w:val="00322E0B"/>
    <w:rsid w:val="00322E34"/>
    <w:rsid w:val="00322E98"/>
    <w:rsid w:val="00322EE4"/>
    <w:rsid w:val="00322EF0"/>
    <w:rsid w:val="00322F01"/>
    <w:rsid w:val="0032304B"/>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4FDA"/>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4BC"/>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1F97"/>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7B1"/>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25"/>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991"/>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1FB"/>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C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D76"/>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98"/>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73"/>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C22"/>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995"/>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3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B5"/>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06"/>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A"/>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CAF"/>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E7"/>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54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65E"/>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23"/>
    <w:rsid w:val="003D5F71"/>
    <w:rsid w:val="003D6073"/>
    <w:rsid w:val="003D616F"/>
    <w:rsid w:val="003D617E"/>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41"/>
    <w:rsid w:val="003D6F5D"/>
    <w:rsid w:val="003D702C"/>
    <w:rsid w:val="003D71A1"/>
    <w:rsid w:val="003D72DF"/>
    <w:rsid w:val="003D7380"/>
    <w:rsid w:val="003D73D5"/>
    <w:rsid w:val="003D7508"/>
    <w:rsid w:val="003D7631"/>
    <w:rsid w:val="003D7637"/>
    <w:rsid w:val="003D767B"/>
    <w:rsid w:val="003D76B5"/>
    <w:rsid w:val="003D77AA"/>
    <w:rsid w:val="003D78CD"/>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7B0"/>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22"/>
    <w:rsid w:val="003E554C"/>
    <w:rsid w:val="003E5587"/>
    <w:rsid w:val="003E559D"/>
    <w:rsid w:val="003E56D3"/>
    <w:rsid w:val="003E56D6"/>
    <w:rsid w:val="003E593D"/>
    <w:rsid w:val="003E597A"/>
    <w:rsid w:val="003E5994"/>
    <w:rsid w:val="003E59A9"/>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5F8"/>
    <w:rsid w:val="003F2655"/>
    <w:rsid w:val="003F26D1"/>
    <w:rsid w:val="003F276C"/>
    <w:rsid w:val="003F279F"/>
    <w:rsid w:val="003F2806"/>
    <w:rsid w:val="003F2908"/>
    <w:rsid w:val="003F2928"/>
    <w:rsid w:val="003F29FB"/>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BA"/>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869"/>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29"/>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1E1"/>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66"/>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3A"/>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B5"/>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5E"/>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37"/>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B4"/>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98"/>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AEE"/>
    <w:rsid w:val="00471B19"/>
    <w:rsid w:val="00471BD8"/>
    <w:rsid w:val="00471D74"/>
    <w:rsid w:val="00471EF4"/>
    <w:rsid w:val="00471FF3"/>
    <w:rsid w:val="00472060"/>
    <w:rsid w:val="004720CA"/>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7FE"/>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4C"/>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3B"/>
    <w:rsid w:val="00484588"/>
    <w:rsid w:val="00484594"/>
    <w:rsid w:val="004846DA"/>
    <w:rsid w:val="00484788"/>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8B"/>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14"/>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0BD"/>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AB"/>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D9C"/>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875"/>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A2"/>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45"/>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2C"/>
    <w:rsid w:val="004F6AA2"/>
    <w:rsid w:val="004F6B6D"/>
    <w:rsid w:val="004F6B80"/>
    <w:rsid w:val="004F6E43"/>
    <w:rsid w:val="004F6E90"/>
    <w:rsid w:val="004F6EC3"/>
    <w:rsid w:val="004F6FD5"/>
    <w:rsid w:val="004F7107"/>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8F"/>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90"/>
    <w:rsid w:val="00501FC3"/>
    <w:rsid w:val="005020A6"/>
    <w:rsid w:val="005022A3"/>
    <w:rsid w:val="00502446"/>
    <w:rsid w:val="005025C0"/>
    <w:rsid w:val="005025C3"/>
    <w:rsid w:val="005025F6"/>
    <w:rsid w:val="00502672"/>
    <w:rsid w:val="005026D1"/>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738"/>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0FE"/>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0"/>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BC"/>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3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C21"/>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6E"/>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BE0"/>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38"/>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37"/>
    <w:rsid w:val="00562B8B"/>
    <w:rsid w:val="00562C60"/>
    <w:rsid w:val="00562E82"/>
    <w:rsid w:val="00563034"/>
    <w:rsid w:val="00563315"/>
    <w:rsid w:val="005633EC"/>
    <w:rsid w:val="005635EE"/>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83"/>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C7"/>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5E0"/>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AB4"/>
    <w:rsid w:val="00596BF1"/>
    <w:rsid w:val="00596C7D"/>
    <w:rsid w:val="00596CBD"/>
    <w:rsid w:val="00596D6C"/>
    <w:rsid w:val="00596D90"/>
    <w:rsid w:val="00596F20"/>
    <w:rsid w:val="00596F8C"/>
    <w:rsid w:val="00596FBC"/>
    <w:rsid w:val="00597192"/>
    <w:rsid w:val="0059720B"/>
    <w:rsid w:val="0059724C"/>
    <w:rsid w:val="0059727A"/>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72F"/>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83"/>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54"/>
    <w:rsid w:val="005B7277"/>
    <w:rsid w:val="005B7297"/>
    <w:rsid w:val="005B72B5"/>
    <w:rsid w:val="005B7364"/>
    <w:rsid w:val="005B74BB"/>
    <w:rsid w:val="005B7546"/>
    <w:rsid w:val="005B7551"/>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BA9"/>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E82"/>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AC"/>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0FF"/>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8E"/>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2"/>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6D2"/>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BF6"/>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9A"/>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80"/>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04"/>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A4"/>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CE4"/>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71"/>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0EC"/>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68"/>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DC9"/>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811"/>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0D"/>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1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926"/>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9E"/>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68"/>
    <w:rsid w:val="0069228A"/>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2E"/>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BE"/>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68"/>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8E4"/>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700"/>
    <w:rsid w:val="006B673A"/>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80A"/>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5F"/>
    <w:rsid w:val="006C1DB8"/>
    <w:rsid w:val="006C1DD0"/>
    <w:rsid w:val="006C1F03"/>
    <w:rsid w:val="006C20AD"/>
    <w:rsid w:val="006C20CB"/>
    <w:rsid w:val="006C20E0"/>
    <w:rsid w:val="006C20EA"/>
    <w:rsid w:val="006C2359"/>
    <w:rsid w:val="006C2648"/>
    <w:rsid w:val="006C2676"/>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875"/>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34"/>
    <w:rsid w:val="006D1FA7"/>
    <w:rsid w:val="006D2175"/>
    <w:rsid w:val="006D2189"/>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D8B"/>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06"/>
    <w:rsid w:val="006D706F"/>
    <w:rsid w:val="006D70F9"/>
    <w:rsid w:val="006D723B"/>
    <w:rsid w:val="006D72BE"/>
    <w:rsid w:val="006D72D6"/>
    <w:rsid w:val="006D74F4"/>
    <w:rsid w:val="006D757C"/>
    <w:rsid w:val="006D76A2"/>
    <w:rsid w:val="006D774E"/>
    <w:rsid w:val="006D778F"/>
    <w:rsid w:val="006D77B9"/>
    <w:rsid w:val="006D77DE"/>
    <w:rsid w:val="006D7952"/>
    <w:rsid w:val="006D7C2D"/>
    <w:rsid w:val="006D7F13"/>
    <w:rsid w:val="006D7FA0"/>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CF1"/>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A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2"/>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989"/>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D3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9FE"/>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4E0"/>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3B"/>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23C"/>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1FD"/>
    <w:rsid w:val="0073424E"/>
    <w:rsid w:val="007342F0"/>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EE2"/>
    <w:rsid w:val="00736F61"/>
    <w:rsid w:val="00737034"/>
    <w:rsid w:val="00737141"/>
    <w:rsid w:val="0073720B"/>
    <w:rsid w:val="00737422"/>
    <w:rsid w:val="007374AB"/>
    <w:rsid w:val="007374B0"/>
    <w:rsid w:val="00737514"/>
    <w:rsid w:val="0073761B"/>
    <w:rsid w:val="00737626"/>
    <w:rsid w:val="0073775B"/>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0E"/>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2C5"/>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085"/>
    <w:rsid w:val="00771167"/>
    <w:rsid w:val="00771315"/>
    <w:rsid w:val="007713D3"/>
    <w:rsid w:val="0077149D"/>
    <w:rsid w:val="007716E6"/>
    <w:rsid w:val="00771898"/>
    <w:rsid w:val="007718B5"/>
    <w:rsid w:val="007718D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2F7"/>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0B"/>
    <w:rsid w:val="00783A56"/>
    <w:rsid w:val="00783ADE"/>
    <w:rsid w:val="00783C12"/>
    <w:rsid w:val="00783D05"/>
    <w:rsid w:val="00783DAE"/>
    <w:rsid w:val="00783E6B"/>
    <w:rsid w:val="00784034"/>
    <w:rsid w:val="0078412B"/>
    <w:rsid w:val="0078415B"/>
    <w:rsid w:val="0078418E"/>
    <w:rsid w:val="00784192"/>
    <w:rsid w:val="007842CD"/>
    <w:rsid w:val="00784346"/>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7A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4D"/>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2AE"/>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2DC"/>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AC1"/>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717"/>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7A2"/>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74"/>
    <w:rsid w:val="007B43E9"/>
    <w:rsid w:val="007B4438"/>
    <w:rsid w:val="007B44BD"/>
    <w:rsid w:val="007B4521"/>
    <w:rsid w:val="007B45C4"/>
    <w:rsid w:val="007B466E"/>
    <w:rsid w:val="007B4756"/>
    <w:rsid w:val="007B47C0"/>
    <w:rsid w:val="007B48D7"/>
    <w:rsid w:val="007B48E9"/>
    <w:rsid w:val="007B4A73"/>
    <w:rsid w:val="007B4AEA"/>
    <w:rsid w:val="007B4BB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7D"/>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CF6"/>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96"/>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888"/>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2CB"/>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0CA"/>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6FDE"/>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174"/>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33"/>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1C"/>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5A"/>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5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5E"/>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BD"/>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3D0"/>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0B"/>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57B"/>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DD"/>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55"/>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328"/>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6D"/>
    <w:rsid w:val="008527A2"/>
    <w:rsid w:val="008527B4"/>
    <w:rsid w:val="00852841"/>
    <w:rsid w:val="0085295E"/>
    <w:rsid w:val="00852A92"/>
    <w:rsid w:val="00852B8F"/>
    <w:rsid w:val="00852C39"/>
    <w:rsid w:val="00852C80"/>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6FD"/>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41"/>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2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E02"/>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1E8"/>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DC"/>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C14"/>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E26"/>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982"/>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2FF5"/>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555"/>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0"/>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3C"/>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B0"/>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0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19C"/>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0E0"/>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393"/>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44C"/>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4C4"/>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15"/>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96"/>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75"/>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8F9"/>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20"/>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AF8"/>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CDF"/>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DF7"/>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947"/>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72"/>
    <w:rsid w:val="009E3AEA"/>
    <w:rsid w:val="009E3B0E"/>
    <w:rsid w:val="009E3B4E"/>
    <w:rsid w:val="009E3B5B"/>
    <w:rsid w:val="009E3B80"/>
    <w:rsid w:val="009E3C06"/>
    <w:rsid w:val="009E3C68"/>
    <w:rsid w:val="009E3CF6"/>
    <w:rsid w:val="009E3D0D"/>
    <w:rsid w:val="009E3E67"/>
    <w:rsid w:val="009E3EB5"/>
    <w:rsid w:val="009E3EBF"/>
    <w:rsid w:val="009E3ECE"/>
    <w:rsid w:val="009E3EE2"/>
    <w:rsid w:val="009E3FA3"/>
    <w:rsid w:val="009E4005"/>
    <w:rsid w:val="009E401B"/>
    <w:rsid w:val="009E403F"/>
    <w:rsid w:val="009E4043"/>
    <w:rsid w:val="009E4247"/>
    <w:rsid w:val="009E44CB"/>
    <w:rsid w:val="009E44D2"/>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CB"/>
    <w:rsid w:val="009E5CF8"/>
    <w:rsid w:val="009E5E8F"/>
    <w:rsid w:val="009E5F66"/>
    <w:rsid w:val="009E5F76"/>
    <w:rsid w:val="009E5FE0"/>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5A6"/>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9"/>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A92"/>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2"/>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4A8"/>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74D"/>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217"/>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612"/>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4B"/>
    <w:rsid w:val="00A43C94"/>
    <w:rsid w:val="00A43DB5"/>
    <w:rsid w:val="00A440EA"/>
    <w:rsid w:val="00A44245"/>
    <w:rsid w:val="00A44388"/>
    <w:rsid w:val="00A44417"/>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DE2"/>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BB"/>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B5"/>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3FF"/>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07"/>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A4"/>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1AD"/>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2B"/>
    <w:rsid w:val="00AA4C66"/>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2C1"/>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5F1"/>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19"/>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A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BF"/>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375"/>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3A5"/>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A18"/>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76"/>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8CD"/>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7A2"/>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82"/>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AD0"/>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A5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A6F"/>
    <w:rsid w:val="00B57B6A"/>
    <w:rsid w:val="00B57CE0"/>
    <w:rsid w:val="00B57D7E"/>
    <w:rsid w:val="00B57E5A"/>
    <w:rsid w:val="00B57E6A"/>
    <w:rsid w:val="00B57EBC"/>
    <w:rsid w:val="00B57FFC"/>
    <w:rsid w:val="00B60012"/>
    <w:rsid w:val="00B6011A"/>
    <w:rsid w:val="00B601E2"/>
    <w:rsid w:val="00B60228"/>
    <w:rsid w:val="00B60248"/>
    <w:rsid w:val="00B60332"/>
    <w:rsid w:val="00B60373"/>
    <w:rsid w:val="00B603E3"/>
    <w:rsid w:val="00B6053A"/>
    <w:rsid w:val="00B60783"/>
    <w:rsid w:val="00B60851"/>
    <w:rsid w:val="00B6092F"/>
    <w:rsid w:val="00B60954"/>
    <w:rsid w:val="00B60A00"/>
    <w:rsid w:val="00B60ADA"/>
    <w:rsid w:val="00B60BA7"/>
    <w:rsid w:val="00B60C30"/>
    <w:rsid w:val="00B60D24"/>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2A"/>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DAA"/>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66"/>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64"/>
    <w:rsid w:val="00B848EA"/>
    <w:rsid w:val="00B849D8"/>
    <w:rsid w:val="00B849FD"/>
    <w:rsid w:val="00B84A88"/>
    <w:rsid w:val="00B84C0A"/>
    <w:rsid w:val="00B84C97"/>
    <w:rsid w:val="00B84CF4"/>
    <w:rsid w:val="00B84D4E"/>
    <w:rsid w:val="00B84D85"/>
    <w:rsid w:val="00B84E45"/>
    <w:rsid w:val="00B84FDD"/>
    <w:rsid w:val="00B85063"/>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11"/>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4F9A"/>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7"/>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36"/>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A9"/>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56F"/>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D4"/>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7E"/>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1FE5"/>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7E"/>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75"/>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765"/>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19"/>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A36"/>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0E"/>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A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363"/>
    <w:rsid w:val="00C47407"/>
    <w:rsid w:val="00C47420"/>
    <w:rsid w:val="00C47555"/>
    <w:rsid w:val="00C4756A"/>
    <w:rsid w:val="00C47611"/>
    <w:rsid w:val="00C4762A"/>
    <w:rsid w:val="00C476DD"/>
    <w:rsid w:val="00C47B62"/>
    <w:rsid w:val="00C47CA5"/>
    <w:rsid w:val="00C47D31"/>
    <w:rsid w:val="00C47ED3"/>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491"/>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0E"/>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D14"/>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1FD"/>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6F43"/>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53"/>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8A"/>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57"/>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754"/>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41"/>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7DB"/>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81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4"/>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A9"/>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B16"/>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B56"/>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1F"/>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5B2"/>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4FF8"/>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46"/>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21"/>
    <w:rsid w:val="00CC097F"/>
    <w:rsid w:val="00CC09FD"/>
    <w:rsid w:val="00CC0AC8"/>
    <w:rsid w:val="00CC0B67"/>
    <w:rsid w:val="00CC0C85"/>
    <w:rsid w:val="00CC0D6B"/>
    <w:rsid w:val="00CC0D7F"/>
    <w:rsid w:val="00CC0DEE"/>
    <w:rsid w:val="00CC0E1C"/>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AEB"/>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2C2"/>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AE2"/>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B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9B"/>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A4"/>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C72"/>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2F"/>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5DE"/>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9D"/>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3D2"/>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5CF"/>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BA"/>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4F8A"/>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B6"/>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0"/>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8DB"/>
    <w:rsid w:val="00D31A16"/>
    <w:rsid w:val="00D31A1F"/>
    <w:rsid w:val="00D31B0B"/>
    <w:rsid w:val="00D31BD9"/>
    <w:rsid w:val="00D31C3A"/>
    <w:rsid w:val="00D31D6D"/>
    <w:rsid w:val="00D31F12"/>
    <w:rsid w:val="00D31F51"/>
    <w:rsid w:val="00D31F7D"/>
    <w:rsid w:val="00D31F99"/>
    <w:rsid w:val="00D31F9F"/>
    <w:rsid w:val="00D32019"/>
    <w:rsid w:val="00D32038"/>
    <w:rsid w:val="00D32101"/>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AC"/>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0AB"/>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170"/>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1AD"/>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467"/>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4CA"/>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4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158"/>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6A"/>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1D3"/>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DDF"/>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1D"/>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7ED"/>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75"/>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1D7"/>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B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33"/>
    <w:rsid w:val="00DC1353"/>
    <w:rsid w:val="00DC13D9"/>
    <w:rsid w:val="00DC1593"/>
    <w:rsid w:val="00DC1621"/>
    <w:rsid w:val="00DC17C1"/>
    <w:rsid w:val="00DC17D6"/>
    <w:rsid w:val="00DC180B"/>
    <w:rsid w:val="00DC1824"/>
    <w:rsid w:val="00DC18EA"/>
    <w:rsid w:val="00DC18F9"/>
    <w:rsid w:val="00DC19AF"/>
    <w:rsid w:val="00DC1A67"/>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EE0"/>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7B"/>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58"/>
    <w:rsid w:val="00DD3B68"/>
    <w:rsid w:val="00DD3BDD"/>
    <w:rsid w:val="00DD3E25"/>
    <w:rsid w:val="00DD3E32"/>
    <w:rsid w:val="00DD4013"/>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3D2"/>
    <w:rsid w:val="00DD5522"/>
    <w:rsid w:val="00DD5601"/>
    <w:rsid w:val="00DD5804"/>
    <w:rsid w:val="00DD582B"/>
    <w:rsid w:val="00DD5A58"/>
    <w:rsid w:val="00DD5BB4"/>
    <w:rsid w:val="00DD5C9E"/>
    <w:rsid w:val="00DD5D07"/>
    <w:rsid w:val="00DD5EA3"/>
    <w:rsid w:val="00DD5EBF"/>
    <w:rsid w:val="00DD5F5E"/>
    <w:rsid w:val="00DD5F9B"/>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15"/>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3C3"/>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0FB1"/>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94"/>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0FC3"/>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8CE"/>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905"/>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BDC"/>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0F6"/>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DAA"/>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BE2"/>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0"/>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0C9"/>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106"/>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301"/>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CED"/>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D3F"/>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0F"/>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57"/>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33"/>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96"/>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DEF"/>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11"/>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03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68F"/>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1E"/>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B85"/>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C34"/>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180"/>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A8C"/>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F2"/>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2F0"/>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B1"/>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4FFF"/>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10"/>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4B1"/>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D95"/>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48"/>
    <w:rsid w:val="00F608F6"/>
    <w:rsid w:val="00F60A42"/>
    <w:rsid w:val="00F60A87"/>
    <w:rsid w:val="00F60ABB"/>
    <w:rsid w:val="00F60B18"/>
    <w:rsid w:val="00F60C29"/>
    <w:rsid w:val="00F60C85"/>
    <w:rsid w:val="00F60CDE"/>
    <w:rsid w:val="00F60D1D"/>
    <w:rsid w:val="00F60D60"/>
    <w:rsid w:val="00F60EE6"/>
    <w:rsid w:val="00F610DE"/>
    <w:rsid w:val="00F61172"/>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BF"/>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DE4"/>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5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47"/>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60A"/>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5EB"/>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72"/>
    <w:rsid w:val="00F923D7"/>
    <w:rsid w:val="00F924A6"/>
    <w:rsid w:val="00F92686"/>
    <w:rsid w:val="00F9269A"/>
    <w:rsid w:val="00F92701"/>
    <w:rsid w:val="00F927B1"/>
    <w:rsid w:val="00F929BA"/>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37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D9D"/>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1FC"/>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53"/>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92B"/>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72"/>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953294">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205134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83031">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121">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211635">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552260">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643985">
      <w:bodyDiv w:val="1"/>
      <w:marLeft w:val="0"/>
      <w:marRight w:val="0"/>
      <w:marTop w:val="0"/>
      <w:marBottom w:val="0"/>
      <w:divBdr>
        <w:top w:val="none" w:sz="0" w:space="0" w:color="auto"/>
        <w:left w:val="none" w:sz="0" w:space="0" w:color="auto"/>
        <w:bottom w:val="none" w:sz="0" w:space="0" w:color="auto"/>
        <w:right w:val="none" w:sz="0" w:space="0" w:color="auto"/>
      </w:divBdr>
    </w:div>
    <w:div w:id="60687724">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711505">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491170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648791">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35379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366073">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9560">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095124">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53336">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4855610">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39015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00798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368798">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416100">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357685">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94791">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6330">
      <w:bodyDiv w:val="1"/>
      <w:marLeft w:val="0"/>
      <w:marRight w:val="0"/>
      <w:marTop w:val="0"/>
      <w:marBottom w:val="0"/>
      <w:divBdr>
        <w:top w:val="none" w:sz="0" w:space="0" w:color="auto"/>
        <w:left w:val="none" w:sz="0" w:space="0" w:color="auto"/>
        <w:bottom w:val="none" w:sz="0" w:space="0" w:color="auto"/>
        <w:right w:val="none" w:sz="0" w:space="0" w:color="auto"/>
      </w:divBdr>
    </w:div>
    <w:div w:id="205534234">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6991335">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38634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907142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349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3997896">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87867">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69823123">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4892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71414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87128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457180">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7469714">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165812">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8066899">
      <w:bodyDiv w:val="1"/>
      <w:marLeft w:val="0"/>
      <w:marRight w:val="0"/>
      <w:marTop w:val="0"/>
      <w:marBottom w:val="0"/>
      <w:divBdr>
        <w:top w:val="none" w:sz="0" w:space="0" w:color="auto"/>
        <w:left w:val="none" w:sz="0" w:space="0" w:color="auto"/>
        <w:bottom w:val="none" w:sz="0" w:space="0" w:color="auto"/>
        <w:right w:val="none" w:sz="0" w:space="0" w:color="auto"/>
      </w:divBdr>
    </w:div>
    <w:div w:id="349261305">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3844228">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81815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086780">
      <w:bodyDiv w:val="1"/>
      <w:marLeft w:val="0"/>
      <w:marRight w:val="0"/>
      <w:marTop w:val="0"/>
      <w:marBottom w:val="0"/>
      <w:divBdr>
        <w:top w:val="none" w:sz="0" w:space="0" w:color="auto"/>
        <w:left w:val="none" w:sz="0" w:space="0" w:color="auto"/>
        <w:bottom w:val="none" w:sz="0" w:space="0" w:color="auto"/>
        <w:right w:val="none" w:sz="0" w:space="0" w:color="auto"/>
      </w:divBdr>
    </w:div>
    <w:div w:id="360980694">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5645">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6762261">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853291">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6667098">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0786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464021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512730">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840483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260845">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028060">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263498">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2997210">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3690761">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660288">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01231">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9186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575095">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93716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371873">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662166">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526537">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478500">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657026">
      <w:bodyDiv w:val="1"/>
      <w:marLeft w:val="0"/>
      <w:marRight w:val="0"/>
      <w:marTop w:val="0"/>
      <w:marBottom w:val="0"/>
      <w:divBdr>
        <w:top w:val="none" w:sz="0" w:space="0" w:color="auto"/>
        <w:left w:val="none" w:sz="0" w:space="0" w:color="auto"/>
        <w:bottom w:val="none" w:sz="0" w:space="0" w:color="auto"/>
        <w:right w:val="none" w:sz="0" w:space="0" w:color="auto"/>
      </w:divBdr>
    </w:div>
    <w:div w:id="569852839">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5674614">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326444">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5809">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6019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500958">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2839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366145">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043021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40513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398281">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1903375">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2612720">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554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0932088">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30380">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09723">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1974126">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349368">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203864">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714067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452513">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312419">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1082">
      <w:bodyDiv w:val="1"/>
      <w:marLeft w:val="0"/>
      <w:marRight w:val="0"/>
      <w:marTop w:val="0"/>
      <w:marBottom w:val="0"/>
      <w:divBdr>
        <w:top w:val="none" w:sz="0" w:space="0" w:color="auto"/>
        <w:left w:val="none" w:sz="0" w:space="0" w:color="auto"/>
        <w:bottom w:val="none" w:sz="0" w:space="0" w:color="auto"/>
        <w:right w:val="none" w:sz="0" w:space="0" w:color="auto"/>
      </w:divBdr>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05213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52566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777683">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19342">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64812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793483">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30238">
      <w:bodyDiv w:val="1"/>
      <w:marLeft w:val="0"/>
      <w:marRight w:val="0"/>
      <w:marTop w:val="0"/>
      <w:marBottom w:val="0"/>
      <w:divBdr>
        <w:top w:val="none" w:sz="0" w:space="0" w:color="auto"/>
        <w:left w:val="none" w:sz="0" w:space="0" w:color="auto"/>
        <w:bottom w:val="none" w:sz="0" w:space="0" w:color="auto"/>
        <w:right w:val="none" w:sz="0" w:space="0" w:color="auto"/>
      </w:divBdr>
    </w:div>
    <w:div w:id="828642374">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645789">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7459">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496093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2769456">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3708409">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7282980">
      <w:bodyDiv w:val="1"/>
      <w:marLeft w:val="0"/>
      <w:marRight w:val="0"/>
      <w:marTop w:val="0"/>
      <w:marBottom w:val="0"/>
      <w:divBdr>
        <w:top w:val="none" w:sz="0" w:space="0" w:color="auto"/>
        <w:left w:val="none" w:sz="0" w:space="0" w:color="auto"/>
        <w:bottom w:val="none" w:sz="0" w:space="0" w:color="auto"/>
        <w:right w:val="none" w:sz="0" w:space="0" w:color="auto"/>
      </w:divBdr>
    </w:div>
    <w:div w:id="87761988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051346">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7467">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2905535">
      <w:bodyDiv w:val="1"/>
      <w:marLeft w:val="0"/>
      <w:marRight w:val="0"/>
      <w:marTop w:val="0"/>
      <w:marBottom w:val="0"/>
      <w:divBdr>
        <w:top w:val="none" w:sz="0" w:space="0" w:color="auto"/>
        <w:left w:val="none" w:sz="0" w:space="0" w:color="auto"/>
        <w:bottom w:val="none" w:sz="0" w:space="0" w:color="auto"/>
        <w:right w:val="none" w:sz="0" w:space="0" w:color="auto"/>
      </w:divBdr>
      <w:divsChild>
        <w:div w:id="255097258">
          <w:marLeft w:val="0"/>
          <w:marRight w:val="0"/>
          <w:marTop w:val="0"/>
          <w:marBottom w:val="0"/>
          <w:divBdr>
            <w:top w:val="none" w:sz="0" w:space="0" w:color="auto"/>
            <w:left w:val="none" w:sz="0" w:space="0" w:color="auto"/>
            <w:bottom w:val="none" w:sz="0" w:space="0" w:color="auto"/>
            <w:right w:val="none" w:sz="0" w:space="0" w:color="auto"/>
          </w:divBdr>
        </w:div>
      </w:divsChild>
    </w:div>
    <w:div w:id="90376231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73070">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351489">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18950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321063">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5112369">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335262">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59250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9025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25524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623090">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4893105">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24336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110750">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349138">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625729">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9665">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2658210">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7682577">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517872">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708017">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1964718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74012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803157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617269">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78016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47457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519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758715">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1529887">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469103">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325270">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5995436">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56742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563613">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26658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93632">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904645">
      <w:bodyDiv w:val="1"/>
      <w:marLeft w:val="0"/>
      <w:marRight w:val="0"/>
      <w:marTop w:val="0"/>
      <w:marBottom w:val="0"/>
      <w:divBdr>
        <w:top w:val="none" w:sz="0" w:space="0" w:color="auto"/>
        <w:left w:val="none" w:sz="0" w:space="0" w:color="auto"/>
        <w:bottom w:val="none" w:sz="0" w:space="0" w:color="auto"/>
        <w:right w:val="none" w:sz="0" w:space="0" w:color="auto"/>
      </w:divBdr>
    </w:div>
    <w:div w:id="125855684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23369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539570">
      <w:bodyDiv w:val="1"/>
      <w:marLeft w:val="0"/>
      <w:marRight w:val="0"/>
      <w:marTop w:val="0"/>
      <w:marBottom w:val="0"/>
      <w:divBdr>
        <w:top w:val="none" w:sz="0" w:space="0" w:color="auto"/>
        <w:left w:val="none" w:sz="0" w:space="0" w:color="auto"/>
        <w:bottom w:val="none" w:sz="0" w:space="0" w:color="auto"/>
        <w:right w:val="none" w:sz="0" w:space="0" w:color="auto"/>
      </w:divBdr>
    </w:div>
    <w:div w:id="1282571679">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394907">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532917">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68652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8651376">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54807">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6877839">
      <w:bodyDiv w:val="1"/>
      <w:marLeft w:val="0"/>
      <w:marRight w:val="0"/>
      <w:marTop w:val="0"/>
      <w:marBottom w:val="0"/>
      <w:divBdr>
        <w:top w:val="none" w:sz="0" w:space="0" w:color="auto"/>
        <w:left w:val="none" w:sz="0" w:space="0" w:color="auto"/>
        <w:bottom w:val="none" w:sz="0" w:space="0" w:color="auto"/>
        <w:right w:val="none" w:sz="0" w:space="0" w:color="auto"/>
      </w:divBdr>
    </w:div>
    <w:div w:id="1337344561">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8774337">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4829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4460312">
      <w:bodyDiv w:val="1"/>
      <w:marLeft w:val="0"/>
      <w:marRight w:val="0"/>
      <w:marTop w:val="0"/>
      <w:marBottom w:val="0"/>
      <w:divBdr>
        <w:top w:val="none" w:sz="0" w:space="0" w:color="auto"/>
        <w:left w:val="none" w:sz="0" w:space="0" w:color="auto"/>
        <w:bottom w:val="none" w:sz="0" w:space="0" w:color="auto"/>
        <w:right w:val="none" w:sz="0" w:space="0" w:color="auto"/>
      </w:divBdr>
    </w:div>
    <w:div w:id="1355040157">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769758">
      <w:bodyDiv w:val="1"/>
      <w:marLeft w:val="0"/>
      <w:marRight w:val="0"/>
      <w:marTop w:val="0"/>
      <w:marBottom w:val="0"/>
      <w:divBdr>
        <w:top w:val="none" w:sz="0" w:space="0" w:color="auto"/>
        <w:left w:val="none" w:sz="0" w:space="0" w:color="auto"/>
        <w:bottom w:val="none" w:sz="0" w:space="0" w:color="auto"/>
        <w:right w:val="none" w:sz="0" w:space="0" w:color="auto"/>
      </w:divBdr>
    </w:div>
    <w:div w:id="1359352340">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3673945">
      <w:bodyDiv w:val="1"/>
      <w:marLeft w:val="0"/>
      <w:marRight w:val="0"/>
      <w:marTop w:val="0"/>
      <w:marBottom w:val="0"/>
      <w:divBdr>
        <w:top w:val="none" w:sz="0" w:space="0" w:color="auto"/>
        <w:left w:val="none" w:sz="0" w:space="0" w:color="auto"/>
        <w:bottom w:val="none" w:sz="0" w:space="0" w:color="auto"/>
        <w:right w:val="none" w:sz="0" w:space="0" w:color="auto"/>
      </w:divBdr>
      <w:divsChild>
        <w:div w:id="1388798554">
          <w:marLeft w:val="0"/>
          <w:marRight w:val="0"/>
          <w:marTop w:val="0"/>
          <w:marBottom w:val="0"/>
          <w:divBdr>
            <w:top w:val="none" w:sz="0" w:space="0" w:color="auto"/>
            <w:left w:val="none" w:sz="0" w:space="0" w:color="auto"/>
            <w:bottom w:val="none" w:sz="0" w:space="0" w:color="auto"/>
            <w:right w:val="none" w:sz="0" w:space="0" w:color="auto"/>
          </w:divBdr>
        </w:div>
      </w:divsChild>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68175">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384960">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56099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451080">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34658">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5670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789510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19332302">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58740">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095305">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83999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040767">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5010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746344">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838596">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57033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046583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601973">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1191443">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137887">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2891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836511">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5840245">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04129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00792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327212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938496">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2986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955471">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2470577">
      <w:bodyDiv w:val="1"/>
      <w:marLeft w:val="0"/>
      <w:marRight w:val="0"/>
      <w:marTop w:val="0"/>
      <w:marBottom w:val="0"/>
      <w:divBdr>
        <w:top w:val="none" w:sz="0" w:space="0" w:color="auto"/>
        <w:left w:val="none" w:sz="0" w:space="0" w:color="auto"/>
        <w:bottom w:val="none" w:sz="0" w:space="0" w:color="auto"/>
        <w:right w:val="none" w:sz="0" w:space="0" w:color="auto"/>
      </w:divBdr>
    </w:div>
    <w:div w:id="1613783706">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57753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24807">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8968">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029946">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461175">
      <w:bodyDiv w:val="1"/>
      <w:marLeft w:val="0"/>
      <w:marRight w:val="0"/>
      <w:marTop w:val="0"/>
      <w:marBottom w:val="0"/>
      <w:divBdr>
        <w:top w:val="none" w:sz="0" w:space="0" w:color="auto"/>
        <w:left w:val="none" w:sz="0" w:space="0" w:color="auto"/>
        <w:bottom w:val="none" w:sz="0" w:space="0" w:color="auto"/>
        <w:right w:val="none" w:sz="0" w:space="0" w:color="auto"/>
      </w:divBdr>
    </w:div>
    <w:div w:id="1660578112">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0325925">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1829436">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560260">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847555">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281050">
      <w:bodyDiv w:val="1"/>
      <w:marLeft w:val="0"/>
      <w:marRight w:val="0"/>
      <w:marTop w:val="0"/>
      <w:marBottom w:val="0"/>
      <w:divBdr>
        <w:top w:val="none" w:sz="0" w:space="0" w:color="auto"/>
        <w:left w:val="none" w:sz="0" w:space="0" w:color="auto"/>
        <w:bottom w:val="none" w:sz="0" w:space="0" w:color="auto"/>
        <w:right w:val="none" w:sz="0" w:space="0" w:color="auto"/>
      </w:divBdr>
    </w:div>
    <w:div w:id="1700352338">
      <w:bodyDiv w:val="1"/>
      <w:marLeft w:val="0"/>
      <w:marRight w:val="0"/>
      <w:marTop w:val="0"/>
      <w:marBottom w:val="0"/>
      <w:divBdr>
        <w:top w:val="none" w:sz="0" w:space="0" w:color="auto"/>
        <w:left w:val="none" w:sz="0" w:space="0" w:color="auto"/>
        <w:bottom w:val="none" w:sz="0" w:space="0" w:color="auto"/>
        <w:right w:val="none" w:sz="0" w:space="0" w:color="auto"/>
      </w:divBdr>
    </w:div>
    <w:div w:id="1701736390">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733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992518">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809656">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1708308">
      <w:bodyDiv w:val="1"/>
      <w:marLeft w:val="0"/>
      <w:marRight w:val="0"/>
      <w:marTop w:val="0"/>
      <w:marBottom w:val="0"/>
      <w:divBdr>
        <w:top w:val="none" w:sz="0" w:space="0" w:color="auto"/>
        <w:left w:val="none" w:sz="0" w:space="0" w:color="auto"/>
        <w:bottom w:val="none" w:sz="0" w:space="0" w:color="auto"/>
        <w:right w:val="none" w:sz="0" w:space="0" w:color="auto"/>
      </w:divBdr>
      <w:divsChild>
        <w:div w:id="582254538">
          <w:marLeft w:val="0"/>
          <w:marRight w:val="0"/>
          <w:marTop w:val="0"/>
          <w:marBottom w:val="0"/>
          <w:divBdr>
            <w:top w:val="none" w:sz="0" w:space="0" w:color="auto"/>
            <w:left w:val="none" w:sz="0" w:space="0" w:color="auto"/>
            <w:bottom w:val="none" w:sz="0" w:space="0" w:color="auto"/>
            <w:right w:val="none" w:sz="0" w:space="0" w:color="auto"/>
          </w:divBdr>
          <w:divsChild>
            <w:div w:id="144132395">
              <w:marLeft w:val="0"/>
              <w:marRight w:val="0"/>
              <w:marTop w:val="0"/>
              <w:marBottom w:val="0"/>
              <w:divBdr>
                <w:top w:val="none" w:sz="0" w:space="0" w:color="auto"/>
                <w:left w:val="none" w:sz="0" w:space="0" w:color="auto"/>
                <w:bottom w:val="none" w:sz="0" w:space="0" w:color="auto"/>
                <w:right w:val="none" w:sz="0" w:space="0" w:color="auto"/>
              </w:divBdr>
              <w:divsChild>
                <w:div w:id="1925843285">
                  <w:marLeft w:val="0"/>
                  <w:marRight w:val="0"/>
                  <w:marTop w:val="0"/>
                  <w:marBottom w:val="0"/>
                  <w:divBdr>
                    <w:top w:val="none" w:sz="0" w:space="0" w:color="auto"/>
                    <w:left w:val="none" w:sz="0" w:space="0" w:color="auto"/>
                    <w:bottom w:val="none" w:sz="0" w:space="0" w:color="auto"/>
                    <w:right w:val="none" w:sz="0" w:space="0" w:color="auto"/>
                  </w:divBdr>
                  <w:divsChild>
                    <w:div w:id="1323696288">
                      <w:marLeft w:val="0"/>
                      <w:marRight w:val="0"/>
                      <w:marTop w:val="0"/>
                      <w:marBottom w:val="0"/>
                      <w:divBdr>
                        <w:top w:val="none" w:sz="0" w:space="0" w:color="auto"/>
                        <w:left w:val="none" w:sz="0" w:space="0" w:color="auto"/>
                        <w:bottom w:val="none" w:sz="0" w:space="0" w:color="auto"/>
                        <w:right w:val="none" w:sz="0" w:space="0" w:color="auto"/>
                      </w:divBdr>
                      <w:divsChild>
                        <w:div w:id="1843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8991">
          <w:marLeft w:val="0"/>
          <w:marRight w:val="0"/>
          <w:marTop w:val="0"/>
          <w:marBottom w:val="0"/>
          <w:divBdr>
            <w:top w:val="none" w:sz="0" w:space="0" w:color="auto"/>
            <w:left w:val="none" w:sz="0" w:space="0" w:color="auto"/>
            <w:bottom w:val="none" w:sz="0" w:space="0" w:color="auto"/>
            <w:right w:val="none" w:sz="0" w:space="0" w:color="auto"/>
          </w:divBdr>
          <w:divsChild>
            <w:div w:id="880360129">
              <w:marLeft w:val="0"/>
              <w:marRight w:val="0"/>
              <w:marTop w:val="0"/>
              <w:marBottom w:val="0"/>
              <w:divBdr>
                <w:top w:val="none" w:sz="0" w:space="0" w:color="auto"/>
                <w:left w:val="none" w:sz="0" w:space="0" w:color="auto"/>
                <w:bottom w:val="none" w:sz="0" w:space="0" w:color="auto"/>
                <w:right w:val="none" w:sz="0" w:space="0" w:color="auto"/>
              </w:divBdr>
              <w:divsChild>
                <w:div w:id="1366638681">
                  <w:marLeft w:val="0"/>
                  <w:marRight w:val="0"/>
                  <w:marTop w:val="0"/>
                  <w:marBottom w:val="0"/>
                  <w:divBdr>
                    <w:top w:val="none" w:sz="0" w:space="0" w:color="auto"/>
                    <w:left w:val="none" w:sz="0" w:space="0" w:color="auto"/>
                    <w:bottom w:val="none" w:sz="0" w:space="0" w:color="auto"/>
                    <w:right w:val="none" w:sz="0" w:space="0" w:color="auto"/>
                  </w:divBdr>
                  <w:divsChild>
                    <w:div w:id="1626229457">
                      <w:marLeft w:val="0"/>
                      <w:marRight w:val="0"/>
                      <w:marTop w:val="0"/>
                      <w:marBottom w:val="495"/>
                      <w:divBdr>
                        <w:top w:val="none" w:sz="0" w:space="0" w:color="auto"/>
                        <w:left w:val="none" w:sz="0" w:space="0" w:color="auto"/>
                        <w:bottom w:val="none" w:sz="0" w:space="0" w:color="auto"/>
                        <w:right w:val="none" w:sz="0" w:space="0" w:color="auto"/>
                      </w:divBdr>
                      <w:divsChild>
                        <w:div w:id="3747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11461">
      <w:bodyDiv w:val="1"/>
      <w:marLeft w:val="0"/>
      <w:marRight w:val="0"/>
      <w:marTop w:val="0"/>
      <w:marBottom w:val="0"/>
      <w:divBdr>
        <w:top w:val="none" w:sz="0" w:space="0" w:color="auto"/>
        <w:left w:val="none" w:sz="0" w:space="0" w:color="auto"/>
        <w:bottom w:val="none" w:sz="0" w:space="0" w:color="auto"/>
        <w:right w:val="none" w:sz="0" w:space="0" w:color="auto"/>
      </w:divBdr>
    </w:div>
    <w:div w:id="174332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00378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046195">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3918034">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543816">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5440919">
      <w:bodyDiv w:val="1"/>
      <w:marLeft w:val="0"/>
      <w:marRight w:val="0"/>
      <w:marTop w:val="0"/>
      <w:marBottom w:val="0"/>
      <w:divBdr>
        <w:top w:val="none" w:sz="0" w:space="0" w:color="auto"/>
        <w:left w:val="none" w:sz="0" w:space="0" w:color="auto"/>
        <w:bottom w:val="none" w:sz="0" w:space="0" w:color="auto"/>
        <w:right w:val="none" w:sz="0" w:space="0" w:color="auto"/>
      </w:divBdr>
    </w:div>
    <w:div w:id="1776705437">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011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410659">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810927">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75646">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3962259">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7162875">
      <w:bodyDiv w:val="1"/>
      <w:marLeft w:val="0"/>
      <w:marRight w:val="0"/>
      <w:marTop w:val="0"/>
      <w:marBottom w:val="0"/>
      <w:divBdr>
        <w:top w:val="none" w:sz="0" w:space="0" w:color="auto"/>
        <w:left w:val="none" w:sz="0" w:space="0" w:color="auto"/>
        <w:bottom w:val="none" w:sz="0" w:space="0" w:color="auto"/>
        <w:right w:val="none" w:sz="0" w:space="0" w:color="auto"/>
      </w:divBdr>
    </w:div>
    <w:div w:id="1827478771">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15374">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716542">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47834">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731534">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6190816">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071892">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204381">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397509">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497340">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477719">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5913864">
      <w:bodyDiv w:val="1"/>
      <w:marLeft w:val="0"/>
      <w:marRight w:val="0"/>
      <w:marTop w:val="0"/>
      <w:marBottom w:val="0"/>
      <w:divBdr>
        <w:top w:val="none" w:sz="0" w:space="0" w:color="auto"/>
        <w:left w:val="none" w:sz="0" w:space="0" w:color="auto"/>
        <w:bottom w:val="none" w:sz="0" w:space="0" w:color="auto"/>
        <w:right w:val="none" w:sz="0" w:space="0" w:color="auto"/>
      </w:divBdr>
    </w:div>
    <w:div w:id="192630605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540153">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43774">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9001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4749628">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494187">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193216">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1546869">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9989">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2614855">
      <w:bodyDiv w:val="1"/>
      <w:marLeft w:val="0"/>
      <w:marRight w:val="0"/>
      <w:marTop w:val="0"/>
      <w:marBottom w:val="0"/>
      <w:divBdr>
        <w:top w:val="none" w:sz="0" w:space="0" w:color="auto"/>
        <w:left w:val="none" w:sz="0" w:space="0" w:color="auto"/>
        <w:bottom w:val="none" w:sz="0" w:space="0" w:color="auto"/>
        <w:right w:val="none" w:sz="0" w:space="0" w:color="auto"/>
      </w:divBdr>
    </w:div>
    <w:div w:id="198372641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0394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26797">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258901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1733785">
      <w:bodyDiv w:val="1"/>
      <w:marLeft w:val="0"/>
      <w:marRight w:val="0"/>
      <w:marTop w:val="0"/>
      <w:marBottom w:val="0"/>
      <w:divBdr>
        <w:top w:val="none" w:sz="0" w:space="0" w:color="auto"/>
        <w:left w:val="none" w:sz="0" w:space="0" w:color="auto"/>
        <w:bottom w:val="none" w:sz="0" w:space="0" w:color="auto"/>
        <w:right w:val="none" w:sz="0" w:space="0" w:color="auto"/>
      </w:divBdr>
    </w:div>
    <w:div w:id="2002002081">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659094">
      <w:bodyDiv w:val="1"/>
      <w:marLeft w:val="0"/>
      <w:marRight w:val="0"/>
      <w:marTop w:val="0"/>
      <w:marBottom w:val="0"/>
      <w:divBdr>
        <w:top w:val="none" w:sz="0" w:space="0" w:color="auto"/>
        <w:left w:val="none" w:sz="0" w:space="0" w:color="auto"/>
        <w:bottom w:val="none" w:sz="0" w:space="0" w:color="auto"/>
        <w:right w:val="none" w:sz="0" w:space="0" w:color="auto"/>
      </w:divBdr>
    </w:div>
    <w:div w:id="2003043286">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937511">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95928">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4524918">
      <w:bodyDiv w:val="1"/>
      <w:marLeft w:val="0"/>
      <w:marRight w:val="0"/>
      <w:marTop w:val="0"/>
      <w:marBottom w:val="0"/>
      <w:divBdr>
        <w:top w:val="none" w:sz="0" w:space="0" w:color="auto"/>
        <w:left w:val="none" w:sz="0" w:space="0" w:color="auto"/>
        <w:bottom w:val="none" w:sz="0" w:space="0" w:color="auto"/>
        <w:right w:val="none" w:sz="0" w:space="0" w:color="auto"/>
      </w:divBdr>
    </w:div>
    <w:div w:id="201629618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760348">
      <w:bodyDiv w:val="1"/>
      <w:marLeft w:val="0"/>
      <w:marRight w:val="0"/>
      <w:marTop w:val="0"/>
      <w:marBottom w:val="0"/>
      <w:divBdr>
        <w:top w:val="none" w:sz="0" w:space="0" w:color="auto"/>
        <w:left w:val="none" w:sz="0" w:space="0" w:color="auto"/>
        <w:bottom w:val="none" w:sz="0" w:space="0" w:color="auto"/>
        <w:right w:val="none" w:sz="0" w:space="0" w:color="auto"/>
      </w:divBdr>
    </w:div>
    <w:div w:id="2036928162">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0545335">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893685">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102405">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29899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8820039">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486160">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5248841">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311572">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1872338">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19/SPS/EEC/19_6397_00_s.pdf" TargetMode="External"/><Relationship Id="rId18" Type="http://schemas.openxmlformats.org/officeDocument/2006/relationships/hyperlink" Target="https://members.wto.org/crnattachments/2019/SPS/MEX/19_6535_00_s.pdf" TargetMode="External"/><Relationship Id="rId26" Type="http://schemas.openxmlformats.org/officeDocument/2006/relationships/hyperlink" Target="http://sps.mard.gov.vn/Data/File/Notice/3595/Chilled%20meat%20%e2%80%93%20Part%202%20Buffalo%20meat,%20beef.pdf" TargetMode="External"/><Relationship Id="rId39" Type="http://schemas.openxmlformats.org/officeDocument/2006/relationships/hyperlink" Target="https://members.wto.org/crnattachments/2019/SPS/UKR/19_6890_01_x.pdf" TargetMode="External"/><Relationship Id="rId3" Type="http://schemas.openxmlformats.org/officeDocument/2006/relationships/styles" Target="styles.xml"/><Relationship Id="rId21" Type="http://schemas.openxmlformats.org/officeDocument/2006/relationships/hyperlink" Target="https://www.govinfo.gov/content/pkg/FR-2019-11-04/pdf/2019-23870.pdf" TargetMode="External"/><Relationship Id="rId34" Type="http://schemas.openxmlformats.org/officeDocument/2006/relationships/hyperlink" Target="https://members.wto.org/crnattachments/2019/SPS/JPN/19_6789_00_e.pdf"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embers.wto.org/crnattachments/2019/SPS/EEC/19_6397_00_f.pdf" TargetMode="External"/><Relationship Id="rId17" Type="http://schemas.openxmlformats.org/officeDocument/2006/relationships/hyperlink" Target="https://www.govinfo.gov/content/pkg/FR-2019-11-12/html/2019-24267.htm" TargetMode="External"/><Relationship Id="rId25" Type="http://schemas.openxmlformats.org/officeDocument/2006/relationships/hyperlink" Target="https://members.wto.org/crnattachments/2019/SPS/EEC/19_6717_00_s.pdf" TargetMode="External"/><Relationship Id="rId33" Type="http://schemas.openxmlformats.org/officeDocument/2006/relationships/hyperlink" Target="https://members.wto.org/crnattachments/2019/SPS/TPKM/19_6795_00_e.pdf" TargetMode="External"/><Relationship Id="rId38" Type="http://schemas.openxmlformats.org/officeDocument/2006/relationships/hyperlink" Target="https://members.wto.org/crnattachments/2019/SPS/UKR/19_6890_00_x.pdf" TargetMode="External"/><Relationship Id="rId2" Type="http://schemas.openxmlformats.org/officeDocument/2006/relationships/numbering" Target="numbering.xml"/><Relationship Id="rId16" Type="http://schemas.openxmlformats.org/officeDocument/2006/relationships/hyperlink" Target="https://www.govinfo.gov/content/pkg/FR-2019-11-05/pdf/2019-24057.pdf" TargetMode="External"/><Relationship Id="rId20" Type="http://schemas.openxmlformats.org/officeDocument/2006/relationships/hyperlink" Target="https://members.wto.org/crnattachments/2019/SPS/CHL/19_6458_00_s.pdf" TargetMode="External"/><Relationship Id="rId29" Type="http://schemas.openxmlformats.org/officeDocument/2006/relationships/hyperlink" Target="https://members.wto.org/crnattachments/2019/SPS/SAU/19_6731_00_x.pdf" TargetMode="External"/><Relationship Id="rId41" Type="http://schemas.openxmlformats.org/officeDocument/2006/relationships/hyperlink" Target="https://www.govinfo.gov/content/pkg/FR-2019-11-25/html/2019-2554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EEC/19_6397_00_e.pdf" TargetMode="External"/><Relationship Id="rId24" Type="http://schemas.openxmlformats.org/officeDocument/2006/relationships/hyperlink" Target="https://members.wto.org/crnattachments/2019/SPS/EEC/19_6717_00_f.pdf" TargetMode="External"/><Relationship Id="rId32" Type="http://schemas.openxmlformats.org/officeDocument/2006/relationships/hyperlink" Target="https://members.wto.org/crnattachments/2019/SPS/TZA/19_6693_00_e.pdf" TargetMode="External"/><Relationship Id="rId37" Type="http://schemas.openxmlformats.org/officeDocument/2006/relationships/hyperlink" Target="http://me.gov.ua/Documents/Detail?lang=uk-UA&amp;id=002c635f-09be-41de-ae7c-6dc09a1a87d0&amp;title=ProektNakazuMinisterstvaRozvitkuEkonomiki-TorgivliTaSilskogoGospodarstvaUkrainiproZatverdzhenniaPerelikuRechovin-ingredintiv-Komponentiv-SchoDozvoliatsiaVikoristovuvatiUProtsesiOrganichnogoVirobnitstvaTaYakiDozvoleniDoVikoristanniaUGranichnoDopustimikhKilkostiakh" TargetMode="External"/><Relationship Id="rId40" Type="http://schemas.openxmlformats.org/officeDocument/2006/relationships/hyperlink" Target="https://members.wto.org/crnattachments/2019/SPS/UGA/19_6876_00_e.pdf" TargetMode="External"/><Relationship Id="rId5" Type="http://schemas.openxmlformats.org/officeDocument/2006/relationships/settings" Target="settings.xml"/><Relationship Id="rId15" Type="http://schemas.openxmlformats.org/officeDocument/2006/relationships/hyperlink" Target="https://www.govinfo.gov/content/pkg/FR-2019-11-08/pdf/2019-24234.pdf" TargetMode="External"/><Relationship Id="rId23" Type="http://schemas.openxmlformats.org/officeDocument/2006/relationships/hyperlink" Target="https://members.wto.org/crnattachments/2019/SPS/EEC/19_6717_00_e.pdf" TargetMode="External"/><Relationship Id="rId28" Type="http://schemas.openxmlformats.org/officeDocument/2006/relationships/hyperlink" Target="https://members.wto.org/crnattachments/2019/SPS/UGA/19_6709_00_e.pdf" TargetMode="External"/><Relationship Id="rId36" Type="http://schemas.openxmlformats.org/officeDocument/2006/relationships/hyperlink" Target="https://apvma.gov.au/sites/default/files/gazette/food-standards/schedule_20_gazette_19112019.pdf" TargetMode="External"/><Relationship Id="rId10" Type="http://schemas.openxmlformats.org/officeDocument/2006/relationships/hyperlink" Target="https://members.wto.org/crnattachments/2019/SPS/PHL/19_6369_00_e.pdf" TargetMode="External"/><Relationship Id="rId19" Type="http://schemas.openxmlformats.org/officeDocument/2006/relationships/hyperlink" Target="https://members.wto.org/crnattachments/2019/SPS/JPN/19_6546_00_e.pdf" TargetMode="External"/><Relationship Id="rId31" Type="http://schemas.openxmlformats.org/officeDocument/2006/relationships/hyperlink" Target="https://www.govinfo.gov/content/pkg/FR-2019-11-27/pdf/2019-25750.pdf" TargetMode="External"/><Relationship Id="rId4" Type="http://schemas.microsoft.com/office/2007/relationships/stylesWithEffects" Target="stylesWithEffects.xml"/><Relationship Id="rId9" Type="http://schemas.openxmlformats.org/officeDocument/2006/relationships/hyperlink" Target="https://members.wto.org/crnattachments/2019/SPS/ZAF/19_6322_00_e.pdf" TargetMode="External"/><Relationship Id="rId14" Type="http://schemas.openxmlformats.org/officeDocument/2006/relationships/hyperlink" Target="https://www.govinfo.gov/content/pkg/FR-2019-11-05/pdf/2019-24055.pdf" TargetMode="External"/><Relationship Id="rId22" Type="http://schemas.openxmlformats.org/officeDocument/2006/relationships/hyperlink" Target="https://members.wto.org/crnattachments/2019/SPS/USA/19_6604_00_e.pdf" TargetMode="External"/><Relationship Id="rId27" Type="http://schemas.openxmlformats.org/officeDocument/2006/relationships/hyperlink" Target="https://www.govinfo.gov/content/pkg/FR-2019-11-25/html/2019-25535.htm" TargetMode="External"/><Relationship Id="rId30" Type="http://schemas.openxmlformats.org/officeDocument/2006/relationships/hyperlink" Target="https://members.wto.org/crnattachments/2019/SPS/NZL/19_6753_00_e.pdf" TargetMode="External"/><Relationship Id="rId35" Type="http://schemas.openxmlformats.org/officeDocument/2006/relationships/hyperlink" Target="https://members.wto.org/crnattachments/2019/SPS/IDN/19_6718_00_x.pd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599D-1C7D-4CB8-92B7-BA2524CB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9496</TotalTime>
  <Pages>21</Pages>
  <Words>6975</Words>
  <Characters>39764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46646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1386</cp:revision>
  <cp:lastPrinted>2019-05-29T04:59:00Z</cp:lastPrinted>
  <dcterms:created xsi:type="dcterms:W3CDTF">2018-08-28T10:58:00Z</dcterms:created>
  <dcterms:modified xsi:type="dcterms:W3CDTF">2019-12-27T04:17:00Z</dcterms:modified>
</cp:coreProperties>
</file>