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CE" w:rsidRPr="001306AF" w:rsidRDefault="00CF0CCE" w:rsidP="00CF0CCE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>
        <w:rPr>
          <w:b/>
          <w:bCs/>
          <w:sz w:val="23"/>
          <w:szCs w:val="23"/>
        </w:rPr>
        <w:t>документа по стандартизации</w:t>
      </w:r>
    </w:p>
    <w:p w:rsidR="00717206" w:rsidRPr="005454AB" w:rsidRDefault="005454AB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454AB">
        <w:rPr>
          <w:b/>
          <w:bCs/>
          <w:sz w:val="22"/>
          <w:szCs w:val="22"/>
        </w:rPr>
        <w:t>ГОСТ IEC/TS 62257-1 «Электрификация сельской местности. Системы с возобновляемыми источниками энергии и гибридные системы малой мощности. Часть 1. Общие положения».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717206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5454AB" w:rsidP="005E5C6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056FC">
              <w:rPr>
                <w:bCs/>
                <w:sz w:val="22"/>
                <w:szCs w:val="22"/>
              </w:rPr>
              <w:t>ГОСТ IEC/TS 62257-1 «Электрификация сельской местности. Системы с возобновляемыми источниками энергии и гибридные системы малой мощности. Часть 1. Общие положения».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C5709F" w:rsidRDefault="005454AB" w:rsidP="00F51C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D3343">
              <w:rPr>
                <w:sz w:val="22"/>
                <w:szCs w:val="22"/>
                <w:lang w:eastAsia="en-US"/>
              </w:rPr>
              <w:t xml:space="preserve">Настоящий стандарт устанавливает </w:t>
            </w:r>
            <w:r w:rsidRPr="003056FC">
              <w:rPr>
                <w:sz w:val="22"/>
                <w:szCs w:val="22"/>
                <w:lang w:eastAsia="en-US"/>
              </w:rPr>
              <w:t>общие положения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D3343">
              <w:rPr>
                <w:bCs/>
                <w:sz w:val="22"/>
                <w:szCs w:val="22"/>
              </w:rPr>
              <w:t>электроснабжения гибридными электростанциями на основе возобновляемых источников энергии, предназначенные для сельской электрификации</w:t>
            </w:r>
            <w:r w:rsidRPr="00CD3343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421EE6" w:rsidRDefault="00421EE6" w:rsidP="00CF0CCE">
      <w:pPr>
        <w:spacing w:before="240"/>
        <w:ind w:left="567"/>
      </w:pPr>
    </w:p>
    <w:sectPr w:rsidR="00421EE6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F6E29"/>
    <w:rsid w:val="001306AF"/>
    <w:rsid w:val="002506FF"/>
    <w:rsid w:val="00334983"/>
    <w:rsid w:val="003B302A"/>
    <w:rsid w:val="00421EE6"/>
    <w:rsid w:val="00472C49"/>
    <w:rsid w:val="005454AB"/>
    <w:rsid w:val="005C6C87"/>
    <w:rsid w:val="005E5C68"/>
    <w:rsid w:val="0060137F"/>
    <w:rsid w:val="00717206"/>
    <w:rsid w:val="007555C6"/>
    <w:rsid w:val="00960603"/>
    <w:rsid w:val="00A65B93"/>
    <w:rsid w:val="00B845BA"/>
    <w:rsid w:val="00C5709F"/>
    <w:rsid w:val="00C57E62"/>
    <w:rsid w:val="00CC5CE8"/>
    <w:rsid w:val="00CF0CCE"/>
    <w:rsid w:val="00DA5C00"/>
    <w:rsid w:val="00E079FC"/>
    <w:rsid w:val="00E12B29"/>
    <w:rsid w:val="00E7076E"/>
    <w:rsid w:val="00E745E0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C55E-B56F-4936-8F0A-F053E01D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2022-04-15T14:07:00Z</dcterms:created>
  <dcterms:modified xsi:type="dcterms:W3CDTF">2022-08-02T10:35:00Z</dcterms:modified>
</cp:coreProperties>
</file>