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2443"/>
      </w:tblGrid>
      <w:tr w:rsidR="004E700C" w:rsidRPr="003966D4" w:rsidTr="004E700C">
        <w:tc>
          <w:tcPr>
            <w:tcW w:w="9639" w:type="dxa"/>
            <w:gridSpan w:val="2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4E700C" w:rsidRPr="003966D4" w:rsidRDefault="004E700C" w:rsidP="004E700C">
            <w:pPr>
              <w:suppressAutoHyphens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6D4">
              <w:rPr>
                <w:rFonts w:ascii="Arial" w:hAnsi="Arial" w:cs="Arial"/>
                <w:b/>
                <w:sz w:val="20"/>
                <w:szCs w:val="20"/>
              </w:rPr>
              <w:t>МЕЖГОСУДАРСТВЕННЫЙ СОВЕТ ПО СТАНДАРТИЗАЦИИ, МЕТРОЛОГИИ И СЕРТИФИКАЦИИ</w:t>
            </w:r>
          </w:p>
          <w:p w:rsidR="004E700C" w:rsidRPr="003966D4" w:rsidRDefault="004E700C" w:rsidP="004E700C">
            <w:pPr>
              <w:suppressAutoHyphens/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966D4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3966D4">
              <w:rPr>
                <w:rFonts w:ascii="Arial" w:hAnsi="Arial" w:cs="Arial"/>
                <w:b/>
                <w:sz w:val="20"/>
                <w:szCs w:val="20"/>
              </w:rPr>
              <w:t>МГС</w:t>
            </w:r>
            <w:r w:rsidRPr="003966D4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:rsidR="004E700C" w:rsidRPr="003966D4" w:rsidRDefault="004E700C" w:rsidP="004E700C">
            <w:pPr>
              <w:suppressAutoHyphens/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966D4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INTERSTATE COUNCIL FOR STANDAR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</w:t>
            </w:r>
            <w:r w:rsidRPr="003966D4">
              <w:rPr>
                <w:rFonts w:ascii="Arial" w:hAnsi="Arial" w:cs="Arial"/>
                <w:b/>
                <w:sz w:val="20"/>
                <w:szCs w:val="20"/>
                <w:lang w:val="en-US"/>
              </w:rPr>
              <w:t>IZATION, METROLOGY AND CERTIFICATION</w:t>
            </w:r>
          </w:p>
          <w:p w:rsidR="004E700C" w:rsidRPr="003966D4" w:rsidRDefault="004E700C" w:rsidP="004E700C">
            <w:pPr>
              <w:suppressAutoHyphens/>
              <w:spacing w:after="120"/>
              <w:ind w:firstLine="709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3966D4">
              <w:rPr>
                <w:rFonts w:ascii="Arial" w:hAnsi="Arial" w:cs="Arial"/>
                <w:b/>
                <w:sz w:val="20"/>
                <w:szCs w:val="20"/>
                <w:lang w:val="en-US"/>
              </w:rPr>
              <w:t>(ISC)</w:t>
            </w:r>
          </w:p>
        </w:tc>
      </w:tr>
      <w:tr w:rsidR="004E700C" w:rsidRPr="003966D4" w:rsidTr="004E700C">
        <w:trPr>
          <w:trHeight w:val="1976"/>
        </w:trPr>
        <w:tc>
          <w:tcPr>
            <w:tcW w:w="7196" w:type="dxa"/>
            <w:tcBorders>
              <w:top w:val="single" w:sz="24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4E700C" w:rsidRPr="00901700" w:rsidRDefault="004E700C" w:rsidP="004E700C">
            <w:pPr>
              <w:pStyle w:val="af2"/>
              <w:suppressAutoHyphens/>
              <w:ind w:firstLine="0"/>
              <w:jc w:val="center"/>
              <w:rPr>
                <w:b/>
                <w:sz w:val="32"/>
                <w:szCs w:val="32"/>
              </w:rPr>
            </w:pPr>
            <w:r w:rsidRPr="00901700">
              <w:rPr>
                <w:b/>
                <w:sz w:val="32"/>
                <w:szCs w:val="32"/>
              </w:rPr>
              <w:t>МЕЖГОСУДАРСТВЕННЫЙ</w:t>
            </w:r>
            <w:r w:rsidRPr="00901700">
              <w:rPr>
                <w:b/>
                <w:sz w:val="32"/>
                <w:szCs w:val="32"/>
              </w:rPr>
              <w:br/>
              <w:t>СТАНДАРТ</w:t>
            </w:r>
          </w:p>
        </w:tc>
        <w:tc>
          <w:tcPr>
            <w:tcW w:w="2443" w:type="dxa"/>
            <w:tcBorders>
              <w:top w:val="single" w:sz="24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4E700C" w:rsidRDefault="004E700C" w:rsidP="004E700C">
            <w:pPr>
              <w:suppressAutoHyphens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4E700C" w:rsidRDefault="004E700C" w:rsidP="004E700C">
            <w:pPr>
              <w:suppressAutoHyphens/>
              <w:rPr>
                <w:rFonts w:ascii="Arial" w:hAnsi="Arial" w:cs="Arial"/>
                <w:b/>
                <w:sz w:val="40"/>
                <w:szCs w:val="40"/>
              </w:rPr>
            </w:pPr>
            <w:r w:rsidRPr="00901700">
              <w:rPr>
                <w:rFonts w:ascii="Arial" w:hAnsi="Arial" w:cs="Arial"/>
                <w:b/>
                <w:sz w:val="40"/>
                <w:szCs w:val="40"/>
              </w:rPr>
              <w:t>ГОСТ</w:t>
            </w:r>
          </w:p>
          <w:p w:rsidR="00B75953" w:rsidRPr="00B75953" w:rsidRDefault="00B75953" w:rsidP="00B75953">
            <w:pPr>
              <w:suppressAutoHyphens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32309</w:t>
            </w:r>
          </w:p>
          <w:p w:rsidR="00B75953" w:rsidRPr="00B75953" w:rsidRDefault="00B75953" w:rsidP="00B75953">
            <w:pPr>
              <w:suppressAutoHyphens/>
              <w:rPr>
                <w:rFonts w:ascii="Arial" w:hAnsi="Arial" w:cs="Arial"/>
                <w:i/>
              </w:rPr>
            </w:pPr>
            <w:r w:rsidRPr="00B75953">
              <w:rPr>
                <w:rFonts w:ascii="Arial" w:hAnsi="Arial" w:cs="Arial"/>
                <w:i/>
              </w:rPr>
              <w:t>проект</w:t>
            </w:r>
          </w:p>
          <w:p w:rsidR="00B75953" w:rsidRPr="00B75953" w:rsidRDefault="00366BC9" w:rsidP="00B75953">
            <w:pPr>
              <w:suppressAutoHyphens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окончательная</w:t>
            </w:r>
            <w:r w:rsidR="00B75953" w:rsidRPr="00B75953">
              <w:rPr>
                <w:rFonts w:ascii="Arial" w:hAnsi="Arial" w:cs="Arial"/>
                <w:i/>
              </w:rPr>
              <w:t xml:space="preserve"> </w:t>
            </w:r>
          </w:p>
          <w:p w:rsidR="00B75953" w:rsidRPr="00B75953" w:rsidRDefault="00B75953" w:rsidP="004E700C">
            <w:pPr>
              <w:suppressAutoHyphens/>
              <w:rPr>
                <w:rFonts w:ascii="Arial" w:hAnsi="Arial" w:cs="Arial"/>
                <w:i/>
              </w:rPr>
            </w:pPr>
            <w:r w:rsidRPr="00B75953">
              <w:rPr>
                <w:rFonts w:ascii="Arial" w:hAnsi="Arial" w:cs="Arial"/>
                <w:i/>
              </w:rPr>
              <w:t>редакция</w:t>
            </w:r>
          </w:p>
          <w:p w:rsidR="004E700C" w:rsidRPr="003966D4" w:rsidRDefault="004E700C" w:rsidP="004E700C">
            <w:pPr>
              <w:suppressAutoHyphens/>
              <w:rPr>
                <w:rFonts w:ascii="Calibri" w:hAnsi="Calibri"/>
              </w:rPr>
            </w:pPr>
          </w:p>
        </w:tc>
      </w:tr>
    </w:tbl>
    <w:p w:rsidR="00A01DF4" w:rsidRDefault="00A01DF4" w:rsidP="00A01DF4">
      <w:pPr>
        <w:widowControl w:val="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4E700C" w:rsidRDefault="004E700C" w:rsidP="00A01DF4">
      <w:pPr>
        <w:widowControl w:val="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A01DF4" w:rsidRDefault="00A01DF4" w:rsidP="00A01DF4">
      <w:pPr>
        <w:widowControl w:val="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A01DF4" w:rsidRPr="004E700C" w:rsidRDefault="00A01DF4" w:rsidP="004E700C">
      <w:pPr>
        <w:widowControl w:val="0"/>
        <w:spacing w:line="36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bookmarkStart w:id="0" w:name="_Toc109381015"/>
      <w:bookmarkStart w:id="1" w:name="_Toc109381278"/>
      <w:r w:rsidRPr="004E700C">
        <w:rPr>
          <w:rFonts w:ascii="Arial" w:hAnsi="Arial" w:cs="Arial"/>
          <w:b/>
          <w:sz w:val="36"/>
          <w:szCs w:val="36"/>
        </w:rPr>
        <w:t>ПОСУДА</w:t>
      </w:r>
      <w:bookmarkEnd w:id="0"/>
      <w:bookmarkEnd w:id="1"/>
      <w:r w:rsidRPr="004E700C">
        <w:rPr>
          <w:rFonts w:ascii="Arial" w:hAnsi="Arial" w:cs="Arial"/>
          <w:b/>
          <w:sz w:val="36"/>
          <w:szCs w:val="36"/>
        </w:rPr>
        <w:t xml:space="preserve"> </w:t>
      </w:r>
    </w:p>
    <w:p w:rsidR="00A01DF4" w:rsidRPr="004E700C" w:rsidRDefault="00A01DF4" w:rsidP="004E700C">
      <w:pPr>
        <w:widowControl w:val="0"/>
        <w:spacing w:line="36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bookmarkStart w:id="2" w:name="_Toc109381016"/>
      <w:bookmarkStart w:id="3" w:name="_Toc109381279"/>
      <w:r w:rsidRPr="004E700C">
        <w:rPr>
          <w:rFonts w:ascii="Arial" w:hAnsi="Arial" w:cs="Arial"/>
          <w:b/>
          <w:sz w:val="36"/>
          <w:szCs w:val="36"/>
        </w:rPr>
        <w:t>БЕЗ ПРОТИВОПРИГОРАЮЩЕГО ПОКРЫТИЯ</w:t>
      </w:r>
      <w:bookmarkEnd w:id="2"/>
      <w:bookmarkEnd w:id="3"/>
      <w:r w:rsidRPr="004E700C">
        <w:rPr>
          <w:rFonts w:ascii="Arial" w:hAnsi="Arial" w:cs="Arial"/>
          <w:b/>
          <w:sz w:val="36"/>
          <w:szCs w:val="36"/>
        </w:rPr>
        <w:t xml:space="preserve"> </w:t>
      </w:r>
    </w:p>
    <w:p w:rsidR="00A01DF4" w:rsidRPr="004E700C" w:rsidRDefault="00A01DF4" w:rsidP="004E700C">
      <w:pPr>
        <w:widowControl w:val="0"/>
        <w:spacing w:line="36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bookmarkStart w:id="4" w:name="_Toc109381017"/>
      <w:bookmarkStart w:id="5" w:name="_Toc109381280"/>
      <w:r w:rsidRPr="004E700C">
        <w:rPr>
          <w:rFonts w:ascii="Arial" w:hAnsi="Arial" w:cs="Arial"/>
          <w:b/>
          <w:sz w:val="36"/>
          <w:szCs w:val="36"/>
        </w:rPr>
        <w:t>ЛИТАЯ ИЗ АЛЮМИНИЕВЫХ СПЛАВОВ</w:t>
      </w:r>
      <w:bookmarkEnd w:id="4"/>
      <w:bookmarkEnd w:id="5"/>
    </w:p>
    <w:p w:rsidR="00A01DF4" w:rsidRPr="00A957DE" w:rsidRDefault="00A01DF4" w:rsidP="00A01DF4">
      <w:pPr>
        <w:widowControl w:val="0"/>
        <w:ind w:firstLine="51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A01DF4" w:rsidRPr="00A957DE" w:rsidRDefault="00A01DF4" w:rsidP="00A01DF4">
      <w:pPr>
        <w:widowControl w:val="0"/>
        <w:ind w:firstLine="510"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6" w:name="_Toc109381018"/>
      <w:bookmarkStart w:id="7" w:name="_Toc109381281"/>
      <w:r w:rsidRPr="00A957DE">
        <w:rPr>
          <w:rFonts w:ascii="Arial" w:hAnsi="Arial" w:cs="Arial"/>
          <w:b/>
          <w:sz w:val="32"/>
          <w:szCs w:val="32"/>
        </w:rPr>
        <w:t>Общие технические условия</w:t>
      </w:r>
      <w:bookmarkEnd w:id="6"/>
      <w:bookmarkEnd w:id="7"/>
    </w:p>
    <w:p w:rsidR="00A01DF4" w:rsidRPr="00090F1B" w:rsidRDefault="00A01DF4" w:rsidP="00A01DF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A01DF4" w:rsidRPr="00090F1B" w:rsidRDefault="00A01DF4" w:rsidP="00A01DF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A01DF4" w:rsidRPr="00090F1B" w:rsidRDefault="00A01DF4" w:rsidP="00A01DF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A01DF4" w:rsidRDefault="00A01DF4" w:rsidP="004E700C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4E700C" w:rsidRPr="00564864" w:rsidRDefault="00B75953" w:rsidP="004E700C">
      <w:pPr>
        <w:spacing w:line="276" w:lineRule="auto"/>
        <w:jc w:val="center"/>
        <w:rPr>
          <w:rFonts w:ascii="Arial" w:hAnsi="Arial" w:cs="Arial"/>
        </w:rPr>
      </w:pPr>
      <w:r w:rsidRPr="00564864">
        <w:rPr>
          <w:rFonts w:ascii="Arial" w:hAnsi="Arial" w:cs="Arial"/>
          <w:i/>
        </w:rPr>
        <w:t>Настоящий проект стандарта не подлежит применению до его утверждения</w:t>
      </w:r>
    </w:p>
    <w:p w:rsidR="004E700C" w:rsidRDefault="004E700C" w:rsidP="00A01DF4">
      <w:pPr>
        <w:spacing w:line="276" w:lineRule="auto"/>
        <w:rPr>
          <w:rFonts w:ascii="Arial" w:hAnsi="Arial" w:cs="Arial"/>
          <w:sz w:val="28"/>
          <w:szCs w:val="28"/>
        </w:rPr>
      </w:pPr>
    </w:p>
    <w:p w:rsidR="004E700C" w:rsidRDefault="004E700C" w:rsidP="00A01DF4">
      <w:pPr>
        <w:spacing w:line="276" w:lineRule="auto"/>
        <w:rPr>
          <w:rFonts w:ascii="Arial" w:hAnsi="Arial" w:cs="Arial"/>
        </w:rPr>
      </w:pPr>
    </w:p>
    <w:p w:rsidR="00A01DF4" w:rsidRDefault="00A01DF4" w:rsidP="00A01DF4">
      <w:pPr>
        <w:spacing w:line="276" w:lineRule="auto"/>
        <w:rPr>
          <w:rFonts w:ascii="Arial" w:hAnsi="Arial" w:cs="Arial"/>
        </w:rPr>
      </w:pPr>
    </w:p>
    <w:p w:rsidR="00A01DF4" w:rsidRDefault="00A01DF4" w:rsidP="00A01DF4">
      <w:pPr>
        <w:spacing w:line="276" w:lineRule="auto"/>
        <w:rPr>
          <w:rFonts w:ascii="Arial" w:hAnsi="Arial" w:cs="Arial"/>
        </w:rPr>
      </w:pPr>
    </w:p>
    <w:p w:rsidR="00A01DF4" w:rsidRDefault="00A01DF4" w:rsidP="00A01DF4">
      <w:pPr>
        <w:spacing w:line="276" w:lineRule="auto"/>
        <w:rPr>
          <w:rFonts w:ascii="Arial" w:hAnsi="Arial" w:cs="Arial"/>
        </w:rPr>
      </w:pPr>
    </w:p>
    <w:p w:rsidR="00A57075" w:rsidRDefault="00A57075" w:rsidP="00A01DF4">
      <w:pPr>
        <w:spacing w:line="276" w:lineRule="auto"/>
        <w:rPr>
          <w:rFonts w:ascii="Arial" w:hAnsi="Arial" w:cs="Arial"/>
        </w:rPr>
      </w:pPr>
    </w:p>
    <w:p w:rsidR="00A57075" w:rsidRDefault="00A57075" w:rsidP="00A01DF4">
      <w:pPr>
        <w:spacing w:line="276" w:lineRule="auto"/>
        <w:rPr>
          <w:rFonts w:ascii="Arial" w:hAnsi="Arial" w:cs="Arial"/>
        </w:rPr>
      </w:pPr>
    </w:p>
    <w:p w:rsidR="00A57075" w:rsidRDefault="00A57075" w:rsidP="00A01DF4">
      <w:pPr>
        <w:spacing w:line="276" w:lineRule="auto"/>
        <w:rPr>
          <w:rFonts w:ascii="Arial" w:hAnsi="Arial" w:cs="Arial"/>
        </w:rPr>
      </w:pPr>
    </w:p>
    <w:p w:rsidR="00A01DF4" w:rsidRPr="00090F1B" w:rsidRDefault="00A01DF4" w:rsidP="00A01DF4">
      <w:pPr>
        <w:spacing w:line="276" w:lineRule="auto"/>
        <w:rPr>
          <w:rFonts w:ascii="Arial" w:hAnsi="Arial" w:cs="Arial"/>
        </w:rPr>
      </w:pPr>
    </w:p>
    <w:p w:rsidR="00A01DF4" w:rsidRDefault="00A01DF4" w:rsidP="00A01DF4">
      <w:pPr>
        <w:rPr>
          <w:rFonts w:ascii="Arial" w:hAnsi="Arial" w:cs="Arial"/>
        </w:rPr>
      </w:pPr>
    </w:p>
    <w:p w:rsidR="00A57075" w:rsidRDefault="00A57075" w:rsidP="00B75953">
      <w:pPr>
        <w:suppressAutoHyphens/>
        <w:spacing w:line="360" w:lineRule="auto"/>
        <w:jc w:val="center"/>
        <w:rPr>
          <w:rFonts w:ascii="Arial" w:hAnsi="Arial" w:cs="Arial"/>
          <w:b/>
        </w:rPr>
      </w:pPr>
    </w:p>
    <w:p w:rsidR="00B75953" w:rsidRPr="00AF155B" w:rsidRDefault="00B75953" w:rsidP="00B75953">
      <w:pPr>
        <w:suppressAutoHyphens/>
        <w:spacing w:line="360" w:lineRule="auto"/>
        <w:jc w:val="center"/>
        <w:rPr>
          <w:rFonts w:ascii="Arial" w:hAnsi="Arial" w:cs="Arial"/>
          <w:b/>
        </w:rPr>
      </w:pPr>
      <w:r w:rsidRPr="00AF155B">
        <w:rPr>
          <w:rFonts w:ascii="Arial" w:hAnsi="Arial" w:cs="Arial"/>
          <w:b/>
        </w:rPr>
        <w:t>Москва</w:t>
      </w:r>
    </w:p>
    <w:p w:rsidR="00B75953" w:rsidRPr="00AF155B" w:rsidRDefault="00B75953" w:rsidP="00B75953">
      <w:pPr>
        <w:suppressAutoHyphens/>
        <w:spacing w:line="360" w:lineRule="auto"/>
        <w:jc w:val="center"/>
        <w:rPr>
          <w:rFonts w:ascii="Arial" w:hAnsi="Arial" w:cs="Arial"/>
          <w:b/>
        </w:rPr>
      </w:pPr>
      <w:r w:rsidRPr="00AF155B">
        <w:rPr>
          <w:rFonts w:ascii="Arial" w:hAnsi="Arial" w:cs="Arial"/>
          <w:b/>
        </w:rPr>
        <w:t>Российский институт стандартизации</w:t>
      </w:r>
    </w:p>
    <w:p w:rsidR="00A01DF4" w:rsidRPr="00AF155B" w:rsidRDefault="00564864" w:rsidP="00B759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2024</w:t>
      </w:r>
    </w:p>
    <w:p w:rsidR="00A57075" w:rsidRDefault="00A57075" w:rsidP="00A01DF4">
      <w:pPr>
        <w:rPr>
          <w:rFonts w:ascii="Arial" w:hAnsi="Arial" w:cs="Arial"/>
        </w:rPr>
        <w:sectPr w:rsidR="00A57075" w:rsidSect="00971A0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560" w:right="1418" w:bottom="1134" w:left="851" w:header="709" w:footer="709" w:gutter="0"/>
          <w:pgNumType w:fmt="upperRoman"/>
          <w:cols w:space="708"/>
          <w:titlePg/>
          <w:docGrid w:linePitch="360"/>
        </w:sectPr>
      </w:pPr>
    </w:p>
    <w:p w:rsidR="007361C5" w:rsidRPr="00117D38" w:rsidRDefault="007361C5" w:rsidP="002F6D8E">
      <w:pPr>
        <w:suppressAutoHyphens/>
        <w:spacing w:before="240" w:after="120"/>
        <w:jc w:val="center"/>
        <w:rPr>
          <w:rFonts w:ascii="Arial" w:hAnsi="Arial" w:cs="Arial"/>
          <w:b/>
        </w:rPr>
      </w:pPr>
      <w:r w:rsidRPr="00117D38">
        <w:rPr>
          <w:rFonts w:ascii="Arial" w:hAnsi="Arial" w:cs="Arial"/>
          <w:b/>
        </w:rPr>
        <w:lastRenderedPageBreak/>
        <w:t>Предисловие</w:t>
      </w:r>
    </w:p>
    <w:p w:rsidR="00A96F8D" w:rsidRPr="00117D38" w:rsidRDefault="00A96F8D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117D38">
        <w:rPr>
          <w:rFonts w:ascii="Arial" w:hAnsi="Arial" w:cs="Arial"/>
          <w:sz w:val="20"/>
          <w:szCs w:val="20"/>
        </w:rPr>
        <w:t xml:space="preserve">Цели, основные принципы и </w:t>
      </w:r>
      <w:r w:rsidR="00F16192" w:rsidRPr="00117D38">
        <w:rPr>
          <w:rFonts w:ascii="Arial" w:hAnsi="Arial" w:cs="Arial"/>
          <w:sz w:val="20"/>
          <w:szCs w:val="20"/>
        </w:rPr>
        <w:t>общие правила</w:t>
      </w:r>
      <w:r w:rsidRPr="00117D38">
        <w:rPr>
          <w:rFonts w:ascii="Arial" w:hAnsi="Arial" w:cs="Arial"/>
          <w:sz w:val="20"/>
          <w:szCs w:val="20"/>
        </w:rPr>
        <w:t xml:space="preserve"> проведения работ по межгосударственной стандартизации установлены ГОСТ 1.0 «Межгосударственная система стан</w:t>
      </w:r>
      <w:r w:rsidR="00FD76C3" w:rsidRPr="00117D38">
        <w:rPr>
          <w:rFonts w:ascii="Arial" w:hAnsi="Arial" w:cs="Arial"/>
          <w:sz w:val="20"/>
          <w:szCs w:val="20"/>
        </w:rPr>
        <w:t xml:space="preserve">дартизации. Основные положения» </w:t>
      </w:r>
      <w:r w:rsidRPr="00117D38">
        <w:rPr>
          <w:rFonts w:ascii="Arial" w:hAnsi="Arial" w:cs="Arial"/>
          <w:sz w:val="20"/>
          <w:szCs w:val="20"/>
        </w:rPr>
        <w:t>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86697F" w:rsidRPr="00117D38" w:rsidRDefault="00A96F8D" w:rsidP="002F6D8E">
      <w:pPr>
        <w:suppressAutoHyphens/>
        <w:spacing w:before="240" w:after="120"/>
        <w:ind w:firstLine="510"/>
        <w:jc w:val="both"/>
        <w:rPr>
          <w:rFonts w:ascii="Arial" w:hAnsi="Arial" w:cs="Arial"/>
          <w:b/>
          <w:sz w:val="20"/>
          <w:szCs w:val="20"/>
        </w:rPr>
      </w:pPr>
      <w:r w:rsidRPr="00A957DE">
        <w:rPr>
          <w:rFonts w:ascii="Arial" w:hAnsi="Arial" w:cs="Arial"/>
          <w:sz w:val="20"/>
          <w:szCs w:val="20"/>
        </w:rPr>
        <w:t xml:space="preserve"> </w:t>
      </w:r>
      <w:r w:rsidRPr="00117D38">
        <w:rPr>
          <w:rFonts w:ascii="Arial" w:hAnsi="Arial" w:cs="Arial"/>
          <w:b/>
          <w:sz w:val="20"/>
          <w:szCs w:val="20"/>
        </w:rPr>
        <w:t>Сведения о стандарте</w:t>
      </w:r>
    </w:p>
    <w:p w:rsidR="00A96F8D" w:rsidRPr="00117D38" w:rsidRDefault="00A96F8D" w:rsidP="00366BC9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117D38">
        <w:rPr>
          <w:rFonts w:ascii="Arial" w:hAnsi="Arial" w:cs="Arial"/>
          <w:sz w:val="20"/>
          <w:szCs w:val="20"/>
        </w:rPr>
        <w:t>1 РАЗРАБОТАН Акционерным обществом «Нева металл посуда» (АО «НМП»)</w:t>
      </w:r>
    </w:p>
    <w:p w:rsidR="0086697F" w:rsidRPr="00117D38" w:rsidRDefault="00A96F8D" w:rsidP="00366BC9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117D38">
        <w:rPr>
          <w:rFonts w:ascii="Arial" w:hAnsi="Arial" w:cs="Arial"/>
          <w:sz w:val="20"/>
          <w:szCs w:val="20"/>
        </w:rPr>
        <w:t xml:space="preserve">2 ВНЕСЕН Техническим комитетом по стандартизации ТК 147 </w:t>
      </w:r>
      <w:r w:rsidRPr="00117D38">
        <w:rPr>
          <w:rFonts w:ascii="Arial" w:hAnsi="Arial" w:cs="Arial"/>
          <w:bCs/>
          <w:sz w:val="20"/>
          <w:szCs w:val="20"/>
        </w:rPr>
        <w:t>«Посуда металлическая с покрытиями и без покрытий»</w:t>
      </w:r>
    </w:p>
    <w:p w:rsidR="00A96F8D" w:rsidRPr="00117D38" w:rsidRDefault="00A96F8D" w:rsidP="00366BC9">
      <w:pPr>
        <w:pStyle w:val="220"/>
        <w:suppressAutoHyphens/>
        <w:spacing w:line="240" w:lineRule="auto"/>
        <w:ind w:firstLine="510"/>
        <w:jc w:val="both"/>
        <w:rPr>
          <w:rFonts w:ascii="Arial" w:hAnsi="Arial" w:cs="Arial"/>
          <w:sz w:val="20"/>
        </w:rPr>
      </w:pPr>
      <w:r w:rsidRPr="00117D38">
        <w:rPr>
          <w:rFonts w:ascii="Arial" w:hAnsi="Arial" w:cs="Arial"/>
          <w:sz w:val="20"/>
        </w:rPr>
        <w:t>3 ПРИНЯТ Межгосударственным советом по стандартизации, метрологии и сертификации (протокол от _____________________ № ______)</w:t>
      </w:r>
    </w:p>
    <w:p w:rsidR="00A96F8D" w:rsidRPr="00117D38" w:rsidRDefault="00A96F8D" w:rsidP="00366BC9">
      <w:pPr>
        <w:pStyle w:val="220"/>
        <w:suppressAutoHyphens/>
        <w:spacing w:line="240" w:lineRule="auto"/>
        <w:ind w:firstLine="510"/>
        <w:jc w:val="both"/>
        <w:rPr>
          <w:rFonts w:ascii="Arial" w:hAnsi="Arial" w:cs="Arial"/>
          <w:sz w:val="20"/>
        </w:rPr>
      </w:pPr>
      <w:r w:rsidRPr="00117D38">
        <w:rPr>
          <w:rFonts w:ascii="Arial" w:hAnsi="Arial" w:cs="Arial"/>
          <w:sz w:val="20"/>
        </w:rPr>
        <w:t>За принятие стандарта проголосовали:</w:t>
      </w:r>
    </w:p>
    <w:p w:rsidR="00A96F8D" w:rsidRPr="00EF61AC" w:rsidRDefault="00A96F8D" w:rsidP="00A96F8D">
      <w:pPr>
        <w:pStyle w:val="220"/>
        <w:suppressAutoHyphens/>
        <w:spacing w:line="240" w:lineRule="auto"/>
        <w:ind w:firstLine="51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2126"/>
        <w:gridCol w:w="4387"/>
      </w:tblGrid>
      <w:tr w:rsidR="00A96F8D" w:rsidRPr="00EF61AC" w:rsidTr="00F16192">
        <w:tc>
          <w:tcPr>
            <w:tcW w:w="3006" w:type="dxa"/>
            <w:tcBorders>
              <w:bottom w:val="double" w:sz="4" w:space="0" w:color="auto"/>
            </w:tcBorders>
          </w:tcPr>
          <w:p w:rsidR="00A96F8D" w:rsidRPr="00117D38" w:rsidRDefault="00A96F8D" w:rsidP="00A96F8D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38">
              <w:rPr>
                <w:rFonts w:ascii="Arial" w:hAnsi="Arial" w:cs="Arial"/>
                <w:sz w:val="18"/>
                <w:szCs w:val="18"/>
              </w:rPr>
              <w:t>Краткое наименование страны</w:t>
            </w:r>
          </w:p>
          <w:p w:rsidR="00A96F8D" w:rsidRPr="00117D38" w:rsidRDefault="00A96F8D" w:rsidP="00A96F8D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38">
              <w:rPr>
                <w:rFonts w:ascii="Arial" w:hAnsi="Arial" w:cs="Arial"/>
                <w:sz w:val="18"/>
                <w:szCs w:val="18"/>
              </w:rPr>
              <w:t>по МК (ИСО 3166)  004</w:t>
            </w:r>
            <w:r w:rsidR="00F16192" w:rsidRPr="00117D38">
              <w:rPr>
                <w:rFonts w:ascii="Arial" w:hAnsi="Arial" w:cs="Arial"/>
                <w:sz w:val="18"/>
                <w:szCs w:val="18"/>
              </w:rPr>
              <w:t>–</w:t>
            </w:r>
            <w:r w:rsidRPr="00117D38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A96F8D" w:rsidRPr="00117D38" w:rsidRDefault="00A96F8D" w:rsidP="00A96F8D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38">
              <w:rPr>
                <w:rFonts w:ascii="Arial" w:hAnsi="Arial" w:cs="Arial"/>
                <w:sz w:val="18"/>
                <w:szCs w:val="18"/>
              </w:rPr>
              <w:t xml:space="preserve">Код страны </w:t>
            </w:r>
          </w:p>
          <w:p w:rsidR="00FF126F" w:rsidRPr="00117D38" w:rsidRDefault="00A96F8D" w:rsidP="00A96F8D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38">
              <w:rPr>
                <w:rFonts w:ascii="Arial" w:hAnsi="Arial" w:cs="Arial"/>
                <w:sz w:val="18"/>
                <w:szCs w:val="18"/>
              </w:rPr>
              <w:t xml:space="preserve">по МК (ИСО 3166) </w:t>
            </w:r>
          </w:p>
          <w:p w:rsidR="00A96F8D" w:rsidRPr="00117D38" w:rsidRDefault="00A96F8D" w:rsidP="00A96F8D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38">
              <w:rPr>
                <w:rFonts w:ascii="Arial" w:hAnsi="Arial" w:cs="Arial"/>
                <w:sz w:val="18"/>
                <w:szCs w:val="18"/>
              </w:rPr>
              <w:t>004-</w:t>
            </w:r>
            <w:r w:rsidR="00F16192" w:rsidRPr="00117D38">
              <w:rPr>
                <w:rFonts w:ascii="Arial" w:hAnsi="Arial" w:cs="Arial"/>
                <w:sz w:val="18"/>
                <w:szCs w:val="18"/>
              </w:rPr>
              <w:t>–</w:t>
            </w:r>
            <w:r w:rsidRPr="00117D38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4387" w:type="dxa"/>
            <w:tcBorders>
              <w:bottom w:val="double" w:sz="4" w:space="0" w:color="auto"/>
            </w:tcBorders>
          </w:tcPr>
          <w:p w:rsidR="00F8173C" w:rsidRPr="00117D38" w:rsidRDefault="00A96F8D" w:rsidP="00A96F8D">
            <w:pPr>
              <w:suppressAutoHyphens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38">
              <w:rPr>
                <w:rFonts w:ascii="Arial" w:hAnsi="Arial" w:cs="Arial"/>
                <w:sz w:val="18"/>
                <w:szCs w:val="18"/>
              </w:rPr>
              <w:t xml:space="preserve">Сокращенное наименование национального органа </w:t>
            </w:r>
          </w:p>
          <w:p w:rsidR="00A96F8D" w:rsidRPr="00117D38" w:rsidRDefault="00A96F8D" w:rsidP="00A96F8D">
            <w:pPr>
              <w:suppressAutoHyphens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38">
              <w:rPr>
                <w:rFonts w:ascii="Arial" w:hAnsi="Arial" w:cs="Arial"/>
                <w:sz w:val="18"/>
                <w:szCs w:val="18"/>
              </w:rPr>
              <w:t>по стандартизации</w:t>
            </w:r>
          </w:p>
        </w:tc>
      </w:tr>
      <w:tr w:rsidR="00BE0C6C" w:rsidRPr="00EF61AC" w:rsidTr="00F16192">
        <w:trPr>
          <w:trHeight w:hRule="exact" w:val="397"/>
        </w:trPr>
        <w:tc>
          <w:tcPr>
            <w:tcW w:w="3006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E0C6C" w:rsidRPr="00752CA7" w:rsidRDefault="00BE0C6C" w:rsidP="00280678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0C6C" w:rsidRPr="00E34808" w:rsidRDefault="00BE0C6C" w:rsidP="0028067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:rsidR="00566C51" w:rsidRPr="00752CA7" w:rsidRDefault="00566C51" w:rsidP="00F8173C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26F" w:rsidRPr="00EF61AC" w:rsidTr="00F16192">
        <w:trPr>
          <w:trHeight w:hRule="exact" w:val="397"/>
        </w:trPr>
        <w:tc>
          <w:tcPr>
            <w:tcW w:w="300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126F" w:rsidRPr="00752CA7" w:rsidRDefault="00FF126F" w:rsidP="00280678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26F" w:rsidRPr="00E34808" w:rsidRDefault="00FF126F" w:rsidP="0028067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126F" w:rsidRPr="00752CA7" w:rsidRDefault="00FF126F" w:rsidP="00F8173C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F8D" w:rsidRPr="00EF61AC" w:rsidTr="00F16192">
        <w:trPr>
          <w:trHeight w:hRule="exact" w:val="397"/>
        </w:trPr>
        <w:tc>
          <w:tcPr>
            <w:tcW w:w="300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6F8D" w:rsidRPr="00752CA7" w:rsidRDefault="00A96F8D" w:rsidP="00280678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F8D" w:rsidRPr="00E34808" w:rsidRDefault="00A96F8D" w:rsidP="0028067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66C51" w:rsidRPr="00752CA7" w:rsidRDefault="00566C51" w:rsidP="00F8173C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B5E" w:rsidRPr="00EF61AC" w:rsidTr="00F16192">
        <w:trPr>
          <w:trHeight w:hRule="exact" w:val="397"/>
        </w:trPr>
        <w:tc>
          <w:tcPr>
            <w:tcW w:w="300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C3B5E" w:rsidRPr="00752CA7" w:rsidRDefault="009C3B5E" w:rsidP="00280678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3B5E" w:rsidRPr="00E34808" w:rsidRDefault="009C3B5E" w:rsidP="0028067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66C51" w:rsidRPr="00752CA7" w:rsidRDefault="00566C51" w:rsidP="00F8173C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674" w:rsidRPr="00A957DE" w:rsidTr="00F16192">
        <w:trPr>
          <w:trHeight w:hRule="exact" w:val="397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4" w:rsidRPr="00752CA7" w:rsidRDefault="00755674" w:rsidP="00755674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5674" w:rsidRPr="00E34808" w:rsidRDefault="00755674" w:rsidP="0075567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55674" w:rsidRPr="00752CA7" w:rsidRDefault="00755674" w:rsidP="00755674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96F8D" w:rsidRPr="00E34808" w:rsidRDefault="00A96F8D" w:rsidP="00A96F8D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A96F8D" w:rsidRDefault="00564864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96F8D" w:rsidRPr="00AF155B">
        <w:rPr>
          <w:rFonts w:ascii="Arial" w:hAnsi="Arial" w:cs="Arial"/>
          <w:sz w:val="20"/>
          <w:szCs w:val="20"/>
        </w:rPr>
        <w:t xml:space="preserve"> ВЗАМЕН ГОСТ 32309</w:t>
      </w:r>
      <w:r w:rsidR="00A96F8D" w:rsidRPr="00AF155B">
        <w:rPr>
          <w:rFonts w:ascii="Arial" w:hAnsi="Arial" w:cs="Arial"/>
          <w:sz w:val="20"/>
          <w:szCs w:val="20"/>
        </w:rPr>
        <w:sym w:font="Symbol" w:char="F02D"/>
      </w:r>
      <w:r w:rsidR="00B75953" w:rsidRPr="00AF155B">
        <w:rPr>
          <w:rFonts w:ascii="Arial" w:hAnsi="Arial" w:cs="Arial"/>
          <w:sz w:val="20"/>
          <w:szCs w:val="20"/>
        </w:rPr>
        <w:t>2019</w:t>
      </w:r>
    </w:p>
    <w:p w:rsidR="00564864" w:rsidRPr="00564864" w:rsidRDefault="00564864" w:rsidP="00564864">
      <w:pPr>
        <w:suppressAutoHyphens/>
        <w:ind w:firstLine="51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</w:t>
      </w:r>
      <w:r w:rsidRPr="00564864">
        <w:rPr>
          <w:rFonts w:ascii="Arial" w:hAnsi="Arial" w:cs="Arial"/>
          <w:b/>
          <w:sz w:val="20"/>
          <w:szCs w:val="20"/>
        </w:rPr>
        <w:t>Приказом Федерального агентства по техническому регулированию и метрологии от        20   г.  №       межгосударственный стандарт ГОСТ 32309</w:t>
      </w:r>
      <w:r w:rsidR="00BE283A">
        <w:rPr>
          <w:rFonts w:ascii="Arial" w:hAnsi="Arial" w:cs="Arial"/>
          <w:b/>
          <w:sz w:val="20"/>
          <w:szCs w:val="20"/>
        </w:rPr>
        <w:t xml:space="preserve"> </w:t>
      </w:r>
      <w:r w:rsidRPr="00564864">
        <w:rPr>
          <w:rFonts w:ascii="Arial" w:hAnsi="Arial" w:cs="Arial"/>
          <w:b/>
          <w:sz w:val="20"/>
          <w:szCs w:val="20"/>
        </w:rPr>
        <w:t>введен в действие в качестве национального стандарта Российской Федерации                              с           20     г.</w:t>
      </w:r>
    </w:p>
    <w:p w:rsidR="00564864" w:rsidRPr="00AF155B" w:rsidRDefault="00564864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A96F8D" w:rsidRPr="00AF155B" w:rsidRDefault="00A96F8D" w:rsidP="002F6D8E">
      <w:pPr>
        <w:pStyle w:val="af2"/>
        <w:suppressAutoHyphens/>
        <w:spacing w:line="240" w:lineRule="auto"/>
        <w:rPr>
          <w:szCs w:val="24"/>
        </w:rPr>
      </w:pPr>
    </w:p>
    <w:p w:rsidR="00A96F8D" w:rsidRPr="00AF155B" w:rsidRDefault="00A96F8D" w:rsidP="009458DE">
      <w:pPr>
        <w:pStyle w:val="af2"/>
        <w:suppressAutoHyphens/>
        <w:spacing w:line="240" w:lineRule="auto"/>
        <w:rPr>
          <w:sz w:val="20"/>
        </w:rPr>
      </w:pPr>
    </w:p>
    <w:p w:rsidR="00A96F8D" w:rsidRPr="00AF155B" w:rsidRDefault="00A96F8D" w:rsidP="009458DE">
      <w:pPr>
        <w:pStyle w:val="af2"/>
        <w:suppressAutoHyphens/>
        <w:spacing w:line="240" w:lineRule="auto"/>
        <w:rPr>
          <w:sz w:val="20"/>
        </w:rPr>
      </w:pPr>
    </w:p>
    <w:p w:rsidR="00D5644A" w:rsidRDefault="00D5644A" w:rsidP="00B25416">
      <w:pPr>
        <w:pStyle w:val="af2"/>
        <w:suppressAutoHyphens/>
        <w:rPr>
          <w:rFonts w:eastAsia="Arial-BoldMT"/>
        </w:rPr>
      </w:pPr>
    </w:p>
    <w:p w:rsidR="00564864" w:rsidRDefault="00564864" w:rsidP="00B25416">
      <w:pPr>
        <w:pStyle w:val="af2"/>
        <w:suppressAutoHyphens/>
        <w:rPr>
          <w:rFonts w:eastAsia="Arial-BoldMT"/>
        </w:rPr>
      </w:pPr>
    </w:p>
    <w:p w:rsidR="00564864" w:rsidRDefault="00564864" w:rsidP="00B25416">
      <w:pPr>
        <w:pStyle w:val="af2"/>
        <w:suppressAutoHyphens/>
        <w:rPr>
          <w:rFonts w:eastAsia="Arial-BoldMT"/>
        </w:rPr>
      </w:pPr>
    </w:p>
    <w:p w:rsidR="00564864" w:rsidRDefault="00564864" w:rsidP="00B25416">
      <w:pPr>
        <w:pStyle w:val="af2"/>
        <w:suppressAutoHyphens/>
        <w:rPr>
          <w:rFonts w:eastAsia="Arial-BoldMT"/>
        </w:rPr>
      </w:pPr>
    </w:p>
    <w:p w:rsidR="00564864" w:rsidRDefault="00564864" w:rsidP="00B25416">
      <w:pPr>
        <w:pStyle w:val="af2"/>
        <w:suppressAutoHyphens/>
        <w:rPr>
          <w:rFonts w:eastAsia="Arial-BoldMT"/>
        </w:rPr>
      </w:pPr>
    </w:p>
    <w:p w:rsidR="00564864" w:rsidRDefault="00564864" w:rsidP="00B25416">
      <w:pPr>
        <w:pStyle w:val="af2"/>
        <w:suppressAutoHyphens/>
        <w:rPr>
          <w:rFonts w:eastAsia="Arial-BoldMT"/>
        </w:rPr>
      </w:pPr>
    </w:p>
    <w:p w:rsidR="00564864" w:rsidRDefault="00564864" w:rsidP="00B25416">
      <w:pPr>
        <w:pStyle w:val="af2"/>
        <w:suppressAutoHyphens/>
        <w:rPr>
          <w:rFonts w:eastAsia="Arial-BoldMT"/>
        </w:rPr>
      </w:pPr>
    </w:p>
    <w:p w:rsidR="00564864" w:rsidRPr="00AF155B" w:rsidRDefault="00564864" w:rsidP="00B25416">
      <w:pPr>
        <w:pStyle w:val="af2"/>
        <w:suppressAutoHyphens/>
        <w:rPr>
          <w:rFonts w:eastAsia="Arial-BoldMT"/>
        </w:rPr>
      </w:pPr>
    </w:p>
    <w:p w:rsidR="005B46F4" w:rsidRPr="00AF155B" w:rsidRDefault="005B46F4" w:rsidP="00B25416">
      <w:pPr>
        <w:pStyle w:val="af2"/>
        <w:suppressAutoHyphens/>
        <w:rPr>
          <w:rFonts w:eastAsia="Arial-BoldMT"/>
        </w:rPr>
      </w:pPr>
    </w:p>
    <w:p w:rsidR="00346E12" w:rsidRPr="00AF155B" w:rsidRDefault="00346E12" w:rsidP="00B25416">
      <w:pPr>
        <w:pStyle w:val="af2"/>
        <w:suppressAutoHyphens/>
        <w:rPr>
          <w:rFonts w:eastAsia="Arial-BoldMT"/>
        </w:rPr>
      </w:pPr>
    </w:p>
    <w:p w:rsidR="00D07542" w:rsidRPr="00AF155B" w:rsidRDefault="00D07542" w:rsidP="00B25416">
      <w:pPr>
        <w:pStyle w:val="af2"/>
        <w:suppressAutoHyphens/>
        <w:rPr>
          <w:rFonts w:eastAsia="Arial-BoldMT"/>
        </w:rPr>
      </w:pPr>
    </w:p>
    <w:p w:rsidR="005122E9" w:rsidRDefault="005122E9" w:rsidP="00A63D21">
      <w:pPr>
        <w:suppressAutoHyphens/>
        <w:ind w:firstLine="510"/>
        <w:jc w:val="both"/>
        <w:rPr>
          <w:rFonts w:ascii="Arial" w:hAnsi="Arial" w:cs="Arial"/>
          <w:bCs/>
          <w:i/>
          <w:sz w:val="18"/>
          <w:szCs w:val="18"/>
        </w:rPr>
      </w:pPr>
    </w:p>
    <w:p w:rsidR="00BE283A" w:rsidRDefault="00BE283A" w:rsidP="00BE283A">
      <w:pPr>
        <w:suppressAutoHyphens/>
        <w:jc w:val="both"/>
        <w:rPr>
          <w:rFonts w:ascii="Arial" w:eastAsia="Calibri" w:hAnsi="Arial" w:cs="Arial"/>
          <w:i/>
          <w:sz w:val="18"/>
          <w:szCs w:val="18"/>
          <w:lang w:eastAsia="en-US"/>
        </w:rPr>
        <w:sectPr w:rsidR="00BE283A" w:rsidSect="0086697F">
          <w:headerReference w:type="first" r:id="rId12"/>
          <w:footerReference w:type="first" r:id="rId13"/>
          <w:pgSz w:w="11906" w:h="16838" w:code="9"/>
          <w:pgMar w:top="1560" w:right="1418" w:bottom="1134" w:left="851" w:header="709" w:footer="709" w:gutter="0"/>
          <w:pgNumType w:fmt="upperRoman"/>
          <w:cols w:space="708"/>
          <w:titlePg/>
          <w:docGrid w:linePitch="360"/>
        </w:sectPr>
      </w:pPr>
    </w:p>
    <w:p w:rsidR="00564864" w:rsidRPr="00564864" w:rsidRDefault="00564864" w:rsidP="00BE283A">
      <w:pPr>
        <w:suppressAutoHyphens/>
        <w:ind w:firstLine="510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564864">
        <w:rPr>
          <w:rFonts w:ascii="Arial" w:eastAsia="Calibri" w:hAnsi="Arial" w:cs="Arial"/>
          <w:i/>
          <w:sz w:val="18"/>
          <w:szCs w:val="18"/>
          <w:lang w:eastAsia="en-US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564864" w:rsidRPr="00564864" w:rsidRDefault="00564864" w:rsidP="00BE283A">
      <w:pPr>
        <w:suppressAutoHyphens/>
        <w:ind w:firstLine="510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564864">
        <w:rPr>
          <w:rFonts w:ascii="Arial" w:eastAsia="Calibri" w:hAnsi="Arial" w:cs="Arial"/>
          <w:i/>
          <w:sz w:val="18"/>
          <w:szCs w:val="18"/>
          <w:lang w:eastAsia="en-US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:rsidR="00A63D21" w:rsidRPr="00AF155B" w:rsidRDefault="00A63D21" w:rsidP="00A63D21">
      <w:pPr>
        <w:suppressAutoHyphens/>
        <w:ind w:firstLine="51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64864" w:rsidRDefault="00564864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564864" w:rsidRDefault="00564864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564864" w:rsidRDefault="00564864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564864" w:rsidRDefault="00564864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564864" w:rsidRDefault="00564864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  <w:bookmarkStart w:id="8" w:name="_GoBack"/>
      <w:bookmarkEnd w:id="8"/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Default="00842146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564864" w:rsidRDefault="00564864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842146" w:rsidRPr="00842146" w:rsidRDefault="00842146" w:rsidP="00842146">
      <w:pPr>
        <w:suppressAutoHyphens/>
        <w:ind w:firstLine="510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842146">
        <w:rPr>
          <w:rFonts w:ascii="Arial" w:eastAsia="Calibri" w:hAnsi="Arial" w:cs="Arial"/>
          <w:sz w:val="18"/>
          <w:szCs w:val="18"/>
          <w:lang w:eastAsia="en-US"/>
        </w:rPr>
        <w:t xml:space="preserve">© </w:t>
      </w:r>
      <w:r w:rsidRPr="00842146">
        <w:rPr>
          <w:rFonts w:ascii="Arial" w:eastAsia="Calibri" w:hAnsi="Arial" w:cs="Arial"/>
          <w:b/>
          <w:sz w:val="18"/>
          <w:szCs w:val="18"/>
          <w:lang w:eastAsia="en-US"/>
        </w:rPr>
        <w:t>Оформление. ФГБУ «Институт стандартизации», 2024</w:t>
      </w:r>
    </w:p>
    <w:p w:rsidR="00842146" w:rsidRPr="00842146" w:rsidRDefault="00842146" w:rsidP="00842146">
      <w:pPr>
        <w:suppressAutoHyphens/>
        <w:ind w:firstLine="510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842146" w:rsidRDefault="00842146" w:rsidP="00842146">
      <w:pPr>
        <w:suppressAutoHyphens/>
        <w:ind w:firstLine="510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842146" w:rsidRPr="00842146" w:rsidRDefault="00842146" w:rsidP="00842146">
      <w:pPr>
        <w:suppressAutoHyphens/>
        <w:ind w:firstLine="510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842146">
        <w:rPr>
          <w:rFonts w:ascii="Arial" w:eastAsia="Calibri" w:hAnsi="Arial" w:cs="Arial"/>
          <w:b/>
          <w:sz w:val="18"/>
          <w:szCs w:val="18"/>
          <w:lang w:eastAsia="en-US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564864" w:rsidRDefault="00564864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564864" w:rsidRDefault="00564864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564864" w:rsidRDefault="00564864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564864" w:rsidRDefault="00564864" w:rsidP="00C54D9F">
      <w:pPr>
        <w:suppressAutoHyphens/>
        <w:ind w:firstLine="510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A57075" w:rsidRPr="00AF155B" w:rsidRDefault="00A57075" w:rsidP="00A57075">
      <w:pPr>
        <w:pStyle w:val="af2"/>
        <w:suppressAutoHyphens/>
        <w:spacing w:line="240" w:lineRule="auto"/>
        <w:ind w:firstLine="0"/>
        <w:rPr>
          <w:sz w:val="18"/>
          <w:szCs w:val="18"/>
        </w:rPr>
        <w:sectPr w:rsidR="00A57075" w:rsidRPr="00AF155B" w:rsidSect="0086697F">
          <w:pgSz w:w="11906" w:h="16838" w:code="9"/>
          <w:pgMar w:top="1560" w:right="1418" w:bottom="1134" w:left="851" w:header="709" w:footer="709" w:gutter="0"/>
          <w:pgNumType w:fmt="upperRoman"/>
          <w:cols w:space="708"/>
          <w:titlePg/>
          <w:docGrid w:linePitch="360"/>
        </w:sectPr>
      </w:pPr>
    </w:p>
    <w:p w:rsidR="004B547C" w:rsidRPr="00AF155B" w:rsidRDefault="001B241A" w:rsidP="00BE283A">
      <w:pPr>
        <w:tabs>
          <w:tab w:val="left" w:pos="1134"/>
        </w:tabs>
        <w:suppressAutoHyphens/>
        <w:spacing w:after="240"/>
        <w:ind w:firstLine="709"/>
        <w:jc w:val="center"/>
        <w:rPr>
          <w:rFonts w:ascii="Arial" w:hAnsi="Arial" w:cs="Arial"/>
          <w:b/>
        </w:rPr>
      </w:pPr>
      <w:r w:rsidRPr="00AF155B">
        <w:rPr>
          <w:rFonts w:ascii="Arial" w:hAnsi="Arial" w:cs="Arial"/>
          <w:b/>
        </w:rPr>
        <w:lastRenderedPageBreak/>
        <w:t>Содержание</w:t>
      </w:r>
    </w:p>
    <w:sdt>
      <w:sdtPr>
        <w:rPr>
          <w:noProof w:val="0"/>
          <w:sz w:val="24"/>
          <w:szCs w:val="24"/>
        </w:rPr>
        <w:id w:val="1934390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54D9F" w:rsidRPr="00AF155B" w:rsidRDefault="00C54D9F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r w:rsidRPr="00AF155B">
            <w:rPr>
              <w:rFonts w:ascii="Arial" w:hAnsi="Arial" w:cs="Arial"/>
              <w:sz w:val="20"/>
              <w:szCs w:val="20"/>
            </w:rPr>
            <w:fldChar w:fldCharType="begin"/>
          </w:r>
          <w:r w:rsidRPr="00AF155B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AF155B">
            <w:rPr>
              <w:rFonts w:ascii="Arial" w:hAnsi="Arial" w:cs="Arial"/>
              <w:sz w:val="20"/>
              <w:szCs w:val="20"/>
            </w:rPr>
            <w:fldChar w:fldCharType="separate"/>
          </w:r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hyperlink w:anchor="_Toc109381282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1 Область применения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_Toc109381282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1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hyperlink w:anchor="_Toc109381283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2 Нормативные ссылки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_Toc109381283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1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hyperlink w:anchor="_Toc109381285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3 Классификация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_Toc109381285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2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hyperlink w:anchor="_Toc109381286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4 Типы, основные параметры и размеры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_Toc109381286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3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hyperlink w:anchor="_Toc109381288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5 Общие технические требования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_Toc109381288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16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hyperlink w:anchor="_Toc109381289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6 Правила приемки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_Toc109381289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18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hyperlink w:anchor="_Toc109381290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7 Методы испытаний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_Toc109381290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19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hyperlink w:anchor="_Toc109381291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8 Маркировка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_Toc109381291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20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hyperlink w:anchor="_Toc109381292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9 Упаковка, транспортирование и хранение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_Toc109381292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21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sz w:val="20"/>
              <w:szCs w:val="20"/>
            </w:rPr>
          </w:pPr>
          <w:hyperlink w:anchor="_Toc109381293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10 Гарантии изготовителя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_Toc109381293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22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35370B">
          <w:pPr>
            <w:pStyle w:val="11"/>
            <w:rPr>
              <w:rFonts w:ascii="Arial" w:eastAsiaTheme="minorEastAsia" w:hAnsi="Arial" w:cs="Arial"/>
              <w:b/>
              <w:sz w:val="20"/>
              <w:szCs w:val="20"/>
            </w:rPr>
          </w:pPr>
          <w:hyperlink w:anchor="_Toc109381294" w:history="1">
            <w:r w:rsidR="00C54D9F" w:rsidRPr="00AF155B">
              <w:rPr>
                <w:rStyle w:val="af7"/>
                <w:rFonts w:cs="Arial"/>
                <w:b w:val="0"/>
                <w:sz w:val="20"/>
                <w:szCs w:val="20"/>
              </w:rPr>
              <w:t>Библиография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tab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begin"/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instrText xml:space="preserve"> PAGEREF _Toc109381294 \h </w:instrTex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separate"/>
            </w:r>
            <w:r w:rsidR="00366BC9">
              <w:rPr>
                <w:rFonts w:ascii="Arial" w:hAnsi="Arial" w:cs="Arial"/>
                <w:webHidden/>
                <w:sz w:val="20"/>
                <w:szCs w:val="20"/>
              </w:rPr>
              <w:t>23</w:t>
            </w:r>
            <w:r w:rsidR="00C54D9F" w:rsidRPr="00AF155B">
              <w:rPr>
                <w:rFonts w:ascii="Arial" w:hAnsi="Arial" w:cs="Arial"/>
                <w:webHidden/>
                <w:sz w:val="20"/>
                <w:szCs w:val="20"/>
              </w:rPr>
              <w:fldChar w:fldCharType="end"/>
            </w:r>
          </w:hyperlink>
        </w:p>
        <w:p w:rsidR="00C54D9F" w:rsidRPr="00AF155B" w:rsidRDefault="00C54D9F">
          <w:r w:rsidRPr="00AF155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:rsidR="00C54D9F" w:rsidRPr="00AF155B" w:rsidRDefault="00C54D9F" w:rsidP="00B25416">
      <w:pPr>
        <w:pStyle w:val="af2"/>
        <w:suppressAutoHyphens/>
        <w:sectPr w:rsidR="00C54D9F" w:rsidRPr="00AF155B" w:rsidSect="0086697F">
          <w:headerReference w:type="first" r:id="rId14"/>
          <w:footerReference w:type="first" r:id="rId15"/>
          <w:pgSz w:w="11906" w:h="16838" w:code="9"/>
          <w:pgMar w:top="1560" w:right="1418" w:bottom="1134" w:left="851" w:header="709" w:footer="709" w:gutter="0"/>
          <w:pgNumType w:fmt="upperRoman"/>
          <w:cols w:space="708"/>
          <w:titlePg/>
          <w:docGrid w:linePitch="360"/>
        </w:sectPr>
      </w:pPr>
    </w:p>
    <w:p w:rsidR="00D5644A" w:rsidRPr="00AF155B" w:rsidRDefault="00C32CCC" w:rsidP="00CC6189">
      <w:pPr>
        <w:pBdr>
          <w:bottom w:val="single" w:sz="24" w:space="1" w:color="auto"/>
        </w:pBdr>
        <w:suppressAutoHyphens/>
        <w:spacing w:before="240" w:after="240"/>
        <w:jc w:val="center"/>
        <w:rPr>
          <w:rFonts w:ascii="Arial" w:eastAsia="Arial-BoldMT" w:hAnsi="Arial" w:cs="Arial"/>
          <w:b/>
          <w:bCs/>
        </w:rPr>
      </w:pPr>
      <w:r w:rsidRPr="00AF155B">
        <w:rPr>
          <w:rFonts w:ascii="Arial" w:hAnsi="Arial" w:cs="Arial"/>
          <w:b/>
          <w:spacing w:val="160"/>
        </w:rPr>
        <w:lastRenderedPageBreak/>
        <w:t>МЕЖГОСУДАРСТВЕННЫЙ СТАНДАРТ</w:t>
      </w:r>
    </w:p>
    <w:p w:rsidR="00785BF6" w:rsidRPr="00AF155B" w:rsidRDefault="00C15FA8" w:rsidP="00785BF6">
      <w:pPr>
        <w:suppressAutoHyphens/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AF155B">
        <w:rPr>
          <w:rFonts w:ascii="Arial" w:hAnsi="Arial" w:cs="Arial"/>
          <w:b/>
          <w:bCs/>
          <w:caps/>
        </w:rPr>
        <w:t xml:space="preserve">ПОСУДА </w:t>
      </w:r>
      <w:r w:rsidR="00785BF6" w:rsidRPr="00AF155B">
        <w:rPr>
          <w:rFonts w:ascii="Arial" w:hAnsi="Arial" w:cs="Arial"/>
          <w:b/>
          <w:bCs/>
          <w:caps/>
        </w:rPr>
        <w:t xml:space="preserve">без противопригорающего покрытия </w:t>
      </w:r>
    </w:p>
    <w:p w:rsidR="00785BF6" w:rsidRPr="00AF155B" w:rsidRDefault="00C15FA8" w:rsidP="00785BF6">
      <w:pPr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AF155B">
        <w:rPr>
          <w:rFonts w:ascii="Arial" w:hAnsi="Arial" w:cs="Arial"/>
          <w:b/>
          <w:bCs/>
          <w:caps/>
        </w:rPr>
        <w:t>литая из алюминиевых сплавов</w:t>
      </w:r>
      <w:r w:rsidR="001B7D14" w:rsidRPr="00AF155B">
        <w:rPr>
          <w:rFonts w:ascii="Arial" w:hAnsi="Arial" w:cs="Arial"/>
          <w:b/>
          <w:bCs/>
        </w:rPr>
        <w:br/>
        <w:t>Общие технические условия</w:t>
      </w:r>
    </w:p>
    <w:p w:rsidR="00785BF6" w:rsidRPr="00AF155B" w:rsidRDefault="00785BF6" w:rsidP="00785BF6">
      <w:pPr>
        <w:pBdr>
          <w:bottom w:val="single" w:sz="12" w:space="1" w:color="auto"/>
        </w:pBdr>
        <w:shd w:val="clear" w:color="auto" w:fill="FFFFFF"/>
        <w:suppressAutoHyphens/>
        <w:spacing w:line="360" w:lineRule="auto"/>
        <w:jc w:val="center"/>
        <w:textAlignment w:val="baseline"/>
        <w:rPr>
          <w:rFonts w:ascii="Arial" w:hAnsi="Arial" w:cs="Arial"/>
          <w:lang w:val="en-US"/>
        </w:rPr>
      </w:pPr>
      <w:r w:rsidRPr="00AF155B">
        <w:rPr>
          <w:rFonts w:ascii="Arial" w:hAnsi="Arial" w:cs="Arial"/>
          <w:lang w:val="en-US"/>
        </w:rPr>
        <w:t>Casting cookware of aluminum alloys without non-stick coating.</w:t>
      </w:r>
    </w:p>
    <w:p w:rsidR="008A3365" w:rsidRPr="00AF155B" w:rsidRDefault="00C15FA8" w:rsidP="00CC6189">
      <w:pPr>
        <w:pBdr>
          <w:bottom w:val="single" w:sz="12" w:space="1" w:color="auto"/>
        </w:pBdr>
        <w:shd w:val="clear" w:color="auto" w:fill="FFFFFF"/>
        <w:suppressAutoHyphens/>
        <w:spacing w:line="360" w:lineRule="auto"/>
        <w:jc w:val="center"/>
        <w:textAlignment w:val="baseline"/>
        <w:rPr>
          <w:rFonts w:ascii="Arial" w:hAnsi="Arial" w:cs="Arial"/>
        </w:rPr>
      </w:pPr>
      <w:r w:rsidRPr="00AF155B">
        <w:rPr>
          <w:rFonts w:ascii="Arial" w:hAnsi="Arial" w:cs="Arial"/>
          <w:lang w:val="en-US"/>
        </w:rPr>
        <w:t>General</w:t>
      </w:r>
      <w:r w:rsidRPr="00AF155B">
        <w:rPr>
          <w:rFonts w:ascii="Arial" w:hAnsi="Arial" w:cs="Arial"/>
        </w:rPr>
        <w:t xml:space="preserve"> </w:t>
      </w:r>
      <w:r w:rsidRPr="00AF155B">
        <w:rPr>
          <w:rFonts w:ascii="Arial" w:hAnsi="Arial" w:cs="Arial"/>
          <w:lang w:val="en-US"/>
        </w:rPr>
        <w:t>specification</w:t>
      </w:r>
    </w:p>
    <w:p w:rsidR="00567956" w:rsidRPr="00AF155B" w:rsidRDefault="00567956" w:rsidP="00567956">
      <w:pPr>
        <w:suppressAutoHyphens/>
        <w:spacing w:line="360" w:lineRule="auto"/>
        <w:jc w:val="right"/>
        <w:rPr>
          <w:rFonts w:ascii="Arial" w:eastAsia="Arial-BoldMT" w:hAnsi="Arial" w:cs="Arial"/>
          <w:bCs/>
        </w:rPr>
      </w:pPr>
    </w:p>
    <w:p w:rsidR="007C0FAE" w:rsidRPr="00AF155B" w:rsidRDefault="00D01EDC" w:rsidP="00D01EDC">
      <w:pPr>
        <w:suppressAutoHyphens/>
        <w:spacing w:line="360" w:lineRule="auto"/>
        <w:jc w:val="center"/>
        <w:rPr>
          <w:rFonts w:ascii="Arial" w:eastAsia="Arial-BoldMT" w:hAnsi="Arial" w:cs="Arial"/>
          <w:b/>
          <w:sz w:val="20"/>
          <w:szCs w:val="20"/>
        </w:rPr>
      </w:pPr>
      <w:r w:rsidRPr="00AF155B">
        <w:rPr>
          <w:rFonts w:ascii="Arial" w:eastAsia="Arial-BoldMT" w:hAnsi="Arial" w:cs="Arial"/>
          <w:b/>
        </w:rPr>
        <w:t xml:space="preserve">                                                                                     </w:t>
      </w:r>
      <w:r w:rsidR="00975CDB" w:rsidRPr="00AF155B">
        <w:rPr>
          <w:rFonts w:ascii="Arial" w:eastAsia="Arial-BoldMT" w:hAnsi="Arial" w:cs="Arial"/>
          <w:b/>
          <w:sz w:val="20"/>
          <w:szCs w:val="20"/>
        </w:rPr>
        <w:t>Дата введения –</w:t>
      </w:r>
    </w:p>
    <w:p w:rsidR="007C0FAE" w:rsidRPr="00AF155B" w:rsidRDefault="007C0FAE" w:rsidP="002F6D8E">
      <w:pPr>
        <w:pStyle w:val="1"/>
        <w:spacing w:after="120"/>
        <w:ind w:firstLine="510"/>
        <w:rPr>
          <w:rFonts w:ascii="Arial" w:hAnsi="Arial" w:cs="Arial"/>
          <w:sz w:val="24"/>
          <w:szCs w:val="24"/>
        </w:rPr>
      </w:pPr>
      <w:bookmarkStart w:id="9" w:name="_Toc415745836"/>
      <w:bookmarkStart w:id="10" w:name="_Toc520721855"/>
      <w:bookmarkStart w:id="11" w:name="_Toc109381282"/>
      <w:r w:rsidRPr="00AF155B">
        <w:rPr>
          <w:rFonts w:ascii="Arial" w:hAnsi="Arial" w:cs="Arial"/>
          <w:sz w:val="24"/>
          <w:szCs w:val="24"/>
        </w:rPr>
        <w:t>1 Область применения</w:t>
      </w:r>
      <w:bookmarkEnd w:id="9"/>
      <w:bookmarkEnd w:id="10"/>
      <w:bookmarkEnd w:id="11"/>
    </w:p>
    <w:p w:rsidR="00785BF6" w:rsidRPr="00AF155B" w:rsidRDefault="00785BF6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Настоящий стандарт распространяется на хозяйственную литую посуду из алюминиевых сплавов без </w:t>
      </w:r>
      <w:proofErr w:type="spellStart"/>
      <w:r w:rsidRPr="00AF155B">
        <w:rPr>
          <w:rFonts w:ascii="Arial" w:hAnsi="Arial" w:cs="Arial"/>
          <w:sz w:val="20"/>
          <w:szCs w:val="20"/>
        </w:rPr>
        <w:t>противопригора</w:t>
      </w:r>
      <w:r w:rsidR="000D417E" w:rsidRPr="00AF155B">
        <w:rPr>
          <w:rFonts w:ascii="Arial" w:hAnsi="Arial" w:cs="Arial"/>
          <w:sz w:val="20"/>
          <w:szCs w:val="20"/>
        </w:rPr>
        <w:t>ющего</w:t>
      </w:r>
      <w:proofErr w:type="spellEnd"/>
      <w:r w:rsidR="000D417E" w:rsidRPr="00AF155B">
        <w:rPr>
          <w:rFonts w:ascii="Arial" w:hAnsi="Arial" w:cs="Arial"/>
          <w:sz w:val="20"/>
          <w:szCs w:val="20"/>
        </w:rPr>
        <w:t xml:space="preserve"> (антипригарного) покрытия </w:t>
      </w:r>
      <w:r w:rsidRPr="00AF155B">
        <w:rPr>
          <w:rFonts w:ascii="Arial" w:hAnsi="Arial" w:cs="Arial"/>
          <w:sz w:val="20"/>
          <w:szCs w:val="20"/>
        </w:rPr>
        <w:t xml:space="preserve">(далее – посуда), предназначенную для </w:t>
      </w:r>
      <w:r w:rsidR="001C4637" w:rsidRPr="00AF155B">
        <w:rPr>
          <w:rFonts w:ascii="Arial" w:hAnsi="Arial" w:cs="Arial"/>
          <w:sz w:val="20"/>
          <w:szCs w:val="20"/>
        </w:rPr>
        <w:t>приготовления продуктов питания</w:t>
      </w:r>
      <w:r w:rsidRPr="00AF155B">
        <w:rPr>
          <w:rFonts w:ascii="Arial" w:hAnsi="Arial" w:cs="Arial"/>
          <w:sz w:val="20"/>
          <w:szCs w:val="20"/>
        </w:rPr>
        <w:t>.</w:t>
      </w:r>
    </w:p>
    <w:p w:rsidR="001C4637" w:rsidRPr="00AF155B" w:rsidRDefault="001C4637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Посуду, предназначенную для детей и подростков, изготавливают с учетом повышенных требований к выделению вредных веществ.</w:t>
      </w:r>
    </w:p>
    <w:p w:rsidR="007C0FAE" w:rsidRPr="00AF155B" w:rsidRDefault="007C0FAE" w:rsidP="002F6D8E">
      <w:pPr>
        <w:pStyle w:val="1"/>
        <w:spacing w:after="120"/>
        <w:ind w:firstLine="510"/>
        <w:rPr>
          <w:rFonts w:ascii="Arial" w:hAnsi="Arial" w:cs="Arial"/>
          <w:sz w:val="24"/>
          <w:szCs w:val="24"/>
        </w:rPr>
      </w:pPr>
      <w:bookmarkStart w:id="12" w:name="_Toc415745837"/>
      <w:bookmarkStart w:id="13" w:name="_Toc520721856"/>
      <w:bookmarkStart w:id="14" w:name="_Toc109381283"/>
      <w:r w:rsidRPr="00AF155B">
        <w:rPr>
          <w:rFonts w:ascii="Arial" w:hAnsi="Arial" w:cs="Arial"/>
          <w:sz w:val="24"/>
          <w:szCs w:val="24"/>
        </w:rPr>
        <w:t>2 Нормативные ссылки</w:t>
      </w:r>
      <w:bookmarkEnd w:id="12"/>
      <w:bookmarkEnd w:id="13"/>
      <w:bookmarkEnd w:id="14"/>
    </w:p>
    <w:p w:rsidR="007C0FAE" w:rsidRPr="00AF155B" w:rsidRDefault="007C0FAE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583509">
        <w:rPr>
          <w:rFonts w:ascii="Arial" w:hAnsi="Arial" w:cs="Arial"/>
          <w:sz w:val="20"/>
          <w:szCs w:val="20"/>
        </w:rPr>
        <w:t xml:space="preserve">В настоящем стандарте использованы нормативные ссылки на следующие </w:t>
      </w:r>
      <w:r w:rsidR="005767A3" w:rsidRPr="00583509">
        <w:rPr>
          <w:rFonts w:ascii="Arial" w:hAnsi="Arial" w:cs="Arial"/>
          <w:sz w:val="20"/>
          <w:szCs w:val="20"/>
        </w:rPr>
        <w:t xml:space="preserve">межгосударственные </w:t>
      </w:r>
      <w:r w:rsidRPr="00583509">
        <w:rPr>
          <w:rFonts w:ascii="Arial" w:hAnsi="Arial" w:cs="Arial"/>
          <w:sz w:val="20"/>
          <w:szCs w:val="20"/>
        </w:rPr>
        <w:t>стандарты:</w:t>
      </w:r>
    </w:p>
    <w:p w:rsidR="007C0FAE" w:rsidRPr="00AF155B" w:rsidRDefault="00DA60CD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 9.031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>Единая система защиты от коррозии и старения. Покрытия анодно-окисные полуфабрикатов из алюминия и его сплавов. Общие требования и методы контроля</w:t>
      </w:r>
    </w:p>
    <w:p w:rsidR="007C0FAE" w:rsidRPr="00AF155B" w:rsidRDefault="00685AF0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9.032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>Единая система защиты от коррозии и старения. Покрытия лакокрасочные. Группы, технические требования и обозначения</w:t>
      </w:r>
    </w:p>
    <w:p w:rsidR="007C0FAE" w:rsidRPr="00AF155B" w:rsidRDefault="00685AF0" w:rsidP="00117D38">
      <w:pPr>
        <w:suppressAutoHyphens/>
        <w:ind w:firstLine="510"/>
        <w:jc w:val="both"/>
        <w:rPr>
          <w:rFonts w:ascii="Arial" w:hAnsi="Arial"/>
          <w:sz w:val="20"/>
          <w:szCs w:val="20"/>
        </w:rPr>
      </w:pPr>
      <w:r w:rsidRPr="00AF155B">
        <w:rPr>
          <w:rFonts w:ascii="Arial" w:hAnsi="Arial"/>
          <w:sz w:val="20"/>
          <w:szCs w:val="20"/>
        </w:rPr>
        <w:t>ГОСТ 9.302</w:t>
      </w:r>
      <w:r w:rsidR="005767A3" w:rsidRPr="00AF155B">
        <w:rPr>
          <w:rFonts w:ascii="Arial" w:hAnsi="Arial"/>
          <w:sz w:val="20"/>
          <w:szCs w:val="20"/>
        </w:rPr>
        <w:t xml:space="preserve"> </w:t>
      </w:r>
      <w:r w:rsidR="007C0FAE" w:rsidRPr="00AF155B">
        <w:rPr>
          <w:rFonts w:ascii="Arial" w:hAnsi="Arial"/>
          <w:sz w:val="20"/>
          <w:szCs w:val="20"/>
        </w:rPr>
        <w:t>Единая система защиты от коррозии и старения. Покрытия металлические и неметаллические неорганические. Методы контроля</w:t>
      </w:r>
    </w:p>
    <w:p w:rsidR="007C0FAE" w:rsidRPr="00AF155B" w:rsidRDefault="00685AF0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166</w:t>
      </w:r>
      <w:r w:rsidR="005767A3" w:rsidRPr="00AF155B">
        <w:rPr>
          <w:rFonts w:ascii="Arial" w:hAnsi="Arial" w:cs="Arial"/>
          <w:sz w:val="20"/>
          <w:szCs w:val="20"/>
        </w:rPr>
        <w:t xml:space="preserve"> (ИСО 3599–76) </w:t>
      </w:r>
      <w:r w:rsidR="007C0FAE" w:rsidRPr="00AF155B">
        <w:rPr>
          <w:rFonts w:ascii="Arial" w:hAnsi="Arial" w:cs="Arial"/>
          <w:sz w:val="20"/>
          <w:szCs w:val="20"/>
        </w:rPr>
        <w:t>Штангенциркули. Технические условия</w:t>
      </w:r>
    </w:p>
    <w:p w:rsidR="007C0FAE" w:rsidRPr="00AF155B" w:rsidRDefault="00685AF0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427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 xml:space="preserve">Линейки измерительные металлические. Технические условия </w:t>
      </w:r>
    </w:p>
    <w:p w:rsidR="007C0FAE" w:rsidRPr="00AF155B" w:rsidRDefault="00685AF0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1583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 xml:space="preserve">Сплавы алюминиевые литейные. Технические условия </w:t>
      </w:r>
    </w:p>
    <w:p w:rsidR="002F6D8E" w:rsidRPr="00AF155B" w:rsidRDefault="002F6D8E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1770 (ИСО 1042–83, ИСО 4788–80) Посуда мерная лабораторная стеклянная. Цилиндры, мензурки, колбы, пробирки. Общие технические условия</w:t>
      </w:r>
    </w:p>
    <w:p w:rsidR="002F6D8E" w:rsidRPr="00AF155B" w:rsidRDefault="002F6D8E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2695 Пиломатериалы лиственных пород. Технические условия</w:t>
      </w:r>
    </w:p>
    <w:p w:rsidR="002F6D8E" w:rsidRPr="00AF155B" w:rsidRDefault="002F6D8E" w:rsidP="002F6D8E">
      <w:pPr>
        <w:suppressAutoHyphens/>
        <w:ind w:firstLine="510"/>
        <w:jc w:val="both"/>
        <w:rPr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 2789 Шероховатость поверхности. Параметры и характеристики</w:t>
      </w:r>
    </w:p>
    <w:p w:rsidR="002F6D8E" w:rsidRPr="00AF155B" w:rsidRDefault="002F6D8E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ГОСТ 2991 Ящики дощатые неразборные для грузов массой до </w:t>
      </w:r>
      <w:smartTag w:uri="urn:schemas-microsoft-com:office:smarttags" w:element="metricconverter">
        <w:smartTagPr>
          <w:attr w:name="ProductID" w:val="500 кг"/>
        </w:smartTagPr>
        <w:r w:rsidRPr="00AF155B">
          <w:rPr>
            <w:rFonts w:ascii="Arial" w:hAnsi="Arial" w:cs="Arial"/>
            <w:sz w:val="20"/>
            <w:szCs w:val="20"/>
          </w:rPr>
          <w:t>500 кг</w:t>
        </w:r>
      </w:smartTag>
      <w:r w:rsidRPr="00AF155B">
        <w:rPr>
          <w:rFonts w:ascii="Arial" w:hAnsi="Arial" w:cs="Arial"/>
          <w:sz w:val="20"/>
          <w:szCs w:val="20"/>
        </w:rPr>
        <w:t>. Общие технические условия</w:t>
      </w:r>
    </w:p>
    <w:p w:rsidR="002F6D8E" w:rsidRPr="00AF155B" w:rsidRDefault="002F6D8E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4976 Лаки марок НЦ-218, НЦ-222, НЦ-243 мебельные и НЦ-223. Технические условия</w:t>
      </w:r>
    </w:p>
    <w:p w:rsidR="002F6D8E" w:rsidRPr="00AF155B" w:rsidRDefault="002F6D8E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5470 Лаки марок ПФ-283 и ГФ-166. Технические условия</w:t>
      </w:r>
    </w:p>
    <w:p w:rsidR="002F6D8E" w:rsidRPr="00AF155B" w:rsidRDefault="002F6D8E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ГОСТ 5959 Ящики из листовых древесных материалов неразборные для грузов массой  до </w:t>
      </w:r>
      <w:smartTag w:uri="urn:schemas-microsoft-com:office:smarttags" w:element="metricconverter">
        <w:smartTagPr>
          <w:attr w:name="ProductID" w:val="3 мм"/>
        </w:smartTagPr>
        <w:r w:rsidRPr="00AF155B">
          <w:rPr>
            <w:rFonts w:ascii="Arial" w:hAnsi="Arial" w:cs="Arial"/>
            <w:sz w:val="20"/>
            <w:szCs w:val="20"/>
          </w:rPr>
          <w:t>200 кг</w:t>
        </w:r>
      </w:smartTag>
      <w:r w:rsidRPr="00AF155B">
        <w:rPr>
          <w:rFonts w:ascii="Arial" w:hAnsi="Arial" w:cs="Arial"/>
          <w:sz w:val="20"/>
          <w:szCs w:val="20"/>
        </w:rPr>
        <w:t>. Общие технические условия</w:t>
      </w:r>
    </w:p>
    <w:p w:rsidR="002F6D8E" w:rsidRPr="00AF155B" w:rsidRDefault="002F6D8E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 7933 Картон для потребительской тары. Общие технические условия</w:t>
      </w:r>
    </w:p>
    <w:p w:rsidR="002F6D8E" w:rsidRPr="00AF155B" w:rsidRDefault="002F6D8E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8273 Бумага оберточная. Технические условия</w:t>
      </w:r>
    </w:p>
    <w:p w:rsidR="002F6D8E" w:rsidRPr="00AF155B" w:rsidRDefault="002F6D8E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ГОСТ 9142 Ящики из гофрированного картона. Общие технические условия </w:t>
      </w:r>
    </w:p>
    <w:p w:rsidR="00842146" w:rsidRPr="00AF155B" w:rsidRDefault="002F6D8E" w:rsidP="0084214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 9347 Картон прокладочный и уплотнительные прокладки из него. Технические условия</w:t>
      </w:r>
    </w:p>
    <w:p w:rsidR="002F6D8E" w:rsidRPr="00AF155B" w:rsidRDefault="002F6D8E" w:rsidP="002F6D8E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ГОСТ 9359 Массы прессовочные </w:t>
      </w:r>
      <w:proofErr w:type="spellStart"/>
      <w:r w:rsidRPr="00AF155B">
        <w:rPr>
          <w:rFonts w:ascii="Arial" w:hAnsi="Arial" w:cs="Arial"/>
          <w:sz w:val="20"/>
          <w:szCs w:val="20"/>
        </w:rPr>
        <w:t>карбамидо</w:t>
      </w:r>
      <w:proofErr w:type="spellEnd"/>
      <w:r w:rsidRPr="00AF155B">
        <w:rPr>
          <w:rFonts w:ascii="Arial" w:hAnsi="Arial" w:cs="Arial"/>
          <w:sz w:val="20"/>
          <w:szCs w:val="20"/>
        </w:rPr>
        <w:t>- и меламиноформальдегидные. Технические условия</w:t>
      </w:r>
    </w:p>
    <w:p w:rsidR="005117F0" w:rsidRPr="00AF155B" w:rsidRDefault="005117F0" w:rsidP="005117F0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 9378 Образцы шероховатости поверхности (сравнения). Общие технические условия</w:t>
      </w:r>
    </w:p>
    <w:p w:rsidR="005117F0" w:rsidRPr="00AF155B" w:rsidRDefault="005117F0" w:rsidP="005117F0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 9396 Ящики деревянные многооборотные. Общие технические условия</w:t>
      </w:r>
    </w:p>
    <w:p w:rsidR="005117F0" w:rsidRDefault="005117F0" w:rsidP="005117F0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9421 Картон тарный плоский склеенный. Технические условия</w:t>
      </w:r>
    </w:p>
    <w:p w:rsidR="009354DE" w:rsidRDefault="009354DE" w:rsidP="005117F0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9354DE">
        <w:rPr>
          <w:rFonts w:ascii="Arial" w:hAnsi="Arial" w:cs="Arial"/>
          <w:sz w:val="20"/>
          <w:szCs w:val="20"/>
        </w:rPr>
        <w:t>ГОСТ 10299 Заклепки с полукруглой головкой классов точности В и С. Технические условия</w:t>
      </w:r>
    </w:p>
    <w:p w:rsidR="00112F7A" w:rsidRDefault="00112F7A" w:rsidP="005117F0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112F7A">
        <w:rPr>
          <w:rFonts w:ascii="Arial" w:hAnsi="Arial" w:cs="Arial"/>
          <w:sz w:val="20"/>
          <w:szCs w:val="20"/>
        </w:rPr>
        <w:t>ГОСТ 10300 Заклепки с потайной головкой классов точности В и С. Технические условия</w:t>
      </w:r>
    </w:p>
    <w:p w:rsidR="009354DE" w:rsidRDefault="009354DE" w:rsidP="005117F0">
      <w:pPr>
        <w:pBdr>
          <w:bottom w:val="single" w:sz="12" w:space="1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117F0" w:rsidRPr="005117F0" w:rsidRDefault="005117F0" w:rsidP="005117F0">
      <w:pPr>
        <w:tabs>
          <w:tab w:val="center" w:pos="4677"/>
          <w:tab w:val="right" w:pos="9355"/>
        </w:tabs>
        <w:suppressAutoHyphens/>
        <w:spacing w:before="120"/>
        <w:rPr>
          <w:rFonts w:ascii="Arial" w:hAnsi="Arial" w:cs="Arial"/>
          <w:b/>
          <w:sz w:val="20"/>
          <w:szCs w:val="20"/>
        </w:rPr>
      </w:pPr>
      <w:r w:rsidRPr="005117F0">
        <w:rPr>
          <w:rFonts w:ascii="Arial" w:hAnsi="Arial" w:cs="Arial"/>
          <w:b/>
          <w:sz w:val="20"/>
          <w:szCs w:val="20"/>
        </w:rPr>
        <w:t>Проект, окончательная редакция</w:t>
      </w:r>
    </w:p>
    <w:p w:rsidR="007C0FAE" w:rsidRPr="00AF155B" w:rsidRDefault="00A4675F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lastRenderedPageBreak/>
        <w:t>ГОСТ 10301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>Заклепки с полупотайной головкой классов точности В и С. Технические условия</w:t>
      </w:r>
    </w:p>
    <w:p w:rsidR="007C0FAE" w:rsidRPr="00AF155B" w:rsidRDefault="00A4675F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10302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>Заклепки с полукруглой низкой головкой классов точнос</w:t>
      </w:r>
      <w:r w:rsidRPr="00AF155B">
        <w:rPr>
          <w:rFonts w:ascii="Arial" w:hAnsi="Arial" w:cs="Arial"/>
          <w:sz w:val="20"/>
          <w:szCs w:val="20"/>
        </w:rPr>
        <w:t xml:space="preserve">ти В и С. </w:t>
      </w:r>
      <w:r w:rsidR="007C0FAE" w:rsidRPr="00AF155B">
        <w:rPr>
          <w:rFonts w:ascii="Arial" w:hAnsi="Arial" w:cs="Arial"/>
          <w:sz w:val="20"/>
          <w:szCs w:val="20"/>
        </w:rPr>
        <w:t>Технические условия</w:t>
      </w:r>
    </w:p>
    <w:p w:rsidR="007C0FAE" w:rsidRPr="00AF155B" w:rsidRDefault="00A260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bCs/>
          <w:sz w:val="20"/>
          <w:szCs w:val="20"/>
        </w:rPr>
      </w:pPr>
      <w:r w:rsidRPr="00AF155B">
        <w:rPr>
          <w:rFonts w:ascii="Arial" w:hAnsi="Arial" w:cs="Arial"/>
          <w:bCs/>
          <w:sz w:val="20"/>
          <w:szCs w:val="20"/>
        </w:rPr>
        <w:t>ГОСТ 10905</w:t>
      </w:r>
      <w:r w:rsidR="005767A3" w:rsidRPr="00AF155B">
        <w:rPr>
          <w:rFonts w:ascii="Arial" w:hAnsi="Arial" w:cs="Arial"/>
          <w:bCs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bCs/>
          <w:sz w:val="20"/>
          <w:szCs w:val="20"/>
        </w:rPr>
        <w:t>Плиты поверочные и разметочные. Технические условия</w:t>
      </w:r>
    </w:p>
    <w:p w:rsidR="007C0FAE" w:rsidRPr="00AF155B" w:rsidRDefault="00A260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bCs/>
          <w:sz w:val="20"/>
          <w:szCs w:val="20"/>
        </w:rPr>
      </w:pPr>
      <w:r w:rsidRPr="00AF155B">
        <w:rPr>
          <w:rFonts w:ascii="Arial" w:hAnsi="Arial" w:cs="Arial"/>
          <w:bCs/>
          <w:sz w:val="20"/>
          <w:szCs w:val="20"/>
        </w:rPr>
        <w:t>ГОСТ 12082</w:t>
      </w:r>
      <w:r w:rsidR="005767A3" w:rsidRPr="00AF155B">
        <w:rPr>
          <w:rFonts w:ascii="Arial" w:hAnsi="Arial" w:cs="Arial"/>
          <w:bCs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bCs/>
          <w:sz w:val="20"/>
          <w:szCs w:val="20"/>
        </w:rPr>
        <w:t xml:space="preserve">Обрешетки дощатые для грузов массой до </w:t>
      </w:r>
      <w:smartTag w:uri="urn:schemas-microsoft-com:office:smarttags" w:element="metricconverter">
        <w:smartTagPr>
          <w:attr w:name="ProductID" w:val="3 мм"/>
        </w:smartTagPr>
        <w:r w:rsidR="007C0FAE" w:rsidRPr="00AF155B">
          <w:rPr>
            <w:rFonts w:ascii="Arial" w:hAnsi="Arial" w:cs="Arial"/>
            <w:bCs/>
            <w:sz w:val="20"/>
            <w:szCs w:val="20"/>
          </w:rPr>
          <w:t>500 кг</w:t>
        </w:r>
      </w:smartTag>
      <w:r w:rsidR="007C0FAE" w:rsidRPr="00AF155B">
        <w:rPr>
          <w:rFonts w:ascii="Arial" w:hAnsi="Arial" w:cs="Arial"/>
          <w:bCs/>
          <w:sz w:val="20"/>
          <w:szCs w:val="20"/>
        </w:rPr>
        <w:t>. Общие технические условия</w:t>
      </w:r>
    </w:p>
    <w:p w:rsidR="007C0FAE" w:rsidRPr="00AF155B" w:rsidRDefault="009451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14192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>Маркировка грузов</w:t>
      </w:r>
    </w:p>
    <w:p w:rsidR="007C0FAE" w:rsidRPr="00AF155B" w:rsidRDefault="009451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14806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>Дуговая сварка алюминия и алюминиевых сплавов в инертных газах. Соединения сварные. Основные типы, конструктивные элементы и размеры</w:t>
      </w:r>
    </w:p>
    <w:p w:rsidR="007C0FAE" w:rsidRPr="00AF155B" w:rsidRDefault="009451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pacing w:val="2"/>
          <w:sz w:val="20"/>
          <w:szCs w:val="20"/>
        </w:rPr>
      </w:pPr>
      <w:r w:rsidRPr="00AF155B">
        <w:rPr>
          <w:rFonts w:ascii="Arial" w:hAnsi="Arial" w:cs="Arial"/>
          <w:spacing w:val="2"/>
          <w:sz w:val="20"/>
          <w:szCs w:val="20"/>
        </w:rPr>
        <w:t>ГОСТ 15150</w:t>
      </w:r>
      <w:r w:rsidR="005767A3" w:rsidRPr="00AF155B">
        <w:rPr>
          <w:rFonts w:ascii="Arial" w:hAnsi="Arial" w:cs="Arial"/>
          <w:spacing w:val="2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pacing w:val="2"/>
          <w:sz w:val="20"/>
          <w:szCs w:val="20"/>
        </w:rPr>
        <w:t xml:space="preserve">Машины, приборы и </w:t>
      </w:r>
      <w:r w:rsidRPr="00AF155B">
        <w:rPr>
          <w:rFonts w:ascii="Arial" w:hAnsi="Arial" w:cs="Arial"/>
          <w:spacing w:val="2"/>
          <w:sz w:val="20"/>
          <w:szCs w:val="20"/>
        </w:rPr>
        <w:t xml:space="preserve">другие технические изделия. </w:t>
      </w:r>
      <w:r w:rsidR="007C0FAE" w:rsidRPr="00AF155B">
        <w:rPr>
          <w:rFonts w:ascii="Arial" w:hAnsi="Arial" w:cs="Arial"/>
          <w:spacing w:val="2"/>
          <w:sz w:val="20"/>
          <w:szCs w:val="20"/>
        </w:rPr>
        <w:t>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:rsidR="000B2EBE" w:rsidRPr="00AF155B" w:rsidRDefault="000B2EBE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 17151 Посуда хозяйственная из листового алюминия. Общие технические условия</w:t>
      </w:r>
    </w:p>
    <w:p w:rsidR="007C0FAE" w:rsidRPr="00AF155B" w:rsidRDefault="009451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 21631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 xml:space="preserve">Листы из алюминия и алюминиевых сплавов. Технические условия </w:t>
      </w:r>
    </w:p>
    <w:p w:rsidR="007C0FAE" w:rsidRPr="00AF155B" w:rsidRDefault="009451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bCs/>
          <w:sz w:val="20"/>
          <w:szCs w:val="20"/>
        </w:rPr>
      </w:pPr>
      <w:r w:rsidRPr="00AF155B">
        <w:rPr>
          <w:rFonts w:ascii="Arial" w:hAnsi="Arial" w:cs="Arial"/>
          <w:bCs/>
          <w:sz w:val="20"/>
          <w:szCs w:val="20"/>
        </w:rPr>
        <w:t>ГОСТ 21650</w:t>
      </w:r>
      <w:r w:rsidR="005767A3" w:rsidRPr="00AF155B">
        <w:rPr>
          <w:rFonts w:ascii="Arial" w:hAnsi="Arial" w:cs="Arial"/>
          <w:bCs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bCs/>
          <w:sz w:val="20"/>
          <w:szCs w:val="20"/>
        </w:rPr>
        <w:t>Средства скрепления тарно-штучных грузов в транспортных пакетах. Общие требования</w:t>
      </w:r>
    </w:p>
    <w:p w:rsidR="000B2EBE" w:rsidRPr="00AF155B" w:rsidRDefault="000B2EBE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bCs/>
          <w:sz w:val="20"/>
          <w:szCs w:val="20"/>
        </w:rPr>
      </w:pPr>
      <w:r w:rsidRPr="00AF155B">
        <w:rPr>
          <w:rFonts w:ascii="Arial" w:hAnsi="Arial" w:cs="Arial"/>
          <w:bCs/>
          <w:sz w:val="20"/>
          <w:szCs w:val="20"/>
        </w:rPr>
        <w:t>ГОСТ 24788 Посуда хозяйственная стальная эмалированная. Общие технические условия</w:t>
      </w:r>
    </w:p>
    <w:p w:rsidR="007C0FAE" w:rsidRPr="00AF155B" w:rsidRDefault="009451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bCs/>
          <w:sz w:val="20"/>
          <w:szCs w:val="20"/>
        </w:rPr>
      </w:pPr>
      <w:r w:rsidRPr="00AF155B">
        <w:rPr>
          <w:rFonts w:ascii="Arial" w:hAnsi="Arial" w:cs="Arial"/>
          <w:bCs/>
          <w:sz w:val="20"/>
          <w:szCs w:val="20"/>
        </w:rPr>
        <w:t>ГОСТ 25951</w:t>
      </w:r>
      <w:r w:rsidR="005767A3" w:rsidRPr="00AF155B">
        <w:rPr>
          <w:rFonts w:ascii="Arial" w:hAnsi="Arial" w:cs="Arial"/>
          <w:bCs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bCs/>
          <w:sz w:val="20"/>
          <w:szCs w:val="20"/>
        </w:rPr>
        <w:t xml:space="preserve">Пленка полиэтиленовая </w:t>
      </w:r>
      <w:proofErr w:type="spellStart"/>
      <w:r w:rsidR="007C0FAE" w:rsidRPr="00AF155B">
        <w:rPr>
          <w:rFonts w:ascii="Arial" w:hAnsi="Arial" w:cs="Arial"/>
          <w:bCs/>
          <w:sz w:val="20"/>
          <w:szCs w:val="20"/>
        </w:rPr>
        <w:t>термоусадочная</w:t>
      </w:r>
      <w:proofErr w:type="spellEnd"/>
      <w:r w:rsidR="007C0FAE" w:rsidRPr="00AF155B">
        <w:rPr>
          <w:rFonts w:ascii="Arial" w:hAnsi="Arial" w:cs="Arial"/>
          <w:bCs/>
          <w:sz w:val="20"/>
          <w:szCs w:val="20"/>
        </w:rPr>
        <w:t>. Технические условия</w:t>
      </w:r>
    </w:p>
    <w:p w:rsidR="007C0FAE" w:rsidRPr="00AF155B" w:rsidRDefault="009451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 26381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>Поддоны плоские одноразового использования. Общие технические условия</w:t>
      </w:r>
    </w:p>
    <w:p w:rsidR="007C0FAE" w:rsidRPr="00AF155B" w:rsidRDefault="009451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bCs/>
          <w:sz w:val="20"/>
          <w:szCs w:val="20"/>
        </w:rPr>
      </w:pPr>
      <w:r w:rsidRPr="00AF155B">
        <w:rPr>
          <w:rFonts w:ascii="Arial" w:hAnsi="Arial" w:cs="Arial"/>
          <w:bCs/>
          <w:sz w:val="20"/>
          <w:szCs w:val="20"/>
        </w:rPr>
        <w:t>ГОСТ 26663</w:t>
      </w:r>
      <w:r w:rsidR="005767A3" w:rsidRPr="00AF155B">
        <w:rPr>
          <w:rFonts w:ascii="Arial" w:hAnsi="Arial" w:cs="Arial"/>
          <w:bCs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bCs/>
          <w:sz w:val="20"/>
          <w:szCs w:val="20"/>
        </w:rPr>
        <w:t>Пакеты транспортные. Формирование с применением средств пакетирования. Общие технические требования</w:t>
      </w:r>
    </w:p>
    <w:p w:rsidR="000B2EBE" w:rsidRPr="00AF155B" w:rsidRDefault="000B2EBE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bCs/>
          <w:sz w:val="20"/>
          <w:szCs w:val="20"/>
        </w:rPr>
      </w:pPr>
      <w:r w:rsidRPr="00AF155B">
        <w:rPr>
          <w:rFonts w:ascii="Arial" w:hAnsi="Arial" w:cs="Arial"/>
          <w:bCs/>
          <w:sz w:val="20"/>
          <w:szCs w:val="20"/>
        </w:rPr>
        <w:t>ГОСТ 27002 Посуда из коррозионностойкой стали. Общие технические условия</w:t>
      </w:r>
    </w:p>
    <w:p w:rsidR="007C0FAE" w:rsidRDefault="009451CC" w:rsidP="00117D38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ГОСТ 28804</w:t>
      </w:r>
      <w:r w:rsidR="005767A3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>Материалы фенольные формовочные. Общие технические условия</w:t>
      </w:r>
    </w:p>
    <w:p w:rsidR="006457E5" w:rsidRDefault="006457E5" w:rsidP="006457E5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ГОСТ 33757 </w:t>
      </w:r>
      <w:r w:rsidRPr="006457E5">
        <w:rPr>
          <w:rFonts w:ascii="Arial" w:hAnsi="Arial" w:cs="Arial"/>
          <w:sz w:val="20"/>
          <w:szCs w:val="20"/>
        </w:rPr>
        <w:t>Поддоны плоские деревянные. Технические условия</w:t>
      </w:r>
    </w:p>
    <w:p w:rsidR="00EC6FAD" w:rsidRPr="00AF155B" w:rsidRDefault="00EC6FAD" w:rsidP="006457E5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ГОСТ </w:t>
      </w:r>
      <w:r w:rsidRPr="00EC6FAD">
        <w:rPr>
          <w:rFonts w:ascii="Arial" w:hAnsi="Arial" w:cs="Arial"/>
          <w:sz w:val="20"/>
          <w:szCs w:val="20"/>
        </w:rPr>
        <w:t>33781 Упаковка потребительская из картона, бумаги и комбинированных материалов. Общие технические условия</w:t>
      </w:r>
    </w:p>
    <w:p w:rsidR="00A4675F" w:rsidRPr="00AF155B" w:rsidRDefault="00A4675F" w:rsidP="00E51DB7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081FD6" w:rsidRPr="00AF155B" w:rsidRDefault="007C0FAE" w:rsidP="00117D38">
      <w:pPr>
        <w:ind w:firstLine="709"/>
        <w:jc w:val="both"/>
        <w:outlineLvl w:val="1"/>
        <w:rPr>
          <w:rFonts w:ascii="Arial" w:hAnsi="Arial" w:cs="Arial"/>
          <w:sz w:val="18"/>
          <w:szCs w:val="18"/>
        </w:rPr>
      </w:pPr>
      <w:bookmarkStart w:id="15" w:name="_Toc109381021"/>
      <w:bookmarkStart w:id="16" w:name="_Toc109381284"/>
      <w:r w:rsidRPr="00AF155B">
        <w:rPr>
          <w:rFonts w:ascii="Arial" w:hAnsi="Arial" w:cs="Arial"/>
          <w:spacing w:val="40"/>
          <w:sz w:val="18"/>
          <w:szCs w:val="18"/>
        </w:rPr>
        <w:t>Примечание –</w:t>
      </w:r>
      <w:r w:rsidRPr="00AF155B">
        <w:rPr>
          <w:rFonts w:ascii="Arial" w:hAnsi="Arial" w:cs="Arial"/>
          <w:sz w:val="18"/>
          <w:szCs w:val="18"/>
        </w:rPr>
        <w:t xml:space="preserve"> </w:t>
      </w:r>
      <w:bookmarkStart w:id="17" w:name="_Toc415745839"/>
      <w:bookmarkStart w:id="18" w:name="_Toc520721857"/>
      <w:r w:rsidR="00081FD6" w:rsidRPr="00AF155B">
        <w:rPr>
          <w:rFonts w:ascii="Arial" w:hAnsi="Arial" w:cs="Arial"/>
          <w:color w:val="19161A"/>
          <w:sz w:val="18"/>
          <w:szCs w:val="18"/>
        </w:rPr>
        <w:t>При</w:t>
      </w:r>
      <w:r w:rsidR="00081FD6" w:rsidRPr="00AF155B">
        <w:rPr>
          <w:rFonts w:ascii="Arial" w:hAnsi="Arial" w:cs="Arial"/>
          <w:color w:val="19161A"/>
          <w:spacing w:val="-3"/>
          <w:sz w:val="18"/>
          <w:szCs w:val="18"/>
        </w:rPr>
        <w:t xml:space="preserve"> 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п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о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ль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з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о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в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ании</w:t>
      </w:r>
      <w:r w:rsidR="00081FD6" w:rsidRPr="00AF155B">
        <w:rPr>
          <w:rFonts w:ascii="Arial" w:hAnsi="Arial" w:cs="Arial"/>
          <w:color w:val="19161A"/>
          <w:spacing w:val="-3"/>
          <w:sz w:val="18"/>
          <w:szCs w:val="18"/>
        </w:rPr>
        <w:t xml:space="preserve"> 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нас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оящим</w:t>
      </w:r>
      <w:r w:rsidR="00081FD6" w:rsidRPr="00AF155B">
        <w:rPr>
          <w:rFonts w:ascii="Arial" w:hAnsi="Arial" w:cs="Arial"/>
          <w:color w:val="19161A"/>
          <w:spacing w:val="-3"/>
          <w:sz w:val="18"/>
          <w:szCs w:val="18"/>
        </w:rPr>
        <w:t xml:space="preserve"> 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с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анда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р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ом</w:t>
      </w:r>
      <w:r w:rsidR="00081FD6" w:rsidRPr="00AF155B">
        <w:rPr>
          <w:rFonts w:ascii="Arial" w:hAnsi="Arial" w:cs="Arial"/>
          <w:color w:val="19161A"/>
          <w:spacing w:val="-3"/>
          <w:sz w:val="18"/>
          <w:szCs w:val="18"/>
        </w:rPr>
        <w:t xml:space="preserve"> 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ц</w:t>
      </w:r>
      <w:r w:rsidR="00081FD6" w:rsidRPr="00AF155B">
        <w:rPr>
          <w:rFonts w:ascii="Arial" w:hAnsi="Arial" w:cs="Arial"/>
          <w:color w:val="19161A"/>
          <w:spacing w:val="-6"/>
          <w:sz w:val="18"/>
          <w:szCs w:val="18"/>
        </w:rPr>
        <w:t>е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ле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>с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ообр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а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зно</w:t>
      </w:r>
      <w:r w:rsidR="00081FD6" w:rsidRPr="00AF155B">
        <w:rPr>
          <w:rFonts w:ascii="Arial" w:hAnsi="Arial" w:cs="Arial"/>
          <w:color w:val="19161A"/>
          <w:spacing w:val="-3"/>
          <w:sz w:val="18"/>
          <w:szCs w:val="18"/>
        </w:rPr>
        <w:t xml:space="preserve"> 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про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в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ерить</w:t>
      </w:r>
      <w:r w:rsidR="00081FD6" w:rsidRPr="00AF155B">
        <w:rPr>
          <w:rFonts w:ascii="Arial" w:hAnsi="Arial" w:cs="Arial"/>
          <w:color w:val="19161A"/>
          <w:spacing w:val="-3"/>
          <w:sz w:val="18"/>
          <w:szCs w:val="18"/>
        </w:rPr>
        <w:t xml:space="preserve"> 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действие</w:t>
      </w:r>
      <w:r w:rsidR="00081FD6" w:rsidRPr="00AF155B">
        <w:rPr>
          <w:rFonts w:ascii="Arial" w:hAnsi="Arial" w:cs="Arial"/>
          <w:color w:val="19161A"/>
          <w:spacing w:val="-3"/>
          <w:sz w:val="18"/>
          <w:szCs w:val="18"/>
        </w:rPr>
        <w:t xml:space="preserve"> 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ссы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>л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о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чных с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анда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р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ов и классификаторов на официальном интернет-сай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е Межгосударственного совета по стандартизации, метрологии и сертификации (</w:t>
      </w:r>
      <w:hyperlink r:id="rId16" w:history="1">
        <w:r w:rsidR="00081FD6" w:rsidRPr="00AF155B">
          <w:rPr>
            <w:rStyle w:val="af7"/>
            <w:rFonts w:cs="Arial"/>
            <w:b w:val="0"/>
            <w:bCs w:val="0"/>
            <w:sz w:val="18"/>
            <w:szCs w:val="18"/>
            <w:lang w:val="en-US"/>
          </w:rPr>
          <w:t>www</w:t>
        </w:r>
        <w:r w:rsidR="00081FD6" w:rsidRPr="00AF155B">
          <w:rPr>
            <w:rStyle w:val="af7"/>
            <w:rFonts w:cs="Arial"/>
            <w:b w:val="0"/>
            <w:bCs w:val="0"/>
            <w:sz w:val="18"/>
            <w:szCs w:val="18"/>
          </w:rPr>
          <w:t>.</w:t>
        </w:r>
        <w:proofErr w:type="spellStart"/>
        <w:r w:rsidR="00081FD6" w:rsidRPr="00AF155B">
          <w:rPr>
            <w:rStyle w:val="af7"/>
            <w:rFonts w:cs="Arial"/>
            <w:b w:val="0"/>
            <w:bCs w:val="0"/>
            <w:sz w:val="18"/>
            <w:szCs w:val="18"/>
            <w:lang w:val="en-US"/>
          </w:rPr>
          <w:t>easc</w:t>
        </w:r>
        <w:proofErr w:type="spellEnd"/>
        <w:r w:rsidR="00081FD6" w:rsidRPr="00AF155B">
          <w:rPr>
            <w:rStyle w:val="af7"/>
            <w:rFonts w:cs="Arial"/>
            <w:b w:val="0"/>
            <w:bCs w:val="0"/>
            <w:sz w:val="18"/>
            <w:szCs w:val="18"/>
          </w:rPr>
          <w:t>.</w:t>
        </w:r>
        <w:r w:rsidR="00081FD6" w:rsidRPr="00AF155B">
          <w:rPr>
            <w:rStyle w:val="af7"/>
            <w:rFonts w:cs="Arial"/>
            <w:b w:val="0"/>
            <w:bCs w:val="0"/>
            <w:sz w:val="18"/>
            <w:szCs w:val="18"/>
            <w:lang w:val="en-US"/>
          </w:rPr>
          <w:t>by</w:t>
        </w:r>
      </w:hyperlink>
      <w:r w:rsidR="00081FD6" w:rsidRPr="00AF155B">
        <w:rPr>
          <w:rFonts w:ascii="Arial" w:hAnsi="Arial" w:cs="Arial"/>
          <w:color w:val="19161A"/>
          <w:sz w:val="18"/>
          <w:szCs w:val="18"/>
        </w:rPr>
        <w:t>) или</w:t>
      </w:r>
      <w:r w:rsidR="00081FD6" w:rsidRPr="00AF155B">
        <w:rPr>
          <w:rFonts w:ascii="Arial" w:hAnsi="Arial" w:cs="Arial"/>
          <w:color w:val="19161A"/>
          <w:spacing w:val="-6"/>
          <w:sz w:val="18"/>
          <w:szCs w:val="18"/>
        </w:rPr>
        <w:t xml:space="preserve"> 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по</w:t>
      </w:r>
      <w:r w:rsidR="00081FD6" w:rsidRPr="00AF155B">
        <w:rPr>
          <w:rFonts w:ascii="Arial" w:hAnsi="Arial" w:cs="Arial"/>
          <w:color w:val="19161A"/>
          <w:spacing w:val="-6"/>
          <w:sz w:val="18"/>
          <w:szCs w:val="18"/>
        </w:rPr>
        <w:t xml:space="preserve"> 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у</w:t>
      </w:r>
      <w:r w:rsidR="00081FD6" w:rsidRPr="00AF155B">
        <w:rPr>
          <w:rFonts w:ascii="Arial" w:hAnsi="Arial" w:cs="Arial"/>
          <w:color w:val="19161A"/>
          <w:spacing w:val="4"/>
          <w:sz w:val="18"/>
          <w:szCs w:val="18"/>
        </w:rPr>
        <w:t>к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а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з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а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pacing w:val="-6"/>
          <w:sz w:val="18"/>
          <w:szCs w:val="18"/>
        </w:rPr>
        <w:t>е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лям национальных с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анда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р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 xml:space="preserve">тов, издаваемым в государствах, указанных в предисловии, или на официальных сайтах соответствующих национальных органов по стандартизации.  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 xml:space="preserve">Если на документ дана недатированная ссылка, то следует использовать документ, действующий на текущий момент, с учетом всех внесенных в него изменений. </w:t>
      </w:r>
      <w:r w:rsidR="00081FD6" w:rsidRPr="00AF155B">
        <w:rPr>
          <w:rFonts w:ascii="Arial" w:hAnsi="Arial" w:cs="Arial"/>
          <w:color w:val="19161A"/>
          <w:spacing w:val="-6"/>
          <w:sz w:val="18"/>
          <w:szCs w:val="18"/>
        </w:rPr>
        <w:t xml:space="preserve"> Если заменен ссылочный 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>документ</w:t>
      </w:r>
      <w:r w:rsidR="00081FD6" w:rsidRPr="00AF155B">
        <w:rPr>
          <w:rFonts w:ascii="Arial" w:hAnsi="Arial" w:cs="Arial"/>
          <w:color w:val="19161A"/>
          <w:spacing w:val="-6"/>
          <w:sz w:val="18"/>
          <w:szCs w:val="18"/>
        </w:rPr>
        <w:t xml:space="preserve">, на который дана датированная ссылка, то следует использовать указанную версию этого 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>документа</w:t>
      </w:r>
      <w:r w:rsidR="00081FD6" w:rsidRPr="00AF155B">
        <w:rPr>
          <w:rFonts w:ascii="Arial" w:hAnsi="Arial" w:cs="Arial"/>
          <w:color w:val="19161A"/>
          <w:spacing w:val="-6"/>
          <w:sz w:val="18"/>
          <w:szCs w:val="18"/>
        </w:rPr>
        <w:t xml:space="preserve">. Если после принятия настоящего стандарта в ссылочный 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>документ</w:t>
      </w:r>
      <w:r w:rsidR="00081FD6" w:rsidRPr="00AF155B">
        <w:rPr>
          <w:rFonts w:ascii="Arial" w:hAnsi="Arial" w:cs="Arial"/>
          <w:color w:val="19161A"/>
          <w:spacing w:val="-6"/>
          <w:sz w:val="18"/>
          <w:szCs w:val="18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Е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 xml:space="preserve">сли ссылочный 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>документ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 xml:space="preserve"> 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о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 xml:space="preserve">тменен 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б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е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 xml:space="preserve">з замены, 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о п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о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>л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о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 xml:space="preserve">жение, в 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>к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о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ором дана ссыл</w:t>
      </w:r>
      <w:r w:rsidR="00081FD6" w:rsidRPr="00AF155B">
        <w:rPr>
          <w:rFonts w:ascii="Arial" w:hAnsi="Arial" w:cs="Arial"/>
          <w:color w:val="19161A"/>
          <w:spacing w:val="4"/>
          <w:sz w:val="18"/>
          <w:szCs w:val="18"/>
        </w:rPr>
        <w:t>к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а на не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г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о, применяется в части, не з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а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траги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в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аю</w:t>
      </w:r>
      <w:r w:rsidR="00081FD6" w:rsidRPr="00AF155B">
        <w:rPr>
          <w:rFonts w:ascii="Arial" w:hAnsi="Arial" w:cs="Arial"/>
          <w:color w:val="19161A"/>
          <w:spacing w:val="-2"/>
          <w:sz w:val="18"/>
          <w:szCs w:val="18"/>
        </w:rPr>
        <w:t>щ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 xml:space="preserve">ей </w:t>
      </w:r>
      <w:r w:rsidR="00081FD6" w:rsidRPr="00AF155B">
        <w:rPr>
          <w:rFonts w:ascii="Arial" w:hAnsi="Arial" w:cs="Arial"/>
          <w:color w:val="19161A"/>
          <w:spacing w:val="-4"/>
          <w:sz w:val="18"/>
          <w:szCs w:val="18"/>
        </w:rPr>
        <w:t>э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>т</w:t>
      </w:r>
      <w:r w:rsidR="00081FD6" w:rsidRPr="00AF155B">
        <w:rPr>
          <w:rFonts w:ascii="Arial" w:hAnsi="Arial" w:cs="Arial"/>
          <w:color w:val="19161A"/>
          <w:sz w:val="18"/>
          <w:szCs w:val="18"/>
        </w:rPr>
        <w:t>у ссыл</w:t>
      </w:r>
      <w:r w:rsidR="00081FD6" w:rsidRPr="00AF155B">
        <w:rPr>
          <w:rFonts w:ascii="Arial" w:hAnsi="Arial" w:cs="Arial"/>
          <w:color w:val="19161A"/>
          <w:spacing w:val="2"/>
          <w:sz w:val="18"/>
          <w:szCs w:val="18"/>
        </w:rPr>
        <w:t>к</w:t>
      </w:r>
      <w:r w:rsidR="00081FD6" w:rsidRPr="00AF155B">
        <w:rPr>
          <w:rFonts w:ascii="Arial" w:hAnsi="Arial" w:cs="Arial"/>
          <w:color w:val="19161A"/>
          <w:spacing w:val="-18"/>
          <w:sz w:val="18"/>
          <w:szCs w:val="18"/>
        </w:rPr>
        <w:t>у</w:t>
      </w:r>
      <w:r w:rsidR="00081FD6" w:rsidRPr="00AF155B">
        <w:rPr>
          <w:rFonts w:ascii="Arial" w:hAnsi="Arial" w:cs="Arial"/>
          <w:bCs/>
          <w:sz w:val="18"/>
          <w:szCs w:val="18"/>
        </w:rPr>
        <w:t>.</w:t>
      </w:r>
      <w:bookmarkEnd w:id="15"/>
      <w:bookmarkEnd w:id="16"/>
    </w:p>
    <w:p w:rsidR="007C0FAE" w:rsidRPr="00AF155B" w:rsidRDefault="007C0FAE" w:rsidP="0017033A">
      <w:pPr>
        <w:pStyle w:val="1"/>
        <w:spacing w:after="120"/>
        <w:ind w:firstLine="510"/>
        <w:rPr>
          <w:rFonts w:ascii="Arial" w:hAnsi="Arial" w:cs="Arial"/>
          <w:sz w:val="24"/>
          <w:szCs w:val="24"/>
        </w:rPr>
      </w:pPr>
      <w:bookmarkStart w:id="19" w:name="_Toc109381285"/>
      <w:r w:rsidRPr="00AF155B">
        <w:rPr>
          <w:rFonts w:ascii="Arial" w:hAnsi="Arial" w:cs="Arial"/>
          <w:sz w:val="24"/>
          <w:szCs w:val="24"/>
        </w:rPr>
        <w:t>3 Классификация</w:t>
      </w:r>
      <w:bookmarkEnd w:id="19"/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3.1 Посуду подразделяют на</w:t>
      </w:r>
      <w:r w:rsidR="00BC72E2" w:rsidRPr="00AF155B">
        <w:rPr>
          <w:rFonts w:ascii="Arial" w:hAnsi="Arial" w:cs="Arial"/>
          <w:sz w:val="20"/>
          <w:szCs w:val="20"/>
        </w:rPr>
        <w:t xml:space="preserve"> следующие</w:t>
      </w:r>
      <w:r w:rsidRPr="00AF155B">
        <w:rPr>
          <w:rFonts w:ascii="Arial" w:hAnsi="Arial" w:cs="Arial"/>
          <w:sz w:val="20"/>
          <w:szCs w:val="20"/>
        </w:rPr>
        <w:t xml:space="preserve"> типы:                           </w:t>
      </w:r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а) кастрюли;   </w:t>
      </w:r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б) сковороды:</w:t>
      </w:r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   </w:t>
      </w:r>
      <w:r w:rsidR="00F32223" w:rsidRPr="00AF155B">
        <w:rPr>
          <w:rFonts w:ascii="Arial" w:hAnsi="Arial" w:cs="Arial"/>
          <w:sz w:val="20"/>
          <w:szCs w:val="20"/>
        </w:rPr>
        <w:t xml:space="preserve">  </w:t>
      </w:r>
      <w:r w:rsidRPr="00AF155B">
        <w:rPr>
          <w:rFonts w:ascii="Arial" w:hAnsi="Arial" w:cs="Arial"/>
          <w:sz w:val="20"/>
          <w:szCs w:val="20"/>
        </w:rPr>
        <w:t>1) круглые,</w:t>
      </w:r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</w:t>
      </w:r>
      <w:r w:rsidR="00F32223" w:rsidRPr="00AF155B">
        <w:rPr>
          <w:rFonts w:ascii="Arial" w:hAnsi="Arial" w:cs="Arial"/>
          <w:sz w:val="20"/>
          <w:szCs w:val="20"/>
        </w:rPr>
        <w:t xml:space="preserve"> </w:t>
      </w:r>
      <w:r w:rsidRPr="00AF155B">
        <w:rPr>
          <w:rFonts w:ascii="Arial" w:hAnsi="Arial" w:cs="Arial"/>
          <w:sz w:val="20"/>
          <w:szCs w:val="20"/>
        </w:rPr>
        <w:t>2) прямоугольные,</w:t>
      </w:r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</w:t>
      </w:r>
      <w:r w:rsidR="00F32223" w:rsidRPr="00AF155B">
        <w:rPr>
          <w:rFonts w:ascii="Arial" w:hAnsi="Arial" w:cs="Arial"/>
          <w:sz w:val="20"/>
          <w:szCs w:val="20"/>
        </w:rPr>
        <w:t xml:space="preserve"> </w:t>
      </w:r>
      <w:r w:rsidRPr="00AF155B">
        <w:rPr>
          <w:rFonts w:ascii="Arial" w:hAnsi="Arial" w:cs="Arial"/>
          <w:sz w:val="20"/>
          <w:szCs w:val="20"/>
        </w:rPr>
        <w:t>3) квадратные;</w:t>
      </w:r>
    </w:p>
    <w:p w:rsidR="007C0FAE" w:rsidRPr="00AF155B" w:rsidRDefault="00F32223" w:rsidP="00117D38">
      <w:pPr>
        <w:tabs>
          <w:tab w:val="left" w:pos="993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     </w:t>
      </w:r>
      <w:r w:rsidR="007C0FAE" w:rsidRPr="00AF155B">
        <w:rPr>
          <w:rFonts w:ascii="Arial" w:hAnsi="Arial" w:cs="Arial"/>
          <w:sz w:val="20"/>
          <w:szCs w:val="20"/>
        </w:rPr>
        <w:t xml:space="preserve">в) сотейники;                                </w:t>
      </w:r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г) утятницы, гусятницы;               </w:t>
      </w:r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д) ковши;                                       </w:t>
      </w:r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е) казаны;</w:t>
      </w:r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ж) противни;</w:t>
      </w:r>
    </w:p>
    <w:p w:rsidR="007C0FAE" w:rsidRPr="00AF155B" w:rsidRDefault="007C0FAE" w:rsidP="00117D38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и) формы для выпечки;</w:t>
      </w:r>
    </w:p>
    <w:p w:rsidR="00E47CFA" w:rsidRPr="00B75B72" w:rsidRDefault="007C0FAE" w:rsidP="00B75B72">
      <w:pPr>
        <w:tabs>
          <w:tab w:val="left" w:pos="993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к) котлы.</w:t>
      </w:r>
    </w:p>
    <w:p w:rsidR="00B75B72" w:rsidRDefault="00B75B72" w:rsidP="00117D38">
      <w:pPr>
        <w:suppressAutoHyphens/>
        <w:autoSpaceDE w:val="0"/>
        <w:autoSpaceDN w:val="0"/>
        <w:adjustRightInd w:val="0"/>
        <w:ind w:firstLine="510"/>
        <w:jc w:val="both"/>
        <w:rPr>
          <w:rFonts w:ascii="Arial" w:eastAsia="Arial-BoldMT" w:hAnsi="Arial" w:cs="Arial"/>
          <w:sz w:val="20"/>
          <w:szCs w:val="20"/>
        </w:rPr>
      </w:pPr>
    </w:p>
    <w:p w:rsidR="007C0FAE" w:rsidRPr="00AF155B" w:rsidRDefault="00E47CFA" w:rsidP="00117D38">
      <w:pPr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eastAsia="Arial-BoldMT" w:hAnsi="Arial" w:cs="Arial"/>
          <w:sz w:val="20"/>
          <w:szCs w:val="20"/>
        </w:rPr>
        <w:t xml:space="preserve">3.2 </w:t>
      </w:r>
      <w:r w:rsidR="000E42FE" w:rsidRPr="00AF155B">
        <w:rPr>
          <w:rFonts w:ascii="Arial" w:eastAsia="Arial-BoldMT" w:hAnsi="Arial" w:cs="Arial"/>
          <w:sz w:val="20"/>
          <w:szCs w:val="20"/>
        </w:rPr>
        <w:t xml:space="preserve">Допускаются </w:t>
      </w:r>
      <w:r w:rsidR="007C0FAE" w:rsidRPr="00AF155B">
        <w:rPr>
          <w:rFonts w:ascii="Arial" w:eastAsia="Arial-BoldMT" w:hAnsi="Arial" w:cs="Arial"/>
          <w:sz w:val="20"/>
          <w:szCs w:val="20"/>
        </w:rPr>
        <w:t xml:space="preserve">изделия типов «Кастрюли», «Сотейники», «Утятницы», </w:t>
      </w:r>
      <w:r w:rsidR="007C0FAE" w:rsidRPr="00AF155B">
        <w:rPr>
          <w:rFonts w:ascii="Arial" w:eastAsia="Arial-BoldMT" w:hAnsi="Arial" w:cs="Arial"/>
          <w:sz w:val="20"/>
          <w:szCs w:val="20"/>
        </w:rPr>
        <w:br/>
        <w:t>«Гусятницы» под наименованием «Жаровня».</w:t>
      </w:r>
      <w:r w:rsidR="007C0FAE" w:rsidRPr="00AF155B">
        <w:rPr>
          <w:rFonts w:ascii="Arial" w:hAnsi="Arial" w:cs="Arial"/>
          <w:sz w:val="20"/>
          <w:szCs w:val="20"/>
        </w:rPr>
        <w:t xml:space="preserve"> </w:t>
      </w:r>
    </w:p>
    <w:p w:rsidR="007C0FAE" w:rsidRPr="00AF155B" w:rsidRDefault="007C0FAE" w:rsidP="00117D38">
      <w:pPr>
        <w:suppressAutoHyphens/>
        <w:ind w:firstLine="510"/>
        <w:rPr>
          <w:rFonts w:ascii="Arial" w:eastAsia="Arial-BoldMT" w:hAnsi="Arial" w:cs="Arial"/>
          <w:sz w:val="20"/>
          <w:szCs w:val="20"/>
        </w:rPr>
      </w:pPr>
      <w:r w:rsidRPr="00AF155B">
        <w:rPr>
          <w:rFonts w:ascii="Arial" w:eastAsia="Arial-BoldMT" w:hAnsi="Arial" w:cs="Arial"/>
          <w:sz w:val="20"/>
          <w:szCs w:val="20"/>
        </w:rPr>
        <w:t>Допускаются плоские изделия типа «Сковороды», специально предназначенные для приготовления определенных кулинарных изделий, под наименованием «Сковорода для блинов» или «</w:t>
      </w:r>
      <w:proofErr w:type="spellStart"/>
      <w:r w:rsidRPr="00AF155B">
        <w:rPr>
          <w:rFonts w:ascii="Arial" w:eastAsia="Arial-BoldMT" w:hAnsi="Arial" w:cs="Arial"/>
          <w:sz w:val="20"/>
          <w:szCs w:val="20"/>
        </w:rPr>
        <w:t>Блинница</w:t>
      </w:r>
      <w:proofErr w:type="spellEnd"/>
      <w:r w:rsidRPr="00AF155B">
        <w:rPr>
          <w:rFonts w:ascii="Arial" w:eastAsia="Arial-BoldMT" w:hAnsi="Arial" w:cs="Arial"/>
          <w:sz w:val="20"/>
          <w:szCs w:val="20"/>
        </w:rPr>
        <w:t>», «Сковорода для пиццы».</w:t>
      </w:r>
    </w:p>
    <w:p w:rsidR="00B75B72" w:rsidRPr="00B75B72" w:rsidRDefault="00292551" w:rsidP="00B75B72">
      <w:pPr>
        <w:suppressAutoHyphens/>
        <w:spacing w:before="120" w:after="120"/>
        <w:ind w:firstLine="510"/>
        <w:rPr>
          <w:rFonts w:ascii="Arial" w:eastAsia="Arial-BoldMT" w:hAnsi="Arial" w:cs="Arial"/>
          <w:sz w:val="18"/>
          <w:szCs w:val="18"/>
        </w:rPr>
      </w:pPr>
      <w:r w:rsidRPr="00AF155B">
        <w:rPr>
          <w:rFonts w:ascii="Arial" w:eastAsia="Arial-BoldMT" w:hAnsi="Arial" w:cs="Arial"/>
          <w:spacing w:val="40"/>
          <w:sz w:val="18"/>
          <w:szCs w:val="18"/>
        </w:rPr>
        <w:t>Примечание —</w:t>
      </w:r>
      <w:r w:rsidRPr="00AF155B">
        <w:rPr>
          <w:rFonts w:ascii="Arial" w:eastAsia="Arial-BoldMT" w:hAnsi="Arial" w:cs="Arial"/>
          <w:sz w:val="18"/>
          <w:szCs w:val="18"/>
        </w:rPr>
        <w:t xml:space="preserve"> Плоские изделия – </w:t>
      </w:r>
      <w:r w:rsidR="00B75B72" w:rsidRPr="00B75B72">
        <w:rPr>
          <w:rFonts w:ascii="Arial" w:eastAsia="Arial-BoldMT" w:hAnsi="Arial" w:cs="Arial"/>
          <w:sz w:val="18"/>
          <w:szCs w:val="18"/>
        </w:rPr>
        <w:t xml:space="preserve">посуда высотой 1/10 диаметра изделия или менее. </w:t>
      </w:r>
    </w:p>
    <w:p w:rsidR="007C0FAE" w:rsidRPr="00AF155B" w:rsidRDefault="007C0FAE" w:rsidP="00117D38">
      <w:pPr>
        <w:suppressAutoHyphens/>
        <w:ind w:firstLine="510"/>
        <w:jc w:val="both"/>
        <w:rPr>
          <w:rFonts w:ascii="Arial" w:eastAsia="Arial-BoldMT" w:hAnsi="Arial"/>
          <w:sz w:val="20"/>
          <w:szCs w:val="20"/>
        </w:rPr>
      </w:pPr>
      <w:r w:rsidRPr="00AF155B">
        <w:rPr>
          <w:rFonts w:ascii="Arial" w:eastAsia="Arial-BoldMT" w:hAnsi="Arial"/>
          <w:sz w:val="20"/>
          <w:szCs w:val="20"/>
        </w:rPr>
        <w:t xml:space="preserve">Допускаются изделия типа «Сковороды», имеющие не гладкое, а ребристое дно под наименованием </w:t>
      </w:r>
      <w:r w:rsidRPr="00AF155B">
        <w:rPr>
          <w:rFonts w:ascii="Arial" w:hAnsi="Arial" w:cs="Arial"/>
          <w:sz w:val="20"/>
          <w:szCs w:val="20"/>
        </w:rPr>
        <w:t>«Сковорода – гриль»</w:t>
      </w:r>
      <w:r w:rsidRPr="00AF155B">
        <w:rPr>
          <w:rFonts w:ascii="Arial" w:eastAsia="Arial-BoldMT" w:hAnsi="Arial"/>
          <w:sz w:val="20"/>
          <w:szCs w:val="20"/>
        </w:rPr>
        <w:t>.</w:t>
      </w:r>
    </w:p>
    <w:p w:rsidR="007C0FAE" w:rsidRPr="00AF155B" w:rsidRDefault="007C0FAE" w:rsidP="0017033A">
      <w:pPr>
        <w:pStyle w:val="1"/>
        <w:spacing w:after="120"/>
        <w:ind w:firstLine="510"/>
        <w:rPr>
          <w:rFonts w:ascii="Arial" w:hAnsi="Arial" w:cs="Arial"/>
          <w:sz w:val="24"/>
          <w:szCs w:val="24"/>
        </w:rPr>
      </w:pPr>
      <w:bookmarkStart w:id="20" w:name="_Toc109381286"/>
      <w:r w:rsidRPr="00AF155B">
        <w:rPr>
          <w:rFonts w:ascii="Arial" w:hAnsi="Arial" w:cs="Arial"/>
          <w:sz w:val="24"/>
          <w:szCs w:val="24"/>
        </w:rPr>
        <w:lastRenderedPageBreak/>
        <w:t>4 Типы, основные параметры и размеры</w:t>
      </w:r>
      <w:bookmarkEnd w:id="17"/>
      <w:bookmarkEnd w:id="18"/>
      <w:bookmarkEnd w:id="20"/>
    </w:p>
    <w:p w:rsidR="007C0FAE" w:rsidRPr="00AF155B" w:rsidRDefault="007C0FAE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4.1 Типы, основные параметры, размеры и вместимость посуды должны соответствовать указанным на рисунках 1–11 и в таблицах 1–11. </w:t>
      </w:r>
    </w:p>
    <w:p w:rsidR="007C0FAE" w:rsidRPr="00AF155B" w:rsidRDefault="007C0FAE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Посуда может быть других типов, форм, размеров и другой вместимости.</w:t>
      </w:r>
    </w:p>
    <w:p w:rsidR="007C0FAE" w:rsidRPr="00AF155B" w:rsidRDefault="007C0FAE" w:rsidP="00117D38">
      <w:pPr>
        <w:suppressAutoHyphens/>
        <w:ind w:firstLine="5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Отклонения по размерам регламентируются конструкторской документацией на изделия.</w:t>
      </w:r>
    </w:p>
    <w:p w:rsidR="00A97527" w:rsidRPr="00A97527" w:rsidRDefault="00A97527" w:rsidP="00A97527">
      <w:pPr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000000"/>
          <w:sz w:val="20"/>
          <w:szCs w:val="20"/>
        </w:rPr>
      </w:pPr>
      <w:r w:rsidRPr="00A97527">
        <w:rPr>
          <w:rFonts w:ascii="Arial" w:hAnsi="Arial" w:cs="Arial"/>
          <w:color w:val="000000"/>
          <w:sz w:val="20"/>
          <w:szCs w:val="20"/>
        </w:rPr>
        <w:t xml:space="preserve">Допускаются отклонения на следующие линейные размеры, мм: </w:t>
      </w:r>
    </w:p>
    <w:p w:rsidR="00A97527" w:rsidRPr="00A97527" w:rsidRDefault="00A97527" w:rsidP="00A97527">
      <w:pPr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i/>
          <w:sz w:val="20"/>
          <w:szCs w:val="20"/>
        </w:rPr>
      </w:pPr>
      <w:r w:rsidRPr="00A97527">
        <w:rPr>
          <w:rFonts w:ascii="Arial" w:hAnsi="Arial" w:cs="Arial"/>
          <w:color w:val="000000"/>
          <w:sz w:val="20"/>
          <w:szCs w:val="20"/>
        </w:rPr>
        <w:t xml:space="preserve">- по диаметру </w:t>
      </w:r>
      <w:r w:rsidRPr="00A97527">
        <w:rPr>
          <w:rFonts w:ascii="Arial" w:hAnsi="Arial" w:cs="Arial"/>
          <w:i/>
          <w:iCs/>
          <w:sz w:val="20"/>
          <w:szCs w:val="20"/>
          <w:lang w:val="en-US"/>
        </w:rPr>
        <w:t>D</w:t>
      </w:r>
      <w:r w:rsidRPr="00A97527">
        <w:rPr>
          <w:rFonts w:ascii="Arial" w:hAnsi="Arial" w:cs="Arial"/>
          <w:sz w:val="20"/>
          <w:szCs w:val="20"/>
        </w:rPr>
        <w:t>:</w:t>
      </w:r>
      <w:r w:rsidRPr="00A97527">
        <w:rPr>
          <w:rFonts w:ascii="Arial" w:hAnsi="Arial" w:cs="Arial"/>
          <w:i/>
          <w:sz w:val="20"/>
          <w:szCs w:val="20"/>
        </w:rPr>
        <w:t xml:space="preserve">  </w:t>
      </w:r>
    </w:p>
    <w:p w:rsidR="00A97527" w:rsidRPr="00A97527" w:rsidRDefault="00A97527" w:rsidP="00A97527">
      <w:pPr>
        <w:suppressAutoHyphens/>
        <w:autoSpaceDE w:val="0"/>
        <w:autoSpaceDN w:val="0"/>
        <w:adjustRightInd w:val="0"/>
        <w:ind w:left="568" w:firstLine="510"/>
        <w:jc w:val="both"/>
        <w:rPr>
          <w:rFonts w:ascii="Arial" w:hAnsi="Arial" w:cs="Arial"/>
          <w:color w:val="000000"/>
          <w:sz w:val="20"/>
          <w:szCs w:val="20"/>
        </w:rPr>
      </w:pPr>
      <w:r w:rsidRPr="00A97527">
        <w:rPr>
          <w:rFonts w:ascii="Arial" w:hAnsi="Arial" w:cs="Arial"/>
          <w:i/>
          <w:iCs/>
          <w:color w:val="000000"/>
          <w:sz w:val="20"/>
          <w:szCs w:val="20"/>
        </w:rPr>
        <w:t xml:space="preserve">- </w:t>
      </w:r>
      <w:r w:rsidRPr="00A97527">
        <w:rPr>
          <w:rFonts w:ascii="Arial" w:hAnsi="Arial" w:cs="Arial"/>
          <w:color w:val="000000"/>
          <w:sz w:val="20"/>
          <w:szCs w:val="20"/>
        </w:rPr>
        <w:t>±2  – для изделий диаметром не более 400,</w:t>
      </w:r>
    </w:p>
    <w:p w:rsidR="00A97527" w:rsidRPr="00A97527" w:rsidRDefault="00A97527" w:rsidP="00A97527">
      <w:pPr>
        <w:suppressAutoHyphens/>
        <w:autoSpaceDE w:val="0"/>
        <w:autoSpaceDN w:val="0"/>
        <w:adjustRightInd w:val="0"/>
        <w:ind w:left="568" w:firstLine="510"/>
        <w:jc w:val="both"/>
        <w:rPr>
          <w:rFonts w:ascii="Arial" w:hAnsi="Arial" w:cs="Arial"/>
          <w:color w:val="000000"/>
          <w:sz w:val="20"/>
          <w:szCs w:val="20"/>
        </w:rPr>
      </w:pPr>
      <w:r w:rsidRPr="00A97527">
        <w:rPr>
          <w:rFonts w:ascii="Arial" w:hAnsi="Arial" w:cs="Arial"/>
          <w:color w:val="000000"/>
          <w:sz w:val="20"/>
          <w:szCs w:val="20"/>
        </w:rPr>
        <w:t>- ±3  – для изделий диаметром более 400;</w:t>
      </w:r>
    </w:p>
    <w:p w:rsidR="00A97527" w:rsidRPr="00A97527" w:rsidRDefault="00A97527" w:rsidP="00A97527">
      <w:pPr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000000"/>
          <w:sz w:val="20"/>
          <w:szCs w:val="20"/>
        </w:rPr>
      </w:pPr>
      <w:r w:rsidRPr="00A97527">
        <w:rPr>
          <w:rFonts w:ascii="Arial" w:hAnsi="Arial" w:cs="Arial"/>
          <w:color w:val="000000"/>
          <w:sz w:val="20"/>
          <w:szCs w:val="20"/>
        </w:rPr>
        <w:t xml:space="preserve">- высоте – </w:t>
      </w:r>
      <w:r w:rsidRPr="00A97527">
        <w:rPr>
          <w:rFonts w:ascii="Arial" w:hAnsi="Arial" w:cs="Arial"/>
          <w:i/>
          <w:color w:val="000000"/>
          <w:sz w:val="20"/>
          <w:szCs w:val="20"/>
        </w:rPr>
        <w:t>Н</w:t>
      </w:r>
      <w:r w:rsidRPr="00A97527">
        <w:rPr>
          <w:rFonts w:ascii="Arial" w:eastAsia="Calibri" w:hAnsi="Arial" w:cs="Arial"/>
          <w:noProof/>
          <w:color w:val="000000"/>
          <w:position w:val="-10"/>
          <w:sz w:val="20"/>
          <w:szCs w:val="20"/>
        </w:rPr>
        <w:drawing>
          <wp:inline distT="0" distB="0" distL="0" distR="0" wp14:anchorId="3E34694A" wp14:editId="7BB809CE">
            <wp:extent cx="178435" cy="252730"/>
            <wp:effectExtent l="0" t="0" r="0" b="0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527">
        <w:rPr>
          <w:rFonts w:ascii="Arial" w:hAnsi="Arial" w:cs="Arial"/>
          <w:color w:val="000000"/>
          <w:sz w:val="20"/>
          <w:szCs w:val="20"/>
        </w:rPr>
        <w:t>;</w:t>
      </w:r>
    </w:p>
    <w:p w:rsidR="00A97527" w:rsidRPr="00A97527" w:rsidRDefault="00A97527" w:rsidP="00A97527">
      <w:pPr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000000"/>
          <w:sz w:val="20"/>
          <w:szCs w:val="20"/>
        </w:rPr>
      </w:pPr>
      <w:r w:rsidRPr="00A97527">
        <w:rPr>
          <w:rFonts w:ascii="Arial" w:hAnsi="Arial" w:cs="Arial"/>
          <w:color w:val="000000"/>
          <w:sz w:val="20"/>
          <w:szCs w:val="20"/>
        </w:rPr>
        <w:t xml:space="preserve">- длине – </w:t>
      </w:r>
      <w:r w:rsidRPr="00A97527">
        <w:rPr>
          <w:rFonts w:ascii="Arial" w:hAnsi="Arial" w:cs="Arial"/>
          <w:i/>
          <w:color w:val="000000"/>
          <w:sz w:val="20"/>
          <w:szCs w:val="20"/>
          <w:lang w:val="en-US"/>
        </w:rPr>
        <w:t>L</w:t>
      </w:r>
      <w:r w:rsidRPr="00A97527">
        <w:rPr>
          <w:rFonts w:ascii="Arial" w:eastAsia="Calibri" w:hAnsi="Arial" w:cs="Arial"/>
          <w:noProof/>
          <w:color w:val="000000"/>
          <w:position w:val="-10"/>
          <w:sz w:val="20"/>
          <w:szCs w:val="20"/>
        </w:rPr>
        <w:drawing>
          <wp:inline distT="0" distB="0" distL="0" distR="0" wp14:anchorId="5E5D2071" wp14:editId="35B26B97">
            <wp:extent cx="178435" cy="252730"/>
            <wp:effectExtent l="0" t="0" r="0" b="0"/>
            <wp:docPr id="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527">
        <w:rPr>
          <w:rFonts w:ascii="Arial" w:hAnsi="Arial" w:cs="Arial"/>
          <w:color w:val="000000"/>
          <w:sz w:val="20"/>
          <w:szCs w:val="20"/>
        </w:rPr>
        <w:t>;</w:t>
      </w:r>
    </w:p>
    <w:p w:rsidR="00A97527" w:rsidRDefault="00A97527" w:rsidP="00A97527">
      <w:pPr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000000"/>
          <w:sz w:val="20"/>
          <w:szCs w:val="20"/>
        </w:rPr>
      </w:pPr>
      <w:r w:rsidRPr="00A97527">
        <w:rPr>
          <w:rFonts w:ascii="Arial" w:hAnsi="Arial" w:cs="Arial"/>
          <w:color w:val="000000"/>
          <w:sz w:val="20"/>
          <w:szCs w:val="20"/>
        </w:rPr>
        <w:t xml:space="preserve">- ширине – </w:t>
      </w:r>
      <w:r w:rsidRPr="00A97527">
        <w:rPr>
          <w:rFonts w:ascii="Arial" w:hAnsi="Arial" w:cs="Arial"/>
          <w:i/>
          <w:color w:val="000000"/>
          <w:sz w:val="20"/>
          <w:szCs w:val="20"/>
          <w:lang w:val="en-US"/>
        </w:rPr>
        <w:t>B</w:t>
      </w:r>
      <w:r w:rsidRPr="00A97527">
        <w:rPr>
          <w:rFonts w:ascii="Arial" w:eastAsia="Calibri" w:hAnsi="Arial" w:cs="Arial"/>
          <w:noProof/>
          <w:color w:val="000000"/>
          <w:position w:val="-10"/>
          <w:sz w:val="20"/>
          <w:szCs w:val="20"/>
        </w:rPr>
        <w:drawing>
          <wp:inline distT="0" distB="0" distL="0" distR="0" wp14:anchorId="18D63FD9" wp14:editId="6E5C1FF3">
            <wp:extent cx="178435" cy="252730"/>
            <wp:effectExtent l="0" t="0" r="0" b="0"/>
            <wp:docPr id="1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527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01A0C" w:rsidRDefault="00D01A0C" w:rsidP="00117D38">
      <w:pPr>
        <w:pStyle w:val="FORMATTEXT"/>
        <w:widowControl/>
        <w:suppressAutoHyphens/>
        <w:ind w:firstLine="510"/>
        <w:jc w:val="both"/>
        <w:rPr>
          <w:rFonts w:ascii="Arial" w:hAnsi="Arial" w:cs="Arial"/>
          <w:color w:val="000001"/>
          <w:sz w:val="20"/>
          <w:szCs w:val="20"/>
        </w:rPr>
      </w:pPr>
    </w:p>
    <w:p w:rsidR="001D549A" w:rsidRPr="00AF155B" w:rsidRDefault="007C0FAE" w:rsidP="00117D38">
      <w:pPr>
        <w:pStyle w:val="FORMATTEXT"/>
        <w:widowControl/>
        <w:suppressAutoHyphens/>
        <w:ind w:firstLine="510"/>
        <w:jc w:val="both"/>
        <w:rPr>
          <w:rFonts w:ascii="Arial" w:hAnsi="Arial" w:cs="Arial"/>
          <w:color w:val="000001"/>
          <w:sz w:val="20"/>
          <w:szCs w:val="20"/>
        </w:rPr>
      </w:pPr>
      <w:r w:rsidRPr="00AF155B">
        <w:rPr>
          <w:rFonts w:ascii="Arial" w:hAnsi="Arial" w:cs="Arial"/>
          <w:color w:val="000001"/>
          <w:sz w:val="20"/>
          <w:szCs w:val="20"/>
        </w:rPr>
        <w:t xml:space="preserve">4.2 </w:t>
      </w:r>
      <w:r w:rsidR="001D549A" w:rsidRPr="00AF155B">
        <w:rPr>
          <w:rFonts w:ascii="Arial" w:hAnsi="Arial" w:cs="Arial"/>
          <w:color w:val="000001"/>
          <w:sz w:val="20"/>
          <w:szCs w:val="20"/>
        </w:rPr>
        <w:t xml:space="preserve">Сковороды </w:t>
      </w:r>
      <w:r w:rsidR="00BC72E2" w:rsidRPr="00AF155B">
        <w:rPr>
          <w:rFonts w:ascii="Arial" w:hAnsi="Arial" w:cs="Arial"/>
          <w:color w:val="000001"/>
          <w:sz w:val="20"/>
          <w:szCs w:val="20"/>
        </w:rPr>
        <w:t>допускается</w:t>
      </w:r>
      <w:r w:rsidR="001D549A" w:rsidRPr="00AF155B">
        <w:rPr>
          <w:rFonts w:ascii="Arial" w:hAnsi="Arial" w:cs="Arial"/>
          <w:color w:val="000001"/>
          <w:sz w:val="20"/>
          <w:szCs w:val="20"/>
        </w:rPr>
        <w:t xml:space="preserve"> изготовлять с перегородками (для пончиков, </w:t>
      </w:r>
      <w:proofErr w:type="spellStart"/>
      <w:r w:rsidR="001D549A" w:rsidRPr="00AF155B">
        <w:rPr>
          <w:rFonts w:ascii="Arial" w:hAnsi="Arial" w:cs="Arial"/>
          <w:color w:val="000001"/>
          <w:sz w:val="20"/>
          <w:szCs w:val="20"/>
        </w:rPr>
        <w:t>оладьев</w:t>
      </w:r>
      <w:proofErr w:type="spellEnd"/>
      <w:r w:rsidR="001D549A" w:rsidRPr="00AF155B">
        <w:rPr>
          <w:rFonts w:ascii="Arial" w:hAnsi="Arial" w:cs="Arial"/>
          <w:color w:val="000001"/>
          <w:sz w:val="20"/>
          <w:szCs w:val="20"/>
        </w:rPr>
        <w:t xml:space="preserve">, глазуньи и др.) и углублениями (при литьевом или механическом </w:t>
      </w:r>
      <w:proofErr w:type="gramStart"/>
      <w:r w:rsidR="001D549A" w:rsidRPr="00AF155B">
        <w:rPr>
          <w:rFonts w:ascii="Arial" w:hAnsi="Arial" w:cs="Arial"/>
          <w:color w:val="000001"/>
          <w:sz w:val="20"/>
          <w:szCs w:val="20"/>
        </w:rPr>
        <w:t xml:space="preserve">декорировании) </w:t>
      </w:r>
      <w:r w:rsidR="009F6316" w:rsidRPr="00AF155B">
        <w:rPr>
          <w:rFonts w:ascii="Arial" w:hAnsi="Arial" w:cs="Arial"/>
          <w:color w:val="000001"/>
          <w:sz w:val="20"/>
          <w:szCs w:val="20"/>
        </w:rPr>
        <w:t xml:space="preserve">  </w:t>
      </w:r>
      <w:proofErr w:type="gramEnd"/>
      <w:r w:rsidR="001D549A" w:rsidRPr="00AF155B">
        <w:rPr>
          <w:rFonts w:ascii="Arial" w:hAnsi="Arial" w:cs="Arial"/>
          <w:color w:val="000001"/>
          <w:sz w:val="20"/>
          <w:szCs w:val="20"/>
        </w:rPr>
        <w:t>на дне.</w:t>
      </w:r>
    </w:p>
    <w:p w:rsidR="001D549A" w:rsidRPr="00AF155B" w:rsidRDefault="001D549A" w:rsidP="00117D38">
      <w:pPr>
        <w:suppressAutoHyphens/>
        <w:ind w:firstLine="510"/>
        <w:rPr>
          <w:rFonts w:ascii="Arial" w:hAnsi="Arial" w:cs="Arial"/>
          <w:sz w:val="20"/>
          <w:szCs w:val="20"/>
          <w:lang w:eastAsia="zh-CN" w:bidi="hi-IN"/>
        </w:rPr>
      </w:pPr>
      <w:r w:rsidRPr="00AF155B">
        <w:rPr>
          <w:rFonts w:ascii="Arial" w:hAnsi="Arial" w:cs="Arial"/>
          <w:sz w:val="20"/>
          <w:szCs w:val="20"/>
          <w:lang w:eastAsia="zh-CN" w:bidi="hi-IN"/>
        </w:rPr>
        <w:t>Толщину дна определяют без уч</w:t>
      </w:r>
      <w:r w:rsidR="00BC72E2" w:rsidRPr="00AF155B">
        <w:rPr>
          <w:rFonts w:ascii="Arial" w:hAnsi="Arial" w:cs="Arial"/>
          <w:sz w:val="20"/>
          <w:szCs w:val="20"/>
          <w:lang w:eastAsia="zh-CN" w:bidi="hi-IN"/>
        </w:rPr>
        <w:t>е</w:t>
      </w:r>
      <w:r w:rsidRPr="00AF155B">
        <w:rPr>
          <w:rFonts w:ascii="Arial" w:hAnsi="Arial" w:cs="Arial"/>
          <w:sz w:val="20"/>
          <w:szCs w:val="20"/>
          <w:lang w:eastAsia="zh-CN" w:bidi="hi-IN"/>
        </w:rPr>
        <w:t>та углублений.</w:t>
      </w:r>
    </w:p>
    <w:p w:rsidR="007C0FAE" w:rsidRPr="00AF155B" w:rsidRDefault="007C0FAE" w:rsidP="00117D38">
      <w:pPr>
        <w:suppressAutoHyphens/>
        <w:ind w:left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4.3 Конструкция посуды настоящим стандартом не регламентируется.</w:t>
      </w:r>
    </w:p>
    <w:p w:rsidR="007C0FAE" w:rsidRPr="00AF155B" w:rsidRDefault="007C0FAE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4.4 Для посуды устанавливают следующий ряд внутренних размеров (диаметр, длина, ширина): 80, 100, 120, 140, 160, 180, 200, 220, 240, 260, 280, 300, 320, 340, 360, 380, 400, 450, 500, 55</w:t>
      </w:r>
      <w:r w:rsidR="001D549A" w:rsidRPr="00AF155B">
        <w:rPr>
          <w:rFonts w:ascii="Arial" w:hAnsi="Arial" w:cs="Arial"/>
          <w:sz w:val="20"/>
          <w:szCs w:val="20"/>
        </w:rPr>
        <w:t>0, 600, 650, 700, 750, 800, 850, 900,</w:t>
      </w:r>
      <w:r w:rsidR="00BC72E2" w:rsidRPr="00AF155B">
        <w:rPr>
          <w:rFonts w:ascii="Arial" w:hAnsi="Arial" w:cs="Arial"/>
          <w:sz w:val="20"/>
          <w:szCs w:val="20"/>
        </w:rPr>
        <w:t xml:space="preserve"> </w:t>
      </w:r>
      <w:r w:rsidR="001D549A" w:rsidRPr="00AF155B">
        <w:rPr>
          <w:rFonts w:ascii="Arial" w:hAnsi="Arial" w:cs="Arial"/>
          <w:sz w:val="20"/>
          <w:szCs w:val="20"/>
        </w:rPr>
        <w:t>1000,</w:t>
      </w:r>
      <w:r w:rsidR="00BC72E2" w:rsidRPr="00AF155B">
        <w:rPr>
          <w:rFonts w:ascii="Arial" w:hAnsi="Arial" w:cs="Arial"/>
          <w:sz w:val="20"/>
          <w:szCs w:val="20"/>
        </w:rPr>
        <w:t xml:space="preserve"> </w:t>
      </w:r>
      <w:r w:rsidR="001D549A" w:rsidRPr="00AF155B">
        <w:rPr>
          <w:rFonts w:ascii="Arial" w:hAnsi="Arial" w:cs="Arial"/>
          <w:sz w:val="20"/>
          <w:szCs w:val="20"/>
        </w:rPr>
        <w:t>1100,</w:t>
      </w:r>
      <w:r w:rsidR="00BC72E2" w:rsidRPr="00AF155B">
        <w:rPr>
          <w:rFonts w:ascii="Arial" w:hAnsi="Arial" w:cs="Arial"/>
          <w:sz w:val="20"/>
          <w:szCs w:val="20"/>
        </w:rPr>
        <w:t xml:space="preserve"> </w:t>
      </w:r>
      <w:r w:rsidR="001D549A" w:rsidRPr="00AF155B">
        <w:rPr>
          <w:rFonts w:ascii="Arial" w:hAnsi="Arial" w:cs="Arial"/>
          <w:sz w:val="20"/>
          <w:szCs w:val="20"/>
        </w:rPr>
        <w:t xml:space="preserve">1200 </w:t>
      </w:r>
      <w:r w:rsidRPr="00AF155B">
        <w:rPr>
          <w:rFonts w:ascii="Arial" w:hAnsi="Arial" w:cs="Arial"/>
          <w:sz w:val="20"/>
          <w:szCs w:val="20"/>
        </w:rPr>
        <w:t>мм.</w:t>
      </w:r>
    </w:p>
    <w:p w:rsidR="007C0FAE" w:rsidRPr="00AF155B" w:rsidRDefault="007C0FAE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Допускается изготовление посуды с промежуточными значениями внутренних размеров.  </w:t>
      </w:r>
    </w:p>
    <w:p w:rsidR="00934BD8" w:rsidRPr="00AF155B" w:rsidRDefault="007C0FAE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4.5 </w:t>
      </w:r>
      <w:r w:rsidR="00934BD8" w:rsidRPr="00AF155B">
        <w:rPr>
          <w:rFonts w:ascii="Arial" w:hAnsi="Arial" w:cs="Arial"/>
          <w:sz w:val="20"/>
          <w:szCs w:val="20"/>
        </w:rPr>
        <w:t>Для посуды устанавливают ряд вместимостей: 0,2; 0,3; 0,4; 0,5; 0,6; 0,7; 0,8; 1,0; 1,2; 1,5; 1,7; 1,8; 2,0; 2,5; 3,0; 3,5; 4,0; 4,5; 5,0; 6,0; 6,5; 7,0; 8,0; 10,0; 11,0; 12,0; 13,0; 15,0; 20,0; 22,0; 28,0; 30,0; 40,0; 50,0; 60,0; 70,0; 80,0; 90,0; 100,0; 110,0; 120,0; 130,0; 140,0; 150,0; 160,0; 170,0; 180,0; 190,0; 200,0 л.</w:t>
      </w:r>
    </w:p>
    <w:p w:rsidR="007C0FAE" w:rsidRPr="00AF155B" w:rsidRDefault="007C0FAE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Вместимость посуды указана при номинальных размерах корпуса. </w:t>
      </w:r>
    </w:p>
    <w:p w:rsidR="007C0FAE" w:rsidRPr="00AF155B" w:rsidRDefault="007C0FAE" w:rsidP="00117D38">
      <w:pPr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Допускается изменение вместимости в пределах отклонений на линейные размеры, указанных </w:t>
      </w:r>
      <w:r w:rsidR="000D417E" w:rsidRPr="00AF155B">
        <w:rPr>
          <w:rFonts w:ascii="Arial" w:hAnsi="Arial" w:cs="Arial"/>
          <w:sz w:val="20"/>
          <w:szCs w:val="20"/>
        </w:rPr>
        <w:t xml:space="preserve">   </w:t>
      </w:r>
      <w:r w:rsidRPr="00AF155B">
        <w:rPr>
          <w:rFonts w:ascii="Arial" w:hAnsi="Arial" w:cs="Arial"/>
          <w:sz w:val="20"/>
          <w:szCs w:val="20"/>
        </w:rPr>
        <w:t xml:space="preserve">в 4.1. </w:t>
      </w:r>
    </w:p>
    <w:p w:rsidR="007C0FAE" w:rsidRPr="00AF155B" w:rsidRDefault="007C0FAE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Допускается изготавливать посуду с промежуточными значениями вместимостей.</w:t>
      </w:r>
    </w:p>
    <w:p w:rsidR="007C0FAE" w:rsidRPr="00AF155B" w:rsidRDefault="007C0FAE" w:rsidP="00117D38">
      <w:pPr>
        <w:suppressAutoHyphens/>
        <w:ind w:left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4.6 Посуда должна удовлетворять следующим требованиям:</w:t>
      </w:r>
    </w:p>
    <w:p w:rsidR="007C0FAE" w:rsidRPr="00AF155B" w:rsidRDefault="007C0FAE" w:rsidP="00117D38">
      <w:pPr>
        <w:suppressAutoHyphens/>
        <w:ind w:firstLine="510"/>
        <w:jc w:val="both"/>
        <w:rPr>
          <w:rFonts w:ascii="Arial" w:eastAsia="Arial-BoldMT" w:hAnsi="Arial" w:cs="Arial"/>
          <w:sz w:val="20"/>
          <w:szCs w:val="20"/>
        </w:rPr>
      </w:pPr>
      <w:r w:rsidRPr="00AF155B">
        <w:rPr>
          <w:rFonts w:ascii="Arial" w:eastAsia="Arial-BoldMT" w:hAnsi="Arial" w:cs="Arial"/>
          <w:sz w:val="20"/>
          <w:szCs w:val="20"/>
        </w:rPr>
        <w:t xml:space="preserve">- толщина </w:t>
      </w:r>
      <w:r w:rsidRPr="00AF155B">
        <w:rPr>
          <w:rFonts w:ascii="Arial" w:hAnsi="Arial" w:cs="Arial"/>
          <w:sz w:val="20"/>
          <w:szCs w:val="20"/>
        </w:rPr>
        <w:t>дна корпусов после механической обработки</w:t>
      </w:r>
      <w:r w:rsidR="000D417E" w:rsidRPr="00AF155B">
        <w:rPr>
          <w:rFonts w:ascii="Arial" w:eastAsia="Arial-BoldMT" w:hAnsi="Arial" w:cs="Arial"/>
          <w:sz w:val="20"/>
          <w:szCs w:val="20"/>
        </w:rPr>
        <w:t xml:space="preserve"> должна быть </w:t>
      </w:r>
      <w:r w:rsidRPr="00AF155B">
        <w:rPr>
          <w:rFonts w:ascii="Arial" w:eastAsia="Arial-BoldMT" w:hAnsi="Arial" w:cs="Arial"/>
          <w:sz w:val="20"/>
          <w:szCs w:val="20"/>
        </w:rPr>
        <w:t>не менее 2,5 мм;</w:t>
      </w:r>
    </w:p>
    <w:p w:rsidR="007C0FAE" w:rsidRPr="00AF155B" w:rsidRDefault="007C0FAE" w:rsidP="00117D38">
      <w:pPr>
        <w:suppressAutoHyphens/>
        <w:ind w:firstLine="510"/>
        <w:jc w:val="both"/>
        <w:rPr>
          <w:rFonts w:ascii="Arial" w:eastAsia="Arial-BoldMT" w:hAnsi="Arial" w:cs="Arial"/>
          <w:sz w:val="20"/>
          <w:szCs w:val="20"/>
        </w:rPr>
      </w:pPr>
      <w:r w:rsidRPr="00AF155B">
        <w:rPr>
          <w:rFonts w:ascii="Arial" w:eastAsia="Arial-BoldMT" w:hAnsi="Arial" w:cs="Arial"/>
          <w:sz w:val="20"/>
          <w:szCs w:val="20"/>
        </w:rPr>
        <w:t xml:space="preserve">- толщина </w:t>
      </w:r>
      <w:r w:rsidRPr="00AF155B">
        <w:rPr>
          <w:rFonts w:ascii="Arial" w:hAnsi="Arial" w:cs="Arial"/>
          <w:sz w:val="20"/>
          <w:szCs w:val="20"/>
        </w:rPr>
        <w:t>крышки после механической обработки</w:t>
      </w:r>
      <w:r w:rsidRPr="00AF155B">
        <w:rPr>
          <w:rFonts w:ascii="Arial" w:eastAsia="Arial-BoldMT" w:hAnsi="Arial" w:cs="Arial"/>
          <w:sz w:val="20"/>
          <w:szCs w:val="20"/>
        </w:rPr>
        <w:t xml:space="preserve"> должна быть не менее 1,5 мм.</w:t>
      </w:r>
    </w:p>
    <w:p w:rsidR="007C0FAE" w:rsidRPr="00AF155B" w:rsidRDefault="007C0FAE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4.7 Ручки могут быть цельнолитыми, несъемными (</w:t>
      </w:r>
      <w:r w:rsidR="000D417E" w:rsidRPr="00AF155B">
        <w:rPr>
          <w:rFonts w:ascii="Arial" w:hAnsi="Arial" w:cs="Arial"/>
          <w:sz w:val="20"/>
          <w:szCs w:val="20"/>
        </w:rPr>
        <w:t>жесткофиксированными) или</w:t>
      </w:r>
      <w:r w:rsidRPr="00AF155B">
        <w:rPr>
          <w:rFonts w:ascii="Arial" w:hAnsi="Arial" w:cs="Arial"/>
          <w:sz w:val="20"/>
          <w:szCs w:val="20"/>
        </w:rPr>
        <w:t xml:space="preserve"> съемными.</w:t>
      </w:r>
    </w:p>
    <w:p w:rsidR="00934BD8" w:rsidRPr="00AF155B" w:rsidRDefault="007C0FAE" w:rsidP="00117D38">
      <w:pPr>
        <w:pStyle w:val="a7"/>
        <w:numPr>
          <w:ilvl w:val="0"/>
          <w:numId w:val="0"/>
        </w:numPr>
        <w:suppressAutoHyphens/>
        <w:spacing w:line="240" w:lineRule="auto"/>
        <w:ind w:firstLine="510"/>
        <w:rPr>
          <w:rFonts w:cs="Arial"/>
          <w:sz w:val="20"/>
          <w:szCs w:val="20"/>
        </w:rPr>
      </w:pPr>
      <w:r w:rsidRPr="00AF155B">
        <w:rPr>
          <w:rFonts w:cs="Arial"/>
          <w:sz w:val="20"/>
          <w:szCs w:val="20"/>
        </w:rPr>
        <w:t xml:space="preserve">4.8 </w:t>
      </w:r>
      <w:r w:rsidR="00934BD8" w:rsidRPr="00AF155B">
        <w:rPr>
          <w:rFonts w:cs="Arial"/>
          <w:sz w:val="20"/>
          <w:szCs w:val="20"/>
        </w:rPr>
        <w:t>Условное обозначение посуды должно включать следующие элементы:</w:t>
      </w:r>
    </w:p>
    <w:p w:rsidR="00934BD8" w:rsidRPr="00AF155B" w:rsidRDefault="00934BD8" w:rsidP="00117D38">
      <w:pPr>
        <w:suppressAutoHyphens/>
        <w:ind w:left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тип посуды (кастрюля, сковорода и т. п.);</w:t>
      </w:r>
    </w:p>
    <w:p w:rsidR="00934BD8" w:rsidRPr="00AF155B" w:rsidRDefault="00934BD8" w:rsidP="00117D38">
      <w:pPr>
        <w:suppressAutoHyphens/>
        <w:ind w:left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размер или вместимость посуды;</w:t>
      </w:r>
    </w:p>
    <w:p w:rsidR="00A957DE" w:rsidRPr="00AF155B" w:rsidRDefault="00934BD8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наличие механической обработки поверхности:</w:t>
      </w:r>
    </w:p>
    <w:p w:rsidR="00934BD8" w:rsidRPr="00AF155B" w:rsidRDefault="00BC72E2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  </w:t>
      </w:r>
      <w:r w:rsidR="00F32223" w:rsidRPr="00AF155B">
        <w:rPr>
          <w:rFonts w:ascii="Arial" w:hAnsi="Arial" w:cs="Arial"/>
          <w:sz w:val="20"/>
          <w:szCs w:val="20"/>
        </w:rPr>
        <w:t xml:space="preserve">   </w:t>
      </w:r>
      <w:r w:rsidR="00934BD8" w:rsidRPr="00AF155B">
        <w:rPr>
          <w:rFonts w:ascii="Arial" w:hAnsi="Arial" w:cs="Arial"/>
          <w:sz w:val="20"/>
          <w:szCs w:val="20"/>
        </w:rPr>
        <w:t>без обозначения – необработанная поверхность,</w:t>
      </w:r>
    </w:p>
    <w:p w:rsidR="00934BD8" w:rsidRPr="00AF155B" w:rsidRDefault="00BC72E2" w:rsidP="00117D38">
      <w:pPr>
        <w:suppressAutoHyphens/>
        <w:ind w:left="993" w:hanging="483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   </w:t>
      </w:r>
      <w:r w:rsidR="00F32223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  </w:t>
      </w:r>
      <w:r w:rsidR="00934BD8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М – механически обработанная поверхность (полированная, шлифованная, </w:t>
      </w:r>
      <w:proofErr w:type="spellStart"/>
      <w:r w:rsidR="00934BD8" w:rsidRPr="00AF155B">
        <w:rPr>
          <w:rFonts w:ascii="Arial" w:hAnsi="Arial" w:cs="Arial"/>
          <w:color w:val="2D2D2D"/>
          <w:spacing w:val="2"/>
          <w:sz w:val="20"/>
          <w:szCs w:val="20"/>
        </w:rPr>
        <w:t>крацованная</w:t>
      </w:r>
      <w:proofErr w:type="spellEnd"/>
      <w:r w:rsidR="00934BD8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, галтованная, </w:t>
      </w:r>
      <w:proofErr w:type="spellStart"/>
      <w:r w:rsidR="00934BD8" w:rsidRPr="00AF155B">
        <w:rPr>
          <w:rFonts w:ascii="Arial" w:hAnsi="Arial" w:cs="Arial"/>
          <w:color w:val="2D2D2D"/>
          <w:spacing w:val="2"/>
          <w:sz w:val="20"/>
          <w:szCs w:val="20"/>
        </w:rPr>
        <w:t>вибронакатанная</w:t>
      </w:r>
      <w:proofErr w:type="spellEnd"/>
      <w:r w:rsidR="00934BD8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и другая механическая обработка поверхности)</w:t>
      </w:r>
    </w:p>
    <w:p w:rsidR="00934BD8" w:rsidRPr="00AF155B" w:rsidRDefault="00934BD8" w:rsidP="00117D38">
      <w:pPr>
        <w:suppressAutoHyphens/>
        <w:ind w:firstLine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или </w:t>
      </w:r>
    </w:p>
    <w:p w:rsidR="00934BD8" w:rsidRPr="00AF155B" w:rsidRDefault="00934BD8" w:rsidP="00117D38">
      <w:pPr>
        <w:suppressAutoHyphens/>
        <w:ind w:firstLine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- вид покрытия поверхности: </w:t>
      </w:r>
    </w:p>
    <w:p w:rsidR="00934BD8" w:rsidRPr="00AF155B" w:rsidRDefault="00BC72E2" w:rsidP="00117D38">
      <w:pPr>
        <w:suppressAutoHyphens/>
        <w:ind w:left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   </w:t>
      </w:r>
      <w:r w:rsidR="00F32223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   </w:t>
      </w:r>
      <w:r w:rsidR="00934BD8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А – анодно-оксидное, </w:t>
      </w:r>
    </w:p>
    <w:p w:rsidR="00934BD8" w:rsidRPr="00AF155B" w:rsidRDefault="00BC72E2" w:rsidP="00117D38">
      <w:pPr>
        <w:suppressAutoHyphens/>
        <w:ind w:left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   </w:t>
      </w:r>
      <w:r w:rsidR="00F32223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   </w:t>
      </w:r>
      <w:proofErr w:type="spellStart"/>
      <w:r w:rsidR="00934BD8" w:rsidRPr="00AF155B">
        <w:rPr>
          <w:rFonts w:ascii="Arial" w:hAnsi="Arial" w:cs="Arial"/>
          <w:color w:val="2D2D2D"/>
          <w:spacing w:val="2"/>
          <w:sz w:val="20"/>
          <w:szCs w:val="20"/>
        </w:rPr>
        <w:t>Ат</w:t>
      </w:r>
      <w:proofErr w:type="spellEnd"/>
      <w:r w:rsidR="00934BD8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– </w:t>
      </w:r>
      <w:proofErr w:type="spellStart"/>
      <w:r w:rsidR="00934BD8" w:rsidRPr="00AF155B">
        <w:rPr>
          <w:rFonts w:ascii="Arial" w:hAnsi="Arial" w:cs="Arial"/>
          <w:color w:val="2D2D2D"/>
          <w:spacing w:val="2"/>
          <w:sz w:val="20"/>
          <w:szCs w:val="20"/>
        </w:rPr>
        <w:t>эматалированное</w:t>
      </w:r>
      <w:proofErr w:type="spellEnd"/>
      <w:r w:rsidR="00934BD8" w:rsidRPr="00AF155B">
        <w:rPr>
          <w:rFonts w:ascii="Arial" w:hAnsi="Arial" w:cs="Arial"/>
          <w:color w:val="2D2D2D"/>
          <w:spacing w:val="2"/>
          <w:sz w:val="20"/>
          <w:szCs w:val="20"/>
        </w:rPr>
        <w:t>;</w:t>
      </w:r>
    </w:p>
    <w:p w:rsidR="00934BD8" w:rsidRPr="00AF155B" w:rsidRDefault="00934BD8" w:rsidP="00117D38">
      <w:pPr>
        <w:suppressAutoHyphens/>
        <w:ind w:left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конструкция дна:</w:t>
      </w:r>
    </w:p>
    <w:p w:rsidR="00934BD8" w:rsidRPr="00AF155B" w:rsidRDefault="00BC72E2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  </w:t>
      </w:r>
      <w:r w:rsidR="001C4637" w:rsidRPr="00AF155B">
        <w:rPr>
          <w:rFonts w:ascii="Arial" w:hAnsi="Arial" w:cs="Arial"/>
          <w:sz w:val="20"/>
          <w:szCs w:val="20"/>
        </w:rPr>
        <w:t xml:space="preserve">  </w:t>
      </w:r>
      <w:r w:rsidR="00934BD8" w:rsidRPr="00AF155B">
        <w:rPr>
          <w:rFonts w:ascii="Arial" w:hAnsi="Arial" w:cs="Arial"/>
          <w:sz w:val="20"/>
          <w:szCs w:val="20"/>
        </w:rPr>
        <w:t>без обозначения – обычное,</w:t>
      </w:r>
    </w:p>
    <w:p w:rsidR="00934BD8" w:rsidRPr="00AF155B" w:rsidRDefault="00BC72E2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  </w:t>
      </w:r>
      <w:r w:rsidR="00F32223" w:rsidRPr="00AF155B">
        <w:rPr>
          <w:rFonts w:ascii="Arial" w:hAnsi="Arial" w:cs="Arial"/>
          <w:sz w:val="20"/>
          <w:szCs w:val="20"/>
        </w:rPr>
        <w:t xml:space="preserve">  </w:t>
      </w:r>
      <w:r w:rsidR="00934BD8" w:rsidRPr="00AF155B">
        <w:rPr>
          <w:rFonts w:ascii="Arial" w:hAnsi="Arial" w:cs="Arial"/>
          <w:sz w:val="20"/>
          <w:szCs w:val="20"/>
        </w:rPr>
        <w:t>У – утолщенное;</w:t>
      </w:r>
    </w:p>
    <w:p w:rsidR="00934BD8" w:rsidRPr="00AF155B" w:rsidRDefault="00934BD8" w:rsidP="00117D38">
      <w:pPr>
        <w:suppressAutoHyphens/>
        <w:ind w:left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конструкция ручки:</w:t>
      </w:r>
    </w:p>
    <w:p w:rsidR="00934BD8" w:rsidRPr="00AF155B" w:rsidRDefault="00BC72E2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  </w:t>
      </w:r>
      <w:r w:rsidR="00F32223" w:rsidRPr="00AF155B">
        <w:rPr>
          <w:rFonts w:ascii="Arial" w:hAnsi="Arial" w:cs="Arial"/>
          <w:sz w:val="20"/>
          <w:szCs w:val="20"/>
        </w:rPr>
        <w:t xml:space="preserve">  </w:t>
      </w:r>
      <w:r w:rsidR="00934BD8" w:rsidRPr="00AF155B">
        <w:rPr>
          <w:rFonts w:ascii="Arial" w:hAnsi="Arial" w:cs="Arial"/>
          <w:sz w:val="20"/>
          <w:szCs w:val="20"/>
        </w:rPr>
        <w:t>без обозначения – несъемная ручка,</w:t>
      </w:r>
    </w:p>
    <w:p w:rsidR="00934BD8" w:rsidRPr="00AF155B" w:rsidRDefault="00BC72E2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  </w:t>
      </w:r>
      <w:r w:rsidR="00F32223" w:rsidRPr="00AF155B">
        <w:rPr>
          <w:rFonts w:ascii="Arial" w:hAnsi="Arial" w:cs="Arial"/>
          <w:sz w:val="20"/>
          <w:szCs w:val="20"/>
        </w:rPr>
        <w:t xml:space="preserve">  </w:t>
      </w:r>
      <w:r w:rsidR="00934BD8" w:rsidRPr="00AF155B">
        <w:rPr>
          <w:rFonts w:ascii="Arial" w:hAnsi="Arial" w:cs="Arial"/>
          <w:sz w:val="20"/>
          <w:szCs w:val="20"/>
        </w:rPr>
        <w:t>с/р – съемная ручка;</w:t>
      </w:r>
    </w:p>
    <w:p w:rsidR="00934BD8" w:rsidRPr="00AF155B" w:rsidRDefault="00934BD8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ДП – обозначение посуды, предназначенной для детей и подростков;</w:t>
      </w:r>
    </w:p>
    <w:p w:rsidR="00960176" w:rsidRPr="00AF155B" w:rsidRDefault="00934BD8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обозначение стандарта.</w:t>
      </w:r>
    </w:p>
    <w:p w:rsidR="005117F0" w:rsidRDefault="005117F0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5117F0" w:rsidRDefault="005117F0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D01A0C" w:rsidRDefault="00D01A0C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D01A0C" w:rsidRDefault="00D01A0C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D01A0C" w:rsidRDefault="00D01A0C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D01A0C" w:rsidRDefault="00D01A0C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5117F0" w:rsidRDefault="005117F0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5117F0" w:rsidRDefault="005117F0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</w:p>
    <w:p w:rsidR="001357E6" w:rsidRPr="00AF155B" w:rsidRDefault="007C0FAE" w:rsidP="00117D38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lastRenderedPageBreak/>
        <w:t>4.9 Условное обозначение проставляют по следующей схеме:</w:t>
      </w:r>
    </w:p>
    <w:p w:rsidR="000C5C7A" w:rsidRPr="00AF155B" w:rsidRDefault="00CF1EB9" w:rsidP="00CF1EB9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</w:rPr>
        <w:t xml:space="preserve">                                                               </w:t>
      </w:r>
      <w:r w:rsidRPr="00AF155B">
        <w:rPr>
          <w:rFonts w:ascii="Arial" w:hAnsi="Arial" w:cs="Arial"/>
          <w:sz w:val="20"/>
          <w:szCs w:val="20"/>
        </w:rPr>
        <w:t xml:space="preserve">Х      </w:t>
      </w:r>
      <w:r w:rsidR="0017033A" w:rsidRPr="00AF155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F155B">
        <w:rPr>
          <w:rFonts w:ascii="Arial" w:hAnsi="Arial" w:cs="Arial"/>
          <w:sz w:val="20"/>
          <w:szCs w:val="20"/>
        </w:rPr>
        <w:t>Х</w:t>
      </w:r>
      <w:proofErr w:type="spellEnd"/>
      <w:r w:rsidRPr="00AF155B">
        <w:rPr>
          <w:rFonts w:ascii="Arial" w:hAnsi="Arial" w:cs="Arial"/>
          <w:sz w:val="20"/>
          <w:szCs w:val="20"/>
        </w:rPr>
        <w:t xml:space="preserve">    </w:t>
      </w:r>
      <w:r w:rsidR="00AF155B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AF155B">
        <w:rPr>
          <w:rFonts w:ascii="Arial" w:hAnsi="Arial" w:cs="Arial"/>
          <w:sz w:val="20"/>
          <w:szCs w:val="20"/>
        </w:rPr>
        <w:t>Х</w:t>
      </w:r>
      <w:proofErr w:type="spellEnd"/>
      <w:r w:rsidRPr="00AF155B">
        <w:rPr>
          <w:rFonts w:ascii="Arial" w:hAnsi="Arial" w:cs="Arial"/>
          <w:sz w:val="20"/>
          <w:szCs w:val="20"/>
        </w:rPr>
        <w:t xml:space="preserve">    </w:t>
      </w:r>
      <w:r w:rsidR="0017033A" w:rsidRPr="00AF155B">
        <w:rPr>
          <w:rFonts w:ascii="Arial" w:hAnsi="Arial" w:cs="Arial"/>
          <w:sz w:val="20"/>
          <w:szCs w:val="20"/>
        </w:rPr>
        <w:t xml:space="preserve">  </w:t>
      </w:r>
      <w:r w:rsidRPr="00AF155B">
        <w:rPr>
          <w:rFonts w:ascii="Arial" w:hAnsi="Arial" w:cs="Arial"/>
          <w:sz w:val="20"/>
          <w:szCs w:val="20"/>
        </w:rPr>
        <w:t xml:space="preserve"> У   </w:t>
      </w:r>
      <w:r w:rsidR="0017033A" w:rsidRPr="00AF155B">
        <w:rPr>
          <w:rFonts w:ascii="Arial" w:hAnsi="Arial" w:cs="Arial"/>
          <w:sz w:val="20"/>
          <w:szCs w:val="20"/>
        </w:rPr>
        <w:t xml:space="preserve"> </w:t>
      </w:r>
      <w:r w:rsidRPr="00AF155B">
        <w:rPr>
          <w:rFonts w:ascii="Arial" w:hAnsi="Arial" w:cs="Arial"/>
          <w:sz w:val="20"/>
          <w:szCs w:val="20"/>
        </w:rPr>
        <w:t xml:space="preserve"> </w:t>
      </w:r>
      <w:r w:rsidR="00976E79">
        <w:rPr>
          <w:rFonts w:ascii="Arial" w:hAnsi="Arial" w:cs="Arial"/>
          <w:sz w:val="20"/>
          <w:szCs w:val="20"/>
        </w:rPr>
        <w:t xml:space="preserve"> </w:t>
      </w:r>
      <w:r w:rsidRPr="00AF155B">
        <w:rPr>
          <w:rFonts w:ascii="Arial" w:hAnsi="Arial" w:cs="Arial"/>
          <w:sz w:val="20"/>
          <w:szCs w:val="20"/>
        </w:rPr>
        <w:t xml:space="preserve">с/р    </w:t>
      </w:r>
      <w:r w:rsidR="0017033A" w:rsidRPr="00AF155B">
        <w:rPr>
          <w:rFonts w:ascii="Arial" w:hAnsi="Arial" w:cs="Arial"/>
          <w:sz w:val="20"/>
          <w:szCs w:val="20"/>
        </w:rPr>
        <w:t xml:space="preserve"> </w:t>
      </w:r>
      <w:r w:rsidR="00976E79">
        <w:rPr>
          <w:rFonts w:ascii="Arial" w:hAnsi="Arial" w:cs="Arial"/>
          <w:sz w:val="20"/>
          <w:szCs w:val="20"/>
        </w:rPr>
        <w:t xml:space="preserve">  </w:t>
      </w:r>
      <w:r w:rsidRPr="00AF155B">
        <w:rPr>
          <w:rFonts w:ascii="Arial" w:hAnsi="Arial" w:cs="Arial"/>
          <w:sz w:val="20"/>
          <w:szCs w:val="20"/>
        </w:rPr>
        <w:t xml:space="preserve">ДП    </w:t>
      </w:r>
      <w:r w:rsidR="001C4637" w:rsidRPr="00AF155B">
        <w:rPr>
          <w:rFonts w:ascii="Arial" w:hAnsi="Arial" w:cs="Arial"/>
          <w:sz w:val="20"/>
          <w:szCs w:val="20"/>
        </w:rPr>
        <w:t xml:space="preserve">  </w:t>
      </w:r>
      <w:r w:rsidR="00976E79">
        <w:rPr>
          <w:rFonts w:ascii="Arial" w:hAnsi="Arial" w:cs="Arial"/>
          <w:sz w:val="20"/>
          <w:szCs w:val="20"/>
        </w:rPr>
        <w:t xml:space="preserve">    </w:t>
      </w:r>
      <w:r w:rsidRPr="00AF155B">
        <w:rPr>
          <w:rFonts w:ascii="Arial" w:hAnsi="Arial" w:cs="Arial"/>
          <w:sz w:val="20"/>
          <w:szCs w:val="20"/>
        </w:rPr>
        <w:t>ГОСТ 32309</w:t>
      </w:r>
    </w:p>
    <w:p w:rsidR="004B297C" w:rsidRPr="00AF155B" w:rsidRDefault="00976E79" w:rsidP="004B297C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CAAD54" wp14:editId="05681CA0">
                <wp:simplePos x="0" y="0"/>
                <wp:positionH relativeFrom="column">
                  <wp:posOffset>4119717</wp:posOffset>
                </wp:positionH>
                <wp:positionV relativeFrom="paragraph">
                  <wp:posOffset>33938</wp:posOffset>
                </wp:positionV>
                <wp:extent cx="0" cy="2476123"/>
                <wp:effectExtent l="0" t="0" r="19050" b="1968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12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506A9" id="Прямая соединительная линия 29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4pt,2.65pt" to="324.4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" strokecolor="windowText" strokeweight="1pt"/>
            </w:pict>
          </mc:Fallback>
        </mc:AlternateContent>
      </w: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FB953" wp14:editId="6BC58FB3">
                <wp:simplePos x="0" y="0"/>
                <wp:positionH relativeFrom="column">
                  <wp:posOffset>3773062</wp:posOffset>
                </wp:positionH>
                <wp:positionV relativeFrom="paragraph">
                  <wp:posOffset>33938</wp:posOffset>
                </wp:positionV>
                <wp:extent cx="0" cy="2141144"/>
                <wp:effectExtent l="0" t="0" r="19050" b="3111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4114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38299" id="Прямая соединительная линия 2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1pt,2.65pt" to="297.1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" strokecolor="windowText" strokeweight="1pt"/>
            </w:pict>
          </mc:Fallback>
        </mc:AlternateContent>
      </w: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26AB42" wp14:editId="0784C5BE">
                <wp:simplePos x="0" y="0"/>
                <wp:positionH relativeFrom="column">
                  <wp:posOffset>3431653</wp:posOffset>
                </wp:positionH>
                <wp:positionV relativeFrom="paragraph">
                  <wp:posOffset>24884</wp:posOffset>
                </wp:positionV>
                <wp:extent cx="0" cy="1810694"/>
                <wp:effectExtent l="0" t="0" r="19050" b="1841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069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F145A" id="Прямая соединительная линия 2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2pt,1.95pt" to="270.2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" strokecolor="windowText" strokeweight="1pt"/>
            </w:pict>
          </mc:Fallback>
        </mc:AlternateContent>
      </w: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1152C1" wp14:editId="52A080D1">
                <wp:simplePos x="0" y="0"/>
                <wp:positionH relativeFrom="column">
                  <wp:posOffset>4954270</wp:posOffset>
                </wp:positionH>
                <wp:positionV relativeFrom="paragraph">
                  <wp:posOffset>17780</wp:posOffset>
                </wp:positionV>
                <wp:extent cx="78105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9FD7B" id="Прямая соединительная линия 3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1pt,1.4pt" to="45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" strokecolor="windowText" strokeweight="1pt"/>
            </w:pict>
          </mc:Fallback>
        </mc:AlternateContent>
      </w: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1EE6F1" wp14:editId="6A8E6398">
                <wp:simplePos x="0" y="0"/>
                <wp:positionH relativeFrom="column">
                  <wp:posOffset>3995420</wp:posOffset>
                </wp:positionH>
                <wp:positionV relativeFrom="paragraph">
                  <wp:posOffset>22860</wp:posOffset>
                </wp:positionV>
                <wp:extent cx="230505" cy="0"/>
                <wp:effectExtent l="0" t="0" r="3619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1E8E2" id="Прямая соединительная линия 3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6pt,1.8pt" to="332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" strokecolor="windowText" strokeweight="1pt"/>
            </w:pict>
          </mc:Fallback>
        </mc:AlternateContent>
      </w:r>
      <w:r w:rsidR="00AF155B"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AB627B" wp14:editId="4CEDF03C">
                <wp:simplePos x="0" y="0"/>
                <wp:positionH relativeFrom="column">
                  <wp:posOffset>4552315</wp:posOffset>
                </wp:positionH>
                <wp:positionV relativeFrom="paragraph">
                  <wp:posOffset>26670</wp:posOffset>
                </wp:positionV>
                <wp:extent cx="4445" cy="2768600"/>
                <wp:effectExtent l="0" t="0" r="33655" b="317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7686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62BD3" id="Прямая соединительная линия 3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45pt,2.1pt" to="358.8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" strokecolor="windowText" strokeweight="1pt"/>
            </w:pict>
          </mc:Fallback>
        </mc:AlternateContent>
      </w:r>
      <w:r w:rsidR="00AF155B"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B7FAA3" wp14:editId="0E173322">
                <wp:simplePos x="0" y="0"/>
                <wp:positionH relativeFrom="column">
                  <wp:posOffset>3676846</wp:posOffset>
                </wp:positionH>
                <wp:positionV relativeFrom="paragraph">
                  <wp:posOffset>20955</wp:posOffset>
                </wp:positionV>
                <wp:extent cx="213360" cy="0"/>
                <wp:effectExtent l="0" t="0" r="3429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1972F" id="Прямая соединительная линия 3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1.65pt" to="306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" strokecolor="windowText" strokeweight="1pt"/>
            </w:pict>
          </mc:Fallback>
        </mc:AlternateContent>
      </w:r>
      <w:r w:rsidR="00AF155B"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9EBD50" wp14:editId="06D16202">
                <wp:simplePos x="0" y="0"/>
                <wp:positionH relativeFrom="column">
                  <wp:posOffset>3331161</wp:posOffset>
                </wp:positionH>
                <wp:positionV relativeFrom="paragraph">
                  <wp:posOffset>24716</wp:posOffset>
                </wp:positionV>
                <wp:extent cx="217119" cy="0"/>
                <wp:effectExtent l="0" t="0" r="3111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1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A8588" id="Прямая соединительная линия 3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3pt,1.95pt" to="279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" strokecolor="windowText" strokeweight="1pt"/>
            </w:pict>
          </mc:Fallback>
        </mc:AlternateContent>
      </w:r>
      <w:r w:rsidR="0017033A"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7AAF6F" wp14:editId="67A92989">
                <wp:simplePos x="0" y="0"/>
                <wp:positionH relativeFrom="column">
                  <wp:posOffset>5367655</wp:posOffset>
                </wp:positionH>
                <wp:positionV relativeFrom="paragraph">
                  <wp:posOffset>26670</wp:posOffset>
                </wp:positionV>
                <wp:extent cx="5715" cy="3079750"/>
                <wp:effectExtent l="0" t="0" r="32385" b="2540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0797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820A1" id="Прямая соединительная линия 3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65pt,2.1pt" to="423.1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" strokecolor="windowText" strokeweight="1pt"/>
            </w:pict>
          </mc:Fallback>
        </mc:AlternateContent>
      </w:r>
      <w:r w:rsidR="0017033A"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A9A631" wp14:editId="6C5979DE">
                <wp:simplePos x="0" y="0"/>
                <wp:positionH relativeFrom="column">
                  <wp:posOffset>3081020</wp:posOffset>
                </wp:positionH>
                <wp:positionV relativeFrom="paragraph">
                  <wp:posOffset>33020</wp:posOffset>
                </wp:positionV>
                <wp:extent cx="0" cy="133350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6081A" id="Прямая соединительная линия 2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6pt,2.6pt" to="242.6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" strokecolor="windowText" strokeweight="1pt"/>
            </w:pict>
          </mc:Fallback>
        </mc:AlternateContent>
      </w:r>
      <w:r w:rsidR="0017033A"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F9A10" wp14:editId="2E262211">
                <wp:simplePos x="0" y="0"/>
                <wp:positionH relativeFrom="column">
                  <wp:posOffset>2719070</wp:posOffset>
                </wp:positionH>
                <wp:positionV relativeFrom="paragraph">
                  <wp:posOffset>33020</wp:posOffset>
                </wp:positionV>
                <wp:extent cx="0" cy="100965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41A79" id="Прямая соединительная линия 2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1pt,2.6pt" to="214.1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" strokecolor="windowText" strokeweight="1pt"/>
            </w:pict>
          </mc:Fallback>
        </mc:AlternateContent>
      </w:r>
      <w:r w:rsidR="004B297C"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B553C" wp14:editId="59C18EAD">
                <wp:simplePos x="0" y="0"/>
                <wp:positionH relativeFrom="column">
                  <wp:posOffset>2598420</wp:posOffset>
                </wp:positionH>
                <wp:positionV relativeFrom="paragraph">
                  <wp:posOffset>25400</wp:posOffset>
                </wp:positionV>
                <wp:extent cx="234950" cy="0"/>
                <wp:effectExtent l="0" t="0" r="317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AB256" id="Прямая соединительная линия 2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6pt,2pt" to="223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" strokecolor="windowText" strokeweight="1pt"/>
            </w:pict>
          </mc:Fallback>
        </mc:AlternateContent>
      </w:r>
      <w:r w:rsidR="004B297C"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A2B76F" wp14:editId="7C63D3A5">
                <wp:simplePos x="0" y="0"/>
                <wp:positionH relativeFrom="column">
                  <wp:posOffset>2992755</wp:posOffset>
                </wp:positionH>
                <wp:positionV relativeFrom="paragraph">
                  <wp:posOffset>34925</wp:posOffset>
                </wp:positionV>
                <wp:extent cx="187514" cy="497"/>
                <wp:effectExtent l="0" t="0" r="2222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514" cy="49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EFC68" id="Прямая соединительная линия 3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65pt,2.75pt" to="250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" strokecolor="windowText" strokeweight="1pt"/>
            </w:pict>
          </mc:Fallback>
        </mc:AlternateContent>
      </w:r>
      <w:r w:rsidR="004B297C"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2608AF" wp14:editId="51280813">
                <wp:simplePos x="0" y="0"/>
                <wp:positionH relativeFrom="column">
                  <wp:posOffset>4429438</wp:posOffset>
                </wp:positionH>
                <wp:positionV relativeFrom="paragraph">
                  <wp:posOffset>23685</wp:posOffset>
                </wp:positionV>
                <wp:extent cx="231569" cy="0"/>
                <wp:effectExtent l="0" t="0" r="3556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6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4E0A9" id="Прямая соединительная линия 3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1.85pt" to="36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" strokecolor="windowText" strokeweight="1pt"/>
            </w:pict>
          </mc:Fallback>
        </mc:AlternateContent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</w:p>
    <w:p w:rsidR="004B297C" w:rsidRPr="00AF155B" w:rsidRDefault="004B297C" w:rsidP="004B29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Тип посуды</w:t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  <w:sz w:val="20"/>
          <w:szCs w:val="20"/>
        </w:rPr>
        <w:t>(кастрюля, сковорода и т.д.)</w:t>
      </w:r>
      <w:r w:rsidRPr="00AF155B">
        <w:rPr>
          <w:rFonts w:ascii="Arial" w:hAnsi="Arial" w:cs="Arial"/>
          <w:sz w:val="20"/>
          <w:szCs w:val="20"/>
        </w:rPr>
        <w:tab/>
      </w: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A81B0" wp14:editId="792E0C49">
                <wp:simplePos x="0" y="0"/>
                <wp:positionH relativeFrom="column">
                  <wp:posOffset>-1933</wp:posOffset>
                </wp:positionH>
                <wp:positionV relativeFrom="paragraph">
                  <wp:posOffset>48591</wp:posOffset>
                </wp:positionV>
                <wp:extent cx="2717856" cy="0"/>
                <wp:effectExtent l="0" t="0" r="2540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785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F188B" id="Прямая соединительная линия 1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3.85pt" to="213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" strokecolor="windowText" strokeweight="1pt"/>
            </w:pict>
          </mc:Fallback>
        </mc:AlternateContent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Размер (мм) или вместимость (л)</w:t>
      </w:r>
      <w:r w:rsidRPr="00AF155B">
        <w:rPr>
          <w:rFonts w:ascii="Arial" w:hAnsi="Arial" w:cs="Arial"/>
          <w:sz w:val="20"/>
          <w:szCs w:val="20"/>
        </w:rPr>
        <w:tab/>
      </w:r>
      <w:r w:rsidRPr="00AF155B">
        <w:rPr>
          <w:rFonts w:ascii="Arial" w:hAnsi="Arial" w:cs="Arial"/>
          <w:sz w:val="20"/>
          <w:szCs w:val="20"/>
        </w:rPr>
        <w:tab/>
      </w:r>
      <w:r w:rsidRPr="00AF155B">
        <w:rPr>
          <w:rFonts w:ascii="Arial" w:hAnsi="Arial" w:cs="Arial"/>
          <w:sz w:val="20"/>
          <w:szCs w:val="20"/>
        </w:rPr>
        <w:tab/>
      </w:r>
      <w:r w:rsidRPr="00AF155B">
        <w:rPr>
          <w:rFonts w:ascii="Arial" w:hAnsi="Arial" w:cs="Arial"/>
          <w:sz w:val="20"/>
          <w:szCs w:val="20"/>
        </w:rPr>
        <w:tab/>
      </w:r>
      <w:r w:rsidRPr="00AF155B">
        <w:rPr>
          <w:rFonts w:ascii="Arial" w:hAnsi="Arial" w:cs="Arial"/>
          <w:sz w:val="20"/>
          <w:szCs w:val="20"/>
        </w:rPr>
        <w:tab/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A3411" wp14:editId="14CC7194">
                <wp:simplePos x="0" y="0"/>
                <wp:positionH relativeFrom="column">
                  <wp:posOffset>1271</wp:posOffset>
                </wp:positionH>
                <wp:positionV relativeFrom="paragraph">
                  <wp:posOffset>52070</wp:posOffset>
                </wp:positionV>
                <wp:extent cx="3079750" cy="0"/>
                <wp:effectExtent l="0" t="0" r="2540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71D73" id="Прямая соединительная линия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4.1pt" to="242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" strokecolor="windowText" strokeweight="1pt"/>
            </w:pict>
          </mc:Fallback>
        </mc:AlternateContent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Механически обработанная поверхность</w:t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  <w:sz w:val="20"/>
          <w:szCs w:val="20"/>
        </w:rPr>
        <w:t>или вид покрытия поверхности</w:t>
      </w:r>
      <w:r w:rsidRPr="00AF155B">
        <w:rPr>
          <w:rFonts w:ascii="Arial" w:hAnsi="Arial" w:cs="Arial"/>
          <w:sz w:val="20"/>
          <w:szCs w:val="20"/>
        </w:rPr>
        <w:tab/>
      </w:r>
      <w:r w:rsidRPr="00AF155B">
        <w:rPr>
          <w:rFonts w:ascii="Arial" w:hAnsi="Arial" w:cs="Arial"/>
          <w:sz w:val="20"/>
          <w:szCs w:val="20"/>
        </w:rPr>
        <w:tab/>
      </w:r>
      <w:r w:rsidRPr="00AF155B">
        <w:rPr>
          <w:rFonts w:ascii="Arial" w:hAnsi="Arial" w:cs="Arial"/>
        </w:rPr>
        <w:tab/>
      </w:r>
      <w:r w:rsidRPr="00AF155B">
        <w:rPr>
          <w:rFonts w:ascii="Arial" w:hAnsi="Arial" w:cs="Arial"/>
        </w:rPr>
        <w:tab/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E08EC" wp14:editId="3B18E428">
                <wp:simplePos x="0" y="0"/>
                <wp:positionH relativeFrom="column">
                  <wp:posOffset>4918</wp:posOffset>
                </wp:positionH>
                <wp:positionV relativeFrom="paragraph">
                  <wp:posOffset>53768</wp:posOffset>
                </wp:positionV>
                <wp:extent cx="3426736" cy="0"/>
                <wp:effectExtent l="0" t="0" r="2159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67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53FD1" id="Прямая соединительная линия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4.25pt" to="270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" strokecolor="windowText" strokeweight="1pt"/>
            </w:pict>
          </mc:Fallback>
        </mc:AlternateContent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Конструкция дна</w:t>
      </w:r>
      <w:r w:rsidRPr="00AF155B">
        <w:rPr>
          <w:rFonts w:ascii="Arial" w:hAnsi="Arial" w:cs="Arial"/>
          <w:sz w:val="20"/>
          <w:szCs w:val="20"/>
        </w:rPr>
        <w:tab/>
      </w:r>
      <w:r w:rsidRPr="00AF155B">
        <w:rPr>
          <w:rFonts w:ascii="Arial" w:hAnsi="Arial" w:cs="Arial"/>
          <w:sz w:val="20"/>
          <w:szCs w:val="20"/>
        </w:rPr>
        <w:tab/>
      </w:r>
      <w:r w:rsidRPr="00AF155B">
        <w:rPr>
          <w:rFonts w:ascii="Arial" w:hAnsi="Arial" w:cs="Arial"/>
          <w:sz w:val="20"/>
          <w:szCs w:val="20"/>
        </w:rPr>
        <w:tab/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F5A2A2" wp14:editId="1E6CF200">
                <wp:simplePos x="0" y="0"/>
                <wp:positionH relativeFrom="column">
                  <wp:posOffset>390</wp:posOffset>
                </wp:positionH>
                <wp:positionV relativeFrom="paragraph">
                  <wp:posOffset>71962</wp:posOffset>
                </wp:positionV>
                <wp:extent cx="3772673" cy="0"/>
                <wp:effectExtent l="0" t="0" r="3746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6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E92F8" id="Прямая соединительная линия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5.65pt" to="297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" strokecolor="windowText" strokeweight="1pt"/>
            </w:pict>
          </mc:Fallback>
        </mc:AlternateContent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Конструкция ручки</w:t>
      </w:r>
      <w:r w:rsidRPr="00AF155B">
        <w:rPr>
          <w:rFonts w:ascii="Arial" w:hAnsi="Arial" w:cs="Arial"/>
          <w:sz w:val="20"/>
          <w:szCs w:val="20"/>
        </w:rPr>
        <w:tab/>
      </w:r>
      <w:r w:rsidRPr="00AF155B">
        <w:rPr>
          <w:rFonts w:ascii="Arial" w:hAnsi="Arial" w:cs="Arial"/>
          <w:sz w:val="20"/>
          <w:szCs w:val="20"/>
        </w:rPr>
        <w:tab/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CB8F9" wp14:editId="35A11388">
                <wp:simplePos x="0" y="0"/>
                <wp:positionH relativeFrom="column">
                  <wp:posOffset>-8664</wp:posOffset>
                </wp:positionH>
                <wp:positionV relativeFrom="paragraph">
                  <wp:posOffset>85631</wp:posOffset>
                </wp:positionV>
                <wp:extent cx="4128381" cy="0"/>
                <wp:effectExtent l="0" t="0" r="2476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838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42B9D" id="Прямая соединительная линия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6.75pt" to="324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" strokecolor="windowText" strokeweight="1pt"/>
            </w:pict>
          </mc:Fallback>
        </mc:AlternateContent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Посуда, предназначенная для детей и подростков</w:t>
      </w:r>
      <w:r w:rsidRPr="00AF155B">
        <w:rPr>
          <w:rFonts w:ascii="Arial" w:hAnsi="Arial" w:cs="Arial"/>
          <w:sz w:val="20"/>
          <w:szCs w:val="20"/>
        </w:rPr>
        <w:tab/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</w:rPr>
      </w:pP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771188" wp14:editId="15E89967">
                <wp:simplePos x="0" y="0"/>
                <wp:positionH relativeFrom="column">
                  <wp:posOffset>390</wp:posOffset>
                </wp:positionH>
                <wp:positionV relativeFrom="paragraph">
                  <wp:posOffset>54032</wp:posOffset>
                </wp:positionV>
                <wp:extent cx="4558338" cy="0"/>
                <wp:effectExtent l="0" t="0" r="3302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833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67BC7" id="Прямая соединительная линия 3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.25pt" to="358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" strokecolor="windowText" strokeweight="1pt"/>
            </w:pict>
          </mc:Fallback>
        </mc:AlternateContent>
      </w:r>
    </w:p>
    <w:p w:rsidR="004B297C" w:rsidRPr="00AF155B" w:rsidRDefault="004B297C" w:rsidP="004B29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Обозначение стандарта</w:t>
      </w:r>
    </w:p>
    <w:p w:rsidR="004B297C" w:rsidRPr="00AF155B" w:rsidRDefault="004B297C" w:rsidP="004B297C">
      <w:pPr>
        <w:suppressAutoHyphens/>
        <w:ind w:firstLine="510"/>
        <w:jc w:val="both"/>
        <w:rPr>
          <w:rFonts w:ascii="Arial" w:hAnsi="Arial" w:cs="Arial"/>
        </w:rPr>
      </w:pPr>
      <w:r w:rsidRPr="00AF15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51B5CC" wp14:editId="34B8217C">
                <wp:simplePos x="0" y="0"/>
                <wp:positionH relativeFrom="column">
                  <wp:posOffset>3638</wp:posOffset>
                </wp:positionH>
                <wp:positionV relativeFrom="paragraph">
                  <wp:posOffset>42394</wp:posOffset>
                </wp:positionV>
                <wp:extent cx="5366848" cy="0"/>
                <wp:effectExtent l="0" t="0" r="2476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684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8A3FCA" id="Прямая соединительная линия 33" o:spid="_x0000_s1026" style="position:absolute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.35pt" to="422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" strokecolor="windowText" strokeweight="1pt"/>
            </w:pict>
          </mc:Fallback>
        </mc:AlternateContent>
      </w:r>
    </w:p>
    <w:p w:rsidR="004B297C" w:rsidRPr="00AF155B" w:rsidRDefault="004B297C">
      <w:pPr>
        <w:rPr>
          <w:rFonts w:ascii="Arial" w:hAnsi="Arial" w:cs="Arial"/>
        </w:rPr>
      </w:pPr>
      <w:r w:rsidRPr="00AF155B">
        <w:rPr>
          <w:rFonts w:ascii="Arial" w:hAnsi="Arial" w:cs="Arial"/>
        </w:rPr>
        <w:br w:type="page"/>
      </w:r>
    </w:p>
    <w:p w:rsidR="007C0FAE" w:rsidRPr="00AF155B" w:rsidRDefault="007C0FAE" w:rsidP="007C0FAE">
      <w:pPr>
        <w:suppressAutoHyphens/>
        <w:spacing w:after="120"/>
        <w:ind w:firstLine="709"/>
        <w:jc w:val="center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2910BEB" wp14:editId="71831454">
            <wp:extent cx="2485243" cy="1788795"/>
            <wp:effectExtent l="0" t="0" r="0" b="1905"/>
            <wp:docPr id="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15" cy="206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AE" w:rsidRPr="00AF155B" w:rsidRDefault="007C0FAE" w:rsidP="007C0FAE">
      <w:pPr>
        <w:suppressAutoHyphens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 xml:space="preserve">Рисунок 1 – Кастрюля </w:t>
      </w:r>
    </w:p>
    <w:p w:rsidR="00934BD8" w:rsidRPr="00AF155B" w:rsidRDefault="00934BD8" w:rsidP="00BC494B">
      <w:pPr>
        <w:suppressAutoHyphens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</w:t>
      </w:r>
      <w:r w:rsidRPr="00AF155B">
        <w:rPr>
          <w:rFonts w:ascii="Arial" w:hAnsi="Arial" w:cs="Arial"/>
          <w:spacing w:val="26"/>
          <w:sz w:val="22"/>
          <w:szCs w:val="22"/>
        </w:rPr>
        <w:t xml:space="preserve"> 1 </w:t>
      </w:r>
      <w:r w:rsidRPr="00AF155B">
        <w:rPr>
          <w:rFonts w:ascii="Arial" w:hAnsi="Arial" w:cs="Arial"/>
          <w:sz w:val="22"/>
          <w:szCs w:val="22"/>
        </w:rPr>
        <w:t>– Основные параметры кастрюли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4"/>
        <w:gridCol w:w="2848"/>
        <w:gridCol w:w="3080"/>
      </w:tblGrid>
      <w:tr w:rsidR="00934BD8" w:rsidRPr="00AF155B" w:rsidTr="00E039D4">
        <w:trPr>
          <w:trHeight w:val="340"/>
          <w:tblHeader/>
          <w:jc w:val="center"/>
        </w:trPr>
        <w:tc>
          <w:tcPr>
            <w:tcW w:w="1861" w:type="pct"/>
            <w:vMerge w:val="restar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Вместимость, л</w:t>
            </w:r>
          </w:p>
        </w:tc>
        <w:tc>
          <w:tcPr>
            <w:tcW w:w="3139" w:type="pct"/>
            <w:gridSpan w:val="2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Толщина, мм</w:t>
            </w:r>
          </w:p>
        </w:tc>
      </w:tr>
      <w:tr w:rsidR="00934BD8" w:rsidRPr="00AF155B" w:rsidTr="00E039D4">
        <w:trPr>
          <w:trHeight w:val="340"/>
          <w:tblHeader/>
          <w:jc w:val="center"/>
        </w:trPr>
        <w:tc>
          <w:tcPr>
            <w:tcW w:w="1861" w:type="pct"/>
            <w:vMerge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163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стенки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AF155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</w:tr>
      <w:tr w:rsidR="00934BD8" w:rsidRPr="00AF155B" w:rsidTr="00E039D4">
        <w:trPr>
          <w:trHeight w:hRule="exact" w:val="45"/>
          <w:tblHeader/>
          <w:jc w:val="center"/>
        </w:trPr>
        <w:tc>
          <w:tcPr>
            <w:tcW w:w="186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D8" w:rsidRPr="00AF155B" w:rsidTr="00E039D4">
        <w:trPr>
          <w:trHeight w:val="340"/>
          <w:jc w:val="center"/>
        </w:trPr>
        <w:tc>
          <w:tcPr>
            <w:tcW w:w="186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0,5–2,5</w:t>
            </w:r>
          </w:p>
        </w:tc>
        <w:tc>
          <w:tcPr>
            <w:tcW w:w="1508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ind w:left="423" w:hanging="423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2,5–4,0</w:t>
            </w:r>
          </w:p>
        </w:tc>
        <w:tc>
          <w:tcPr>
            <w:tcW w:w="163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2,0–4,0</w:t>
            </w:r>
          </w:p>
        </w:tc>
      </w:tr>
      <w:tr w:rsidR="00934BD8" w:rsidRPr="00AF155B" w:rsidTr="00E039D4">
        <w:trPr>
          <w:trHeight w:val="340"/>
          <w:jc w:val="center"/>
        </w:trPr>
        <w:tc>
          <w:tcPr>
            <w:tcW w:w="186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3,0–6,0</w:t>
            </w:r>
          </w:p>
        </w:tc>
        <w:tc>
          <w:tcPr>
            <w:tcW w:w="1508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2,5–5,0</w:t>
            </w:r>
          </w:p>
        </w:tc>
        <w:tc>
          <w:tcPr>
            <w:tcW w:w="163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2,0–5,0</w:t>
            </w:r>
          </w:p>
        </w:tc>
      </w:tr>
      <w:tr w:rsidR="00934BD8" w:rsidRPr="00AF155B" w:rsidTr="00E039D4">
        <w:trPr>
          <w:trHeight w:val="340"/>
          <w:jc w:val="center"/>
        </w:trPr>
        <w:tc>
          <w:tcPr>
            <w:tcW w:w="186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6,0–10,0</w:t>
            </w:r>
          </w:p>
        </w:tc>
        <w:tc>
          <w:tcPr>
            <w:tcW w:w="1508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3,0–5,5</w:t>
            </w:r>
          </w:p>
        </w:tc>
        <w:tc>
          <w:tcPr>
            <w:tcW w:w="163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3,0–5,0</w:t>
            </w:r>
          </w:p>
        </w:tc>
      </w:tr>
      <w:tr w:rsidR="00934BD8" w:rsidRPr="00AF155B" w:rsidTr="00E039D4">
        <w:trPr>
          <w:trHeight w:val="340"/>
          <w:jc w:val="center"/>
        </w:trPr>
        <w:tc>
          <w:tcPr>
            <w:tcW w:w="186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Более 10,0</w:t>
            </w:r>
          </w:p>
        </w:tc>
        <w:tc>
          <w:tcPr>
            <w:tcW w:w="1508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3,5–6,0</w:t>
            </w:r>
          </w:p>
        </w:tc>
        <w:tc>
          <w:tcPr>
            <w:tcW w:w="1631" w:type="pct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3,5–5,5</w:t>
            </w:r>
          </w:p>
        </w:tc>
      </w:tr>
      <w:tr w:rsidR="00934BD8" w:rsidRPr="00AF155B" w:rsidTr="00E039D4">
        <w:trPr>
          <w:trHeight w:val="815"/>
          <w:jc w:val="center"/>
        </w:trPr>
        <w:tc>
          <w:tcPr>
            <w:tcW w:w="5000" w:type="pct"/>
            <w:gridSpan w:val="3"/>
            <w:vAlign w:val="center"/>
          </w:tcPr>
          <w:p w:rsidR="00934BD8" w:rsidRPr="00AF155B" w:rsidRDefault="00934BD8" w:rsidP="00BC494B">
            <w:pPr>
              <w:suppressAutoHyphens/>
              <w:spacing w:line="360" w:lineRule="auto"/>
              <w:ind w:left="510"/>
              <w:rPr>
                <w:rFonts w:ascii="Arial" w:hAnsi="Arial" w:cs="Arial"/>
                <w:spacing w:val="26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:rsidR="00934BD8" w:rsidRPr="00AF155B" w:rsidRDefault="00934BD8" w:rsidP="00BC494B">
            <w:pPr>
              <w:tabs>
                <w:tab w:val="left" w:pos="190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1  Допускаются кастрюли с утолщенным дном 6–7 мм.</w:t>
            </w:r>
          </w:p>
          <w:p w:rsidR="00934BD8" w:rsidRPr="00AF155B" w:rsidRDefault="00934BD8" w:rsidP="00BC494B">
            <w:pPr>
              <w:tabs>
                <w:tab w:val="left" w:pos="190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2  Допускаются кастрюли квадратной формы.</w:t>
            </w:r>
          </w:p>
          <w:p w:rsidR="00934BD8" w:rsidRPr="00AF155B" w:rsidRDefault="00934BD8" w:rsidP="00BC494B">
            <w:pPr>
              <w:tabs>
                <w:tab w:val="left" w:pos="190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3  Кастрюли должны иметь крышки.</w:t>
            </w:r>
          </w:p>
          <w:p w:rsidR="00934BD8" w:rsidRPr="00AF155B" w:rsidRDefault="00934BD8" w:rsidP="00BC494B">
            <w:pPr>
              <w:tabs>
                <w:tab w:val="left" w:pos="190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18"/>
                <w:szCs w:val="18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4  Кастрюли должны иметь две ручки.</w:t>
            </w:r>
            <w:r w:rsidRPr="00AF15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280678" w:rsidRPr="00AF155B" w:rsidRDefault="00280678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20"/>
        </w:rPr>
      </w:pPr>
    </w:p>
    <w:p w:rsidR="007C0FAE" w:rsidRPr="00AF155B" w:rsidRDefault="007C0FAE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both"/>
        <w:rPr>
          <w:rFonts w:ascii="Arial" w:hAnsi="Arial" w:cs="Arial"/>
          <w:bCs/>
          <w:iCs/>
        </w:rPr>
      </w:pPr>
      <w:r w:rsidRPr="00AF155B">
        <w:rPr>
          <w:rFonts w:ascii="Arial" w:hAnsi="Arial" w:cs="Arial"/>
          <w:bCs/>
          <w:iCs/>
          <w:spacing w:val="40"/>
        </w:rPr>
        <w:t>Пример условного обозначения</w:t>
      </w:r>
      <w:r w:rsidRPr="00AF155B">
        <w:rPr>
          <w:rFonts w:ascii="Arial" w:hAnsi="Arial" w:cs="Arial"/>
          <w:bCs/>
          <w:iCs/>
        </w:rPr>
        <w:t xml:space="preserve"> кастрюли вместимостью 5 л,</w:t>
      </w:r>
      <w:r w:rsidR="00BC72E2" w:rsidRPr="00AF155B">
        <w:rPr>
          <w:rFonts w:ascii="Arial" w:hAnsi="Arial" w:cs="Arial"/>
          <w:bCs/>
          <w:iCs/>
        </w:rPr>
        <w:t xml:space="preserve"> </w:t>
      </w:r>
      <w:r w:rsidR="00FA6BE5" w:rsidRPr="00AF155B">
        <w:rPr>
          <w:rFonts w:ascii="Arial" w:hAnsi="Arial" w:cs="Arial"/>
          <w:bCs/>
          <w:iCs/>
        </w:rPr>
        <w:t xml:space="preserve">                        </w:t>
      </w:r>
      <w:r w:rsidRPr="00AF155B">
        <w:rPr>
          <w:rFonts w:ascii="Arial" w:hAnsi="Arial" w:cs="Arial"/>
          <w:bCs/>
          <w:iCs/>
        </w:rPr>
        <w:t xml:space="preserve">с механически обработанной поверхностью, с утолщенным дном: </w:t>
      </w:r>
    </w:p>
    <w:p w:rsidR="007C0FAE" w:rsidRPr="00AF155B" w:rsidRDefault="00E62D86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Cs/>
          <w:i/>
        </w:rPr>
      </w:pPr>
      <w:r w:rsidRPr="00AF155B">
        <w:rPr>
          <w:rFonts w:ascii="Arial" w:hAnsi="Arial" w:cs="Arial"/>
          <w:bCs/>
          <w:i/>
        </w:rPr>
        <w:t>Кастрюля 5</w:t>
      </w:r>
      <w:r w:rsidR="00AF155B">
        <w:rPr>
          <w:rFonts w:ascii="Arial" w:hAnsi="Arial" w:cs="Arial"/>
          <w:bCs/>
          <w:i/>
        </w:rPr>
        <w:t xml:space="preserve"> л </w:t>
      </w:r>
      <w:r w:rsidRPr="00AF155B">
        <w:rPr>
          <w:rFonts w:ascii="Arial" w:hAnsi="Arial" w:cs="Arial"/>
          <w:bCs/>
          <w:i/>
        </w:rPr>
        <w:t>М</w:t>
      </w:r>
      <w:r w:rsidR="00976E79">
        <w:rPr>
          <w:rFonts w:ascii="Arial" w:hAnsi="Arial" w:cs="Arial"/>
          <w:bCs/>
          <w:i/>
        </w:rPr>
        <w:t xml:space="preserve"> У </w:t>
      </w:r>
      <w:r w:rsidRPr="00AF155B">
        <w:rPr>
          <w:rFonts w:ascii="Arial" w:hAnsi="Arial" w:cs="Arial"/>
          <w:bCs/>
          <w:i/>
        </w:rPr>
        <w:t>ГОСТ 32309</w:t>
      </w:r>
    </w:p>
    <w:p w:rsidR="000C5C7A" w:rsidRPr="00AF155B" w:rsidRDefault="000C5C7A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BC494B" w:rsidRPr="00AF155B" w:rsidRDefault="00BC494B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BC494B" w:rsidRPr="00AF155B" w:rsidRDefault="00BC494B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9D0A2F" w:rsidRPr="00AF155B" w:rsidRDefault="009D0A2F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9D0A2F" w:rsidRPr="00AF155B" w:rsidRDefault="009D0A2F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9D0A2F" w:rsidRPr="00AF155B" w:rsidRDefault="009D0A2F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9D0A2F" w:rsidRPr="00AF155B" w:rsidRDefault="009D0A2F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9D0A2F" w:rsidRPr="00AF155B" w:rsidRDefault="009D0A2F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9D0A2F" w:rsidRPr="00AF155B" w:rsidRDefault="009D0A2F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BC494B" w:rsidRPr="00AF155B" w:rsidRDefault="00BC494B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BC494B" w:rsidRPr="00AF155B" w:rsidRDefault="00BC494B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BC494B" w:rsidRPr="00AF155B" w:rsidRDefault="00BC494B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BC494B" w:rsidRPr="00AF155B" w:rsidRDefault="00BC494B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BC494B" w:rsidRPr="00AF155B" w:rsidRDefault="00BC494B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9D0A2F" w:rsidRPr="00AF155B" w:rsidRDefault="009D0A2F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9D0A2F" w:rsidRPr="00AF155B" w:rsidRDefault="009D0A2F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9D0A2F" w:rsidRPr="00AF155B" w:rsidRDefault="009D0A2F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9D0A2F" w:rsidRPr="00AF155B" w:rsidRDefault="009D0A2F" w:rsidP="00A957D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7C0FAE" w:rsidRPr="00AF155B" w:rsidRDefault="007C0FAE" w:rsidP="007C0FAE">
      <w:pPr>
        <w:suppressAutoHyphens/>
        <w:ind w:firstLine="510"/>
        <w:jc w:val="center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4CAFD22D" wp14:editId="101EE556">
            <wp:extent cx="2933610" cy="27813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918" cy="297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AE" w:rsidRPr="00AF155B" w:rsidRDefault="007C0FAE" w:rsidP="007C0FAE">
      <w:pPr>
        <w:suppressAutoHyphens/>
        <w:ind w:firstLine="510"/>
        <w:jc w:val="center"/>
        <w:rPr>
          <w:rFonts w:ascii="Arial" w:hAnsi="Arial" w:cs="Arial"/>
          <w:sz w:val="20"/>
          <w:szCs w:val="20"/>
        </w:rPr>
      </w:pPr>
    </w:p>
    <w:p w:rsidR="000C5C7A" w:rsidRPr="00AF155B" w:rsidRDefault="007C0FAE" w:rsidP="00BC494B">
      <w:pPr>
        <w:suppressAutoHyphens/>
        <w:ind w:left="-142"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>Рисунок 2 – Круглая сковорода с одной ручкой</w:t>
      </w:r>
    </w:p>
    <w:p w:rsidR="007C0FAE" w:rsidRPr="00AF155B" w:rsidRDefault="007C0FAE" w:rsidP="00BC494B">
      <w:pPr>
        <w:suppressAutoHyphens/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 2</w:t>
      </w:r>
      <w:r w:rsidRPr="00AF155B">
        <w:rPr>
          <w:rFonts w:ascii="Arial" w:hAnsi="Arial" w:cs="Arial"/>
          <w:spacing w:val="26"/>
          <w:sz w:val="22"/>
          <w:szCs w:val="22"/>
        </w:rPr>
        <w:t xml:space="preserve"> </w:t>
      </w:r>
      <w:r w:rsidRPr="00AF155B">
        <w:rPr>
          <w:rFonts w:ascii="Arial" w:hAnsi="Arial" w:cs="Arial"/>
          <w:sz w:val="22"/>
          <w:szCs w:val="22"/>
        </w:rPr>
        <w:t>– Основные параметры круглой сковороды с одной ручкой</w:t>
      </w:r>
    </w:p>
    <w:p w:rsidR="007C0FAE" w:rsidRPr="00AF155B" w:rsidRDefault="007C0FAE" w:rsidP="00BC494B">
      <w:pPr>
        <w:shd w:val="clear" w:color="auto" w:fill="FFFFFF"/>
        <w:suppressAutoHyphens/>
        <w:spacing w:line="360" w:lineRule="auto"/>
        <w:ind w:right="-2"/>
        <w:jc w:val="right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z w:val="22"/>
          <w:szCs w:val="22"/>
        </w:rPr>
        <w:t>В миллиметрах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6"/>
        <w:gridCol w:w="1948"/>
        <w:gridCol w:w="1947"/>
        <w:gridCol w:w="1947"/>
        <w:gridCol w:w="1849"/>
      </w:tblGrid>
      <w:tr w:rsidR="007C0FAE" w:rsidRPr="00AF155B" w:rsidTr="007C0FAE">
        <w:trPr>
          <w:trHeight w:val="340"/>
        </w:trPr>
        <w:tc>
          <w:tcPr>
            <w:tcW w:w="916" w:type="pct"/>
            <w:vMerge w:val="restar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Диаметр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</w:p>
        </w:tc>
        <w:tc>
          <w:tcPr>
            <w:tcW w:w="1034" w:type="pct"/>
            <w:vMerge w:val="restar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Высота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1034" w:type="pct"/>
            <w:vMerge w:val="restar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Длина 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L</w:t>
            </w:r>
          </w:p>
        </w:tc>
        <w:tc>
          <w:tcPr>
            <w:tcW w:w="2016" w:type="pct"/>
            <w:gridSpan w:val="2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Толщина</w:t>
            </w:r>
          </w:p>
        </w:tc>
      </w:tr>
      <w:tr w:rsidR="007C0FAE" w:rsidRPr="00AF155B" w:rsidTr="007C0FAE">
        <w:trPr>
          <w:trHeight w:val="340"/>
        </w:trPr>
        <w:tc>
          <w:tcPr>
            <w:tcW w:w="916" w:type="pct"/>
            <w:vMerge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4" w:type="pct"/>
            <w:vMerge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4" w:type="pct"/>
            <w:vMerge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4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982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стенки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AF155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</w:tr>
      <w:tr w:rsidR="007C0FAE" w:rsidRPr="00AF155B" w:rsidTr="007C0FAE">
        <w:trPr>
          <w:trHeight w:hRule="exact" w:val="45"/>
        </w:trPr>
        <w:tc>
          <w:tcPr>
            <w:tcW w:w="916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AE" w:rsidRPr="00AF155B" w:rsidTr="007C0FAE">
        <w:trPr>
          <w:trHeight w:val="447"/>
        </w:trPr>
        <w:tc>
          <w:tcPr>
            <w:tcW w:w="916" w:type="pct"/>
            <w:vAlign w:val="center"/>
          </w:tcPr>
          <w:p w:rsidR="007C0FAE" w:rsidRPr="00AF155B" w:rsidRDefault="00CA0B15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160–45</w:t>
            </w:r>
            <w:r w:rsidR="007C0FAE" w:rsidRPr="00AF155B">
              <w:rPr>
                <w:rFonts w:ascii="Arial" w:hAnsi="Arial" w:cs="Arial"/>
              </w:rPr>
              <w:t>0</w:t>
            </w:r>
          </w:p>
        </w:tc>
        <w:tc>
          <w:tcPr>
            <w:tcW w:w="1034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1</w:t>
            </w:r>
            <w:r w:rsidR="00CA0B15" w:rsidRPr="00AF155B">
              <w:rPr>
                <w:rFonts w:ascii="Arial" w:hAnsi="Arial" w:cs="Arial"/>
              </w:rPr>
              <w:t>0–120</w:t>
            </w:r>
          </w:p>
        </w:tc>
        <w:tc>
          <w:tcPr>
            <w:tcW w:w="1034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300–620</w:t>
            </w:r>
          </w:p>
        </w:tc>
        <w:tc>
          <w:tcPr>
            <w:tcW w:w="1034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2,5–5,0</w:t>
            </w:r>
          </w:p>
        </w:tc>
        <w:tc>
          <w:tcPr>
            <w:tcW w:w="982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2,0–5,0</w:t>
            </w:r>
          </w:p>
        </w:tc>
      </w:tr>
      <w:tr w:rsidR="007C0FAE" w:rsidRPr="00AF155B" w:rsidTr="007C0FAE">
        <w:trPr>
          <w:trHeight w:val="392"/>
        </w:trPr>
        <w:tc>
          <w:tcPr>
            <w:tcW w:w="5000" w:type="pct"/>
            <w:gridSpan w:val="5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ind w:left="510"/>
              <w:rPr>
                <w:rFonts w:ascii="Arial" w:hAnsi="Arial" w:cs="Arial"/>
                <w:spacing w:val="26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:rsidR="007C0FAE" w:rsidRPr="00AF155B" w:rsidRDefault="007C0FAE" w:rsidP="00BC494B">
            <w:pPr>
              <w:tabs>
                <w:tab w:val="left" w:pos="190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1  Допускаются круглые сковороды с утолщенным дном 6–7 мм.</w:t>
            </w:r>
          </w:p>
          <w:p w:rsidR="007C0FAE" w:rsidRPr="00AF155B" w:rsidRDefault="007C0FAE" w:rsidP="00BC494B">
            <w:pPr>
              <w:tabs>
                <w:tab w:val="left" w:pos="190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2  Круглые сковороды могут быть без ручек, с одной ручкой  или с двумя ручками.</w:t>
            </w:r>
          </w:p>
          <w:p w:rsidR="007C0FAE" w:rsidRPr="00AF155B" w:rsidRDefault="007C0FAE" w:rsidP="00BC494B">
            <w:pPr>
              <w:tabs>
                <w:tab w:val="left" w:pos="190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18"/>
                <w:szCs w:val="18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3  Круглые сковороды могут быть с крышками.</w:t>
            </w:r>
          </w:p>
        </w:tc>
      </w:tr>
    </w:tbl>
    <w:p w:rsidR="00DA6B29" w:rsidRPr="00AF155B" w:rsidRDefault="00DA6B29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18"/>
        </w:rPr>
      </w:pPr>
    </w:p>
    <w:p w:rsidR="007C0FAE" w:rsidRPr="00AF155B" w:rsidRDefault="007C0FAE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both"/>
        <w:rPr>
          <w:rFonts w:ascii="Arial" w:hAnsi="Arial" w:cs="Arial"/>
          <w:bCs/>
          <w:iCs/>
          <w:spacing w:val="26"/>
        </w:rPr>
      </w:pPr>
      <w:r w:rsidRPr="00AF155B">
        <w:rPr>
          <w:rFonts w:ascii="Arial" w:hAnsi="Arial" w:cs="Arial"/>
          <w:bCs/>
          <w:iCs/>
          <w:spacing w:val="40"/>
        </w:rPr>
        <w:t>Пример условного обозначения</w:t>
      </w:r>
      <w:r w:rsidRPr="00AF155B">
        <w:rPr>
          <w:rFonts w:ascii="Arial" w:hAnsi="Arial" w:cs="Arial"/>
          <w:bCs/>
          <w:iCs/>
          <w:spacing w:val="26"/>
        </w:rPr>
        <w:t xml:space="preserve"> </w:t>
      </w:r>
      <w:r w:rsidRPr="00AF155B">
        <w:rPr>
          <w:rFonts w:ascii="Arial" w:hAnsi="Arial" w:cs="Arial"/>
          <w:bCs/>
          <w:iCs/>
        </w:rPr>
        <w:t>сков</w:t>
      </w:r>
      <w:r w:rsidR="000C5C7A" w:rsidRPr="00AF155B">
        <w:rPr>
          <w:rFonts w:ascii="Arial" w:hAnsi="Arial" w:cs="Arial"/>
          <w:bCs/>
          <w:iCs/>
        </w:rPr>
        <w:t xml:space="preserve">ороды круглой диаметром 260 мм, </w:t>
      </w:r>
      <w:r w:rsidRPr="00AF155B">
        <w:rPr>
          <w:rFonts w:ascii="Arial" w:hAnsi="Arial" w:cs="Arial"/>
          <w:bCs/>
          <w:iCs/>
        </w:rPr>
        <w:t xml:space="preserve">с анодно-оксидным покрытием, с утолщенным дном: </w:t>
      </w:r>
    </w:p>
    <w:p w:rsidR="007C0FAE" w:rsidRPr="00AF155B" w:rsidRDefault="00E62D86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Cs/>
          <w:i/>
        </w:rPr>
      </w:pPr>
      <w:r w:rsidRPr="00AF155B">
        <w:rPr>
          <w:rFonts w:ascii="Arial" w:hAnsi="Arial" w:cs="Arial"/>
          <w:bCs/>
          <w:i/>
        </w:rPr>
        <w:t>Сковорода 260</w:t>
      </w:r>
      <w:r w:rsidR="00CA0B15" w:rsidRPr="00AF155B">
        <w:rPr>
          <w:rFonts w:ascii="Arial" w:hAnsi="Arial" w:cs="Arial"/>
          <w:bCs/>
          <w:i/>
        </w:rPr>
        <w:t xml:space="preserve"> </w:t>
      </w:r>
      <w:r w:rsidR="00976E79">
        <w:rPr>
          <w:rFonts w:ascii="Arial" w:hAnsi="Arial" w:cs="Arial"/>
          <w:bCs/>
          <w:i/>
        </w:rPr>
        <w:t xml:space="preserve">мм </w:t>
      </w:r>
      <w:r w:rsidRPr="00AF155B">
        <w:rPr>
          <w:rFonts w:ascii="Arial" w:hAnsi="Arial" w:cs="Arial"/>
          <w:bCs/>
          <w:i/>
        </w:rPr>
        <w:t>А</w:t>
      </w:r>
      <w:r w:rsidR="00976E79">
        <w:rPr>
          <w:rFonts w:ascii="Arial" w:hAnsi="Arial" w:cs="Arial"/>
          <w:bCs/>
          <w:i/>
        </w:rPr>
        <w:t xml:space="preserve"> </w:t>
      </w:r>
      <w:r w:rsidRPr="00AF155B">
        <w:rPr>
          <w:rFonts w:ascii="Arial" w:hAnsi="Arial" w:cs="Arial"/>
          <w:bCs/>
          <w:i/>
        </w:rPr>
        <w:t>У ГОСТ 32309</w:t>
      </w:r>
    </w:p>
    <w:p w:rsidR="00BC494B" w:rsidRPr="00AF155B" w:rsidRDefault="00BC494B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BC494B" w:rsidRPr="00AF155B" w:rsidRDefault="00BC494B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BC494B" w:rsidRPr="00AF155B" w:rsidRDefault="00BC494B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BC494B" w:rsidRPr="00AF155B" w:rsidRDefault="00BC494B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8275FA" w:rsidRPr="00AF155B" w:rsidRDefault="008275FA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9D0A2F" w:rsidRPr="00AF155B" w:rsidRDefault="009D0A2F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9D0A2F" w:rsidRPr="00AF155B" w:rsidRDefault="009D0A2F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9D0A2F" w:rsidRPr="00AF155B" w:rsidRDefault="009D0A2F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9D0A2F" w:rsidRPr="00AF155B" w:rsidRDefault="009D0A2F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9D0A2F" w:rsidRPr="00AF155B" w:rsidRDefault="009D0A2F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9D0A2F" w:rsidRPr="00AF155B" w:rsidRDefault="009D0A2F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9D0A2F" w:rsidRPr="00AF155B" w:rsidRDefault="009D0A2F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9D0A2F" w:rsidRPr="00AF155B" w:rsidRDefault="009D0A2F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9D0A2F" w:rsidRPr="00AF155B" w:rsidRDefault="009D0A2F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7C0FAE" w:rsidRPr="00AF155B" w:rsidRDefault="007C0FAE" w:rsidP="007C0FAE">
      <w:pPr>
        <w:suppressAutoHyphens/>
        <w:ind w:firstLine="510"/>
        <w:jc w:val="center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C50D7AE" wp14:editId="146EF3F9">
            <wp:extent cx="2962697" cy="3314700"/>
            <wp:effectExtent l="0" t="0" r="9525" b="0"/>
            <wp:docPr id="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711" cy="35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AE" w:rsidRPr="00AF155B" w:rsidRDefault="007C0FAE" w:rsidP="007C0FAE">
      <w:pPr>
        <w:suppressAutoHyphens/>
        <w:ind w:left="-284"/>
        <w:jc w:val="center"/>
        <w:rPr>
          <w:rFonts w:ascii="Arial" w:hAnsi="Arial" w:cs="Arial"/>
          <w:sz w:val="20"/>
          <w:szCs w:val="20"/>
        </w:rPr>
      </w:pPr>
    </w:p>
    <w:p w:rsidR="007C0FAE" w:rsidRPr="00AF155B" w:rsidRDefault="007C0FAE" w:rsidP="007C0FAE">
      <w:pPr>
        <w:suppressAutoHyphens/>
        <w:ind w:left="-284"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>Рисунок 3 – Прямоугольная сковорода с одной ручкой</w:t>
      </w:r>
    </w:p>
    <w:p w:rsidR="007C0FAE" w:rsidRPr="00AF155B" w:rsidRDefault="007C0FAE" w:rsidP="007C0FAE">
      <w:pPr>
        <w:suppressAutoHyphens/>
        <w:rPr>
          <w:rFonts w:ascii="Arial" w:hAnsi="Arial" w:cs="Arial"/>
          <w:spacing w:val="40"/>
          <w:sz w:val="18"/>
          <w:szCs w:val="18"/>
        </w:rPr>
      </w:pPr>
    </w:p>
    <w:p w:rsidR="007C0FAE" w:rsidRPr="00AF155B" w:rsidRDefault="007C0FAE" w:rsidP="00BC494B">
      <w:p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 3</w:t>
      </w:r>
      <w:r w:rsidRPr="00AF155B">
        <w:rPr>
          <w:rFonts w:ascii="Arial" w:hAnsi="Arial" w:cs="Arial"/>
          <w:spacing w:val="26"/>
          <w:sz w:val="22"/>
          <w:szCs w:val="22"/>
        </w:rPr>
        <w:t xml:space="preserve"> </w:t>
      </w:r>
      <w:r w:rsidRPr="00AF155B">
        <w:rPr>
          <w:rFonts w:ascii="Arial" w:hAnsi="Arial" w:cs="Arial"/>
          <w:sz w:val="22"/>
          <w:szCs w:val="22"/>
        </w:rPr>
        <w:t>– Основные параметры прямоугольной сковороды с одной ручкой</w:t>
      </w:r>
    </w:p>
    <w:p w:rsidR="007C0FAE" w:rsidRPr="00AF155B" w:rsidRDefault="007C0FAE" w:rsidP="00BC494B">
      <w:pPr>
        <w:shd w:val="clear" w:color="auto" w:fill="FFFFFF"/>
        <w:suppressAutoHyphens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z w:val="22"/>
          <w:szCs w:val="22"/>
        </w:rPr>
        <w:t>В миллиметрах</w:t>
      </w: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1617"/>
        <w:gridCol w:w="1670"/>
        <w:gridCol w:w="1532"/>
        <w:gridCol w:w="1589"/>
        <w:gridCol w:w="1392"/>
      </w:tblGrid>
      <w:tr w:rsidR="007C0FAE" w:rsidRPr="00AF155B" w:rsidTr="007C0FAE">
        <w:trPr>
          <w:trHeight w:val="340"/>
          <w:jc w:val="center"/>
        </w:trPr>
        <w:tc>
          <w:tcPr>
            <w:tcW w:w="876" w:type="pct"/>
            <w:vMerge w:val="restar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Сторона </w:t>
            </w:r>
            <w:r w:rsidRPr="00AF155B">
              <w:rPr>
                <w:rFonts w:ascii="Arial" w:hAnsi="Arial" w:cs="Arial"/>
                <w:i/>
                <w:sz w:val="22"/>
                <w:szCs w:val="22"/>
              </w:rPr>
              <w:t>А</w:t>
            </w:r>
          </w:p>
        </w:tc>
        <w:tc>
          <w:tcPr>
            <w:tcW w:w="855" w:type="pct"/>
            <w:vMerge w:val="restar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Сторона </w:t>
            </w:r>
            <w:r w:rsidRPr="00AF155B">
              <w:rPr>
                <w:rFonts w:ascii="Arial" w:hAnsi="Arial" w:cs="Arial"/>
                <w:i/>
                <w:sz w:val="22"/>
                <w:szCs w:val="22"/>
              </w:rPr>
              <w:t>В</w:t>
            </w:r>
          </w:p>
        </w:tc>
        <w:tc>
          <w:tcPr>
            <w:tcW w:w="883" w:type="pct"/>
            <w:vMerge w:val="restar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Высота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810" w:type="pct"/>
            <w:vMerge w:val="restar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Длина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L</w:t>
            </w:r>
          </w:p>
        </w:tc>
        <w:tc>
          <w:tcPr>
            <w:tcW w:w="1576" w:type="pct"/>
            <w:gridSpan w:val="2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Толщина</w:t>
            </w:r>
          </w:p>
        </w:tc>
      </w:tr>
      <w:tr w:rsidR="007C0FAE" w:rsidRPr="00AF155B" w:rsidTr="007C0FAE">
        <w:trPr>
          <w:trHeight w:val="340"/>
          <w:jc w:val="center"/>
        </w:trPr>
        <w:tc>
          <w:tcPr>
            <w:tcW w:w="876" w:type="pct"/>
            <w:vMerge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ind w:left="28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pct"/>
            <w:vMerge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vMerge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pct"/>
            <w:vMerge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ind w:left="-35" w:right="-9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ind w:left="-35" w:right="-9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737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стенки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AF155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</w:tr>
      <w:tr w:rsidR="007C0FAE" w:rsidRPr="00AF155B" w:rsidTr="007C0FAE">
        <w:trPr>
          <w:trHeight w:hRule="exact" w:val="45"/>
          <w:jc w:val="center"/>
        </w:trPr>
        <w:tc>
          <w:tcPr>
            <w:tcW w:w="5000" w:type="pct"/>
            <w:gridSpan w:val="6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AE" w:rsidRPr="00AF155B" w:rsidTr="007C0FAE">
        <w:trPr>
          <w:trHeight w:val="340"/>
          <w:jc w:val="center"/>
        </w:trPr>
        <w:tc>
          <w:tcPr>
            <w:tcW w:w="876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ind w:left="288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260–300</w:t>
            </w:r>
          </w:p>
        </w:tc>
        <w:tc>
          <w:tcPr>
            <w:tcW w:w="855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eastAsia="Arial-BoldMT" w:hAnsi="Arial" w:cs="Arial"/>
                <w:bCs/>
              </w:rPr>
              <w:t>220–260</w:t>
            </w:r>
          </w:p>
        </w:tc>
        <w:tc>
          <w:tcPr>
            <w:tcW w:w="883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40–60</w:t>
            </w:r>
          </w:p>
        </w:tc>
        <w:tc>
          <w:tcPr>
            <w:tcW w:w="810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eastAsia="Arial-BoldMT" w:hAnsi="Arial" w:cs="Arial"/>
                <w:bCs/>
              </w:rPr>
              <w:t>410–450</w:t>
            </w:r>
          </w:p>
        </w:tc>
        <w:tc>
          <w:tcPr>
            <w:tcW w:w="840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eastAsia="Arial-BoldMT" w:hAnsi="Arial" w:cs="Arial"/>
                <w:bCs/>
              </w:rPr>
            </w:pPr>
            <w:r w:rsidRPr="00AF155B">
              <w:rPr>
                <w:rFonts w:ascii="Arial" w:hAnsi="Arial" w:cs="Arial"/>
              </w:rPr>
              <w:t>2,5–5,0</w:t>
            </w:r>
          </w:p>
        </w:tc>
        <w:tc>
          <w:tcPr>
            <w:tcW w:w="737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2,0–5,0</w:t>
            </w:r>
          </w:p>
        </w:tc>
      </w:tr>
      <w:tr w:rsidR="007C0FAE" w:rsidRPr="00AF155B" w:rsidTr="007C0FAE">
        <w:trPr>
          <w:trHeight w:val="833"/>
          <w:jc w:val="center"/>
        </w:trPr>
        <w:tc>
          <w:tcPr>
            <w:tcW w:w="5000" w:type="pct"/>
            <w:gridSpan w:val="6"/>
            <w:vAlign w:val="center"/>
          </w:tcPr>
          <w:p w:rsidR="007C0FAE" w:rsidRPr="00AF155B" w:rsidRDefault="007C0FAE" w:rsidP="00BC494B">
            <w:pPr>
              <w:tabs>
                <w:tab w:val="left" w:pos="96"/>
              </w:tabs>
              <w:suppressAutoHyphens/>
              <w:spacing w:line="360" w:lineRule="auto"/>
              <w:ind w:left="510"/>
              <w:rPr>
                <w:rFonts w:ascii="Arial" w:hAnsi="Arial" w:cs="Arial"/>
                <w:spacing w:val="26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:rsidR="007C0FAE" w:rsidRPr="00AF155B" w:rsidRDefault="007C0FAE" w:rsidP="00BC494B">
            <w:pPr>
              <w:tabs>
                <w:tab w:val="left" w:pos="163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1  Допускаются прямоугольные сковороды с утолщенным дном 6–7 мм.</w:t>
            </w:r>
          </w:p>
          <w:p w:rsidR="007C0FAE" w:rsidRPr="00AF155B" w:rsidRDefault="007C0FAE" w:rsidP="00BC494B">
            <w:pPr>
              <w:tabs>
                <w:tab w:val="left" w:pos="163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2  Прямоугольные сковороды могут быть без ручек, с одной ручкой  или с двумя ручками.</w:t>
            </w:r>
          </w:p>
          <w:p w:rsidR="007C0FAE" w:rsidRPr="00AF155B" w:rsidRDefault="007C0FAE" w:rsidP="00BC494B">
            <w:pPr>
              <w:tabs>
                <w:tab w:val="left" w:pos="163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18"/>
                <w:szCs w:val="18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3  Прямоугольные сковороды  могут быть с крышками.</w:t>
            </w:r>
          </w:p>
        </w:tc>
      </w:tr>
    </w:tbl>
    <w:p w:rsidR="00DA6B29" w:rsidRPr="00AF155B" w:rsidRDefault="00DA6B29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18"/>
        </w:rPr>
      </w:pPr>
    </w:p>
    <w:p w:rsidR="007C0FAE" w:rsidRPr="00AF155B" w:rsidRDefault="007C0FAE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both"/>
        <w:rPr>
          <w:rFonts w:ascii="Arial" w:hAnsi="Arial" w:cs="Arial"/>
          <w:iCs/>
          <w:spacing w:val="26"/>
        </w:rPr>
      </w:pPr>
      <w:r w:rsidRPr="00AF155B">
        <w:rPr>
          <w:rFonts w:ascii="Arial" w:hAnsi="Arial" w:cs="Arial"/>
          <w:iCs/>
          <w:spacing w:val="40"/>
        </w:rPr>
        <w:t>Пример условного обозначения</w:t>
      </w:r>
      <w:r w:rsidRPr="00AF155B">
        <w:rPr>
          <w:rFonts w:ascii="Arial" w:hAnsi="Arial" w:cs="Arial"/>
          <w:iCs/>
          <w:spacing w:val="26"/>
        </w:rPr>
        <w:t xml:space="preserve"> </w:t>
      </w:r>
      <w:r w:rsidRPr="00AF155B">
        <w:rPr>
          <w:rFonts w:ascii="Arial" w:hAnsi="Arial" w:cs="Arial"/>
          <w:iCs/>
        </w:rPr>
        <w:t>сковороды пря</w:t>
      </w:r>
      <w:r w:rsidR="00564627" w:rsidRPr="00AF155B">
        <w:rPr>
          <w:rFonts w:ascii="Arial" w:hAnsi="Arial" w:cs="Arial"/>
          <w:iCs/>
        </w:rPr>
        <w:t xml:space="preserve">моугольной </w:t>
      </w:r>
      <w:r w:rsidR="00FA6BE5" w:rsidRPr="00AF155B">
        <w:rPr>
          <w:rFonts w:ascii="Arial" w:hAnsi="Arial" w:cs="Arial"/>
          <w:iCs/>
        </w:rPr>
        <w:t xml:space="preserve">        </w:t>
      </w:r>
      <w:r w:rsidR="00564627" w:rsidRPr="00AF155B">
        <w:rPr>
          <w:rFonts w:ascii="Arial" w:hAnsi="Arial" w:cs="Arial"/>
          <w:iCs/>
        </w:rPr>
        <w:t xml:space="preserve">размером 240х280 мм, </w:t>
      </w:r>
      <w:r w:rsidRPr="00AF155B">
        <w:rPr>
          <w:rFonts w:ascii="Arial" w:hAnsi="Arial" w:cs="Arial"/>
          <w:iCs/>
        </w:rPr>
        <w:t xml:space="preserve">с </w:t>
      </w:r>
      <w:proofErr w:type="spellStart"/>
      <w:r w:rsidRPr="00AF155B">
        <w:rPr>
          <w:rFonts w:ascii="Arial" w:hAnsi="Arial" w:cs="Arial"/>
          <w:iCs/>
        </w:rPr>
        <w:t>эматалированным</w:t>
      </w:r>
      <w:proofErr w:type="spellEnd"/>
      <w:r w:rsidRPr="00AF155B">
        <w:rPr>
          <w:rFonts w:ascii="Arial" w:hAnsi="Arial" w:cs="Arial"/>
          <w:iCs/>
        </w:rPr>
        <w:t xml:space="preserve"> покрытием: </w:t>
      </w:r>
    </w:p>
    <w:p w:rsidR="007C0FAE" w:rsidRPr="00AF155B" w:rsidRDefault="007C0FAE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Cs/>
          <w:i/>
        </w:rPr>
      </w:pPr>
      <w:r w:rsidRPr="00AF155B">
        <w:rPr>
          <w:rFonts w:ascii="Arial" w:hAnsi="Arial" w:cs="Arial"/>
          <w:bCs/>
          <w:i/>
        </w:rPr>
        <w:t>Сковорода прямоугольная 240х280</w:t>
      </w:r>
      <w:r w:rsidR="00CA0B15" w:rsidRPr="00AF155B">
        <w:rPr>
          <w:rFonts w:ascii="Arial" w:hAnsi="Arial" w:cs="Arial"/>
          <w:bCs/>
          <w:i/>
        </w:rPr>
        <w:t xml:space="preserve"> </w:t>
      </w:r>
      <w:r w:rsidR="00976E79">
        <w:rPr>
          <w:rFonts w:ascii="Arial" w:hAnsi="Arial" w:cs="Arial"/>
          <w:bCs/>
          <w:i/>
        </w:rPr>
        <w:t xml:space="preserve">мм </w:t>
      </w:r>
      <w:proofErr w:type="spellStart"/>
      <w:r w:rsidRPr="00AF155B">
        <w:rPr>
          <w:rFonts w:ascii="Arial" w:hAnsi="Arial" w:cs="Arial"/>
          <w:bCs/>
          <w:i/>
        </w:rPr>
        <w:t>А</w:t>
      </w:r>
      <w:r w:rsidRPr="00AF155B">
        <w:rPr>
          <w:rFonts w:ascii="Arial" w:hAnsi="Arial" w:cs="Arial"/>
          <w:bCs/>
          <w:i/>
          <w:smallCaps/>
        </w:rPr>
        <w:t>т</w:t>
      </w:r>
      <w:proofErr w:type="spellEnd"/>
      <w:r w:rsidR="00E62D86" w:rsidRPr="00AF155B">
        <w:rPr>
          <w:rFonts w:ascii="Arial" w:hAnsi="Arial" w:cs="Arial"/>
          <w:bCs/>
          <w:i/>
        </w:rPr>
        <w:t xml:space="preserve"> ГОСТ 32309</w:t>
      </w: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9D0A2F" w:rsidRPr="00AF155B" w:rsidRDefault="009D0A2F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9D0A2F" w:rsidRPr="00AF155B" w:rsidRDefault="009D0A2F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9D0A2F" w:rsidRPr="00AF155B" w:rsidRDefault="009D0A2F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9D0A2F" w:rsidRPr="00AF155B" w:rsidRDefault="009D0A2F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7C0FAE" w:rsidRPr="00AF155B" w:rsidRDefault="007C0FAE" w:rsidP="007C0FAE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F924F0D" wp14:editId="2AEF9D62">
            <wp:extent cx="3048133" cy="3009900"/>
            <wp:effectExtent l="0" t="0" r="0" b="0"/>
            <wp:docPr id="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096" cy="315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AE" w:rsidRPr="00AF155B" w:rsidRDefault="007C0FAE" w:rsidP="007C0FAE">
      <w:pPr>
        <w:suppressAutoHyphens/>
        <w:rPr>
          <w:rFonts w:ascii="Arial" w:hAnsi="Arial" w:cs="Arial"/>
          <w:sz w:val="20"/>
          <w:szCs w:val="20"/>
        </w:rPr>
      </w:pPr>
    </w:p>
    <w:p w:rsidR="007C0FAE" w:rsidRPr="00AF155B" w:rsidRDefault="007C0FAE" w:rsidP="007C0FAE">
      <w:pPr>
        <w:tabs>
          <w:tab w:val="center" w:pos="1058"/>
        </w:tabs>
        <w:suppressAutoHyphens/>
        <w:ind w:left="-284"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>Рисунок 4 – Квадратная сковорода с одной ручкой</w:t>
      </w:r>
    </w:p>
    <w:p w:rsidR="007C0FAE" w:rsidRPr="00AF155B" w:rsidRDefault="007C0FAE" w:rsidP="007C0FAE">
      <w:pPr>
        <w:suppressAutoHyphens/>
        <w:rPr>
          <w:rFonts w:ascii="Arial" w:hAnsi="Arial" w:cs="Arial"/>
          <w:spacing w:val="40"/>
          <w:sz w:val="22"/>
          <w:szCs w:val="22"/>
        </w:rPr>
      </w:pPr>
    </w:p>
    <w:p w:rsidR="007C0FAE" w:rsidRPr="00AF155B" w:rsidRDefault="007C0FAE" w:rsidP="00BC494B">
      <w:p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 4</w:t>
      </w:r>
      <w:r w:rsidRPr="00AF155B">
        <w:rPr>
          <w:rFonts w:ascii="Arial" w:hAnsi="Arial" w:cs="Arial"/>
          <w:spacing w:val="26"/>
          <w:sz w:val="22"/>
          <w:szCs w:val="22"/>
        </w:rPr>
        <w:t xml:space="preserve"> </w:t>
      </w:r>
      <w:r w:rsidRPr="00AF155B">
        <w:rPr>
          <w:rFonts w:ascii="Arial" w:hAnsi="Arial" w:cs="Arial"/>
          <w:sz w:val="22"/>
          <w:szCs w:val="22"/>
        </w:rPr>
        <w:t>– Основные параметры квадратной сковороды с одной ручкой</w:t>
      </w:r>
    </w:p>
    <w:p w:rsidR="007C0FAE" w:rsidRPr="00AF155B" w:rsidRDefault="007C0FAE" w:rsidP="00BC494B">
      <w:pPr>
        <w:shd w:val="clear" w:color="auto" w:fill="FFFFFF"/>
        <w:suppressAutoHyphens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z w:val="22"/>
          <w:szCs w:val="22"/>
        </w:rPr>
        <w:t>В миллиметрах</w:t>
      </w:r>
    </w:p>
    <w:tbl>
      <w:tblPr>
        <w:tblW w:w="4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9"/>
        <w:gridCol w:w="1956"/>
        <w:gridCol w:w="1929"/>
        <w:gridCol w:w="1717"/>
        <w:gridCol w:w="1871"/>
      </w:tblGrid>
      <w:tr w:rsidR="007C0FAE" w:rsidRPr="00AF155B" w:rsidTr="007C0FAE">
        <w:trPr>
          <w:trHeight w:val="340"/>
          <w:jc w:val="center"/>
        </w:trPr>
        <w:tc>
          <w:tcPr>
            <w:tcW w:w="1026" w:type="pct"/>
            <w:vMerge w:val="restar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Сторона </w:t>
            </w:r>
            <w:r w:rsidRPr="00AF155B">
              <w:rPr>
                <w:rFonts w:ascii="Arial" w:hAnsi="Arial" w:cs="Arial"/>
                <w:i/>
                <w:sz w:val="22"/>
                <w:szCs w:val="22"/>
              </w:rPr>
              <w:t>В</w:t>
            </w:r>
          </w:p>
        </w:tc>
        <w:tc>
          <w:tcPr>
            <w:tcW w:w="1040" w:type="pct"/>
            <w:vMerge w:val="restar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Высота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1026" w:type="pct"/>
            <w:vMerge w:val="restar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Длина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L</w:t>
            </w:r>
          </w:p>
        </w:tc>
        <w:tc>
          <w:tcPr>
            <w:tcW w:w="1908" w:type="pct"/>
            <w:gridSpan w:val="2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Толщина</w:t>
            </w:r>
          </w:p>
        </w:tc>
      </w:tr>
      <w:tr w:rsidR="007C0FAE" w:rsidRPr="00AF155B" w:rsidTr="007C0FAE">
        <w:trPr>
          <w:trHeight w:val="340"/>
          <w:jc w:val="center"/>
        </w:trPr>
        <w:tc>
          <w:tcPr>
            <w:tcW w:w="1026" w:type="pct"/>
            <w:vMerge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6" w:type="pct"/>
            <w:vMerge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ind w:left="-35" w:right="-9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ind w:left="-35" w:right="-9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996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стенки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AF155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</w:tr>
      <w:tr w:rsidR="007C0FAE" w:rsidRPr="00AF155B" w:rsidTr="007C0FAE">
        <w:trPr>
          <w:trHeight w:hRule="exact" w:val="45"/>
          <w:jc w:val="center"/>
        </w:trPr>
        <w:tc>
          <w:tcPr>
            <w:tcW w:w="5000" w:type="pct"/>
            <w:gridSpan w:val="5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AE" w:rsidRPr="00AF155B" w:rsidTr="007C0FAE">
        <w:trPr>
          <w:trHeight w:val="340"/>
          <w:jc w:val="center"/>
        </w:trPr>
        <w:tc>
          <w:tcPr>
            <w:tcW w:w="1026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220–280</w:t>
            </w:r>
          </w:p>
        </w:tc>
        <w:tc>
          <w:tcPr>
            <w:tcW w:w="1040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40–60</w:t>
            </w:r>
          </w:p>
        </w:tc>
        <w:tc>
          <w:tcPr>
            <w:tcW w:w="1026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410–470</w:t>
            </w:r>
          </w:p>
        </w:tc>
        <w:tc>
          <w:tcPr>
            <w:tcW w:w="913" w:type="pct"/>
            <w:vAlign w:val="center"/>
          </w:tcPr>
          <w:p w:rsidR="007C0FAE" w:rsidRPr="00AF155B" w:rsidRDefault="0075699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2,5</w:t>
            </w:r>
            <w:r w:rsidR="007C0FAE" w:rsidRPr="00AF155B">
              <w:rPr>
                <w:rFonts w:ascii="Arial" w:hAnsi="Arial" w:cs="Arial"/>
              </w:rPr>
              <w:t>–5,0</w:t>
            </w:r>
          </w:p>
        </w:tc>
        <w:tc>
          <w:tcPr>
            <w:tcW w:w="996" w:type="pct"/>
            <w:vAlign w:val="center"/>
          </w:tcPr>
          <w:p w:rsidR="007C0FAE" w:rsidRPr="00AF155B" w:rsidRDefault="007C0FAE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2,0–5,0</w:t>
            </w:r>
          </w:p>
        </w:tc>
      </w:tr>
      <w:tr w:rsidR="007C0FAE" w:rsidRPr="00AF155B" w:rsidTr="007C0FAE">
        <w:trPr>
          <w:trHeight w:val="453"/>
          <w:jc w:val="center"/>
        </w:trPr>
        <w:tc>
          <w:tcPr>
            <w:tcW w:w="5000" w:type="pct"/>
            <w:gridSpan w:val="5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ind w:left="510"/>
              <w:rPr>
                <w:rFonts w:ascii="Arial" w:hAnsi="Arial" w:cs="Arial"/>
                <w:spacing w:val="26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:rsidR="007C0FAE" w:rsidRPr="00AF155B" w:rsidRDefault="007C0FAE" w:rsidP="000C5C7A">
            <w:pPr>
              <w:suppressAutoHyphens/>
              <w:spacing w:line="360" w:lineRule="auto"/>
              <w:ind w:left="51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1  Допускаются квадратные сковороды с утолщенным дном 6–7 мм.</w:t>
            </w:r>
          </w:p>
          <w:p w:rsidR="007C0FAE" w:rsidRPr="00AF155B" w:rsidRDefault="007C0FAE" w:rsidP="000C5C7A">
            <w:pPr>
              <w:suppressAutoHyphens/>
              <w:spacing w:line="360" w:lineRule="auto"/>
              <w:ind w:left="51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2  Квадратные сковороды могут быть без ручек, с одной ручкой или с двумя ручками.</w:t>
            </w:r>
          </w:p>
          <w:p w:rsidR="007C0FAE" w:rsidRPr="00AF155B" w:rsidRDefault="007C0FAE" w:rsidP="000C5C7A">
            <w:pPr>
              <w:suppressAutoHyphens/>
              <w:spacing w:line="360" w:lineRule="auto"/>
              <w:ind w:left="51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3  Квадратные сковороды могут быть с крышками.</w:t>
            </w:r>
          </w:p>
        </w:tc>
      </w:tr>
    </w:tbl>
    <w:p w:rsidR="00DA6B29" w:rsidRPr="00AF155B" w:rsidRDefault="00DA6B29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18"/>
        </w:rPr>
      </w:pPr>
    </w:p>
    <w:p w:rsidR="007C0FAE" w:rsidRPr="00AF155B" w:rsidRDefault="007C0FAE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both"/>
        <w:rPr>
          <w:rFonts w:ascii="Arial" w:hAnsi="Arial" w:cs="Arial"/>
          <w:bCs/>
          <w:iCs/>
          <w:spacing w:val="26"/>
          <w:sz w:val="22"/>
          <w:szCs w:val="22"/>
        </w:rPr>
      </w:pPr>
      <w:r w:rsidRPr="00AF155B">
        <w:rPr>
          <w:rFonts w:ascii="Arial" w:hAnsi="Arial" w:cs="Arial"/>
          <w:bCs/>
          <w:iCs/>
          <w:spacing w:val="40"/>
          <w:sz w:val="22"/>
          <w:szCs w:val="22"/>
        </w:rPr>
        <w:t>Пример условного обозначения</w:t>
      </w:r>
      <w:r w:rsidRPr="00AF155B">
        <w:rPr>
          <w:rFonts w:ascii="Arial" w:hAnsi="Arial" w:cs="Arial"/>
          <w:bCs/>
          <w:iCs/>
          <w:sz w:val="22"/>
          <w:szCs w:val="22"/>
        </w:rPr>
        <w:t xml:space="preserve"> сковороды </w:t>
      </w:r>
      <w:r w:rsidR="000C5C7A" w:rsidRPr="00AF155B">
        <w:rPr>
          <w:rFonts w:ascii="Arial" w:hAnsi="Arial" w:cs="Arial"/>
          <w:bCs/>
          <w:iCs/>
          <w:sz w:val="22"/>
          <w:szCs w:val="22"/>
        </w:rPr>
        <w:t xml:space="preserve">квадратной </w:t>
      </w:r>
      <w:r w:rsidR="00564627" w:rsidRPr="00AF155B"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BC72E2" w:rsidRPr="00AF155B">
        <w:rPr>
          <w:rFonts w:ascii="Arial" w:hAnsi="Arial" w:cs="Arial"/>
          <w:bCs/>
          <w:iCs/>
          <w:sz w:val="22"/>
          <w:szCs w:val="22"/>
        </w:rPr>
        <w:t xml:space="preserve">                           </w:t>
      </w:r>
      <w:r w:rsidR="000C5C7A" w:rsidRPr="00AF155B">
        <w:rPr>
          <w:rFonts w:ascii="Arial" w:hAnsi="Arial" w:cs="Arial"/>
          <w:bCs/>
          <w:iCs/>
          <w:sz w:val="22"/>
          <w:szCs w:val="22"/>
        </w:rPr>
        <w:t xml:space="preserve">размером 260х260 мм, </w:t>
      </w:r>
      <w:r w:rsidRPr="00AF155B">
        <w:rPr>
          <w:rFonts w:ascii="Arial" w:hAnsi="Arial" w:cs="Arial"/>
          <w:bCs/>
          <w:iCs/>
          <w:sz w:val="22"/>
          <w:szCs w:val="22"/>
        </w:rPr>
        <w:t xml:space="preserve">с анодно-оксидным покрытием: </w:t>
      </w:r>
    </w:p>
    <w:p w:rsidR="007C0FAE" w:rsidRPr="00AF155B" w:rsidRDefault="007C0FAE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Cs/>
          <w:i/>
          <w:sz w:val="22"/>
          <w:szCs w:val="22"/>
        </w:rPr>
      </w:pPr>
      <w:r w:rsidRPr="00AF155B">
        <w:rPr>
          <w:rFonts w:ascii="Arial" w:hAnsi="Arial" w:cs="Arial"/>
          <w:bCs/>
          <w:i/>
          <w:sz w:val="22"/>
          <w:szCs w:val="22"/>
        </w:rPr>
        <w:t>Сковорода квад</w:t>
      </w:r>
      <w:r w:rsidR="00E62D86" w:rsidRPr="00AF155B">
        <w:rPr>
          <w:rFonts w:ascii="Arial" w:hAnsi="Arial" w:cs="Arial"/>
          <w:bCs/>
          <w:i/>
          <w:sz w:val="22"/>
          <w:szCs w:val="22"/>
        </w:rPr>
        <w:t>ратная 260х260</w:t>
      </w:r>
      <w:r w:rsidR="00CA0B15" w:rsidRPr="00AF155B">
        <w:rPr>
          <w:rFonts w:ascii="Arial" w:hAnsi="Arial" w:cs="Arial"/>
          <w:bCs/>
          <w:i/>
          <w:sz w:val="22"/>
          <w:szCs w:val="22"/>
        </w:rPr>
        <w:t xml:space="preserve"> </w:t>
      </w:r>
      <w:r w:rsidR="00976E79">
        <w:rPr>
          <w:rFonts w:ascii="Arial" w:hAnsi="Arial" w:cs="Arial"/>
          <w:bCs/>
          <w:i/>
          <w:sz w:val="22"/>
          <w:szCs w:val="22"/>
        </w:rPr>
        <w:t xml:space="preserve">мм </w:t>
      </w:r>
      <w:r w:rsidR="00E62D86" w:rsidRPr="00AF155B">
        <w:rPr>
          <w:rFonts w:ascii="Arial" w:hAnsi="Arial" w:cs="Arial"/>
          <w:bCs/>
          <w:i/>
          <w:sz w:val="22"/>
          <w:szCs w:val="22"/>
        </w:rPr>
        <w:t>А ГОСТ 32309</w:t>
      </w: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:rsidR="008275FA" w:rsidRPr="00AF155B" w:rsidRDefault="008275FA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7C0FAE" w:rsidRPr="00AF155B" w:rsidRDefault="007C0FAE" w:rsidP="007C0FAE">
      <w:pPr>
        <w:suppressAutoHyphens/>
        <w:ind w:firstLine="510"/>
        <w:jc w:val="center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45759596" wp14:editId="4AF8854A">
            <wp:extent cx="2791700" cy="2714625"/>
            <wp:effectExtent l="0" t="0" r="8890" b="0"/>
            <wp:docPr id="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23" cy="286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AE" w:rsidRPr="00AF155B" w:rsidRDefault="007C0FAE" w:rsidP="007C0FAE">
      <w:pPr>
        <w:suppressAutoHyphens/>
        <w:rPr>
          <w:rFonts w:ascii="Arial" w:hAnsi="Arial" w:cs="Arial"/>
          <w:sz w:val="20"/>
          <w:szCs w:val="20"/>
        </w:rPr>
      </w:pPr>
    </w:p>
    <w:p w:rsidR="000C5C7A" w:rsidRPr="00AF155B" w:rsidRDefault="007C0FAE" w:rsidP="00564627">
      <w:pPr>
        <w:suppressAutoHyphens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>Рисунок 5 – Сотейник с одной ручкой</w:t>
      </w:r>
    </w:p>
    <w:p w:rsidR="00564627" w:rsidRPr="00AF155B" w:rsidRDefault="00564627" w:rsidP="00564627">
      <w:pPr>
        <w:suppressAutoHyphens/>
        <w:jc w:val="center"/>
        <w:rPr>
          <w:rFonts w:ascii="Arial" w:hAnsi="Arial" w:cs="Arial"/>
        </w:rPr>
      </w:pPr>
    </w:p>
    <w:p w:rsidR="007C0FAE" w:rsidRPr="00AF155B" w:rsidRDefault="007C0FAE" w:rsidP="000C5C7A">
      <w:p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 5</w:t>
      </w:r>
      <w:r w:rsidRPr="00AF155B">
        <w:rPr>
          <w:rFonts w:ascii="Arial" w:hAnsi="Arial" w:cs="Arial"/>
          <w:spacing w:val="26"/>
          <w:sz w:val="22"/>
          <w:szCs w:val="22"/>
        </w:rPr>
        <w:t xml:space="preserve"> </w:t>
      </w:r>
      <w:r w:rsidRPr="00AF155B">
        <w:rPr>
          <w:rFonts w:ascii="Arial" w:hAnsi="Arial" w:cs="Arial"/>
          <w:sz w:val="22"/>
          <w:szCs w:val="22"/>
        </w:rPr>
        <w:t>– Основные параметры сотейника с одной ручкой</w:t>
      </w:r>
    </w:p>
    <w:p w:rsidR="007C0FAE" w:rsidRPr="00AF155B" w:rsidRDefault="007C0FAE" w:rsidP="000C5C7A">
      <w:pPr>
        <w:shd w:val="clear" w:color="auto" w:fill="FFFFFF"/>
        <w:suppressAutoHyphens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z w:val="22"/>
          <w:szCs w:val="22"/>
        </w:rPr>
        <w:t>В миллиметрах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1881"/>
        <w:gridCol w:w="1882"/>
        <w:gridCol w:w="1882"/>
        <w:gridCol w:w="2106"/>
      </w:tblGrid>
      <w:tr w:rsidR="007C0FAE" w:rsidRPr="00AF155B" w:rsidTr="007C0FAE">
        <w:trPr>
          <w:trHeight w:val="340"/>
        </w:trPr>
        <w:tc>
          <w:tcPr>
            <w:tcW w:w="885" w:type="pct"/>
            <w:vMerge w:val="restar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Диаметр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</w:p>
        </w:tc>
        <w:tc>
          <w:tcPr>
            <w:tcW w:w="999" w:type="pct"/>
            <w:vMerge w:val="restar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Высота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999" w:type="pct"/>
            <w:vMerge w:val="restar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Длина 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L</w:t>
            </w:r>
          </w:p>
        </w:tc>
        <w:tc>
          <w:tcPr>
            <w:tcW w:w="2117" w:type="pct"/>
            <w:gridSpan w:val="2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Толщина</w:t>
            </w:r>
          </w:p>
        </w:tc>
      </w:tr>
      <w:tr w:rsidR="007C0FAE" w:rsidRPr="00AF155B" w:rsidTr="007C0FAE">
        <w:trPr>
          <w:trHeight w:val="340"/>
        </w:trPr>
        <w:tc>
          <w:tcPr>
            <w:tcW w:w="885" w:type="pct"/>
            <w:vMerge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pct"/>
            <w:vMerge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pct"/>
            <w:vMerge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1118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стенки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AF155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</w:tr>
      <w:tr w:rsidR="007C0FAE" w:rsidRPr="00AF155B" w:rsidTr="007C0FAE">
        <w:trPr>
          <w:trHeight w:hRule="exact" w:val="45"/>
        </w:trPr>
        <w:tc>
          <w:tcPr>
            <w:tcW w:w="885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AE" w:rsidRPr="00AF155B" w:rsidTr="007C0FAE">
        <w:trPr>
          <w:trHeight w:val="340"/>
        </w:trPr>
        <w:tc>
          <w:tcPr>
            <w:tcW w:w="885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180–380</w:t>
            </w:r>
          </w:p>
        </w:tc>
        <w:tc>
          <w:tcPr>
            <w:tcW w:w="999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50–100</w:t>
            </w:r>
          </w:p>
        </w:tc>
        <w:tc>
          <w:tcPr>
            <w:tcW w:w="999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350–620</w:t>
            </w:r>
          </w:p>
        </w:tc>
        <w:tc>
          <w:tcPr>
            <w:tcW w:w="999" w:type="pct"/>
            <w:vAlign w:val="center"/>
          </w:tcPr>
          <w:p w:rsidR="007C0FAE" w:rsidRPr="00AF155B" w:rsidRDefault="0075699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2,5</w:t>
            </w:r>
            <w:r w:rsidR="007C0FAE" w:rsidRPr="00AF155B">
              <w:rPr>
                <w:rFonts w:ascii="Arial" w:hAnsi="Arial" w:cs="Arial"/>
              </w:rPr>
              <w:t>–5,0</w:t>
            </w:r>
          </w:p>
        </w:tc>
        <w:tc>
          <w:tcPr>
            <w:tcW w:w="1118" w:type="pct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2,0–5,0</w:t>
            </w:r>
          </w:p>
        </w:tc>
      </w:tr>
      <w:tr w:rsidR="007C0FAE" w:rsidRPr="00AF155B" w:rsidTr="007C0FAE">
        <w:trPr>
          <w:trHeight w:val="390"/>
        </w:trPr>
        <w:tc>
          <w:tcPr>
            <w:tcW w:w="5000" w:type="pct"/>
            <w:gridSpan w:val="5"/>
            <w:vAlign w:val="center"/>
          </w:tcPr>
          <w:p w:rsidR="007C0FAE" w:rsidRPr="00AF155B" w:rsidRDefault="007C0FAE" w:rsidP="000C5C7A">
            <w:pPr>
              <w:suppressAutoHyphens/>
              <w:spacing w:line="360" w:lineRule="auto"/>
              <w:ind w:left="510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:rsidR="007C0FAE" w:rsidRPr="00AF155B" w:rsidRDefault="007C0FAE" w:rsidP="000C5C7A">
            <w:pPr>
              <w:tabs>
                <w:tab w:val="left" w:pos="176"/>
              </w:tabs>
              <w:suppressAutoHyphens/>
              <w:spacing w:line="360" w:lineRule="auto"/>
              <w:ind w:left="51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1  Допускаются сотейники с утолщенным дном 6–7 мм.</w:t>
            </w:r>
          </w:p>
          <w:p w:rsidR="007C0FAE" w:rsidRPr="00AF155B" w:rsidRDefault="007C0FAE" w:rsidP="000C5C7A">
            <w:pPr>
              <w:tabs>
                <w:tab w:val="left" w:pos="176"/>
              </w:tabs>
              <w:suppressAutoHyphens/>
              <w:spacing w:line="360" w:lineRule="auto"/>
              <w:ind w:left="51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2  Сотейники могут быть без ручек, с одной ручкой  или с двумя ручками.</w:t>
            </w:r>
          </w:p>
          <w:p w:rsidR="007C0FAE" w:rsidRPr="00AF155B" w:rsidRDefault="007C0FAE" w:rsidP="000C5C7A">
            <w:pPr>
              <w:tabs>
                <w:tab w:val="left" w:pos="176"/>
              </w:tabs>
              <w:suppressAutoHyphens/>
              <w:spacing w:line="360" w:lineRule="auto"/>
              <w:ind w:left="51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3  Сотейники могут быть с крышками.</w:t>
            </w:r>
          </w:p>
        </w:tc>
      </w:tr>
    </w:tbl>
    <w:p w:rsidR="00DA6B29" w:rsidRPr="00AF155B" w:rsidRDefault="00DA6B29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18"/>
        </w:rPr>
      </w:pPr>
    </w:p>
    <w:p w:rsidR="007C0FAE" w:rsidRPr="00AF155B" w:rsidRDefault="007C0FAE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both"/>
        <w:rPr>
          <w:rFonts w:ascii="Arial" w:hAnsi="Arial" w:cs="Arial"/>
          <w:bCs/>
          <w:iCs/>
          <w:spacing w:val="26"/>
        </w:rPr>
      </w:pPr>
      <w:r w:rsidRPr="00AF155B">
        <w:rPr>
          <w:rFonts w:ascii="Arial" w:hAnsi="Arial" w:cs="Arial"/>
          <w:bCs/>
          <w:iCs/>
          <w:spacing w:val="40"/>
        </w:rPr>
        <w:t>Пример условного обозначения</w:t>
      </w:r>
      <w:r w:rsidRPr="00AF155B">
        <w:rPr>
          <w:rFonts w:ascii="Arial" w:hAnsi="Arial" w:cs="Arial"/>
          <w:bCs/>
          <w:iCs/>
          <w:spacing w:val="26"/>
        </w:rPr>
        <w:t xml:space="preserve"> </w:t>
      </w:r>
      <w:r w:rsidRPr="00AF155B">
        <w:rPr>
          <w:rFonts w:ascii="Arial" w:hAnsi="Arial" w:cs="Arial"/>
          <w:bCs/>
          <w:iCs/>
        </w:rPr>
        <w:t xml:space="preserve">сотейника диаметром 280 мм, </w:t>
      </w:r>
      <w:r w:rsidR="00564627" w:rsidRPr="00AF155B">
        <w:rPr>
          <w:rFonts w:ascii="Arial" w:hAnsi="Arial" w:cs="Arial"/>
          <w:bCs/>
          <w:iCs/>
        </w:rPr>
        <w:t xml:space="preserve">  </w:t>
      </w:r>
      <w:r w:rsidR="00BC72E2" w:rsidRPr="00AF155B">
        <w:rPr>
          <w:rFonts w:ascii="Arial" w:hAnsi="Arial" w:cs="Arial"/>
          <w:bCs/>
          <w:iCs/>
        </w:rPr>
        <w:t xml:space="preserve">                          </w:t>
      </w:r>
      <w:r w:rsidRPr="00AF155B">
        <w:rPr>
          <w:rFonts w:ascii="Arial" w:hAnsi="Arial" w:cs="Arial"/>
          <w:bCs/>
          <w:iCs/>
        </w:rPr>
        <w:t xml:space="preserve">с </w:t>
      </w:r>
      <w:proofErr w:type="spellStart"/>
      <w:r w:rsidRPr="00AF155B">
        <w:rPr>
          <w:rFonts w:ascii="Arial" w:hAnsi="Arial" w:cs="Arial"/>
          <w:bCs/>
          <w:iCs/>
        </w:rPr>
        <w:t>эматалированным</w:t>
      </w:r>
      <w:proofErr w:type="spellEnd"/>
      <w:r w:rsidRPr="00AF155B">
        <w:rPr>
          <w:rFonts w:ascii="Arial" w:hAnsi="Arial" w:cs="Arial"/>
          <w:bCs/>
          <w:iCs/>
        </w:rPr>
        <w:t xml:space="preserve"> покрытием: </w:t>
      </w:r>
    </w:p>
    <w:p w:rsidR="007C0FAE" w:rsidRPr="00AF155B" w:rsidRDefault="007C0FAE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Cs/>
          <w:i/>
        </w:rPr>
      </w:pPr>
      <w:r w:rsidRPr="00AF155B">
        <w:rPr>
          <w:rFonts w:ascii="Arial" w:hAnsi="Arial" w:cs="Arial"/>
          <w:bCs/>
          <w:i/>
        </w:rPr>
        <w:t>Сотейник 280</w:t>
      </w:r>
      <w:r w:rsidR="00CA0B15" w:rsidRPr="00AF155B">
        <w:rPr>
          <w:rFonts w:ascii="Arial" w:hAnsi="Arial" w:cs="Arial"/>
          <w:bCs/>
          <w:i/>
        </w:rPr>
        <w:t xml:space="preserve"> </w:t>
      </w:r>
      <w:r w:rsidR="00976E79">
        <w:rPr>
          <w:rFonts w:ascii="Arial" w:hAnsi="Arial" w:cs="Arial"/>
          <w:bCs/>
          <w:i/>
        </w:rPr>
        <w:t xml:space="preserve">мм </w:t>
      </w:r>
      <w:proofErr w:type="spellStart"/>
      <w:r w:rsidRPr="00AF155B">
        <w:rPr>
          <w:rFonts w:ascii="Arial" w:hAnsi="Arial" w:cs="Arial"/>
          <w:bCs/>
          <w:i/>
        </w:rPr>
        <w:t>А</w:t>
      </w:r>
      <w:r w:rsidRPr="00AF155B">
        <w:rPr>
          <w:rFonts w:ascii="Arial" w:hAnsi="Arial" w:cs="Arial"/>
          <w:bCs/>
          <w:i/>
          <w:smallCaps/>
        </w:rPr>
        <w:t>т</w:t>
      </w:r>
      <w:proofErr w:type="spellEnd"/>
      <w:r w:rsidR="00E62D86" w:rsidRPr="00AF155B">
        <w:rPr>
          <w:rFonts w:ascii="Arial" w:hAnsi="Arial" w:cs="Arial"/>
          <w:bCs/>
          <w:i/>
        </w:rPr>
        <w:t xml:space="preserve"> ГОСТ 32309</w:t>
      </w: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0C5C7A" w:rsidRPr="00AF155B" w:rsidRDefault="000C5C7A" w:rsidP="000C5C7A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7C0FAE" w:rsidRPr="00AF155B" w:rsidRDefault="007C0FAE" w:rsidP="00DA6B29">
      <w:pPr>
        <w:suppressAutoHyphens/>
        <w:ind w:firstLine="709"/>
        <w:jc w:val="center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B1E5401" wp14:editId="15898854">
            <wp:extent cx="3349148" cy="1343025"/>
            <wp:effectExtent l="0" t="0" r="381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545" cy="149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AE" w:rsidRPr="00AF155B" w:rsidRDefault="007C0FAE" w:rsidP="00DA6B29">
      <w:pPr>
        <w:suppressAutoHyphens/>
        <w:jc w:val="center"/>
        <w:rPr>
          <w:rFonts w:ascii="Arial" w:hAnsi="Arial" w:cs="Arial"/>
          <w:sz w:val="20"/>
          <w:szCs w:val="20"/>
        </w:rPr>
      </w:pPr>
    </w:p>
    <w:p w:rsidR="00DA6B29" w:rsidRPr="00AF155B" w:rsidRDefault="007C0FAE" w:rsidP="00280678">
      <w:pPr>
        <w:keepNext/>
        <w:suppressAutoHyphens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>Рисунок 6 – Утятница и гусятница</w:t>
      </w:r>
    </w:p>
    <w:p w:rsidR="00DA6B29" w:rsidRPr="00AF155B" w:rsidRDefault="00DA6B29" w:rsidP="00DA6B29">
      <w:pPr>
        <w:keepNext/>
        <w:suppressAutoHyphens/>
        <w:jc w:val="center"/>
        <w:rPr>
          <w:rFonts w:ascii="Arial" w:hAnsi="Arial" w:cs="Arial"/>
          <w:sz w:val="20"/>
          <w:szCs w:val="20"/>
        </w:rPr>
      </w:pPr>
    </w:p>
    <w:p w:rsidR="00DA6B29" w:rsidRPr="00AF155B" w:rsidRDefault="00DA6B29" w:rsidP="00BC494B">
      <w:p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 6</w:t>
      </w:r>
      <w:r w:rsidRPr="00AF155B">
        <w:rPr>
          <w:rFonts w:ascii="Arial" w:hAnsi="Arial" w:cs="Arial"/>
          <w:spacing w:val="26"/>
          <w:sz w:val="22"/>
          <w:szCs w:val="22"/>
        </w:rPr>
        <w:t xml:space="preserve"> </w:t>
      </w:r>
      <w:r w:rsidRPr="00AF155B">
        <w:rPr>
          <w:rFonts w:ascii="Arial" w:hAnsi="Arial" w:cs="Arial"/>
          <w:sz w:val="22"/>
          <w:szCs w:val="22"/>
        </w:rPr>
        <w:t>– Основные параметры утятницы и гусятницы</w:t>
      </w: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4"/>
        <w:gridCol w:w="2925"/>
        <w:gridCol w:w="2789"/>
      </w:tblGrid>
      <w:tr w:rsidR="00DA6B29" w:rsidRPr="00AF155B" w:rsidTr="00DA6B29">
        <w:trPr>
          <w:trHeight w:val="340"/>
          <w:jc w:val="center"/>
        </w:trPr>
        <w:tc>
          <w:tcPr>
            <w:tcW w:w="1960" w:type="pct"/>
            <w:vMerge w:val="restar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Вместимость, л</w:t>
            </w:r>
          </w:p>
        </w:tc>
        <w:tc>
          <w:tcPr>
            <w:tcW w:w="3040" w:type="pct"/>
            <w:gridSpan w:val="2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Толщина, мм</w:t>
            </w:r>
          </w:p>
        </w:tc>
      </w:tr>
      <w:tr w:rsidR="00DA6B29" w:rsidRPr="00AF155B" w:rsidTr="00DA6B29">
        <w:trPr>
          <w:trHeight w:val="340"/>
          <w:jc w:val="center"/>
        </w:trPr>
        <w:tc>
          <w:tcPr>
            <w:tcW w:w="1960" w:type="pct"/>
            <w:vMerge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дна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</w:t>
            </w:r>
          </w:p>
        </w:tc>
        <w:tc>
          <w:tcPr>
            <w:tcW w:w="1484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стенки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</w:t>
            </w:r>
            <w:r w:rsidRPr="00AF155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</w:tr>
      <w:tr w:rsidR="00DA6B29" w:rsidRPr="00AF155B" w:rsidTr="00DA6B29">
        <w:trPr>
          <w:trHeight w:hRule="exact" w:val="45"/>
          <w:jc w:val="center"/>
        </w:trPr>
        <w:tc>
          <w:tcPr>
            <w:tcW w:w="1960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B29" w:rsidRPr="00AF155B" w:rsidTr="00DA6B29">
        <w:trPr>
          <w:trHeight w:val="332"/>
          <w:jc w:val="center"/>
        </w:trPr>
        <w:tc>
          <w:tcPr>
            <w:tcW w:w="1960" w:type="pct"/>
            <w:tcBorders>
              <w:bottom w:val="single" w:sz="4" w:space="0" w:color="auto"/>
            </w:tcBorders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1,5–6,0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3,0–5,0</w:t>
            </w:r>
          </w:p>
        </w:tc>
        <w:tc>
          <w:tcPr>
            <w:tcW w:w="1484" w:type="pct"/>
            <w:tcBorders>
              <w:bottom w:val="single" w:sz="4" w:space="0" w:color="auto"/>
            </w:tcBorders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2,0–5,0</w:t>
            </w:r>
          </w:p>
        </w:tc>
      </w:tr>
      <w:tr w:rsidR="00DA6B29" w:rsidRPr="00AF155B" w:rsidTr="00DA6B29">
        <w:trPr>
          <w:trHeight w:val="809"/>
          <w:jc w:val="center"/>
        </w:trPr>
        <w:tc>
          <w:tcPr>
            <w:tcW w:w="5000" w:type="pct"/>
            <w:gridSpan w:val="3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ind w:left="510"/>
              <w:rPr>
                <w:rFonts w:ascii="Arial" w:hAnsi="Arial" w:cs="Arial"/>
                <w:spacing w:val="26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:rsidR="00DA6B29" w:rsidRPr="00AF155B" w:rsidRDefault="00DA6B29" w:rsidP="00BC494B">
            <w:pPr>
              <w:tabs>
                <w:tab w:val="left" w:pos="167"/>
              </w:tabs>
              <w:suppressAutoHyphens/>
              <w:spacing w:line="360" w:lineRule="auto"/>
              <w:ind w:left="51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1  Допускаются утятницы и гусятницы с утолщенным дном 6–7 мм.</w:t>
            </w:r>
          </w:p>
          <w:p w:rsidR="00DA6B29" w:rsidRPr="00AF155B" w:rsidRDefault="00DA6B29" w:rsidP="00BC494B">
            <w:pPr>
              <w:tabs>
                <w:tab w:val="left" w:pos="167"/>
              </w:tabs>
              <w:suppressAutoHyphens/>
              <w:spacing w:line="360" w:lineRule="auto"/>
              <w:ind w:left="51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2  Утятницы и гусятницы должны иметь крышки.</w:t>
            </w:r>
          </w:p>
          <w:p w:rsidR="00DA6B29" w:rsidRPr="00AF155B" w:rsidRDefault="00DA6B29" w:rsidP="00BC494B">
            <w:pPr>
              <w:tabs>
                <w:tab w:val="left" w:pos="167"/>
              </w:tabs>
              <w:suppressAutoHyphens/>
              <w:spacing w:line="360" w:lineRule="auto"/>
              <w:ind w:left="51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3  Утятницы и гусятницы должны иметь две ручки.</w:t>
            </w:r>
          </w:p>
        </w:tc>
      </w:tr>
    </w:tbl>
    <w:p w:rsidR="00DA6B29" w:rsidRPr="00AF155B" w:rsidRDefault="00DA6B29" w:rsidP="00DA6B29">
      <w:pPr>
        <w:keepNext/>
        <w:suppressAutoHyphens/>
        <w:rPr>
          <w:rFonts w:ascii="Arial" w:hAnsi="Arial" w:cs="Arial"/>
          <w:sz w:val="20"/>
          <w:szCs w:val="20"/>
        </w:rPr>
      </w:pPr>
    </w:p>
    <w:p w:rsidR="00DA6B29" w:rsidRPr="00AF155B" w:rsidRDefault="00DA6B29" w:rsidP="00BC494B">
      <w:pPr>
        <w:tabs>
          <w:tab w:val="left" w:pos="993"/>
        </w:tabs>
        <w:suppressAutoHyphens/>
        <w:spacing w:line="360" w:lineRule="auto"/>
        <w:ind w:firstLine="510"/>
        <w:contextualSpacing/>
        <w:jc w:val="both"/>
        <w:rPr>
          <w:rFonts w:ascii="Arial" w:hAnsi="Arial" w:cs="Arial"/>
          <w:bCs/>
          <w:iCs/>
        </w:rPr>
      </w:pPr>
      <w:r w:rsidRPr="00AF155B">
        <w:rPr>
          <w:rFonts w:ascii="Arial" w:hAnsi="Arial" w:cs="Arial"/>
          <w:bCs/>
          <w:iCs/>
          <w:spacing w:val="40"/>
        </w:rPr>
        <w:t>Пример условного обозначения</w:t>
      </w:r>
      <w:r w:rsidRPr="00AF155B">
        <w:rPr>
          <w:rFonts w:ascii="Arial" w:hAnsi="Arial" w:cs="Arial"/>
          <w:bCs/>
          <w:iCs/>
          <w:spacing w:val="26"/>
        </w:rPr>
        <w:t xml:space="preserve"> </w:t>
      </w:r>
      <w:r w:rsidRPr="00AF155B">
        <w:rPr>
          <w:rFonts w:ascii="Arial" w:hAnsi="Arial" w:cs="Arial"/>
          <w:bCs/>
          <w:iCs/>
        </w:rPr>
        <w:t xml:space="preserve">гусятницы вместимостью 3 л, </w:t>
      </w:r>
      <w:r w:rsidR="00FA6BE5" w:rsidRPr="00AF155B">
        <w:rPr>
          <w:rFonts w:ascii="Arial" w:hAnsi="Arial" w:cs="Arial"/>
          <w:bCs/>
          <w:iCs/>
        </w:rPr>
        <w:t xml:space="preserve">                    </w:t>
      </w:r>
      <w:r w:rsidRPr="00AF155B">
        <w:rPr>
          <w:rFonts w:ascii="Arial" w:hAnsi="Arial" w:cs="Arial"/>
          <w:bCs/>
          <w:iCs/>
        </w:rPr>
        <w:t xml:space="preserve">с механически обработанной поверхностью: </w:t>
      </w:r>
    </w:p>
    <w:p w:rsidR="00BC494B" w:rsidRPr="00AF155B" w:rsidRDefault="00976E79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Гусятница 3 л </w:t>
      </w:r>
      <w:r w:rsidR="00BC494B" w:rsidRPr="00AF155B">
        <w:rPr>
          <w:rFonts w:ascii="Arial" w:hAnsi="Arial" w:cs="Arial"/>
          <w:bCs/>
          <w:i/>
        </w:rPr>
        <w:t>М ГОСТ 32309</w:t>
      </w: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keepNext/>
        <w:tabs>
          <w:tab w:val="left" w:pos="993"/>
        </w:tabs>
        <w:suppressAutoHyphens/>
        <w:spacing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BC494B" w:rsidRPr="00AF155B" w:rsidRDefault="00BC494B" w:rsidP="00BC494B">
      <w:pPr>
        <w:tabs>
          <w:tab w:val="left" w:pos="993"/>
        </w:tabs>
        <w:suppressAutoHyphens/>
        <w:spacing w:line="360" w:lineRule="auto"/>
        <w:ind w:firstLine="510"/>
        <w:contextualSpacing/>
        <w:jc w:val="both"/>
        <w:rPr>
          <w:rFonts w:ascii="Arial" w:hAnsi="Arial" w:cs="Arial"/>
          <w:b/>
          <w:i/>
        </w:rPr>
      </w:pPr>
    </w:p>
    <w:p w:rsidR="00DA6B29" w:rsidRPr="00AF155B" w:rsidRDefault="00DA6B29" w:rsidP="00B136BD">
      <w:pPr>
        <w:keepNext/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  <w:r w:rsidRPr="00AF155B">
        <w:rPr>
          <w:rFonts w:ascii="Arial" w:hAnsi="Arial" w:cs="Arial"/>
          <w:b/>
          <w:i/>
          <w:noProof/>
          <w:sz w:val="18"/>
          <w:szCs w:val="18"/>
        </w:rPr>
        <w:lastRenderedPageBreak/>
        <w:drawing>
          <wp:inline distT="0" distB="0" distL="0" distR="0" wp14:anchorId="17AF7C6C">
            <wp:extent cx="3842336" cy="16287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81" cy="1648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B29" w:rsidRPr="00AF155B" w:rsidRDefault="00DA6B29" w:rsidP="00DA6B29">
      <w:pPr>
        <w:keepNext/>
        <w:suppressAutoHyphens/>
        <w:rPr>
          <w:rFonts w:ascii="Arial" w:hAnsi="Arial" w:cs="Arial"/>
          <w:sz w:val="20"/>
          <w:szCs w:val="20"/>
        </w:rPr>
      </w:pPr>
    </w:p>
    <w:p w:rsidR="00B136BD" w:rsidRPr="00AF155B" w:rsidRDefault="00B136BD" w:rsidP="00DA6B29">
      <w:pPr>
        <w:suppressAutoHyphens/>
        <w:rPr>
          <w:rFonts w:ascii="Arial" w:hAnsi="Arial" w:cs="Arial"/>
          <w:spacing w:val="40"/>
          <w:sz w:val="18"/>
          <w:szCs w:val="18"/>
        </w:rPr>
      </w:pPr>
    </w:p>
    <w:p w:rsidR="00B136BD" w:rsidRPr="00AF155B" w:rsidRDefault="00B136BD" w:rsidP="00B136BD">
      <w:pPr>
        <w:suppressAutoHyphens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>Рисунок 7 – Ковш</w:t>
      </w:r>
    </w:p>
    <w:p w:rsidR="00B136BD" w:rsidRPr="00AF155B" w:rsidRDefault="00B136BD" w:rsidP="00DA6B29">
      <w:pPr>
        <w:suppressAutoHyphens/>
        <w:rPr>
          <w:rFonts w:ascii="Arial" w:hAnsi="Arial" w:cs="Arial"/>
          <w:spacing w:val="40"/>
          <w:sz w:val="18"/>
          <w:szCs w:val="18"/>
        </w:rPr>
      </w:pPr>
    </w:p>
    <w:p w:rsidR="00DA6B29" w:rsidRPr="00AF155B" w:rsidRDefault="00DA6B29" w:rsidP="00BC494B">
      <w:p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 7</w:t>
      </w:r>
      <w:r w:rsidRPr="00AF155B">
        <w:rPr>
          <w:rFonts w:ascii="Arial" w:hAnsi="Arial" w:cs="Arial"/>
          <w:sz w:val="22"/>
          <w:szCs w:val="22"/>
        </w:rPr>
        <w:t xml:space="preserve">– Основные параметры ковша </w:t>
      </w:r>
    </w:p>
    <w:p w:rsidR="00DA6B29" w:rsidRPr="00AF155B" w:rsidRDefault="00DA6B29" w:rsidP="00BC494B">
      <w:pPr>
        <w:shd w:val="clear" w:color="auto" w:fill="FFFFFF"/>
        <w:suppressAutoHyphens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z w:val="22"/>
          <w:szCs w:val="22"/>
        </w:rPr>
        <w:t>В миллиметрах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1776"/>
        <w:gridCol w:w="1706"/>
        <w:gridCol w:w="1885"/>
        <w:gridCol w:w="1913"/>
      </w:tblGrid>
      <w:tr w:rsidR="00DA6B29" w:rsidRPr="00AF155B" w:rsidTr="00DA6B29">
        <w:trPr>
          <w:trHeight w:val="340"/>
          <w:jc w:val="center"/>
        </w:trPr>
        <w:tc>
          <w:tcPr>
            <w:tcW w:w="1134" w:type="pct"/>
            <w:vMerge w:val="restar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Диаметр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</w:p>
        </w:tc>
        <w:tc>
          <w:tcPr>
            <w:tcW w:w="943" w:type="pct"/>
            <w:vMerge w:val="restar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Высота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906" w:type="pct"/>
            <w:vMerge w:val="restar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Длина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L</w:t>
            </w:r>
          </w:p>
        </w:tc>
        <w:tc>
          <w:tcPr>
            <w:tcW w:w="2017" w:type="pct"/>
            <w:gridSpan w:val="2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Толщина</w:t>
            </w:r>
          </w:p>
        </w:tc>
      </w:tr>
      <w:tr w:rsidR="00DA6B29" w:rsidRPr="00AF155B" w:rsidTr="00DA6B29">
        <w:trPr>
          <w:trHeight w:val="340"/>
          <w:jc w:val="center"/>
        </w:trPr>
        <w:tc>
          <w:tcPr>
            <w:tcW w:w="1134" w:type="pct"/>
            <w:vMerge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vMerge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pct"/>
            <w:vMerge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ind w:left="-35" w:right="-9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ind w:left="-35" w:right="-9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1016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стенки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</w:t>
            </w:r>
            <w:r w:rsidRPr="00AF155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</w:tr>
      <w:tr w:rsidR="00DA6B29" w:rsidRPr="00AF155B" w:rsidTr="00DA6B29">
        <w:trPr>
          <w:trHeight w:hRule="exact" w:val="45"/>
          <w:jc w:val="center"/>
        </w:trPr>
        <w:tc>
          <w:tcPr>
            <w:tcW w:w="1134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ind w:left="-35" w:right="-9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ind w:left="-35" w:right="-9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B29" w:rsidRPr="00AF155B" w:rsidTr="00DA6B29">
        <w:trPr>
          <w:trHeight w:val="340"/>
          <w:jc w:val="center"/>
        </w:trPr>
        <w:tc>
          <w:tcPr>
            <w:tcW w:w="1134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160–240</w:t>
            </w:r>
          </w:p>
        </w:tc>
        <w:tc>
          <w:tcPr>
            <w:tcW w:w="943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100–150</w:t>
            </w:r>
          </w:p>
        </w:tc>
        <w:tc>
          <w:tcPr>
            <w:tcW w:w="906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350–370</w:t>
            </w:r>
          </w:p>
        </w:tc>
        <w:tc>
          <w:tcPr>
            <w:tcW w:w="1001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2,5–5,0</w:t>
            </w:r>
          </w:p>
        </w:tc>
        <w:tc>
          <w:tcPr>
            <w:tcW w:w="1016" w:type="pct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2,0–5,0</w:t>
            </w:r>
          </w:p>
        </w:tc>
      </w:tr>
      <w:tr w:rsidR="00DA6B29" w:rsidRPr="00AF155B" w:rsidTr="00DA6B29">
        <w:trPr>
          <w:trHeight w:val="405"/>
          <w:jc w:val="center"/>
        </w:trPr>
        <w:tc>
          <w:tcPr>
            <w:tcW w:w="5000" w:type="pct"/>
            <w:gridSpan w:val="5"/>
            <w:vAlign w:val="center"/>
          </w:tcPr>
          <w:p w:rsidR="00DA6B29" w:rsidRPr="00AF155B" w:rsidRDefault="00DA6B29" w:rsidP="00BC494B">
            <w:pPr>
              <w:suppressAutoHyphens/>
              <w:spacing w:line="360" w:lineRule="auto"/>
              <w:ind w:left="510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:rsidR="00DA6B29" w:rsidRPr="00AF155B" w:rsidRDefault="00DA6B29" w:rsidP="00BC494B">
            <w:pPr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1  Ковши могут быть с крышками.</w:t>
            </w:r>
          </w:p>
          <w:p w:rsidR="00DA6B29" w:rsidRPr="00AF155B" w:rsidRDefault="00DA6B29" w:rsidP="00BC494B">
            <w:pPr>
              <w:suppressAutoHyphens/>
              <w:spacing w:line="360" w:lineRule="auto"/>
              <w:ind w:firstLine="510"/>
              <w:jc w:val="both"/>
              <w:rPr>
                <w:rFonts w:ascii="Arial" w:hAnsi="Arial"/>
                <w:sz w:val="18"/>
                <w:szCs w:val="18"/>
              </w:rPr>
            </w:pPr>
            <w:r w:rsidRPr="00AF155B">
              <w:rPr>
                <w:rFonts w:ascii="Arial" w:hAnsi="Arial"/>
                <w:sz w:val="22"/>
                <w:szCs w:val="22"/>
              </w:rPr>
              <w:t>2  Ковши должны быть с одной ручкой.</w:t>
            </w:r>
          </w:p>
        </w:tc>
      </w:tr>
    </w:tbl>
    <w:p w:rsidR="006F7F17" w:rsidRPr="00AF155B" w:rsidRDefault="006F7F17" w:rsidP="00DA6B29">
      <w:pPr>
        <w:tabs>
          <w:tab w:val="left" w:pos="993"/>
        </w:tabs>
        <w:suppressAutoHyphens/>
        <w:spacing w:before="240" w:after="120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18"/>
        </w:rPr>
      </w:pPr>
    </w:p>
    <w:p w:rsidR="00DA6B29" w:rsidRPr="00AF155B" w:rsidRDefault="00DA6B29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both"/>
        <w:rPr>
          <w:rFonts w:ascii="Arial" w:hAnsi="Arial" w:cs="Arial"/>
          <w:bCs/>
          <w:iCs/>
          <w:spacing w:val="26"/>
        </w:rPr>
      </w:pPr>
      <w:r w:rsidRPr="00AF155B">
        <w:rPr>
          <w:rFonts w:ascii="Arial" w:hAnsi="Arial" w:cs="Arial"/>
          <w:bCs/>
          <w:iCs/>
          <w:spacing w:val="40"/>
        </w:rPr>
        <w:t xml:space="preserve">Пример условного обозначения </w:t>
      </w:r>
      <w:r w:rsidRPr="00AF155B">
        <w:rPr>
          <w:rFonts w:ascii="Arial" w:hAnsi="Arial" w:cs="Arial"/>
          <w:bCs/>
          <w:iCs/>
        </w:rPr>
        <w:t>ковша диаметром 200 мм,</w:t>
      </w:r>
      <w:r w:rsidR="00BC72E2" w:rsidRPr="00AF155B">
        <w:rPr>
          <w:rFonts w:ascii="Arial" w:hAnsi="Arial" w:cs="Arial"/>
          <w:bCs/>
          <w:iCs/>
        </w:rPr>
        <w:t xml:space="preserve"> </w:t>
      </w:r>
      <w:r w:rsidR="00FA6BE5" w:rsidRPr="00AF155B">
        <w:rPr>
          <w:rFonts w:ascii="Arial" w:hAnsi="Arial" w:cs="Arial"/>
          <w:bCs/>
          <w:iCs/>
        </w:rPr>
        <w:t xml:space="preserve">                            </w:t>
      </w:r>
      <w:r w:rsidRPr="00AF155B">
        <w:rPr>
          <w:rFonts w:ascii="Arial" w:hAnsi="Arial" w:cs="Arial"/>
          <w:bCs/>
          <w:iCs/>
        </w:rPr>
        <w:t xml:space="preserve">с механически обработанной поверхностью, со съемной ручкой: </w:t>
      </w:r>
    </w:p>
    <w:p w:rsidR="00DA6B29" w:rsidRPr="00AF155B" w:rsidRDefault="006F7F1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Cs/>
          <w:i/>
        </w:rPr>
      </w:pPr>
      <w:r w:rsidRPr="00AF155B">
        <w:rPr>
          <w:rFonts w:ascii="Arial" w:hAnsi="Arial" w:cs="Arial"/>
          <w:bCs/>
          <w:i/>
        </w:rPr>
        <w:t>Ковш 200</w:t>
      </w:r>
      <w:r w:rsidR="00CA0B15" w:rsidRPr="00AF155B">
        <w:rPr>
          <w:rFonts w:ascii="Arial" w:hAnsi="Arial" w:cs="Arial"/>
          <w:bCs/>
          <w:i/>
        </w:rPr>
        <w:t xml:space="preserve"> </w:t>
      </w:r>
      <w:r w:rsidR="00976E79">
        <w:rPr>
          <w:rFonts w:ascii="Arial" w:hAnsi="Arial" w:cs="Arial"/>
          <w:bCs/>
          <w:i/>
        </w:rPr>
        <w:t xml:space="preserve">мм </w:t>
      </w:r>
      <w:r w:rsidRPr="00AF155B">
        <w:rPr>
          <w:rFonts w:ascii="Arial" w:hAnsi="Arial" w:cs="Arial"/>
          <w:bCs/>
          <w:i/>
        </w:rPr>
        <w:t>М</w:t>
      </w:r>
      <w:r w:rsidR="00976E79">
        <w:rPr>
          <w:rFonts w:ascii="Arial" w:hAnsi="Arial" w:cs="Arial"/>
          <w:bCs/>
          <w:i/>
        </w:rPr>
        <w:t xml:space="preserve"> </w:t>
      </w:r>
      <w:r w:rsidRPr="00AF155B">
        <w:rPr>
          <w:rFonts w:ascii="Arial" w:hAnsi="Arial" w:cs="Arial"/>
          <w:bCs/>
          <w:i/>
        </w:rPr>
        <w:t>с/р ГОСТ 323</w:t>
      </w:r>
      <w:r w:rsidR="00185D60" w:rsidRPr="00AF155B">
        <w:rPr>
          <w:rFonts w:ascii="Arial" w:hAnsi="Arial" w:cs="Arial"/>
          <w:bCs/>
          <w:i/>
        </w:rPr>
        <w:t>09</w:t>
      </w:r>
    </w:p>
    <w:p w:rsidR="00564627" w:rsidRPr="00AF155B" w:rsidRDefault="0056462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BC494B" w:rsidRPr="00AF155B" w:rsidRDefault="00BC494B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BC494B" w:rsidRPr="00AF155B" w:rsidRDefault="00BC494B" w:rsidP="00BC494B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  <w:r w:rsidRPr="00AF155B">
        <w:rPr>
          <w:rFonts w:ascii="Arial" w:hAnsi="Arial" w:cs="Arial"/>
          <w:b/>
          <w:i/>
          <w:noProof/>
        </w:rPr>
        <w:lastRenderedPageBreak/>
        <w:drawing>
          <wp:inline distT="0" distB="0" distL="0" distR="0" wp14:anchorId="08F891A4">
            <wp:extent cx="2280361" cy="19621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723" cy="198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94B" w:rsidRPr="00AF155B" w:rsidRDefault="00BC494B" w:rsidP="00BC494B">
      <w:pPr>
        <w:suppressAutoHyphens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>Рисунок 8 – Казан</w:t>
      </w:r>
    </w:p>
    <w:p w:rsidR="00564627" w:rsidRPr="00AF155B" w:rsidRDefault="00564627" w:rsidP="00564627">
      <w:pPr>
        <w:suppressAutoHyphens/>
        <w:spacing w:before="240" w:after="120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 8</w:t>
      </w:r>
      <w:r w:rsidRPr="00AF155B">
        <w:rPr>
          <w:rFonts w:ascii="Arial" w:hAnsi="Arial" w:cs="Arial"/>
          <w:spacing w:val="26"/>
          <w:sz w:val="22"/>
          <w:szCs w:val="22"/>
        </w:rPr>
        <w:t xml:space="preserve"> </w:t>
      </w:r>
      <w:r w:rsidRPr="00AF155B">
        <w:rPr>
          <w:rFonts w:ascii="Arial" w:hAnsi="Arial" w:cs="Arial"/>
          <w:sz w:val="22"/>
          <w:szCs w:val="22"/>
        </w:rPr>
        <w:t>– Основные параметры и вместимость казана</w:t>
      </w:r>
    </w:p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8"/>
        <w:gridCol w:w="2091"/>
        <w:gridCol w:w="2295"/>
        <w:gridCol w:w="1765"/>
      </w:tblGrid>
      <w:tr w:rsidR="00564627" w:rsidRPr="00AF155B" w:rsidTr="007F7DCC">
        <w:trPr>
          <w:trHeight w:val="340"/>
          <w:jc w:val="center"/>
        </w:trPr>
        <w:tc>
          <w:tcPr>
            <w:tcW w:w="1717" w:type="pct"/>
            <w:vMerge w:val="restar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Вместимость, л</w:t>
            </w:r>
          </w:p>
        </w:tc>
        <w:tc>
          <w:tcPr>
            <w:tcW w:w="3283" w:type="pct"/>
            <w:gridSpan w:val="3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Толщина, мм</w:t>
            </w:r>
          </w:p>
        </w:tc>
      </w:tr>
      <w:tr w:rsidR="00564627" w:rsidRPr="00AF155B" w:rsidTr="007F7DCC">
        <w:trPr>
          <w:trHeight w:val="340"/>
          <w:jc w:val="center"/>
        </w:trPr>
        <w:tc>
          <w:tcPr>
            <w:tcW w:w="1717" w:type="pct"/>
            <w:vMerge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6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AF155B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225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стенки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AF155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43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крышки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AF155B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</w:tr>
      <w:tr w:rsidR="00564627" w:rsidRPr="00AF155B" w:rsidTr="007F7DCC">
        <w:trPr>
          <w:trHeight w:hRule="exact" w:val="45"/>
          <w:jc w:val="center"/>
        </w:trPr>
        <w:tc>
          <w:tcPr>
            <w:tcW w:w="1717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27" w:rsidRPr="00AF155B" w:rsidTr="007F7DCC">
        <w:trPr>
          <w:trHeight w:val="340"/>
          <w:jc w:val="center"/>
        </w:trPr>
        <w:tc>
          <w:tcPr>
            <w:tcW w:w="1717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3,0–5,0</w:t>
            </w:r>
          </w:p>
        </w:tc>
        <w:tc>
          <w:tcPr>
            <w:tcW w:w="1116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3,0–5,0</w:t>
            </w:r>
          </w:p>
        </w:tc>
        <w:tc>
          <w:tcPr>
            <w:tcW w:w="1225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2,0–4,0</w:t>
            </w:r>
          </w:p>
        </w:tc>
        <w:tc>
          <w:tcPr>
            <w:tcW w:w="943" w:type="pct"/>
            <w:vMerge w:val="restar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1,5–4,0</w:t>
            </w:r>
          </w:p>
        </w:tc>
      </w:tr>
      <w:tr w:rsidR="00564627" w:rsidRPr="00AF155B" w:rsidTr="007F7DCC">
        <w:trPr>
          <w:trHeight w:val="340"/>
          <w:jc w:val="center"/>
        </w:trPr>
        <w:tc>
          <w:tcPr>
            <w:tcW w:w="1717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6,0–10,0</w:t>
            </w:r>
          </w:p>
        </w:tc>
        <w:tc>
          <w:tcPr>
            <w:tcW w:w="1116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4,0–6,0</w:t>
            </w:r>
          </w:p>
        </w:tc>
        <w:tc>
          <w:tcPr>
            <w:tcW w:w="1225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3,0–5,0</w:t>
            </w:r>
          </w:p>
        </w:tc>
        <w:tc>
          <w:tcPr>
            <w:tcW w:w="943" w:type="pct"/>
            <w:vMerge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627" w:rsidRPr="00AF155B" w:rsidTr="007F7DCC">
        <w:trPr>
          <w:trHeight w:val="340"/>
          <w:jc w:val="center"/>
        </w:trPr>
        <w:tc>
          <w:tcPr>
            <w:tcW w:w="1717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Более 10,0</w:t>
            </w:r>
          </w:p>
        </w:tc>
        <w:tc>
          <w:tcPr>
            <w:tcW w:w="1116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5,0–7,0</w:t>
            </w:r>
          </w:p>
        </w:tc>
        <w:tc>
          <w:tcPr>
            <w:tcW w:w="1225" w:type="pct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4,0–6,0</w:t>
            </w:r>
          </w:p>
        </w:tc>
        <w:tc>
          <w:tcPr>
            <w:tcW w:w="943" w:type="pct"/>
            <w:vMerge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627" w:rsidRPr="00AF155B" w:rsidTr="007F7DCC">
        <w:trPr>
          <w:trHeight w:val="485"/>
          <w:jc w:val="center"/>
        </w:trPr>
        <w:tc>
          <w:tcPr>
            <w:tcW w:w="5000" w:type="pct"/>
            <w:gridSpan w:val="4"/>
            <w:vAlign w:val="center"/>
          </w:tcPr>
          <w:p w:rsidR="00564627" w:rsidRPr="00AF155B" w:rsidRDefault="00564627" w:rsidP="007F7DCC">
            <w:pPr>
              <w:suppressAutoHyphens/>
              <w:spacing w:line="360" w:lineRule="auto"/>
              <w:ind w:left="510"/>
              <w:rPr>
                <w:rFonts w:ascii="Arial" w:hAnsi="Arial" w:cs="Arial"/>
                <w:spacing w:val="26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:rsidR="00564627" w:rsidRPr="00AF155B" w:rsidRDefault="00564627" w:rsidP="007F7DCC">
            <w:pPr>
              <w:tabs>
                <w:tab w:val="left" w:pos="163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1  Казаны должны иметь крышки с одной или двумя ручками.</w:t>
            </w:r>
          </w:p>
          <w:p w:rsidR="00564627" w:rsidRPr="00AF155B" w:rsidRDefault="00564627" w:rsidP="007F7DCC">
            <w:pPr>
              <w:tabs>
                <w:tab w:val="left" w:pos="163"/>
              </w:tabs>
              <w:suppressAutoHyphens/>
              <w:spacing w:line="360" w:lineRule="auto"/>
              <w:ind w:left="51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2</w:t>
            </w:r>
            <w:r w:rsidR="00BC72E2" w:rsidRPr="00AF15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155B">
              <w:rPr>
                <w:rFonts w:ascii="Arial" w:hAnsi="Arial" w:cs="Arial"/>
                <w:sz w:val="22"/>
                <w:szCs w:val="22"/>
              </w:rPr>
              <w:t xml:space="preserve"> Казаны вместимостью до 15 л должны иметь две ручки,  свыше 15 л – четыре ручки.</w:t>
            </w:r>
          </w:p>
          <w:p w:rsidR="00564627" w:rsidRPr="00AF155B" w:rsidRDefault="00564627" w:rsidP="007F7DCC">
            <w:pPr>
              <w:tabs>
                <w:tab w:val="left" w:pos="163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18"/>
                <w:szCs w:val="18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3 Казаны вместимостью до 30 л могут быть с дужкой.</w:t>
            </w:r>
          </w:p>
        </w:tc>
      </w:tr>
    </w:tbl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jc w:val="both"/>
        <w:rPr>
          <w:rFonts w:ascii="Arial" w:hAnsi="Arial" w:cs="Arial"/>
          <w:bCs/>
          <w:iCs/>
          <w:spacing w:val="26"/>
        </w:rPr>
      </w:pPr>
      <w:r w:rsidRPr="00AF155B">
        <w:rPr>
          <w:rFonts w:ascii="Arial" w:hAnsi="Arial" w:cs="Arial"/>
          <w:bCs/>
          <w:iCs/>
          <w:spacing w:val="40"/>
        </w:rPr>
        <w:t>Пример условного обозначения</w:t>
      </w:r>
      <w:r w:rsidRPr="00AF155B">
        <w:rPr>
          <w:rFonts w:ascii="Arial" w:hAnsi="Arial" w:cs="Arial"/>
          <w:bCs/>
          <w:iCs/>
          <w:spacing w:val="26"/>
        </w:rPr>
        <w:t xml:space="preserve"> </w:t>
      </w:r>
      <w:r w:rsidRPr="00AF155B">
        <w:rPr>
          <w:rFonts w:ascii="Arial" w:hAnsi="Arial" w:cs="Arial"/>
          <w:bCs/>
          <w:iCs/>
        </w:rPr>
        <w:t xml:space="preserve">казана вместимостью 7 л,           </w:t>
      </w:r>
      <w:r w:rsidR="00325521" w:rsidRPr="00AF155B">
        <w:rPr>
          <w:rFonts w:ascii="Arial" w:hAnsi="Arial" w:cs="Arial"/>
          <w:bCs/>
          <w:iCs/>
        </w:rPr>
        <w:t xml:space="preserve">                            </w:t>
      </w:r>
      <w:r w:rsidRPr="00AF155B">
        <w:rPr>
          <w:rFonts w:ascii="Arial" w:hAnsi="Arial" w:cs="Arial"/>
          <w:bCs/>
          <w:iCs/>
        </w:rPr>
        <w:t xml:space="preserve">с механически обработанной поверхностью: </w:t>
      </w:r>
    </w:p>
    <w:p w:rsidR="00564627" w:rsidRPr="00AF155B" w:rsidRDefault="00976E79" w:rsidP="00564627">
      <w:pPr>
        <w:tabs>
          <w:tab w:val="left" w:pos="993"/>
        </w:tabs>
        <w:suppressAutoHyphens/>
        <w:spacing w:before="240" w:after="120" w:line="360" w:lineRule="auto"/>
        <w:ind w:firstLine="51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Казан 7 л </w:t>
      </w:r>
      <w:r w:rsidR="00564627" w:rsidRPr="00AF155B">
        <w:rPr>
          <w:rFonts w:ascii="Arial" w:hAnsi="Arial" w:cs="Arial"/>
          <w:bCs/>
          <w:i/>
        </w:rPr>
        <w:t>М ГОСТ 32309</w:t>
      </w:r>
    </w:p>
    <w:p w:rsidR="00564627" w:rsidRPr="00AF155B" w:rsidRDefault="00564627" w:rsidP="00564627">
      <w:pPr>
        <w:suppressAutoHyphens/>
        <w:jc w:val="both"/>
        <w:rPr>
          <w:rFonts w:ascii="Arial" w:hAnsi="Arial" w:cs="Arial"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contextualSpacing/>
        <w:rPr>
          <w:rFonts w:ascii="Arial" w:hAnsi="Arial" w:cs="Arial"/>
          <w:b/>
          <w:i/>
        </w:rPr>
        <w:sectPr w:rsidR="00564627" w:rsidRPr="00AF155B" w:rsidSect="00B75B7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footnotePr>
            <w:numFmt w:val="chicago"/>
          </w:footnotePr>
          <w:pgSz w:w="11906" w:h="16838" w:code="9"/>
          <w:pgMar w:top="1418" w:right="1418" w:bottom="993" w:left="851" w:header="567" w:footer="476" w:gutter="0"/>
          <w:pgNumType w:start="1"/>
          <w:cols w:space="708"/>
          <w:titlePg/>
          <w:docGrid w:linePitch="360"/>
        </w:sectPr>
      </w:pPr>
    </w:p>
    <w:p w:rsidR="007C0FAE" w:rsidRPr="00AF155B" w:rsidRDefault="007C0FAE" w:rsidP="007C0FAE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7C0FAE" w:rsidRPr="00AF155B" w:rsidRDefault="007C0FAE" w:rsidP="007C0FAE">
      <w:pPr>
        <w:suppressAutoHyphens/>
        <w:ind w:firstLine="709"/>
        <w:jc w:val="center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11E8FF" wp14:editId="122479E6">
            <wp:extent cx="1967948" cy="2260442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91" cy="235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AE" w:rsidRPr="00AF155B" w:rsidRDefault="007C0FAE" w:rsidP="007C0FAE">
      <w:pPr>
        <w:suppressAutoHyphens/>
        <w:ind w:left="-284"/>
        <w:jc w:val="center"/>
        <w:rPr>
          <w:rFonts w:ascii="Arial" w:hAnsi="Arial" w:cs="Arial"/>
          <w:sz w:val="20"/>
          <w:szCs w:val="20"/>
        </w:rPr>
      </w:pPr>
    </w:p>
    <w:p w:rsidR="007C0FAE" w:rsidRPr="00AF155B" w:rsidRDefault="007C0FAE" w:rsidP="007C0FAE">
      <w:pPr>
        <w:suppressAutoHyphens/>
        <w:ind w:left="-284"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>Рисунок 9 – Противень</w:t>
      </w:r>
    </w:p>
    <w:p w:rsidR="007C0FAE" w:rsidRPr="00AF155B" w:rsidRDefault="007C0FAE" w:rsidP="007C0FAE">
      <w:pPr>
        <w:suppressAutoHyphens/>
        <w:rPr>
          <w:rFonts w:ascii="Arial" w:hAnsi="Arial" w:cs="Arial"/>
          <w:spacing w:val="40"/>
          <w:sz w:val="18"/>
          <w:szCs w:val="18"/>
        </w:rPr>
      </w:pPr>
    </w:p>
    <w:p w:rsidR="007C0FAE" w:rsidRPr="00AF155B" w:rsidRDefault="007C0FAE" w:rsidP="00564627">
      <w:p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 9</w:t>
      </w:r>
      <w:r w:rsidRPr="00AF155B">
        <w:rPr>
          <w:rFonts w:ascii="Arial" w:hAnsi="Arial" w:cs="Arial"/>
          <w:spacing w:val="26"/>
          <w:sz w:val="22"/>
          <w:szCs w:val="22"/>
        </w:rPr>
        <w:t xml:space="preserve"> </w:t>
      </w:r>
      <w:r w:rsidRPr="00AF155B">
        <w:rPr>
          <w:rFonts w:ascii="Arial" w:hAnsi="Arial" w:cs="Arial"/>
          <w:sz w:val="22"/>
          <w:szCs w:val="22"/>
        </w:rPr>
        <w:t>– Основные параметры противня</w:t>
      </w:r>
    </w:p>
    <w:p w:rsidR="007C0FAE" w:rsidRPr="00AF155B" w:rsidRDefault="007C0FAE" w:rsidP="00564627">
      <w:pPr>
        <w:shd w:val="clear" w:color="auto" w:fill="FFFFFF"/>
        <w:suppressAutoHyphens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z w:val="22"/>
          <w:szCs w:val="22"/>
        </w:rPr>
        <w:t>В миллиметрах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2118"/>
        <w:gridCol w:w="2118"/>
        <w:gridCol w:w="2057"/>
      </w:tblGrid>
      <w:tr w:rsidR="007C0FAE" w:rsidRPr="00AF155B" w:rsidTr="007C0FAE">
        <w:trPr>
          <w:trHeight w:val="401"/>
          <w:jc w:val="center"/>
        </w:trPr>
        <w:tc>
          <w:tcPr>
            <w:tcW w:w="1647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Сторона </w:t>
            </w:r>
            <w:r w:rsidRPr="00AF155B">
              <w:rPr>
                <w:rFonts w:ascii="Arial" w:hAnsi="Arial" w:cs="Arial"/>
                <w:i/>
                <w:sz w:val="22"/>
                <w:szCs w:val="22"/>
              </w:rPr>
              <w:t>В</w:t>
            </w:r>
          </w:p>
        </w:tc>
        <w:tc>
          <w:tcPr>
            <w:tcW w:w="112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Сторона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L</w:t>
            </w:r>
          </w:p>
        </w:tc>
        <w:tc>
          <w:tcPr>
            <w:tcW w:w="112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Высота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1096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Толщина дна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</w:tr>
      <w:tr w:rsidR="007C0FAE" w:rsidRPr="00AF155B" w:rsidTr="007C0FAE">
        <w:trPr>
          <w:trHeight w:hRule="exact" w:val="45"/>
          <w:jc w:val="center"/>
        </w:trPr>
        <w:tc>
          <w:tcPr>
            <w:tcW w:w="1647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AE" w:rsidRPr="00AF155B" w:rsidTr="007C0FAE">
        <w:trPr>
          <w:trHeight w:val="340"/>
          <w:jc w:val="center"/>
        </w:trPr>
        <w:tc>
          <w:tcPr>
            <w:tcW w:w="1647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160–460</w:t>
            </w:r>
          </w:p>
        </w:tc>
        <w:tc>
          <w:tcPr>
            <w:tcW w:w="112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AF155B">
              <w:rPr>
                <w:rFonts w:ascii="Arial" w:hAnsi="Arial" w:cs="Arial"/>
              </w:rPr>
              <w:t>240–630</w:t>
            </w:r>
          </w:p>
        </w:tc>
        <w:tc>
          <w:tcPr>
            <w:tcW w:w="112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AF155B">
              <w:rPr>
                <w:rFonts w:ascii="Arial" w:hAnsi="Arial" w:cs="Arial"/>
              </w:rPr>
              <w:t>30–70</w:t>
            </w:r>
          </w:p>
        </w:tc>
        <w:tc>
          <w:tcPr>
            <w:tcW w:w="1096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AF155B">
              <w:rPr>
                <w:rFonts w:ascii="Arial" w:hAnsi="Arial" w:cs="Arial"/>
              </w:rPr>
              <w:t>2,5–5,0</w:t>
            </w:r>
          </w:p>
        </w:tc>
      </w:tr>
    </w:tbl>
    <w:p w:rsidR="006F7F17" w:rsidRPr="00AF155B" w:rsidRDefault="006F7F1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18"/>
        </w:rPr>
      </w:pPr>
    </w:p>
    <w:p w:rsidR="007C0FAE" w:rsidRPr="00AF155B" w:rsidRDefault="007C0FAE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both"/>
        <w:rPr>
          <w:rFonts w:ascii="Arial" w:hAnsi="Arial" w:cs="Arial"/>
          <w:bCs/>
          <w:iCs/>
          <w:spacing w:val="26"/>
        </w:rPr>
      </w:pPr>
      <w:r w:rsidRPr="00AF155B">
        <w:rPr>
          <w:rFonts w:ascii="Arial" w:hAnsi="Arial" w:cs="Arial"/>
          <w:bCs/>
          <w:iCs/>
          <w:spacing w:val="40"/>
        </w:rPr>
        <w:t>Пример условного обозначения</w:t>
      </w:r>
      <w:r w:rsidRPr="00AF155B">
        <w:rPr>
          <w:rFonts w:ascii="Arial" w:hAnsi="Arial" w:cs="Arial"/>
          <w:bCs/>
          <w:iCs/>
          <w:spacing w:val="26"/>
        </w:rPr>
        <w:t xml:space="preserve"> </w:t>
      </w:r>
      <w:r w:rsidRPr="00AF155B">
        <w:rPr>
          <w:rFonts w:ascii="Arial" w:hAnsi="Arial" w:cs="Arial"/>
          <w:bCs/>
          <w:iCs/>
        </w:rPr>
        <w:t xml:space="preserve">противня размером 190х310 мм, </w:t>
      </w:r>
      <w:r w:rsidR="00FA6BE5" w:rsidRPr="00AF155B">
        <w:rPr>
          <w:rFonts w:ascii="Arial" w:hAnsi="Arial" w:cs="Arial"/>
          <w:bCs/>
          <w:iCs/>
        </w:rPr>
        <w:t xml:space="preserve">               </w:t>
      </w:r>
      <w:r w:rsidRPr="00AF155B">
        <w:rPr>
          <w:rFonts w:ascii="Arial" w:hAnsi="Arial" w:cs="Arial"/>
          <w:bCs/>
          <w:iCs/>
        </w:rPr>
        <w:t xml:space="preserve">с механически обработанной поверхностью: </w:t>
      </w:r>
    </w:p>
    <w:p w:rsidR="007C0FAE" w:rsidRPr="00AF155B" w:rsidRDefault="007C0FAE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Cs/>
          <w:i/>
        </w:rPr>
      </w:pPr>
      <w:r w:rsidRPr="00AF155B">
        <w:rPr>
          <w:rFonts w:ascii="Arial" w:hAnsi="Arial" w:cs="Arial"/>
          <w:bCs/>
          <w:i/>
        </w:rPr>
        <w:t>Про</w:t>
      </w:r>
      <w:r w:rsidR="00E62D86" w:rsidRPr="00AF155B">
        <w:rPr>
          <w:rFonts w:ascii="Arial" w:hAnsi="Arial" w:cs="Arial"/>
          <w:bCs/>
          <w:i/>
        </w:rPr>
        <w:t>тивень 190х310</w:t>
      </w:r>
      <w:r w:rsidR="00CA0B15" w:rsidRPr="00AF155B">
        <w:rPr>
          <w:rFonts w:ascii="Arial" w:hAnsi="Arial" w:cs="Arial"/>
          <w:bCs/>
          <w:i/>
        </w:rPr>
        <w:t xml:space="preserve"> </w:t>
      </w:r>
      <w:r w:rsidR="00976E79">
        <w:rPr>
          <w:rFonts w:ascii="Arial" w:hAnsi="Arial" w:cs="Arial"/>
          <w:bCs/>
          <w:i/>
        </w:rPr>
        <w:t xml:space="preserve">мм </w:t>
      </w:r>
      <w:r w:rsidR="00E62D86" w:rsidRPr="00AF155B">
        <w:rPr>
          <w:rFonts w:ascii="Arial" w:hAnsi="Arial" w:cs="Arial"/>
          <w:bCs/>
          <w:i/>
        </w:rPr>
        <w:t>М ГОСТ 32309</w:t>
      </w: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564627" w:rsidRPr="00AF155B" w:rsidRDefault="00564627" w:rsidP="0056462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/>
          <w:i/>
        </w:rPr>
      </w:pPr>
    </w:p>
    <w:p w:rsidR="007C0FAE" w:rsidRPr="00AF155B" w:rsidRDefault="007C0FAE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7C0FAE" w:rsidRPr="00AF155B" w:rsidRDefault="007C0FAE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7C0FAE" w:rsidRPr="00AF155B" w:rsidRDefault="007C0FAE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7C0FAE" w:rsidRPr="00AF155B" w:rsidRDefault="007C0FAE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7C0FAE" w:rsidRPr="00AF155B" w:rsidRDefault="007C0FAE" w:rsidP="007C0FAE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AF155B"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1C651851" wp14:editId="6D6291E5">
            <wp:extent cx="2574235" cy="978520"/>
            <wp:effectExtent l="0" t="0" r="0" b="0"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35" cy="105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AE" w:rsidRPr="00AF155B" w:rsidRDefault="007C0FAE" w:rsidP="007C0FAE">
      <w:pPr>
        <w:suppressAutoHyphens/>
        <w:ind w:left="-284"/>
        <w:jc w:val="center"/>
        <w:rPr>
          <w:rFonts w:ascii="Arial" w:hAnsi="Arial" w:cs="Arial"/>
          <w:sz w:val="20"/>
          <w:szCs w:val="20"/>
        </w:rPr>
      </w:pPr>
    </w:p>
    <w:p w:rsidR="007C0FAE" w:rsidRPr="00AF155B" w:rsidRDefault="007C0FAE" w:rsidP="007C0FAE">
      <w:pPr>
        <w:suppressAutoHyphens/>
        <w:ind w:left="-284"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 xml:space="preserve">Рисунок 10 – Форма для выпечки </w:t>
      </w:r>
    </w:p>
    <w:p w:rsidR="007C0FAE" w:rsidRPr="00AF155B" w:rsidRDefault="007C0FAE" w:rsidP="007C0FAE">
      <w:pPr>
        <w:suppressAutoHyphens/>
        <w:rPr>
          <w:rFonts w:ascii="Arial" w:hAnsi="Arial" w:cs="Arial"/>
          <w:spacing w:val="40"/>
          <w:sz w:val="18"/>
          <w:szCs w:val="18"/>
        </w:rPr>
      </w:pPr>
    </w:p>
    <w:p w:rsidR="007C0FAE" w:rsidRPr="00AF155B" w:rsidRDefault="007C0FAE" w:rsidP="00564627">
      <w:p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 10</w:t>
      </w:r>
      <w:r w:rsidRPr="00AF155B">
        <w:rPr>
          <w:rFonts w:ascii="Arial" w:hAnsi="Arial" w:cs="Arial"/>
          <w:spacing w:val="26"/>
          <w:sz w:val="22"/>
          <w:szCs w:val="22"/>
        </w:rPr>
        <w:t xml:space="preserve"> </w:t>
      </w:r>
      <w:r w:rsidRPr="00AF155B">
        <w:rPr>
          <w:rFonts w:ascii="Arial" w:hAnsi="Arial" w:cs="Arial"/>
          <w:sz w:val="22"/>
          <w:szCs w:val="22"/>
        </w:rPr>
        <w:t>– Основные параметры формы для выпечки</w:t>
      </w:r>
    </w:p>
    <w:p w:rsidR="007C0FAE" w:rsidRPr="00AF155B" w:rsidRDefault="007C0FAE" w:rsidP="00564627">
      <w:pPr>
        <w:shd w:val="clear" w:color="auto" w:fill="FFFFFF"/>
        <w:suppressAutoHyphens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z w:val="22"/>
          <w:szCs w:val="22"/>
        </w:rPr>
        <w:t>В миллиметрах</w:t>
      </w:r>
    </w:p>
    <w:tbl>
      <w:tblPr>
        <w:tblW w:w="4906" w:type="pct"/>
        <w:tblInd w:w="18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4"/>
        <w:gridCol w:w="3483"/>
        <w:gridCol w:w="2883"/>
      </w:tblGrid>
      <w:tr w:rsidR="007C0FAE" w:rsidRPr="00AF155B" w:rsidTr="007C0FAE">
        <w:trPr>
          <w:trHeight w:val="340"/>
        </w:trPr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-2"/>
                <w:sz w:val="22"/>
                <w:szCs w:val="22"/>
              </w:rPr>
              <w:t xml:space="preserve">Диаметр </w:t>
            </w:r>
            <w:r w:rsidRPr="00AF155B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US"/>
              </w:rPr>
              <w:t>D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-1"/>
                <w:sz w:val="22"/>
                <w:szCs w:val="22"/>
              </w:rPr>
              <w:t xml:space="preserve">Высота </w:t>
            </w:r>
            <w:r w:rsidRPr="00AF155B"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Н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FAE" w:rsidRPr="00AF155B" w:rsidRDefault="007C0FAE" w:rsidP="00564627">
            <w:pPr>
              <w:shd w:val="clear" w:color="auto" w:fill="FFFFFF"/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Толщина дна </w:t>
            </w:r>
            <w:r w:rsidRPr="00AF155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S</w:t>
            </w:r>
          </w:p>
        </w:tc>
      </w:tr>
      <w:tr w:rsidR="007C0FAE" w:rsidRPr="00AF155B" w:rsidTr="007C0FAE">
        <w:trPr>
          <w:trHeight w:val="340"/>
        </w:trPr>
        <w:tc>
          <w:tcPr>
            <w:tcW w:w="162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FAE" w:rsidRPr="00AF155B" w:rsidRDefault="007C0FAE" w:rsidP="00564627">
            <w:pPr>
              <w:shd w:val="clear" w:color="auto" w:fill="FFFFFF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80–280</w:t>
            </w:r>
          </w:p>
        </w:tc>
        <w:tc>
          <w:tcPr>
            <w:tcW w:w="184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FAE" w:rsidRPr="00AF155B" w:rsidRDefault="007C0FAE" w:rsidP="00564627">
            <w:pPr>
              <w:shd w:val="clear" w:color="auto" w:fill="FFFFFF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30–100</w:t>
            </w:r>
          </w:p>
        </w:tc>
        <w:tc>
          <w:tcPr>
            <w:tcW w:w="152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FAE" w:rsidRPr="00AF155B" w:rsidRDefault="007C0FAE" w:rsidP="00564627">
            <w:pPr>
              <w:shd w:val="clear" w:color="auto" w:fill="FFFFFF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2,5–5,0</w:t>
            </w:r>
          </w:p>
        </w:tc>
      </w:tr>
      <w:tr w:rsidR="007C0FAE" w:rsidRPr="00AF155B" w:rsidTr="00564627">
        <w:trPr>
          <w:trHeight w:hRule="exact" w:val="153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ind w:left="51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40"/>
                <w:sz w:val="22"/>
                <w:szCs w:val="22"/>
              </w:rPr>
              <w:t xml:space="preserve">Примечание </w:t>
            </w:r>
            <w:r w:rsidRPr="00AF155B">
              <w:rPr>
                <w:rFonts w:ascii="Arial" w:hAnsi="Arial" w:cs="Arial"/>
                <w:spacing w:val="20"/>
                <w:sz w:val="22"/>
                <w:szCs w:val="22"/>
              </w:rPr>
              <w:t xml:space="preserve">– </w:t>
            </w:r>
            <w:r w:rsidRPr="00AF155B">
              <w:rPr>
                <w:rFonts w:ascii="Arial" w:hAnsi="Arial" w:cs="Arial"/>
                <w:sz w:val="22"/>
                <w:szCs w:val="22"/>
              </w:rPr>
              <w:t>Форма для выпечки может быть:</w:t>
            </w:r>
            <w:r w:rsidRPr="00AF155B">
              <w:rPr>
                <w:rFonts w:ascii="Arial" w:hAnsi="Arial" w:cs="Arial"/>
                <w:spacing w:val="20"/>
                <w:sz w:val="22"/>
                <w:szCs w:val="22"/>
              </w:rPr>
              <w:t xml:space="preserve">  </w:t>
            </w:r>
          </w:p>
          <w:p w:rsidR="007C0FAE" w:rsidRPr="00AF155B" w:rsidRDefault="00325521" w:rsidP="00564627">
            <w:pPr>
              <w:tabs>
                <w:tab w:val="left" w:pos="194"/>
                <w:tab w:val="left" w:pos="835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7C0FAE" w:rsidRPr="00AF155B">
              <w:rPr>
                <w:rFonts w:ascii="Arial" w:hAnsi="Arial" w:cs="Arial"/>
                <w:sz w:val="22"/>
                <w:szCs w:val="22"/>
              </w:rPr>
              <w:t>гладкая;</w:t>
            </w:r>
          </w:p>
          <w:p w:rsidR="007C0FAE" w:rsidRPr="00AF155B" w:rsidRDefault="00325521" w:rsidP="00564627">
            <w:pPr>
              <w:tabs>
                <w:tab w:val="left" w:pos="194"/>
                <w:tab w:val="left" w:pos="835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7C0FAE" w:rsidRPr="00AF155B">
              <w:rPr>
                <w:rFonts w:ascii="Arial" w:hAnsi="Arial" w:cs="Arial"/>
                <w:sz w:val="22"/>
                <w:szCs w:val="22"/>
              </w:rPr>
              <w:t>фасонная;</w:t>
            </w:r>
          </w:p>
          <w:p w:rsidR="007C0FAE" w:rsidRPr="00AF155B" w:rsidRDefault="00325521" w:rsidP="00564627">
            <w:pPr>
              <w:tabs>
                <w:tab w:val="left" w:pos="194"/>
                <w:tab w:val="left" w:pos="835"/>
              </w:tabs>
              <w:suppressAutoHyphens/>
              <w:spacing w:line="360" w:lineRule="auto"/>
              <w:ind w:left="51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7C0FAE" w:rsidRPr="00AF155B">
              <w:rPr>
                <w:rFonts w:ascii="Arial" w:hAnsi="Arial" w:cs="Arial"/>
                <w:sz w:val="22"/>
                <w:szCs w:val="22"/>
              </w:rPr>
              <w:t>гофрированная</w:t>
            </w:r>
            <w:r w:rsidR="007C0FAE" w:rsidRPr="00AF155B">
              <w:rPr>
                <w:rFonts w:ascii="Arial" w:hAnsi="Arial" w:cs="Arial"/>
                <w:spacing w:val="20"/>
                <w:sz w:val="22"/>
                <w:szCs w:val="22"/>
              </w:rPr>
              <w:t>.</w:t>
            </w:r>
          </w:p>
          <w:p w:rsidR="00564627" w:rsidRPr="00AF155B" w:rsidRDefault="00564627" w:rsidP="00564627">
            <w:pPr>
              <w:tabs>
                <w:tab w:val="left" w:pos="194"/>
                <w:tab w:val="left" w:pos="835"/>
              </w:tabs>
              <w:suppressAutoHyphens/>
              <w:spacing w:line="360" w:lineRule="auto"/>
              <w:ind w:left="510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</w:tc>
      </w:tr>
    </w:tbl>
    <w:p w:rsidR="006F7F17" w:rsidRPr="00AF155B" w:rsidRDefault="006F7F17" w:rsidP="007C0FAE">
      <w:pPr>
        <w:suppressAutoHyphens/>
        <w:spacing w:before="240" w:after="120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18"/>
        </w:rPr>
      </w:pPr>
    </w:p>
    <w:p w:rsidR="007C0FAE" w:rsidRPr="00AF155B" w:rsidRDefault="007C0FAE" w:rsidP="00564627">
      <w:pPr>
        <w:suppressAutoHyphens/>
        <w:spacing w:before="240" w:after="120" w:line="360" w:lineRule="auto"/>
        <w:ind w:firstLine="510"/>
        <w:contextualSpacing/>
        <w:jc w:val="both"/>
        <w:rPr>
          <w:rFonts w:ascii="Arial" w:hAnsi="Arial" w:cs="Arial"/>
          <w:bCs/>
          <w:iCs/>
        </w:rPr>
      </w:pPr>
      <w:r w:rsidRPr="00AF155B">
        <w:rPr>
          <w:rFonts w:ascii="Arial" w:hAnsi="Arial" w:cs="Arial"/>
          <w:bCs/>
          <w:iCs/>
          <w:spacing w:val="40"/>
        </w:rPr>
        <w:t>Пример условного обозначения</w:t>
      </w:r>
      <w:r w:rsidRPr="00AF155B">
        <w:rPr>
          <w:rFonts w:ascii="Arial" w:hAnsi="Arial" w:cs="Arial"/>
          <w:bCs/>
          <w:iCs/>
          <w:spacing w:val="26"/>
        </w:rPr>
        <w:t xml:space="preserve"> </w:t>
      </w:r>
      <w:r w:rsidRPr="00AF155B">
        <w:rPr>
          <w:rFonts w:ascii="Arial" w:hAnsi="Arial" w:cs="Arial"/>
          <w:bCs/>
          <w:iCs/>
        </w:rPr>
        <w:t xml:space="preserve">формы для выпечки фасонной диаметром </w:t>
      </w:r>
      <w:r w:rsidR="00564627" w:rsidRPr="00AF155B">
        <w:rPr>
          <w:rFonts w:ascii="Arial" w:hAnsi="Arial" w:cs="Arial"/>
          <w:bCs/>
          <w:iCs/>
        </w:rPr>
        <w:t xml:space="preserve">200 мм, </w:t>
      </w:r>
      <w:r w:rsidRPr="00AF155B">
        <w:rPr>
          <w:rFonts w:ascii="Arial" w:hAnsi="Arial" w:cs="Arial"/>
          <w:bCs/>
          <w:iCs/>
        </w:rPr>
        <w:t>с механически обработанной поверхностью:</w:t>
      </w:r>
    </w:p>
    <w:p w:rsidR="007C0FAE" w:rsidRPr="00AF155B" w:rsidRDefault="007C0FAE" w:rsidP="00564627">
      <w:pPr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Cs/>
          <w:i/>
        </w:rPr>
      </w:pPr>
      <w:r w:rsidRPr="00AF155B">
        <w:rPr>
          <w:rFonts w:ascii="Arial" w:hAnsi="Arial" w:cs="Arial"/>
          <w:bCs/>
          <w:i/>
        </w:rPr>
        <w:t>Форма для вы</w:t>
      </w:r>
      <w:bookmarkStart w:id="21" w:name="_Toc415745840"/>
      <w:r w:rsidR="00E62D86" w:rsidRPr="00AF155B">
        <w:rPr>
          <w:rFonts w:ascii="Arial" w:hAnsi="Arial" w:cs="Arial"/>
          <w:bCs/>
          <w:i/>
        </w:rPr>
        <w:t>печки фасонная 200</w:t>
      </w:r>
      <w:r w:rsidR="00CA0B15" w:rsidRPr="00AF155B">
        <w:rPr>
          <w:rFonts w:ascii="Arial" w:hAnsi="Arial" w:cs="Arial"/>
          <w:bCs/>
          <w:i/>
        </w:rPr>
        <w:t xml:space="preserve"> </w:t>
      </w:r>
      <w:r w:rsidR="00976E79">
        <w:rPr>
          <w:rFonts w:ascii="Arial" w:hAnsi="Arial" w:cs="Arial"/>
          <w:bCs/>
          <w:i/>
        </w:rPr>
        <w:t xml:space="preserve">мм </w:t>
      </w:r>
      <w:r w:rsidR="00E62D86" w:rsidRPr="00AF155B">
        <w:rPr>
          <w:rFonts w:ascii="Arial" w:hAnsi="Arial" w:cs="Arial"/>
          <w:bCs/>
          <w:i/>
        </w:rPr>
        <w:t>М ГОСТ 32309</w:t>
      </w: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564627" w:rsidRPr="00AF155B" w:rsidRDefault="00564627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7C0FAE" w:rsidRPr="00AF155B" w:rsidRDefault="007C0FAE" w:rsidP="007C0FAE">
      <w:pPr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7C0FAE" w:rsidRPr="00AF155B" w:rsidRDefault="007C0FAE" w:rsidP="007C0FAE">
      <w:pPr>
        <w:keepNext/>
        <w:tabs>
          <w:tab w:val="left" w:pos="851"/>
        </w:tabs>
        <w:suppressAutoHyphens/>
        <w:spacing w:before="240" w:after="120"/>
        <w:ind w:firstLine="510"/>
        <w:jc w:val="center"/>
        <w:outlineLvl w:val="0"/>
        <w:rPr>
          <w:rFonts w:ascii="Arial" w:hAnsi="Arial" w:cs="Arial"/>
          <w:b/>
          <w:bCs/>
          <w:kern w:val="32"/>
        </w:rPr>
      </w:pPr>
      <w:bookmarkStart w:id="22" w:name="_Toc524692603"/>
      <w:bookmarkStart w:id="23" w:name="_Toc524693349"/>
      <w:bookmarkStart w:id="24" w:name="_Toc109381024"/>
      <w:bookmarkStart w:id="25" w:name="_Toc109381287"/>
      <w:bookmarkStart w:id="26" w:name="_Toc520721858"/>
      <w:r w:rsidRPr="00AF155B">
        <w:rPr>
          <w:rFonts w:ascii="Arial" w:hAnsi="Arial" w:cs="Arial"/>
          <w:b/>
          <w:bCs/>
          <w:noProof/>
          <w:kern w:val="32"/>
        </w:rPr>
        <w:lastRenderedPageBreak/>
        <w:drawing>
          <wp:inline distT="0" distB="0" distL="0" distR="0" wp14:anchorId="7984006A" wp14:editId="5810D705">
            <wp:extent cx="1918335" cy="3240152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52" cy="3305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2"/>
      <w:bookmarkEnd w:id="23"/>
      <w:bookmarkEnd w:id="24"/>
      <w:bookmarkEnd w:id="25"/>
    </w:p>
    <w:p w:rsidR="007C0FAE" w:rsidRPr="00AF155B" w:rsidRDefault="005122E9" w:rsidP="00564627">
      <w:pPr>
        <w:suppressAutoHyphens/>
        <w:spacing w:line="360" w:lineRule="auto"/>
        <w:jc w:val="center"/>
        <w:rPr>
          <w:rFonts w:ascii="Arial" w:hAnsi="Arial" w:cs="Arial"/>
        </w:rPr>
      </w:pPr>
      <w:r w:rsidRPr="00AF155B">
        <w:rPr>
          <w:rFonts w:ascii="Arial" w:hAnsi="Arial" w:cs="Arial"/>
        </w:rPr>
        <w:t>Рисунок 11 – Кот</w:t>
      </w:r>
      <w:r w:rsidR="00325521" w:rsidRPr="00AF155B">
        <w:rPr>
          <w:rFonts w:ascii="Arial" w:hAnsi="Arial" w:cs="Arial"/>
        </w:rPr>
        <w:t>е</w:t>
      </w:r>
      <w:r w:rsidR="007C0FAE" w:rsidRPr="00AF155B">
        <w:rPr>
          <w:rFonts w:ascii="Arial" w:hAnsi="Arial" w:cs="Arial"/>
        </w:rPr>
        <w:t xml:space="preserve">л </w:t>
      </w:r>
    </w:p>
    <w:p w:rsidR="007C0FAE" w:rsidRPr="00AF155B" w:rsidRDefault="007C0FAE" w:rsidP="00564627">
      <w:pPr>
        <w:suppressAutoHyphens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AF155B">
        <w:rPr>
          <w:rFonts w:ascii="Arial" w:hAnsi="Arial" w:cs="Arial"/>
          <w:spacing w:val="40"/>
          <w:sz w:val="22"/>
          <w:szCs w:val="22"/>
        </w:rPr>
        <w:t>Таблица</w:t>
      </w:r>
      <w:r w:rsidRPr="00AF155B">
        <w:rPr>
          <w:rFonts w:ascii="Arial" w:hAnsi="Arial" w:cs="Arial"/>
          <w:spacing w:val="26"/>
          <w:sz w:val="22"/>
          <w:szCs w:val="22"/>
        </w:rPr>
        <w:t xml:space="preserve"> 11 </w:t>
      </w:r>
      <w:r w:rsidRPr="00AF155B">
        <w:rPr>
          <w:rFonts w:ascii="Arial" w:hAnsi="Arial" w:cs="Arial"/>
          <w:sz w:val="22"/>
          <w:szCs w:val="22"/>
        </w:rPr>
        <w:t>– Основные параметры котла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4"/>
        <w:gridCol w:w="2848"/>
        <w:gridCol w:w="3080"/>
      </w:tblGrid>
      <w:tr w:rsidR="007C0FAE" w:rsidRPr="00AF155B" w:rsidTr="007C0FAE">
        <w:trPr>
          <w:trHeight w:val="340"/>
          <w:tblHeader/>
          <w:jc w:val="center"/>
        </w:trPr>
        <w:tc>
          <w:tcPr>
            <w:tcW w:w="1861" w:type="pct"/>
            <w:vMerge w:val="restar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Вместимость, л</w:t>
            </w:r>
          </w:p>
        </w:tc>
        <w:tc>
          <w:tcPr>
            <w:tcW w:w="3139" w:type="pct"/>
            <w:gridSpan w:val="2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Толщина, мм</w:t>
            </w:r>
          </w:p>
        </w:tc>
      </w:tr>
      <w:tr w:rsidR="007C0FAE" w:rsidRPr="00AF155B" w:rsidTr="007C0FAE">
        <w:trPr>
          <w:trHeight w:val="340"/>
          <w:tblHeader/>
          <w:jc w:val="center"/>
        </w:trPr>
        <w:tc>
          <w:tcPr>
            <w:tcW w:w="1861" w:type="pct"/>
            <w:vMerge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дна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1631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 xml:space="preserve">стенки </w:t>
            </w:r>
            <w:r w:rsidRPr="00AF155B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AF155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</w:tr>
      <w:tr w:rsidR="007C0FAE" w:rsidRPr="00AF155B" w:rsidTr="007C0FAE">
        <w:trPr>
          <w:trHeight w:hRule="exact" w:val="45"/>
          <w:tblHeader/>
          <w:jc w:val="center"/>
        </w:trPr>
        <w:tc>
          <w:tcPr>
            <w:tcW w:w="1861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AE" w:rsidRPr="00AF155B" w:rsidTr="007C0FAE">
        <w:trPr>
          <w:trHeight w:val="340"/>
          <w:jc w:val="center"/>
        </w:trPr>
        <w:tc>
          <w:tcPr>
            <w:tcW w:w="1861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3,0–8,0</w:t>
            </w:r>
          </w:p>
        </w:tc>
        <w:tc>
          <w:tcPr>
            <w:tcW w:w="150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ind w:left="423" w:hanging="423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4,0–6,0</w:t>
            </w:r>
          </w:p>
        </w:tc>
        <w:tc>
          <w:tcPr>
            <w:tcW w:w="1631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2,0–4,0</w:t>
            </w:r>
          </w:p>
        </w:tc>
      </w:tr>
      <w:tr w:rsidR="007C0FAE" w:rsidRPr="00AF155B" w:rsidTr="007C0FAE">
        <w:trPr>
          <w:trHeight w:val="340"/>
          <w:jc w:val="center"/>
        </w:trPr>
        <w:tc>
          <w:tcPr>
            <w:tcW w:w="1861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10,0–30,0</w:t>
            </w:r>
          </w:p>
        </w:tc>
        <w:tc>
          <w:tcPr>
            <w:tcW w:w="150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7,0–9,0</w:t>
            </w:r>
          </w:p>
        </w:tc>
        <w:tc>
          <w:tcPr>
            <w:tcW w:w="1631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4,0–7,0</w:t>
            </w:r>
          </w:p>
        </w:tc>
      </w:tr>
      <w:tr w:rsidR="007C0FAE" w:rsidRPr="00AF155B" w:rsidTr="007C0FAE">
        <w:trPr>
          <w:trHeight w:val="340"/>
          <w:jc w:val="center"/>
        </w:trPr>
        <w:tc>
          <w:tcPr>
            <w:tcW w:w="1861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40,0–100,0</w:t>
            </w:r>
          </w:p>
        </w:tc>
        <w:tc>
          <w:tcPr>
            <w:tcW w:w="1508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9,0–11,0</w:t>
            </w:r>
          </w:p>
        </w:tc>
        <w:tc>
          <w:tcPr>
            <w:tcW w:w="1631" w:type="pct"/>
            <w:vAlign w:val="center"/>
          </w:tcPr>
          <w:p w:rsidR="007C0FAE" w:rsidRPr="00AF155B" w:rsidRDefault="007C0FAE" w:rsidP="00564627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AF155B">
              <w:rPr>
                <w:rFonts w:ascii="Arial" w:hAnsi="Arial" w:cs="Arial"/>
              </w:rPr>
              <w:t>4,0–7,0</w:t>
            </w:r>
          </w:p>
        </w:tc>
      </w:tr>
      <w:tr w:rsidR="007C0FAE" w:rsidRPr="00AF155B" w:rsidTr="007C0FAE">
        <w:trPr>
          <w:trHeight w:val="815"/>
          <w:jc w:val="center"/>
        </w:trPr>
        <w:tc>
          <w:tcPr>
            <w:tcW w:w="5000" w:type="pct"/>
            <w:gridSpan w:val="3"/>
            <w:vAlign w:val="center"/>
          </w:tcPr>
          <w:p w:rsidR="00CA0B15" w:rsidRPr="00AF155B" w:rsidRDefault="00CA0B15" w:rsidP="00564627">
            <w:pPr>
              <w:suppressAutoHyphens/>
              <w:spacing w:line="360" w:lineRule="auto"/>
              <w:ind w:left="510"/>
              <w:rPr>
                <w:rFonts w:ascii="Arial" w:hAnsi="Arial" w:cs="Arial"/>
                <w:spacing w:val="26"/>
                <w:sz w:val="22"/>
                <w:szCs w:val="22"/>
              </w:rPr>
            </w:pPr>
            <w:r w:rsidRPr="00AF155B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:rsidR="00CA0B15" w:rsidRPr="00AF155B" w:rsidRDefault="00CA0B15" w:rsidP="00564627">
            <w:pPr>
              <w:tabs>
                <w:tab w:val="left" w:pos="190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1  Котлы могут быть с крышками.</w:t>
            </w:r>
          </w:p>
          <w:p w:rsidR="00CA0B15" w:rsidRPr="00AF155B" w:rsidRDefault="00CA0B15" w:rsidP="00564627">
            <w:pPr>
              <w:tabs>
                <w:tab w:val="left" w:pos="190"/>
              </w:tabs>
              <w:suppressAutoHyphens/>
              <w:spacing w:line="360" w:lineRule="auto"/>
              <w:ind w:left="510"/>
              <w:rPr>
                <w:rFonts w:ascii="Arial" w:hAnsi="Arial" w:cs="Arial"/>
                <w:sz w:val="22"/>
                <w:szCs w:val="22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2 Котлы вместимостью до 15 л должны иметь две ручки, свыше 15 л – четыре ручки.</w:t>
            </w:r>
          </w:p>
          <w:p w:rsidR="007C0FAE" w:rsidRPr="00AF155B" w:rsidRDefault="00CA0B15" w:rsidP="00564627">
            <w:pPr>
              <w:suppressAutoHyphens/>
              <w:spacing w:line="360" w:lineRule="auto"/>
              <w:ind w:left="510"/>
              <w:rPr>
                <w:rFonts w:ascii="Arial" w:hAnsi="Arial" w:cs="Arial"/>
                <w:spacing w:val="40"/>
                <w:sz w:val="18"/>
                <w:szCs w:val="18"/>
              </w:rPr>
            </w:pPr>
            <w:r w:rsidRPr="00AF155B">
              <w:rPr>
                <w:rFonts w:ascii="Arial" w:hAnsi="Arial" w:cs="Arial"/>
                <w:sz w:val="22"/>
                <w:szCs w:val="22"/>
              </w:rPr>
              <w:t>3 Котлы вместимостью до 40 л могут быть с дужкой.</w:t>
            </w:r>
          </w:p>
        </w:tc>
      </w:tr>
    </w:tbl>
    <w:p w:rsidR="006F7F17" w:rsidRPr="00AF155B" w:rsidRDefault="006F7F17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18"/>
        </w:rPr>
      </w:pPr>
    </w:p>
    <w:p w:rsidR="00CA0B15" w:rsidRPr="00AF155B" w:rsidRDefault="00CA0B15" w:rsidP="00C6061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both"/>
        <w:rPr>
          <w:rFonts w:ascii="Arial" w:hAnsi="Arial" w:cs="Arial"/>
          <w:bCs/>
          <w:iCs/>
          <w:spacing w:val="26"/>
        </w:rPr>
      </w:pPr>
      <w:r w:rsidRPr="00AF155B">
        <w:rPr>
          <w:rFonts w:ascii="Arial" w:hAnsi="Arial" w:cs="Arial"/>
          <w:bCs/>
          <w:iCs/>
          <w:spacing w:val="40"/>
        </w:rPr>
        <w:t>Пример условного обозначения</w:t>
      </w:r>
      <w:r w:rsidRPr="00AF155B">
        <w:rPr>
          <w:rFonts w:ascii="Arial" w:hAnsi="Arial" w:cs="Arial"/>
          <w:bCs/>
          <w:iCs/>
          <w:spacing w:val="26"/>
        </w:rPr>
        <w:t xml:space="preserve"> </w:t>
      </w:r>
      <w:r w:rsidRPr="00AF155B">
        <w:rPr>
          <w:rFonts w:ascii="Arial" w:hAnsi="Arial" w:cs="Arial"/>
          <w:bCs/>
          <w:iCs/>
        </w:rPr>
        <w:t xml:space="preserve">котла вместимостью 20 л, </w:t>
      </w:r>
      <w:r w:rsidR="00C60617" w:rsidRPr="00AF155B">
        <w:rPr>
          <w:rFonts w:ascii="Arial" w:hAnsi="Arial" w:cs="Arial"/>
          <w:bCs/>
          <w:iCs/>
        </w:rPr>
        <w:t xml:space="preserve">       </w:t>
      </w:r>
      <w:r w:rsidR="00325521" w:rsidRPr="00AF155B">
        <w:rPr>
          <w:rFonts w:ascii="Arial" w:hAnsi="Arial" w:cs="Arial"/>
          <w:bCs/>
          <w:iCs/>
        </w:rPr>
        <w:t xml:space="preserve">                               </w:t>
      </w:r>
      <w:r w:rsidRPr="00AF155B">
        <w:rPr>
          <w:rFonts w:ascii="Arial" w:hAnsi="Arial" w:cs="Arial"/>
          <w:bCs/>
          <w:iCs/>
        </w:rPr>
        <w:t xml:space="preserve">с необработанной поверхностью: </w:t>
      </w:r>
    </w:p>
    <w:p w:rsidR="00CA0B15" w:rsidRPr="00AF155B" w:rsidRDefault="00CA0B15" w:rsidP="00C60617">
      <w:pPr>
        <w:tabs>
          <w:tab w:val="left" w:pos="993"/>
        </w:tabs>
        <w:suppressAutoHyphens/>
        <w:spacing w:before="240" w:after="120" w:line="360" w:lineRule="auto"/>
        <w:ind w:firstLine="510"/>
        <w:contextualSpacing/>
        <w:jc w:val="center"/>
        <w:rPr>
          <w:rFonts w:ascii="Arial" w:hAnsi="Arial" w:cs="Arial"/>
          <w:bCs/>
          <w:i/>
        </w:rPr>
      </w:pPr>
      <w:r w:rsidRPr="00AF155B">
        <w:rPr>
          <w:rFonts w:ascii="Arial" w:hAnsi="Arial" w:cs="Arial"/>
          <w:bCs/>
          <w:i/>
        </w:rPr>
        <w:t>Кот</w:t>
      </w:r>
      <w:r w:rsidR="00325521" w:rsidRPr="00AF155B">
        <w:rPr>
          <w:rFonts w:ascii="Arial" w:hAnsi="Arial" w:cs="Arial"/>
          <w:bCs/>
          <w:i/>
        </w:rPr>
        <w:t>е</w:t>
      </w:r>
      <w:r w:rsidR="00976E79">
        <w:rPr>
          <w:rFonts w:ascii="Arial" w:hAnsi="Arial" w:cs="Arial"/>
          <w:bCs/>
          <w:i/>
        </w:rPr>
        <w:t xml:space="preserve">л 20 л </w:t>
      </w:r>
      <w:r w:rsidR="00372E69" w:rsidRPr="00AF155B">
        <w:rPr>
          <w:rFonts w:ascii="Arial" w:hAnsi="Arial" w:cs="Arial"/>
          <w:bCs/>
          <w:i/>
        </w:rPr>
        <w:t>ГОСТ 32309</w:t>
      </w:r>
    </w:p>
    <w:p w:rsidR="00CA0B15" w:rsidRPr="00AF155B" w:rsidRDefault="00CA0B15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18"/>
        </w:rPr>
      </w:pPr>
    </w:p>
    <w:p w:rsidR="00CA0B15" w:rsidRPr="00AF155B" w:rsidRDefault="00CA0B15" w:rsidP="007C0FAE">
      <w:pPr>
        <w:tabs>
          <w:tab w:val="left" w:pos="993"/>
        </w:tabs>
        <w:suppressAutoHyphens/>
        <w:spacing w:before="240" w:after="120"/>
        <w:ind w:firstLine="510"/>
        <w:contextualSpacing/>
        <w:jc w:val="both"/>
        <w:rPr>
          <w:rFonts w:ascii="Arial" w:hAnsi="Arial" w:cs="Arial"/>
          <w:b/>
          <w:i/>
          <w:spacing w:val="40"/>
          <w:sz w:val="18"/>
          <w:szCs w:val="18"/>
        </w:rPr>
      </w:pPr>
    </w:p>
    <w:p w:rsidR="005C72BB" w:rsidRPr="00AF155B" w:rsidRDefault="005C72BB" w:rsidP="005C72BB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C60617" w:rsidRPr="00AF155B" w:rsidRDefault="00C60617" w:rsidP="005C72BB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C60617" w:rsidRPr="00AF155B" w:rsidRDefault="00C60617" w:rsidP="005C72BB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C60617" w:rsidRPr="00AF155B" w:rsidRDefault="00C60617" w:rsidP="005C72BB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C60617" w:rsidRPr="00AF155B" w:rsidRDefault="00C60617" w:rsidP="005C72BB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C60617" w:rsidRPr="00AF155B" w:rsidRDefault="00C60617" w:rsidP="005C72BB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C60617" w:rsidRPr="00AF155B" w:rsidRDefault="00C60617" w:rsidP="005C72BB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C60617" w:rsidRPr="00AF155B" w:rsidRDefault="00C60617" w:rsidP="005C72BB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C60617" w:rsidRPr="00AF155B" w:rsidRDefault="00C60617" w:rsidP="005C72BB">
      <w:pPr>
        <w:tabs>
          <w:tab w:val="left" w:pos="993"/>
        </w:tabs>
        <w:suppressAutoHyphens/>
        <w:spacing w:before="240" w:after="120"/>
        <w:ind w:firstLine="510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7C0FAE" w:rsidRPr="00AF155B" w:rsidRDefault="007C0FAE" w:rsidP="00130E66">
      <w:pPr>
        <w:pStyle w:val="1"/>
        <w:spacing w:after="120"/>
        <w:ind w:firstLine="510"/>
        <w:rPr>
          <w:rFonts w:ascii="Arial" w:hAnsi="Arial" w:cs="Arial"/>
          <w:sz w:val="24"/>
          <w:szCs w:val="24"/>
        </w:rPr>
      </w:pPr>
      <w:bookmarkStart w:id="27" w:name="_Toc109381288"/>
      <w:r w:rsidRPr="00AF155B">
        <w:rPr>
          <w:rFonts w:ascii="Arial" w:hAnsi="Arial" w:cs="Arial"/>
          <w:sz w:val="24"/>
          <w:szCs w:val="24"/>
        </w:rPr>
        <w:lastRenderedPageBreak/>
        <w:t>5 Общие технические требования</w:t>
      </w:r>
      <w:bookmarkEnd w:id="21"/>
      <w:bookmarkEnd w:id="26"/>
      <w:bookmarkEnd w:id="27"/>
    </w:p>
    <w:p w:rsidR="00C527B1" w:rsidRDefault="00130414" w:rsidP="00130E66">
      <w:pPr>
        <w:suppressAutoHyphens/>
        <w:autoSpaceDE w:val="0"/>
        <w:autoSpaceDN w:val="0"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5.1 </w:t>
      </w:r>
      <w:r w:rsidR="00900895" w:rsidRPr="00AF155B">
        <w:rPr>
          <w:rFonts w:ascii="Arial" w:hAnsi="Arial" w:cs="Arial"/>
          <w:sz w:val="20"/>
          <w:szCs w:val="20"/>
        </w:rPr>
        <w:t xml:space="preserve">Все материалы, применяемые для изготовления посуды, контактирующие с пищевыми продуктами, должны соответствовать требованиям действующих технических нормативных правовых актов, </w:t>
      </w:r>
      <w:r w:rsidR="00956BFB" w:rsidRPr="00956BFB">
        <w:rPr>
          <w:rFonts w:ascii="Arial" w:hAnsi="Arial" w:cs="Arial"/>
          <w:sz w:val="20"/>
          <w:szCs w:val="20"/>
        </w:rPr>
        <w:t>действующих на территории государства, принявшего настоящий стандарт</w:t>
      </w:r>
      <w:r w:rsidR="00C527B1">
        <w:rPr>
          <w:rFonts w:ascii="Arial" w:hAnsi="Arial" w:cs="Arial"/>
          <w:sz w:val="20"/>
          <w:szCs w:val="20"/>
        </w:rPr>
        <w:t>.</w:t>
      </w:r>
    </w:p>
    <w:p w:rsidR="00900895" w:rsidRPr="00AF155B" w:rsidRDefault="00E05867" w:rsidP="00E05867">
      <w:pPr>
        <w:suppressAutoHyphens/>
        <w:autoSpaceDE w:val="0"/>
        <w:autoSpaceDN w:val="0"/>
        <w:ind w:firstLine="510"/>
        <w:jc w:val="both"/>
        <w:rPr>
          <w:rFonts w:ascii="Arial" w:hAnsi="Arial" w:cs="Arial"/>
          <w:sz w:val="20"/>
          <w:szCs w:val="20"/>
        </w:rPr>
      </w:pPr>
      <w:r w:rsidRPr="00BC114A">
        <w:rPr>
          <w:rFonts w:ascii="Arial" w:hAnsi="Arial" w:cs="Arial"/>
          <w:sz w:val="20"/>
          <w:szCs w:val="20"/>
        </w:rPr>
        <w:t xml:space="preserve">Количество выделяемых из посуды вредных веществ не должно превышать гигиенические нормативы </w:t>
      </w:r>
      <w:r w:rsidR="00900895" w:rsidRPr="00BC114A">
        <w:rPr>
          <w:rFonts w:ascii="Arial" w:hAnsi="Arial" w:cs="Arial"/>
          <w:sz w:val="20"/>
          <w:szCs w:val="20"/>
        </w:rPr>
        <w:t>[1]</w:t>
      </w:r>
      <w:r w:rsidR="009A653C" w:rsidRPr="00BC114A">
        <w:rPr>
          <w:rFonts w:ascii="Arial" w:hAnsi="Arial" w:cs="Arial"/>
          <w:sz w:val="20"/>
          <w:szCs w:val="20"/>
        </w:rPr>
        <w:t xml:space="preserve"> </w:t>
      </w:r>
      <w:r w:rsidR="00900895" w:rsidRPr="00BC114A">
        <w:rPr>
          <w:rStyle w:val="affa"/>
          <w:rFonts w:ascii="Arial" w:hAnsi="Arial" w:cs="Arial"/>
          <w:sz w:val="20"/>
          <w:szCs w:val="20"/>
        </w:rPr>
        <w:footnoteReference w:customMarkFollows="1" w:id="1"/>
        <w:sym w:font="Symbol" w:char="F02A"/>
      </w:r>
      <w:r w:rsidR="00900895" w:rsidRPr="00BC114A">
        <w:rPr>
          <w:rFonts w:ascii="Arial" w:hAnsi="Arial" w:cs="Arial"/>
          <w:sz w:val="20"/>
          <w:szCs w:val="20"/>
        </w:rPr>
        <w:t>.</w:t>
      </w:r>
    </w:p>
    <w:p w:rsidR="00900895" w:rsidRPr="00AF155B" w:rsidRDefault="00900895" w:rsidP="00130E66">
      <w:pPr>
        <w:suppressAutoHyphens/>
        <w:autoSpaceDE w:val="0"/>
        <w:autoSpaceDN w:val="0"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Посуда, предназначенная для детей и подростков, не должна выделять вредные вещества в количествах, превышающих требования [2].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5.2 Корпуса и крышки посуды должны быть изготовлены из литейных алюминиевых сплавов марок АК5М2, АК7, </w:t>
      </w:r>
      <w:r w:rsidR="008C0AAB" w:rsidRPr="00AF155B">
        <w:rPr>
          <w:rFonts w:ascii="Arial" w:hAnsi="Arial" w:cs="Arial"/>
          <w:sz w:val="20"/>
          <w:szCs w:val="20"/>
        </w:rPr>
        <w:t xml:space="preserve">АК9, AK12 с химическим составом </w:t>
      </w:r>
      <w:r w:rsidRPr="00AF155B">
        <w:rPr>
          <w:rFonts w:ascii="Arial" w:hAnsi="Arial" w:cs="Arial"/>
          <w:sz w:val="20"/>
          <w:szCs w:val="20"/>
        </w:rPr>
        <w:t>по</w:t>
      </w:r>
      <w:r w:rsidR="000216BE" w:rsidRPr="00AF155B">
        <w:rPr>
          <w:rFonts w:ascii="Arial" w:hAnsi="Arial" w:cs="Arial"/>
          <w:sz w:val="20"/>
          <w:szCs w:val="20"/>
        </w:rPr>
        <w:t xml:space="preserve"> </w:t>
      </w:r>
      <w:r w:rsidRPr="00AF155B">
        <w:rPr>
          <w:rFonts w:ascii="Arial" w:hAnsi="Arial" w:cs="Arial"/>
          <w:sz w:val="20"/>
          <w:szCs w:val="20"/>
        </w:rPr>
        <w:t>ГОСТ 1583.</w:t>
      </w:r>
    </w:p>
    <w:p w:rsidR="00130414" w:rsidRPr="00AF155B" w:rsidRDefault="00130414" w:rsidP="00130E66">
      <w:pPr>
        <w:widowControl w:val="0"/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5.3 Места примыкания (кромка, дно) литниковой системы к поверхности посуды должны быть механически обработаны.</w:t>
      </w:r>
    </w:p>
    <w:p w:rsidR="00130414" w:rsidRPr="00AF155B" w:rsidRDefault="00130414" w:rsidP="00130E66">
      <w:pPr>
        <w:widowControl w:val="0"/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Внутренняя и наружная поверхност</w:t>
      </w:r>
      <w:r w:rsidR="00EE6F77" w:rsidRPr="00AF155B">
        <w:rPr>
          <w:rFonts w:ascii="Arial" w:hAnsi="Arial" w:cs="Arial"/>
          <w:sz w:val="20"/>
          <w:szCs w:val="20"/>
        </w:rPr>
        <w:t>и</w:t>
      </w:r>
      <w:r w:rsidRPr="00AF155B">
        <w:rPr>
          <w:rFonts w:ascii="Arial" w:hAnsi="Arial" w:cs="Arial"/>
          <w:sz w:val="20"/>
          <w:szCs w:val="20"/>
        </w:rPr>
        <w:t xml:space="preserve"> посуды мо</w:t>
      </w:r>
      <w:r w:rsidR="00EE6F77" w:rsidRPr="00AF155B">
        <w:rPr>
          <w:rFonts w:ascii="Arial" w:hAnsi="Arial" w:cs="Arial"/>
          <w:sz w:val="20"/>
          <w:szCs w:val="20"/>
        </w:rPr>
        <w:t>гут</w:t>
      </w:r>
      <w:r w:rsidRPr="00AF155B">
        <w:rPr>
          <w:rFonts w:ascii="Arial" w:hAnsi="Arial" w:cs="Arial"/>
          <w:sz w:val="20"/>
          <w:szCs w:val="20"/>
        </w:rPr>
        <w:t xml:space="preserve"> быть необработанн</w:t>
      </w:r>
      <w:r w:rsidR="00EE6F77" w:rsidRPr="00AF155B">
        <w:rPr>
          <w:rFonts w:ascii="Arial" w:hAnsi="Arial" w:cs="Arial"/>
          <w:sz w:val="20"/>
          <w:szCs w:val="20"/>
        </w:rPr>
        <w:t>ыми</w:t>
      </w:r>
      <w:r w:rsidR="008C0AAB" w:rsidRPr="00AF155B">
        <w:rPr>
          <w:rFonts w:ascii="Arial" w:hAnsi="Arial" w:cs="Arial"/>
          <w:sz w:val="20"/>
          <w:szCs w:val="20"/>
        </w:rPr>
        <w:t xml:space="preserve"> </w:t>
      </w:r>
      <w:r w:rsidRPr="00AF155B">
        <w:rPr>
          <w:rFonts w:ascii="Arial" w:hAnsi="Arial" w:cs="Arial"/>
          <w:sz w:val="20"/>
          <w:szCs w:val="20"/>
        </w:rPr>
        <w:t>или</w:t>
      </w:r>
      <w:r w:rsidR="000216BE" w:rsidRPr="00AF155B">
        <w:rPr>
          <w:rFonts w:ascii="Arial" w:hAnsi="Arial" w:cs="Arial"/>
          <w:sz w:val="20"/>
          <w:szCs w:val="20"/>
        </w:rPr>
        <w:t xml:space="preserve"> </w:t>
      </w:r>
      <w:r w:rsidR="00FA6BE5" w:rsidRPr="00AF155B">
        <w:rPr>
          <w:rFonts w:ascii="Arial" w:hAnsi="Arial" w:cs="Arial"/>
          <w:sz w:val="20"/>
          <w:szCs w:val="20"/>
        </w:rPr>
        <w:t xml:space="preserve">с </w:t>
      </w:r>
      <w:r w:rsidRPr="00AF155B">
        <w:rPr>
          <w:rFonts w:ascii="Arial" w:hAnsi="Arial" w:cs="Arial"/>
          <w:sz w:val="20"/>
          <w:szCs w:val="20"/>
        </w:rPr>
        <w:t>механически обработанной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поверхностью (полированной, шлифованной, </w:t>
      </w:r>
      <w:proofErr w:type="spellStart"/>
      <w:r w:rsidRPr="00AF155B">
        <w:rPr>
          <w:rFonts w:ascii="Arial" w:hAnsi="Arial" w:cs="Arial"/>
          <w:color w:val="2D2D2D"/>
          <w:spacing w:val="2"/>
          <w:sz w:val="20"/>
          <w:szCs w:val="20"/>
        </w:rPr>
        <w:t>крацованной</w:t>
      </w:r>
      <w:proofErr w:type="spellEnd"/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, галтованной, </w:t>
      </w:r>
      <w:proofErr w:type="spellStart"/>
      <w:r w:rsidRPr="00AF155B">
        <w:rPr>
          <w:rFonts w:ascii="Arial" w:hAnsi="Arial" w:cs="Arial"/>
          <w:color w:val="2D2D2D"/>
          <w:spacing w:val="2"/>
          <w:sz w:val="20"/>
          <w:szCs w:val="20"/>
        </w:rPr>
        <w:t>вибронакатанной</w:t>
      </w:r>
      <w:proofErr w:type="spellEnd"/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и </w:t>
      </w:r>
      <w:r w:rsidR="00EE6F77" w:rsidRPr="00AF155B">
        <w:rPr>
          <w:rFonts w:ascii="Arial" w:hAnsi="Arial" w:cs="Arial"/>
          <w:color w:val="2D2D2D"/>
          <w:spacing w:val="2"/>
          <w:sz w:val="20"/>
          <w:szCs w:val="20"/>
        </w:rPr>
        <w:t>др.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>).</w:t>
      </w:r>
    </w:p>
    <w:p w:rsidR="00130414" w:rsidRPr="00AF155B" w:rsidRDefault="00130414" w:rsidP="00130E66">
      <w:pPr>
        <w:widowControl w:val="0"/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>Внутренняя и наружная поверхност</w:t>
      </w:r>
      <w:r w:rsidR="008A7BED" w:rsidRPr="00AF155B">
        <w:rPr>
          <w:rFonts w:ascii="Arial" w:hAnsi="Arial" w:cs="Arial"/>
          <w:color w:val="2D2D2D"/>
          <w:spacing w:val="2"/>
          <w:sz w:val="20"/>
          <w:szCs w:val="20"/>
        </w:rPr>
        <w:t>и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посуды мо</w:t>
      </w:r>
      <w:r w:rsidR="008A7BED" w:rsidRPr="00AF155B">
        <w:rPr>
          <w:rFonts w:ascii="Arial" w:hAnsi="Arial" w:cs="Arial"/>
          <w:color w:val="2D2D2D"/>
          <w:spacing w:val="2"/>
          <w:sz w:val="20"/>
          <w:szCs w:val="20"/>
        </w:rPr>
        <w:t>гу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т иметь </w:t>
      </w:r>
      <w:r w:rsidR="00C10797" w:rsidRPr="00AF155B">
        <w:rPr>
          <w:rFonts w:ascii="Arial" w:hAnsi="Arial" w:cs="Arial"/>
          <w:spacing w:val="2"/>
          <w:sz w:val="20"/>
          <w:szCs w:val="20"/>
        </w:rPr>
        <w:t xml:space="preserve">анодно-оксидное покрытие, </w:t>
      </w:r>
      <w:r w:rsidRPr="00AF155B">
        <w:rPr>
          <w:rFonts w:ascii="Arial" w:hAnsi="Arial" w:cs="Arial"/>
          <w:spacing w:val="2"/>
          <w:sz w:val="20"/>
          <w:szCs w:val="20"/>
        </w:rPr>
        <w:t xml:space="preserve">в том числе </w:t>
      </w:r>
      <w:proofErr w:type="spellStart"/>
      <w:r w:rsidRPr="00AF155B">
        <w:rPr>
          <w:rFonts w:ascii="Arial" w:hAnsi="Arial" w:cs="Arial"/>
          <w:spacing w:val="2"/>
          <w:sz w:val="20"/>
          <w:szCs w:val="20"/>
        </w:rPr>
        <w:t>эматалированное</w:t>
      </w:r>
      <w:proofErr w:type="spellEnd"/>
      <w:r w:rsidRPr="00AF155B">
        <w:rPr>
          <w:rFonts w:ascii="Arial" w:hAnsi="Arial" w:cs="Arial"/>
          <w:spacing w:val="2"/>
          <w:sz w:val="20"/>
          <w:szCs w:val="20"/>
        </w:rPr>
        <w:t xml:space="preserve">. </w:t>
      </w:r>
    </w:p>
    <w:p w:rsidR="00FE7C32" w:rsidRPr="00AF155B" w:rsidRDefault="00130414" w:rsidP="00130E66">
      <w:pPr>
        <w:widowControl w:val="0"/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>Шероховатость внутренней и наружной необработа</w:t>
      </w:r>
      <w:r w:rsidR="00C10797" w:rsidRPr="00AF155B">
        <w:rPr>
          <w:rFonts w:ascii="Arial" w:hAnsi="Arial" w:cs="Arial"/>
          <w:color w:val="2D2D2D"/>
          <w:spacing w:val="2"/>
          <w:sz w:val="20"/>
          <w:szCs w:val="20"/>
        </w:rPr>
        <w:t>нн</w:t>
      </w:r>
      <w:r w:rsidR="00EE6F77" w:rsidRPr="00AF155B">
        <w:rPr>
          <w:rFonts w:ascii="Arial" w:hAnsi="Arial" w:cs="Arial"/>
          <w:color w:val="2D2D2D"/>
          <w:spacing w:val="2"/>
          <w:sz w:val="20"/>
          <w:szCs w:val="20"/>
        </w:rPr>
        <w:t>ых</w:t>
      </w:r>
      <w:r w:rsidR="00C10797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поверхност</w:t>
      </w:r>
      <w:r w:rsidR="00EE6F77" w:rsidRPr="00AF155B">
        <w:rPr>
          <w:rFonts w:ascii="Arial" w:hAnsi="Arial" w:cs="Arial"/>
          <w:color w:val="2D2D2D"/>
          <w:spacing w:val="2"/>
          <w:sz w:val="20"/>
          <w:szCs w:val="20"/>
        </w:rPr>
        <w:t>ей</w:t>
      </w:r>
      <w:r w:rsidR="008C0AAB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</w:t>
      </w:r>
      <w:r w:rsidR="00C10797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не должна быть 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более </w:t>
      </w:r>
      <w:proofErr w:type="spellStart"/>
      <w:r w:rsidRPr="00AF155B">
        <w:rPr>
          <w:rFonts w:ascii="Arial" w:hAnsi="Arial" w:cs="Arial"/>
          <w:i/>
          <w:iCs/>
          <w:color w:val="2D2D2D"/>
          <w:spacing w:val="2"/>
          <w:sz w:val="20"/>
          <w:szCs w:val="20"/>
        </w:rPr>
        <w:t>Rz</w:t>
      </w:r>
      <w:proofErr w:type="spellEnd"/>
      <w:r w:rsidRPr="00AF155B">
        <w:rPr>
          <w:rFonts w:ascii="Arial" w:hAnsi="Arial" w:cs="Arial"/>
          <w:color w:val="2D2D2D"/>
          <w:spacing w:val="2"/>
          <w:sz w:val="20"/>
          <w:szCs w:val="20"/>
        </w:rPr>
        <w:t> 160 мкм по </w:t>
      </w:r>
      <w:r w:rsidRPr="00AF155B">
        <w:rPr>
          <w:rFonts w:ascii="Arial" w:eastAsia="Calibri" w:hAnsi="Arial" w:cs="Arial"/>
          <w:sz w:val="20"/>
          <w:szCs w:val="20"/>
          <w:lang w:eastAsia="en-US"/>
        </w:rPr>
        <w:t>ГОСТ 2789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>.</w:t>
      </w:r>
    </w:p>
    <w:p w:rsidR="00130414" w:rsidRPr="00AF155B" w:rsidRDefault="00130414" w:rsidP="008C0AAB">
      <w:pPr>
        <w:widowControl w:val="0"/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>Шероховатость наружной обработанной</w:t>
      </w:r>
      <w:r w:rsidR="008C0AAB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поверхности посуды должна быть </w:t>
      </w:r>
      <w:r w:rsidR="00C10797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не более: </w:t>
      </w:r>
      <w:r w:rsidR="008C0AAB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         </w:t>
      </w:r>
      <w:proofErr w:type="spellStart"/>
      <w:r w:rsidRPr="00AF155B">
        <w:rPr>
          <w:rFonts w:ascii="Arial" w:hAnsi="Arial" w:cs="Arial"/>
          <w:i/>
          <w:iCs/>
          <w:color w:val="2D2D2D"/>
          <w:spacing w:val="2"/>
          <w:sz w:val="20"/>
          <w:szCs w:val="20"/>
        </w:rPr>
        <w:t>Ra</w:t>
      </w:r>
      <w:proofErr w:type="spellEnd"/>
      <w:r w:rsidRPr="00AF155B">
        <w:rPr>
          <w:rFonts w:ascii="Arial" w:hAnsi="Arial" w:cs="Arial"/>
          <w:color w:val="2D2D2D"/>
          <w:spacing w:val="2"/>
          <w:sz w:val="20"/>
          <w:szCs w:val="20"/>
        </w:rPr>
        <w:t> 0,32 мкм – для полированной, </w:t>
      </w:r>
      <w:proofErr w:type="spellStart"/>
      <w:r w:rsidRPr="00AF155B">
        <w:rPr>
          <w:rFonts w:ascii="Arial" w:hAnsi="Arial" w:cs="Arial"/>
          <w:i/>
          <w:iCs/>
          <w:color w:val="2D2D2D"/>
          <w:spacing w:val="2"/>
          <w:sz w:val="20"/>
          <w:szCs w:val="20"/>
        </w:rPr>
        <w:t>Ra</w:t>
      </w:r>
      <w:proofErr w:type="spellEnd"/>
      <w:r w:rsidR="00FE7C32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 0,63 мкм – для шлифованной, </w:t>
      </w:r>
      <w:proofErr w:type="spellStart"/>
      <w:r w:rsidRPr="00AF155B">
        <w:rPr>
          <w:rFonts w:ascii="Arial" w:hAnsi="Arial" w:cs="Arial"/>
          <w:i/>
          <w:iCs/>
          <w:color w:val="2D2D2D"/>
          <w:spacing w:val="2"/>
          <w:sz w:val="20"/>
          <w:szCs w:val="20"/>
        </w:rPr>
        <w:t>Rz</w:t>
      </w:r>
      <w:proofErr w:type="spellEnd"/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 80 мкм – для </w:t>
      </w:r>
      <w:proofErr w:type="spellStart"/>
      <w:r w:rsidRPr="00AF155B">
        <w:rPr>
          <w:rFonts w:ascii="Arial" w:hAnsi="Arial" w:cs="Arial"/>
          <w:color w:val="2D2D2D"/>
          <w:spacing w:val="2"/>
          <w:sz w:val="20"/>
          <w:szCs w:val="20"/>
        </w:rPr>
        <w:t>крацованной</w:t>
      </w:r>
      <w:proofErr w:type="spellEnd"/>
      <w:r w:rsidRPr="00AF155B">
        <w:rPr>
          <w:rFonts w:ascii="Arial" w:hAnsi="Arial" w:cs="Arial"/>
          <w:color w:val="2D2D2D"/>
          <w:spacing w:val="2"/>
          <w:sz w:val="20"/>
          <w:szCs w:val="20"/>
        </w:rPr>
        <w:t>, </w:t>
      </w:r>
      <w:proofErr w:type="spellStart"/>
      <w:r w:rsidRPr="00AF155B">
        <w:rPr>
          <w:rFonts w:ascii="Arial" w:hAnsi="Arial" w:cs="Arial"/>
          <w:i/>
          <w:iCs/>
          <w:color w:val="2D2D2D"/>
          <w:spacing w:val="2"/>
          <w:sz w:val="20"/>
          <w:szCs w:val="20"/>
        </w:rPr>
        <w:t>Rz</w:t>
      </w:r>
      <w:proofErr w:type="spellEnd"/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 160 мкм – для галтованной по ГОСТ 2789. </w:t>
      </w:r>
    </w:p>
    <w:p w:rsidR="00130414" w:rsidRPr="00AF155B" w:rsidRDefault="00130414" w:rsidP="00130E66">
      <w:pPr>
        <w:widowControl w:val="0"/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>Шероховатость внутренней обработанной по</w:t>
      </w:r>
      <w:r w:rsidR="008C0AAB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верхности посуды не должна быть </w:t>
      </w:r>
      <w:r w:rsidR="007E1B53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более </w:t>
      </w:r>
      <w:r w:rsidR="008C0AAB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        </w:t>
      </w:r>
      <w:proofErr w:type="spellStart"/>
      <w:r w:rsidRPr="00AF155B">
        <w:rPr>
          <w:rFonts w:ascii="Arial" w:hAnsi="Arial" w:cs="Arial"/>
          <w:i/>
          <w:iCs/>
          <w:color w:val="2D2D2D"/>
          <w:spacing w:val="2"/>
          <w:sz w:val="20"/>
          <w:szCs w:val="20"/>
        </w:rPr>
        <w:t>Rz</w:t>
      </w:r>
      <w:proofErr w:type="spellEnd"/>
      <w:r w:rsidRPr="00AF155B">
        <w:rPr>
          <w:rFonts w:ascii="Arial" w:hAnsi="Arial" w:cs="Arial"/>
          <w:color w:val="2D2D2D"/>
          <w:spacing w:val="2"/>
          <w:sz w:val="20"/>
          <w:szCs w:val="20"/>
        </w:rPr>
        <w:t> 160 мкм по </w:t>
      </w:r>
      <w:r w:rsidRPr="00AF155B">
        <w:rPr>
          <w:rFonts w:ascii="Arial" w:eastAsia="Calibri" w:hAnsi="Arial" w:cs="Arial"/>
          <w:sz w:val="20"/>
          <w:szCs w:val="20"/>
          <w:lang w:eastAsia="en-US"/>
        </w:rPr>
        <w:t>ГОСТ 2789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>.</w:t>
      </w:r>
    </w:p>
    <w:p w:rsidR="00130414" w:rsidRPr="00AF155B" w:rsidRDefault="00130414" w:rsidP="00130E66">
      <w:pPr>
        <w:widowControl w:val="0"/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>Поверхность посуды с анодно-оксидным покрытием должна быть</w:t>
      </w:r>
      <w:r w:rsidR="008C0AAB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от серебристого </w:t>
      </w:r>
      <w:r w:rsidR="008C0AAB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                          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>до светло-серого цвета</w:t>
      </w:r>
      <w:r w:rsidR="000216BE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; с </w:t>
      </w:r>
      <w:proofErr w:type="spellStart"/>
      <w:r w:rsidR="000216BE" w:rsidRPr="00AF155B">
        <w:rPr>
          <w:rFonts w:ascii="Arial" w:hAnsi="Arial" w:cs="Arial"/>
          <w:color w:val="2D2D2D"/>
          <w:spacing w:val="2"/>
          <w:sz w:val="20"/>
          <w:szCs w:val="20"/>
        </w:rPr>
        <w:t>эматалированным</w:t>
      </w:r>
      <w:proofErr w:type="spellEnd"/>
      <w:r w:rsidR="000216BE"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покрытием – 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>от молочно-серого до темно-серого цвета, однородной и однотонной.</w:t>
      </w:r>
    </w:p>
    <w:p w:rsidR="00130414" w:rsidRPr="00AF155B" w:rsidRDefault="00130414" w:rsidP="00130E66">
      <w:pPr>
        <w:widowControl w:val="0"/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Толщина анодно-оксидного покрытия, в том числе </w:t>
      </w:r>
      <w:proofErr w:type="spellStart"/>
      <w:r w:rsidRPr="00AF155B">
        <w:rPr>
          <w:rFonts w:ascii="Arial" w:hAnsi="Arial" w:cs="Arial"/>
          <w:color w:val="2D2D2D"/>
          <w:spacing w:val="2"/>
          <w:sz w:val="20"/>
          <w:szCs w:val="20"/>
        </w:rPr>
        <w:t>эматалированного</w:t>
      </w:r>
      <w:proofErr w:type="spellEnd"/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, на посуде должна быть не менее 6 мкм. </w:t>
      </w:r>
    </w:p>
    <w:p w:rsidR="00130414" w:rsidRPr="00AF155B" w:rsidRDefault="00130414" w:rsidP="00130E66">
      <w:pPr>
        <w:widowControl w:val="0"/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2D2D2D"/>
          <w:spacing w:val="2"/>
          <w:sz w:val="20"/>
          <w:szCs w:val="20"/>
        </w:rPr>
      </w:pP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Качество анодно-оксидного покрытия, в том числе </w:t>
      </w:r>
      <w:proofErr w:type="spellStart"/>
      <w:r w:rsidRPr="00AF155B">
        <w:rPr>
          <w:rFonts w:ascii="Arial" w:hAnsi="Arial" w:cs="Arial"/>
          <w:color w:val="2D2D2D"/>
          <w:spacing w:val="2"/>
          <w:sz w:val="20"/>
          <w:szCs w:val="20"/>
        </w:rPr>
        <w:t>эматалированного</w:t>
      </w:r>
      <w:proofErr w:type="spellEnd"/>
      <w:r w:rsidR="00EE6F77" w:rsidRPr="00AF155B">
        <w:rPr>
          <w:rFonts w:ascii="Arial" w:hAnsi="Arial" w:cs="Arial"/>
          <w:color w:val="2D2D2D"/>
          <w:spacing w:val="2"/>
          <w:sz w:val="20"/>
          <w:szCs w:val="20"/>
        </w:rPr>
        <w:t>,</w:t>
      </w:r>
      <w:r w:rsidRPr="00AF155B">
        <w:rPr>
          <w:rFonts w:ascii="Arial" w:hAnsi="Arial" w:cs="Arial"/>
          <w:color w:val="2D2D2D"/>
          <w:spacing w:val="2"/>
          <w:sz w:val="20"/>
          <w:szCs w:val="20"/>
        </w:rPr>
        <w:t xml:space="preserve"> (внешний вид, степень наполнения, защитные свойства) – по ГОСТ 9.031.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color w:val="000001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5.4 </w:t>
      </w:r>
      <w:r w:rsidRPr="00AF155B">
        <w:rPr>
          <w:rFonts w:ascii="Arial" w:hAnsi="Arial" w:cs="Arial"/>
          <w:color w:val="000001"/>
          <w:sz w:val="20"/>
          <w:szCs w:val="20"/>
        </w:rPr>
        <w:t xml:space="preserve">На поверхности посуды не допускаются пригар, </w:t>
      </w:r>
      <w:proofErr w:type="spellStart"/>
      <w:r w:rsidRPr="00AF155B">
        <w:rPr>
          <w:rFonts w:ascii="Arial" w:hAnsi="Arial" w:cs="Arial"/>
          <w:color w:val="000001"/>
          <w:sz w:val="20"/>
          <w:szCs w:val="20"/>
        </w:rPr>
        <w:t>ужимы</w:t>
      </w:r>
      <w:proofErr w:type="spellEnd"/>
      <w:r w:rsidRPr="00AF155B">
        <w:rPr>
          <w:rFonts w:ascii="Arial" w:hAnsi="Arial" w:cs="Arial"/>
          <w:color w:val="000001"/>
          <w:sz w:val="20"/>
          <w:szCs w:val="20"/>
        </w:rPr>
        <w:t xml:space="preserve">, складчатость, </w:t>
      </w:r>
      <w:proofErr w:type="spellStart"/>
      <w:r w:rsidRPr="00AF155B">
        <w:rPr>
          <w:rFonts w:ascii="Arial" w:hAnsi="Arial" w:cs="Arial"/>
          <w:color w:val="000001"/>
          <w:sz w:val="20"/>
          <w:szCs w:val="20"/>
        </w:rPr>
        <w:t>вскипы</w:t>
      </w:r>
      <w:proofErr w:type="spellEnd"/>
      <w:r w:rsidRPr="00AF155B">
        <w:rPr>
          <w:rFonts w:ascii="Arial" w:hAnsi="Arial" w:cs="Arial"/>
          <w:color w:val="000001"/>
          <w:sz w:val="20"/>
          <w:szCs w:val="20"/>
        </w:rPr>
        <w:t xml:space="preserve">, плены, трещины, </w:t>
      </w:r>
      <w:proofErr w:type="spellStart"/>
      <w:r w:rsidRPr="00AF155B">
        <w:rPr>
          <w:rFonts w:ascii="Arial" w:hAnsi="Arial" w:cs="Arial"/>
          <w:color w:val="000001"/>
          <w:sz w:val="20"/>
          <w:szCs w:val="20"/>
        </w:rPr>
        <w:t>неслитины</w:t>
      </w:r>
      <w:proofErr w:type="spellEnd"/>
      <w:r w:rsidRPr="00AF155B">
        <w:rPr>
          <w:rFonts w:ascii="Arial" w:hAnsi="Arial" w:cs="Arial"/>
          <w:color w:val="000001"/>
          <w:sz w:val="20"/>
          <w:szCs w:val="20"/>
        </w:rPr>
        <w:t>, недоливы, коробления, остатки литника, газовая пористость.</w:t>
      </w:r>
    </w:p>
    <w:p w:rsidR="00130414" w:rsidRPr="00AF155B" w:rsidRDefault="00130414" w:rsidP="00130E66">
      <w:pPr>
        <w:suppressAutoHyphens/>
        <w:ind w:firstLine="510"/>
        <w:jc w:val="both"/>
        <w:rPr>
          <w:rFonts w:ascii="Arial" w:hAnsi="Arial"/>
          <w:sz w:val="20"/>
          <w:szCs w:val="20"/>
        </w:rPr>
      </w:pPr>
      <w:r w:rsidRPr="00AF155B">
        <w:rPr>
          <w:rFonts w:ascii="Arial" w:hAnsi="Arial"/>
          <w:sz w:val="20"/>
          <w:szCs w:val="20"/>
        </w:rPr>
        <w:t>Поверхность посуды не должна иметь вмятин, забоин, местной волнистости, посторонних включений, пятен, раковин, отслоений, штрихов, рисок, царапин, потертостей, темных и белесых налетов, следов обрабатывающих материалов.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5.5 На внутренней поверхности дна и ра</w:t>
      </w:r>
      <w:r w:rsidR="008C0AAB" w:rsidRPr="00AF155B">
        <w:rPr>
          <w:rFonts w:ascii="Arial" w:hAnsi="Arial" w:cs="Arial"/>
          <w:sz w:val="20"/>
          <w:szCs w:val="20"/>
        </w:rPr>
        <w:t xml:space="preserve">диусном переходе корпуса посуды </w:t>
      </w:r>
      <w:r w:rsidR="00EE6F77" w:rsidRPr="00AF155B">
        <w:rPr>
          <w:rFonts w:ascii="Arial" w:hAnsi="Arial" w:cs="Arial"/>
          <w:sz w:val="20"/>
          <w:szCs w:val="20"/>
        </w:rPr>
        <w:t xml:space="preserve">любые дефекты </w:t>
      </w:r>
      <w:r w:rsidR="008C0AAB" w:rsidRPr="00AF155B">
        <w:rPr>
          <w:rFonts w:ascii="Arial" w:hAnsi="Arial" w:cs="Arial"/>
          <w:sz w:val="20"/>
          <w:szCs w:val="20"/>
        </w:rPr>
        <w:t xml:space="preserve">           </w:t>
      </w:r>
      <w:r w:rsidRPr="00AF155B">
        <w:rPr>
          <w:rFonts w:ascii="Arial" w:hAnsi="Arial" w:cs="Arial"/>
          <w:sz w:val="20"/>
          <w:szCs w:val="20"/>
        </w:rPr>
        <w:t>не допускаются.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5.6 На поверхности посуды допускаются:</w:t>
      </w:r>
    </w:p>
    <w:p w:rsidR="00130414" w:rsidRPr="00AF155B" w:rsidRDefault="00130414" w:rsidP="00130E66">
      <w:pPr>
        <w:suppressAutoHyphens/>
        <w:ind w:firstLine="510"/>
        <w:jc w:val="both"/>
        <w:rPr>
          <w:rFonts w:ascii="Arial" w:hAnsi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- </w:t>
      </w:r>
      <w:r w:rsidRPr="00AF155B">
        <w:rPr>
          <w:rFonts w:ascii="Arial" w:hAnsi="Arial"/>
          <w:sz w:val="20"/>
          <w:szCs w:val="20"/>
        </w:rPr>
        <w:t>штрихи, риски глубиной не более 0,2 мм, длиной не более 3 мм не более 2 шт.;</w:t>
      </w:r>
    </w:p>
    <w:p w:rsidR="00130414" w:rsidRPr="00AF155B" w:rsidRDefault="00130414" w:rsidP="00130E66">
      <w:pPr>
        <w:tabs>
          <w:tab w:val="left" w:pos="993"/>
          <w:tab w:val="left" w:pos="1276"/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на внутренней боковой поверхности корпус</w:t>
      </w:r>
      <w:r w:rsidR="00AF5AB1" w:rsidRPr="00AF155B">
        <w:rPr>
          <w:rFonts w:ascii="Arial" w:hAnsi="Arial" w:cs="Arial"/>
          <w:sz w:val="20"/>
          <w:szCs w:val="20"/>
        </w:rPr>
        <w:t xml:space="preserve">а – раковины глубиной до 0,2 мм </w:t>
      </w:r>
      <w:r w:rsidR="00C10797" w:rsidRPr="00AF155B">
        <w:rPr>
          <w:rFonts w:ascii="Arial" w:hAnsi="Arial" w:cs="Arial"/>
          <w:sz w:val="20"/>
          <w:szCs w:val="20"/>
        </w:rPr>
        <w:t xml:space="preserve">и диаметром </w:t>
      </w:r>
      <w:r w:rsidR="00AF5AB1" w:rsidRPr="00AF155B">
        <w:rPr>
          <w:rFonts w:ascii="Arial" w:hAnsi="Arial" w:cs="Arial"/>
          <w:sz w:val="20"/>
          <w:szCs w:val="20"/>
        </w:rPr>
        <w:t xml:space="preserve">              </w:t>
      </w:r>
      <w:r w:rsidRPr="00AF155B">
        <w:rPr>
          <w:rFonts w:ascii="Arial" w:hAnsi="Arial" w:cs="Arial"/>
          <w:sz w:val="20"/>
          <w:szCs w:val="20"/>
        </w:rPr>
        <w:t>до 1,0 мм не более 3 шт.;</w:t>
      </w:r>
    </w:p>
    <w:p w:rsidR="00130414" w:rsidRPr="00AF155B" w:rsidRDefault="00130414" w:rsidP="00130E66">
      <w:pPr>
        <w:tabs>
          <w:tab w:val="left" w:pos="993"/>
          <w:tab w:val="left" w:pos="1276"/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на наружной поверхности корпуса – раковины глубиной до 0,2 мм и ди</w:t>
      </w:r>
      <w:r w:rsidR="00C10797" w:rsidRPr="00AF155B">
        <w:rPr>
          <w:rFonts w:ascii="Arial" w:hAnsi="Arial" w:cs="Arial"/>
          <w:sz w:val="20"/>
          <w:szCs w:val="20"/>
        </w:rPr>
        <w:t xml:space="preserve">аметром до 1,0 мм </w:t>
      </w:r>
      <w:r w:rsidR="008C0AAB" w:rsidRPr="00AF155B">
        <w:rPr>
          <w:rFonts w:ascii="Arial" w:hAnsi="Arial" w:cs="Arial"/>
          <w:sz w:val="20"/>
          <w:szCs w:val="20"/>
        </w:rPr>
        <w:t xml:space="preserve">               </w:t>
      </w:r>
      <w:r w:rsidRPr="00AF155B">
        <w:rPr>
          <w:rFonts w:ascii="Arial" w:hAnsi="Arial" w:cs="Arial"/>
          <w:sz w:val="20"/>
          <w:szCs w:val="20"/>
        </w:rPr>
        <w:t xml:space="preserve">не более 3 шт. и мелкие дефекты в виде выступов </w:t>
      </w:r>
      <w:r w:rsidR="00AF5AB1" w:rsidRPr="00AF155B">
        <w:rPr>
          <w:rFonts w:ascii="Arial" w:hAnsi="Arial" w:cs="Arial"/>
          <w:sz w:val="20"/>
          <w:szCs w:val="20"/>
        </w:rPr>
        <w:t xml:space="preserve">высотой до 0,2 мм </w:t>
      </w:r>
      <w:r w:rsidR="00C10797" w:rsidRPr="00AF155B">
        <w:rPr>
          <w:rFonts w:ascii="Arial" w:hAnsi="Arial" w:cs="Arial"/>
          <w:sz w:val="20"/>
          <w:szCs w:val="20"/>
        </w:rPr>
        <w:t xml:space="preserve">и наибольшим размером </w:t>
      </w:r>
      <w:r w:rsidR="0004780C" w:rsidRPr="00AF155B">
        <w:rPr>
          <w:rFonts w:ascii="Arial" w:hAnsi="Arial" w:cs="Arial"/>
          <w:sz w:val="20"/>
          <w:szCs w:val="20"/>
        </w:rPr>
        <w:t xml:space="preserve">до </w:t>
      </w:r>
      <w:r w:rsidRPr="00AF155B">
        <w:rPr>
          <w:rFonts w:ascii="Arial" w:hAnsi="Arial" w:cs="Arial"/>
          <w:sz w:val="20"/>
          <w:szCs w:val="20"/>
        </w:rPr>
        <w:t xml:space="preserve">1 мм не более 2 шт.; </w:t>
      </w:r>
    </w:p>
    <w:p w:rsidR="00130414" w:rsidRPr="00AF155B" w:rsidRDefault="00130414" w:rsidP="00130E66">
      <w:pPr>
        <w:tabs>
          <w:tab w:val="left" w:pos="993"/>
          <w:tab w:val="left" w:pos="1276"/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на внутренней поверхности крышки – раковины глубиной до 0,2 мм и</w:t>
      </w:r>
      <w:r w:rsidR="00C10797" w:rsidRPr="00AF155B">
        <w:rPr>
          <w:rFonts w:ascii="Arial" w:hAnsi="Arial" w:cs="Arial"/>
          <w:sz w:val="20"/>
          <w:szCs w:val="20"/>
        </w:rPr>
        <w:t xml:space="preserve"> диаметром до 1,0 мм </w:t>
      </w:r>
      <w:r w:rsidR="008C0AAB" w:rsidRPr="00AF155B">
        <w:rPr>
          <w:rFonts w:ascii="Arial" w:hAnsi="Arial" w:cs="Arial"/>
          <w:sz w:val="20"/>
          <w:szCs w:val="20"/>
        </w:rPr>
        <w:t xml:space="preserve">            </w:t>
      </w:r>
      <w:r w:rsidRPr="00AF155B">
        <w:rPr>
          <w:rFonts w:ascii="Arial" w:hAnsi="Arial" w:cs="Arial"/>
          <w:sz w:val="20"/>
          <w:szCs w:val="20"/>
        </w:rPr>
        <w:t xml:space="preserve">не более 3 шт. и мелкие дефекты в виде выступов высотой </w:t>
      </w:r>
      <w:r w:rsidR="008C0AAB" w:rsidRPr="00AF155B">
        <w:rPr>
          <w:rFonts w:ascii="Arial" w:hAnsi="Arial" w:cs="Arial"/>
          <w:sz w:val="20"/>
          <w:szCs w:val="20"/>
        </w:rPr>
        <w:t xml:space="preserve">до 0,2 мм </w:t>
      </w:r>
      <w:r w:rsidR="00C10797" w:rsidRPr="00AF155B">
        <w:rPr>
          <w:rFonts w:ascii="Arial" w:hAnsi="Arial" w:cs="Arial"/>
          <w:sz w:val="20"/>
          <w:szCs w:val="20"/>
        </w:rPr>
        <w:t xml:space="preserve">и наибольшим размером </w:t>
      </w:r>
      <w:r w:rsidRPr="00AF155B">
        <w:rPr>
          <w:rFonts w:ascii="Arial" w:hAnsi="Arial" w:cs="Arial"/>
          <w:sz w:val="20"/>
          <w:szCs w:val="20"/>
        </w:rPr>
        <w:t>до 1 мм не более 2 шт.;</w:t>
      </w:r>
    </w:p>
    <w:p w:rsidR="00C10797" w:rsidRPr="00AF155B" w:rsidRDefault="00603A95" w:rsidP="00130E66">
      <w:pPr>
        <w:tabs>
          <w:tab w:val="left" w:pos="993"/>
          <w:tab w:val="left" w:pos="1276"/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на наружной поверхности крышки – раковины глубиной до 0,2 мм и диамет</w:t>
      </w:r>
      <w:r w:rsidR="00C10797" w:rsidRPr="00AF155B">
        <w:rPr>
          <w:rFonts w:ascii="Arial" w:hAnsi="Arial" w:cs="Arial"/>
          <w:sz w:val="20"/>
          <w:szCs w:val="20"/>
        </w:rPr>
        <w:t xml:space="preserve">ром до 1,0 мм </w:t>
      </w:r>
      <w:r w:rsidR="008C0AAB" w:rsidRPr="00AF155B">
        <w:rPr>
          <w:rFonts w:ascii="Arial" w:hAnsi="Arial" w:cs="Arial"/>
          <w:sz w:val="20"/>
          <w:szCs w:val="20"/>
        </w:rPr>
        <w:t xml:space="preserve">                 </w:t>
      </w:r>
      <w:r w:rsidRPr="00AF155B">
        <w:rPr>
          <w:rFonts w:ascii="Arial" w:hAnsi="Arial" w:cs="Arial"/>
          <w:sz w:val="20"/>
          <w:szCs w:val="20"/>
        </w:rPr>
        <w:t xml:space="preserve">не более 3 шт. и мелкие дефекты в </w:t>
      </w:r>
      <w:r w:rsidR="008C0AAB" w:rsidRPr="00AF155B">
        <w:rPr>
          <w:rFonts w:ascii="Arial" w:hAnsi="Arial" w:cs="Arial"/>
          <w:sz w:val="20"/>
          <w:szCs w:val="20"/>
        </w:rPr>
        <w:t xml:space="preserve">виде выступов высотой до 0,2 мм </w:t>
      </w:r>
      <w:r w:rsidRPr="00AF155B">
        <w:rPr>
          <w:rFonts w:ascii="Arial" w:hAnsi="Arial" w:cs="Arial"/>
          <w:sz w:val="20"/>
          <w:szCs w:val="20"/>
        </w:rPr>
        <w:t>и наибольшим размером до 1 мм не более 2 шт.;</w:t>
      </w:r>
    </w:p>
    <w:p w:rsidR="00603A95" w:rsidRPr="00AF155B" w:rsidRDefault="00603A95" w:rsidP="00130E66">
      <w:pPr>
        <w:suppressAutoHyphens/>
        <w:ind w:firstLine="510"/>
        <w:jc w:val="both"/>
        <w:rPr>
          <w:rFonts w:ascii="Arial" w:hAnsi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</w:t>
      </w:r>
      <w:r w:rsidR="00C10797" w:rsidRPr="00AF155B">
        <w:rPr>
          <w:rFonts w:ascii="Arial" w:hAnsi="Arial" w:cs="Arial"/>
          <w:sz w:val="20"/>
          <w:szCs w:val="20"/>
        </w:rPr>
        <w:t>- незначительные, не влияющие на товарный вид</w:t>
      </w:r>
      <w:r w:rsidR="00EE6F77" w:rsidRPr="00AF155B">
        <w:rPr>
          <w:rFonts w:ascii="Arial" w:hAnsi="Arial" w:cs="Arial"/>
          <w:sz w:val="20"/>
          <w:szCs w:val="20"/>
        </w:rPr>
        <w:t>,</w:t>
      </w:r>
      <w:r w:rsidR="00C10797" w:rsidRPr="00AF155B">
        <w:rPr>
          <w:rFonts w:ascii="Arial" w:hAnsi="Arial" w:cs="Arial"/>
          <w:sz w:val="20"/>
          <w:szCs w:val="20"/>
        </w:rPr>
        <w:t xml:space="preserve"> следы механической обработки, размеры и количество которых не оказывают существенного влияния на товарный вид изделий и не препятствуют использованию посуды по назначению.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eastAsia="Arial-BoldMT" w:hAnsi="Arial" w:cs="Arial"/>
          <w:bCs/>
          <w:sz w:val="20"/>
          <w:szCs w:val="20"/>
        </w:rPr>
        <w:t>5.7 Корпуса и крышки посуды должны быть без заусенцев и острых кромок.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 w:rsidRPr="00AF155B">
        <w:rPr>
          <w:rFonts w:ascii="Arial" w:hAnsi="Arial" w:cs="Arial"/>
          <w:sz w:val="20"/>
          <w:szCs w:val="20"/>
        </w:rPr>
        <w:lastRenderedPageBreak/>
        <w:t>5.8 Посуда, предназначенная для использования на индукционных плитах</w:t>
      </w:r>
      <w:r w:rsidR="00EE6F77" w:rsidRPr="00AF155B">
        <w:rPr>
          <w:rFonts w:ascii="Arial" w:hAnsi="Arial" w:cs="Arial"/>
          <w:sz w:val="20"/>
          <w:szCs w:val="20"/>
        </w:rPr>
        <w:t>,</w:t>
      </w:r>
      <w:r w:rsidRPr="00AF155B">
        <w:rPr>
          <w:rFonts w:ascii="Arial" w:hAnsi="Arial" w:cs="Arial"/>
          <w:sz w:val="20"/>
          <w:szCs w:val="20"/>
        </w:rPr>
        <w:t xml:space="preserve"> должна иметь на дне </w:t>
      </w:r>
      <w:proofErr w:type="spellStart"/>
      <w:r w:rsidRPr="00AF155B">
        <w:rPr>
          <w:rFonts w:ascii="Arial" w:hAnsi="Arial" w:cs="Arial"/>
          <w:sz w:val="20"/>
          <w:szCs w:val="20"/>
        </w:rPr>
        <w:t>теплораспределительный</w:t>
      </w:r>
      <w:proofErr w:type="spellEnd"/>
      <w:r w:rsidRPr="00AF155B">
        <w:rPr>
          <w:rFonts w:ascii="Arial" w:hAnsi="Arial" w:cs="Arial"/>
          <w:sz w:val="20"/>
          <w:szCs w:val="20"/>
        </w:rPr>
        <w:t xml:space="preserve"> слой, </w:t>
      </w:r>
      <w:r w:rsidRPr="00AF155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обладающий </w:t>
      </w:r>
      <w:proofErr w:type="spellStart"/>
      <w:r w:rsidRPr="00AF155B">
        <w:rPr>
          <w:rFonts w:ascii="Arial" w:hAnsi="Arial" w:cs="Arial"/>
          <w:color w:val="333333"/>
          <w:sz w:val="20"/>
          <w:szCs w:val="20"/>
          <w:shd w:val="clear" w:color="auto" w:fill="FFFFFF"/>
        </w:rPr>
        <w:t>ферромагнитными</w:t>
      </w:r>
      <w:proofErr w:type="spellEnd"/>
      <w:r w:rsidRPr="00AF155B">
        <w:rPr>
          <w:rFonts w:ascii="Arial" w:hAnsi="Arial" w:cs="Arial"/>
          <w:color w:val="333333"/>
          <w:sz w:val="20"/>
          <w:szCs w:val="20"/>
          <w:shd w:val="clear" w:color="auto" w:fill="FFFFFF"/>
        </w:rPr>
        <w:t> свойствами.</w:t>
      </w:r>
    </w:p>
    <w:p w:rsidR="00130414" w:rsidRPr="00AF155B" w:rsidRDefault="00130414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proofErr w:type="spellStart"/>
      <w:r w:rsidRPr="00AF155B">
        <w:rPr>
          <w:rFonts w:ascii="Arial" w:hAnsi="Arial" w:cs="Arial"/>
          <w:sz w:val="20"/>
          <w:szCs w:val="20"/>
        </w:rPr>
        <w:t>Теплораспределительный</w:t>
      </w:r>
      <w:proofErr w:type="spellEnd"/>
      <w:r w:rsidRPr="00AF155B">
        <w:rPr>
          <w:rFonts w:ascii="Arial" w:hAnsi="Arial" w:cs="Arial"/>
          <w:sz w:val="20"/>
          <w:szCs w:val="20"/>
        </w:rPr>
        <w:t xml:space="preserve"> слой должен быть прочно и надежно соединен с дном без зазоров.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5.9 Форма дна посуды (за исключением посуды со сферической поверхностью дна) должна быть плоской и обеспечивать устойчивость изделия на горизонтальной поверхности.</w:t>
      </w:r>
    </w:p>
    <w:p w:rsidR="00C57E11" w:rsidRPr="00AF155B" w:rsidRDefault="00C57E11" w:rsidP="00C57E11">
      <w:pPr>
        <w:tabs>
          <w:tab w:val="left" w:pos="1276"/>
          <w:tab w:val="left" w:pos="1418"/>
          <w:tab w:val="num" w:pos="1560"/>
        </w:tabs>
        <w:suppressAutoHyphens/>
        <w:ind w:firstLine="510"/>
        <w:jc w:val="both"/>
        <w:rPr>
          <w:rFonts w:ascii="Arial" w:hAnsi="Arial" w:cs="Arial"/>
          <w:color w:val="000000"/>
          <w:sz w:val="20"/>
          <w:szCs w:val="20"/>
        </w:rPr>
      </w:pPr>
      <w:r w:rsidRPr="00AF155B">
        <w:rPr>
          <w:rFonts w:ascii="Arial" w:hAnsi="Arial" w:cs="Arial"/>
          <w:color w:val="000000"/>
          <w:sz w:val="20"/>
          <w:szCs w:val="20"/>
        </w:rPr>
        <w:t>Дно посуды должно обеспечивать устойчивость изделия на горизонтальной поверхности в течение всего срока эксплуатации.</w:t>
      </w:r>
    </w:p>
    <w:p w:rsidR="00130414" w:rsidRPr="00AF155B" w:rsidRDefault="00130414" w:rsidP="00130E66">
      <w:pPr>
        <w:tabs>
          <w:tab w:val="left" w:pos="1276"/>
          <w:tab w:val="left" w:pos="1418"/>
          <w:tab w:val="num" w:pos="1560"/>
        </w:tabs>
        <w:suppressAutoHyphens/>
        <w:ind w:firstLine="510"/>
        <w:jc w:val="both"/>
        <w:rPr>
          <w:rFonts w:ascii="Arial" w:hAnsi="Arial" w:cs="Arial"/>
          <w:color w:val="000000"/>
          <w:sz w:val="20"/>
          <w:szCs w:val="20"/>
        </w:rPr>
      </w:pPr>
      <w:r w:rsidRPr="00AF155B">
        <w:rPr>
          <w:rFonts w:ascii="Arial" w:hAnsi="Arial" w:cs="Arial"/>
          <w:color w:val="000000"/>
          <w:sz w:val="20"/>
          <w:szCs w:val="20"/>
        </w:rPr>
        <w:t>Для изделий, подвергающихся нагреву на плите, допускается вогнутость дн</w:t>
      </w:r>
      <w:r w:rsidR="00AF5AB1" w:rsidRPr="00AF155B">
        <w:rPr>
          <w:rFonts w:ascii="Arial" w:hAnsi="Arial" w:cs="Arial"/>
          <w:color w:val="000000"/>
          <w:sz w:val="20"/>
          <w:szCs w:val="20"/>
        </w:rPr>
        <w:t xml:space="preserve">а, </w:t>
      </w:r>
      <w:r w:rsidRPr="00AF155B">
        <w:rPr>
          <w:rFonts w:ascii="Arial" w:hAnsi="Arial" w:cs="Arial"/>
          <w:color w:val="000000"/>
          <w:sz w:val="20"/>
          <w:szCs w:val="20"/>
        </w:rPr>
        <w:t>не превышающая 0,5 % наружного диаметра плоской части дна, а для остальных издел</w:t>
      </w:r>
      <w:r w:rsidR="00D13C18" w:rsidRPr="00AF155B">
        <w:rPr>
          <w:rFonts w:ascii="Arial" w:hAnsi="Arial" w:cs="Arial"/>
          <w:color w:val="000000"/>
          <w:sz w:val="20"/>
          <w:szCs w:val="20"/>
        </w:rPr>
        <w:t xml:space="preserve">ий – 1 %, если вогнутость </w:t>
      </w:r>
      <w:r w:rsidR="008C0AAB" w:rsidRPr="00AF155B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AF155B">
        <w:rPr>
          <w:rFonts w:ascii="Arial" w:hAnsi="Arial" w:cs="Arial"/>
          <w:color w:val="000000"/>
          <w:sz w:val="20"/>
          <w:szCs w:val="20"/>
        </w:rPr>
        <w:t>не предусмотрена конструкцией.</w:t>
      </w:r>
    </w:p>
    <w:p w:rsidR="00130414" w:rsidRPr="00AF155B" w:rsidRDefault="00130414" w:rsidP="00130E66">
      <w:pPr>
        <w:tabs>
          <w:tab w:val="left" w:pos="1276"/>
          <w:tab w:val="left" w:pos="1418"/>
          <w:tab w:val="num" w:pos="1560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pacing w:val="2"/>
          <w:sz w:val="20"/>
          <w:szCs w:val="20"/>
          <w:shd w:val="clear" w:color="auto" w:fill="FFFFFF"/>
        </w:rPr>
        <w:t>Выпуклость дна не допускается.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5.10 Посуда должна быть водонепроницаемой. 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При наполнении водой посуда не должна давать течи.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5.11 Крышки посуды должны свободно входить и легко поворачиваться</w:t>
      </w:r>
      <w:r w:rsidR="00AF5AB1" w:rsidRPr="00AF155B">
        <w:rPr>
          <w:rFonts w:ascii="Arial" w:hAnsi="Arial" w:cs="Arial"/>
          <w:sz w:val="20"/>
          <w:szCs w:val="20"/>
        </w:rPr>
        <w:t xml:space="preserve"> </w:t>
      </w:r>
      <w:r w:rsidRPr="00AF155B">
        <w:rPr>
          <w:rFonts w:ascii="Arial" w:hAnsi="Arial" w:cs="Arial"/>
          <w:sz w:val="20"/>
          <w:szCs w:val="20"/>
        </w:rPr>
        <w:t>(для изделий круглой формы) в корпусе.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color w:val="2D2D2D"/>
          <w:sz w:val="20"/>
          <w:szCs w:val="20"/>
          <w:lang w:eastAsia="ar-SA"/>
        </w:rPr>
        <w:t>Зазор между фиксирующим бортом вкладной крышки и корпусом не должен превышать 1 % внутреннего диаметра корпуса. Зазор между опорной плоскостью накладной крышки и кромкой борта не должен превышать 1,0 мм.</w:t>
      </w:r>
    </w:p>
    <w:p w:rsidR="00130414" w:rsidRPr="00AF155B" w:rsidRDefault="00130414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Крышки посуды могут иметь отверстия для выхода пара.</w:t>
      </w:r>
    </w:p>
    <w:p w:rsidR="009A653C" w:rsidRPr="00AF155B" w:rsidRDefault="009A653C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Допускается комплектовать посуду крышками из коррозионностойкой стали по ГОСТ 27002, алюминиевыми крышками по ГОСТ 17151, стальными эмалированными крышками по ГОСТ 24788, крышками из термостойкого стекла</w:t>
      </w:r>
      <w:r w:rsidR="000B2EBE" w:rsidRPr="00AF155B">
        <w:rPr>
          <w:rStyle w:val="affa"/>
          <w:rFonts w:ascii="Arial" w:hAnsi="Arial" w:cs="Arial"/>
          <w:sz w:val="20"/>
          <w:szCs w:val="20"/>
        </w:rPr>
        <w:footnoteReference w:customMarkFollows="1" w:id="2"/>
        <w:sym w:font="Symbol" w:char="F02A"/>
      </w:r>
      <w:r w:rsidRPr="00AF155B">
        <w:rPr>
          <w:rFonts w:ascii="Arial" w:hAnsi="Arial" w:cs="Arial"/>
          <w:sz w:val="20"/>
          <w:szCs w:val="20"/>
        </w:rPr>
        <w:t xml:space="preserve">, силикона или других материалов и в соответствии с 5.1. </w:t>
      </w:r>
    </w:p>
    <w:p w:rsidR="009A653C" w:rsidRPr="00AF155B" w:rsidRDefault="009A653C" w:rsidP="00130E66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В крышках допускается сочетание материалов: стекла и металла, стекла и силикона и т.п.</w:t>
      </w:r>
    </w:p>
    <w:p w:rsidR="00130414" w:rsidRPr="00AF155B" w:rsidRDefault="00130414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5.12 Ручки к посуде</w:t>
      </w:r>
      <w:r w:rsidRPr="00AF155B">
        <w:rPr>
          <w:rFonts w:ascii="Arial" w:hAnsi="Arial" w:cs="Arial"/>
          <w:sz w:val="20"/>
          <w:szCs w:val="20"/>
          <w:shd w:val="clear" w:color="auto" w:fill="FFFFFF"/>
        </w:rPr>
        <w:t xml:space="preserve">, а также крепежные детали ручек являются частью </w:t>
      </w:r>
      <w:r w:rsidRPr="00AF155B">
        <w:rPr>
          <w:rFonts w:ascii="Arial" w:hAnsi="Arial" w:cs="Arial"/>
          <w:sz w:val="20"/>
          <w:szCs w:val="20"/>
        </w:rPr>
        <w:t xml:space="preserve">посуды. </w:t>
      </w:r>
      <w:r w:rsidRPr="00AF155B">
        <w:rPr>
          <w:rFonts w:ascii="Arial" w:hAnsi="Arial" w:cs="Arial"/>
          <w:color w:val="000001"/>
          <w:sz w:val="20"/>
          <w:szCs w:val="20"/>
        </w:rPr>
        <w:t xml:space="preserve">Детали крепежа, имеющие контакт с пищевыми продуктами, </w:t>
      </w:r>
      <w:r w:rsidR="00EE6F77" w:rsidRPr="00AF155B">
        <w:rPr>
          <w:rFonts w:ascii="Arial" w:hAnsi="Arial" w:cs="Arial"/>
          <w:color w:val="000001"/>
          <w:sz w:val="20"/>
          <w:szCs w:val="20"/>
        </w:rPr>
        <w:t>следует</w:t>
      </w:r>
      <w:r w:rsidRPr="00AF155B">
        <w:rPr>
          <w:rFonts w:ascii="Arial" w:hAnsi="Arial" w:cs="Arial"/>
          <w:color w:val="000001"/>
          <w:sz w:val="20"/>
          <w:szCs w:val="20"/>
        </w:rPr>
        <w:t xml:space="preserve"> изготовлять из материалов, применяемых для изготовления посуды. </w:t>
      </w:r>
    </w:p>
    <w:p w:rsidR="00E05867" w:rsidRPr="00E05867" w:rsidRDefault="00130414" w:rsidP="00E05867">
      <w:pPr>
        <w:pStyle w:val="FORMATTEXT"/>
        <w:widowControl/>
        <w:suppressAutoHyphens/>
        <w:ind w:firstLine="510"/>
        <w:jc w:val="both"/>
        <w:rPr>
          <w:rFonts w:ascii="Arial" w:hAnsi="Arial" w:cs="Arial"/>
          <w:color w:val="000001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5.13 </w:t>
      </w:r>
      <w:r w:rsidR="00E05867" w:rsidRPr="00E05867">
        <w:rPr>
          <w:rFonts w:ascii="Arial" w:hAnsi="Arial" w:cs="Arial"/>
          <w:color w:val="000001"/>
          <w:sz w:val="20"/>
          <w:szCs w:val="20"/>
        </w:rPr>
        <w:t xml:space="preserve">Ручки, ушки, дужки и другие детали арматуры следует изготовлять из литейных алюминиевых сплавов по ГОСТ 1583. </w:t>
      </w:r>
    </w:p>
    <w:p w:rsidR="00E05867" w:rsidRPr="00E05867" w:rsidRDefault="00E05867" w:rsidP="00E05867">
      <w:pPr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color w:val="000001"/>
          <w:sz w:val="20"/>
          <w:szCs w:val="20"/>
          <w:lang w:eastAsia="zh-CN" w:bidi="hi-IN"/>
        </w:rPr>
      </w:pPr>
      <w:r w:rsidRPr="00E05867">
        <w:rPr>
          <w:rFonts w:ascii="Arial" w:hAnsi="Arial" w:cs="Arial"/>
          <w:sz w:val="20"/>
          <w:szCs w:val="20"/>
          <w:lang w:eastAsia="zh-CN" w:bidi="hi-IN"/>
        </w:rPr>
        <w:t>Допускаются ручки и</w:t>
      </w:r>
      <w:r w:rsidRPr="00E05867">
        <w:rPr>
          <w:rFonts w:ascii="Arial" w:hAnsi="Arial" w:cs="Arial"/>
          <w:sz w:val="20"/>
          <w:szCs w:val="20"/>
          <w:shd w:val="clear" w:color="auto" w:fill="FFFFFF"/>
          <w:lang w:eastAsia="zh-CN" w:bidi="hi-IN"/>
        </w:rPr>
        <w:t xml:space="preserve"> крепежные детали ручек </w:t>
      </w:r>
      <w:r w:rsidRPr="00E05867">
        <w:rPr>
          <w:rFonts w:ascii="Arial" w:hAnsi="Arial" w:cs="Arial"/>
          <w:color w:val="000001"/>
          <w:sz w:val="20"/>
          <w:szCs w:val="20"/>
          <w:lang w:eastAsia="zh-CN" w:bidi="hi-IN"/>
        </w:rPr>
        <w:t xml:space="preserve">из нержавеющих сталей, сталей с защитно-декоративными покрытиями, из листов алюминия и алюминиевых сплавов по ГОСТ 21631, </w:t>
      </w:r>
      <w:r w:rsidRPr="00E05867">
        <w:rPr>
          <w:rFonts w:ascii="Arial" w:hAnsi="Arial" w:cs="Arial"/>
          <w:sz w:val="20"/>
          <w:szCs w:val="20"/>
          <w:lang w:eastAsia="zh-CN" w:bidi="hi-IN"/>
        </w:rPr>
        <w:t>из пиломатериалов твердых лиственных пород по ГОСТ 2695, из пластмасс [</w:t>
      </w:r>
      <w:proofErr w:type="spellStart"/>
      <w:r w:rsidRPr="00E05867">
        <w:rPr>
          <w:rFonts w:ascii="Arial" w:hAnsi="Arial" w:cs="Arial"/>
          <w:sz w:val="20"/>
          <w:szCs w:val="20"/>
          <w:lang w:eastAsia="zh-CN" w:bidi="hi-IN"/>
        </w:rPr>
        <w:t>карбамидо</w:t>
      </w:r>
      <w:proofErr w:type="spellEnd"/>
      <w:r w:rsidRPr="00E05867">
        <w:rPr>
          <w:rFonts w:ascii="Arial" w:hAnsi="Arial" w:cs="Arial"/>
          <w:sz w:val="20"/>
          <w:szCs w:val="20"/>
          <w:lang w:eastAsia="zh-CN" w:bidi="hi-IN"/>
        </w:rPr>
        <w:t xml:space="preserve">- и меламиноформальдегидных прессовочных масс (аминопластов) по ГОСТ 9359, пластических масс на основе фенолоальдегидных смол (фенопластов) по ГОСТ 28804, полиамидов, полипропилена и бакелита по нормативной документации], </w:t>
      </w:r>
      <w:r w:rsidRPr="00E05867">
        <w:rPr>
          <w:rFonts w:ascii="Arial" w:hAnsi="Arial" w:cs="Arial"/>
          <w:color w:val="000001"/>
          <w:sz w:val="20"/>
          <w:szCs w:val="20"/>
          <w:lang w:eastAsia="zh-CN" w:bidi="hi-IN"/>
        </w:rPr>
        <w:t xml:space="preserve">керамики и других материалов по нормативной документации, не уступающих по теплостойкости и прочностным характеристикам, и не ухудшающих эксплуатационные свойства и внешний вид изделий. </w:t>
      </w:r>
    </w:p>
    <w:p w:rsidR="00E05867" w:rsidRPr="00E05867" w:rsidRDefault="00E05867" w:rsidP="00E05867">
      <w:pPr>
        <w:suppressAutoHyphens/>
        <w:spacing w:before="120" w:line="360" w:lineRule="auto"/>
        <w:ind w:firstLine="510"/>
        <w:jc w:val="both"/>
        <w:rPr>
          <w:rFonts w:ascii="Arial" w:hAnsi="Arial" w:cs="Arial"/>
          <w:spacing w:val="40"/>
          <w:sz w:val="18"/>
          <w:szCs w:val="18"/>
        </w:rPr>
      </w:pPr>
      <w:r w:rsidRPr="00E05867">
        <w:rPr>
          <w:rFonts w:ascii="Arial" w:hAnsi="Arial" w:cs="Arial"/>
          <w:spacing w:val="40"/>
          <w:sz w:val="18"/>
          <w:szCs w:val="18"/>
        </w:rPr>
        <w:t>Примечания</w:t>
      </w:r>
    </w:p>
    <w:p w:rsidR="00E05867" w:rsidRPr="00E05867" w:rsidRDefault="00E05867" w:rsidP="00E05867">
      <w:pPr>
        <w:suppressAutoHyphens/>
        <w:ind w:firstLine="510"/>
        <w:jc w:val="both"/>
        <w:rPr>
          <w:rFonts w:ascii="Arial" w:hAnsi="Arial" w:cs="Arial"/>
          <w:sz w:val="18"/>
          <w:szCs w:val="18"/>
        </w:rPr>
      </w:pPr>
      <w:r w:rsidRPr="00E05867">
        <w:rPr>
          <w:rFonts w:ascii="Arial" w:hAnsi="Arial" w:cs="Arial"/>
          <w:sz w:val="18"/>
          <w:szCs w:val="18"/>
        </w:rPr>
        <w:t>1 Нормативная документация должна быть оформлена согласно действующему законодательству в области технического регулирования.</w:t>
      </w:r>
    </w:p>
    <w:p w:rsidR="00130E66" w:rsidRDefault="00E05867" w:rsidP="00E05867">
      <w:pPr>
        <w:suppressAutoHyphens/>
        <w:ind w:firstLine="510"/>
        <w:jc w:val="both"/>
        <w:rPr>
          <w:rFonts w:ascii="Arial" w:hAnsi="Arial" w:cs="Arial"/>
          <w:sz w:val="18"/>
          <w:szCs w:val="18"/>
        </w:rPr>
      </w:pPr>
      <w:r w:rsidRPr="00E05867">
        <w:rPr>
          <w:rFonts w:ascii="Arial" w:hAnsi="Arial" w:cs="Arial"/>
          <w:sz w:val="18"/>
          <w:szCs w:val="18"/>
        </w:rPr>
        <w:t>2 Поверхность ручек может иметь покрытие (лакокрасочное, силиконовое и т.п.) различных цветовых гамм.</w:t>
      </w:r>
    </w:p>
    <w:p w:rsidR="00E05867" w:rsidRPr="00AF155B" w:rsidRDefault="00E05867" w:rsidP="00E05867">
      <w:pPr>
        <w:suppressAutoHyphens/>
        <w:ind w:firstLine="510"/>
        <w:jc w:val="both"/>
        <w:rPr>
          <w:rFonts w:ascii="Arial" w:hAnsi="Arial" w:cs="Arial"/>
          <w:sz w:val="18"/>
          <w:szCs w:val="18"/>
        </w:rPr>
      </w:pPr>
    </w:p>
    <w:p w:rsidR="00900895" w:rsidRPr="00AF155B" w:rsidRDefault="00130414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5.14 </w:t>
      </w:r>
      <w:r w:rsidR="00900895" w:rsidRPr="00AF155B">
        <w:rPr>
          <w:rFonts w:ascii="Arial" w:hAnsi="Arial" w:cs="Arial"/>
          <w:sz w:val="20"/>
          <w:szCs w:val="20"/>
        </w:rPr>
        <w:t>Теплостойкость ручек из пластмасс, а также пластмассовых деталей ручек должна быть не менее (150 ±5) °С для изделий, подвергающихся нагреву.</w:t>
      </w:r>
    </w:p>
    <w:p w:rsidR="00900895" w:rsidRPr="00AF155B" w:rsidRDefault="00130414" w:rsidP="00130E66">
      <w:pPr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sz w:val="20"/>
          <w:szCs w:val="20"/>
          <w:lang w:eastAsia="zh-CN" w:bidi="hi-IN"/>
        </w:rPr>
      </w:pPr>
      <w:r w:rsidRPr="00AF155B">
        <w:rPr>
          <w:rFonts w:ascii="Arial" w:hAnsi="Arial" w:cs="Arial"/>
          <w:sz w:val="20"/>
          <w:szCs w:val="20"/>
          <w:lang w:eastAsia="zh-CN" w:bidi="hi-IN"/>
        </w:rPr>
        <w:t xml:space="preserve">5.15 </w:t>
      </w:r>
      <w:r w:rsidR="00900895" w:rsidRPr="00AF155B">
        <w:rPr>
          <w:rFonts w:ascii="Arial" w:hAnsi="Arial" w:cs="Arial"/>
          <w:sz w:val="20"/>
          <w:szCs w:val="20"/>
          <w:lang w:eastAsia="zh-CN" w:bidi="hi-IN"/>
        </w:rPr>
        <w:t>Ручки из пластмасс и керамики не должны иметь трещин, сколов, вздутий, усадочных раковин и инородных включений.</w:t>
      </w:r>
    </w:p>
    <w:p w:rsidR="00900895" w:rsidRPr="00AF155B" w:rsidRDefault="00900895" w:rsidP="00130E66">
      <w:pPr>
        <w:suppressAutoHyphens/>
        <w:autoSpaceDE w:val="0"/>
        <w:autoSpaceDN w:val="0"/>
        <w:adjustRightInd w:val="0"/>
        <w:ind w:firstLine="510"/>
        <w:jc w:val="both"/>
        <w:rPr>
          <w:rFonts w:ascii="Arial" w:hAnsi="Arial" w:cs="Arial"/>
          <w:sz w:val="20"/>
          <w:szCs w:val="20"/>
          <w:lang w:eastAsia="zh-CN" w:bidi="hi-IN"/>
        </w:rPr>
      </w:pPr>
      <w:r w:rsidRPr="00AF155B">
        <w:rPr>
          <w:rFonts w:ascii="Arial" w:hAnsi="Arial" w:cs="Arial"/>
          <w:sz w:val="20"/>
          <w:szCs w:val="20"/>
          <w:lang w:eastAsia="zh-CN" w:bidi="hi-IN"/>
        </w:rPr>
        <w:t>Ручки из древесины должны быть без сучков, трещин, грибковых поражений. Поверхность должна быть шлифованной и покрыта лаком по ГОСТ 4976, ГОСТ 5470 или другими лаками, разрешенными государственными органами и учреждениями санитарно-эпидемиологического надзора для контакта с пищевыми продуктами. Внешний вид лакового покрытия должен быть не ниже IV класса по ГОСТ 9.032.</w:t>
      </w:r>
    </w:p>
    <w:p w:rsidR="00130414" w:rsidRPr="00AF155B" w:rsidRDefault="00130414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5.16 Ручки должны быть без заусенцев и острых кромок.</w:t>
      </w:r>
    </w:p>
    <w:p w:rsidR="00130414" w:rsidRPr="00AF155B" w:rsidRDefault="00130414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5.17 Ручки к посуде должны крепиться сваркой, заклепками по Г</w:t>
      </w:r>
      <w:r w:rsidR="00D13C18" w:rsidRPr="00AF155B">
        <w:rPr>
          <w:rFonts w:ascii="Arial" w:hAnsi="Arial" w:cs="Arial"/>
          <w:sz w:val="20"/>
          <w:szCs w:val="20"/>
        </w:rPr>
        <w:t>ОСТ</w:t>
      </w:r>
      <w:r w:rsidR="00AF5AB1" w:rsidRPr="00AF155B">
        <w:rPr>
          <w:rFonts w:ascii="Arial" w:hAnsi="Arial" w:cs="Arial"/>
          <w:sz w:val="20"/>
          <w:szCs w:val="20"/>
        </w:rPr>
        <w:t xml:space="preserve"> 10299, </w:t>
      </w:r>
      <w:r w:rsidR="00D13C18" w:rsidRPr="00AF155B">
        <w:rPr>
          <w:rFonts w:ascii="Arial" w:hAnsi="Arial" w:cs="Arial"/>
          <w:sz w:val="20"/>
          <w:szCs w:val="20"/>
        </w:rPr>
        <w:t xml:space="preserve">ГОСТ 10300, </w:t>
      </w:r>
      <w:r w:rsidR="00AF5AB1" w:rsidRPr="00AF155B">
        <w:rPr>
          <w:rFonts w:ascii="Arial" w:hAnsi="Arial" w:cs="Arial"/>
          <w:sz w:val="20"/>
          <w:szCs w:val="20"/>
        </w:rPr>
        <w:t xml:space="preserve">         </w:t>
      </w:r>
      <w:r w:rsidRPr="00AF155B">
        <w:rPr>
          <w:rFonts w:ascii="Arial" w:hAnsi="Arial" w:cs="Arial"/>
          <w:sz w:val="20"/>
          <w:szCs w:val="20"/>
        </w:rPr>
        <w:t>ГОСТ 10301, ГОСТ 10302 или резьбовыми деталями.</w:t>
      </w:r>
    </w:p>
    <w:p w:rsidR="00130414" w:rsidRPr="00AF155B" w:rsidRDefault="00130414" w:rsidP="00130E66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Заклепки и винты с потайной головкой не должны выступать над поверхностью посуды.</w:t>
      </w:r>
    </w:p>
    <w:p w:rsidR="00130414" w:rsidRPr="00AF155B" w:rsidRDefault="00130414" w:rsidP="00130E66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Допускается заливка металлической арматуры в корпус посуды.</w:t>
      </w:r>
    </w:p>
    <w:p w:rsidR="00130414" w:rsidRPr="00AF155B" w:rsidRDefault="00130414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5.18 Крепление ручек к посуде (клепка, сварка, пайка, развальцовка, крепление винтами или комбинированное крепление)</w:t>
      </w:r>
      <w:r w:rsidR="00130E66" w:rsidRPr="00AF155B">
        <w:rPr>
          <w:rFonts w:ascii="Arial" w:hAnsi="Arial" w:cs="Arial"/>
          <w:sz w:val="20"/>
          <w:szCs w:val="20"/>
        </w:rPr>
        <w:t xml:space="preserve"> должно быть прочным и плотным, </w:t>
      </w:r>
      <w:r w:rsidRPr="00AF155B">
        <w:rPr>
          <w:rFonts w:ascii="Arial" w:hAnsi="Arial" w:cs="Arial"/>
          <w:sz w:val="20"/>
          <w:szCs w:val="20"/>
        </w:rPr>
        <w:t xml:space="preserve">без наплывов и брызг после пайки или </w:t>
      </w:r>
      <w:r w:rsidRPr="00AF155B">
        <w:rPr>
          <w:rFonts w:ascii="Arial" w:hAnsi="Arial" w:cs="Arial"/>
          <w:sz w:val="20"/>
          <w:szCs w:val="20"/>
        </w:rPr>
        <w:lastRenderedPageBreak/>
        <w:t>сварки. Швы сварных соединений должны быть выполне</w:t>
      </w:r>
      <w:r w:rsidR="00D13C18" w:rsidRPr="00AF155B">
        <w:rPr>
          <w:rFonts w:ascii="Arial" w:hAnsi="Arial" w:cs="Arial"/>
          <w:sz w:val="20"/>
          <w:szCs w:val="20"/>
        </w:rPr>
        <w:t xml:space="preserve">ны в соответствии с ГОСТ 14806. </w:t>
      </w:r>
      <w:r w:rsidRPr="00AF155B">
        <w:rPr>
          <w:rFonts w:ascii="Arial" w:hAnsi="Arial" w:cs="Arial"/>
          <w:sz w:val="20"/>
          <w:szCs w:val="20"/>
        </w:rPr>
        <w:t xml:space="preserve">В сварных швах не допускаются раковины, </w:t>
      </w:r>
      <w:proofErr w:type="spellStart"/>
      <w:r w:rsidRPr="00AF155B">
        <w:rPr>
          <w:rFonts w:ascii="Arial" w:hAnsi="Arial" w:cs="Arial"/>
          <w:sz w:val="20"/>
          <w:szCs w:val="20"/>
        </w:rPr>
        <w:t>непровары</w:t>
      </w:r>
      <w:proofErr w:type="spellEnd"/>
      <w:r w:rsidRPr="00AF155B">
        <w:rPr>
          <w:rFonts w:ascii="Arial" w:hAnsi="Arial" w:cs="Arial"/>
          <w:sz w:val="20"/>
          <w:szCs w:val="20"/>
        </w:rPr>
        <w:t>, прожоги и другие дефекты.</w:t>
      </w:r>
    </w:p>
    <w:p w:rsidR="00130414" w:rsidRPr="00AF155B" w:rsidRDefault="00130414" w:rsidP="00130E66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На спаиваемых поверхностях не должно быть оплавления основного металла, трещин.</w:t>
      </w:r>
    </w:p>
    <w:p w:rsidR="00130414" w:rsidRPr="00AF155B" w:rsidRDefault="00130414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5.19 Ручки на посуде должны быть распо</w:t>
      </w:r>
      <w:r w:rsidR="00130E66" w:rsidRPr="00AF155B">
        <w:rPr>
          <w:rFonts w:ascii="Arial" w:hAnsi="Arial" w:cs="Arial"/>
          <w:sz w:val="20"/>
          <w:szCs w:val="20"/>
        </w:rPr>
        <w:t xml:space="preserve">ложены симметрично по отношению </w:t>
      </w:r>
      <w:r w:rsidRPr="00AF155B">
        <w:rPr>
          <w:rFonts w:ascii="Arial" w:hAnsi="Arial" w:cs="Arial"/>
          <w:sz w:val="20"/>
          <w:szCs w:val="20"/>
        </w:rPr>
        <w:t>к продольной оси.</w:t>
      </w:r>
    </w:p>
    <w:p w:rsidR="00130414" w:rsidRPr="00AF155B" w:rsidRDefault="00130414" w:rsidP="00130E66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Отклонение в расположении ручек от оси симметрии не должно превышать 2 % диаметра изделия или длины утятницы (гусятницы).</w:t>
      </w:r>
    </w:p>
    <w:p w:rsidR="00130414" w:rsidRPr="00AF155B" w:rsidRDefault="00130414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5.20 Съемные ручки должны свободно входить в гнездо переходных элементов и надежно удерживать изделие при наклоне на угол 60° к горизонтальной </w:t>
      </w:r>
      <w:r w:rsidR="00F90E48" w:rsidRPr="00AF155B">
        <w:rPr>
          <w:rFonts w:ascii="Arial" w:hAnsi="Arial" w:cs="Arial"/>
          <w:sz w:val="20"/>
          <w:szCs w:val="20"/>
        </w:rPr>
        <w:t>плоскости с</w:t>
      </w:r>
      <w:r w:rsidRPr="00AF155B">
        <w:rPr>
          <w:rFonts w:ascii="Arial" w:hAnsi="Arial" w:cs="Arial"/>
          <w:sz w:val="20"/>
          <w:szCs w:val="20"/>
        </w:rPr>
        <w:t xml:space="preserve"> закрепленным на корпусе грузом, масса которого в два раза превышает массу вмещаемой воды. </w:t>
      </w:r>
    </w:p>
    <w:p w:rsidR="00130414" w:rsidRPr="00AF155B" w:rsidRDefault="00130414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Для плоских изделий масса груза должна в два раза превышать собственную массу изделия.</w:t>
      </w:r>
    </w:p>
    <w:p w:rsidR="00463DA0" w:rsidRPr="00AF155B" w:rsidRDefault="00130414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Допускается незначительный зазор в креплении ручки, не влияющий на надежность е</w:t>
      </w:r>
      <w:r w:rsidR="00EE6F77" w:rsidRPr="00AF155B">
        <w:rPr>
          <w:rFonts w:ascii="Arial" w:hAnsi="Arial" w:cs="Arial"/>
          <w:sz w:val="20"/>
          <w:szCs w:val="20"/>
        </w:rPr>
        <w:t>е</w:t>
      </w:r>
      <w:r w:rsidRPr="00AF155B">
        <w:rPr>
          <w:rFonts w:ascii="Arial" w:hAnsi="Arial" w:cs="Arial"/>
          <w:sz w:val="20"/>
          <w:szCs w:val="20"/>
        </w:rPr>
        <w:t xml:space="preserve"> фиксации и безопасность эксплуатации.</w:t>
      </w:r>
    </w:p>
    <w:p w:rsidR="009A653C" w:rsidRPr="00AF155B" w:rsidRDefault="009A653C" w:rsidP="00130E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5.21 Для обеспечения безопасного обращения с посудой в инструкции по эксплуатации должна быть указана информация о необходимости применения в процессе эксплуатации специальной защиты для рук (перчаток, рукавиц и т.п.).</w:t>
      </w:r>
    </w:p>
    <w:p w:rsidR="007C0FAE" w:rsidRPr="00AF155B" w:rsidRDefault="007C0FAE" w:rsidP="00130E66">
      <w:pPr>
        <w:pStyle w:val="1"/>
        <w:spacing w:after="120"/>
        <w:ind w:firstLine="510"/>
        <w:rPr>
          <w:rFonts w:ascii="Arial" w:hAnsi="Arial" w:cs="Arial"/>
          <w:sz w:val="24"/>
          <w:szCs w:val="24"/>
        </w:rPr>
      </w:pPr>
      <w:bookmarkStart w:id="28" w:name="_Toc415745841"/>
      <w:bookmarkStart w:id="29" w:name="_Toc520721859"/>
      <w:bookmarkStart w:id="30" w:name="_Toc109381289"/>
      <w:r w:rsidRPr="00AF155B">
        <w:rPr>
          <w:rFonts w:ascii="Arial" w:hAnsi="Arial" w:cs="Arial"/>
          <w:sz w:val="24"/>
          <w:szCs w:val="24"/>
        </w:rPr>
        <w:t>6 Правила приемки</w:t>
      </w:r>
      <w:bookmarkEnd w:id="28"/>
      <w:bookmarkEnd w:id="29"/>
      <w:bookmarkEnd w:id="30"/>
    </w:p>
    <w:p w:rsidR="00791B50" w:rsidRPr="00AF155B" w:rsidRDefault="007C0FAE" w:rsidP="00AF5AB1">
      <w:pPr>
        <w:suppressAutoHyphens/>
        <w:autoSpaceDE w:val="0"/>
        <w:autoSpaceDN w:val="0"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eastAsia="Adobe Heiti Std R" w:hAnsi="Arial" w:cs="Arial"/>
          <w:sz w:val="20"/>
          <w:szCs w:val="20"/>
        </w:rPr>
        <w:t xml:space="preserve">6.1 </w:t>
      </w:r>
      <w:r w:rsidRPr="00AF155B">
        <w:rPr>
          <w:rFonts w:ascii="Arial" w:hAnsi="Arial" w:cs="Arial"/>
          <w:sz w:val="20"/>
          <w:szCs w:val="20"/>
        </w:rPr>
        <w:t>Посуду принимают партиями.</w:t>
      </w:r>
    </w:p>
    <w:p w:rsidR="00F90E48" w:rsidRPr="00AF155B" w:rsidRDefault="00791B50" w:rsidP="00AF5AB1">
      <w:pPr>
        <w:suppressAutoHyphens/>
        <w:autoSpaceDE w:val="0"/>
        <w:autoSpaceDN w:val="0"/>
        <w:ind w:firstLine="510"/>
        <w:jc w:val="both"/>
        <w:rPr>
          <w:rFonts w:ascii="Arial" w:hAnsi="Arial" w:cs="Arial"/>
          <w:color w:val="000000"/>
          <w:sz w:val="20"/>
          <w:szCs w:val="20"/>
        </w:rPr>
      </w:pPr>
      <w:r w:rsidRPr="00AF155B">
        <w:rPr>
          <w:rFonts w:ascii="Arial" w:hAnsi="Arial" w:cs="Arial"/>
          <w:color w:val="000000"/>
          <w:sz w:val="20"/>
          <w:szCs w:val="20"/>
        </w:rPr>
        <w:t xml:space="preserve">6.2 </w:t>
      </w:r>
      <w:r w:rsidR="00F90E48" w:rsidRPr="00AF155B">
        <w:rPr>
          <w:rFonts w:ascii="Arial" w:hAnsi="Arial" w:cs="Arial"/>
          <w:color w:val="000000"/>
          <w:sz w:val="20"/>
          <w:szCs w:val="20"/>
        </w:rPr>
        <w:t>При приемке изделий изготовителем партией считают количество изделий одного типа, размера (вместимости), изготовленных при неизменной технологии производства.</w:t>
      </w:r>
    </w:p>
    <w:p w:rsidR="00791B50" w:rsidRPr="00AF155B" w:rsidRDefault="00791B50" w:rsidP="00AF5AB1">
      <w:pPr>
        <w:suppressAutoHyphens/>
        <w:autoSpaceDE w:val="0"/>
        <w:autoSpaceDN w:val="0"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6.3 При приемке изделий покупателем партией считают </w:t>
      </w:r>
      <w:r w:rsidR="00FE1CC2" w:rsidRPr="00AF155B">
        <w:rPr>
          <w:rFonts w:ascii="Arial" w:hAnsi="Arial" w:cs="Arial"/>
          <w:sz w:val="20"/>
          <w:szCs w:val="20"/>
        </w:rPr>
        <w:t xml:space="preserve">количество </w:t>
      </w:r>
      <w:r w:rsidRPr="00AF155B">
        <w:rPr>
          <w:rFonts w:ascii="Arial" w:hAnsi="Arial" w:cs="Arial"/>
          <w:sz w:val="20"/>
          <w:szCs w:val="20"/>
        </w:rPr>
        <w:t>изделий, одновременно отправляемое покупателю по сопроводительным документам (транспортная накладная) и сопровождаемое документом, подтверждающим соответствие посуды установленным требованиям настоящего стандарта, оформленным согласн</w:t>
      </w:r>
      <w:r w:rsidR="00E039D4" w:rsidRPr="00AF155B">
        <w:rPr>
          <w:rFonts w:ascii="Arial" w:hAnsi="Arial" w:cs="Arial"/>
          <w:sz w:val="20"/>
          <w:szCs w:val="20"/>
        </w:rPr>
        <w:t xml:space="preserve">о действующему законодательству </w:t>
      </w:r>
      <w:r w:rsidRPr="00AF155B">
        <w:rPr>
          <w:rFonts w:ascii="Arial" w:hAnsi="Arial" w:cs="Arial"/>
          <w:sz w:val="20"/>
          <w:szCs w:val="20"/>
        </w:rPr>
        <w:t>в области технического регулирования.</w:t>
      </w:r>
    </w:p>
    <w:p w:rsidR="007C0FAE" w:rsidRPr="00AF155B" w:rsidRDefault="007C0FAE" w:rsidP="00AF5AB1">
      <w:pPr>
        <w:suppressAutoHyphens/>
        <w:autoSpaceDE w:val="0"/>
        <w:autoSpaceDN w:val="0"/>
        <w:spacing w:before="240" w:after="120"/>
        <w:ind w:firstLine="510"/>
        <w:jc w:val="both"/>
        <w:rPr>
          <w:rFonts w:ascii="Arial" w:hAnsi="Arial" w:cs="Arial"/>
          <w:b/>
          <w:sz w:val="20"/>
          <w:szCs w:val="20"/>
        </w:rPr>
      </w:pPr>
      <w:r w:rsidRPr="00AF155B">
        <w:rPr>
          <w:rFonts w:ascii="Arial" w:hAnsi="Arial" w:cs="Arial"/>
          <w:b/>
          <w:sz w:val="20"/>
          <w:szCs w:val="20"/>
        </w:rPr>
        <w:t>6.4 Приемка изделий изготовителем</w:t>
      </w:r>
    </w:p>
    <w:p w:rsidR="003D39CC" w:rsidRPr="00AF155B" w:rsidRDefault="007C0FAE" w:rsidP="003D39CC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6.4.1 </w:t>
      </w:r>
      <w:r w:rsidR="003D39CC" w:rsidRPr="00AF155B">
        <w:rPr>
          <w:rFonts w:ascii="Arial" w:hAnsi="Arial" w:cs="Arial"/>
          <w:sz w:val="20"/>
          <w:szCs w:val="20"/>
        </w:rPr>
        <w:t xml:space="preserve">При приемке изделий изготовителем посуду подвергают испытаниям: приемо-сдаточным, периодическим и типовым. </w:t>
      </w:r>
    </w:p>
    <w:p w:rsidR="003D39CC" w:rsidRPr="00AF155B" w:rsidRDefault="003D39CC" w:rsidP="003D39CC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При приемо-сдаточных испытаниях проводят сплошной (100 % изделий) и выборочный контроль.</w:t>
      </w:r>
    </w:p>
    <w:p w:rsidR="003D39CC" w:rsidRPr="00AF155B" w:rsidRDefault="003D39CC" w:rsidP="003D39CC">
      <w:pPr>
        <w:tabs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При выборочном контроле отбор образцов посуды для испытаний проводят методом случайной выборки.</w:t>
      </w:r>
    </w:p>
    <w:p w:rsidR="007C0FAE" w:rsidRPr="00AF155B" w:rsidRDefault="007C0FAE" w:rsidP="00AF5AB1">
      <w:pPr>
        <w:tabs>
          <w:tab w:val="left" w:pos="1134"/>
          <w:tab w:val="left" w:pos="1418"/>
        </w:tabs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6.4.2 При проведении приемо-сдаточных испытаний проверяют:</w:t>
      </w:r>
    </w:p>
    <w:p w:rsidR="003D39CC" w:rsidRPr="00AF155B" w:rsidRDefault="003D39CC" w:rsidP="003D39CC">
      <w:pPr>
        <w:tabs>
          <w:tab w:val="left" w:pos="1134"/>
          <w:tab w:val="left" w:pos="1418"/>
        </w:tabs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тип посуды, внешний вид, комплектность, качество сборки и отделки посуды, тип ручки, маркировку, информацию об изделии – 100 % изделий;</w:t>
      </w:r>
    </w:p>
    <w:p w:rsidR="003D39CC" w:rsidRPr="00AF155B" w:rsidRDefault="003D39CC" w:rsidP="003D39CC">
      <w:pPr>
        <w:tabs>
          <w:tab w:val="left" w:pos="1134"/>
          <w:tab w:val="left" w:pos="1418"/>
        </w:tabs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- прочность крепления ручек к корпусу, надежность соединения съемных ручек, форму дна посуды (устойчивость изделия на горизонтальной поверхности, вогнутость и выпуклость дна), толщину и качество анодно-оксидного покрытия, в том числе </w:t>
      </w:r>
      <w:proofErr w:type="spellStart"/>
      <w:r w:rsidRPr="00AF155B">
        <w:rPr>
          <w:rFonts w:ascii="Arial" w:hAnsi="Arial" w:cs="Arial"/>
          <w:sz w:val="20"/>
          <w:szCs w:val="20"/>
        </w:rPr>
        <w:t>эматалированного</w:t>
      </w:r>
      <w:proofErr w:type="spellEnd"/>
      <w:r w:rsidRPr="00AF155B">
        <w:rPr>
          <w:rFonts w:ascii="Arial" w:hAnsi="Arial" w:cs="Arial"/>
          <w:sz w:val="20"/>
          <w:szCs w:val="20"/>
        </w:rPr>
        <w:t>, (внешний вид, степень наполнения, защитные свойства) – 0,1 % изделий от партии, но не менее 3 шт.</w:t>
      </w:r>
    </w:p>
    <w:p w:rsidR="007C0FAE" w:rsidRPr="00AF155B" w:rsidRDefault="007C0FAE" w:rsidP="00AF5AB1">
      <w:pPr>
        <w:tabs>
          <w:tab w:val="left" w:pos="1134"/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6.4.3 При получении неудовлетворительных результатов приемо-сдаточных испытаний хотя бы по одному из показателей настоящего стандарта по данному показателю проводят повторную проверку на удвоенной выборке, отобранной от той же партии.</w:t>
      </w:r>
    </w:p>
    <w:p w:rsidR="007C0FAE" w:rsidRPr="00AF155B" w:rsidRDefault="007C0FAE" w:rsidP="00AF5AB1">
      <w:pPr>
        <w:tabs>
          <w:tab w:val="left" w:pos="1134"/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Результаты повторной проверки распространяют на всю партию.</w:t>
      </w:r>
    </w:p>
    <w:p w:rsidR="007C0FAE" w:rsidRPr="00AF155B" w:rsidRDefault="007C0FAE" w:rsidP="00AF5AB1">
      <w:pPr>
        <w:tabs>
          <w:tab w:val="left" w:pos="1134"/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6.4.4 Периодические испытания посуды проводят на партии изделий, прошедшей приемо-сдаточные испытания.</w:t>
      </w:r>
    </w:p>
    <w:p w:rsidR="00B86E08" w:rsidRDefault="007C0FAE" w:rsidP="00AF5AB1">
      <w:pPr>
        <w:tabs>
          <w:tab w:val="left" w:pos="1134"/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6.4.5 </w:t>
      </w:r>
      <w:r w:rsidR="00B86E08" w:rsidRPr="00AF155B">
        <w:rPr>
          <w:rFonts w:ascii="Arial" w:hAnsi="Arial" w:cs="Arial"/>
          <w:sz w:val="20"/>
          <w:szCs w:val="20"/>
        </w:rPr>
        <w:t xml:space="preserve">При проведении периодических испытаний </w:t>
      </w:r>
      <w:r w:rsidR="001B4872" w:rsidRPr="001B4872">
        <w:rPr>
          <w:rFonts w:ascii="Arial" w:hAnsi="Arial" w:cs="Arial"/>
          <w:sz w:val="20"/>
          <w:szCs w:val="20"/>
        </w:rPr>
        <w:t xml:space="preserve">посуды для индукционных плит </w:t>
      </w:r>
      <w:r w:rsidR="00B86E08" w:rsidRPr="00AF155B">
        <w:rPr>
          <w:rFonts w:ascii="Arial" w:hAnsi="Arial" w:cs="Arial"/>
          <w:sz w:val="20"/>
          <w:szCs w:val="20"/>
        </w:rPr>
        <w:t xml:space="preserve">проверяют прочность сцепления </w:t>
      </w:r>
      <w:proofErr w:type="spellStart"/>
      <w:r w:rsidR="00B86E08" w:rsidRPr="00AF155B">
        <w:rPr>
          <w:rFonts w:ascii="Arial" w:hAnsi="Arial" w:cs="Arial"/>
          <w:sz w:val="20"/>
          <w:szCs w:val="20"/>
        </w:rPr>
        <w:t>теплораспред</w:t>
      </w:r>
      <w:r w:rsidR="001B4872">
        <w:rPr>
          <w:rFonts w:ascii="Arial" w:hAnsi="Arial" w:cs="Arial"/>
          <w:sz w:val="20"/>
          <w:szCs w:val="20"/>
        </w:rPr>
        <w:t>елительного</w:t>
      </w:r>
      <w:proofErr w:type="spellEnd"/>
      <w:r w:rsidR="001B4872">
        <w:rPr>
          <w:rFonts w:ascii="Arial" w:hAnsi="Arial" w:cs="Arial"/>
          <w:sz w:val="20"/>
          <w:szCs w:val="20"/>
        </w:rPr>
        <w:t xml:space="preserve"> слоя с дном изделия </w:t>
      </w:r>
      <w:r w:rsidR="00B86E08" w:rsidRPr="00AF155B">
        <w:rPr>
          <w:rFonts w:ascii="Arial" w:hAnsi="Arial" w:cs="Arial"/>
          <w:sz w:val="20"/>
          <w:szCs w:val="20"/>
        </w:rPr>
        <w:t xml:space="preserve">– не реже одного раза в год </w:t>
      </w:r>
      <w:r w:rsidR="001B4872">
        <w:rPr>
          <w:rFonts w:ascii="Arial" w:hAnsi="Arial" w:cs="Arial"/>
          <w:sz w:val="20"/>
          <w:szCs w:val="20"/>
        </w:rPr>
        <w:t xml:space="preserve">         </w:t>
      </w:r>
      <w:r w:rsidR="00B86E08" w:rsidRPr="00AF155B">
        <w:rPr>
          <w:rFonts w:ascii="Arial" w:hAnsi="Arial" w:cs="Arial"/>
          <w:sz w:val="20"/>
          <w:szCs w:val="20"/>
        </w:rPr>
        <w:t>на 0,1 % изделий от партии, но не менее 3 шт.</w:t>
      </w:r>
    </w:p>
    <w:p w:rsidR="007C0FAE" w:rsidRPr="00AF155B" w:rsidRDefault="007C0FAE" w:rsidP="00AF5AB1">
      <w:pPr>
        <w:tabs>
          <w:tab w:val="left" w:pos="1134"/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6.4.6 </w:t>
      </w:r>
      <w:r w:rsidR="00B86E08" w:rsidRPr="00AF155B">
        <w:rPr>
          <w:rFonts w:ascii="Arial" w:hAnsi="Arial" w:cs="Arial"/>
          <w:sz w:val="20"/>
          <w:szCs w:val="20"/>
        </w:rPr>
        <w:t>Пр</w:t>
      </w:r>
      <w:r w:rsidR="009F3FC0" w:rsidRPr="00AF155B">
        <w:rPr>
          <w:rFonts w:ascii="Arial" w:hAnsi="Arial" w:cs="Arial"/>
          <w:sz w:val="20"/>
          <w:szCs w:val="20"/>
        </w:rPr>
        <w:t>и получении неудовлетворительных результатов</w:t>
      </w:r>
      <w:r w:rsidR="00B86E08" w:rsidRPr="00AF155B">
        <w:rPr>
          <w:rFonts w:ascii="Arial" w:hAnsi="Arial" w:cs="Arial"/>
          <w:sz w:val="20"/>
          <w:szCs w:val="20"/>
        </w:rPr>
        <w:t xml:space="preserve"> периодические испытания переводят в приемо-сдаточные. После получения положительных результатов на 10 партиях посуды подряд испытания вновь переводят в периодические.</w:t>
      </w:r>
    </w:p>
    <w:p w:rsidR="009F3FC0" w:rsidRPr="00AF155B" w:rsidRDefault="007C0FAE" w:rsidP="009F3FC0">
      <w:pPr>
        <w:tabs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6.4.7 </w:t>
      </w:r>
      <w:r w:rsidR="009F3FC0" w:rsidRPr="00AF155B">
        <w:rPr>
          <w:rFonts w:ascii="Arial" w:hAnsi="Arial" w:cs="Arial"/>
          <w:sz w:val="20"/>
          <w:szCs w:val="20"/>
        </w:rPr>
        <w:t xml:space="preserve">Типовые испытания проводят на соответствие показателей требованиям настоящего стандарта при постановке продукции на производство, при применении новых видов материалов, при изменении технологии производства.     </w:t>
      </w:r>
    </w:p>
    <w:p w:rsidR="009F3FC0" w:rsidRPr="00AF155B" w:rsidRDefault="009F3FC0" w:rsidP="009F3FC0">
      <w:pPr>
        <w:tabs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При проведении типовых испытаний проверяют показатели, входящие в приемо-сдаточные и периодические испытания.</w:t>
      </w:r>
    </w:p>
    <w:p w:rsidR="00B7047E" w:rsidRPr="00AF155B" w:rsidRDefault="009F3FC0" w:rsidP="009F3FC0">
      <w:pPr>
        <w:tabs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Дополнительно проверяют показатели: размеры, вместимость, </w:t>
      </w:r>
      <w:r w:rsidR="00B7047E" w:rsidRPr="00AF155B">
        <w:rPr>
          <w:rFonts w:ascii="Arial" w:hAnsi="Arial" w:cs="Arial"/>
          <w:sz w:val="20"/>
          <w:szCs w:val="20"/>
        </w:rPr>
        <w:t xml:space="preserve">отсутствие течи в посуде, </w:t>
      </w:r>
      <w:r w:rsidR="00A32F9A" w:rsidRPr="00AF155B">
        <w:rPr>
          <w:rFonts w:ascii="Arial" w:hAnsi="Arial" w:cs="Arial"/>
          <w:sz w:val="20"/>
          <w:szCs w:val="20"/>
        </w:rPr>
        <w:t xml:space="preserve">шероховатость поверхности, </w:t>
      </w:r>
      <w:r w:rsidRPr="00AF155B">
        <w:rPr>
          <w:rFonts w:ascii="Arial" w:hAnsi="Arial" w:cs="Arial"/>
          <w:sz w:val="20"/>
          <w:szCs w:val="20"/>
        </w:rPr>
        <w:t>симметричность расположения ручек, установку крышек, теплостойкость ручек из пластмасс,</w:t>
      </w:r>
      <w:r w:rsidR="00A32F9A" w:rsidRPr="00AF155B">
        <w:rPr>
          <w:rFonts w:ascii="Arial" w:hAnsi="Arial" w:cs="Arial"/>
          <w:sz w:val="20"/>
          <w:szCs w:val="20"/>
        </w:rPr>
        <w:t xml:space="preserve"> выделение вредных веществ.</w:t>
      </w:r>
    </w:p>
    <w:p w:rsidR="009F3FC0" w:rsidRPr="00AF155B" w:rsidRDefault="009F3FC0" w:rsidP="009F3FC0">
      <w:pPr>
        <w:tabs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lastRenderedPageBreak/>
        <w:t>При применении новых видов материалов и при изменении технологии производства проводят испытания только тех показателей, на которые повлияли внесенные изменения.</w:t>
      </w:r>
    </w:p>
    <w:p w:rsidR="009F3FC0" w:rsidRPr="00AF155B" w:rsidRDefault="009F3FC0" w:rsidP="00BC114A">
      <w:pPr>
        <w:tabs>
          <w:tab w:val="left" w:pos="1418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Изделия для типовых испытаний отбирают от партии не менее 10 шт.</w:t>
      </w:r>
    </w:p>
    <w:p w:rsidR="007C0FAE" w:rsidRPr="00AF155B" w:rsidRDefault="007C0FAE" w:rsidP="00AF5AB1">
      <w:pPr>
        <w:tabs>
          <w:tab w:val="left" w:pos="851"/>
          <w:tab w:val="left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6.4.8 При неудовлетворительных результатах типовых испытаний приемку изделий прекращают до установления и устранения причин образования выявленных дефектов.</w:t>
      </w:r>
    </w:p>
    <w:p w:rsidR="007C0FAE" w:rsidRPr="00AF155B" w:rsidRDefault="007C0FAE" w:rsidP="00AF5AB1">
      <w:pPr>
        <w:suppressAutoHyphens/>
        <w:autoSpaceDE w:val="0"/>
        <w:autoSpaceDN w:val="0"/>
        <w:spacing w:before="120" w:after="120"/>
        <w:ind w:firstLine="510"/>
        <w:jc w:val="both"/>
        <w:rPr>
          <w:rFonts w:ascii="Arial" w:hAnsi="Arial" w:cs="Arial"/>
          <w:b/>
          <w:sz w:val="20"/>
          <w:szCs w:val="20"/>
        </w:rPr>
      </w:pPr>
      <w:r w:rsidRPr="00AF155B">
        <w:rPr>
          <w:rFonts w:ascii="Arial" w:hAnsi="Arial" w:cs="Arial"/>
          <w:b/>
          <w:sz w:val="20"/>
          <w:szCs w:val="20"/>
        </w:rPr>
        <w:t xml:space="preserve">6.5 Приемка изделий покупателем </w:t>
      </w:r>
    </w:p>
    <w:p w:rsidR="0051443D" w:rsidRPr="00AF155B" w:rsidRDefault="0051443D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6.5.1 Покупатель вправе провести приемку закупленной посуды с целью проверки соответствия изделий установленным т</w:t>
      </w:r>
      <w:r w:rsidR="00AF5AB1" w:rsidRPr="00AF155B">
        <w:rPr>
          <w:rFonts w:ascii="Arial" w:hAnsi="Arial" w:cs="Arial"/>
          <w:sz w:val="20"/>
          <w:szCs w:val="20"/>
        </w:rPr>
        <w:t xml:space="preserve">ребованиям настоящего стандарта </w:t>
      </w:r>
      <w:r w:rsidRPr="00AF155B">
        <w:rPr>
          <w:rFonts w:ascii="Arial" w:hAnsi="Arial" w:cs="Arial"/>
          <w:sz w:val="20"/>
          <w:szCs w:val="20"/>
        </w:rPr>
        <w:t>и предупреждения допуска в эксплуатацию несоответствующей продукции.</w:t>
      </w:r>
    </w:p>
    <w:p w:rsidR="0051443D" w:rsidRPr="00AF155B" w:rsidRDefault="0051443D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6.5.2 Проверк</w:t>
      </w:r>
      <w:r w:rsidR="001A0B3F" w:rsidRPr="00AF155B">
        <w:rPr>
          <w:rFonts w:ascii="Arial" w:hAnsi="Arial" w:cs="Arial"/>
          <w:sz w:val="20"/>
          <w:szCs w:val="20"/>
        </w:rPr>
        <w:t>у</w:t>
      </w:r>
      <w:r w:rsidRPr="00AF155B">
        <w:rPr>
          <w:rFonts w:ascii="Arial" w:hAnsi="Arial" w:cs="Arial"/>
          <w:sz w:val="20"/>
          <w:szCs w:val="20"/>
        </w:rPr>
        <w:t xml:space="preserve"> изделий покупателем проводя</w:t>
      </w:r>
      <w:r w:rsidR="001A0B3F" w:rsidRPr="00AF155B">
        <w:rPr>
          <w:rFonts w:ascii="Arial" w:hAnsi="Arial" w:cs="Arial"/>
          <w:sz w:val="20"/>
          <w:szCs w:val="20"/>
        </w:rPr>
        <w:t>т</w:t>
      </w:r>
      <w:r w:rsidRPr="00AF155B">
        <w:rPr>
          <w:rFonts w:ascii="Arial" w:hAnsi="Arial" w:cs="Arial"/>
          <w:sz w:val="20"/>
          <w:szCs w:val="20"/>
        </w:rPr>
        <w:t xml:space="preserve"> на 2 % изделий от каждой партии, но не менее </w:t>
      </w:r>
      <w:r w:rsidR="00AF5AB1" w:rsidRPr="00AF155B">
        <w:rPr>
          <w:rFonts w:ascii="Arial" w:hAnsi="Arial" w:cs="Arial"/>
          <w:sz w:val="20"/>
          <w:szCs w:val="20"/>
        </w:rPr>
        <w:t xml:space="preserve">        </w:t>
      </w:r>
      <w:r w:rsidRPr="00AF155B">
        <w:rPr>
          <w:rFonts w:ascii="Arial" w:hAnsi="Arial" w:cs="Arial"/>
          <w:sz w:val="20"/>
          <w:szCs w:val="20"/>
        </w:rPr>
        <w:t>5 шт. каждого типа и размера (вместимости) посуды.</w:t>
      </w:r>
    </w:p>
    <w:p w:rsidR="00F711DF" w:rsidRPr="00AF155B" w:rsidRDefault="0051443D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При получении неудовлетворительных результатов проверки хотя бы по одному из показателей установленным требованиям настоящего стандарта проводят повторную проверку на удвоенном количестве из</w:t>
      </w:r>
      <w:r w:rsidR="00F711DF" w:rsidRPr="00AF155B">
        <w:rPr>
          <w:rFonts w:ascii="Arial" w:hAnsi="Arial" w:cs="Arial"/>
          <w:sz w:val="20"/>
          <w:szCs w:val="20"/>
        </w:rPr>
        <w:t>делий, взятых от той же партии.</w:t>
      </w:r>
    </w:p>
    <w:p w:rsidR="0051443D" w:rsidRPr="00AF155B" w:rsidRDefault="0051443D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Результаты повторной проверки распространяются на всю партию.</w:t>
      </w:r>
    </w:p>
    <w:p w:rsidR="007C0FAE" w:rsidRPr="00354864" w:rsidRDefault="007C0FAE" w:rsidP="00AF5AB1">
      <w:pPr>
        <w:pStyle w:val="1"/>
        <w:spacing w:after="120"/>
        <w:ind w:firstLine="510"/>
        <w:rPr>
          <w:rFonts w:ascii="Arial" w:hAnsi="Arial" w:cs="Arial"/>
          <w:sz w:val="24"/>
          <w:szCs w:val="24"/>
        </w:rPr>
      </w:pPr>
      <w:bookmarkStart w:id="31" w:name="_Toc415745842"/>
      <w:bookmarkStart w:id="32" w:name="_Toc520721860"/>
      <w:bookmarkStart w:id="33" w:name="_Toc109381290"/>
      <w:r w:rsidRPr="00354864">
        <w:rPr>
          <w:rFonts w:ascii="Arial" w:hAnsi="Arial" w:cs="Arial"/>
          <w:sz w:val="24"/>
          <w:szCs w:val="24"/>
        </w:rPr>
        <w:t xml:space="preserve">7 Методы </w:t>
      </w:r>
      <w:bookmarkEnd w:id="31"/>
      <w:bookmarkEnd w:id="32"/>
      <w:r w:rsidR="00D413E6" w:rsidRPr="00354864">
        <w:rPr>
          <w:rFonts w:ascii="Arial" w:hAnsi="Arial" w:cs="Arial"/>
          <w:sz w:val="24"/>
          <w:szCs w:val="24"/>
        </w:rPr>
        <w:t>испытаний</w:t>
      </w:r>
      <w:bookmarkEnd w:id="33"/>
    </w:p>
    <w:p w:rsidR="007C0FAE" w:rsidRPr="00AF155B" w:rsidRDefault="007C0FAE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7.1 Внешний вид, качество сборки и отделки посуды, а также комплектность изготовления проверяют визуально.</w:t>
      </w:r>
    </w:p>
    <w:p w:rsidR="007E1B53" w:rsidRPr="00AF155B" w:rsidRDefault="007C0FAE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7.2 Вместимость посуды проверяют наполнением ее водой комнатной </w:t>
      </w:r>
      <w:r w:rsidRPr="00AF155B">
        <w:rPr>
          <w:rFonts w:ascii="Arial" w:hAnsi="Arial" w:cs="Arial"/>
          <w:spacing w:val="-2"/>
          <w:sz w:val="20"/>
          <w:szCs w:val="20"/>
        </w:rPr>
        <w:t xml:space="preserve">температуры с помощью мерной посуды по </w:t>
      </w:r>
      <w:hyperlink r:id="rId35" w:history="1">
        <w:r w:rsidRPr="00AF155B">
          <w:rPr>
            <w:rFonts w:ascii="Arial" w:hAnsi="Arial" w:cs="Arial"/>
            <w:spacing w:val="-2"/>
            <w:sz w:val="20"/>
            <w:szCs w:val="20"/>
          </w:rPr>
          <w:t>ГОСТ 1770</w:t>
        </w:r>
      </w:hyperlink>
      <w:r w:rsidRPr="00AF155B">
        <w:rPr>
          <w:rFonts w:ascii="Arial" w:hAnsi="Arial" w:cs="Arial"/>
          <w:spacing w:val="-2"/>
          <w:sz w:val="20"/>
          <w:szCs w:val="20"/>
        </w:rPr>
        <w:t xml:space="preserve"> или другой калиброванной</w:t>
      </w:r>
      <w:r w:rsidRPr="00AF155B">
        <w:rPr>
          <w:rFonts w:ascii="Arial" w:hAnsi="Arial" w:cs="Arial"/>
          <w:sz w:val="20"/>
          <w:szCs w:val="20"/>
        </w:rPr>
        <w:t xml:space="preserve"> емкости. </w:t>
      </w:r>
    </w:p>
    <w:p w:rsidR="007C0FAE" w:rsidRPr="00AF155B" w:rsidRDefault="007C0FAE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Недолив воды у посуды с крышкой должен быть 5–10 мм до </w:t>
      </w:r>
      <w:r w:rsidRPr="00AF155B">
        <w:rPr>
          <w:rFonts w:ascii="Arial" w:hAnsi="Arial" w:cs="Arial"/>
          <w:spacing w:val="-2"/>
          <w:sz w:val="20"/>
          <w:szCs w:val="20"/>
        </w:rPr>
        <w:t>плоскости соприкосновения крышки с корпусом, у посуды без крышки – 6–11 мм</w:t>
      </w:r>
      <w:r w:rsidRPr="00AF155B">
        <w:rPr>
          <w:rFonts w:ascii="Arial" w:hAnsi="Arial" w:cs="Arial"/>
          <w:sz w:val="20"/>
          <w:szCs w:val="20"/>
        </w:rPr>
        <w:t xml:space="preserve"> до верхней кромки борта.</w:t>
      </w:r>
    </w:p>
    <w:p w:rsidR="007C0FAE" w:rsidRPr="00AF155B" w:rsidRDefault="007C0FAE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Допускается проверять вместимость посуды наполнением ее водой комнатной температуры на платформенных веса</w:t>
      </w:r>
      <w:r w:rsidR="00644843" w:rsidRPr="00AF155B">
        <w:rPr>
          <w:rFonts w:ascii="Arial" w:hAnsi="Arial" w:cs="Arial"/>
          <w:sz w:val="20"/>
          <w:szCs w:val="20"/>
        </w:rPr>
        <w:t>х не ниже III класса точно</w:t>
      </w:r>
      <w:r w:rsidR="009A653C" w:rsidRPr="00AF155B">
        <w:rPr>
          <w:rFonts w:ascii="Arial" w:hAnsi="Arial" w:cs="Arial"/>
          <w:sz w:val="20"/>
          <w:szCs w:val="20"/>
        </w:rPr>
        <w:t>сти</w:t>
      </w:r>
      <w:r w:rsidR="009A653C" w:rsidRPr="00AF155B">
        <w:rPr>
          <w:rStyle w:val="affa"/>
          <w:rFonts w:ascii="Arial" w:hAnsi="Arial" w:cs="Arial"/>
          <w:sz w:val="20"/>
          <w:szCs w:val="20"/>
        </w:rPr>
        <w:footnoteReference w:customMarkFollows="1" w:id="3"/>
        <w:sym w:font="Symbol" w:char="F02A"/>
      </w:r>
      <w:r w:rsidR="009A653C" w:rsidRPr="00AF155B">
        <w:rPr>
          <w:rFonts w:ascii="Arial" w:hAnsi="Arial" w:cs="Arial"/>
          <w:sz w:val="20"/>
          <w:szCs w:val="20"/>
        </w:rPr>
        <w:t>.</w:t>
      </w:r>
    </w:p>
    <w:p w:rsidR="00D10CDF" w:rsidRPr="00AF155B" w:rsidRDefault="00D10CDF" w:rsidP="00AF5AB1">
      <w:pPr>
        <w:suppressAutoHyphens/>
        <w:ind w:firstLine="569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7.3 Размеры посу</w:t>
      </w:r>
      <w:r w:rsidR="0004780C" w:rsidRPr="00AF155B">
        <w:rPr>
          <w:rFonts w:ascii="Arial" w:hAnsi="Arial" w:cs="Arial"/>
          <w:sz w:val="20"/>
          <w:szCs w:val="20"/>
        </w:rPr>
        <w:t xml:space="preserve">ды, отклонения </w:t>
      </w:r>
      <w:r w:rsidRPr="00AF155B">
        <w:rPr>
          <w:rFonts w:ascii="Arial" w:hAnsi="Arial" w:cs="Arial"/>
          <w:sz w:val="20"/>
          <w:szCs w:val="20"/>
        </w:rPr>
        <w:t xml:space="preserve">и зазоры проверяют универсальными измерительными инструментами по </w:t>
      </w:r>
      <w:hyperlink r:id="rId36" w:history="1">
        <w:r w:rsidRPr="00AF155B">
          <w:rPr>
            <w:rFonts w:ascii="Arial" w:hAnsi="Arial" w:cs="Arial"/>
            <w:sz w:val="20"/>
            <w:szCs w:val="20"/>
          </w:rPr>
          <w:t>ГОСТ 427</w:t>
        </w:r>
      </w:hyperlink>
      <w:r w:rsidRPr="00AF155B">
        <w:rPr>
          <w:rFonts w:ascii="Arial" w:hAnsi="Arial" w:cs="Arial"/>
          <w:sz w:val="20"/>
          <w:szCs w:val="20"/>
        </w:rPr>
        <w:t>, ГОСТ 166, универсальным щупом или специальными шаблонами.</w:t>
      </w:r>
    </w:p>
    <w:p w:rsidR="00644843" w:rsidRPr="00AF155B" w:rsidRDefault="00644843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7.4 </w:t>
      </w:r>
      <w:r w:rsidR="00AD1F5C" w:rsidRPr="00AF155B">
        <w:rPr>
          <w:rFonts w:ascii="Arial" w:hAnsi="Arial" w:cs="Arial"/>
          <w:sz w:val="20"/>
          <w:szCs w:val="20"/>
        </w:rPr>
        <w:t>Установку</w:t>
      </w:r>
      <w:r w:rsidRPr="00AF155B">
        <w:rPr>
          <w:rFonts w:ascii="Arial" w:hAnsi="Arial" w:cs="Arial"/>
          <w:sz w:val="20"/>
          <w:szCs w:val="20"/>
        </w:rPr>
        <w:t xml:space="preserve"> крышек проверяют опробованием на изделии.</w:t>
      </w:r>
    </w:p>
    <w:p w:rsidR="005817ED" w:rsidRPr="005817ED" w:rsidRDefault="007C0FAE" w:rsidP="005817ED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 w:rsidRPr="00AF155B"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7.5 </w:t>
      </w:r>
      <w:r w:rsidR="005817ED" w:rsidRPr="005817ED"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Устойчивость изделия на горизонтальной поверхности и плоскостность дна проверяют путем установки посуды дном на поверочную плиту класса точности не ниже 1 по ГОСТ 10905. </w:t>
      </w:r>
    </w:p>
    <w:p w:rsidR="005817ED" w:rsidRPr="005817ED" w:rsidRDefault="005817ED" w:rsidP="005817ED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 w:rsidRPr="005817ED">
        <w:rPr>
          <w:rFonts w:ascii="Arial" w:hAnsi="Arial" w:cs="Arial"/>
          <w:spacing w:val="2"/>
          <w:sz w:val="20"/>
          <w:szCs w:val="20"/>
          <w:shd w:val="clear" w:color="auto" w:fill="FFFFFF"/>
        </w:rPr>
        <w:t>Дно посуды должно плотно прилегать к поверочной плите и обеспечивать устойчивость изделия на горизонтальной поверхности.</w:t>
      </w:r>
    </w:p>
    <w:p w:rsidR="005817ED" w:rsidRDefault="005817ED" w:rsidP="005817ED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 w:rsidRPr="00FE7970">
        <w:rPr>
          <w:rFonts w:ascii="Arial" w:hAnsi="Arial" w:cs="Arial"/>
          <w:spacing w:val="2"/>
          <w:sz w:val="20"/>
          <w:szCs w:val="20"/>
          <w:shd w:val="clear" w:color="auto" w:fill="FFFFFF"/>
        </w:rPr>
        <w:t>Вогнутость дна посуды проверяют универсальным щупом, помещенным между поверочной линейкой и дном посуды по центру изделия.</w:t>
      </w:r>
    </w:p>
    <w:p w:rsidR="007C0FAE" w:rsidRPr="00AF155B" w:rsidRDefault="007C0FAE" w:rsidP="00AF5AB1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pacing w:val="2"/>
          <w:sz w:val="20"/>
          <w:szCs w:val="20"/>
        </w:rPr>
        <w:t xml:space="preserve">7.6 Прочность сцепления </w:t>
      </w:r>
      <w:proofErr w:type="spellStart"/>
      <w:r w:rsidRPr="00AF155B">
        <w:rPr>
          <w:rFonts w:ascii="Arial" w:hAnsi="Arial" w:cs="Arial"/>
          <w:spacing w:val="2"/>
          <w:sz w:val="20"/>
          <w:szCs w:val="20"/>
        </w:rPr>
        <w:t>теплораспределительного</w:t>
      </w:r>
      <w:proofErr w:type="spellEnd"/>
      <w:r w:rsidRPr="00AF155B">
        <w:rPr>
          <w:rFonts w:ascii="Arial" w:hAnsi="Arial" w:cs="Arial"/>
          <w:spacing w:val="2"/>
          <w:sz w:val="20"/>
          <w:szCs w:val="20"/>
        </w:rPr>
        <w:t xml:space="preserve"> слоя с дном изделия проверяют путем последовательного нагрева и о</w:t>
      </w:r>
      <w:r w:rsidR="00AF5AB1" w:rsidRPr="00AF155B">
        <w:rPr>
          <w:rFonts w:ascii="Arial" w:hAnsi="Arial" w:cs="Arial"/>
          <w:spacing w:val="2"/>
          <w:sz w:val="20"/>
          <w:szCs w:val="20"/>
        </w:rPr>
        <w:t xml:space="preserve">хлаждения посуды </w:t>
      </w:r>
      <w:r w:rsidRPr="00AF155B">
        <w:rPr>
          <w:rFonts w:ascii="Arial" w:hAnsi="Arial" w:cs="Arial"/>
          <w:spacing w:val="2"/>
          <w:sz w:val="20"/>
          <w:szCs w:val="20"/>
        </w:rPr>
        <w:t xml:space="preserve">не менее 50 раз. Посуду нагревают на </w:t>
      </w:r>
      <w:r w:rsidR="00AF5AB1" w:rsidRPr="00AF155B">
        <w:rPr>
          <w:rFonts w:ascii="Arial" w:hAnsi="Arial" w:cs="Arial"/>
          <w:spacing w:val="2"/>
          <w:sz w:val="20"/>
          <w:szCs w:val="20"/>
        </w:rPr>
        <w:t xml:space="preserve">электроплитке в сухом состоянии </w:t>
      </w:r>
      <w:r w:rsidRPr="00AF155B">
        <w:rPr>
          <w:rFonts w:ascii="Arial" w:hAnsi="Arial" w:cs="Arial"/>
          <w:spacing w:val="2"/>
          <w:sz w:val="20"/>
          <w:szCs w:val="20"/>
        </w:rPr>
        <w:t>до температуры (200</w:t>
      </w:r>
      <w:r w:rsidR="001A0B3F" w:rsidRPr="00AF155B">
        <w:rPr>
          <w:rFonts w:ascii="Arial" w:hAnsi="Arial" w:cs="Arial"/>
          <w:spacing w:val="2"/>
          <w:sz w:val="20"/>
          <w:szCs w:val="20"/>
        </w:rPr>
        <w:t xml:space="preserve"> </w:t>
      </w:r>
      <w:r w:rsidRPr="00AF155B">
        <w:rPr>
          <w:rFonts w:ascii="Arial" w:hAnsi="Arial" w:cs="Arial"/>
          <w:spacing w:val="2"/>
          <w:sz w:val="20"/>
          <w:szCs w:val="20"/>
        </w:rPr>
        <w:t>±</w:t>
      </w:r>
      <w:r w:rsidR="001A0B3F" w:rsidRPr="00AF155B">
        <w:rPr>
          <w:rFonts w:ascii="Arial" w:hAnsi="Arial" w:cs="Arial"/>
          <w:spacing w:val="2"/>
          <w:sz w:val="20"/>
          <w:szCs w:val="20"/>
        </w:rPr>
        <w:t xml:space="preserve"> </w:t>
      </w:r>
      <w:r w:rsidRPr="00AF155B">
        <w:rPr>
          <w:rFonts w:ascii="Arial" w:hAnsi="Arial" w:cs="Arial"/>
          <w:spacing w:val="2"/>
          <w:sz w:val="20"/>
          <w:szCs w:val="20"/>
        </w:rPr>
        <w:t>5) °С, затем заполняют на 1/5 вместимости водой температурой (15</w:t>
      </w:r>
      <w:r w:rsidR="001A0B3F" w:rsidRPr="00AF155B">
        <w:rPr>
          <w:rFonts w:ascii="Arial" w:hAnsi="Arial" w:cs="Arial"/>
          <w:spacing w:val="2"/>
          <w:sz w:val="20"/>
          <w:szCs w:val="20"/>
        </w:rPr>
        <w:t xml:space="preserve"> </w:t>
      </w:r>
      <w:r w:rsidRPr="00AF155B">
        <w:rPr>
          <w:rFonts w:ascii="Arial" w:hAnsi="Arial" w:cs="Arial"/>
          <w:spacing w:val="2"/>
          <w:sz w:val="20"/>
          <w:szCs w:val="20"/>
        </w:rPr>
        <w:t>±</w:t>
      </w:r>
      <w:r w:rsidR="001A0B3F" w:rsidRPr="00AF155B">
        <w:rPr>
          <w:rFonts w:ascii="Arial" w:hAnsi="Arial" w:cs="Arial"/>
          <w:spacing w:val="2"/>
          <w:sz w:val="20"/>
          <w:szCs w:val="20"/>
        </w:rPr>
        <w:t xml:space="preserve"> </w:t>
      </w:r>
      <w:r w:rsidRPr="00AF155B">
        <w:rPr>
          <w:rFonts w:ascii="Arial" w:hAnsi="Arial" w:cs="Arial"/>
          <w:spacing w:val="2"/>
          <w:sz w:val="20"/>
          <w:szCs w:val="20"/>
        </w:rPr>
        <w:t>5) °С. После этого посуду снимают с электроплитки и резким погружением в емкость с холодной водой охлаждают до температуры (20</w:t>
      </w:r>
      <w:r w:rsidR="001A0B3F" w:rsidRPr="00AF155B">
        <w:rPr>
          <w:rFonts w:ascii="Arial" w:hAnsi="Arial" w:cs="Arial"/>
          <w:spacing w:val="2"/>
          <w:sz w:val="20"/>
          <w:szCs w:val="20"/>
        </w:rPr>
        <w:t xml:space="preserve"> </w:t>
      </w:r>
      <w:r w:rsidRPr="00AF155B">
        <w:rPr>
          <w:rFonts w:ascii="Arial" w:hAnsi="Arial" w:cs="Arial"/>
          <w:spacing w:val="2"/>
          <w:sz w:val="20"/>
          <w:szCs w:val="20"/>
        </w:rPr>
        <w:t>±</w:t>
      </w:r>
      <w:r w:rsidR="001A0B3F" w:rsidRPr="00AF155B">
        <w:rPr>
          <w:rFonts w:ascii="Arial" w:hAnsi="Arial" w:cs="Arial"/>
          <w:spacing w:val="2"/>
          <w:sz w:val="20"/>
          <w:szCs w:val="20"/>
        </w:rPr>
        <w:t xml:space="preserve"> </w:t>
      </w:r>
      <w:r w:rsidRPr="00AF155B">
        <w:rPr>
          <w:rFonts w:ascii="Arial" w:hAnsi="Arial" w:cs="Arial"/>
          <w:spacing w:val="2"/>
          <w:sz w:val="20"/>
          <w:szCs w:val="20"/>
        </w:rPr>
        <w:t xml:space="preserve">5) °С. </w:t>
      </w:r>
    </w:p>
    <w:p w:rsidR="007C0FAE" w:rsidRPr="00AF155B" w:rsidRDefault="007C0FAE" w:rsidP="00AF5AB1">
      <w:pPr>
        <w:tabs>
          <w:tab w:val="num" w:pos="1418"/>
          <w:tab w:val="left" w:pos="2380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pacing w:val="2"/>
          <w:sz w:val="20"/>
          <w:szCs w:val="20"/>
        </w:rPr>
        <w:t xml:space="preserve">Перед каждым процессом нагревания посуды электроплитка должна быть охлаждена. </w:t>
      </w:r>
    </w:p>
    <w:p w:rsidR="007C0FAE" w:rsidRPr="00AF155B" w:rsidRDefault="00AF5AB1" w:rsidP="00AF5AB1">
      <w:pPr>
        <w:tabs>
          <w:tab w:val="num" w:pos="1418"/>
          <w:tab w:val="left" w:pos="2380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pacing w:val="2"/>
          <w:sz w:val="20"/>
          <w:szCs w:val="20"/>
        </w:rPr>
        <w:t xml:space="preserve">После </w:t>
      </w:r>
      <w:r w:rsidR="007C0FAE" w:rsidRPr="00AF155B">
        <w:rPr>
          <w:rFonts w:ascii="Arial" w:hAnsi="Arial" w:cs="Arial"/>
          <w:spacing w:val="2"/>
          <w:sz w:val="20"/>
          <w:szCs w:val="20"/>
        </w:rPr>
        <w:t xml:space="preserve">50 циклов испытаний не должно быть видимых изменений поверхности </w:t>
      </w:r>
      <w:proofErr w:type="spellStart"/>
      <w:r w:rsidR="007C0FAE" w:rsidRPr="00AF155B">
        <w:rPr>
          <w:rFonts w:ascii="Arial" w:hAnsi="Arial" w:cs="Arial"/>
          <w:spacing w:val="2"/>
          <w:sz w:val="20"/>
          <w:szCs w:val="20"/>
        </w:rPr>
        <w:t>теплораспределительного</w:t>
      </w:r>
      <w:proofErr w:type="spellEnd"/>
      <w:r w:rsidR="007C0FAE" w:rsidRPr="00AF155B">
        <w:rPr>
          <w:rFonts w:ascii="Arial" w:hAnsi="Arial" w:cs="Arial"/>
          <w:spacing w:val="2"/>
          <w:sz w:val="20"/>
          <w:szCs w:val="20"/>
        </w:rPr>
        <w:t xml:space="preserve"> слоя и зоны его сцепления с дном изделия.</w:t>
      </w:r>
      <w:r w:rsidR="007C0FAE" w:rsidRPr="00AF155B">
        <w:rPr>
          <w:rFonts w:ascii="Arial" w:hAnsi="Arial" w:cs="Arial"/>
          <w:sz w:val="20"/>
          <w:szCs w:val="20"/>
        </w:rPr>
        <w:t xml:space="preserve"> </w:t>
      </w:r>
    </w:p>
    <w:p w:rsidR="0004780C" w:rsidRPr="00AF155B" w:rsidRDefault="007C0FAE" w:rsidP="00AF5AB1">
      <w:pPr>
        <w:pStyle w:val="af6"/>
        <w:tabs>
          <w:tab w:val="num" w:pos="1134"/>
        </w:tabs>
        <w:suppressAutoHyphens/>
        <w:ind w:left="0" w:firstLine="510"/>
        <w:contextualSpacing w:val="0"/>
        <w:jc w:val="both"/>
        <w:rPr>
          <w:rFonts w:ascii="Arial" w:hAnsi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7.7 </w:t>
      </w:r>
      <w:r w:rsidR="0004780C" w:rsidRPr="00AF155B">
        <w:rPr>
          <w:rFonts w:ascii="Arial" w:hAnsi="Arial"/>
          <w:sz w:val="20"/>
          <w:szCs w:val="20"/>
        </w:rPr>
        <w:t xml:space="preserve">Прочность крепления и жесткость арматуры посуды с одной ручкой проверяют, нагружая ручку на расстоянии не более 30 мм от свободного конца массой, равной массе воды эквивалентной удвоенной вместимости. </w:t>
      </w:r>
    </w:p>
    <w:p w:rsidR="0004780C" w:rsidRPr="00AF155B" w:rsidRDefault="0004780C" w:rsidP="00AF5AB1">
      <w:pPr>
        <w:tabs>
          <w:tab w:val="num" w:pos="1418"/>
          <w:tab w:val="left" w:pos="2380"/>
        </w:tabs>
        <w:suppressAutoHyphens/>
        <w:ind w:firstLine="510"/>
        <w:contextualSpacing/>
        <w:jc w:val="both"/>
        <w:rPr>
          <w:rFonts w:ascii="Arial" w:hAnsi="Arial"/>
          <w:sz w:val="20"/>
          <w:szCs w:val="20"/>
        </w:rPr>
      </w:pPr>
      <w:r w:rsidRPr="00AF155B">
        <w:rPr>
          <w:rFonts w:ascii="Arial" w:hAnsi="Arial"/>
          <w:sz w:val="20"/>
          <w:szCs w:val="20"/>
        </w:rPr>
        <w:t xml:space="preserve">Прочность крепления и жесткость арматуры </w:t>
      </w:r>
      <w:r w:rsidR="00FE7970">
        <w:rPr>
          <w:rFonts w:ascii="Arial" w:hAnsi="Arial"/>
          <w:sz w:val="20"/>
          <w:szCs w:val="20"/>
        </w:rPr>
        <w:t xml:space="preserve">посуды с двумя ручками, а также </w:t>
      </w:r>
      <w:r w:rsidRPr="00AF155B">
        <w:rPr>
          <w:rFonts w:ascii="Arial" w:hAnsi="Arial"/>
          <w:sz w:val="20"/>
          <w:szCs w:val="20"/>
        </w:rPr>
        <w:t xml:space="preserve">с двумя ушками и дужкой проверяют путем </w:t>
      </w:r>
      <w:proofErr w:type="spellStart"/>
      <w:r w:rsidRPr="00AF155B">
        <w:rPr>
          <w:rFonts w:ascii="Arial" w:hAnsi="Arial"/>
          <w:sz w:val="20"/>
          <w:szCs w:val="20"/>
        </w:rPr>
        <w:t>нагружения</w:t>
      </w:r>
      <w:proofErr w:type="spellEnd"/>
      <w:r w:rsidRPr="00AF155B">
        <w:rPr>
          <w:rFonts w:ascii="Arial" w:hAnsi="Arial"/>
          <w:sz w:val="20"/>
          <w:szCs w:val="20"/>
        </w:rPr>
        <w:t xml:space="preserve"> изделия массой, равной массе воды, эквивалентной удвоенной вместимости, и легким </w:t>
      </w:r>
      <w:r w:rsidR="008C0AAB" w:rsidRPr="00AF155B">
        <w:rPr>
          <w:rFonts w:ascii="Arial" w:hAnsi="Arial"/>
          <w:sz w:val="20"/>
          <w:szCs w:val="20"/>
        </w:rPr>
        <w:t xml:space="preserve">встряхиванием ее </w:t>
      </w:r>
      <w:r w:rsidRPr="00AF155B">
        <w:rPr>
          <w:rFonts w:ascii="Arial" w:hAnsi="Arial"/>
          <w:sz w:val="20"/>
          <w:szCs w:val="20"/>
        </w:rPr>
        <w:t>с грузом. В результате проверки не должно быть остаточной деформации, ослабления крепления арматуры к посуде.</w:t>
      </w:r>
    </w:p>
    <w:p w:rsidR="0004780C" w:rsidRPr="00AF155B" w:rsidRDefault="0004780C" w:rsidP="00AF5AB1">
      <w:pPr>
        <w:tabs>
          <w:tab w:val="left" w:pos="0"/>
        </w:tabs>
        <w:suppressAutoHyphens/>
        <w:ind w:firstLine="510"/>
        <w:jc w:val="both"/>
        <w:rPr>
          <w:rFonts w:ascii="Arial" w:hAnsi="Arial"/>
          <w:sz w:val="20"/>
          <w:szCs w:val="20"/>
        </w:rPr>
      </w:pPr>
      <w:r w:rsidRPr="00AF155B">
        <w:rPr>
          <w:rFonts w:ascii="Arial" w:hAnsi="Arial"/>
          <w:sz w:val="20"/>
          <w:szCs w:val="20"/>
        </w:rPr>
        <w:t xml:space="preserve">Прочность крепления и жесткость арматуры </w:t>
      </w:r>
      <w:r w:rsidR="008C0AAB" w:rsidRPr="00AF155B">
        <w:rPr>
          <w:rFonts w:ascii="Arial" w:hAnsi="Arial"/>
          <w:sz w:val="20"/>
          <w:szCs w:val="20"/>
        </w:rPr>
        <w:t xml:space="preserve">посуды с двумя ручками, а также </w:t>
      </w:r>
      <w:r w:rsidRPr="00AF155B">
        <w:rPr>
          <w:rFonts w:ascii="Arial" w:hAnsi="Arial"/>
          <w:sz w:val="20"/>
          <w:szCs w:val="20"/>
        </w:rPr>
        <w:t xml:space="preserve">с двумя ушками и дужкой вместимостью более 8 л проверяют путем </w:t>
      </w:r>
      <w:proofErr w:type="spellStart"/>
      <w:r w:rsidRPr="00AF155B">
        <w:rPr>
          <w:rFonts w:ascii="Arial" w:hAnsi="Arial"/>
          <w:sz w:val="20"/>
          <w:szCs w:val="20"/>
        </w:rPr>
        <w:t>нагружения</w:t>
      </w:r>
      <w:proofErr w:type="spellEnd"/>
      <w:r w:rsidRPr="00AF155B">
        <w:rPr>
          <w:rFonts w:ascii="Arial" w:hAnsi="Arial"/>
          <w:sz w:val="20"/>
          <w:szCs w:val="20"/>
        </w:rPr>
        <w:t xml:space="preserve"> изделия массой, равной массе воды, эквив</w:t>
      </w:r>
      <w:r w:rsidR="008C0AAB" w:rsidRPr="00AF155B">
        <w:rPr>
          <w:rFonts w:ascii="Arial" w:hAnsi="Arial"/>
          <w:sz w:val="20"/>
          <w:szCs w:val="20"/>
        </w:rPr>
        <w:t xml:space="preserve">алентной удвоенной вместимости, </w:t>
      </w:r>
      <w:r w:rsidRPr="00AF155B">
        <w:rPr>
          <w:rFonts w:ascii="Arial" w:hAnsi="Arial"/>
          <w:sz w:val="20"/>
          <w:szCs w:val="20"/>
        </w:rPr>
        <w:t xml:space="preserve">и однократным поднятием ее с грузом. Допускается проводить испытание путем однократного </w:t>
      </w:r>
      <w:proofErr w:type="spellStart"/>
      <w:r w:rsidRPr="00AF155B">
        <w:rPr>
          <w:rFonts w:ascii="Arial" w:hAnsi="Arial"/>
          <w:sz w:val="20"/>
          <w:szCs w:val="20"/>
        </w:rPr>
        <w:t>нагружения</w:t>
      </w:r>
      <w:proofErr w:type="spellEnd"/>
      <w:r w:rsidRPr="00AF155B">
        <w:rPr>
          <w:rFonts w:ascii="Arial" w:hAnsi="Arial"/>
          <w:sz w:val="20"/>
          <w:szCs w:val="20"/>
        </w:rPr>
        <w:t xml:space="preserve"> посуды закрепленной с опорой на ручки (ушки, дужки), </w:t>
      </w:r>
      <w:r w:rsidRPr="00AF155B">
        <w:rPr>
          <w:rFonts w:ascii="Arial" w:hAnsi="Arial"/>
          <w:sz w:val="20"/>
          <w:szCs w:val="20"/>
        </w:rPr>
        <w:lastRenderedPageBreak/>
        <w:t>грузом, равной массе воды, эквивалентной удвоенной вместимости. В результате проверки не должно быть остаточной деформации, ослабления крепления арматуры к посуде.</w:t>
      </w:r>
    </w:p>
    <w:p w:rsidR="007C0FAE" w:rsidRPr="00AF155B" w:rsidRDefault="007C0FAE" w:rsidP="00AF5AB1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7.8 Надежность соединения съемной ручки с корпусом проверяют поворотом изделия за ручку относительно оси симметрии ручки на угол 60° к горизонтальной плоскости с закрепленным на корпусе грузом, масса которого в два раза превышает массу вмещаемой воды. </w:t>
      </w:r>
    </w:p>
    <w:p w:rsidR="007C0FAE" w:rsidRPr="00AF155B" w:rsidRDefault="007C0FAE" w:rsidP="00AF5AB1">
      <w:pPr>
        <w:tabs>
          <w:tab w:val="left" w:pos="2380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Для плоских изделий масса груза должна в два раза превышать собственную массу изделия.</w:t>
      </w:r>
    </w:p>
    <w:p w:rsidR="007C0FAE" w:rsidRPr="00AF155B" w:rsidRDefault="007C0FAE" w:rsidP="00AF5AB1">
      <w:pPr>
        <w:tabs>
          <w:tab w:val="num" w:pos="1418"/>
          <w:tab w:val="left" w:pos="2380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При этом не должно происходить </w:t>
      </w:r>
      <w:proofErr w:type="spellStart"/>
      <w:r w:rsidRPr="00AF155B">
        <w:rPr>
          <w:rFonts w:ascii="Arial" w:hAnsi="Arial" w:cs="Arial"/>
          <w:sz w:val="20"/>
          <w:szCs w:val="20"/>
        </w:rPr>
        <w:t>саморазъединения</w:t>
      </w:r>
      <w:proofErr w:type="spellEnd"/>
      <w:r w:rsidRPr="00AF155B">
        <w:rPr>
          <w:rFonts w:ascii="Arial" w:hAnsi="Arial" w:cs="Arial"/>
          <w:sz w:val="20"/>
          <w:szCs w:val="20"/>
        </w:rPr>
        <w:t xml:space="preserve"> корпуса с ручкой.</w:t>
      </w:r>
    </w:p>
    <w:p w:rsidR="00B37105" w:rsidRPr="00AF155B" w:rsidRDefault="007C0FAE" w:rsidP="00AF5AB1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7.9 </w:t>
      </w:r>
      <w:bookmarkStart w:id="34" w:name="_Toc415745843"/>
      <w:r w:rsidR="00B37105" w:rsidRPr="00AF155B">
        <w:rPr>
          <w:rFonts w:ascii="Arial" w:hAnsi="Arial" w:cs="Arial"/>
          <w:sz w:val="20"/>
          <w:szCs w:val="20"/>
        </w:rPr>
        <w:t xml:space="preserve">Теплостойкость ручек из </w:t>
      </w:r>
      <w:r w:rsidR="000A330F" w:rsidRPr="00AF155B">
        <w:rPr>
          <w:rFonts w:ascii="Arial" w:hAnsi="Arial" w:cs="Arial"/>
          <w:sz w:val="20"/>
          <w:szCs w:val="20"/>
        </w:rPr>
        <w:t>пластмасс, а также пластмассовых деталей</w:t>
      </w:r>
      <w:r w:rsidR="00B37105" w:rsidRPr="00AF155B">
        <w:rPr>
          <w:rFonts w:ascii="Arial" w:hAnsi="Arial" w:cs="Arial"/>
          <w:sz w:val="20"/>
          <w:szCs w:val="20"/>
        </w:rPr>
        <w:t xml:space="preserve"> ручек проверяют, устанавливая изделие с ручкой в предварительно нагретый до температуры (150±5) °С сушильный шкаф и выдерживая в нем в течение 60 мин. Поверхность ручек после испытания не должна иметь трещин, вздутий, сколов, деформации и других видимых изменений.</w:t>
      </w:r>
    </w:p>
    <w:p w:rsidR="008A0FE0" w:rsidRPr="00AF155B" w:rsidRDefault="0004780C" w:rsidP="008A0FE0">
      <w:pPr>
        <w:pStyle w:val="a8"/>
        <w:numPr>
          <w:ilvl w:val="0"/>
          <w:numId w:val="0"/>
        </w:numPr>
        <w:suppressAutoHyphens/>
        <w:spacing w:line="240" w:lineRule="auto"/>
        <w:ind w:firstLine="510"/>
        <w:rPr>
          <w:rFonts w:cs="Arial"/>
          <w:sz w:val="20"/>
          <w:szCs w:val="20"/>
        </w:rPr>
      </w:pPr>
      <w:r w:rsidRPr="00AF155B">
        <w:rPr>
          <w:rFonts w:cs="Arial"/>
          <w:sz w:val="20"/>
          <w:szCs w:val="20"/>
        </w:rPr>
        <w:t xml:space="preserve">7.10 Шероховатость </w:t>
      </w:r>
      <w:r w:rsidR="00A32F9A" w:rsidRPr="00AF155B">
        <w:rPr>
          <w:rFonts w:cs="Arial"/>
          <w:sz w:val="20"/>
          <w:szCs w:val="20"/>
        </w:rPr>
        <w:t xml:space="preserve">поверхности </w:t>
      </w:r>
      <w:r w:rsidRPr="00AF155B">
        <w:rPr>
          <w:rFonts w:cs="Arial"/>
          <w:sz w:val="20"/>
          <w:szCs w:val="20"/>
        </w:rPr>
        <w:t>посуды проверяют сравнением с образцами шероховатости, изготовленными по ГОСТ 9378</w:t>
      </w:r>
      <w:r w:rsidR="001A0B3F" w:rsidRPr="00AF155B">
        <w:rPr>
          <w:rFonts w:cs="Arial"/>
          <w:sz w:val="20"/>
          <w:szCs w:val="20"/>
        </w:rPr>
        <w:t>,</w:t>
      </w:r>
      <w:r w:rsidR="007E1B53" w:rsidRPr="00AF155B">
        <w:rPr>
          <w:rFonts w:cs="Arial"/>
          <w:sz w:val="20"/>
          <w:szCs w:val="20"/>
        </w:rPr>
        <w:t xml:space="preserve"> </w:t>
      </w:r>
      <w:r w:rsidRPr="00AF155B">
        <w:rPr>
          <w:rFonts w:cs="Arial"/>
          <w:sz w:val="20"/>
          <w:szCs w:val="20"/>
        </w:rPr>
        <w:t xml:space="preserve">или измерительными приборами для измерения шероховатости </w:t>
      </w:r>
      <w:proofErr w:type="spellStart"/>
      <w:r w:rsidRPr="00AF155B">
        <w:rPr>
          <w:rFonts w:cs="Arial"/>
          <w:i/>
          <w:iCs/>
          <w:sz w:val="20"/>
          <w:szCs w:val="20"/>
        </w:rPr>
        <w:t>Ra</w:t>
      </w:r>
      <w:proofErr w:type="spellEnd"/>
      <w:r w:rsidRPr="00AF155B">
        <w:rPr>
          <w:rFonts w:cs="Arial"/>
          <w:sz w:val="20"/>
          <w:szCs w:val="20"/>
        </w:rPr>
        <w:t>/</w:t>
      </w:r>
      <w:proofErr w:type="spellStart"/>
      <w:r w:rsidRPr="00AF155B">
        <w:rPr>
          <w:rFonts w:cs="Arial"/>
          <w:i/>
          <w:iCs/>
          <w:sz w:val="20"/>
          <w:szCs w:val="20"/>
        </w:rPr>
        <w:t>Rz</w:t>
      </w:r>
      <w:proofErr w:type="spellEnd"/>
      <w:r w:rsidR="007E1B53" w:rsidRPr="00AF155B">
        <w:rPr>
          <w:rFonts w:cs="Arial"/>
          <w:sz w:val="20"/>
          <w:szCs w:val="20"/>
        </w:rPr>
        <w:t xml:space="preserve">, </w:t>
      </w:r>
      <w:r w:rsidRPr="00AF155B">
        <w:rPr>
          <w:rFonts w:cs="Arial"/>
          <w:sz w:val="20"/>
          <w:szCs w:val="20"/>
        </w:rPr>
        <w:t>обеспечивающими измерения в пределах, обусловленных требованиями настоящего стандарта и пр</w:t>
      </w:r>
      <w:r w:rsidR="008C0AAB" w:rsidRPr="00AF155B">
        <w:rPr>
          <w:rFonts w:cs="Arial"/>
          <w:sz w:val="20"/>
          <w:szCs w:val="20"/>
        </w:rPr>
        <w:t xml:space="preserve">оходящими периодические поверки </w:t>
      </w:r>
      <w:r w:rsidRPr="00AF155B">
        <w:rPr>
          <w:rFonts w:cs="Arial"/>
          <w:sz w:val="20"/>
          <w:szCs w:val="20"/>
        </w:rPr>
        <w:t>в соответствии описанию типа.</w:t>
      </w:r>
    </w:p>
    <w:p w:rsidR="0004780C" w:rsidRPr="00A97527" w:rsidRDefault="0004780C" w:rsidP="00A97527">
      <w:pPr>
        <w:suppressAutoHyphens/>
        <w:ind w:firstLine="510"/>
        <w:jc w:val="both"/>
        <w:rPr>
          <w:rFonts w:ascii="Arial" w:hAnsi="Arial" w:cs="Arial"/>
          <w:bCs/>
          <w:sz w:val="20"/>
          <w:szCs w:val="20"/>
        </w:rPr>
      </w:pPr>
      <w:r w:rsidRPr="00A97527">
        <w:rPr>
          <w:rFonts w:ascii="Arial" w:hAnsi="Arial" w:cs="Arial"/>
          <w:bCs/>
          <w:sz w:val="20"/>
          <w:szCs w:val="20"/>
        </w:rPr>
        <w:t xml:space="preserve">7.11 Испытания анодно-оксидного покрытия, в том числе </w:t>
      </w:r>
      <w:proofErr w:type="spellStart"/>
      <w:r w:rsidRPr="00A97527">
        <w:rPr>
          <w:rFonts w:ascii="Arial" w:hAnsi="Arial" w:cs="Arial"/>
          <w:bCs/>
          <w:sz w:val="20"/>
          <w:szCs w:val="20"/>
        </w:rPr>
        <w:t>эматалированного</w:t>
      </w:r>
      <w:proofErr w:type="spellEnd"/>
    </w:p>
    <w:p w:rsidR="0004780C" w:rsidRPr="00AF155B" w:rsidRDefault="0004780C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7.11.1 Толщину покрытия проверяют по </w:t>
      </w:r>
      <w:hyperlink r:id="rId37" w:history="1">
        <w:r w:rsidRPr="00AF155B">
          <w:rPr>
            <w:rFonts w:ascii="Arial" w:hAnsi="Arial" w:cs="Arial"/>
            <w:sz w:val="20"/>
            <w:szCs w:val="20"/>
          </w:rPr>
          <w:t>ГОСТ 9.302</w:t>
        </w:r>
      </w:hyperlink>
      <w:r w:rsidRPr="00AF155B">
        <w:rPr>
          <w:rFonts w:ascii="Arial" w:hAnsi="Arial" w:cs="Arial"/>
          <w:sz w:val="20"/>
          <w:szCs w:val="20"/>
        </w:rPr>
        <w:t xml:space="preserve"> на изделиях или образцах, изготовленных одновременно с партией изделий. При испытании методом вихревых токов проверку толщины покрытия проводят на плоских поверхностях изделий </w:t>
      </w:r>
      <w:r w:rsidR="000216BE" w:rsidRPr="00AF155B">
        <w:rPr>
          <w:rFonts w:ascii="Arial" w:hAnsi="Arial" w:cs="Arial"/>
          <w:sz w:val="20"/>
          <w:szCs w:val="20"/>
        </w:rPr>
        <w:t xml:space="preserve">          </w:t>
      </w:r>
      <w:r w:rsidRPr="00AF155B">
        <w:rPr>
          <w:rFonts w:ascii="Arial" w:hAnsi="Arial" w:cs="Arial"/>
          <w:sz w:val="20"/>
          <w:szCs w:val="20"/>
        </w:rPr>
        <w:t>или образцов.</w:t>
      </w:r>
    </w:p>
    <w:p w:rsidR="0004780C" w:rsidRPr="00AF155B" w:rsidRDefault="0004780C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7.11.2 Внешний вид, степень наполнения и защитные свойства покрытий – по </w:t>
      </w:r>
      <w:hyperlink r:id="rId38" w:history="1">
        <w:r w:rsidRPr="00AF155B">
          <w:rPr>
            <w:rFonts w:ascii="Arial" w:hAnsi="Arial" w:cs="Arial"/>
            <w:sz w:val="20"/>
            <w:szCs w:val="20"/>
          </w:rPr>
          <w:t>ГОСТ 9.031</w:t>
        </w:r>
      </w:hyperlink>
      <w:r w:rsidRPr="00AF155B">
        <w:rPr>
          <w:rFonts w:ascii="Arial" w:hAnsi="Arial" w:cs="Arial"/>
          <w:sz w:val="20"/>
          <w:szCs w:val="20"/>
        </w:rPr>
        <w:t>.</w:t>
      </w:r>
    </w:p>
    <w:p w:rsidR="00842366" w:rsidRPr="00AF155B" w:rsidRDefault="007C0FAE" w:rsidP="00842366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7.12 </w:t>
      </w:r>
      <w:r w:rsidR="00842366" w:rsidRPr="00AF155B">
        <w:rPr>
          <w:rFonts w:ascii="Arial" w:hAnsi="Arial" w:cs="Arial"/>
          <w:sz w:val="20"/>
          <w:szCs w:val="20"/>
        </w:rPr>
        <w:t>Выделение вредных веществ контролируют в соответствии с требованиями действующих технических нормативных правовых актов, по методическим материалам, утвержденным государственными органами и учреждениями санитарно-эпидемиологического надзора.</w:t>
      </w:r>
    </w:p>
    <w:p w:rsidR="00E34808" w:rsidRPr="00AF155B" w:rsidRDefault="00D413E6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7.13</w:t>
      </w:r>
      <w:r w:rsidR="00E34808" w:rsidRPr="00AF155B">
        <w:rPr>
          <w:rFonts w:ascii="Arial" w:hAnsi="Arial" w:cs="Arial"/>
          <w:sz w:val="20"/>
          <w:szCs w:val="20"/>
        </w:rPr>
        <w:t xml:space="preserve"> Испытанию по определению химического состава литейных алюминиевых сплавов подлежит посуда, изготовленная по настоящему стандарту.</w:t>
      </w:r>
    </w:p>
    <w:p w:rsidR="00E34808" w:rsidRPr="00AF155B" w:rsidRDefault="00E34808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Испытанию подлежит корпус посуды.</w:t>
      </w:r>
    </w:p>
    <w:p w:rsidR="00E34808" w:rsidRPr="00AF155B" w:rsidRDefault="00E34808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При определении химического состава литейных алюминиевых сплавов, из которых изготавливается посуда, могут быть использованы следующие методы: </w:t>
      </w:r>
      <w:proofErr w:type="spellStart"/>
      <w:r w:rsidRPr="00AF155B">
        <w:rPr>
          <w:rFonts w:ascii="Arial" w:hAnsi="Arial" w:cs="Arial"/>
          <w:sz w:val="20"/>
          <w:szCs w:val="20"/>
        </w:rPr>
        <w:t>электрогравиметрический</w:t>
      </w:r>
      <w:proofErr w:type="spellEnd"/>
      <w:r w:rsidRPr="00AF155B">
        <w:rPr>
          <w:rFonts w:ascii="Arial" w:hAnsi="Arial" w:cs="Arial"/>
          <w:sz w:val="20"/>
          <w:szCs w:val="20"/>
        </w:rPr>
        <w:t xml:space="preserve">, фотометрический, атомно-абсорбционный, атомно-эмиссионный с фотоэлектрической регистрацией спектра (спектральный), атомно-эмиссионный с индуктивно связанной плазмой и др. </w:t>
      </w:r>
    </w:p>
    <w:p w:rsidR="00E34808" w:rsidRPr="00AF155B" w:rsidRDefault="00E34808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Выбор методов обусловлен наличием в лаборатории средств измерений и испытательного оборудования.</w:t>
      </w:r>
    </w:p>
    <w:p w:rsidR="00E34808" w:rsidRPr="00AF155B" w:rsidRDefault="00E34808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Применяемые в методиках анализа средства измерений и испытательное оборудование должны проходить процедуру признания пригодности в соответствии с порядком, принятым на территории конкретного государства</w:t>
      </w:r>
      <w:r w:rsidRPr="00AF155B">
        <w:rPr>
          <w:rFonts w:ascii="Arial" w:hAnsi="Arial" w:cs="Arial"/>
          <w:sz w:val="20"/>
          <w:szCs w:val="20"/>
          <w:vertAlign w:val="superscript"/>
        </w:rPr>
        <w:footnoteReference w:customMarkFollows="1" w:id="4"/>
        <w:sym w:font="Symbol" w:char="F02A"/>
      </w:r>
      <w:r w:rsidRPr="00AF155B">
        <w:rPr>
          <w:rFonts w:ascii="Arial" w:hAnsi="Arial" w:cs="Arial"/>
          <w:sz w:val="20"/>
          <w:szCs w:val="20"/>
        </w:rPr>
        <w:t>.</w:t>
      </w:r>
    </w:p>
    <w:p w:rsidR="00122A51" w:rsidRDefault="00E34808" w:rsidP="00122A5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Подготовку средств измерений и испытательного оборудования к измерениям и выполнение измерений проводят в соответствии с инструкциями по эксплуатации на эти приборы.</w:t>
      </w:r>
    </w:p>
    <w:p w:rsidR="008A0FE0" w:rsidRPr="00AF155B" w:rsidRDefault="008A0FE0" w:rsidP="00AF5AB1">
      <w:pPr>
        <w:suppressAutoHyphens/>
        <w:ind w:firstLine="510"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7.14 Отсутствие течи посуды проверяют </w:t>
      </w:r>
      <w:r w:rsidR="00DA2413" w:rsidRPr="00AF155B">
        <w:rPr>
          <w:rFonts w:ascii="Arial" w:hAnsi="Arial" w:cs="Arial"/>
          <w:sz w:val="20"/>
          <w:szCs w:val="20"/>
        </w:rPr>
        <w:t xml:space="preserve">наполнением изделия водой </w:t>
      </w:r>
      <w:r w:rsidRPr="00AF155B">
        <w:rPr>
          <w:rFonts w:ascii="Arial" w:hAnsi="Arial" w:cs="Arial"/>
          <w:sz w:val="20"/>
          <w:szCs w:val="20"/>
        </w:rPr>
        <w:t>до полной вместимости и выдерживанием с водой в течение 1 ч. После испытания на наружной поверхности посуды не должно быть следов воды.</w:t>
      </w:r>
    </w:p>
    <w:p w:rsidR="007C0FAE" w:rsidRPr="00AF155B" w:rsidRDefault="007C0FAE" w:rsidP="00DA7E7A">
      <w:pPr>
        <w:pStyle w:val="1"/>
        <w:spacing w:after="120"/>
        <w:ind w:firstLine="510"/>
        <w:rPr>
          <w:rFonts w:ascii="Arial" w:hAnsi="Arial" w:cs="Arial"/>
          <w:sz w:val="24"/>
          <w:szCs w:val="24"/>
        </w:rPr>
      </w:pPr>
      <w:bookmarkStart w:id="35" w:name="_Toc520721861"/>
      <w:bookmarkStart w:id="36" w:name="_Toc109381291"/>
      <w:r w:rsidRPr="00AF155B">
        <w:rPr>
          <w:rFonts w:ascii="Arial" w:hAnsi="Arial" w:cs="Arial"/>
          <w:sz w:val="24"/>
          <w:szCs w:val="24"/>
        </w:rPr>
        <w:t>8 Маркировка</w:t>
      </w:r>
      <w:bookmarkEnd w:id="34"/>
      <w:bookmarkEnd w:id="35"/>
      <w:bookmarkEnd w:id="36"/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8.1 Потребителю и/или покупателю (далее – потребителю) должна быть предоставлена необходимая и достоверная информация о посуде.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Информация для потребителя об изделии (наборе изделий) должна содержать: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тип посуды;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размер или вместимость;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наименование страны-изготовителя;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наименование изготовителя;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основное (или функциональное) предназначение посуды или область ее применения;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сведения о подтверждении соответствия (знак соответствия);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правила и условия безопасного хранения, транспортирования и использования;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lastRenderedPageBreak/>
        <w:t>- сведения о необходимости применения в процессе эксплуатации специальной защиты для рук</w:t>
      </w:r>
      <w:r w:rsidR="00CF4B18">
        <w:rPr>
          <w:rFonts w:ascii="Arial" w:hAnsi="Arial" w:cs="Arial"/>
          <w:sz w:val="20"/>
          <w:szCs w:val="20"/>
        </w:rPr>
        <w:t xml:space="preserve"> </w:t>
      </w:r>
      <w:r w:rsidR="00CF4B18" w:rsidRPr="00CF4B18">
        <w:rPr>
          <w:rFonts w:ascii="Arial" w:hAnsi="Arial" w:cs="Arial"/>
          <w:sz w:val="20"/>
          <w:szCs w:val="20"/>
        </w:rPr>
        <w:t>(перчаток, рукавиц и т.п.)</w:t>
      </w:r>
      <w:r w:rsidRPr="00AF155B">
        <w:rPr>
          <w:rFonts w:ascii="Arial" w:hAnsi="Arial" w:cs="Arial"/>
          <w:sz w:val="20"/>
          <w:szCs w:val="20"/>
        </w:rPr>
        <w:t>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основные потребительские свойства и/или характеристики;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юридический адрес изготовителя и (при наличии) продавца;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состав (комплектность);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товарный знак изготовителя или товарный знак организации, выполняющей функции изготовителя;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обозначение настоящего стандарта;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период изготовления.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Информация для потребителя должна быть представлена: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в виде текста на бумажной этикетке, прикрепленной к корпусу посуды и/или на потребительской упаковке посуды (коробке, пачке, бандероли);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- в виде текстового документа (инструкции по эксплуатации), прикладываемого непосредственно к изделию (набору изделий); 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в виде маркировки на корпусе посуды.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8.2 На корпус посуды может быть нанесена маркировка, содержащая: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товарный знак изготовителя или товарный знак организации, выполняющей функции изготовителя;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идентификационного номера изделия;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иные сведения, указанные в информации для потребителя.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Маркировка может быть отлита или нанесена ударным методом, электрохимическим травлением или лазерным способом.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Место и способ нанесения маркировки на корпус посуды определяет изготовитель.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8.3 Инструкция по эксплуатации должна содержать: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рекомендации по первичной подготовке перед первым использованием;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рекомендации по очистке после использования;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рекомендации по использованию посуды;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специальные указания по уходу (при наличии);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специальные указания по безопасности (при наличии);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- гарантию изготовителя с указанием </w:t>
      </w:r>
      <w:proofErr w:type="spellStart"/>
      <w:r w:rsidRPr="00AF155B">
        <w:rPr>
          <w:rFonts w:ascii="Arial" w:hAnsi="Arial" w:cs="Arial"/>
          <w:sz w:val="20"/>
          <w:szCs w:val="20"/>
        </w:rPr>
        <w:t>негарантийных</w:t>
      </w:r>
      <w:proofErr w:type="spellEnd"/>
      <w:r w:rsidRPr="00AF155B">
        <w:rPr>
          <w:rFonts w:ascii="Arial" w:hAnsi="Arial" w:cs="Arial"/>
          <w:sz w:val="20"/>
          <w:szCs w:val="20"/>
        </w:rPr>
        <w:t xml:space="preserve"> случаев;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наименование и контактный адрес изготовителя и/или продавца.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Допускается включать в инструкцию по эксплуатации информацию для потребителей, содержащую: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основное (или функциональное) предназначение посуды или область ее применения;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правила и условия безопасного хранения, транспортирования и использования;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- основные потребительские свойства или характеристики.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8.4 Транспортная маркировка – по ГОСТ 14192 с нанесением манипуляционных знаков «Хрупкое. Осторожно», «Беречь от влаги» и «Верх» непосредственно на транспортную упаковку или на ярлыки, прикрепляемые к транспортной упаковке.</w:t>
      </w:r>
    </w:p>
    <w:p w:rsidR="007C0FAE" w:rsidRPr="00AF155B" w:rsidRDefault="007C0FAE" w:rsidP="00DA7E7A">
      <w:pPr>
        <w:pStyle w:val="1"/>
        <w:spacing w:after="120"/>
        <w:ind w:firstLine="510"/>
        <w:rPr>
          <w:rFonts w:ascii="Arial" w:hAnsi="Arial" w:cs="Arial"/>
          <w:sz w:val="24"/>
          <w:szCs w:val="24"/>
        </w:rPr>
      </w:pPr>
      <w:bookmarkStart w:id="37" w:name="_Toc415745844"/>
      <w:bookmarkStart w:id="38" w:name="_Toc520721862"/>
      <w:bookmarkStart w:id="39" w:name="_Toc109381292"/>
      <w:r w:rsidRPr="00AF155B">
        <w:rPr>
          <w:rFonts w:ascii="Arial" w:hAnsi="Arial" w:cs="Arial"/>
          <w:sz w:val="24"/>
          <w:szCs w:val="24"/>
        </w:rPr>
        <w:t>9 Упаковка, транспортирование и хранение</w:t>
      </w:r>
      <w:bookmarkEnd w:id="37"/>
      <w:bookmarkEnd w:id="38"/>
      <w:bookmarkEnd w:id="39"/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9.1 Посуду (отдельные изделия и наборы) упаковывают в потребительскую упаковку: </w:t>
      </w:r>
    </w:p>
    <w:p w:rsidR="00EC6FAD" w:rsidRPr="00AF155B" w:rsidRDefault="00EC6FAD" w:rsidP="00D413E6">
      <w:pPr>
        <w:tabs>
          <w:tab w:val="left" w:pos="993"/>
        </w:tabs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EC6FAD">
        <w:rPr>
          <w:rFonts w:ascii="Arial" w:hAnsi="Arial" w:cs="Arial"/>
          <w:sz w:val="20"/>
          <w:szCs w:val="20"/>
        </w:rPr>
        <w:t>- коробки или пачки из картона и комбинированных материалов по ГОСТ 33781;</w:t>
      </w:r>
    </w:p>
    <w:p w:rsidR="00D413E6" w:rsidRPr="00AF155B" w:rsidRDefault="00D413E6" w:rsidP="00D413E6">
      <w:pPr>
        <w:tabs>
          <w:tab w:val="left" w:pos="993"/>
        </w:tabs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- бандероли из картона по ГОСТ 7933; </w:t>
      </w:r>
    </w:p>
    <w:p w:rsidR="00D413E6" w:rsidRPr="00AF155B" w:rsidRDefault="00D413E6" w:rsidP="00D413E6">
      <w:pPr>
        <w:tabs>
          <w:tab w:val="left" w:pos="993"/>
        </w:tabs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F155B">
        <w:rPr>
          <w:rFonts w:ascii="Arial" w:hAnsi="Arial" w:cs="Arial"/>
          <w:sz w:val="20"/>
          <w:szCs w:val="20"/>
        </w:rPr>
        <w:t>термоусадочную</w:t>
      </w:r>
      <w:proofErr w:type="spellEnd"/>
      <w:r w:rsidRPr="00AF155B">
        <w:rPr>
          <w:rFonts w:ascii="Arial" w:hAnsi="Arial" w:cs="Arial"/>
          <w:sz w:val="20"/>
          <w:szCs w:val="20"/>
        </w:rPr>
        <w:t xml:space="preserve"> полиэтиленовую пленку по ГОСТ 25951;</w:t>
      </w:r>
    </w:p>
    <w:p w:rsidR="00D413E6" w:rsidRPr="00AF155B" w:rsidRDefault="00D413E6" w:rsidP="00D413E6">
      <w:pPr>
        <w:tabs>
          <w:tab w:val="left" w:pos="993"/>
        </w:tabs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F155B">
        <w:rPr>
          <w:rFonts w:ascii="Arial" w:hAnsi="Arial" w:cs="Arial"/>
          <w:sz w:val="20"/>
          <w:szCs w:val="20"/>
        </w:rPr>
        <w:t>термоусадочную</w:t>
      </w:r>
      <w:proofErr w:type="spellEnd"/>
      <w:r w:rsidRPr="00AF155B">
        <w:rPr>
          <w:rFonts w:ascii="Arial" w:hAnsi="Arial" w:cs="Arial"/>
          <w:sz w:val="20"/>
          <w:szCs w:val="20"/>
        </w:rPr>
        <w:t xml:space="preserve"> полиолефиновую пленку по нормативной документации производителя.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9.2 Посуду, упакованную в потребительскую упаковку, укладывают в </w:t>
      </w:r>
      <w:r w:rsidRPr="00AF155B">
        <w:rPr>
          <w:rFonts w:ascii="Arial" w:hAnsi="Arial" w:cs="Arial"/>
          <w:spacing w:val="-2"/>
          <w:sz w:val="20"/>
          <w:szCs w:val="20"/>
        </w:rPr>
        <w:t>транспортную упаковку – коробки из гофрированного картона</w:t>
      </w:r>
      <w:r w:rsidR="00C7798E" w:rsidRPr="00AF155B">
        <w:rPr>
          <w:rStyle w:val="affa"/>
          <w:rFonts w:ascii="Arial" w:hAnsi="Arial" w:cs="Arial"/>
        </w:rPr>
        <w:footnoteReference w:customMarkFollows="1" w:id="5"/>
        <w:sym w:font="Symbol" w:char="F02A"/>
      </w:r>
      <w:r w:rsidR="00250B11" w:rsidRPr="00AF155B">
        <w:rPr>
          <w:rFonts w:ascii="Arial" w:hAnsi="Arial" w:cs="Arial"/>
        </w:rPr>
        <w:t xml:space="preserve">, </w:t>
      </w:r>
      <w:r w:rsidRPr="00AF155B">
        <w:rPr>
          <w:rFonts w:ascii="Arial" w:hAnsi="Arial" w:cs="Arial"/>
          <w:sz w:val="20"/>
          <w:szCs w:val="20"/>
        </w:rPr>
        <w:t>ящики из гофрированного картона по ГОСТ 9142, дощатые ящики по ГОСТ 2991, ящики из листовых древесн</w:t>
      </w:r>
      <w:r w:rsidR="00EC6FAD">
        <w:rPr>
          <w:rFonts w:ascii="Arial" w:hAnsi="Arial" w:cs="Arial"/>
          <w:sz w:val="20"/>
          <w:szCs w:val="20"/>
        </w:rPr>
        <w:t xml:space="preserve">ых материалов </w:t>
      </w:r>
      <w:r w:rsidRPr="00AF155B">
        <w:rPr>
          <w:rFonts w:ascii="Arial" w:hAnsi="Arial" w:cs="Arial"/>
          <w:sz w:val="20"/>
          <w:szCs w:val="20"/>
        </w:rPr>
        <w:t>по </w:t>
      </w:r>
      <w:hyperlink r:id="rId39" w:history="1">
        <w:r w:rsidRPr="00AF155B">
          <w:rPr>
            <w:rFonts w:ascii="Arial" w:hAnsi="Arial" w:cs="Arial"/>
            <w:sz w:val="20"/>
            <w:szCs w:val="20"/>
          </w:rPr>
          <w:t>ГОСТ 5959</w:t>
        </w:r>
      </w:hyperlink>
      <w:r w:rsidRPr="00AF155B">
        <w:rPr>
          <w:rFonts w:ascii="Arial" w:hAnsi="Arial" w:cs="Arial"/>
          <w:sz w:val="20"/>
          <w:szCs w:val="20"/>
        </w:rPr>
        <w:t xml:space="preserve">, деревянные ящики </w:t>
      </w:r>
      <w:r w:rsidR="00250B11" w:rsidRPr="00AF155B">
        <w:rPr>
          <w:rFonts w:ascii="Arial" w:hAnsi="Arial" w:cs="Arial"/>
          <w:sz w:val="20"/>
          <w:szCs w:val="20"/>
        </w:rPr>
        <w:t xml:space="preserve">       </w:t>
      </w:r>
      <w:r w:rsidRPr="00AF155B">
        <w:rPr>
          <w:rFonts w:ascii="Arial" w:hAnsi="Arial" w:cs="Arial"/>
          <w:sz w:val="20"/>
          <w:szCs w:val="20"/>
        </w:rPr>
        <w:t>по ГОСТ 9396, дощатые обрешетки по ГОСТ 12082.</w:t>
      </w:r>
    </w:p>
    <w:p w:rsidR="00C7798E" w:rsidRPr="00AF155B" w:rsidRDefault="00D413E6" w:rsidP="00C7798E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9.3 Для укладки посуды в транспортную упаковку применяют вспомогательные материалы – оберточную бумагу по ГОСТ 8273, тарный плоский склеенный картон по ГОСТ 9421, прокладочный картон по ГОСТ 9347.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9.4 Допускается посуду, уложенную в транспортные коробки и ящики, формировать в транспортные пакеты по ГОСТ 26663. </w:t>
      </w:r>
      <w:r w:rsidRPr="00AF155B">
        <w:rPr>
          <w:rFonts w:ascii="Arial" w:hAnsi="Arial" w:cs="Arial"/>
          <w:sz w:val="20"/>
          <w:szCs w:val="20"/>
          <w:shd w:val="clear" w:color="auto" w:fill="FFFFFF"/>
        </w:rPr>
        <w:t xml:space="preserve">Для формирования транспортных пакетов используют плоские </w:t>
      </w:r>
      <w:r w:rsidRPr="00AF155B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поддоны по </w:t>
      </w:r>
      <w:r w:rsidR="009354DE" w:rsidRPr="009354DE">
        <w:rPr>
          <w:rFonts w:ascii="Arial" w:hAnsi="Arial" w:cs="Arial"/>
          <w:sz w:val="20"/>
          <w:szCs w:val="20"/>
          <w:shd w:val="clear" w:color="auto" w:fill="FFFFFF"/>
        </w:rPr>
        <w:t>ГОСТ 26381</w:t>
      </w:r>
      <w:r w:rsidR="009354D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6457E5" w:rsidRPr="006457E5">
        <w:rPr>
          <w:rFonts w:ascii="Arial" w:hAnsi="Arial" w:cs="Arial"/>
          <w:sz w:val="20"/>
          <w:szCs w:val="20"/>
          <w:shd w:val="clear" w:color="auto" w:fill="FFFFFF"/>
        </w:rPr>
        <w:t>ГОСТ 33757</w:t>
      </w:r>
      <w:r w:rsidRPr="00AF155B">
        <w:rPr>
          <w:rFonts w:ascii="Arial" w:hAnsi="Arial" w:cs="Arial"/>
          <w:sz w:val="20"/>
          <w:szCs w:val="20"/>
        </w:rPr>
        <w:t xml:space="preserve">. Применяемые средства скрепления в транспортных пакетах – по ГОСТ 21650. 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9.5 Посуду, уложенную в транспортную упаковку, транспортируют всеми видами транспорта </w:t>
      </w:r>
      <w:r w:rsidRPr="00AF155B">
        <w:rPr>
          <w:rFonts w:ascii="Arial" w:hAnsi="Arial" w:cs="Arial"/>
          <w:color w:val="000001"/>
          <w:sz w:val="20"/>
          <w:szCs w:val="20"/>
        </w:rPr>
        <w:t>по правилам перевозки грузов, действующим на данном виде транспорта.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9.6 Посуду, уложенную в транспортные коробки и ящики, а также сформированную в транспортные пакеты, транспортируют в крытых автомашинах.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color w:val="000001"/>
          <w:sz w:val="20"/>
          <w:szCs w:val="20"/>
        </w:rPr>
        <w:t xml:space="preserve">9.7 Допускается транспортировать посуду, уложенную в контейнеры, в открытых автомашинах. 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color w:val="000001"/>
          <w:sz w:val="20"/>
          <w:szCs w:val="20"/>
        </w:rPr>
        <w:t>9.8 Транспортирование посуды железнодорожным, речным и морским транспортом следует проводить в контейнерах.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color w:val="000001"/>
          <w:sz w:val="20"/>
          <w:szCs w:val="20"/>
        </w:rPr>
        <w:t>9.9 Допускается транспортировать посуду,</w:t>
      </w:r>
      <w:r w:rsidRPr="00AF155B">
        <w:rPr>
          <w:rFonts w:ascii="Arial" w:hAnsi="Arial" w:cs="Arial"/>
          <w:sz w:val="20"/>
          <w:szCs w:val="20"/>
        </w:rPr>
        <w:t xml:space="preserve"> уложенную в транспортные коробки и ящики, а также сформированную в транспортные пакеты, железнодорожным транспортом </w:t>
      </w:r>
      <w:proofErr w:type="spellStart"/>
      <w:r w:rsidRPr="00AF155B">
        <w:rPr>
          <w:rFonts w:ascii="Arial" w:hAnsi="Arial" w:cs="Arial"/>
          <w:sz w:val="20"/>
          <w:szCs w:val="20"/>
        </w:rPr>
        <w:t>повагонными</w:t>
      </w:r>
      <w:proofErr w:type="spellEnd"/>
      <w:r w:rsidRPr="00AF155B">
        <w:rPr>
          <w:rFonts w:ascii="Arial" w:hAnsi="Arial" w:cs="Arial"/>
          <w:sz w:val="20"/>
          <w:szCs w:val="20"/>
        </w:rPr>
        <w:t xml:space="preserve"> отправками.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color w:val="000001"/>
          <w:sz w:val="20"/>
          <w:szCs w:val="20"/>
        </w:rPr>
      </w:pPr>
      <w:r w:rsidRPr="00AF155B">
        <w:rPr>
          <w:rFonts w:ascii="Arial" w:hAnsi="Arial" w:cs="Arial"/>
          <w:color w:val="000001"/>
          <w:sz w:val="20"/>
          <w:szCs w:val="20"/>
        </w:rPr>
        <w:t xml:space="preserve">9.10 Условия хранения посуды в части воздействия климатических факторов – по группе 3 </w:t>
      </w:r>
      <w:r w:rsidR="00ED0B85" w:rsidRPr="00AF155B">
        <w:rPr>
          <w:rFonts w:ascii="Arial" w:hAnsi="Arial" w:cs="Arial"/>
          <w:color w:val="000001"/>
          <w:sz w:val="20"/>
          <w:szCs w:val="20"/>
        </w:rPr>
        <w:t xml:space="preserve">      </w:t>
      </w:r>
      <w:r w:rsidRPr="00AF155B">
        <w:rPr>
          <w:rFonts w:ascii="Arial" w:hAnsi="Arial" w:cs="Arial"/>
          <w:color w:val="000001"/>
          <w:sz w:val="20"/>
          <w:szCs w:val="20"/>
        </w:rPr>
        <w:t>ГОСТ 15150.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Допускаются условия при транспортировании посуды в части воздействия климатических факторов – по группе 2 ГОСТ 15150.</w:t>
      </w:r>
    </w:p>
    <w:p w:rsidR="007C0FAE" w:rsidRPr="00AF155B" w:rsidRDefault="007C0FAE" w:rsidP="00DA7E7A">
      <w:pPr>
        <w:pStyle w:val="1"/>
        <w:spacing w:after="120"/>
        <w:ind w:firstLine="510"/>
        <w:rPr>
          <w:rFonts w:ascii="Arial" w:hAnsi="Arial" w:cs="Arial"/>
          <w:sz w:val="24"/>
          <w:szCs w:val="24"/>
        </w:rPr>
      </w:pPr>
      <w:bookmarkStart w:id="40" w:name="_Toc415745845"/>
      <w:bookmarkStart w:id="41" w:name="_Toc520721863"/>
      <w:bookmarkStart w:id="42" w:name="_Toc109381293"/>
      <w:r w:rsidRPr="00AF155B">
        <w:rPr>
          <w:rFonts w:ascii="Arial" w:hAnsi="Arial" w:cs="Arial"/>
          <w:sz w:val="24"/>
          <w:szCs w:val="24"/>
        </w:rPr>
        <w:t>10 Гарантии изготовителя</w:t>
      </w:r>
      <w:bookmarkEnd w:id="40"/>
      <w:bookmarkEnd w:id="41"/>
      <w:bookmarkEnd w:id="42"/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color w:val="000001"/>
          <w:sz w:val="20"/>
          <w:szCs w:val="20"/>
        </w:rPr>
      </w:pPr>
      <w:r w:rsidRPr="00AF155B">
        <w:rPr>
          <w:rFonts w:ascii="Arial" w:hAnsi="Arial" w:cs="Arial"/>
          <w:color w:val="000001"/>
          <w:sz w:val="20"/>
          <w:szCs w:val="20"/>
        </w:rPr>
        <w:t>10.1 Изготовитель гарантирует соответствие выпускаемых изделий требованиям настоящего стандарта при соблюдении покупателем условий хранения, транспортирования и эксплуатации.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color w:val="000001"/>
          <w:sz w:val="20"/>
          <w:szCs w:val="20"/>
        </w:rPr>
      </w:pPr>
      <w:r w:rsidRPr="00AF155B">
        <w:rPr>
          <w:rFonts w:ascii="Arial" w:hAnsi="Arial" w:cs="Arial"/>
          <w:color w:val="000001"/>
          <w:sz w:val="20"/>
          <w:szCs w:val="20"/>
        </w:rPr>
        <w:t>10.2 Гарантийный срок на посуду должен быть не менее 24</w:t>
      </w:r>
      <w:r w:rsidR="00250B11" w:rsidRPr="00AF155B">
        <w:rPr>
          <w:rFonts w:ascii="Arial" w:hAnsi="Arial" w:cs="Arial"/>
          <w:color w:val="000001"/>
          <w:sz w:val="20"/>
          <w:szCs w:val="20"/>
        </w:rPr>
        <w:t xml:space="preserve"> месяцев</w:t>
      </w:r>
      <w:r w:rsidRPr="00AF155B">
        <w:rPr>
          <w:rFonts w:ascii="Arial" w:hAnsi="Arial" w:cs="Arial"/>
          <w:color w:val="000001"/>
          <w:sz w:val="20"/>
          <w:szCs w:val="20"/>
        </w:rPr>
        <w:t xml:space="preserve"> со дня продажи через розничную торговлю. </w:t>
      </w:r>
    </w:p>
    <w:p w:rsidR="00D413E6" w:rsidRPr="00AF155B" w:rsidRDefault="00D413E6" w:rsidP="00D413E6">
      <w:pPr>
        <w:suppressAutoHyphens/>
        <w:ind w:firstLine="510"/>
        <w:contextualSpacing/>
        <w:jc w:val="both"/>
        <w:rPr>
          <w:rFonts w:ascii="Arial" w:hAnsi="Arial" w:cs="Arial"/>
          <w:color w:val="000001"/>
          <w:sz w:val="20"/>
          <w:szCs w:val="20"/>
          <w:lang w:eastAsia="zh-CN" w:bidi="hi-IN"/>
        </w:rPr>
      </w:pPr>
      <w:r w:rsidRPr="00AF155B">
        <w:rPr>
          <w:rFonts w:ascii="Arial" w:hAnsi="Arial" w:cs="Arial"/>
          <w:color w:val="000001"/>
          <w:sz w:val="20"/>
          <w:szCs w:val="20"/>
        </w:rPr>
        <w:t>10.3 Гарантийный срок на посуду должен быть указан в инструкции по эксплуатации.</w:t>
      </w:r>
    </w:p>
    <w:p w:rsidR="00D413E6" w:rsidRPr="00AF155B" w:rsidRDefault="00D413E6" w:rsidP="00D13C18">
      <w:pPr>
        <w:suppressAutoHyphens/>
        <w:spacing w:line="360" w:lineRule="auto"/>
        <w:ind w:firstLine="510"/>
        <w:contextualSpacing/>
        <w:jc w:val="both"/>
        <w:rPr>
          <w:rFonts w:ascii="Arial" w:hAnsi="Arial" w:cs="Arial"/>
          <w:color w:val="000001"/>
        </w:rPr>
      </w:pPr>
    </w:p>
    <w:p w:rsidR="00E67F6F" w:rsidRDefault="00E67F6F" w:rsidP="00ED0B85">
      <w:pPr>
        <w:pStyle w:val="1"/>
        <w:spacing w:after="120"/>
        <w:jc w:val="center"/>
        <w:rPr>
          <w:rFonts w:ascii="Arial" w:hAnsi="Arial" w:cs="Arial"/>
          <w:sz w:val="24"/>
          <w:szCs w:val="24"/>
        </w:rPr>
        <w:sectPr w:rsidR="00E67F6F" w:rsidSect="005C72BB">
          <w:footerReference w:type="default" r:id="rId40"/>
          <w:pgSz w:w="11906" w:h="16838" w:code="9"/>
          <w:pgMar w:top="1418" w:right="1418" w:bottom="1134" w:left="851" w:header="709" w:footer="709" w:gutter="0"/>
          <w:cols w:space="708"/>
          <w:docGrid w:linePitch="360"/>
        </w:sectPr>
      </w:pPr>
      <w:bookmarkStart w:id="43" w:name="_Toc109381294"/>
    </w:p>
    <w:p w:rsidR="00603A95" w:rsidRPr="00B75B72" w:rsidRDefault="00603A95" w:rsidP="00ED0B85">
      <w:pPr>
        <w:pStyle w:val="1"/>
        <w:spacing w:after="120"/>
        <w:jc w:val="center"/>
        <w:rPr>
          <w:rFonts w:ascii="Arial" w:hAnsi="Arial" w:cs="Arial"/>
          <w:sz w:val="24"/>
          <w:szCs w:val="24"/>
        </w:rPr>
      </w:pPr>
      <w:r w:rsidRPr="00B75B72">
        <w:rPr>
          <w:rFonts w:ascii="Arial" w:hAnsi="Arial" w:cs="Arial"/>
          <w:sz w:val="24"/>
          <w:szCs w:val="24"/>
        </w:rPr>
        <w:lastRenderedPageBreak/>
        <w:t>Библиография</w:t>
      </w:r>
      <w:bookmarkEnd w:id="43"/>
    </w:p>
    <w:p w:rsidR="00603A95" w:rsidRPr="00B75B72" w:rsidRDefault="00603A95" w:rsidP="00603A95">
      <w:pPr>
        <w:suppressAutoHyphens/>
        <w:ind w:firstLine="510"/>
        <w:contextualSpacing/>
        <w:jc w:val="both"/>
        <w:rPr>
          <w:rFonts w:ascii="Arial" w:hAnsi="Arial" w:cs="Arial"/>
          <w:b/>
          <w:color w:val="000001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972"/>
        <w:gridCol w:w="6439"/>
      </w:tblGrid>
      <w:tr w:rsidR="00603A95" w:rsidRPr="00B75B72" w:rsidTr="00ED0B85">
        <w:tc>
          <w:tcPr>
            <w:tcW w:w="2972" w:type="dxa"/>
          </w:tcPr>
          <w:p w:rsidR="00F47AA2" w:rsidRPr="00B75B72" w:rsidRDefault="00ED0B85" w:rsidP="003C2F78">
            <w:pPr>
              <w:suppressAutoHyphens/>
              <w:contextualSpacing/>
              <w:rPr>
                <w:rFonts w:ascii="Arial" w:hAnsi="Arial" w:cs="Arial"/>
                <w:b/>
                <w:color w:val="000001"/>
                <w:sz w:val="20"/>
                <w:szCs w:val="20"/>
              </w:rPr>
            </w:pPr>
            <w:r w:rsidRPr="00B75B72">
              <w:rPr>
                <w:rFonts w:ascii="Arial" w:hAnsi="Arial" w:cs="Arial"/>
                <w:b/>
                <w:color w:val="000001"/>
                <w:sz w:val="20"/>
                <w:szCs w:val="20"/>
              </w:rPr>
              <w:t xml:space="preserve">[1] </w:t>
            </w:r>
            <w:r w:rsidR="00F47AA2" w:rsidRPr="00B75B72">
              <w:rPr>
                <w:rFonts w:ascii="Arial" w:hAnsi="Arial" w:cs="Arial"/>
                <w:b/>
                <w:color w:val="000001"/>
                <w:sz w:val="20"/>
                <w:szCs w:val="20"/>
              </w:rPr>
              <w:t>Решение Комиссии Таможенного союза</w:t>
            </w:r>
          </w:p>
          <w:p w:rsidR="001A0B3F" w:rsidRPr="00B75B72" w:rsidRDefault="00F47AA2" w:rsidP="003C2F78">
            <w:pPr>
              <w:suppressAutoHyphens/>
              <w:contextualSpacing/>
              <w:rPr>
                <w:rFonts w:ascii="Arial" w:hAnsi="Arial" w:cs="Arial"/>
                <w:b/>
                <w:color w:val="000001"/>
                <w:sz w:val="20"/>
                <w:szCs w:val="20"/>
              </w:rPr>
            </w:pPr>
            <w:r w:rsidRPr="00B75B72">
              <w:rPr>
                <w:rFonts w:ascii="Arial" w:hAnsi="Arial" w:cs="Arial"/>
                <w:b/>
                <w:color w:val="000001"/>
                <w:sz w:val="20"/>
                <w:szCs w:val="20"/>
              </w:rPr>
              <w:t>от 28 мая 2010 г. № 299</w:t>
            </w:r>
          </w:p>
          <w:p w:rsidR="00F47AA2" w:rsidRPr="00B75B72" w:rsidRDefault="00F47AA2" w:rsidP="003C2F78">
            <w:pPr>
              <w:suppressAutoHyphens/>
              <w:contextualSpacing/>
              <w:rPr>
                <w:rFonts w:ascii="Arial" w:hAnsi="Arial" w:cs="Arial"/>
                <w:b/>
                <w:color w:val="000001"/>
                <w:sz w:val="20"/>
                <w:szCs w:val="20"/>
              </w:rPr>
            </w:pPr>
          </w:p>
        </w:tc>
        <w:tc>
          <w:tcPr>
            <w:tcW w:w="6439" w:type="dxa"/>
          </w:tcPr>
          <w:p w:rsidR="00F47AA2" w:rsidRPr="00B75B72" w:rsidRDefault="00F47AA2" w:rsidP="003C2F78">
            <w:pPr>
              <w:suppressAutoHyphens/>
              <w:contextualSpacing/>
              <w:rPr>
                <w:rFonts w:ascii="Arial" w:hAnsi="Arial" w:cs="Arial"/>
                <w:b/>
                <w:color w:val="000001"/>
                <w:sz w:val="20"/>
                <w:szCs w:val="20"/>
              </w:rPr>
            </w:pPr>
            <w:r w:rsidRPr="00B75B72">
              <w:rPr>
                <w:rFonts w:ascii="Arial" w:hAnsi="Arial" w:cs="Arial"/>
                <w:b/>
                <w:color w:val="000001"/>
                <w:sz w:val="20"/>
                <w:szCs w:val="20"/>
              </w:rPr>
              <w:t>«О применении санитарных мер в Евразийском экономическом союзе»</w:t>
            </w:r>
          </w:p>
          <w:p w:rsidR="00603A95" w:rsidRPr="00B75B72" w:rsidRDefault="00603A95" w:rsidP="003C2F78">
            <w:pPr>
              <w:suppressAutoHyphens/>
              <w:contextualSpacing/>
              <w:rPr>
                <w:rFonts w:ascii="Arial" w:hAnsi="Arial" w:cs="Arial"/>
                <w:b/>
                <w:color w:val="000001"/>
                <w:sz w:val="20"/>
                <w:szCs w:val="20"/>
              </w:rPr>
            </w:pPr>
          </w:p>
        </w:tc>
      </w:tr>
      <w:tr w:rsidR="00F47AA2" w:rsidRPr="00B75B72" w:rsidTr="00ED0B85">
        <w:tc>
          <w:tcPr>
            <w:tcW w:w="2972" w:type="dxa"/>
          </w:tcPr>
          <w:p w:rsidR="00F47AA2" w:rsidRPr="00B75B72" w:rsidRDefault="00F47AA2" w:rsidP="003C2F78">
            <w:pPr>
              <w:suppressAutoHyphens/>
              <w:contextualSpacing/>
              <w:rPr>
                <w:rFonts w:ascii="Arial" w:hAnsi="Arial" w:cs="Arial"/>
                <w:b/>
                <w:color w:val="000001"/>
                <w:sz w:val="20"/>
                <w:szCs w:val="20"/>
              </w:rPr>
            </w:pPr>
            <w:r w:rsidRPr="00B75B72">
              <w:rPr>
                <w:rFonts w:ascii="Arial" w:hAnsi="Arial" w:cs="Arial"/>
                <w:b/>
                <w:color w:val="000001"/>
                <w:sz w:val="20"/>
                <w:szCs w:val="20"/>
              </w:rPr>
              <w:t xml:space="preserve">[2] ТР ТС 007/2011 </w:t>
            </w:r>
          </w:p>
          <w:p w:rsidR="00F47AA2" w:rsidRPr="00B75B72" w:rsidRDefault="00F47AA2" w:rsidP="003C2F78">
            <w:pPr>
              <w:suppressAutoHyphens/>
              <w:contextualSpacing/>
              <w:rPr>
                <w:rFonts w:ascii="Arial" w:hAnsi="Arial" w:cs="Arial"/>
                <w:b/>
                <w:color w:val="000001"/>
                <w:sz w:val="20"/>
                <w:szCs w:val="20"/>
              </w:rPr>
            </w:pPr>
            <w:r w:rsidRPr="00B75B72">
              <w:rPr>
                <w:rFonts w:ascii="Arial" w:hAnsi="Arial" w:cs="Arial"/>
                <w:b/>
                <w:color w:val="000001"/>
                <w:sz w:val="20"/>
                <w:szCs w:val="20"/>
              </w:rPr>
              <w:t>Технический регламент Таможенного союза</w:t>
            </w:r>
          </w:p>
        </w:tc>
        <w:tc>
          <w:tcPr>
            <w:tcW w:w="6439" w:type="dxa"/>
          </w:tcPr>
          <w:p w:rsidR="00F47AA2" w:rsidRPr="00B75B72" w:rsidRDefault="00F47AA2" w:rsidP="003C2F78">
            <w:pPr>
              <w:suppressAutoHyphens/>
              <w:contextualSpacing/>
              <w:rPr>
                <w:rFonts w:ascii="Arial" w:hAnsi="Arial" w:cs="Arial"/>
                <w:b/>
                <w:color w:val="000001"/>
                <w:sz w:val="20"/>
                <w:szCs w:val="20"/>
              </w:rPr>
            </w:pPr>
            <w:r w:rsidRPr="00B75B72">
              <w:rPr>
                <w:rFonts w:ascii="Arial" w:hAnsi="Arial" w:cs="Arial"/>
                <w:b/>
                <w:color w:val="000001"/>
                <w:sz w:val="20"/>
                <w:szCs w:val="20"/>
              </w:rPr>
              <w:t>«О безопасности продукции, предназначенной для детей и подростков»</w:t>
            </w:r>
          </w:p>
          <w:p w:rsidR="00F47AA2" w:rsidRPr="00B75B72" w:rsidRDefault="00F47AA2" w:rsidP="003C2F78">
            <w:pPr>
              <w:suppressAutoHyphens/>
              <w:contextualSpacing/>
              <w:rPr>
                <w:rFonts w:ascii="Arial" w:hAnsi="Arial" w:cs="Arial"/>
                <w:b/>
                <w:color w:val="000001"/>
                <w:sz w:val="20"/>
                <w:szCs w:val="20"/>
              </w:rPr>
            </w:pPr>
          </w:p>
        </w:tc>
      </w:tr>
    </w:tbl>
    <w:p w:rsidR="00603A95" w:rsidRPr="00AF155B" w:rsidRDefault="00603A95" w:rsidP="007C0FAE">
      <w:pPr>
        <w:suppressAutoHyphens/>
        <w:rPr>
          <w:rFonts w:ascii="Arial" w:hAnsi="Arial" w:cs="Arial"/>
          <w:color w:val="333333"/>
          <w:sz w:val="20"/>
          <w:szCs w:val="20"/>
        </w:rPr>
      </w:pPr>
    </w:p>
    <w:p w:rsidR="00E67F6F" w:rsidRDefault="00E67F6F" w:rsidP="007C0FAE">
      <w:pPr>
        <w:suppressAutoHyphens/>
        <w:rPr>
          <w:rFonts w:ascii="Arial" w:hAnsi="Arial" w:cs="Arial"/>
          <w:color w:val="333333"/>
          <w:sz w:val="20"/>
          <w:szCs w:val="20"/>
        </w:rPr>
        <w:sectPr w:rsidR="00E67F6F" w:rsidSect="005C72BB">
          <w:pgSz w:w="11906" w:h="16838" w:code="9"/>
          <w:pgMar w:top="1418" w:right="1418" w:bottom="1134" w:left="851" w:header="709" w:footer="709" w:gutter="0"/>
          <w:cols w:space="708"/>
          <w:docGrid w:linePitch="360"/>
        </w:sectPr>
      </w:pPr>
    </w:p>
    <w:p w:rsidR="00400075" w:rsidRPr="00AF155B" w:rsidRDefault="00400075" w:rsidP="007C0FAE">
      <w:pPr>
        <w:suppressAutoHyphens/>
        <w:rPr>
          <w:rFonts w:ascii="Arial" w:hAnsi="Arial" w:cs="Arial"/>
          <w:color w:val="333333"/>
          <w:sz w:val="20"/>
          <w:szCs w:val="20"/>
        </w:rPr>
      </w:pPr>
    </w:p>
    <w:p w:rsidR="007C0FAE" w:rsidRPr="00AF155B" w:rsidRDefault="007C0FAE" w:rsidP="00B75B72">
      <w:pPr>
        <w:pBdr>
          <w:top w:val="single" w:sz="4" w:space="1" w:color="auto"/>
        </w:pBdr>
        <w:suppressAutoHyphens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УДК 641.542–034:006.354 </w:t>
      </w:r>
      <w:r w:rsidR="005B3529" w:rsidRPr="00AF155B">
        <w:rPr>
          <w:rFonts w:ascii="Arial" w:hAnsi="Arial" w:cs="Arial"/>
          <w:sz w:val="20"/>
          <w:szCs w:val="20"/>
        </w:rPr>
        <w:t xml:space="preserve">                               </w:t>
      </w:r>
      <w:r w:rsidRPr="00AF155B">
        <w:rPr>
          <w:rFonts w:ascii="Arial" w:hAnsi="Arial" w:cs="Arial"/>
          <w:sz w:val="20"/>
          <w:szCs w:val="20"/>
        </w:rPr>
        <w:t xml:space="preserve">          </w:t>
      </w:r>
      <w:r w:rsidR="00567956" w:rsidRPr="00AF155B">
        <w:rPr>
          <w:rFonts w:ascii="Arial" w:hAnsi="Arial" w:cs="Arial"/>
          <w:sz w:val="20"/>
          <w:szCs w:val="20"/>
        </w:rPr>
        <w:t xml:space="preserve">                              </w:t>
      </w:r>
      <w:r w:rsidR="00B75B72">
        <w:rPr>
          <w:rFonts w:ascii="Arial" w:hAnsi="Arial" w:cs="Arial"/>
          <w:sz w:val="20"/>
          <w:szCs w:val="20"/>
        </w:rPr>
        <w:t xml:space="preserve">                               </w:t>
      </w:r>
      <w:r w:rsidR="005B3529" w:rsidRPr="00AF155B">
        <w:rPr>
          <w:rFonts w:ascii="Arial" w:hAnsi="Arial" w:cs="Arial"/>
          <w:sz w:val="20"/>
          <w:szCs w:val="20"/>
        </w:rPr>
        <w:t>МКС   97.040.60</w:t>
      </w:r>
    </w:p>
    <w:p w:rsidR="007C0FAE" w:rsidRPr="00AF155B" w:rsidRDefault="007C0FAE" w:rsidP="00ED0B85">
      <w:pPr>
        <w:suppressAutoHyphens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7C0FAE" w:rsidRPr="00AF155B" w:rsidRDefault="007C0FAE" w:rsidP="00ED0B85">
      <w:pPr>
        <w:pBdr>
          <w:bottom w:val="single" w:sz="4" w:space="1" w:color="auto"/>
        </w:pBdr>
        <w:suppressAutoHyphens/>
        <w:jc w:val="both"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Ключевые слова: посуда </w:t>
      </w:r>
      <w:r w:rsidR="00630E53" w:rsidRPr="00AF155B">
        <w:rPr>
          <w:rFonts w:ascii="Arial" w:hAnsi="Arial" w:cs="Arial"/>
          <w:sz w:val="20"/>
          <w:szCs w:val="20"/>
        </w:rPr>
        <w:t xml:space="preserve">литая из алюминиевых сплавов, </w:t>
      </w:r>
      <w:r w:rsidRPr="00AF155B">
        <w:rPr>
          <w:rFonts w:ascii="Arial" w:hAnsi="Arial" w:cs="Arial"/>
          <w:sz w:val="20"/>
          <w:szCs w:val="20"/>
        </w:rPr>
        <w:t>хозяйственная литая посуда, посуда из литейных алюминиевых сплавов, посуда для детей и подростков, типы посуды, методы контроля</w:t>
      </w:r>
    </w:p>
    <w:p w:rsidR="00937108" w:rsidRPr="00AF155B" w:rsidRDefault="00937108" w:rsidP="00ED0B85">
      <w:pPr>
        <w:pBdr>
          <w:bottom w:val="single" w:sz="4" w:space="1" w:color="auto"/>
        </w:pBdr>
        <w:suppressAutoHyphens/>
        <w:jc w:val="both"/>
        <w:rPr>
          <w:rFonts w:ascii="Arial" w:hAnsi="Arial" w:cs="Arial"/>
        </w:rPr>
      </w:pPr>
    </w:p>
    <w:p w:rsidR="007C0FAE" w:rsidRPr="00AF155B" w:rsidRDefault="007C0FAE" w:rsidP="007C0FAE">
      <w:pPr>
        <w:suppressAutoHyphens/>
        <w:rPr>
          <w:rFonts w:ascii="Arial" w:hAnsi="Arial" w:cs="Arial"/>
          <w:sz w:val="20"/>
          <w:szCs w:val="20"/>
        </w:rPr>
      </w:pPr>
    </w:p>
    <w:p w:rsidR="007C0FAE" w:rsidRPr="00AF155B" w:rsidRDefault="007C0FAE" w:rsidP="007C0FAE">
      <w:pPr>
        <w:suppressAutoHyphens/>
        <w:rPr>
          <w:rFonts w:ascii="Arial" w:hAnsi="Arial" w:cs="Arial"/>
          <w:sz w:val="20"/>
          <w:szCs w:val="20"/>
        </w:rPr>
      </w:pPr>
    </w:p>
    <w:p w:rsidR="007C0FAE" w:rsidRPr="00AF155B" w:rsidRDefault="007C0FAE" w:rsidP="007C0FAE">
      <w:pPr>
        <w:suppressAutoHyphens/>
        <w:rPr>
          <w:rFonts w:ascii="Arial" w:hAnsi="Arial" w:cs="Arial"/>
          <w:b/>
          <w:sz w:val="20"/>
          <w:szCs w:val="20"/>
        </w:rPr>
      </w:pPr>
    </w:p>
    <w:p w:rsidR="00BF0914" w:rsidRPr="00AF155B" w:rsidRDefault="00BF0914" w:rsidP="007C0FAE">
      <w:pPr>
        <w:suppressAutoHyphens/>
        <w:rPr>
          <w:rFonts w:ascii="Arial" w:hAnsi="Arial" w:cs="Arial"/>
          <w:sz w:val="20"/>
          <w:szCs w:val="20"/>
        </w:rPr>
      </w:pPr>
    </w:p>
    <w:p w:rsidR="007C0FAE" w:rsidRPr="00AF155B" w:rsidRDefault="007C0FAE" w:rsidP="00ED0B85">
      <w:pPr>
        <w:suppressAutoHyphens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Руководитель организации-разработчика</w:t>
      </w:r>
    </w:p>
    <w:p w:rsidR="00BF0914" w:rsidRPr="00AF155B" w:rsidRDefault="00BF0914" w:rsidP="00ED0B85">
      <w:pPr>
        <w:suppressAutoHyphens/>
        <w:rPr>
          <w:rFonts w:ascii="Arial" w:hAnsi="Arial" w:cs="Arial"/>
          <w:sz w:val="20"/>
          <w:szCs w:val="20"/>
        </w:rPr>
      </w:pPr>
    </w:p>
    <w:p w:rsidR="007C0FAE" w:rsidRPr="00AF155B" w:rsidRDefault="007C0FAE" w:rsidP="00ED0B85">
      <w:pPr>
        <w:suppressAutoHyphens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Генеральный директор </w:t>
      </w:r>
    </w:p>
    <w:p w:rsidR="007C0FAE" w:rsidRPr="00AF155B" w:rsidRDefault="007C0FAE" w:rsidP="00ED0B85">
      <w:pPr>
        <w:suppressAutoHyphens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ООО «Группа НМП» –</w:t>
      </w:r>
    </w:p>
    <w:p w:rsidR="007C0FAE" w:rsidRPr="00AF155B" w:rsidRDefault="00F47AA2" w:rsidP="00ED0B85">
      <w:pPr>
        <w:suppressAutoHyphens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управляющей организации</w:t>
      </w:r>
      <w:r w:rsidR="00BF0914" w:rsidRPr="00AF155B">
        <w:rPr>
          <w:rFonts w:ascii="Arial" w:hAnsi="Arial" w:cs="Arial"/>
          <w:sz w:val="20"/>
          <w:szCs w:val="20"/>
        </w:rPr>
        <w:t xml:space="preserve"> </w:t>
      </w:r>
      <w:r w:rsidR="007C0FAE" w:rsidRPr="00AF155B">
        <w:rPr>
          <w:rFonts w:ascii="Arial" w:hAnsi="Arial" w:cs="Arial"/>
          <w:sz w:val="20"/>
          <w:szCs w:val="20"/>
        </w:rPr>
        <w:t>АО</w:t>
      </w:r>
      <w:r w:rsidR="00BF0914" w:rsidRPr="00AF155B">
        <w:rPr>
          <w:rFonts w:ascii="Arial" w:hAnsi="Arial" w:cs="Arial"/>
          <w:sz w:val="20"/>
          <w:szCs w:val="20"/>
        </w:rPr>
        <w:t xml:space="preserve"> «НМП</w:t>
      </w:r>
      <w:r w:rsidR="005B3529" w:rsidRPr="00AF155B">
        <w:rPr>
          <w:rFonts w:ascii="Arial" w:hAnsi="Arial" w:cs="Arial"/>
          <w:sz w:val="20"/>
          <w:szCs w:val="20"/>
        </w:rPr>
        <w:t>»</w:t>
      </w:r>
      <w:r w:rsidR="005B3529" w:rsidRPr="00AF155B">
        <w:rPr>
          <w:rFonts w:ascii="Arial" w:hAnsi="Arial" w:cs="Arial"/>
          <w:sz w:val="20"/>
          <w:szCs w:val="20"/>
        </w:rPr>
        <w:tab/>
      </w:r>
      <w:r w:rsidR="005B3529" w:rsidRPr="00AF155B">
        <w:rPr>
          <w:rFonts w:ascii="Arial" w:hAnsi="Arial" w:cs="Arial"/>
          <w:sz w:val="20"/>
          <w:szCs w:val="20"/>
        </w:rPr>
        <w:tab/>
      </w:r>
      <w:r w:rsidR="00567956" w:rsidRPr="00AF155B">
        <w:rPr>
          <w:rFonts w:ascii="Arial" w:hAnsi="Arial" w:cs="Arial"/>
          <w:sz w:val="20"/>
          <w:szCs w:val="20"/>
        </w:rPr>
        <w:tab/>
      </w:r>
      <w:r w:rsidR="00567956" w:rsidRPr="00AF155B">
        <w:rPr>
          <w:rFonts w:ascii="Arial" w:hAnsi="Arial" w:cs="Arial"/>
          <w:sz w:val="20"/>
          <w:szCs w:val="20"/>
        </w:rPr>
        <w:tab/>
        <w:t xml:space="preserve">        </w:t>
      </w:r>
      <w:r w:rsidR="00ED0B85" w:rsidRPr="00AF155B">
        <w:rPr>
          <w:rFonts w:ascii="Arial" w:hAnsi="Arial" w:cs="Arial"/>
          <w:sz w:val="20"/>
          <w:szCs w:val="20"/>
        </w:rPr>
        <w:tab/>
      </w:r>
      <w:r w:rsidR="00ED0B85" w:rsidRPr="00AF155B">
        <w:rPr>
          <w:rFonts w:ascii="Arial" w:hAnsi="Arial" w:cs="Arial"/>
          <w:sz w:val="20"/>
          <w:szCs w:val="20"/>
        </w:rPr>
        <w:tab/>
      </w:r>
      <w:r w:rsidR="007C0FAE" w:rsidRPr="00AF155B">
        <w:rPr>
          <w:rFonts w:ascii="Arial" w:hAnsi="Arial" w:cs="Arial"/>
          <w:sz w:val="20"/>
          <w:szCs w:val="20"/>
        </w:rPr>
        <w:t>А.П. Шереметьев</w:t>
      </w:r>
    </w:p>
    <w:p w:rsidR="007C0FAE" w:rsidRPr="00AF155B" w:rsidRDefault="007C0FAE" w:rsidP="00ED0B85">
      <w:pPr>
        <w:tabs>
          <w:tab w:val="left" w:pos="7230"/>
        </w:tabs>
        <w:suppressAutoHyphens/>
        <w:rPr>
          <w:rFonts w:ascii="Arial" w:hAnsi="Arial" w:cs="Arial"/>
          <w:sz w:val="20"/>
          <w:szCs w:val="20"/>
        </w:rPr>
      </w:pPr>
    </w:p>
    <w:p w:rsidR="007C0FAE" w:rsidRPr="00AF155B" w:rsidRDefault="007C0FAE" w:rsidP="00ED0B85">
      <w:pPr>
        <w:tabs>
          <w:tab w:val="left" w:pos="7230"/>
        </w:tabs>
        <w:suppressAutoHyphens/>
        <w:rPr>
          <w:rFonts w:ascii="Arial" w:hAnsi="Arial" w:cs="Arial"/>
          <w:sz w:val="20"/>
          <w:szCs w:val="20"/>
        </w:rPr>
      </w:pPr>
    </w:p>
    <w:p w:rsidR="00BF0914" w:rsidRPr="00AF155B" w:rsidRDefault="00BF0914" w:rsidP="00ED0B85">
      <w:pPr>
        <w:tabs>
          <w:tab w:val="left" w:pos="7655"/>
        </w:tabs>
        <w:suppressAutoHyphens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Руководитель разработки</w:t>
      </w:r>
    </w:p>
    <w:p w:rsidR="00BF0914" w:rsidRPr="00AF155B" w:rsidRDefault="00567956" w:rsidP="00ED0B85">
      <w:pPr>
        <w:tabs>
          <w:tab w:val="left" w:pos="7655"/>
        </w:tabs>
        <w:suppressAutoHyphens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     </w:t>
      </w:r>
    </w:p>
    <w:p w:rsidR="003B4714" w:rsidRPr="00AF155B" w:rsidRDefault="00BF0914" w:rsidP="00ED0B85">
      <w:pPr>
        <w:tabs>
          <w:tab w:val="left" w:pos="7655"/>
        </w:tabs>
        <w:suppressAutoHyphens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 xml:space="preserve">Руководитель службы </w:t>
      </w:r>
    </w:p>
    <w:p w:rsidR="007C0FAE" w:rsidRPr="00ED0B85" w:rsidRDefault="00BF0914" w:rsidP="00ED0B85">
      <w:pPr>
        <w:tabs>
          <w:tab w:val="left" w:pos="7655"/>
        </w:tabs>
        <w:suppressAutoHyphens/>
        <w:rPr>
          <w:rFonts w:ascii="Arial" w:hAnsi="Arial" w:cs="Arial"/>
          <w:sz w:val="20"/>
          <w:szCs w:val="20"/>
        </w:rPr>
      </w:pPr>
      <w:r w:rsidRPr="00AF155B">
        <w:rPr>
          <w:rFonts w:ascii="Arial" w:hAnsi="Arial" w:cs="Arial"/>
          <w:sz w:val="20"/>
          <w:szCs w:val="20"/>
        </w:rPr>
        <w:t>по стандартизации</w:t>
      </w:r>
      <w:r w:rsidR="00567956" w:rsidRPr="00AF155B">
        <w:rPr>
          <w:rFonts w:ascii="Arial" w:hAnsi="Arial" w:cs="Arial"/>
          <w:sz w:val="20"/>
          <w:szCs w:val="20"/>
        </w:rPr>
        <w:t xml:space="preserve"> АО «НМП»</w:t>
      </w:r>
      <w:r w:rsidR="00567956" w:rsidRPr="00AF155B">
        <w:rPr>
          <w:rFonts w:ascii="Arial" w:hAnsi="Arial" w:cs="Arial"/>
          <w:sz w:val="20"/>
          <w:szCs w:val="20"/>
        </w:rPr>
        <w:tab/>
      </w:r>
      <w:r w:rsidR="00ED0B85" w:rsidRPr="00AF155B">
        <w:rPr>
          <w:rFonts w:ascii="Arial" w:hAnsi="Arial" w:cs="Arial"/>
          <w:sz w:val="20"/>
          <w:szCs w:val="20"/>
        </w:rPr>
        <w:tab/>
      </w:r>
      <w:r w:rsidR="007C0FAE" w:rsidRPr="00AF155B">
        <w:rPr>
          <w:rFonts w:ascii="Arial" w:hAnsi="Arial" w:cs="Arial"/>
          <w:sz w:val="20"/>
          <w:szCs w:val="20"/>
        </w:rPr>
        <w:t>Ю.Ф. Филатов</w:t>
      </w:r>
    </w:p>
    <w:p w:rsidR="007C0FAE" w:rsidRPr="00ED0B85" w:rsidRDefault="007C0FAE" w:rsidP="00ED0B85">
      <w:pPr>
        <w:suppressAutoHyphens/>
        <w:rPr>
          <w:rFonts w:ascii="Arial" w:hAnsi="Arial" w:cs="Arial"/>
          <w:b/>
          <w:sz w:val="20"/>
          <w:szCs w:val="20"/>
        </w:rPr>
      </w:pPr>
    </w:p>
    <w:p w:rsidR="007C0FAE" w:rsidRPr="00ED0B85" w:rsidRDefault="007C0FAE" w:rsidP="00ED0B85">
      <w:pPr>
        <w:suppressAutoHyphens/>
        <w:jc w:val="both"/>
        <w:rPr>
          <w:rFonts w:ascii="Arial" w:eastAsia="Arial-BoldMT" w:hAnsi="Arial" w:cs="Arial"/>
          <w:bCs/>
          <w:sz w:val="20"/>
          <w:szCs w:val="20"/>
        </w:rPr>
      </w:pPr>
    </w:p>
    <w:sectPr w:rsidR="007C0FAE" w:rsidRPr="00ED0B85" w:rsidSect="005C72BB">
      <w:pgSz w:w="11906" w:h="16838" w:code="9"/>
      <w:pgMar w:top="1418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82" w:rsidRDefault="00C95D82">
      <w:r>
        <w:separator/>
      </w:r>
    </w:p>
    <w:p w:rsidR="00C95D82" w:rsidRDefault="00C95D82"/>
  </w:endnote>
  <w:endnote w:type="continuationSeparator" w:id="0">
    <w:p w:rsidR="00C95D82" w:rsidRDefault="00C95D82">
      <w:r>
        <w:continuationSeparator/>
      </w:r>
    </w:p>
    <w:p w:rsidR="00C95D82" w:rsidRDefault="00C95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dobe Heiti Std R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98157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5370B" w:rsidRPr="00D51BBB" w:rsidRDefault="0035370B">
        <w:pPr>
          <w:pStyle w:val="af"/>
          <w:rPr>
            <w:rFonts w:ascii="Arial" w:hAnsi="Arial" w:cs="Arial"/>
            <w:sz w:val="18"/>
            <w:szCs w:val="18"/>
          </w:rPr>
        </w:pPr>
        <w:r w:rsidRPr="00D51BBB">
          <w:rPr>
            <w:rFonts w:ascii="Arial" w:hAnsi="Arial" w:cs="Arial"/>
            <w:sz w:val="18"/>
            <w:szCs w:val="18"/>
          </w:rPr>
          <w:fldChar w:fldCharType="begin"/>
        </w:r>
        <w:r w:rsidRPr="00D51BB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D51BBB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II</w:t>
        </w:r>
        <w:r w:rsidRPr="00D51BBB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2850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5370B" w:rsidRPr="00D51BBB" w:rsidRDefault="0035370B">
        <w:pPr>
          <w:pStyle w:val="af"/>
          <w:jc w:val="right"/>
          <w:rPr>
            <w:rFonts w:ascii="Arial" w:hAnsi="Arial" w:cs="Arial"/>
            <w:sz w:val="18"/>
            <w:szCs w:val="18"/>
          </w:rPr>
        </w:pPr>
        <w:r w:rsidRPr="00D51BBB">
          <w:rPr>
            <w:rFonts w:ascii="Arial" w:hAnsi="Arial" w:cs="Arial"/>
            <w:sz w:val="18"/>
            <w:szCs w:val="18"/>
          </w:rPr>
          <w:fldChar w:fldCharType="begin"/>
        </w:r>
        <w:r w:rsidRPr="00D51BB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D51BBB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III</w:t>
        </w:r>
        <w:r w:rsidRPr="00D51BBB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402A01" w:rsidRDefault="0035370B" w:rsidP="00971A02">
    <w:pPr>
      <w:pStyle w:val="af"/>
      <w:rPr>
        <w:rFonts w:ascii="Arial" w:hAnsi="Arial" w:cs="Arial"/>
        <w:sz w:val="20"/>
        <w:szCs w:val="20"/>
      </w:rPr>
    </w:pPr>
    <w:r w:rsidRPr="0069362D">
      <w:rPr>
        <w:rFonts w:ascii="Arial" w:hAnsi="Arial" w:cs="Arial"/>
        <w:sz w:val="18"/>
        <w:szCs w:val="18"/>
      </w:rPr>
      <w:fldChar w:fldCharType="begin"/>
    </w:r>
    <w:r w:rsidRPr="0069362D">
      <w:rPr>
        <w:rFonts w:ascii="Arial" w:hAnsi="Arial" w:cs="Arial"/>
        <w:sz w:val="18"/>
        <w:szCs w:val="18"/>
      </w:rPr>
      <w:instrText xml:space="preserve"> PAGE   \* MERGEFORMAT </w:instrText>
    </w:r>
    <w:r w:rsidRPr="0069362D">
      <w:rPr>
        <w:rFonts w:ascii="Arial" w:hAnsi="Arial" w:cs="Arial"/>
        <w:sz w:val="18"/>
        <w:szCs w:val="18"/>
      </w:rPr>
      <w:fldChar w:fldCharType="separate"/>
    </w:r>
    <w:r w:rsidR="005C32DB">
      <w:rPr>
        <w:rFonts w:ascii="Arial" w:hAnsi="Arial" w:cs="Arial"/>
        <w:noProof/>
        <w:sz w:val="18"/>
        <w:szCs w:val="18"/>
      </w:rPr>
      <w:t>III</w:t>
    </w:r>
    <w:r w:rsidRPr="0069362D">
      <w:rPr>
        <w:rFonts w:ascii="Arial" w:hAnsi="Arial" w:cs="Arial"/>
        <w:sz w:val="18"/>
        <w:szCs w:val="18"/>
      </w:rPr>
      <w:fldChar w:fldCharType="end"/>
    </w:r>
  </w:p>
  <w:p w:rsidR="0035370B" w:rsidRDefault="0035370B" w:rsidP="00971A02">
    <w:pPr>
      <w:pStyle w:val="af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402A01" w:rsidRDefault="0035370B" w:rsidP="00971A02">
    <w:pPr>
      <w:pStyle w:val="af"/>
      <w:jc w:val="right"/>
      <w:rPr>
        <w:rFonts w:ascii="Arial" w:hAnsi="Arial" w:cs="Arial"/>
        <w:sz w:val="20"/>
        <w:szCs w:val="20"/>
      </w:rPr>
    </w:pPr>
    <w:r w:rsidRPr="0069362D">
      <w:rPr>
        <w:rFonts w:ascii="Arial" w:hAnsi="Arial" w:cs="Arial"/>
        <w:sz w:val="18"/>
        <w:szCs w:val="18"/>
      </w:rPr>
      <w:fldChar w:fldCharType="begin"/>
    </w:r>
    <w:r w:rsidRPr="0069362D">
      <w:rPr>
        <w:rFonts w:ascii="Arial" w:hAnsi="Arial" w:cs="Arial"/>
        <w:sz w:val="18"/>
        <w:szCs w:val="18"/>
      </w:rPr>
      <w:instrText xml:space="preserve"> PAGE   \* MERGEFORMAT </w:instrText>
    </w:r>
    <w:r w:rsidRPr="0069362D">
      <w:rPr>
        <w:rFonts w:ascii="Arial" w:hAnsi="Arial" w:cs="Arial"/>
        <w:sz w:val="18"/>
        <w:szCs w:val="18"/>
      </w:rPr>
      <w:fldChar w:fldCharType="separate"/>
    </w:r>
    <w:r w:rsidR="005C32DB">
      <w:rPr>
        <w:rFonts w:ascii="Arial" w:hAnsi="Arial" w:cs="Arial"/>
        <w:noProof/>
        <w:sz w:val="18"/>
        <w:szCs w:val="18"/>
      </w:rPr>
      <w:t>IV</w:t>
    </w:r>
    <w:r w:rsidRPr="0069362D">
      <w:rPr>
        <w:rFonts w:ascii="Arial" w:hAnsi="Arial" w:cs="Arial"/>
        <w:sz w:val="18"/>
        <w:szCs w:val="18"/>
      </w:rPr>
      <w:fldChar w:fldCharType="end"/>
    </w:r>
  </w:p>
  <w:p w:rsidR="0035370B" w:rsidRDefault="0035370B" w:rsidP="00971A02">
    <w:pPr>
      <w:pStyle w:val="af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402A01" w:rsidRDefault="0035370B">
    <w:pPr>
      <w:pStyle w:val="af"/>
      <w:rPr>
        <w:rFonts w:ascii="Arial" w:hAnsi="Arial" w:cs="Arial"/>
        <w:sz w:val="20"/>
        <w:szCs w:val="20"/>
      </w:rPr>
    </w:pPr>
    <w:r w:rsidRPr="0069362D">
      <w:rPr>
        <w:rFonts w:ascii="Arial" w:hAnsi="Arial" w:cs="Arial"/>
        <w:sz w:val="18"/>
        <w:szCs w:val="18"/>
      </w:rPr>
      <w:fldChar w:fldCharType="begin"/>
    </w:r>
    <w:r w:rsidRPr="0069362D">
      <w:rPr>
        <w:rFonts w:ascii="Arial" w:hAnsi="Arial" w:cs="Arial"/>
        <w:sz w:val="18"/>
        <w:szCs w:val="18"/>
      </w:rPr>
      <w:instrText xml:space="preserve"> PAGE   \* MERGEFORMAT </w:instrText>
    </w:r>
    <w:r w:rsidRPr="0069362D">
      <w:rPr>
        <w:rFonts w:ascii="Arial" w:hAnsi="Arial" w:cs="Arial"/>
        <w:sz w:val="18"/>
        <w:szCs w:val="18"/>
      </w:rPr>
      <w:fldChar w:fldCharType="separate"/>
    </w:r>
    <w:r w:rsidR="005C32DB">
      <w:rPr>
        <w:rFonts w:ascii="Arial" w:hAnsi="Arial" w:cs="Arial"/>
        <w:noProof/>
        <w:sz w:val="18"/>
        <w:szCs w:val="18"/>
      </w:rPr>
      <w:t>4</w:t>
    </w:r>
    <w:r w:rsidRPr="0069362D">
      <w:rPr>
        <w:rFonts w:ascii="Arial" w:hAnsi="Arial" w:cs="Arial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1726F2" w:rsidRDefault="0035370B" w:rsidP="002A5FDE">
    <w:pPr>
      <w:pStyle w:val="af"/>
      <w:tabs>
        <w:tab w:val="clear" w:pos="9355"/>
        <w:tab w:val="left" w:pos="1020"/>
        <w:tab w:val="right" w:pos="9354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5C32DB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842146" w:rsidRDefault="0035370B" w:rsidP="00842146">
    <w:pPr>
      <w:pStyle w:val="af"/>
      <w:jc w:val="right"/>
      <w:rPr>
        <w:rFonts w:ascii="Arial" w:hAnsi="Arial" w:cs="Arial"/>
        <w:sz w:val="20"/>
        <w:szCs w:val="20"/>
      </w:rPr>
    </w:pPr>
    <w:r w:rsidRPr="0069362D">
      <w:rPr>
        <w:rFonts w:ascii="Arial" w:hAnsi="Arial" w:cs="Arial"/>
        <w:sz w:val="18"/>
        <w:szCs w:val="18"/>
      </w:rPr>
      <w:fldChar w:fldCharType="begin"/>
    </w:r>
    <w:r w:rsidRPr="0069362D">
      <w:rPr>
        <w:rFonts w:ascii="Arial" w:hAnsi="Arial" w:cs="Arial"/>
        <w:sz w:val="18"/>
        <w:szCs w:val="18"/>
      </w:rPr>
      <w:instrText xml:space="preserve"> PAGE   \* MERGEFORMAT </w:instrText>
    </w:r>
    <w:r w:rsidRPr="0069362D">
      <w:rPr>
        <w:rFonts w:ascii="Arial" w:hAnsi="Arial" w:cs="Arial"/>
        <w:sz w:val="18"/>
        <w:szCs w:val="18"/>
      </w:rPr>
      <w:fldChar w:fldCharType="separate"/>
    </w:r>
    <w:r w:rsidR="00366BC9">
      <w:rPr>
        <w:rFonts w:ascii="Arial" w:hAnsi="Arial" w:cs="Arial"/>
        <w:noProof/>
        <w:sz w:val="18"/>
        <w:szCs w:val="18"/>
      </w:rPr>
      <w:t>1</w:t>
    </w:r>
    <w:r w:rsidRPr="0069362D">
      <w:rPr>
        <w:rFonts w:ascii="Arial" w:hAnsi="Arial" w:cs="Arial"/>
        <w:sz w:val="18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E9113D" w:rsidRDefault="0035370B">
    <w:pPr>
      <w:pStyle w:val="af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5C32DB">
      <w:rPr>
        <w:rFonts w:ascii="Arial" w:hAnsi="Arial" w:cs="Arial"/>
        <w:noProof/>
        <w:sz w:val="18"/>
        <w:szCs w:val="18"/>
      </w:rPr>
      <w:t>19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82" w:rsidRDefault="00C95D82">
      <w:r>
        <w:separator/>
      </w:r>
    </w:p>
    <w:p w:rsidR="00C95D82" w:rsidRDefault="00C95D82"/>
  </w:footnote>
  <w:footnote w:type="continuationSeparator" w:id="0">
    <w:p w:rsidR="00C95D82" w:rsidRDefault="00C95D82">
      <w:r>
        <w:continuationSeparator/>
      </w:r>
    </w:p>
    <w:p w:rsidR="00C95D82" w:rsidRDefault="00C95D82"/>
  </w:footnote>
  <w:footnote w:id="1">
    <w:p w:rsidR="0035370B" w:rsidRPr="00564864" w:rsidRDefault="0035370B" w:rsidP="00C57E11">
      <w:pPr>
        <w:suppressAutoHyphens/>
        <w:autoSpaceDE w:val="0"/>
        <w:autoSpaceDN w:val="0"/>
        <w:ind w:firstLine="510"/>
        <w:jc w:val="both"/>
        <w:rPr>
          <w:rFonts w:ascii="Arial" w:hAnsi="Arial" w:cs="Arial"/>
          <w:b/>
          <w:sz w:val="18"/>
          <w:szCs w:val="18"/>
        </w:rPr>
      </w:pPr>
      <w:r w:rsidRPr="00564864">
        <w:rPr>
          <w:rStyle w:val="affa"/>
          <w:b/>
          <w:sz w:val="18"/>
          <w:szCs w:val="18"/>
        </w:rPr>
        <w:sym w:font="Symbol" w:char="F02A"/>
      </w:r>
      <w:r w:rsidRPr="00564864">
        <w:rPr>
          <w:b/>
          <w:sz w:val="18"/>
          <w:szCs w:val="18"/>
        </w:rPr>
        <w:t xml:space="preserve"> </w:t>
      </w:r>
      <w:r w:rsidRPr="00564864">
        <w:rPr>
          <w:rFonts w:ascii="Arial" w:hAnsi="Arial" w:cs="Arial"/>
          <w:b/>
          <w:sz w:val="18"/>
          <w:szCs w:val="18"/>
        </w:rPr>
        <w:t>В Российской Федерации действуют ГН 2.3.3.972–00 «Предельно допустимые количества химических веществ, выделяющихся из материалов, контактирующих с пищевыми продуктами»</w:t>
      </w:r>
    </w:p>
    <w:p w:rsidR="0035370B" w:rsidRDefault="0035370B" w:rsidP="00900895">
      <w:pPr>
        <w:pStyle w:val="aff8"/>
      </w:pPr>
    </w:p>
  </w:footnote>
  <w:footnote w:id="2">
    <w:p w:rsidR="0035370B" w:rsidRPr="00B75B72" w:rsidRDefault="0035370B" w:rsidP="00130E66">
      <w:pPr>
        <w:suppressAutoHyphens/>
        <w:autoSpaceDE w:val="0"/>
        <w:autoSpaceDN w:val="0"/>
        <w:ind w:firstLine="510"/>
        <w:jc w:val="both"/>
        <w:rPr>
          <w:rFonts w:ascii="Arial" w:hAnsi="Arial" w:cs="Arial"/>
          <w:b/>
          <w:bCs/>
          <w:sz w:val="18"/>
          <w:szCs w:val="18"/>
        </w:rPr>
      </w:pPr>
      <w:r w:rsidRPr="00B75B72">
        <w:rPr>
          <w:rStyle w:val="affa"/>
          <w:b/>
          <w:sz w:val="18"/>
          <w:szCs w:val="18"/>
        </w:rPr>
        <w:sym w:font="Symbol" w:char="F02A"/>
      </w:r>
      <w:r w:rsidRPr="00B75B72">
        <w:rPr>
          <w:b/>
          <w:sz w:val="18"/>
          <w:szCs w:val="18"/>
        </w:rPr>
        <w:t xml:space="preserve"> </w:t>
      </w:r>
      <w:r w:rsidRPr="00B75B72">
        <w:rPr>
          <w:rFonts w:ascii="Arial" w:hAnsi="Arial" w:cs="Arial"/>
          <w:b/>
          <w:sz w:val="18"/>
          <w:szCs w:val="18"/>
        </w:rPr>
        <w:t xml:space="preserve">В Российской Федерации действует </w:t>
      </w:r>
      <w:r w:rsidRPr="00B75B72">
        <w:rPr>
          <w:rFonts w:ascii="Arial" w:hAnsi="Arial" w:cs="Arial"/>
          <w:b/>
          <w:bCs/>
          <w:sz w:val="18"/>
          <w:szCs w:val="18"/>
        </w:rPr>
        <w:t>ГОСТ Р 51969 «Посуда хозяйственная из специального бытового стекла. Общие технические условия»</w:t>
      </w:r>
    </w:p>
    <w:p w:rsidR="0035370B" w:rsidRDefault="0035370B" w:rsidP="000B2EBE">
      <w:pPr>
        <w:pStyle w:val="aff8"/>
      </w:pPr>
    </w:p>
  </w:footnote>
  <w:footnote w:id="3">
    <w:p w:rsidR="0035370B" w:rsidRPr="00B75B72" w:rsidRDefault="0035370B" w:rsidP="00AF5AB1">
      <w:pPr>
        <w:tabs>
          <w:tab w:val="num" w:pos="1134"/>
        </w:tabs>
        <w:suppressAutoHyphens/>
        <w:ind w:firstLine="510"/>
        <w:jc w:val="both"/>
        <w:rPr>
          <w:rFonts w:ascii="Arial" w:hAnsi="Arial" w:cs="Arial"/>
          <w:b/>
          <w:bCs/>
          <w:sz w:val="18"/>
          <w:szCs w:val="18"/>
        </w:rPr>
      </w:pPr>
      <w:r w:rsidRPr="00B75B72">
        <w:rPr>
          <w:rStyle w:val="affa"/>
          <w:b/>
          <w:sz w:val="18"/>
          <w:szCs w:val="18"/>
        </w:rPr>
        <w:sym w:font="Symbol" w:char="F02A"/>
      </w:r>
      <w:r w:rsidRPr="00B75B72">
        <w:rPr>
          <w:b/>
          <w:sz w:val="18"/>
          <w:szCs w:val="18"/>
        </w:rPr>
        <w:t xml:space="preserve"> </w:t>
      </w:r>
      <w:r w:rsidRPr="00B75B72">
        <w:rPr>
          <w:rFonts w:ascii="Arial" w:hAnsi="Arial" w:cs="Arial"/>
          <w:b/>
          <w:sz w:val="18"/>
          <w:szCs w:val="18"/>
        </w:rPr>
        <w:t>В Российской Федерации действует ГОСТ Р 53228–2008 «Весы неавтоматического действия. Часть 1. Метрологические и технические требования. Испытания».</w:t>
      </w:r>
    </w:p>
    <w:p w:rsidR="0035370B" w:rsidRPr="00D13C18" w:rsidRDefault="0035370B" w:rsidP="009A653C">
      <w:pPr>
        <w:suppressAutoHyphens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5370B" w:rsidRDefault="0035370B" w:rsidP="009A653C">
      <w:pPr>
        <w:pStyle w:val="aff8"/>
      </w:pPr>
    </w:p>
  </w:footnote>
  <w:footnote w:id="4">
    <w:p w:rsidR="0035370B" w:rsidRPr="00B75B72" w:rsidRDefault="0035370B" w:rsidP="00843A8E">
      <w:pPr>
        <w:suppressAutoHyphens/>
        <w:autoSpaceDE w:val="0"/>
        <w:autoSpaceDN w:val="0"/>
        <w:ind w:firstLine="510"/>
        <w:jc w:val="both"/>
        <w:rPr>
          <w:rFonts w:ascii="Arial" w:hAnsi="Arial" w:cs="Arial"/>
          <w:b/>
          <w:sz w:val="18"/>
          <w:szCs w:val="18"/>
        </w:rPr>
      </w:pPr>
      <w:r w:rsidRPr="00B75B72">
        <w:rPr>
          <w:rStyle w:val="affa"/>
          <w:rFonts w:ascii="Arial" w:hAnsi="Arial" w:cs="Arial"/>
          <w:b/>
          <w:sz w:val="18"/>
          <w:szCs w:val="18"/>
        </w:rPr>
        <w:sym w:font="Symbol" w:char="F02A"/>
      </w:r>
      <w:r w:rsidRPr="00B75B72">
        <w:rPr>
          <w:rFonts w:ascii="Arial" w:hAnsi="Arial" w:cs="Arial"/>
          <w:b/>
          <w:sz w:val="18"/>
          <w:szCs w:val="18"/>
        </w:rPr>
        <w:t xml:space="preserve"> На территории Российской Федерации действует следующий порядок: применяемые при реализации методик анализа средства измерений должны быть </w:t>
      </w:r>
      <w:proofErr w:type="spellStart"/>
      <w:r w:rsidRPr="00B75B72">
        <w:rPr>
          <w:rFonts w:ascii="Arial" w:hAnsi="Arial" w:cs="Arial"/>
          <w:b/>
          <w:sz w:val="18"/>
          <w:szCs w:val="18"/>
        </w:rPr>
        <w:t>поверены</w:t>
      </w:r>
      <w:proofErr w:type="spellEnd"/>
      <w:r w:rsidRPr="00B75B72">
        <w:rPr>
          <w:rFonts w:ascii="Arial" w:hAnsi="Arial" w:cs="Arial"/>
          <w:b/>
          <w:sz w:val="18"/>
          <w:szCs w:val="18"/>
        </w:rPr>
        <w:t xml:space="preserve"> или откалиброваны; испытательное оборудование должно быть аттестовано.</w:t>
      </w:r>
    </w:p>
    <w:p w:rsidR="0035370B" w:rsidRPr="00D13C18" w:rsidRDefault="0035370B" w:rsidP="00E34808">
      <w:pPr>
        <w:suppressAutoHyphens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5370B" w:rsidRDefault="0035370B" w:rsidP="00E34808">
      <w:pPr>
        <w:pStyle w:val="aff8"/>
      </w:pPr>
    </w:p>
  </w:footnote>
  <w:footnote w:id="5">
    <w:p w:rsidR="0035370B" w:rsidRPr="00B75B72" w:rsidRDefault="0035370B" w:rsidP="00843A8E">
      <w:pPr>
        <w:suppressAutoHyphens/>
        <w:ind w:firstLine="51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75B72">
        <w:rPr>
          <w:rStyle w:val="affa"/>
          <w:b/>
        </w:rPr>
        <w:sym w:font="Symbol" w:char="F02A"/>
      </w:r>
      <w:r w:rsidRPr="00B75B72">
        <w:rPr>
          <w:b/>
        </w:rPr>
        <w:t xml:space="preserve"> </w:t>
      </w:r>
      <w:r w:rsidRPr="00B75B72">
        <w:rPr>
          <w:rFonts w:ascii="Arial" w:hAnsi="Arial" w:cs="Arial"/>
          <w:b/>
          <w:sz w:val="18"/>
          <w:szCs w:val="18"/>
        </w:rPr>
        <w:t>В Российской Федерации действует ГОСТ Р 52901–2007 «Картон гофрированный для упаковки продукции. Технические условия».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Default="0035370B" w:rsidP="00B879F4">
    <w:pPr>
      <w:pStyle w:val="ad"/>
      <w:rPr>
        <w:rFonts w:ascii="Arial" w:hAnsi="Arial" w:cs="Arial"/>
        <w:b/>
        <w:sz w:val="20"/>
        <w:szCs w:val="20"/>
      </w:rPr>
    </w:pPr>
    <w:r w:rsidRPr="00A56168">
      <w:rPr>
        <w:rFonts w:ascii="Arial" w:hAnsi="Arial" w:cs="Arial"/>
        <w:b/>
        <w:sz w:val="20"/>
        <w:szCs w:val="20"/>
      </w:rPr>
      <w:t>Г</w:t>
    </w:r>
    <w:r>
      <w:rPr>
        <w:rFonts w:ascii="Arial" w:hAnsi="Arial" w:cs="Arial"/>
        <w:b/>
        <w:sz w:val="20"/>
        <w:szCs w:val="20"/>
      </w:rPr>
      <w:t>ОСТ 32309</w:t>
    </w:r>
  </w:p>
  <w:p w:rsidR="0035370B" w:rsidRPr="00B75953" w:rsidRDefault="0035370B" w:rsidP="00B879F4">
    <w:pPr>
      <w:pStyle w:val="ad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(проект, п</w:t>
    </w:r>
    <w:r w:rsidRPr="00B75953">
      <w:rPr>
        <w:rFonts w:ascii="Arial" w:hAnsi="Arial" w:cs="Arial"/>
        <w:i/>
        <w:sz w:val="20"/>
        <w:szCs w:val="20"/>
      </w:rPr>
      <w:t>ервая редакция</w:t>
    </w:r>
    <w:r>
      <w:rPr>
        <w:rFonts w:ascii="Arial" w:hAnsi="Arial" w:cs="Arial"/>
        <w:i/>
        <w:sz w:val="20"/>
        <w:szCs w:val="20"/>
      </w:rPr>
      <w:t>)</w:t>
    </w:r>
  </w:p>
  <w:p w:rsidR="0035370B" w:rsidRPr="00A56168" w:rsidRDefault="0035370B" w:rsidP="00FF40C6">
    <w:pPr>
      <w:pStyle w:val="ad"/>
      <w:spacing w:after="120"/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Default="0035370B" w:rsidP="00B879F4">
    <w:pPr>
      <w:pStyle w:val="ad"/>
      <w:jc w:val="right"/>
      <w:rPr>
        <w:rFonts w:ascii="Arial" w:hAnsi="Arial" w:cs="Arial"/>
        <w:b/>
        <w:sz w:val="20"/>
        <w:szCs w:val="20"/>
      </w:rPr>
    </w:pPr>
    <w:r w:rsidRPr="00A56168">
      <w:rPr>
        <w:rFonts w:ascii="Arial" w:hAnsi="Arial" w:cs="Arial"/>
        <w:b/>
        <w:sz w:val="20"/>
        <w:szCs w:val="20"/>
      </w:rPr>
      <w:t>Г</w:t>
    </w:r>
    <w:r>
      <w:rPr>
        <w:rFonts w:ascii="Arial" w:hAnsi="Arial" w:cs="Arial"/>
        <w:b/>
        <w:sz w:val="20"/>
        <w:szCs w:val="20"/>
      </w:rPr>
      <w:t>ОСТ 32309</w:t>
    </w:r>
  </w:p>
  <w:p w:rsidR="0035370B" w:rsidRPr="00B75953" w:rsidRDefault="0035370B" w:rsidP="00B75953">
    <w:pPr>
      <w:pStyle w:val="ad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(проект, окончательная </w:t>
    </w:r>
    <w:r w:rsidRPr="00B75953">
      <w:rPr>
        <w:rFonts w:ascii="Arial" w:hAnsi="Arial" w:cs="Arial"/>
        <w:i/>
        <w:sz w:val="20"/>
        <w:szCs w:val="20"/>
      </w:rPr>
      <w:t>редакция)</w:t>
    </w:r>
  </w:p>
  <w:p w:rsidR="0035370B" w:rsidRPr="00A56168" w:rsidRDefault="0035370B" w:rsidP="00B879F4">
    <w:pPr>
      <w:pStyle w:val="ad"/>
      <w:jc w:val="right"/>
      <w:rPr>
        <w:rFonts w:ascii="Arial" w:hAnsi="Arial" w:cs="Arial"/>
        <w:b/>
        <w:sz w:val="20"/>
        <w:szCs w:val="20"/>
      </w:rPr>
    </w:pPr>
  </w:p>
  <w:p w:rsidR="0035370B" w:rsidRPr="00A56168" w:rsidRDefault="0035370B" w:rsidP="00FF40C6">
    <w:pPr>
      <w:pStyle w:val="ad"/>
      <w:spacing w:after="120"/>
      <w:jc w:val="right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971A02" w:rsidRDefault="0035370B" w:rsidP="00971A02">
    <w:pPr>
      <w:tabs>
        <w:tab w:val="center" w:pos="4677"/>
        <w:tab w:val="right" w:pos="9355"/>
      </w:tabs>
      <w:rPr>
        <w:rFonts w:ascii="Arial" w:hAnsi="Arial" w:cs="Arial"/>
        <w:b/>
        <w:sz w:val="20"/>
        <w:szCs w:val="20"/>
      </w:rPr>
    </w:pPr>
    <w:r w:rsidRPr="00971A02">
      <w:rPr>
        <w:rFonts w:ascii="Arial" w:hAnsi="Arial" w:cs="Arial"/>
        <w:b/>
        <w:sz w:val="20"/>
        <w:szCs w:val="20"/>
      </w:rPr>
      <w:t>ГОСТ 32309</w:t>
    </w:r>
  </w:p>
  <w:p w:rsidR="0035370B" w:rsidRPr="00971A02" w:rsidRDefault="0035370B" w:rsidP="00971A02">
    <w:pPr>
      <w:tabs>
        <w:tab w:val="center" w:pos="4677"/>
        <w:tab w:val="right" w:pos="9355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(проект, окончательная </w:t>
    </w:r>
    <w:r w:rsidRPr="00971A02">
      <w:rPr>
        <w:rFonts w:ascii="Arial" w:hAnsi="Arial" w:cs="Arial"/>
        <w:i/>
        <w:sz w:val="20"/>
        <w:szCs w:val="20"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971A02" w:rsidRDefault="0035370B" w:rsidP="00A57075">
    <w:pPr>
      <w:tabs>
        <w:tab w:val="center" w:pos="4677"/>
        <w:tab w:val="right" w:pos="9355"/>
      </w:tabs>
      <w:jc w:val="right"/>
      <w:rPr>
        <w:rFonts w:ascii="Arial" w:hAnsi="Arial" w:cs="Arial"/>
        <w:b/>
        <w:sz w:val="20"/>
        <w:szCs w:val="20"/>
      </w:rPr>
    </w:pPr>
    <w:r w:rsidRPr="00971A02">
      <w:rPr>
        <w:rFonts w:ascii="Arial" w:hAnsi="Arial" w:cs="Arial"/>
        <w:b/>
        <w:sz w:val="20"/>
        <w:szCs w:val="20"/>
      </w:rPr>
      <w:t>ГОСТ 32309</w:t>
    </w:r>
  </w:p>
  <w:p w:rsidR="0035370B" w:rsidRPr="00971A02" w:rsidRDefault="0035370B" w:rsidP="00A57075">
    <w:pPr>
      <w:tabs>
        <w:tab w:val="center" w:pos="4677"/>
        <w:tab w:val="right" w:pos="9355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(проект, окончательная </w:t>
    </w:r>
    <w:r w:rsidRPr="00971A02">
      <w:rPr>
        <w:rFonts w:ascii="Arial" w:hAnsi="Arial" w:cs="Arial"/>
        <w:i/>
        <w:sz w:val="20"/>
        <w:szCs w:val="20"/>
      </w:rPr>
      <w:t>редакция)</w:t>
    </w:r>
  </w:p>
  <w:p w:rsidR="0035370B" w:rsidRDefault="0035370B" w:rsidP="00A57075">
    <w:pPr>
      <w:pStyle w:val="ad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F34AA9" w:rsidRDefault="0035370B" w:rsidP="00B75953">
    <w:pPr>
      <w:tabs>
        <w:tab w:val="center" w:pos="4677"/>
        <w:tab w:val="right" w:pos="9355"/>
      </w:tabs>
      <w:rPr>
        <w:rFonts w:ascii="Arial" w:hAnsi="Arial" w:cs="Arial"/>
        <w:b/>
        <w:sz w:val="20"/>
        <w:szCs w:val="20"/>
      </w:rPr>
    </w:pPr>
    <w:r w:rsidRPr="00F34AA9">
      <w:rPr>
        <w:rFonts w:ascii="Arial" w:hAnsi="Arial" w:cs="Arial"/>
        <w:b/>
        <w:sz w:val="20"/>
        <w:szCs w:val="20"/>
      </w:rPr>
      <w:t>ГОСТ 32309</w:t>
    </w:r>
  </w:p>
  <w:p w:rsidR="0035370B" w:rsidRPr="00117D38" w:rsidRDefault="0035370B" w:rsidP="00B75953">
    <w:pPr>
      <w:tabs>
        <w:tab w:val="center" w:pos="4677"/>
        <w:tab w:val="right" w:pos="9355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(проект, окончательная </w:t>
    </w:r>
    <w:r w:rsidRPr="00117D38">
      <w:rPr>
        <w:rFonts w:ascii="Arial" w:hAnsi="Arial" w:cs="Arial"/>
        <w:i/>
        <w:sz w:val="20"/>
        <w:szCs w:val="20"/>
      </w:rPr>
      <w:t>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A57075" w:rsidRDefault="0035370B" w:rsidP="00B75953">
    <w:pPr>
      <w:pStyle w:val="ad"/>
      <w:jc w:val="right"/>
      <w:rPr>
        <w:rFonts w:ascii="Arial" w:hAnsi="Arial" w:cs="Arial"/>
        <w:b/>
        <w:sz w:val="20"/>
        <w:szCs w:val="20"/>
      </w:rPr>
    </w:pPr>
    <w:r w:rsidRPr="00A57075">
      <w:rPr>
        <w:rFonts w:ascii="Arial" w:hAnsi="Arial" w:cs="Arial"/>
        <w:b/>
        <w:sz w:val="20"/>
        <w:szCs w:val="20"/>
      </w:rPr>
      <w:t>ГОСТ 32309</w:t>
    </w:r>
  </w:p>
  <w:p w:rsidR="0035370B" w:rsidRPr="00A57075" w:rsidRDefault="0035370B" w:rsidP="00B75953">
    <w:pPr>
      <w:pStyle w:val="ad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(проект, окончательная </w:t>
    </w:r>
    <w:r w:rsidRPr="00A57075">
      <w:rPr>
        <w:rFonts w:ascii="Arial" w:hAnsi="Arial" w:cs="Arial"/>
        <w:i/>
        <w:sz w:val="20"/>
        <w:szCs w:val="20"/>
      </w:rPr>
      <w:t>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0B" w:rsidRPr="00A57075" w:rsidRDefault="0035370B" w:rsidP="00A57075">
    <w:pPr>
      <w:tabs>
        <w:tab w:val="center" w:pos="4677"/>
        <w:tab w:val="right" w:pos="9355"/>
      </w:tabs>
      <w:jc w:val="right"/>
      <w:rPr>
        <w:rFonts w:ascii="Arial" w:hAnsi="Arial" w:cs="Arial"/>
        <w:b/>
      </w:rPr>
    </w:pPr>
    <w:r w:rsidRPr="00A57075">
      <w:rPr>
        <w:rFonts w:ascii="Arial" w:hAnsi="Arial" w:cs="Arial"/>
        <w:b/>
      </w:rPr>
      <w:t>ГОСТ 32309</w:t>
    </w:r>
  </w:p>
  <w:p w:rsidR="0035370B" w:rsidRPr="00A57075" w:rsidRDefault="0035370B" w:rsidP="00A57075">
    <w:pPr>
      <w:tabs>
        <w:tab w:val="center" w:pos="4677"/>
        <w:tab w:val="right" w:pos="9355"/>
      </w:tabs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(проект, окончательная </w:t>
    </w:r>
    <w:r w:rsidRPr="00A57075">
      <w:rPr>
        <w:rFonts w:ascii="Arial" w:hAnsi="Arial" w:cs="Arial"/>
        <w:i/>
      </w:rPr>
      <w:t>редакция)</w:t>
    </w:r>
  </w:p>
  <w:p w:rsidR="0035370B" w:rsidRDefault="0035370B" w:rsidP="00A57075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119"/>
    <w:multiLevelType w:val="multilevel"/>
    <w:tmpl w:val="CFEAFD96"/>
    <w:lvl w:ilvl="0">
      <w:start w:val="1"/>
      <w:numFmt w:val="none"/>
      <w:pStyle w:val="a"/>
      <w:suff w:val="space"/>
      <w:lvlText w:val="%1Примечание –"/>
      <w:lvlJc w:val="left"/>
      <w:pPr>
        <w:ind w:left="1277" w:firstLine="709"/>
      </w:pPr>
      <w:rPr>
        <w:rFonts w:ascii="Arial" w:hAnsi="Arial" w:hint="default"/>
        <w:b w:val="0"/>
        <w:i w:val="0"/>
        <w:spacing w:val="40"/>
        <w:sz w:val="18"/>
        <w:szCs w:val="18"/>
      </w:rPr>
    </w:lvl>
    <w:lvl w:ilvl="1">
      <w:start w:val="1"/>
      <w:numFmt w:val="decimal"/>
      <w:suff w:val="space"/>
      <w:lvlText w:val="%1%2"/>
      <w:lvlJc w:val="left"/>
      <w:pPr>
        <w:ind w:left="2269" w:firstLine="709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suff w:val="space"/>
      <w:lvlText w:val="%1%2.%3"/>
      <w:lvlJc w:val="left"/>
      <w:pPr>
        <w:ind w:left="2269" w:firstLine="709"/>
      </w:pPr>
      <w:rPr>
        <w:rFonts w:ascii="Arial" w:hAnsi="Arial" w:hint="default"/>
        <w:sz w:val="20"/>
        <w:szCs w:val="20"/>
      </w:rPr>
    </w:lvl>
    <w:lvl w:ilvl="3">
      <w:start w:val="1"/>
      <w:numFmt w:val="decimal"/>
      <w:suff w:val="space"/>
      <w:lvlText w:val="%1%2.%3.%4"/>
      <w:lvlJc w:val="left"/>
      <w:pPr>
        <w:ind w:left="2269" w:firstLine="709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4789"/>
        </w:tabs>
        <w:ind w:left="45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09"/>
        </w:tabs>
        <w:ind w:left="50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9"/>
        </w:tabs>
        <w:ind w:left="55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9"/>
        </w:tabs>
        <w:ind w:left="60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09"/>
        </w:tabs>
        <w:ind w:left="6589" w:hanging="1440"/>
      </w:pPr>
      <w:rPr>
        <w:rFonts w:hint="default"/>
      </w:rPr>
    </w:lvl>
  </w:abstractNum>
  <w:abstractNum w:abstractNumId="1" w15:restartNumberingAfterBreak="0">
    <w:nsid w:val="1BAC3E74"/>
    <w:multiLevelType w:val="hybridMultilevel"/>
    <w:tmpl w:val="6C52ECDE"/>
    <w:lvl w:ilvl="0" w:tplc="8318D954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D204DD"/>
    <w:multiLevelType w:val="multilevel"/>
    <w:tmpl w:val="A1DABF00"/>
    <w:lvl w:ilvl="0">
      <w:start w:val="1"/>
      <w:numFmt w:val="none"/>
      <w:suff w:val="nothing"/>
      <w:lvlText w:val="- %1"/>
      <w:lvlJc w:val="left"/>
      <w:pPr>
        <w:ind w:left="1" w:firstLine="709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Arial" w:hAnsi="Arial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4D7E7B"/>
    <w:multiLevelType w:val="hybridMultilevel"/>
    <w:tmpl w:val="45B6ABDC"/>
    <w:lvl w:ilvl="0" w:tplc="8782F5C6">
      <w:start w:val="4"/>
      <w:numFmt w:val="decimal"/>
      <w:lvlText w:val="%1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C737F7"/>
    <w:multiLevelType w:val="hybridMultilevel"/>
    <w:tmpl w:val="B7224A88"/>
    <w:lvl w:ilvl="0" w:tplc="E54AE63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302B"/>
    <w:multiLevelType w:val="multilevel"/>
    <w:tmpl w:val="A1DABF00"/>
    <w:lvl w:ilvl="0">
      <w:start w:val="1"/>
      <w:numFmt w:val="none"/>
      <w:pStyle w:val="-"/>
      <w:suff w:val="nothing"/>
      <w:lvlText w:val="- %1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Arial" w:hAnsi="Arial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12255AA"/>
    <w:multiLevelType w:val="multilevel"/>
    <w:tmpl w:val="BE5C6874"/>
    <w:lvl w:ilvl="0">
      <w:start w:val="1"/>
      <w:numFmt w:val="decimal"/>
      <w:lvlText w:val="%1"/>
      <w:lvlJc w:val="left"/>
      <w:pPr>
        <w:tabs>
          <w:tab w:val="num" w:pos="0"/>
        </w:tabs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1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1351719"/>
    <w:multiLevelType w:val="multilevel"/>
    <w:tmpl w:val="A1DABF00"/>
    <w:lvl w:ilvl="0">
      <w:start w:val="1"/>
      <w:numFmt w:val="none"/>
      <w:suff w:val="nothing"/>
      <w:lvlText w:val="- %1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Arial" w:hAnsi="Arial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37F04F2"/>
    <w:multiLevelType w:val="multilevel"/>
    <w:tmpl w:val="A1DABF00"/>
    <w:lvl w:ilvl="0">
      <w:start w:val="1"/>
      <w:numFmt w:val="none"/>
      <w:suff w:val="nothing"/>
      <w:lvlText w:val="- %1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Arial" w:hAnsi="Arial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5CB0DDD"/>
    <w:multiLevelType w:val="multilevel"/>
    <w:tmpl w:val="B9F0C3D0"/>
    <w:lvl w:ilvl="0">
      <w:start w:val="1"/>
      <w:numFmt w:val="none"/>
      <w:pStyle w:val="a0"/>
      <w:suff w:val="space"/>
      <w:lvlText w:val="%1Примечания"/>
      <w:lvlJc w:val="left"/>
      <w:pPr>
        <w:ind w:left="1" w:firstLine="709"/>
      </w:pPr>
      <w:rPr>
        <w:rFonts w:ascii="Arial" w:hAnsi="Arial" w:hint="default"/>
        <w:b w:val="0"/>
        <w:i w:val="0"/>
        <w:spacing w:val="40"/>
        <w:sz w:val="18"/>
        <w:szCs w:val="18"/>
      </w:rPr>
    </w:lvl>
    <w:lvl w:ilvl="1">
      <w:start w:val="1"/>
      <w:numFmt w:val="decimal"/>
      <w:suff w:val="space"/>
      <w:lvlText w:val="%1%2"/>
      <w:lvlJc w:val="left"/>
      <w:pPr>
        <w:ind w:left="0" w:firstLine="709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%2.%3"/>
      <w:lvlJc w:val="left"/>
      <w:pPr>
        <w:ind w:left="0" w:firstLine="709"/>
      </w:pPr>
      <w:rPr>
        <w:rFonts w:ascii="Arial" w:hAnsi="Arial" w:hint="default"/>
        <w:sz w:val="20"/>
        <w:szCs w:val="20"/>
      </w:rPr>
    </w:lvl>
    <w:lvl w:ilvl="3">
      <w:start w:val="1"/>
      <w:numFmt w:val="decimal"/>
      <w:suff w:val="space"/>
      <w:lvlText w:val="%1%2.%3.%4"/>
      <w:lvlJc w:val="left"/>
      <w:pPr>
        <w:ind w:left="0" w:firstLine="709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B5101C5"/>
    <w:multiLevelType w:val="multilevel"/>
    <w:tmpl w:val="A1DABF00"/>
    <w:lvl w:ilvl="0">
      <w:start w:val="1"/>
      <w:numFmt w:val="none"/>
      <w:suff w:val="nothing"/>
      <w:lvlText w:val="- %1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Arial" w:hAnsi="Arial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D961DD2"/>
    <w:multiLevelType w:val="hybridMultilevel"/>
    <w:tmpl w:val="CF94DBB0"/>
    <w:lvl w:ilvl="0" w:tplc="07FA453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737DA"/>
    <w:multiLevelType w:val="multilevel"/>
    <w:tmpl w:val="A1DABF00"/>
    <w:lvl w:ilvl="0">
      <w:start w:val="1"/>
      <w:numFmt w:val="none"/>
      <w:suff w:val="nothing"/>
      <w:lvlText w:val="- %1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Arial" w:hAnsi="Arial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EF03E37"/>
    <w:multiLevelType w:val="multilevel"/>
    <w:tmpl w:val="FEC69D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4" w15:restartNumberingAfterBreak="0">
    <w:nsid w:val="4BDF7AFC"/>
    <w:multiLevelType w:val="hybridMultilevel"/>
    <w:tmpl w:val="67245BE8"/>
    <w:lvl w:ilvl="0" w:tplc="00C627DA">
      <w:start w:val="1"/>
      <w:numFmt w:val="decimal"/>
      <w:lvlText w:val="5.4.%1"/>
      <w:lvlJc w:val="left"/>
      <w:pPr>
        <w:tabs>
          <w:tab w:val="num" w:pos="1430"/>
        </w:tabs>
        <w:ind w:left="1" w:firstLine="709"/>
      </w:pPr>
      <w:rPr>
        <w:rFonts w:ascii="Times New Roman" w:hAnsi="Times New Roman" w:cs="Times New Roman" w:hint="default"/>
        <w:b w:val="0"/>
        <w:caps w:val="0"/>
        <w:strike w:val="0"/>
        <w:dstrike w:val="0"/>
        <w:vanish w:val="0"/>
        <w:spacing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5" w15:restartNumberingAfterBreak="0">
    <w:nsid w:val="5D33294F"/>
    <w:multiLevelType w:val="multilevel"/>
    <w:tmpl w:val="F70C07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6" w15:restartNumberingAfterBreak="0">
    <w:nsid w:val="5FC669EC"/>
    <w:multiLevelType w:val="multilevel"/>
    <w:tmpl w:val="86AE3D3C"/>
    <w:lvl w:ilvl="0">
      <w:start w:val="1"/>
      <w:numFmt w:val="russianLower"/>
      <w:pStyle w:val="a1"/>
      <w:suff w:val="nothing"/>
      <w:lvlText w:val="%1) 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-84" w:firstLine="1077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Arial" w:hAnsi="Arial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2FC1BBC"/>
    <w:multiLevelType w:val="multilevel"/>
    <w:tmpl w:val="A1DABF00"/>
    <w:lvl w:ilvl="0">
      <w:start w:val="1"/>
      <w:numFmt w:val="none"/>
      <w:suff w:val="nothing"/>
      <w:lvlText w:val="- %1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Arial" w:hAnsi="Arial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63AB74A2"/>
    <w:multiLevelType w:val="multilevel"/>
    <w:tmpl w:val="3D322306"/>
    <w:lvl w:ilvl="0">
      <w:start w:val="1"/>
      <w:numFmt w:val="russianUpper"/>
      <w:pStyle w:val="a2"/>
      <w:suff w:val="nothing"/>
      <w:lvlText w:val="Приложение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-709" w:firstLine="709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-709" w:firstLine="709"/>
      </w:pPr>
      <w:rPr>
        <w:rFonts w:ascii="Arial" w:hAnsi="Arial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-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1"/>
        </w:tabs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1"/>
        </w:tabs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1"/>
        </w:tabs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1"/>
        </w:tabs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31"/>
        </w:tabs>
        <w:ind w:left="3611" w:hanging="1440"/>
      </w:pPr>
      <w:rPr>
        <w:rFonts w:hint="default"/>
      </w:rPr>
    </w:lvl>
  </w:abstractNum>
  <w:abstractNum w:abstractNumId="19" w15:restartNumberingAfterBreak="0">
    <w:nsid w:val="6572011E"/>
    <w:multiLevelType w:val="hybridMultilevel"/>
    <w:tmpl w:val="2DE2B3DA"/>
    <w:lvl w:ilvl="0" w:tplc="DC0AF83E">
      <w:start w:val="1"/>
      <w:numFmt w:val="decimal"/>
      <w:lvlText w:val="7.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8D13B6"/>
    <w:multiLevelType w:val="multilevel"/>
    <w:tmpl w:val="63FC2460"/>
    <w:lvl w:ilvl="0">
      <w:start w:val="1"/>
      <w:numFmt w:val="decimal"/>
      <w:pStyle w:val="a3"/>
      <w:suff w:val="space"/>
      <w:lvlText w:val="%1"/>
      <w:lvlJc w:val="left"/>
      <w:pPr>
        <w:ind w:left="143" w:firstLine="709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a4"/>
      <w:suff w:val="space"/>
      <w:lvlText w:val="%1.%2"/>
      <w:lvlJc w:val="left"/>
      <w:pPr>
        <w:ind w:left="-140" w:firstLine="709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pStyle w:val="a5"/>
      <w:suff w:val="space"/>
      <w:lvlText w:val="%1.%2.%3"/>
      <w:lvlJc w:val="left"/>
      <w:pPr>
        <w:ind w:firstLine="709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decimal"/>
      <w:pStyle w:val="a6"/>
      <w:suff w:val="space"/>
      <w:lvlText w:val="%1.%2.%3.%4"/>
      <w:lvlJc w:val="left"/>
      <w:pPr>
        <w:ind w:firstLine="709"/>
      </w:pPr>
      <w:rPr>
        <w:rFonts w:ascii="Arial" w:hAnsi="Arial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pStyle w:val="a7"/>
      <w:suff w:val="space"/>
      <w:lvlText w:val="%1.%6"/>
      <w:lvlJc w:val="left"/>
      <w:pPr>
        <w:ind w:left="-140" w:firstLine="709"/>
      </w:pPr>
      <w:rPr>
        <w:rFonts w:cs="Times New Roman" w:hint="default"/>
      </w:rPr>
    </w:lvl>
    <w:lvl w:ilvl="6">
      <w:start w:val="1"/>
      <w:numFmt w:val="decimal"/>
      <w:pStyle w:val="a8"/>
      <w:suff w:val="space"/>
      <w:lvlText w:val="%1.%6.%7"/>
      <w:lvlJc w:val="left"/>
      <w:pPr>
        <w:ind w:firstLine="709"/>
      </w:pPr>
      <w:rPr>
        <w:rFonts w:ascii="Arial" w:hAnsi="Arial" w:cs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6.%7.%8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6.%7.%8.%9"/>
      <w:lvlJc w:val="left"/>
      <w:pPr>
        <w:ind w:firstLine="709"/>
      </w:pPr>
      <w:rPr>
        <w:rFonts w:cs="Times New Roman" w:hint="default"/>
      </w:rPr>
    </w:lvl>
  </w:abstractNum>
  <w:abstractNum w:abstractNumId="21" w15:restartNumberingAfterBreak="0">
    <w:nsid w:val="6A9B1916"/>
    <w:multiLevelType w:val="hybridMultilevel"/>
    <w:tmpl w:val="C6FAFC0C"/>
    <w:lvl w:ilvl="0" w:tplc="E9B69E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F45494"/>
    <w:multiLevelType w:val="hybridMultilevel"/>
    <w:tmpl w:val="D60C02E4"/>
    <w:lvl w:ilvl="0" w:tplc="CA0CE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pacing w:val="0"/>
        <w:sz w:val="24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8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8"/>
  </w:num>
  <w:num w:numId="10">
    <w:abstractNumId w:val="7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15"/>
  </w:num>
  <w:num w:numId="16">
    <w:abstractNumId w:val="2"/>
  </w:num>
  <w:num w:numId="17">
    <w:abstractNumId w:val="10"/>
  </w:num>
  <w:num w:numId="18">
    <w:abstractNumId w:val="19"/>
  </w:num>
  <w:num w:numId="19">
    <w:abstractNumId w:val="1"/>
  </w:num>
  <w:num w:numId="20">
    <w:abstractNumId w:val="22"/>
  </w:num>
  <w:num w:numId="21">
    <w:abstractNumId w:val="14"/>
  </w:num>
  <w:num w:numId="22">
    <w:abstractNumId w:val="21"/>
  </w:num>
  <w:num w:numId="23">
    <w:abstractNumId w:val="4"/>
  </w:num>
  <w:num w:numId="2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autoHyphenation/>
  <w:hyphenationZone w:val="357"/>
  <w:doNotHyphenateCaps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D0"/>
    <w:rsid w:val="000005C3"/>
    <w:rsid w:val="0000247E"/>
    <w:rsid w:val="000027E3"/>
    <w:rsid w:val="00003122"/>
    <w:rsid w:val="00003652"/>
    <w:rsid w:val="00003927"/>
    <w:rsid w:val="00003E00"/>
    <w:rsid w:val="00004253"/>
    <w:rsid w:val="000047D2"/>
    <w:rsid w:val="0000506B"/>
    <w:rsid w:val="000050F0"/>
    <w:rsid w:val="00005119"/>
    <w:rsid w:val="0000532D"/>
    <w:rsid w:val="0000541F"/>
    <w:rsid w:val="0000551E"/>
    <w:rsid w:val="000059E3"/>
    <w:rsid w:val="00005DFF"/>
    <w:rsid w:val="00005E66"/>
    <w:rsid w:val="0000606D"/>
    <w:rsid w:val="00006399"/>
    <w:rsid w:val="000065EC"/>
    <w:rsid w:val="000069F4"/>
    <w:rsid w:val="0001051A"/>
    <w:rsid w:val="00010709"/>
    <w:rsid w:val="0001112D"/>
    <w:rsid w:val="000117DD"/>
    <w:rsid w:val="00011FE4"/>
    <w:rsid w:val="000122D8"/>
    <w:rsid w:val="000127F2"/>
    <w:rsid w:val="00014A46"/>
    <w:rsid w:val="0001509E"/>
    <w:rsid w:val="000151EE"/>
    <w:rsid w:val="00015210"/>
    <w:rsid w:val="0001548C"/>
    <w:rsid w:val="00015F4A"/>
    <w:rsid w:val="00016127"/>
    <w:rsid w:val="00016379"/>
    <w:rsid w:val="00017309"/>
    <w:rsid w:val="00017493"/>
    <w:rsid w:val="00020AD4"/>
    <w:rsid w:val="00021126"/>
    <w:rsid w:val="00021338"/>
    <w:rsid w:val="000216BE"/>
    <w:rsid w:val="000219B4"/>
    <w:rsid w:val="00021B80"/>
    <w:rsid w:val="0002307F"/>
    <w:rsid w:val="00023E91"/>
    <w:rsid w:val="00024183"/>
    <w:rsid w:val="00024236"/>
    <w:rsid w:val="00024D4C"/>
    <w:rsid w:val="00026016"/>
    <w:rsid w:val="00026025"/>
    <w:rsid w:val="0002628E"/>
    <w:rsid w:val="000269CC"/>
    <w:rsid w:val="000276D7"/>
    <w:rsid w:val="00027890"/>
    <w:rsid w:val="00027B1D"/>
    <w:rsid w:val="00030808"/>
    <w:rsid w:val="000311CE"/>
    <w:rsid w:val="000314A4"/>
    <w:rsid w:val="00031543"/>
    <w:rsid w:val="0003155D"/>
    <w:rsid w:val="00032D34"/>
    <w:rsid w:val="00033329"/>
    <w:rsid w:val="00033868"/>
    <w:rsid w:val="000338C1"/>
    <w:rsid w:val="00034697"/>
    <w:rsid w:val="000346B5"/>
    <w:rsid w:val="000347E9"/>
    <w:rsid w:val="00034EB1"/>
    <w:rsid w:val="0003521D"/>
    <w:rsid w:val="00035C65"/>
    <w:rsid w:val="000365B0"/>
    <w:rsid w:val="00036B74"/>
    <w:rsid w:val="00037610"/>
    <w:rsid w:val="00040433"/>
    <w:rsid w:val="000406E7"/>
    <w:rsid w:val="00041623"/>
    <w:rsid w:val="000420EA"/>
    <w:rsid w:val="00042674"/>
    <w:rsid w:val="00042905"/>
    <w:rsid w:val="00043AEC"/>
    <w:rsid w:val="00043EF5"/>
    <w:rsid w:val="0004431C"/>
    <w:rsid w:val="00044355"/>
    <w:rsid w:val="00044551"/>
    <w:rsid w:val="00044E15"/>
    <w:rsid w:val="000474F2"/>
    <w:rsid w:val="0004780C"/>
    <w:rsid w:val="00050229"/>
    <w:rsid w:val="0005034E"/>
    <w:rsid w:val="000504A4"/>
    <w:rsid w:val="000517E2"/>
    <w:rsid w:val="00052621"/>
    <w:rsid w:val="00052A50"/>
    <w:rsid w:val="00052F12"/>
    <w:rsid w:val="000537B8"/>
    <w:rsid w:val="00053DEE"/>
    <w:rsid w:val="00053E37"/>
    <w:rsid w:val="0005403F"/>
    <w:rsid w:val="00054E07"/>
    <w:rsid w:val="0005552F"/>
    <w:rsid w:val="00055570"/>
    <w:rsid w:val="00055CD1"/>
    <w:rsid w:val="00056433"/>
    <w:rsid w:val="000564DB"/>
    <w:rsid w:val="00056AE4"/>
    <w:rsid w:val="00056B88"/>
    <w:rsid w:val="00057943"/>
    <w:rsid w:val="00060ABF"/>
    <w:rsid w:val="00061042"/>
    <w:rsid w:val="00062203"/>
    <w:rsid w:val="00062BE5"/>
    <w:rsid w:val="00062F93"/>
    <w:rsid w:val="000634CF"/>
    <w:rsid w:val="000637D1"/>
    <w:rsid w:val="00063AE0"/>
    <w:rsid w:val="00063CA8"/>
    <w:rsid w:val="00063E94"/>
    <w:rsid w:val="00064D90"/>
    <w:rsid w:val="00065341"/>
    <w:rsid w:val="0006634F"/>
    <w:rsid w:val="00066397"/>
    <w:rsid w:val="0006645D"/>
    <w:rsid w:val="00066F00"/>
    <w:rsid w:val="00071E24"/>
    <w:rsid w:val="00071E78"/>
    <w:rsid w:val="0007268E"/>
    <w:rsid w:val="00072CB4"/>
    <w:rsid w:val="00073189"/>
    <w:rsid w:val="0007355C"/>
    <w:rsid w:val="000737B6"/>
    <w:rsid w:val="00073822"/>
    <w:rsid w:val="00073B0A"/>
    <w:rsid w:val="000744E3"/>
    <w:rsid w:val="0007489A"/>
    <w:rsid w:val="000748F9"/>
    <w:rsid w:val="0007608B"/>
    <w:rsid w:val="00076248"/>
    <w:rsid w:val="00076C66"/>
    <w:rsid w:val="00077147"/>
    <w:rsid w:val="000774F6"/>
    <w:rsid w:val="00077B2F"/>
    <w:rsid w:val="000801E3"/>
    <w:rsid w:val="000803C7"/>
    <w:rsid w:val="000807CB"/>
    <w:rsid w:val="00080BF6"/>
    <w:rsid w:val="000818BB"/>
    <w:rsid w:val="00081AC8"/>
    <w:rsid w:val="00081FD6"/>
    <w:rsid w:val="0008382C"/>
    <w:rsid w:val="00084672"/>
    <w:rsid w:val="00084B60"/>
    <w:rsid w:val="00084F64"/>
    <w:rsid w:val="0008550A"/>
    <w:rsid w:val="00085E56"/>
    <w:rsid w:val="000870D7"/>
    <w:rsid w:val="000903EA"/>
    <w:rsid w:val="000904C7"/>
    <w:rsid w:val="00090838"/>
    <w:rsid w:val="00090FCD"/>
    <w:rsid w:val="0009225A"/>
    <w:rsid w:val="00092EAF"/>
    <w:rsid w:val="000933C1"/>
    <w:rsid w:val="00093848"/>
    <w:rsid w:val="00093F5F"/>
    <w:rsid w:val="000944F6"/>
    <w:rsid w:val="0009508B"/>
    <w:rsid w:val="00096483"/>
    <w:rsid w:val="00096A09"/>
    <w:rsid w:val="00096B61"/>
    <w:rsid w:val="00096D65"/>
    <w:rsid w:val="00096EEC"/>
    <w:rsid w:val="0009703E"/>
    <w:rsid w:val="000971FC"/>
    <w:rsid w:val="000974F9"/>
    <w:rsid w:val="000A01F4"/>
    <w:rsid w:val="000A1513"/>
    <w:rsid w:val="000A1CA2"/>
    <w:rsid w:val="000A1DDC"/>
    <w:rsid w:val="000A2084"/>
    <w:rsid w:val="000A241E"/>
    <w:rsid w:val="000A2524"/>
    <w:rsid w:val="000A2C1E"/>
    <w:rsid w:val="000A2DD9"/>
    <w:rsid w:val="000A32A9"/>
    <w:rsid w:val="000A330F"/>
    <w:rsid w:val="000A340F"/>
    <w:rsid w:val="000A3753"/>
    <w:rsid w:val="000A409E"/>
    <w:rsid w:val="000A432F"/>
    <w:rsid w:val="000A47A1"/>
    <w:rsid w:val="000A50CF"/>
    <w:rsid w:val="000A5F34"/>
    <w:rsid w:val="000A6AE5"/>
    <w:rsid w:val="000A6E7E"/>
    <w:rsid w:val="000A7236"/>
    <w:rsid w:val="000A7D7F"/>
    <w:rsid w:val="000B129A"/>
    <w:rsid w:val="000B1892"/>
    <w:rsid w:val="000B21D7"/>
    <w:rsid w:val="000B2A54"/>
    <w:rsid w:val="000B2EBE"/>
    <w:rsid w:val="000B3927"/>
    <w:rsid w:val="000B40C6"/>
    <w:rsid w:val="000B43E3"/>
    <w:rsid w:val="000B51B6"/>
    <w:rsid w:val="000B5BDB"/>
    <w:rsid w:val="000B6F72"/>
    <w:rsid w:val="000B730F"/>
    <w:rsid w:val="000B749C"/>
    <w:rsid w:val="000B7C60"/>
    <w:rsid w:val="000B7D82"/>
    <w:rsid w:val="000C01C2"/>
    <w:rsid w:val="000C112F"/>
    <w:rsid w:val="000C204B"/>
    <w:rsid w:val="000C3233"/>
    <w:rsid w:val="000C3C57"/>
    <w:rsid w:val="000C4F8A"/>
    <w:rsid w:val="000C5679"/>
    <w:rsid w:val="000C56BB"/>
    <w:rsid w:val="000C59F3"/>
    <w:rsid w:val="000C5C7A"/>
    <w:rsid w:val="000C5DAF"/>
    <w:rsid w:val="000C5FFA"/>
    <w:rsid w:val="000C6606"/>
    <w:rsid w:val="000C7DB7"/>
    <w:rsid w:val="000C7ED1"/>
    <w:rsid w:val="000D0A02"/>
    <w:rsid w:val="000D0B2C"/>
    <w:rsid w:val="000D0D6D"/>
    <w:rsid w:val="000D12B8"/>
    <w:rsid w:val="000D189B"/>
    <w:rsid w:val="000D1E68"/>
    <w:rsid w:val="000D2450"/>
    <w:rsid w:val="000D2F3D"/>
    <w:rsid w:val="000D417E"/>
    <w:rsid w:val="000D4E9C"/>
    <w:rsid w:val="000D4EC6"/>
    <w:rsid w:val="000D5846"/>
    <w:rsid w:val="000D589D"/>
    <w:rsid w:val="000D6285"/>
    <w:rsid w:val="000D6675"/>
    <w:rsid w:val="000D674F"/>
    <w:rsid w:val="000D75D6"/>
    <w:rsid w:val="000D78FC"/>
    <w:rsid w:val="000E0C94"/>
    <w:rsid w:val="000E1EB3"/>
    <w:rsid w:val="000E238A"/>
    <w:rsid w:val="000E2399"/>
    <w:rsid w:val="000E2C5D"/>
    <w:rsid w:val="000E2F37"/>
    <w:rsid w:val="000E2F85"/>
    <w:rsid w:val="000E3461"/>
    <w:rsid w:val="000E3514"/>
    <w:rsid w:val="000E3816"/>
    <w:rsid w:val="000E3A8E"/>
    <w:rsid w:val="000E4172"/>
    <w:rsid w:val="000E42FE"/>
    <w:rsid w:val="000E459F"/>
    <w:rsid w:val="000E4969"/>
    <w:rsid w:val="000E4F1A"/>
    <w:rsid w:val="000E5CD0"/>
    <w:rsid w:val="000E7482"/>
    <w:rsid w:val="000F1199"/>
    <w:rsid w:val="000F1602"/>
    <w:rsid w:val="000F1A99"/>
    <w:rsid w:val="000F1DA9"/>
    <w:rsid w:val="000F3D48"/>
    <w:rsid w:val="000F4322"/>
    <w:rsid w:val="000F4C05"/>
    <w:rsid w:val="000F4DA2"/>
    <w:rsid w:val="000F4DC9"/>
    <w:rsid w:val="000F50BE"/>
    <w:rsid w:val="000F51BD"/>
    <w:rsid w:val="000F61DA"/>
    <w:rsid w:val="000F69C8"/>
    <w:rsid w:val="000F6DCB"/>
    <w:rsid w:val="0010091C"/>
    <w:rsid w:val="00100964"/>
    <w:rsid w:val="00100B08"/>
    <w:rsid w:val="0010103C"/>
    <w:rsid w:val="00101ABD"/>
    <w:rsid w:val="00102058"/>
    <w:rsid w:val="0010263D"/>
    <w:rsid w:val="001031B6"/>
    <w:rsid w:val="001057A0"/>
    <w:rsid w:val="00105BBA"/>
    <w:rsid w:val="0010607D"/>
    <w:rsid w:val="00106829"/>
    <w:rsid w:val="00106F57"/>
    <w:rsid w:val="001100CC"/>
    <w:rsid w:val="0011164A"/>
    <w:rsid w:val="00111B77"/>
    <w:rsid w:val="0011234B"/>
    <w:rsid w:val="00112626"/>
    <w:rsid w:val="0011286A"/>
    <w:rsid w:val="00112F7A"/>
    <w:rsid w:val="00113105"/>
    <w:rsid w:val="0011397C"/>
    <w:rsid w:val="00113C5A"/>
    <w:rsid w:val="00113F06"/>
    <w:rsid w:val="00114585"/>
    <w:rsid w:val="001165D3"/>
    <w:rsid w:val="00116FE5"/>
    <w:rsid w:val="0011715C"/>
    <w:rsid w:val="001172D7"/>
    <w:rsid w:val="00117829"/>
    <w:rsid w:val="00117D38"/>
    <w:rsid w:val="00120B7B"/>
    <w:rsid w:val="00120E83"/>
    <w:rsid w:val="00122A51"/>
    <w:rsid w:val="00122DB6"/>
    <w:rsid w:val="00123507"/>
    <w:rsid w:val="00123B5A"/>
    <w:rsid w:val="00124CFF"/>
    <w:rsid w:val="00124E51"/>
    <w:rsid w:val="001254C1"/>
    <w:rsid w:val="00126754"/>
    <w:rsid w:val="00127422"/>
    <w:rsid w:val="00130414"/>
    <w:rsid w:val="00130CC4"/>
    <w:rsid w:val="00130E66"/>
    <w:rsid w:val="00130F14"/>
    <w:rsid w:val="00131487"/>
    <w:rsid w:val="001315CF"/>
    <w:rsid w:val="00131ABF"/>
    <w:rsid w:val="00131FA8"/>
    <w:rsid w:val="00132A81"/>
    <w:rsid w:val="001330BF"/>
    <w:rsid w:val="001331F8"/>
    <w:rsid w:val="00133253"/>
    <w:rsid w:val="001338F3"/>
    <w:rsid w:val="00133B7A"/>
    <w:rsid w:val="00133C4F"/>
    <w:rsid w:val="001345BD"/>
    <w:rsid w:val="0013536E"/>
    <w:rsid w:val="0013557B"/>
    <w:rsid w:val="001357E6"/>
    <w:rsid w:val="00136884"/>
    <w:rsid w:val="001369C4"/>
    <w:rsid w:val="001369F3"/>
    <w:rsid w:val="00140970"/>
    <w:rsid w:val="00141B18"/>
    <w:rsid w:val="00142518"/>
    <w:rsid w:val="00142ED7"/>
    <w:rsid w:val="001431C7"/>
    <w:rsid w:val="0014354D"/>
    <w:rsid w:val="0014377C"/>
    <w:rsid w:val="00145358"/>
    <w:rsid w:val="0014551A"/>
    <w:rsid w:val="001455C5"/>
    <w:rsid w:val="001455EA"/>
    <w:rsid w:val="00145D33"/>
    <w:rsid w:val="00146112"/>
    <w:rsid w:val="001463C5"/>
    <w:rsid w:val="0014642F"/>
    <w:rsid w:val="0014684A"/>
    <w:rsid w:val="0014705F"/>
    <w:rsid w:val="001479E0"/>
    <w:rsid w:val="00150CD0"/>
    <w:rsid w:val="001513E4"/>
    <w:rsid w:val="00151642"/>
    <w:rsid w:val="00151FB7"/>
    <w:rsid w:val="00153909"/>
    <w:rsid w:val="00153FC8"/>
    <w:rsid w:val="00155B44"/>
    <w:rsid w:val="00155BEC"/>
    <w:rsid w:val="00155FE7"/>
    <w:rsid w:val="00156000"/>
    <w:rsid w:val="001567C1"/>
    <w:rsid w:val="00157351"/>
    <w:rsid w:val="00157602"/>
    <w:rsid w:val="00160088"/>
    <w:rsid w:val="00160B96"/>
    <w:rsid w:val="00161E0A"/>
    <w:rsid w:val="0016249A"/>
    <w:rsid w:val="001624B9"/>
    <w:rsid w:val="00162D86"/>
    <w:rsid w:val="00163352"/>
    <w:rsid w:val="00164257"/>
    <w:rsid w:val="00165282"/>
    <w:rsid w:val="001652CC"/>
    <w:rsid w:val="00165FD5"/>
    <w:rsid w:val="00165FF1"/>
    <w:rsid w:val="00166315"/>
    <w:rsid w:val="00167BB5"/>
    <w:rsid w:val="00167FB8"/>
    <w:rsid w:val="0017033A"/>
    <w:rsid w:val="00170D38"/>
    <w:rsid w:val="00171724"/>
    <w:rsid w:val="00171E4D"/>
    <w:rsid w:val="001722EE"/>
    <w:rsid w:val="0017295A"/>
    <w:rsid w:val="00172A83"/>
    <w:rsid w:val="00173015"/>
    <w:rsid w:val="001730D7"/>
    <w:rsid w:val="00173192"/>
    <w:rsid w:val="00173762"/>
    <w:rsid w:val="00173963"/>
    <w:rsid w:val="00173B5A"/>
    <w:rsid w:val="00173FC3"/>
    <w:rsid w:val="00174E4A"/>
    <w:rsid w:val="0017510C"/>
    <w:rsid w:val="00175D91"/>
    <w:rsid w:val="00175EE8"/>
    <w:rsid w:val="00176229"/>
    <w:rsid w:val="00176700"/>
    <w:rsid w:val="00176ED2"/>
    <w:rsid w:val="0017703D"/>
    <w:rsid w:val="00177906"/>
    <w:rsid w:val="00180402"/>
    <w:rsid w:val="00180AD3"/>
    <w:rsid w:val="00180B9E"/>
    <w:rsid w:val="00180C29"/>
    <w:rsid w:val="00180F42"/>
    <w:rsid w:val="001811B7"/>
    <w:rsid w:val="00181290"/>
    <w:rsid w:val="00181CCF"/>
    <w:rsid w:val="0018277B"/>
    <w:rsid w:val="00182BCA"/>
    <w:rsid w:val="001835E2"/>
    <w:rsid w:val="0018392A"/>
    <w:rsid w:val="0018400C"/>
    <w:rsid w:val="00184500"/>
    <w:rsid w:val="00184561"/>
    <w:rsid w:val="0018491D"/>
    <w:rsid w:val="00184A88"/>
    <w:rsid w:val="00184CE5"/>
    <w:rsid w:val="00185670"/>
    <w:rsid w:val="00185D60"/>
    <w:rsid w:val="00186174"/>
    <w:rsid w:val="00186270"/>
    <w:rsid w:val="00186885"/>
    <w:rsid w:val="001869B2"/>
    <w:rsid w:val="00186C37"/>
    <w:rsid w:val="00186CCA"/>
    <w:rsid w:val="00187E29"/>
    <w:rsid w:val="0019029F"/>
    <w:rsid w:val="00191635"/>
    <w:rsid w:val="0019206C"/>
    <w:rsid w:val="00193FC0"/>
    <w:rsid w:val="00193FC6"/>
    <w:rsid w:val="00194AEF"/>
    <w:rsid w:val="001957B4"/>
    <w:rsid w:val="00196CCC"/>
    <w:rsid w:val="00197009"/>
    <w:rsid w:val="001A0208"/>
    <w:rsid w:val="001A06BC"/>
    <w:rsid w:val="001A0B3F"/>
    <w:rsid w:val="001A1092"/>
    <w:rsid w:val="001A1591"/>
    <w:rsid w:val="001A166E"/>
    <w:rsid w:val="001A1861"/>
    <w:rsid w:val="001A194A"/>
    <w:rsid w:val="001A1AA1"/>
    <w:rsid w:val="001A2367"/>
    <w:rsid w:val="001A2B42"/>
    <w:rsid w:val="001A449C"/>
    <w:rsid w:val="001A47FA"/>
    <w:rsid w:val="001A49D8"/>
    <w:rsid w:val="001A5F5E"/>
    <w:rsid w:val="001A63D4"/>
    <w:rsid w:val="001A642A"/>
    <w:rsid w:val="001A7637"/>
    <w:rsid w:val="001A77B3"/>
    <w:rsid w:val="001A7E68"/>
    <w:rsid w:val="001A7F7A"/>
    <w:rsid w:val="001B09B7"/>
    <w:rsid w:val="001B13FC"/>
    <w:rsid w:val="001B1975"/>
    <w:rsid w:val="001B1A3E"/>
    <w:rsid w:val="001B1C7A"/>
    <w:rsid w:val="001B2048"/>
    <w:rsid w:val="001B22EB"/>
    <w:rsid w:val="001B241A"/>
    <w:rsid w:val="001B2A47"/>
    <w:rsid w:val="001B2B21"/>
    <w:rsid w:val="001B2E88"/>
    <w:rsid w:val="001B3A7F"/>
    <w:rsid w:val="001B43C0"/>
    <w:rsid w:val="001B4872"/>
    <w:rsid w:val="001B529F"/>
    <w:rsid w:val="001B5DA4"/>
    <w:rsid w:val="001B6C08"/>
    <w:rsid w:val="001B7D14"/>
    <w:rsid w:val="001C0486"/>
    <w:rsid w:val="001C1487"/>
    <w:rsid w:val="001C1490"/>
    <w:rsid w:val="001C18DF"/>
    <w:rsid w:val="001C2496"/>
    <w:rsid w:val="001C29B8"/>
    <w:rsid w:val="001C3680"/>
    <w:rsid w:val="001C3A22"/>
    <w:rsid w:val="001C3D21"/>
    <w:rsid w:val="001C4229"/>
    <w:rsid w:val="001C4637"/>
    <w:rsid w:val="001C48CC"/>
    <w:rsid w:val="001C4949"/>
    <w:rsid w:val="001C5D63"/>
    <w:rsid w:val="001C66A5"/>
    <w:rsid w:val="001C6769"/>
    <w:rsid w:val="001C6F97"/>
    <w:rsid w:val="001C6FED"/>
    <w:rsid w:val="001D00B4"/>
    <w:rsid w:val="001D1C6D"/>
    <w:rsid w:val="001D252C"/>
    <w:rsid w:val="001D2FAA"/>
    <w:rsid w:val="001D3A15"/>
    <w:rsid w:val="001D549A"/>
    <w:rsid w:val="001D562F"/>
    <w:rsid w:val="001D56D7"/>
    <w:rsid w:val="001D5A9A"/>
    <w:rsid w:val="001D5C31"/>
    <w:rsid w:val="001D5C6F"/>
    <w:rsid w:val="001D61C0"/>
    <w:rsid w:val="001D6A15"/>
    <w:rsid w:val="001E05D6"/>
    <w:rsid w:val="001E0BD8"/>
    <w:rsid w:val="001E0C90"/>
    <w:rsid w:val="001E1A48"/>
    <w:rsid w:val="001E22BA"/>
    <w:rsid w:val="001E245D"/>
    <w:rsid w:val="001E3527"/>
    <w:rsid w:val="001E36C5"/>
    <w:rsid w:val="001E3D23"/>
    <w:rsid w:val="001E53E3"/>
    <w:rsid w:val="001E5814"/>
    <w:rsid w:val="001E5931"/>
    <w:rsid w:val="001E5F09"/>
    <w:rsid w:val="001E5FA0"/>
    <w:rsid w:val="001E664F"/>
    <w:rsid w:val="001E67D0"/>
    <w:rsid w:val="001E781C"/>
    <w:rsid w:val="001E7FBD"/>
    <w:rsid w:val="001F0760"/>
    <w:rsid w:val="001F1218"/>
    <w:rsid w:val="001F1481"/>
    <w:rsid w:val="001F1570"/>
    <w:rsid w:val="001F1BBD"/>
    <w:rsid w:val="001F1DBC"/>
    <w:rsid w:val="001F2ADC"/>
    <w:rsid w:val="001F3069"/>
    <w:rsid w:val="001F3981"/>
    <w:rsid w:val="001F3E92"/>
    <w:rsid w:val="001F439F"/>
    <w:rsid w:val="001F45E4"/>
    <w:rsid w:val="001F4B41"/>
    <w:rsid w:val="001F4BA4"/>
    <w:rsid w:val="001F4BF4"/>
    <w:rsid w:val="001F4E2C"/>
    <w:rsid w:val="001F51D1"/>
    <w:rsid w:val="001F5303"/>
    <w:rsid w:val="001F5CEA"/>
    <w:rsid w:val="001F5D10"/>
    <w:rsid w:val="001F682F"/>
    <w:rsid w:val="0020033B"/>
    <w:rsid w:val="002009C5"/>
    <w:rsid w:val="00200A09"/>
    <w:rsid w:val="002010FF"/>
    <w:rsid w:val="00201CF9"/>
    <w:rsid w:val="00201F92"/>
    <w:rsid w:val="00203158"/>
    <w:rsid w:val="002033BC"/>
    <w:rsid w:val="00203D32"/>
    <w:rsid w:val="00203DDE"/>
    <w:rsid w:val="002061FA"/>
    <w:rsid w:val="0020653B"/>
    <w:rsid w:val="002068E3"/>
    <w:rsid w:val="002069AF"/>
    <w:rsid w:val="00206C46"/>
    <w:rsid w:val="0020746A"/>
    <w:rsid w:val="002074C8"/>
    <w:rsid w:val="002101C8"/>
    <w:rsid w:val="0021075D"/>
    <w:rsid w:val="00210A4B"/>
    <w:rsid w:val="00211119"/>
    <w:rsid w:val="00211315"/>
    <w:rsid w:val="00211565"/>
    <w:rsid w:val="0021173B"/>
    <w:rsid w:val="00211E7A"/>
    <w:rsid w:val="0021248D"/>
    <w:rsid w:val="0021300F"/>
    <w:rsid w:val="002130A2"/>
    <w:rsid w:val="00213262"/>
    <w:rsid w:val="0021378E"/>
    <w:rsid w:val="002137AE"/>
    <w:rsid w:val="00213BE0"/>
    <w:rsid w:val="00213E04"/>
    <w:rsid w:val="00213F04"/>
    <w:rsid w:val="00214188"/>
    <w:rsid w:val="00214237"/>
    <w:rsid w:val="002143FB"/>
    <w:rsid w:val="00215FC4"/>
    <w:rsid w:val="00216427"/>
    <w:rsid w:val="002166A3"/>
    <w:rsid w:val="00216BAE"/>
    <w:rsid w:val="00216FE0"/>
    <w:rsid w:val="002171F0"/>
    <w:rsid w:val="002174A1"/>
    <w:rsid w:val="00217FAD"/>
    <w:rsid w:val="002207C1"/>
    <w:rsid w:val="00220C63"/>
    <w:rsid w:val="002211A6"/>
    <w:rsid w:val="0022142F"/>
    <w:rsid w:val="0022149B"/>
    <w:rsid w:val="00222093"/>
    <w:rsid w:val="00222930"/>
    <w:rsid w:val="002235E1"/>
    <w:rsid w:val="00223D50"/>
    <w:rsid w:val="0022494A"/>
    <w:rsid w:val="002249E0"/>
    <w:rsid w:val="002259DD"/>
    <w:rsid w:val="00225BC7"/>
    <w:rsid w:val="00225F8C"/>
    <w:rsid w:val="00226724"/>
    <w:rsid w:val="00226A74"/>
    <w:rsid w:val="002301A6"/>
    <w:rsid w:val="002312FD"/>
    <w:rsid w:val="002314AA"/>
    <w:rsid w:val="002326C8"/>
    <w:rsid w:val="00232832"/>
    <w:rsid w:val="00232E51"/>
    <w:rsid w:val="00232ED6"/>
    <w:rsid w:val="00233EC7"/>
    <w:rsid w:val="0023406E"/>
    <w:rsid w:val="002345A1"/>
    <w:rsid w:val="00236BF9"/>
    <w:rsid w:val="00237088"/>
    <w:rsid w:val="00240BD5"/>
    <w:rsid w:val="002411B3"/>
    <w:rsid w:val="00241E3D"/>
    <w:rsid w:val="00243AA0"/>
    <w:rsid w:val="00244B81"/>
    <w:rsid w:val="00244F64"/>
    <w:rsid w:val="002468F7"/>
    <w:rsid w:val="00246CD7"/>
    <w:rsid w:val="0025068F"/>
    <w:rsid w:val="0025095C"/>
    <w:rsid w:val="002509D0"/>
    <w:rsid w:val="00250B11"/>
    <w:rsid w:val="00250B43"/>
    <w:rsid w:val="00250BF9"/>
    <w:rsid w:val="002513E0"/>
    <w:rsid w:val="00251B28"/>
    <w:rsid w:val="00251CE0"/>
    <w:rsid w:val="00252664"/>
    <w:rsid w:val="00252B4D"/>
    <w:rsid w:val="00253536"/>
    <w:rsid w:val="00253642"/>
    <w:rsid w:val="0025394A"/>
    <w:rsid w:val="00254124"/>
    <w:rsid w:val="00254B5A"/>
    <w:rsid w:val="00254B83"/>
    <w:rsid w:val="00255C02"/>
    <w:rsid w:val="0025644E"/>
    <w:rsid w:val="00256586"/>
    <w:rsid w:val="002566DD"/>
    <w:rsid w:val="00256873"/>
    <w:rsid w:val="00256A50"/>
    <w:rsid w:val="00261CC1"/>
    <w:rsid w:val="00262249"/>
    <w:rsid w:val="00262F52"/>
    <w:rsid w:val="0026316A"/>
    <w:rsid w:val="00264108"/>
    <w:rsid w:val="002643B6"/>
    <w:rsid w:val="00265472"/>
    <w:rsid w:val="00266073"/>
    <w:rsid w:val="002665BB"/>
    <w:rsid w:val="002671A2"/>
    <w:rsid w:val="002702BB"/>
    <w:rsid w:val="002715D8"/>
    <w:rsid w:val="00271FE7"/>
    <w:rsid w:val="002737C9"/>
    <w:rsid w:val="002738B2"/>
    <w:rsid w:val="00274EC2"/>
    <w:rsid w:val="002757ED"/>
    <w:rsid w:val="002767BF"/>
    <w:rsid w:val="00276F37"/>
    <w:rsid w:val="00280370"/>
    <w:rsid w:val="00280678"/>
    <w:rsid w:val="002813F6"/>
    <w:rsid w:val="0028160C"/>
    <w:rsid w:val="002823D8"/>
    <w:rsid w:val="00282467"/>
    <w:rsid w:val="00282903"/>
    <w:rsid w:val="00283519"/>
    <w:rsid w:val="00283621"/>
    <w:rsid w:val="00284F10"/>
    <w:rsid w:val="00285897"/>
    <w:rsid w:val="002865CB"/>
    <w:rsid w:val="002905AA"/>
    <w:rsid w:val="00290691"/>
    <w:rsid w:val="002918AA"/>
    <w:rsid w:val="00292551"/>
    <w:rsid w:val="00293CCD"/>
    <w:rsid w:val="00293D04"/>
    <w:rsid w:val="00293E12"/>
    <w:rsid w:val="00294068"/>
    <w:rsid w:val="00294C4C"/>
    <w:rsid w:val="00294C6F"/>
    <w:rsid w:val="002952F6"/>
    <w:rsid w:val="0029533C"/>
    <w:rsid w:val="002953EB"/>
    <w:rsid w:val="00296B46"/>
    <w:rsid w:val="00296CFE"/>
    <w:rsid w:val="00296FFC"/>
    <w:rsid w:val="00297121"/>
    <w:rsid w:val="00297868"/>
    <w:rsid w:val="00297B84"/>
    <w:rsid w:val="002A0F20"/>
    <w:rsid w:val="002A1EE5"/>
    <w:rsid w:val="002A29C3"/>
    <w:rsid w:val="002A2DFF"/>
    <w:rsid w:val="002A35A4"/>
    <w:rsid w:val="002A3834"/>
    <w:rsid w:val="002A422F"/>
    <w:rsid w:val="002A48F0"/>
    <w:rsid w:val="002A5780"/>
    <w:rsid w:val="002A5C30"/>
    <w:rsid w:val="002A5FDE"/>
    <w:rsid w:val="002A7694"/>
    <w:rsid w:val="002A78EF"/>
    <w:rsid w:val="002A7BAC"/>
    <w:rsid w:val="002A7C88"/>
    <w:rsid w:val="002B007D"/>
    <w:rsid w:val="002B05CE"/>
    <w:rsid w:val="002B0E53"/>
    <w:rsid w:val="002B1397"/>
    <w:rsid w:val="002B1F33"/>
    <w:rsid w:val="002B1F5E"/>
    <w:rsid w:val="002B2FBB"/>
    <w:rsid w:val="002B3BEB"/>
    <w:rsid w:val="002B47DA"/>
    <w:rsid w:val="002B50F6"/>
    <w:rsid w:val="002B5314"/>
    <w:rsid w:val="002B5955"/>
    <w:rsid w:val="002B59B4"/>
    <w:rsid w:val="002B623E"/>
    <w:rsid w:val="002B77D0"/>
    <w:rsid w:val="002C07A9"/>
    <w:rsid w:val="002C0846"/>
    <w:rsid w:val="002C08BE"/>
    <w:rsid w:val="002C0F35"/>
    <w:rsid w:val="002C154B"/>
    <w:rsid w:val="002C2559"/>
    <w:rsid w:val="002C37C6"/>
    <w:rsid w:val="002C38D6"/>
    <w:rsid w:val="002C4C79"/>
    <w:rsid w:val="002C5189"/>
    <w:rsid w:val="002C6451"/>
    <w:rsid w:val="002C6B74"/>
    <w:rsid w:val="002C6DF6"/>
    <w:rsid w:val="002C778B"/>
    <w:rsid w:val="002C7DF3"/>
    <w:rsid w:val="002C7E14"/>
    <w:rsid w:val="002D0CB2"/>
    <w:rsid w:val="002D115D"/>
    <w:rsid w:val="002D1C72"/>
    <w:rsid w:val="002D1CCE"/>
    <w:rsid w:val="002D2C27"/>
    <w:rsid w:val="002D32A9"/>
    <w:rsid w:val="002D3ABA"/>
    <w:rsid w:val="002D3B13"/>
    <w:rsid w:val="002D3F9D"/>
    <w:rsid w:val="002D415D"/>
    <w:rsid w:val="002D4FF1"/>
    <w:rsid w:val="002D5547"/>
    <w:rsid w:val="002D5703"/>
    <w:rsid w:val="002D5B99"/>
    <w:rsid w:val="002D6181"/>
    <w:rsid w:val="002D62DC"/>
    <w:rsid w:val="002D6675"/>
    <w:rsid w:val="002D7859"/>
    <w:rsid w:val="002D7935"/>
    <w:rsid w:val="002D7A46"/>
    <w:rsid w:val="002E04C4"/>
    <w:rsid w:val="002E27C0"/>
    <w:rsid w:val="002E54F8"/>
    <w:rsid w:val="002E5ABC"/>
    <w:rsid w:val="002E6103"/>
    <w:rsid w:val="002E61A7"/>
    <w:rsid w:val="002E638C"/>
    <w:rsid w:val="002E6738"/>
    <w:rsid w:val="002E6756"/>
    <w:rsid w:val="002E71AB"/>
    <w:rsid w:val="002E728C"/>
    <w:rsid w:val="002E77E8"/>
    <w:rsid w:val="002E7A1E"/>
    <w:rsid w:val="002E7AF5"/>
    <w:rsid w:val="002F022A"/>
    <w:rsid w:val="002F0523"/>
    <w:rsid w:val="002F13D6"/>
    <w:rsid w:val="002F3921"/>
    <w:rsid w:val="002F3B57"/>
    <w:rsid w:val="002F4E5F"/>
    <w:rsid w:val="002F580D"/>
    <w:rsid w:val="002F5F40"/>
    <w:rsid w:val="002F6D8E"/>
    <w:rsid w:val="002F7D46"/>
    <w:rsid w:val="002F7E40"/>
    <w:rsid w:val="00300424"/>
    <w:rsid w:val="00300F10"/>
    <w:rsid w:val="003014A2"/>
    <w:rsid w:val="00304973"/>
    <w:rsid w:val="00305539"/>
    <w:rsid w:val="00305EF2"/>
    <w:rsid w:val="00306D3B"/>
    <w:rsid w:val="0030717B"/>
    <w:rsid w:val="00307F91"/>
    <w:rsid w:val="0031080B"/>
    <w:rsid w:val="00310B0F"/>
    <w:rsid w:val="00310C21"/>
    <w:rsid w:val="00312C7C"/>
    <w:rsid w:val="00313CE5"/>
    <w:rsid w:val="003141B3"/>
    <w:rsid w:val="00314C8C"/>
    <w:rsid w:val="00314F8E"/>
    <w:rsid w:val="00315342"/>
    <w:rsid w:val="003159BC"/>
    <w:rsid w:val="00315ECE"/>
    <w:rsid w:val="00316E59"/>
    <w:rsid w:val="00317A35"/>
    <w:rsid w:val="00320602"/>
    <w:rsid w:val="00320622"/>
    <w:rsid w:val="00320692"/>
    <w:rsid w:val="00320B7C"/>
    <w:rsid w:val="00320DFD"/>
    <w:rsid w:val="00321976"/>
    <w:rsid w:val="003219F4"/>
    <w:rsid w:val="003220A1"/>
    <w:rsid w:val="003225BC"/>
    <w:rsid w:val="00322EB3"/>
    <w:rsid w:val="00323EDB"/>
    <w:rsid w:val="00324245"/>
    <w:rsid w:val="0032430D"/>
    <w:rsid w:val="00325141"/>
    <w:rsid w:val="00325521"/>
    <w:rsid w:val="00325A01"/>
    <w:rsid w:val="00326429"/>
    <w:rsid w:val="00326D8F"/>
    <w:rsid w:val="0033068E"/>
    <w:rsid w:val="0033110D"/>
    <w:rsid w:val="0033197E"/>
    <w:rsid w:val="0033221E"/>
    <w:rsid w:val="00332882"/>
    <w:rsid w:val="00332ED0"/>
    <w:rsid w:val="00333799"/>
    <w:rsid w:val="00333AAB"/>
    <w:rsid w:val="003340D2"/>
    <w:rsid w:val="00334718"/>
    <w:rsid w:val="0033483D"/>
    <w:rsid w:val="003352E7"/>
    <w:rsid w:val="00337100"/>
    <w:rsid w:val="0033751C"/>
    <w:rsid w:val="00340A1F"/>
    <w:rsid w:val="00341A2E"/>
    <w:rsid w:val="00341F20"/>
    <w:rsid w:val="00344386"/>
    <w:rsid w:val="00344571"/>
    <w:rsid w:val="00344707"/>
    <w:rsid w:val="00344826"/>
    <w:rsid w:val="00344FD5"/>
    <w:rsid w:val="003455F9"/>
    <w:rsid w:val="00345A73"/>
    <w:rsid w:val="00345DF6"/>
    <w:rsid w:val="00346137"/>
    <w:rsid w:val="0034623C"/>
    <w:rsid w:val="003469AE"/>
    <w:rsid w:val="00346E12"/>
    <w:rsid w:val="00347DA3"/>
    <w:rsid w:val="00351745"/>
    <w:rsid w:val="00351D6F"/>
    <w:rsid w:val="003523C6"/>
    <w:rsid w:val="003527C5"/>
    <w:rsid w:val="00352999"/>
    <w:rsid w:val="0035370B"/>
    <w:rsid w:val="00354226"/>
    <w:rsid w:val="00354229"/>
    <w:rsid w:val="003546CF"/>
    <w:rsid w:val="00354864"/>
    <w:rsid w:val="00354CCD"/>
    <w:rsid w:val="003552B7"/>
    <w:rsid w:val="00356331"/>
    <w:rsid w:val="0035649B"/>
    <w:rsid w:val="00356650"/>
    <w:rsid w:val="00357C3B"/>
    <w:rsid w:val="00360ECB"/>
    <w:rsid w:val="00361D18"/>
    <w:rsid w:val="00361FB7"/>
    <w:rsid w:val="00363663"/>
    <w:rsid w:val="003638DB"/>
    <w:rsid w:val="00363DCE"/>
    <w:rsid w:val="00363EC7"/>
    <w:rsid w:val="0036422A"/>
    <w:rsid w:val="003644EF"/>
    <w:rsid w:val="003657D8"/>
    <w:rsid w:val="00365821"/>
    <w:rsid w:val="00365E15"/>
    <w:rsid w:val="0036612B"/>
    <w:rsid w:val="00366BC9"/>
    <w:rsid w:val="00366FE8"/>
    <w:rsid w:val="0037163F"/>
    <w:rsid w:val="00371CB9"/>
    <w:rsid w:val="00372109"/>
    <w:rsid w:val="00372260"/>
    <w:rsid w:val="003724AF"/>
    <w:rsid w:val="00372501"/>
    <w:rsid w:val="00372E69"/>
    <w:rsid w:val="00372EF7"/>
    <w:rsid w:val="00373379"/>
    <w:rsid w:val="003734D8"/>
    <w:rsid w:val="003746A8"/>
    <w:rsid w:val="00374863"/>
    <w:rsid w:val="00374B4B"/>
    <w:rsid w:val="00374B82"/>
    <w:rsid w:val="00375D22"/>
    <w:rsid w:val="0037650C"/>
    <w:rsid w:val="00376C80"/>
    <w:rsid w:val="00376FCC"/>
    <w:rsid w:val="00377828"/>
    <w:rsid w:val="00377F59"/>
    <w:rsid w:val="00380FBC"/>
    <w:rsid w:val="003811A3"/>
    <w:rsid w:val="003819FF"/>
    <w:rsid w:val="0038205E"/>
    <w:rsid w:val="0038238A"/>
    <w:rsid w:val="0038245E"/>
    <w:rsid w:val="00382780"/>
    <w:rsid w:val="00382DB3"/>
    <w:rsid w:val="0038365F"/>
    <w:rsid w:val="0038396C"/>
    <w:rsid w:val="00383C83"/>
    <w:rsid w:val="00383CEF"/>
    <w:rsid w:val="00383D72"/>
    <w:rsid w:val="00384325"/>
    <w:rsid w:val="00384330"/>
    <w:rsid w:val="00384ABE"/>
    <w:rsid w:val="00385F89"/>
    <w:rsid w:val="00387313"/>
    <w:rsid w:val="00387322"/>
    <w:rsid w:val="00387E09"/>
    <w:rsid w:val="00387EC4"/>
    <w:rsid w:val="003915EA"/>
    <w:rsid w:val="00391A91"/>
    <w:rsid w:val="0039244F"/>
    <w:rsid w:val="00392891"/>
    <w:rsid w:val="00392A53"/>
    <w:rsid w:val="0039367E"/>
    <w:rsid w:val="0039389D"/>
    <w:rsid w:val="00393ABF"/>
    <w:rsid w:val="00393B81"/>
    <w:rsid w:val="00394588"/>
    <w:rsid w:val="00395A56"/>
    <w:rsid w:val="00395A7E"/>
    <w:rsid w:val="003961C3"/>
    <w:rsid w:val="003966D4"/>
    <w:rsid w:val="00396E38"/>
    <w:rsid w:val="003A08BF"/>
    <w:rsid w:val="003A0E75"/>
    <w:rsid w:val="003A132F"/>
    <w:rsid w:val="003A19F7"/>
    <w:rsid w:val="003A1A4A"/>
    <w:rsid w:val="003A2F00"/>
    <w:rsid w:val="003A2FBA"/>
    <w:rsid w:val="003A3542"/>
    <w:rsid w:val="003A38B9"/>
    <w:rsid w:val="003A3C7C"/>
    <w:rsid w:val="003A4D44"/>
    <w:rsid w:val="003A5688"/>
    <w:rsid w:val="003A59CD"/>
    <w:rsid w:val="003A5D04"/>
    <w:rsid w:val="003A5D13"/>
    <w:rsid w:val="003A6152"/>
    <w:rsid w:val="003A631E"/>
    <w:rsid w:val="003A692A"/>
    <w:rsid w:val="003A6CAB"/>
    <w:rsid w:val="003A6F2F"/>
    <w:rsid w:val="003A7DE2"/>
    <w:rsid w:val="003B0F51"/>
    <w:rsid w:val="003B1CAE"/>
    <w:rsid w:val="003B221B"/>
    <w:rsid w:val="003B2821"/>
    <w:rsid w:val="003B3102"/>
    <w:rsid w:val="003B38F6"/>
    <w:rsid w:val="003B3912"/>
    <w:rsid w:val="003B3ED0"/>
    <w:rsid w:val="003B4428"/>
    <w:rsid w:val="003B4714"/>
    <w:rsid w:val="003B4BE2"/>
    <w:rsid w:val="003B61E9"/>
    <w:rsid w:val="003B7328"/>
    <w:rsid w:val="003B746C"/>
    <w:rsid w:val="003B7C4C"/>
    <w:rsid w:val="003C088B"/>
    <w:rsid w:val="003C11D3"/>
    <w:rsid w:val="003C1D2C"/>
    <w:rsid w:val="003C2087"/>
    <w:rsid w:val="003C2F78"/>
    <w:rsid w:val="003C351D"/>
    <w:rsid w:val="003C4901"/>
    <w:rsid w:val="003C6683"/>
    <w:rsid w:val="003C6C74"/>
    <w:rsid w:val="003C7655"/>
    <w:rsid w:val="003C76C5"/>
    <w:rsid w:val="003C7EC5"/>
    <w:rsid w:val="003D0856"/>
    <w:rsid w:val="003D0FC2"/>
    <w:rsid w:val="003D141A"/>
    <w:rsid w:val="003D2355"/>
    <w:rsid w:val="003D3635"/>
    <w:rsid w:val="003D39CC"/>
    <w:rsid w:val="003D3BC2"/>
    <w:rsid w:val="003D3E15"/>
    <w:rsid w:val="003D40C0"/>
    <w:rsid w:val="003D4630"/>
    <w:rsid w:val="003D48CF"/>
    <w:rsid w:val="003D4E30"/>
    <w:rsid w:val="003D4F6B"/>
    <w:rsid w:val="003D585A"/>
    <w:rsid w:val="003D5E91"/>
    <w:rsid w:val="003D6F5B"/>
    <w:rsid w:val="003D7EBF"/>
    <w:rsid w:val="003E026D"/>
    <w:rsid w:val="003E12D4"/>
    <w:rsid w:val="003E1435"/>
    <w:rsid w:val="003E2312"/>
    <w:rsid w:val="003E3C6D"/>
    <w:rsid w:val="003E440D"/>
    <w:rsid w:val="003E46DA"/>
    <w:rsid w:val="003E4EA5"/>
    <w:rsid w:val="003E584C"/>
    <w:rsid w:val="003E5D7B"/>
    <w:rsid w:val="003E5DB6"/>
    <w:rsid w:val="003E5F9A"/>
    <w:rsid w:val="003E687C"/>
    <w:rsid w:val="003E6958"/>
    <w:rsid w:val="003E6A38"/>
    <w:rsid w:val="003E777E"/>
    <w:rsid w:val="003E7FF8"/>
    <w:rsid w:val="003F0315"/>
    <w:rsid w:val="003F0745"/>
    <w:rsid w:val="003F085E"/>
    <w:rsid w:val="003F0D08"/>
    <w:rsid w:val="003F29EE"/>
    <w:rsid w:val="003F30D4"/>
    <w:rsid w:val="003F3471"/>
    <w:rsid w:val="003F35F5"/>
    <w:rsid w:val="003F3A9E"/>
    <w:rsid w:val="003F4817"/>
    <w:rsid w:val="003F4A6B"/>
    <w:rsid w:val="003F558B"/>
    <w:rsid w:val="003F59C6"/>
    <w:rsid w:val="003F6A5A"/>
    <w:rsid w:val="003F6B1C"/>
    <w:rsid w:val="003F7BC9"/>
    <w:rsid w:val="003F7F9C"/>
    <w:rsid w:val="00400075"/>
    <w:rsid w:val="00400769"/>
    <w:rsid w:val="0040119D"/>
    <w:rsid w:val="00401ED0"/>
    <w:rsid w:val="00402373"/>
    <w:rsid w:val="00403870"/>
    <w:rsid w:val="00404F9B"/>
    <w:rsid w:val="00405C04"/>
    <w:rsid w:val="004078B0"/>
    <w:rsid w:val="00407A9B"/>
    <w:rsid w:val="004103BE"/>
    <w:rsid w:val="004104A0"/>
    <w:rsid w:val="00410B99"/>
    <w:rsid w:val="004115D0"/>
    <w:rsid w:val="004122E3"/>
    <w:rsid w:val="004126D4"/>
    <w:rsid w:val="004134BF"/>
    <w:rsid w:val="00413704"/>
    <w:rsid w:val="004140E3"/>
    <w:rsid w:val="00414D26"/>
    <w:rsid w:val="00414F1C"/>
    <w:rsid w:val="00415A34"/>
    <w:rsid w:val="00415C7B"/>
    <w:rsid w:val="00415E7D"/>
    <w:rsid w:val="004179F2"/>
    <w:rsid w:val="00420267"/>
    <w:rsid w:val="00420BB9"/>
    <w:rsid w:val="00421521"/>
    <w:rsid w:val="004216DC"/>
    <w:rsid w:val="00421C0D"/>
    <w:rsid w:val="00421F49"/>
    <w:rsid w:val="004220ED"/>
    <w:rsid w:val="0042224D"/>
    <w:rsid w:val="0042383A"/>
    <w:rsid w:val="004242B0"/>
    <w:rsid w:val="004248CD"/>
    <w:rsid w:val="00424F00"/>
    <w:rsid w:val="00425A5C"/>
    <w:rsid w:val="004263D1"/>
    <w:rsid w:val="004263F5"/>
    <w:rsid w:val="00426AB1"/>
    <w:rsid w:val="00426AF6"/>
    <w:rsid w:val="00426BB6"/>
    <w:rsid w:val="00426BC8"/>
    <w:rsid w:val="0042729D"/>
    <w:rsid w:val="00427727"/>
    <w:rsid w:val="004278C2"/>
    <w:rsid w:val="00427A36"/>
    <w:rsid w:val="00431A1E"/>
    <w:rsid w:val="00432868"/>
    <w:rsid w:val="00432A16"/>
    <w:rsid w:val="00433C1C"/>
    <w:rsid w:val="004345C0"/>
    <w:rsid w:val="0043540D"/>
    <w:rsid w:val="00435E93"/>
    <w:rsid w:val="0043602C"/>
    <w:rsid w:val="004365CC"/>
    <w:rsid w:val="00436820"/>
    <w:rsid w:val="00437759"/>
    <w:rsid w:val="00437791"/>
    <w:rsid w:val="00440092"/>
    <w:rsid w:val="004405F7"/>
    <w:rsid w:val="0044086E"/>
    <w:rsid w:val="00440CAD"/>
    <w:rsid w:val="00440D7A"/>
    <w:rsid w:val="00440E6C"/>
    <w:rsid w:val="00441000"/>
    <w:rsid w:val="0044267C"/>
    <w:rsid w:val="004435D5"/>
    <w:rsid w:val="00443927"/>
    <w:rsid w:val="00443C0F"/>
    <w:rsid w:val="00445684"/>
    <w:rsid w:val="00445FAB"/>
    <w:rsid w:val="004461F6"/>
    <w:rsid w:val="00447351"/>
    <w:rsid w:val="00450151"/>
    <w:rsid w:val="00450B65"/>
    <w:rsid w:val="00451818"/>
    <w:rsid w:val="00452101"/>
    <w:rsid w:val="004529D8"/>
    <w:rsid w:val="00453818"/>
    <w:rsid w:val="00453889"/>
    <w:rsid w:val="004544E4"/>
    <w:rsid w:val="004547E7"/>
    <w:rsid w:val="00454F50"/>
    <w:rsid w:val="004558D4"/>
    <w:rsid w:val="00455EA1"/>
    <w:rsid w:val="004575D8"/>
    <w:rsid w:val="0045760E"/>
    <w:rsid w:val="00457691"/>
    <w:rsid w:val="00460137"/>
    <w:rsid w:val="004607D9"/>
    <w:rsid w:val="004610EC"/>
    <w:rsid w:val="00462639"/>
    <w:rsid w:val="004627A3"/>
    <w:rsid w:val="00463DA0"/>
    <w:rsid w:val="00463F83"/>
    <w:rsid w:val="004655C8"/>
    <w:rsid w:val="004657D9"/>
    <w:rsid w:val="00465AA3"/>
    <w:rsid w:val="00465ACC"/>
    <w:rsid w:val="0046604B"/>
    <w:rsid w:val="0046628B"/>
    <w:rsid w:val="00466594"/>
    <w:rsid w:val="00466942"/>
    <w:rsid w:val="0046695A"/>
    <w:rsid w:val="00467F3A"/>
    <w:rsid w:val="0047107C"/>
    <w:rsid w:val="004710BF"/>
    <w:rsid w:val="00471810"/>
    <w:rsid w:val="00471A87"/>
    <w:rsid w:val="0047307E"/>
    <w:rsid w:val="004730B1"/>
    <w:rsid w:val="00473628"/>
    <w:rsid w:val="0047375A"/>
    <w:rsid w:val="00473CDF"/>
    <w:rsid w:val="0047484F"/>
    <w:rsid w:val="0047510C"/>
    <w:rsid w:val="00475FB5"/>
    <w:rsid w:val="004766A5"/>
    <w:rsid w:val="00477D4A"/>
    <w:rsid w:val="00477EF3"/>
    <w:rsid w:val="004800C6"/>
    <w:rsid w:val="00480C38"/>
    <w:rsid w:val="00480D4C"/>
    <w:rsid w:val="00480E14"/>
    <w:rsid w:val="00481750"/>
    <w:rsid w:val="004826B2"/>
    <w:rsid w:val="00482C62"/>
    <w:rsid w:val="00482C96"/>
    <w:rsid w:val="004834F2"/>
    <w:rsid w:val="004838FE"/>
    <w:rsid w:val="00483A30"/>
    <w:rsid w:val="00484527"/>
    <w:rsid w:val="0048494B"/>
    <w:rsid w:val="00484C77"/>
    <w:rsid w:val="00485E3E"/>
    <w:rsid w:val="0048647F"/>
    <w:rsid w:val="00486A8D"/>
    <w:rsid w:val="0048708E"/>
    <w:rsid w:val="004872B1"/>
    <w:rsid w:val="0049008F"/>
    <w:rsid w:val="00490B18"/>
    <w:rsid w:val="00492F11"/>
    <w:rsid w:val="00493F82"/>
    <w:rsid w:val="004944B7"/>
    <w:rsid w:val="004945BE"/>
    <w:rsid w:val="00494824"/>
    <w:rsid w:val="0049530D"/>
    <w:rsid w:val="00495B7E"/>
    <w:rsid w:val="00495C07"/>
    <w:rsid w:val="004974D0"/>
    <w:rsid w:val="004A060E"/>
    <w:rsid w:val="004A0D69"/>
    <w:rsid w:val="004A15CE"/>
    <w:rsid w:val="004A25E8"/>
    <w:rsid w:val="004A36B6"/>
    <w:rsid w:val="004A389B"/>
    <w:rsid w:val="004A3E8E"/>
    <w:rsid w:val="004A4A9E"/>
    <w:rsid w:val="004A537D"/>
    <w:rsid w:val="004A5433"/>
    <w:rsid w:val="004A5D36"/>
    <w:rsid w:val="004A630E"/>
    <w:rsid w:val="004A65F2"/>
    <w:rsid w:val="004A699D"/>
    <w:rsid w:val="004A6C89"/>
    <w:rsid w:val="004A6FD3"/>
    <w:rsid w:val="004A755D"/>
    <w:rsid w:val="004A78DB"/>
    <w:rsid w:val="004A7A29"/>
    <w:rsid w:val="004B01DD"/>
    <w:rsid w:val="004B118B"/>
    <w:rsid w:val="004B1A69"/>
    <w:rsid w:val="004B1FCF"/>
    <w:rsid w:val="004B297C"/>
    <w:rsid w:val="004B2A06"/>
    <w:rsid w:val="004B2BCE"/>
    <w:rsid w:val="004B45D9"/>
    <w:rsid w:val="004B4C66"/>
    <w:rsid w:val="004B547C"/>
    <w:rsid w:val="004B6860"/>
    <w:rsid w:val="004B6BAA"/>
    <w:rsid w:val="004B6EE2"/>
    <w:rsid w:val="004B7307"/>
    <w:rsid w:val="004C0927"/>
    <w:rsid w:val="004C15B2"/>
    <w:rsid w:val="004C1E84"/>
    <w:rsid w:val="004C1EA1"/>
    <w:rsid w:val="004C3B29"/>
    <w:rsid w:val="004C4213"/>
    <w:rsid w:val="004C7A24"/>
    <w:rsid w:val="004D00CB"/>
    <w:rsid w:val="004D0445"/>
    <w:rsid w:val="004D0CDB"/>
    <w:rsid w:val="004D1DB2"/>
    <w:rsid w:val="004D1F88"/>
    <w:rsid w:val="004D2D82"/>
    <w:rsid w:val="004D3199"/>
    <w:rsid w:val="004D3B03"/>
    <w:rsid w:val="004D3BDA"/>
    <w:rsid w:val="004D40D7"/>
    <w:rsid w:val="004D4D00"/>
    <w:rsid w:val="004D571F"/>
    <w:rsid w:val="004D5744"/>
    <w:rsid w:val="004D5D37"/>
    <w:rsid w:val="004D62E0"/>
    <w:rsid w:val="004D6A03"/>
    <w:rsid w:val="004D6CB0"/>
    <w:rsid w:val="004D7651"/>
    <w:rsid w:val="004D7BDC"/>
    <w:rsid w:val="004D7DD3"/>
    <w:rsid w:val="004E034E"/>
    <w:rsid w:val="004E08AC"/>
    <w:rsid w:val="004E1F78"/>
    <w:rsid w:val="004E2C31"/>
    <w:rsid w:val="004E2D99"/>
    <w:rsid w:val="004E2F8B"/>
    <w:rsid w:val="004E34A0"/>
    <w:rsid w:val="004E4095"/>
    <w:rsid w:val="004E41B4"/>
    <w:rsid w:val="004E433E"/>
    <w:rsid w:val="004E5FEC"/>
    <w:rsid w:val="004E69CC"/>
    <w:rsid w:val="004E700C"/>
    <w:rsid w:val="004E729E"/>
    <w:rsid w:val="004E7E2A"/>
    <w:rsid w:val="004F0151"/>
    <w:rsid w:val="004F08E1"/>
    <w:rsid w:val="004F0AF2"/>
    <w:rsid w:val="004F112C"/>
    <w:rsid w:val="004F1581"/>
    <w:rsid w:val="004F1784"/>
    <w:rsid w:val="004F17FE"/>
    <w:rsid w:val="004F2A0B"/>
    <w:rsid w:val="004F2E89"/>
    <w:rsid w:val="004F31DD"/>
    <w:rsid w:val="004F43EC"/>
    <w:rsid w:val="004F4A56"/>
    <w:rsid w:val="004F4E68"/>
    <w:rsid w:val="004F4E95"/>
    <w:rsid w:val="004F5A97"/>
    <w:rsid w:val="004F5C1D"/>
    <w:rsid w:val="004F658D"/>
    <w:rsid w:val="004F729F"/>
    <w:rsid w:val="004F74E5"/>
    <w:rsid w:val="004F7D15"/>
    <w:rsid w:val="00500077"/>
    <w:rsid w:val="0050041B"/>
    <w:rsid w:val="00500A76"/>
    <w:rsid w:val="00501066"/>
    <w:rsid w:val="0050160B"/>
    <w:rsid w:val="00501C9B"/>
    <w:rsid w:val="0050297B"/>
    <w:rsid w:val="00502A63"/>
    <w:rsid w:val="005035A5"/>
    <w:rsid w:val="00503B87"/>
    <w:rsid w:val="00505210"/>
    <w:rsid w:val="00505353"/>
    <w:rsid w:val="0050589C"/>
    <w:rsid w:val="00505F0F"/>
    <w:rsid w:val="00506015"/>
    <w:rsid w:val="00506077"/>
    <w:rsid w:val="00506432"/>
    <w:rsid w:val="005075C8"/>
    <w:rsid w:val="005077B2"/>
    <w:rsid w:val="00507928"/>
    <w:rsid w:val="00507F23"/>
    <w:rsid w:val="00510E09"/>
    <w:rsid w:val="005117F0"/>
    <w:rsid w:val="00511852"/>
    <w:rsid w:val="005122E9"/>
    <w:rsid w:val="00512781"/>
    <w:rsid w:val="00512C5D"/>
    <w:rsid w:val="0051443D"/>
    <w:rsid w:val="00515039"/>
    <w:rsid w:val="0051546E"/>
    <w:rsid w:val="00515470"/>
    <w:rsid w:val="0051568B"/>
    <w:rsid w:val="00515E8F"/>
    <w:rsid w:val="0051611B"/>
    <w:rsid w:val="0051677A"/>
    <w:rsid w:val="0051734D"/>
    <w:rsid w:val="00517E80"/>
    <w:rsid w:val="005200E9"/>
    <w:rsid w:val="0052027D"/>
    <w:rsid w:val="0052028B"/>
    <w:rsid w:val="005204C9"/>
    <w:rsid w:val="005216CB"/>
    <w:rsid w:val="005217B2"/>
    <w:rsid w:val="00521EC5"/>
    <w:rsid w:val="005222B3"/>
    <w:rsid w:val="00522ABC"/>
    <w:rsid w:val="005235DC"/>
    <w:rsid w:val="00523ADC"/>
    <w:rsid w:val="00524A48"/>
    <w:rsid w:val="0052553F"/>
    <w:rsid w:val="00525600"/>
    <w:rsid w:val="005256F2"/>
    <w:rsid w:val="00525C20"/>
    <w:rsid w:val="005263E2"/>
    <w:rsid w:val="00527BDD"/>
    <w:rsid w:val="0053040F"/>
    <w:rsid w:val="005308AD"/>
    <w:rsid w:val="00531B96"/>
    <w:rsid w:val="00532AC7"/>
    <w:rsid w:val="005330F9"/>
    <w:rsid w:val="005341CB"/>
    <w:rsid w:val="005348E9"/>
    <w:rsid w:val="00535308"/>
    <w:rsid w:val="00536744"/>
    <w:rsid w:val="00537212"/>
    <w:rsid w:val="0053726B"/>
    <w:rsid w:val="00537286"/>
    <w:rsid w:val="00540798"/>
    <w:rsid w:val="00540B43"/>
    <w:rsid w:val="00540BED"/>
    <w:rsid w:val="0054203C"/>
    <w:rsid w:val="00542306"/>
    <w:rsid w:val="00542471"/>
    <w:rsid w:val="0054250C"/>
    <w:rsid w:val="00542C9A"/>
    <w:rsid w:val="00543C3A"/>
    <w:rsid w:val="00545FF8"/>
    <w:rsid w:val="0054603E"/>
    <w:rsid w:val="005468AE"/>
    <w:rsid w:val="00546910"/>
    <w:rsid w:val="005500EC"/>
    <w:rsid w:val="00550A8C"/>
    <w:rsid w:val="00550C74"/>
    <w:rsid w:val="00550DB6"/>
    <w:rsid w:val="00551A3E"/>
    <w:rsid w:val="00551E32"/>
    <w:rsid w:val="00552826"/>
    <w:rsid w:val="00553173"/>
    <w:rsid w:val="00553550"/>
    <w:rsid w:val="00553BDA"/>
    <w:rsid w:val="00553FDA"/>
    <w:rsid w:val="0055409F"/>
    <w:rsid w:val="0055499E"/>
    <w:rsid w:val="00554D8B"/>
    <w:rsid w:val="00554D9F"/>
    <w:rsid w:val="00555329"/>
    <w:rsid w:val="0055549C"/>
    <w:rsid w:val="00555702"/>
    <w:rsid w:val="00556959"/>
    <w:rsid w:val="005569F5"/>
    <w:rsid w:val="005571B2"/>
    <w:rsid w:val="0055723F"/>
    <w:rsid w:val="00557DA9"/>
    <w:rsid w:val="0056045A"/>
    <w:rsid w:val="00561697"/>
    <w:rsid w:val="00562060"/>
    <w:rsid w:val="0056329B"/>
    <w:rsid w:val="00564627"/>
    <w:rsid w:val="00564864"/>
    <w:rsid w:val="00564A96"/>
    <w:rsid w:val="00564AB8"/>
    <w:rsid w:val="00566515"/>
    <w:rsid w:val="00566898"/>
    <w:rsid w:val="00566C51"/>
    <w:rsid w:val="00567956"/>
    <w:rsid w:val="00567C18"/>
    <w:rsid w:val="00567C8C"/>
    <w:rsid w:val="00570A82"/>
    <w:rsid w:val="00571620"/>
    <w:rsid w:val="00571875"/>
    <w:rsid w:val="00571DAF"/>
    <w:rsid w:val="005723CD"/>
    <w:rsid w:val="005725A2"/>
    <w:rsid w:val="0057315F"/>
    <w:rsid w:val="00573226"/>
    <w:rsid w:val="00574678"/>
    <w:rsid w:val="00575AE4"/>
    <w:rsid w:val="005767A3"/>
    <w:rsid w:val="00576C84"/>
    <w:rsid w:val="005800CC"/>
    <w:rsid w:val="00580548"/>
    <w:rsid w:val="00580AF7"/>
    <w:rsid w:val="00580C8C"/>
    <w:rsid w:val="00580FD7"/>
    <w:rsid w:val="005817ED"/>
    <w:rsid w:val="005817FE"/>
    <w:rsid w:val="00581BAF"/>
    <w:rsid w:val="005829C9"/>
    <w:rsid w:val="005833E6"/>
    <w:rsid w:val="00583509"/>
    <w:rsid w:val="00583BBA"/>
    <w:rsid w:val="0058505E"/>
    <w:rsid w:val="005855EA"/>
    <w:rsid w:val="00585FA4"/>
    <w:rsid w:val="005865EE"/>
    <w:rsid w:val="00590F38"/>
    <w:rsid w:val="005916F5"/>
    <w:rsid w:val="005919D7"/>
    <w:rsid w:val="005947B8"/>
    <w:rsid w:val="00594A44"/>
    <w:rsid w:val="00594E67"/>
    <w:rsid w:val="00595363"/>
    <w:rsid w:val="0059544C"/>
    <w:rsid w:val="005959D2"/>
    <w:rsid w:val="00595B54"/>
    <w:rsid w:val="00596431"/>
    <w:rsid w:val="0059698F"/>
    <w:rsid w:val="0059777F"/>
    <w:rsid w:val="005978D3"/>
    <w:rsid w:val="005A1717"/>
    <w:rsid w:val="005A1B2F"/>
    <w:rsid w:val="005A1B33"/>
    <w:rsid w:val="005A218D"/>
    <w:rsid w:val="005A268A"/>
    <w:rsid w:val="005A2A64"/>
    <w:rsid w:val="005A2B84"/>
    <w:rsid w:val="005A3591"/>
    <w:rsid w:val="005A3739"/>
    <w:rsid w:val="005A3CAE"/>
    <w:rsid w:val="005A4890"/>
    <w:rsid w:val="005A6640"/>
    <w:rsid w:val="005A7022"/>
    <w:rsid w:val="005A7278"/>
    <w:rsid w:val="005A736A"/>
    <w:rsid w:val="005A747A"/>
    <w:rsid w:val="005B008D"/>
    <w:rsid w:val="005B039D"/>
    <w:rsid w:val="005B070F"/>
    <w:rsid w:val="005B0807"/>
    <w:rsid w:val="005B0954"/>
    <w:rsid w:val="005B0B2C"/>
    <w:rsid w:val="005B0CD9"/>
    <w:rsid w:val="005B0D9F"/>
    <w:rsid w:val="005B1B15"/>
    <w:rsid w:val="005B1D07"/>
    <w:rsid w:val="005B24D9"/>
    <w:rsid w:val="005B261D"/>
    <w:rsid w:val="005B3529"/>
    <w:rsid w:val="005B3555"/>
    <w:rsid w:val="005B3E29"/>
    <w:rsid w:val="005B3F75"/>
    <w:rsid w:val="005B4063"/>
    <w:rsid w:val="005B40DD"/>
    <w:rsid w:val="005B46F4"/>
    <w:rsid w:val="005B4A2A"/>
    <w:rsid w:val="005B5A40"/>
    <w:rsid w:val="005B5CA1"/>
    <w:rsid w:val="005B5FAC"/>
    <w:rsid w:val="005B67AC"/>
    <w:rsid w:val="005B6B05"/>
    <w:rsid w:val="005B6CAD"/>
    <w:rsid w:val="005B6D67"/>
    <w:rsid w:val="005B6EB2"/>
    <w:rsid w:val="005C025A"/>
    <w:rsid w:val="005C056C"/>
    <w:rsid w:val="005C16E5"/>
    <w:rsid w:val="005C20CD"/>
    <w:rsid w:val="005C323A"/>
    <w:rsid w:val="005C32DB"/>
    <w:rsid w:val="005C3435"/>
    <w:rsid w:val="005C3803"/>
    <w:rsid w:val="005C3993"/>
    <w:rsid w:val="005C4F33"/>
    <w:rsid w:val="005C6096"/>
    <w:rsid w:val="005C6A92"/>
    <w:rsid w:val="005C72BB"/>
    <w:rsid w:val="005C7853"/>
    <w:rsid w:val="005D0ADB"/>
    <w:rsid w:val="005D108E"/>
    <w:rsid w:val="005D122E"/>
    <w:rsid w:val="005D185C"/>
    <w:rsid w:val="005D1B4F"/>
    <w:rsid w:val="005D1DED"/>
    <w:rsid w:val="005D2054"/>
    <w:rsid w:val="005D216F"/>
    <w:rsid w:val="005D24A3"/>
    <w:rsid w:val="005D37A7"/>
    <w:rsid w:val="005D54B9"/>
    <w:rsid w:val="005D5595"/>
    <w:rsid w:val="005D6056"/>
    <w:rsid w:val="005D65A7"/>
    <w:rsid w:val="005D69B7"/>
    <w:rsid w:val="005E01B6"/>
    <w:rsid w:val="005E0554"/>
    <w:rsid w:val="005E0D01"/>
    <w:rsid w:val="005E208D"/>
    <w:rsid w:val="005E2943"/>
    <w:rsid w:val="005E3AA2"/>
    <w:rsid w:val="005E3EBE"/>
    <w:rsid w:val="005E4719"/>
    <w:rsid w:val="005E4ABF"/>
    <w:rsid w:val="005E4B70"/>
    <w:rsid w:val="005E531F"/>
    <w:rsid w:val="005E546C"/>
    <w:rsid w:val="005E586D"/>
    <w:rsid w:val="005E6950"/>
    <w:rsid w:val="005E69A3"/>
    <w:rsid w:val="005E6BCA"/>
    <w:rsid w:val="005F0C90"/>
    <w:rsid w:val="005F0D3E"/>
    <w:rsid w:val="005F0E89"/>
    <w:rsid w:val="005F101F"/>
    <w:rsid w:val="005F16D8"/>
    <w:rsid w:val="005F18CB"/>
    <w:rsid w:val="005F3A8C"/>
    <w:rsid w:val="005F457A"/>
    <w:rsid w:val="005F4A56"/>
    <w:rsid w:val="005F4D31"/>
    <w:rsid w:val="005F4D72"/>
    <w:rsid w:val="005F4F59"/>
    <w:rsid w:val="005F5328"/>
    <w:rsid w:val="005F5517"/>
    <w:rsid w:val="005F5F6F"/>
    <w:rsid w:val="005F6522"/>
    <w:rsid w:val="005F6557"/>
    <w:rsid w:val="005F706B"/>
    <w:rsid w:val="005F7283"/>
    <w:rsid w:val="00601376"/>
    <w:rsid w:val="006017C6"/>
    <w:rsid w:val="006028E7"/>
    <w:rsid w:val="00603434"/>
    <w:rsid w:val="00603A95"/>
    <w:rsid w:val="00604241"/>
    <w:rsid w:val="006044BA"/>
    <w:rsid w:val="00605887"/>
    <w:rsid w:val="00606C01"/>
    <w:rsid w:val="006073D6"/>
    <w:rsid w:val="0061006F"/>
    <w:rsid w:val="0061041E"/>
    <w:rsid w:val="00610C49"/>
    <w:rsid w:val="00610D13"/>
    <w:rsid w:val="006121C6"/>
    <w:rsid w:val="006135F4"/>
    <w:rsid w:val="00613980"/>
    <w:rsid w:val="00614E21"/>
    <w:rsid w:val="00614E8F"/>
    <w:rsid w:val="006162D8"/>
    <w:rsid w:val="00616815"/>
    <w:rsid w:val="00616B29"/>
    <w:rsid w:val="00617460"/>
    <w:rsid w:val="006176AE"/>
    <w:rsid w:val="00617826"/>
    <w:rsid w:val="00620680"/>
    <w:rsid w:val="00620FDF"/>
    <w:rsid w:val="006214BB"/>
    <w:rsid w:val="0062168C"/>
    <w:rsid w:val="006218F8"/>
    <w:rsid w:val="00621CA3"/>
    <w:rsid w:val="006221B8"/>
    <w:rsid w:val="00624A1C"/>
    <w:rsid w:val="00624D21"/>
    <w:rsid w:val="00624E5D"/>
    <w:rsid w:val="00624E65"/>
    <w:rsid w:val="00624EB3"/>
    <w:rsid w:val="00625A5C"/>
    <w:rsid w:val="00625F86"/>
    <w:rsid w:val="00627618"/>
    <w:rsid w:val="00630B8B"/>
    <w:rsid w:val="00630E53"/>
    <w:rsid w:val="006310C2"/>
    <w:rsid w:val="00631D2B"/>
    <w:rsid w:val="00632635"/>
    <w:rsid w:val="00632CC6"/>
    <w:rsid w:val="00632CF0"/>
    <w:rsid w:val="00633382"/>
    <w:rsid w:val="0063409C"/>
    <w:rsid w:val="00634A6E"/>
    <w:rsid w:val="00634BF0"/>
    <w:rsid w:val="006352AC"/>
    <w:rsid w:val="00635AA0"/>
    <w:rsid w:val="00636159"/>
    <w:rsid w:val="00636606"/>
    <w:rsid w:val="00636F6D"/>
    <w:rsid w:val="0063720D"/>
    <w:rsid w:val="006404BA"/>
    <w:rsid w:val="00640927"/>
    <w:rsid w:val="00640A22"/>
    <w:rsid w:val="0064156A"/>
    <w:rsid w:val="00641D2B"/>
    <w:rsid w:val="006425AB"/>
    <w:rsid w:val="00642BC5"/>
    <w:rsid w:val="00642D9B"/>
    <w:rsid w:val="006438A8"/>
    <w:rsid w:val="00643C5E"/>
    <w:rsid w:val="00643CEC"/>
    <w:rsid w:val="0064482B"/>
    <w:rsid w:val="00644843"/>
    <w:rsid w:val="00645319"/>
    <w:rsid w:val="00645778"/>
    <w:rsid w:val="006457E5"/>
    <w:rsid w:val="00645F35"/>
    <w:rsid w:val="00646DB2"/>
    <w:rsid w:val="00646E3C"/>
    <w:rsid w:val="006478AC"/>
    <w:rsid w:val="00647FA9"/>
    <w:rsid w:val="00650AEC"/>
    <w:rsid w:val="00650DF1"/>
    <w:rsid w:val="00651373"/>
    <w:rsid w:val="00651EB2"/>
    <w:rsid w:val="0065292A"/>
    <w:rsid w:val="00652E5C"/>
    <w:rsid w:val="0065398C"/>
    <w:rsid w:val="006554AE"/>
    <w:rsid w:val="006564B4"/>
    <w:rsid w:val="00657797"/>
    <w:rsid w:val="00657AEE"/>
    <w:rsid w:val="00660D85"/>
    <w:rsid w:val="006610B9"/>
    <w:rsid w:val="006617BE"/>
    <w:rsid w:val="006633DD"/>
    <w:rsid w:val="006651D1"/>
    <w:rsid w:val="00665374"/>
    <w:rsid w:val="00665430"/>
    <w:rsid w:val="00666495"/>
    <w:rsid w:val="0067010F"/>
    <w:rsid w:val="00670F23"/>
    <w:rsid w:val="00670FC6"/>
    <w:rsid w:val="00673CDF"/>
    <w:rsid w:val="0067433C"/>
    <w:rsid w:val="006744BD"/>
    <w:rsid w:val="00675D3F"/>
    <w:rsid w:val="006763A5"/>
    <w:rsid w:val="0067644B"/>
    <w:rsid w:val="00677046"/>
    <w:rsid w:val="00677525"/>
    <w:rsid w:val="00681AF8"/>
    <w:rsid w:val="00682098"/>
    <w:rsid w:val="00682301"/>
    <w:rsid w:val="006827B5"/>
    <w:rsid w:val="00683420"/>
    <w:rsid w:val="00683540"/>
    <w:rsid w:val="00683A46"/>
    <w:rsid w:val="00683A58"/>
    <w:rsid w:val="00683B5F"/>
    <w:rsid w:val="00683D3A"/>
    <w:rsid w:val="00683E0D"/>
    <w:rsid w:val="0068488C"/>
    <w:rsid w:val="00684E57"/>
    <w:rsid w:val="00685645"/>
    <w:rsid w:val="0068590D"/>
    <w:rsid w:val="00685A75"/>
    <w:rsid w:val="00685AF0"/>
    <w:rsid w:val="00686A0B"/>
    <w:rsid w:val="00686B2F"/>
    <w:rsid w:val="00687879"/>
    <w:rsid w:val="006878A5"/>
    <w:rsid w:val="006878B4"/>
    <w:rsid w:val="00690885"/>
    <w:rsid w:val="00691581"/>
    <w:rsid w:val="00691746"/>
    <w:rsid w:val="00691C65"/>
    <w:rsid w:val="00692402"/>
    <w:rsid w:val="006925EE"/>
    <w:rsid w:val="00692A20"/>
    <w:rsid w:val="00693C2E"/>
    <w:rsid w:val="00693E14"/>
    <w:rsid w:val="006948A9"/>
    <w:rsid w:val="0069619A"/>
    <w:rsid w:val="00696BB0"/>
    <w:rsid w:val="00696D97"/>
    <w:rsid w:val="0069716A"/>
    <w:rsid w:val="00697308"/>
    <w:rsid w:val="006A00B9"/>
    <w:rsid w:val="006A0213"/>
    <w:rsid w:val="006A02CF"/>
    <w:rsid w:val="006A0A22"/>
    <w:rsid w:val="006A20E0"/>
    <w:rsid w:val="006A21E2"/>
    <w:rsid w:val="006A23CB"/>
    <w:rsid w:val="006A24DE"/>
    <w:rsid w:val="006A2A5A"/>
    <w:rsid w:val="006A2F78"/>
    <w:rsid w:val="006A34B8"/>
    <w:rsid w:val="006A3781"/>
    <w:rsid w:val="006A38C8"/>
    <w:rsid w:val="006A3B18"/>
    <w:rsid w:val="006A5514"/>
    <w:rsid w:val="006A7B5C"/>
    <w:rsid w:val="006A7CAB"/>
    <w:rsid w:val="006B0252"/>
    <w:rsid w:val="006B049F"/>
    <w:rsid w:val="006B0511"/>
    <w:rsid w:val="006B0DA5"/>
    <w:rsid w:val="006B1008"/>
    <w:rsid w:val="006B23D4"/>
    <w:rsid w:val="006B2DBA"/>
    <w:rsid w:val="006B38D8"/>
    <w:rsid w:val="006B46F2"/>
    <w:rsid w:val="006B49D1"/>
    <w:rsid w:val="006B4DB8"/>
    <w:rsid w:val="006B5114"/>
    <w:rsid w:val="006B66BA"/>
    <w:rsid w:val="006B7652"/>
    <w:rsid w:val="006C0DB2"/>
    <w:rsid w:val="006C2BE9"/>
    <w:rsid w:val="006C30A0"/>
    <w:rsid w:val="006C30E6"/>
    <w:rsid w:val="006C3C36"/>
    <w:rsid w:val="006C3EB1"/>
    <w:rsid w:val="006C4230"/>
    <w:rsid w:val="006C4238"/>
    <w:rsid w:val="006C4370"/>
    <w:rsid w:val="006C43A6"/>
    <w:rsid w:val="006C4440"/>
    <w:rsid w:val="006C46B9"/>
    <w:rsid w:val="006C47CD"/>
    <w:rsid w:val="006C5DA4"/>
    <w:rsid w:val="006C7619"/>
    <w:rsid w:val="006C7CE0"/>
    <w:rsid w:val="006D070C"/>
    <w:rsid w:val="006D0871"/>
    <w:rsid w:val="006D1589"/>
    <w:rsid w:val="006D175C"/>
    <w:rsid w:val="006D1761"/>
    <w:rsid w:val="006D189E"/>
    <w:rsid w:val="006D2DC2"/>
    <w:rsid w:val="006D3992"/>
    <w:rsid w:val="006D3C00"/>
    <w:rsid w:val="006D4143"/>
    <w:rsid w:val="006D4F9F"/>
    <w:rsid w:val="006D51A2"/>
    <w:rsid w:val="006D59FB"/>
    <w:rsid w:val="006D5CDB"/>
    <w:rsid w:val="006D5DCA"/>
    <w:rsid w:val="006D626E"/>
    <w:rsid w:val="006D6A0E"/>
    <w:rsid w:val="006D6AA9"/>
    <w:rsid w:val="006D725A"/>
    <w:rsid w:val="006D7899"/>
    <w:rsid w:val="006E195D"/>
    <w:rsid w:val="006E19A6"/>
    <w:rsid w:val="006E21DA"/>
    <w:rsid w:val="006E2858"/>
    <w:rsid w:val="006E2AE3"/>
    <w:rsid w:val="006E2DBB"/>
    <w:rsid w:val="006E3140"/>
    <w:rsid w:val="006E3244"/>
    <w:rsid w:val="006E36C1"/>
    <w:rsid w:val="006E3EFB"/>
    <w:rsid w:val="006E46F4"/>
    <w:rsid w:val="006E5E9A"/>
    <w:rsid w:val="006E620A"/>
    <w:rsid w:val="006E6762"/>
    <w:rsid w:val="006E6952"/>
    <w:rsid w:val="006E6F62"/>
    <w:rsid w:val="006F09AE"/>
    <w:rsid w:val="006F11C6"/>
    <w:rsid w:val="006F13A5"/>
    <w:rsid w:val="006F2172"/>
    <w:rsid w:val="006F3341"/>
    <w:rsid w:val="006F3B73"/>
    <w:rsid w:val="006F4408"/>
    <w:rsid w:val="006F49D8"/>
    <w:rsid w:val="006F5666"/>
    <w:rsid w:val="006F606C"/>
    <w:rsid w:val="006F65C0"/>
    <w:rsid w:val="006F67D4"/>
    <w:rsid w:val="006F68A0"/>
    <w:rsid w:val="006F6A34"/>
    <w:rsid w:val="006F6B64"/>
    <w:rsid w:val="006F6CBF"/>
    <w:rsid w:val="006F6ECC"/>
    <w:rsid w:val="006F79F2"/>
    <w:rsid w:val="006F7F17"/>
    <w:rsid w:val="006F7F40"/>
    <w:rsid w:val="006F7FBC"/>
    <w:rsid w:val="0070244D"/>
    <w:rsid w:val="007025C3"/>
    <w:rsid w:val="007030CD"/>
    <w:rsid w:val="007031E6"/>
    <w:rsid w:val="007031F6"/>
    <w:rsid w:val="00703558"/>
    <w:rsid w:val="007041D2"/>
    <w:rsid w:val="007047ED"/>
    <w:rsid w:val="00705002"/>
    <w:rsid w:val="00705097"/>
    <w:rsid w:val="00705898"/>
    <w:rsid w:val="007058BB"/>
    <w:rsid w:val="007062E7"/>
    <w:rsid w:val="00706B08"/>
    <w:rsid w:val="00706C32"/>
    <w:rsid w:val="00706DD5"/>
    <w:rsid w:val="00707598"/>
    <w:rsid w:val="00710C47"/>
    <w:rsid w:val="007118A8"/>
    <w:rsid w:val="00712416"/>
    <w:rsid w:val="00712587"/>
    <w:rsid w:val="0071269B"/>
    <w:rsid w:val="00712EEE"/>
    <w:rsid w:val="00713244"/>
    <w:rsid w:val="007133B8"/>
    <w:rsid w:val="00713CAA"/>
    <w:rsid w:val="007146B0"/>
    <w:rsid w:val="007155E0"/>
    <w:rsid w:val="0071570A"/>
    <w:rsid w:val="00716C5E"/>
    <w:rsid w:val="00716E23"/>
    <w:rsid w:val="00716EC0"/>
    <w:rsid w:val="00717A34"/>
    <w:rsid w:val="00717C34"/>
    <w:rsid w:val="0072006E"/>
    <w:rsid w:val="0072095D"/>
    <w:rsid w:val="00721269"/>
    <w:rsid w:val="0072167E"/>
    <w:rsid w:val="00721B5E"/>
    <w:rsid w:val="0072271B"/>
    <w:rsid w:val="0072289D"/>
    <w:rsid w:val="0072334B"/>
    <w:rsid w:val="00723950"/>
    <w:rsid w:val="00723E7F"/>
    <w:rsid w:val="00724321"/>
    <w:rsid w:val="007253A2"/>
    <w:rsid w:val="00725812"/>
    <w:rsid w:val="00725C30"/>
    <w:rsid w:val="00725CE3"/>
    <w:rsid w:val="0072733F"/>
    <w:rsid w:val="00727392"/>
    <w:rsid w:val="00727B26"/>
    <w:rsid w:val="007317A3"/>
    <w:rsid w:val="007319C6"/>
    <w:rsid w:val="007322C7"/>
    <w:rsid w:val="0073293F"/>
    <w:rsid w:val="007329B0"/>
    <w:rsid w:val="00732E17"/>
    <w:rsid w:val="00733F5F"/>
    <w:rsid w:val="007348FA"/>
    <w:rsid w:val="0073528C"/>
    <w:rsid w:val="00735E14"/>
    <w:rsid w:val="00735F2A"/>
    <w:rsid w:val="007361C5"/>
    <w:rsid w:val="0073631C"/>
    <w:rsid w:val="00737FC2"/>
    <w:rsid w:val="007403D1"/>
    <w:rsid w:val="00740E6E"/>
    <w:rsid w:val="007412A1"/>
    <w:rsid w:val="00741853"/>
    <w:rsid w:val="00742773"/>
    <w:rsid w:val="00743084"/>
    <w:rsid w:val="007438B9"/>
    <w:rsid w:val="00743C0A"/>
    <w:rsid w:val="007455D3"/>
    <w:rsid w:val="00745EE4"/>
    <w:rsid w:val="007462BE"/>
    <w:rsid w:val="007472E4"/>
    <w:rsid w:val="00747386"/>
    <w:rsid w:val="007475EE"/>
    <w:rsid w:val="00747E71"/>
    <w:rsid w:val="007500F7"/>
    <w:rsid w:val="00750B33"/>
    <w:rsid w:val="00750C05"/>
    <w:rsid w:val="007514F1"/>
    <w:rsid w:val="007515BA"/>
    <w:rsid w:val="00751AE7"/>
    <w:rsid w:val="0075204D"/>
    <w:rsid w:val="00752296"/>
    <w:rsid w:val="0075285B"/>
    <w:rsid w:val="00752922"/>
    <w:rsid w:val="00752CA7"/>
    <w:rsid w:val="00752F99"/>
    <w:rsid w:val="007545A6"/>
    <w:rsid w:val="0075481D"/>
    <w:rsid w:val="007551E2"/>
    <w:rsid w:val="00755674"/>
    <w:rsid w:val="00755D9D"/>
    <w:rsid w:val="00756172"/>
    <w:rsid w:val="0075699E"/>
    <w:rsid w:val="00757131"/>
    <w:rsid w:val="00757237"/>
    <w:rsid w:val="00757AAA"/>
    <w:rsid w:val="00760536"/>
    <w:rsid w:val="00760B08"/>
    <w:rsid w:val="00760C42"/>
    <w:rsid w:val="0076172F"/>
    <w:rsid w:val="00762AEA"/>
    <w:rsid w:val="00762B64"/>
    <w:rsid w:val="007632A5"/>
    <w:rsid w:val="00763E88"/>
    <w:rsid w:val="00764938"/>
    <w:rsid w:val="00764F06"/>
    <w:rsid w:val="00766339"/>
    <w:rsid w:val="00766C68"/>
    <w:rsid w:val="00767684"/>
    <w:rsid w:val="00770431"/>
    <w:rsid w:val="00770852"/>
    <w:rsid w:val="00771824"/>
    <w:rsid w:val="007719D6"/>
    <w:rsid w:val="00772C8B"/>
    <w:rsid w:val="00773D7A"/>
    <w:rsid w:val="00775E72"/>
    <w:rsid w:val="00776CEF"/>
    <w:rsid w:val="0077758A"/>
    <w:rsid w:val="0077759B"/>
    <w:rsid w:val="007779EE"/>
    <w:rsid w:val="00777D12"/>
    <w:rsid w:val="00777F45"/>
    <w:rsid w:val="00780040"/>
    <w:rsid w:val="00780133"/>
    <w:rsid w:val="007804BC"/>
    <w:rsid w:val="0078086F"/>
    <w:rsid w:val="00782ED7"/>
    <w:rsid w:val="00784045"/>
    <w:rsid w:val="0078404C"/>
    <w:rsid w:val="0078442C"/>
    <w:rsid w:val="0078497C"/>
    <w:rsid w:val="00784C8F"/>
    <w:rsid w:val="00785BF6"/>
    <w:rsid w:val="0078606F"/>
    <w:rsid w:val="0078669E"/>
    <w:rsid w:val="007869AE"/>
    <w:rsid w:val="007874DC"/>
    <w:rsid w:val="00787C86"/>
    <w:rsid w:val="0079115B"/>
    <w:rsid w:val="00791A24"/>
    <w:rsid w:val="00791B50"/>
    <w:rsid w:val="00792874"/>
    <w:rsid w:val="00792CE4"/>
    <w:rsid w:val="007931D4"/>
    <w:rsid w:val="00793736"/>
    <w:rsid w:val="007948F2"/>
    <w:rsid w:val="00794A40"/>
    <w:rsid w:val="00794B2A"/>
    <w:rsid w:val="00795298"/>
    <w:rsid w:val="007956CE"/>
    <w:rsid w:val="007968F7"/>
    <w:rsid w:val="00796D30"/>
    <w:rsid w:val="007974E9"/>
    <w:rsid w:val="007A1259"/>
    <w:rsid w:val="007A1BA3"/>
    <w:rsid w:val="007A280E"/>
    <w:rsid w:val="007A2982"/>
    <w:rsid w:val="007A5B5D"/>
    <w:rsid w:val="007A5D0B"/>
    <w:rsid w:val="007A5FDE"/>
    <w:rsid w:val="007A6307"/>
    <w:rsid w:val="007A6489"/>
    <w:rsid w:val="007A7D7C"/>
    <w:rsid w:val="007B208C"/>
    <w:rsid w:val="007B263D"/>
    <w:rsid w:val="007B2F64"/>
    <w:rsid w:val="007B3104"/>
    <w:rsid w:val="007B3FBF"/>
    <w:rsid w:val="007B4AB1"/>
    <w:rsid w:val="007B4AD2"/>
    <w:rsid w:val="007B4B5A"/>
    <w:rsid w:val="007B5693"/>
    <w:rsid w:val="007B5A19"/>
    <w:rsid w:val="007C049A"/>
    <w:rsid w:val="007C04FF"/>
    <w:rsid w:val="007C0A17"/>
    <w:rsid w:val="007C0FAE"/>
    <w:rsid w:val="007C13B9"/>
    <w:rsid w:val="007C18D2"/>
    <w:rsid w:val="007C3373"/>
    <w:rsid w:val="007C400F"/>
    <w:rsid w:val="007C4531"/>
    <w:rsid w:val="007C4F63"/>
    <w:rsid w:val="007C6CA0"/>
    <w:rsid w:val="007C6F37"/>
    <w:rsid w:val="007C7AE9"/>
    <w:rsid w:val="007C7B22"/>
    <w:rsid w:val="007D0B3E"/>
    <w:rsid w:val="007D0BFF"/>
    <w:rsid w:val="007D0D1C"/>
    <w:rsid w:val="007D1C43"/>
    <w:rsid w:val="007D2B54"/>
    <w:rsid w:val="007D4253"/>
    <w:rsid w:val="007D5197"/>
    <w:rsid w:val="007D51AD"/>
    <w:rsid w:val="007D5C2B"/>
    <w:rsid w:val="007D5CB6"/>
    <w:rsid w:val="007D5E4E"/>
    <w:rsid w:val="007D651B"/>
    <w:rsid w:val="007D65BB"/>
    <w:rsid w:val="007D6974"/>
    <w:rsid w:val="007D69E4"/>
    <w:rsid w:val="007D7493"/>
    <w:rsid w:val="007D7D41"/>
    <w:rsid w:val="007E038E"/>
    <w:rsid w:val="007E0481"/>
    <w:rsid w:val="007E0E73"/>
    <w:rsid w:val="007E1973"/>
    <w:rsid w:val="007E1B53"/>
    <w:rsid w:val="007E29A2"/>
    <w:rsid w:val="007E2BBD"/>
    <w:rsid w:val="007E2DF1"/>
    <w:rsid w:val="007E3057"/>
    <w:rsid w:val="007E3300"/>
    <w:rsid w:val="007E3BC0"/>
    <w:rsid w:val="007E4017"/>
    <w:rsid w:val="007E4134"/>
    <w:rsid w:val="007E51EF"/>
    <w:rsid w:val="007E6BEA"/>
    <w:rsid w:val="007E7701"/>
    <w:rsid w:val="007E7CB1"/>
    <w:rsid w:val="007F102C"/>
    <w:rsid w:val="007F10A0"/>
    <w:rsid w:val="007F1802"/>
    <w:rsid w:val="007F2E02"/>
    <w:rsid w:val="007F2E2A"/>
    <w:rsid w:val="007F2FD1"/>
    <w:rsid w:val="007F30E2"/>
    <w:rsid w:val="007F3527"/>
    <w:rsid w:val="007F3F09"/>
    <w:rsid w:val="007F4A13"/>
    <w:rsid w:val="007F515C"/>
    <w:rsid w:val="007F52C1"/>
    <w:rsid w:val="007F5A74"/>
    <w:rsid w:val="007F703F"/>
    <w:rsid w:val="007F78DC"/>
    <w:rsid w:val="007F7DCC"/>
    <w:rsid w:val="008003AF"/>
    <w:rsid w:val="0080222F"/>
    <w:rsid w:val="0080337A"/>
    <w:rsid w:val="00803499"/>
    <w:rsid w:val="0080435A"/>
    <w:rsid w:val="00804F40"/>
    <w:rsid w:val="0080521F"/>
    <w:rsid w:val="00805352"/>
    <w:rsid w:val="008054E4"/>
    <w:rsid w:val="00805BBD"/>
    <w:rsid w:val="0080668E"/>
    <w:rsid w:val="00806A08"/>
    <w:rsid w:val="00807D66"/>
    <w:rsid w:val="00810412"/>
    <w:rsid w:val="0081193D"/>
    <w:rsid w:val="00811BA4"/>
    <w:rsid w:val="008135C0"/>
    <w:rsid w:val="00814114"/>
    <w:rsid w:val="00814165"/>
    <w:rsid w:val="00815AA9"/>
    <w:rsid w:val="00816440"/>
    <w:rsid w:val="00817B80"/>
    <w:rsid w:val="008206E8"/>
    <w:rsid w:val="00820721"/>
    <w:rsid w:val="00820983"/>
    <w:rsid w:val="00821B47"/>
    <w:rsid w:val="0082321D"/>
    <w:rsid w:val="008234C5"/>
    <w:rsid w:val="00823B43"/>
    <w:rsid w:val="00824F7E"/>
    <w:rsid w:val="00826340"/>
    <w:rsid w:val="008266B9"/>
    <w:rsid w:val="00826A3A"/>
    <w:rsid w:val="00827277"/>
    <w:rsid w:val="008275FA"/>
    <w:rsid w:val="0082780A"/>
    <w:rsid w:val="00830501"/>
    <w:rsid w:val="0083111B"/>
    <w:rsid w:val="00833A91"/>
    <w:rsid w:val="00834110"/>
    <w:rsid w:val="00834500"/>
    <w:rsid w:val="00834FF1"/>
    <w:rsid w:val="00835191"/>
    <w:rsid w:val="00835773"/>
    <w:rsid w:val="0083723A"/>
    <w:rsid w:val="008374CF"/>
    <w:rsid w:val="00837746"/>
    <w:rsid w:val="00837800"/>
    <w:rsid w:val="00837DAD"/>
    <w:rsid w:val="00840081"/>
    <w:rsid w:val="00841365"/>
    <w:rsid w:val="008416BB"/>
    <w:rsid w:val="00841AA7"/>
    <w:rsid w:val="00841AD3"/>
    <w:rsid w:val="00842146"/>
    <w:rsid w:val="00842366"/>
    <w:rsid w:val="008430DA"/>
    <w:rsid w:val="0084322C"/>
    <w:rsid w:val="00843928"/>
    <w:rsid w:val="00843A8E"/>
    <w:rsid w:val="00843BF4"/>
    <w:rsid w:val="00844AD3"/>
    <w:rsid w:val="008458F6"/>
    <w:rsid w:val="00845BA8"/>
    <w:rsid w:val="00846594"/>
    <w:rsid w:val="0084682D"/>
    <w:rsid w:val="00846BAB"/>
    <w:rsid w:val="00846F53"/>
    <w:rsid w:val="00847143"/>
    <w:rsid w:val="00847893"/>
    <w:rsid w:val="008479EA"/>
    <w:rsid w:val="00847C49"/>
    <w:rsid w:val="00847DD4"/>
    <w:rsid w:val="00847F23"/>
    <w:rsid w:val="008504BF"/>
    <w:rsid w:val="008504D1"/>
    <w:rsid w:val="0085052F"/>
    <w:rsid w:val="0085188F"/>
    <w:rsid w:val="008518B3"/>
    <w:rsid w:val="008536E2"/>
    <w:rsid w:val="00854868"/>
    <w:rsid w:val="00854D46"/>
    <w:rsid w:val="00855182"/>
    <w:rsid w:val="0085529D"/>
    <w:rsid w:val="0085534E"/>
    <w:rsid w:val="00855893"/>
    <w:rsid w:val="0085589E"/>
    <w:rsid w:val="00856059"/>
    <w:rsid w:val="00856545"/>
    <w:rsid w:val="0085721E"/>
    <w:rsid w:val="008574D5"/>
    <w:rsid w:val="0085769B"/>
    <w:rsid w:val="00857702"/>
    <w:rsid w:val="008602DA"/>
    <w:rsid w:val="0086030A"/>
    <w:rsid w:val="0086041A"/>
    <w:rsid w:val="0086078D"/>
    <w:rsid w:val="00860B29"/>
    <w:rsid w:val="00860DE1"/>
    <w:rsid w:val="0086275E"/>
    <w:rsid w:val="00862E61"/>
    <w:rsid w:val="00863B97"/>
    <w:rsid w:val="00863C51"/>
    <w:rsid w:val="00864DDA"/>
    <w:rsid w:val="00865400"/>
    <w:rsid w:val="008655DF"/>
    <w:rsid w:val="008658FD"/>
    <w:rsid w:val="00865934"/>
    <w:rsid w:val="00866224"/>
    <w:rsid w:val="00866870"/>
    <w:rsid w:val="0086697F"/>
    <w:rsid w:val="00866FF5"/>
    <w:rsid w:val="008672A6"/>
    <w:rsid w:val="00867559"/>
    <w:rsid w:val="00867B59"/>
    <w:rsid w:val="00870326"/>
    <w:rsid w:val="00870627"/>
    <w:rsid w:val="008706A1"/>
    <w:rsid w:val="00871740"/>
    <w:rsid w:val="00871F42"/>
    <w:rsid w:val="00873551"/>
    <w:rsid w:val="00874293"/>
    <w:rsid w:val="00875F7E"/>
    <w:rsid w:val="00876B40"/>
    <w:rsid w:val="00877711"/>
    <w:rsid w:val="00877E56"/>
    <w:rsid w:val="008805CD"/>
    <w:rsid w:val="00880B07"/>
    <w:rsid w:val="00880B6F"/>
    <w:rsid w:val="00882E0C"/>
    <w:rsid w:val="008834C7"/>
    <w:rsid w:val="00883513"/>
    <w:rsid w:val="00884053"/>
    <w:rsid w:val="008841B6"/>
    <w:rsid w:val="0088563D"/>
    <w:rsid w:val="0088613C"/>
    <w:rsid w:val="0088629D"/>
    <w:rsid w:val="00886CAE"/>
    <w:rsid w:val="00886E43"/>
    <w:rsid w:val="00887356"/>
    <w:rsid w:val="00890B80"/>
    <w:rsid w:val="0089196E"/>
    <w:rsid w:val="00891F1A"/>
    <w:rsid w:val="008922C4"/>
    <w:rsid w:val="008933AE"/>
    <w:rsid w:val="00893C4C"/>
    <w:rsid w:val="008957F7"/>
    <w:rsid w:val="00895AC4"/>
    <w:rsid w:val="00895D44"/>
    <w:rsid w:val="008967B9"/>
    <w:rsid w:val="00897C58"/>
    <w:rsid w:val="008A078B"/>
    <w:rsid w:val="008A0FE0"/>
    <w:rsid w:val="008A12B7"/>
    <w:rsid w:val="008A13D2"/>
    <w:rsid w:val="008A18FC"/>
    <w:rsid w:val="008A196D"/>
    <w:rsid w:val="008A2086"/>
    <w:rsid w:val="008A263D"/>
    <w:rsid w:val="008A264A"/>
    <w:rsid w:val="008A2C3E"/>
    <w:rsid w:val="008A3365"/>
    <w:rsid w:val="008A4025"/>
    <w:rsid w:val="008A4560"/>
    <w:rsid w:val="008A5609"/>
    <w:rsid w:val="008A60C7"/>
    <w:rsid w:val="008A682E"/>
    <w:rsid w:val="008A76C2"/>
    <w:rsid w:val="008A7BED"/>
    <w:rsid w:val="008B01B2"/>
    <w:rsid w:val="008B06DC"/>
    <w:rsid w:val="008B0BB5"/>
    <w:rsid w:val="008B1666"/>
    <w:rsid w:val="008B16E5"/>
    <w:rsid w:val="008B18EB"/>
    <w:rsid w:val="008B1ABC"/>
    <w:rsid w:val="008B1C80"/>
    <w:rsid w:val="008B2167"/>
    <w:rsid w:val="008B21DF"/>
    <w:rsid w:val="008B249A"/>
    <w:rsid w:val="008B2BE8"/>
    <w:rsid w:val="008B30CE"/>
    <w:rsid w:val="008B37C2"/>
    <w:rsid w:val="008B3827"/>
    <w:rsid w:val="008B3C3F"/>
    <w:rsid w:val="008B40D7"/>
    <w:rsid w:val="008B4701"/>
    <w:rsid w:val="008B4E76"/>
    <w:rsid w:val="008B504C"/>
    <w:rsid w:val="008B555A"/>
    <w:rsid w:val="008B6CE9"/>
    <w:rsid w:val="008B73C5"/>
    <w:rsid w:val="008B7932"/>
    <w:rsid w:val="008C0713"/>
    <w:rsid w:val="008C0AAB"/>
    <w:rsid w:val="008C2108"/>
    <w:rsid w:val="008C2B3A"/>
    <w:rsid w:val="008C2CBE"/>
    <w:rsid w:val="008C2E61"/>
    <w:rsid w:val="008C329B"/>
    <w:rsid w:val="008C32D8"/>
    <w:rsid w:val="008C3352"/>
    <w:rsid w:val="008C476A"/>
    <w:rsid w:val="008C494D"/>
    <w:rsid w:val="008C50A7"/>
    <w:rsid w:val="008C5628"/>
    <w:rsid w:val="008C5AA4"/>
    <w:rsid w:val="008C5B90"/>
    <w:rsid w:val="008C6642"/>
    <w:rsid w:val="008C78B5"/>
    <w:rsid w:val="008C7C88"/>
    <w:rsid w:val="008D055C"/>
    <w:rsid w:val="008D0602"/>
    <w:rsid w:val="008D18AA"/>
    <w:rsid w:val="008D1A9D"/>
    <w:rsid w:val="008D31BC"/>
    <w:rsid w:val="008D3EE5"/>
    <w:rsid w:val="008D4819"/>
    <w:rsid w:val="008D5D78"/>
    <w:rsid w:val="008D5F57"/>
    <w:rsid w:val="008D6077"/>
    <w:rsid w:val="008D687B"/>
    <w:rsid w:val="008D708B"/>
    <w:rsid w:val="008D730E"/>
    <w:rsid w:val="008D7664"/>
    <w:rsid w:val="008E0869"/>
    <w:rsid w:val="008E16C7"/>
    <w:rsid w:val="008E2312"/>
    <w:rsid w:val="008E342F"/>
    <w:rsid w:val="008E34B8"/>
    <w:rsid w:val="008E34DD"/>
    <w:rsid w:val="008E3532"/>
    <w:rsid w:val="008E3B19"/>
    <w:rsid w:val="008E491A"/>
    <w:rsid w:val="008E4B36"/>
    <w:rsid w:val="008E619F"/>
    <w:rsid w:val="008E6731"/>
    <w:rsid w:val="008E6EE2"/>
    <w:rsid w:val="008E7B46"/>
    <w:rsid w:val="008E7BDA"/>
    <w:rsid w:val="008F0402"/>
    <w:rsid w:val="008F2406"/>
    <w:rsid w:val="008F2BFE"/>
    <w:rsid w:val="008F2C0B"/>
    <w:rsid w:val="008F2F50"/>
    <w:rsid w:val="008F35A6"/>
    <w:rsid w:val="008F4228"/>
    <w:rsid w:val="008F47A9"/>
    <w:rsid w:val="008F5CBE"/>
    <w:rsid w:val="008F605E"/>
    <w:rsid w:val="008F6467"/>
    <w:rsid w:val="008F6E8B"/>
    <w:rsid w:val="008F75D1"/>
    <w:rsid w:val="008F774B"/>
    <w:rsid w:val="008F7BAC"/>
    <w:rsid w:val="008F7EB7"/>
    <w:rsid w:val="009001D6"/>
    <w:rsid w:val="0090031E"/>
    <w:rsid w:val="00900895"/>
    <w:rsid w:val="00901044"/>
    <w:rsid w:val="009015C4"/>
    <w:rsid w:val="009018AE"/>
    <w:rsid w:val="00902AD2"/>
    <w:rsid w:val="00902DDA"/>
    <w:rsid w:val="00903372"/>
    <w:rsid w:val="009033CC"/>
    <w:rsid w:val="0090358C"/>
    <w:rsid w:val="00903809"/>
    <w:rsid w:val="00903A5C"/>
    <w:rsid w:val="00903D32"/>
    <w:rsid w:val="00903ECE"/>
    <w:rsid w:val="00904195"/>
    <w:rsid w:val="009044BF"/>
    <w:rsid w:val="0090501F"/>
    <w:rsid w:val="00905096"/>
    <w:rsid w:val="00905273"/>
    <w:rsid w:val="009059B2"/>
    <w:rsid w:val="00906BFB"/>
    <w:rsid w:val="00907392"/>
    <w:rsid w:val="00907404"/>
    <w:rsid w:val="00907F27"/>
    <w:rsid w:val="00907F88"/>
    <w:rsid w:val="009106A6"/>
    <w:rsid w:val="00910BF0"/>
    <w:rsid w:val="00910EAC"/>
    <w:rsid w:val="00911264"/>
    <w:rsid w:val="0091144C"/>
    <w:rsid w:val="00911625"/>
    <w:rsid w:val="00911C1A"/>
    <w:rsid w:val="0091233F"/>
    <w:rsid w:val="009126B2"/>
    <w:rsid w:val="009132D9"/>
    <w:rsid w:val="0091391D"/>
    <w:rsid w:val="00913CD2"/>
    <w:rsid w:val="00914141"/>
    <w:rsid w:val="009147D9"/>
    <w:rsid w:val="009148B9"/>
    <w:rsid w:val="00914B14"/>
    <w:rsid w:val="0091668D"/>
    <w:rsid w:val="009167F1"/>
    <w:rsid w:val="00916FE3"/>
    <w:rsid w:val="0091737F"/>
    <w:rsid w:val="00917525"/>
    <w:rsid w:val="00920319"/>
    <w:rsid w:val="009204D2"/>
    <w:rsid w:val="00920BA4"/>
    <w:rsid w:val="00921B54"/>
    <w:rsid w:val="00921C01"/>
    <w:rsid w:val="00921DDA"/>
    <w:rsid w:val="00922B95"/>
    <w:rsid w:val="00923389"/>
    <w:rsid w:val="00923818"/>
    <w:rsid w:val="00923A54"/>
    <w:rsid w:val="0092412F"/>
    <w:rsid w:val="0092492D"/>
    <w:rsid w:val="00925169"/>
    <w:rsid w:val="00926841"/>
    <w:rsid w:val="00926D89"/>
    <w:rsid w:val="00927D59"/>
    <w:rsid w:val="00930116"/>
    <w:rsid w:val="009307B7"/>
    <w:rsid w:val="0093326B"/>
    <w:rsid w:val="00933EF7"/>
    <w:rsid w:val="0093470D"/>
    <w:rsid w:val="00934BD8"/>
    <w:rsid w:val="00934ED9"/>
    <w:rsid w:val="009354BF"/>
    <w:rsid w:val="009354DE"/>
    <w:rsid w:val="0093597E"/>
    <w:rsid w:val="00935B4D"/>
    <w:rsid w:val="00935BE6"/>
    <w:rsid w:val="00935CC5"/>
    <w:rsid w:val="00936154"/>
    <w:rsid w:val="009364F3"/>
    <w:rsid w:val="00936D59"/>
    <w:rsid w:val="00937108"/>
    <w:rsid w:val="009372E3"/>
    <w:rsid w:val="00940DA6"/>
    <w:rsid w:val="00941760"/>
    <w:rsid w:val="00942BEF"/>
    <w:rsid w:val="00942C6E"/>
    <w:rsid w:val="00943A88"/>
    <w:rsid w:val="0094420A"/>
    <w:rsid w:val="009448CB"/>
    <w:rsid w:val="00944E44"/>
    <w:rsid w:val="009451CC"/>
    <w:rsid w:val="009457EC"/>
    <w:rsid w:val="0094584F"/>
    <w:rsid w:val="009458DE"/>
    <w:rsid w:val="0094593E"/>
    <w:rsid w:val="00946D53"/>
    <w:rsid w:val="009470A8"/>
    <w:rsid w:val="0095012E"/>
    <w:rsid w:val="00950DEA"/>
    <w:rsid w:val="00952129"/>
    <w:rsid w:val="009523A4"/>
    <w:rsid w:val="00952840"/>
    <w:rsid w:val="00952A04"/>
    <w:rsid w:val="0095380D"/>
    <w:rsid w:val="00953820"/>
    <w:rsid w:val="00953B02"/>
    <w:rsid w:val="00953F2F"/>
    <w:rsid w:val="00954223"/>
    <w:rsid w:val="00954C1D"/>
    <w:rsid w:val="00955923"/>
    <w:rsid w:val="00955A1C"/>
    <w:rsid w:val="00955D01"/>
    <w:rsid w:val="0095614E"/>
    <w:rsid w:val="00956835"/>
    <w:rsid w:val="00956B07"/>
    <w:rsid w:val="00956BFB"/>
    <w:rsid w:val="00956F36"/>
    <w:rsid w:val="00957E87"/>
    <w:rsid w:val="00960176"/>
    <w:rsid w:val="00960356"/>
    <w:rsid w:val="009603B9"/>
    <w:rsid w:val="0096055D"/>
    <w:rsid w:val="00960F0B"/>
    <w:rsid w:val="00961134"/>
    <w:rsid w:val="009612D1"/>
    <w:rsid w:val="0096194F"/>
    <w:rsid w:val="009627D4"/>
    <w:rsid w:val="00962B7E"/>
    <w:rsid w:val="0096307C"/>
    <w:rsid w:val="00963559"/>
    <w:rsid w:val="00963A1C"/>
    <w:rsid w:val="00964507"/>
    <w:rsid w:val="0096458E"/>
    <w:rsid w:val="00965E73"/>
    <w:rsid w:val="009672BC"/>
    <w:rsid w:val="009700BD"/>
    <w:rsid w:val="009703DE"/>
    <w:rsid w:val="009707C3"/>
    <w:rsid w:val="00970D6B"/>
    <w:rsid w:val="00970FE2"/>
    <w:rsid w:val="00971A02"/>
    <w:rsid w:val="00971EFE"/>
    <w:rsid w:val="00973511"/>
    <w:rsid w:val="00973F3E"/>
    <w:rsid w:val="00974093"/>
    <w:rsid w:val="00974A57"/>
    <w:rsid w:val="009750D2"/>
    <w:rsid w:val="00975CDB"/>
    <w:rsid w:val="00975FB1"/>
    <w:rsid w:val="00975FD9"/>
    <w:rsid w:val="00976340"/>
    <w:rsid w:val="0097677E"/>
    <w:rsid w:val="00976E79"/>
    <w:rsid w:val="009771F6"/>
    <w:rsid w:val="009776D4"/>
    <w:rsid w:val="00977DB2"/>
    <w:rsid w:val="0098014B"/>
    <w:rsid w:val="00980242"/>
    <w:rsid w:val="009802F0"/>
    <w:rsid w:val="0098056F"/>
    <w:rsid w:val="00980B55"/>
    <w:rsid w:val="009810DA"/>
    <w:rsid w:val="0098144D"/>
    <w:rsid w:val="0098280E"/>
    <w:rsid w:val="00982A1F"/>
    <w:rsid w:val="00984057"/>
    <w:rsid w:val="009849BE"/>
    <w:rsid w:val="00985037"/>
    <w:rsid w:val="00985BBD"/>
    <w:rsid w:val="0098674F"/>
    <w:rsid w:val="00987403"/>
    <w:rsid w:val="009879D9"/>
    <w:rsid w:val="00992341"/>
    <w:rsid w:val="00992E89"/>
    <w:rsid w:val="00992FF6"/>
    <w:rsid w:val="009941F4"/>
    <w:rsid w:val="00994273"/>
    <w:rsid w:val="00994619"/>
    <w:rsid w:val="009954DB"/>
    <w:rsid w:val="00995F93"/>
    <w:rsid w:val="00996708"/>
    <w:rsid w:val="00996C34"/>
    <w:rsid w:val="00997F6F"/>
    <w:rsid w:val="009A09D6"/>
    <w:rsid w:val="009A0C87"/>
    <w:rsid w:val="009A0E60"/>
    <w:rsid w:val="009A18C5"/>
    <w:rsid w:val="009A1EB3"/>
    <w:rsid w:val="009A303A"/>
    <w:rsid w:val="009A31D4"/>
    <w:rsid w:val="009A4422"/>
    <w:rsid w:val="009A4A5B"/>
    <w:rsid w:val="009A58E4"/>
    <w:rsid w:val="009A59BE"/>
    <w:rsid w:val="009A6433"/>
    <w:rsid w:val="009A653C"/>
    <w:rsid w:val="009A6709"/>
    <w:rsid w:val="009A6950"/>
    <w:rsid w:val="009A696F"/>
    <w:rsid w:val="009A711F"/>
    <w:rsid w:val="009B04BF"/>
    <w:rsid w:val="009B0CEE"/>
    <w:rsid w:val="009B0EA6"/>
    <w:rsid w:val="009B1C29"/>
    <w:rsid w:val="009B24DD"/>
    <w:rsid w:val="009B2C67"/>
    <w:rsid w:val="009B3246"/>
    <w:rsid w:val="009B402D"/>
    <w:rsid w:val="009B4496"/>
    <w:rsid w:val="009B5BF3"/>
    <w:rsid w:val="009B5CC5"/>
    <w:rsid w:val="009B65A1"/>
    <w:rsid w:val="009B6CAE"/>
    <w:rsid w:val="009C2524"/>
    <w:rsid w:val="009C26E3"/>
    <w:rsid w:val="009C3B5E"/>
    <w:rsid w:val="009C3F9F"/>
    <w:rsid w:val="009C6738"/>
    <w:rsid w:val="009C6A4E"/>
    <w:rsid w:val="009C766A"/>
    <w:rsid w:val="009C7C62"/>
    <w:rsid w:val="009D02FD"/>
    <w:rsid w:val="009D0A2F"/>
    <w:rsid w:val="009D0C5F"/>
    <w:rsid w:val="009D145F"/>
    <w:rsid w:val="009D1B9A"/>
    <w:rsid w:val="009D2A72"/>
    <w:rsid w:val="009D3535"/>
    <w:rsid w:val="009D3B03"/>
    <w:rsid w:val="009D438B"/>
    <w:rsid w:val="009D49C5"/>
    <w:rsid w:val="009D4F58"/>
    <w:rsid w:val="009D56C6"/>
    <w:rsid w:val="009D5B26"/>
    <w:rsid w:val="009D5F2E"/>
    <w:rsid w:val="009D654A"/>
    <w:rsid w:val="009D6699"/>
    <w:rsid w:val="009D67E9"/>
    <w:rsid w:val="009D6939"/>
    <w:rsid w:val="009D71F0"/>
    <w:rsid w:val="009D75A1"/>
    <w:rsid w:val="009D75DE"/>
    <w:rsid w:val="009D7C83"/>
    <w:rsid w:val="009D7D73"/>
    <w:rsid w:val="009E0F5E"/>
    <w:rsid w:val="009E0FA3"/>
    <w:rsid w:val="009E17BB"/>
    <w:rsid w:val="009E19C2"/>
    <w:rsid w:val="009E20C3"/>
    <w:rsid w:val="009E24CF"/>
    <w:rsid w:val="009E3413"/>
    <w:rsid w:val="009E35E5"/>
    <w:rsid w:val="009E42D7"/>
    <w:rsid w:val="009E4AA2"/>
    <w:rsid w:val="009E4E27"/>
    <w:rsid w:val="009E548D"/>
    <w:rsid w:val="009E5FE5"/>
    <w:rsid w:val="009E643B"/>
    <w:rsid w:val="009E66ED"/>
    <w:rsid w:val="009E69E9"/>
    <w:rsid w:val="009E6D70"/>
    <w:rsid w:val="009E7042"/>
    <w:rsid w:val="009E716D"/>
    <w:rsid w:val="009E7FD7"/>
    <w:rsid w:val="009F064C"/>
    <w:rsid w:val="009F0F38"/>
    <w:rsid w:val="009F1435"/>
    <w:rsid w:val="009F1C13"/>
    <w:rsid w:val="009F1D3A"/>
    <w:rsid w:val="009F213D"/>
    <w:rsid w:val="009F2209"/>
    <w:rsid w:val="009F277F"/>
    <w:rsid w:val="009F3178"/>
    <w:rsid w:val="009F3B30"/>
    <w:rsid w:val="009F3FC0"/>
    <w:rsid w:val="009F4226"/>
    <w:rsid w:val="009F5B90"/>
    <w:rsid w:val="009F5C29"/>
    <w:rsid w:val="009F6239"/>
    <w:rsid w:val="009F6316"/>
    <w:rsid w:val="009F64A4"/>
    <w:rsid w:val="00A00C29"/>
    <w:rsid w:val="00A0103C"/>
    <w:rsid w:val="00A01DF4"/>
    <w:rsid w:val="00A027A2"/>
    <w:rsid w:val="00A02D88"/>
    <w:rsid w:val="00A03585"/>
    <w:rsid w:val="00A03D1A"/>
    <w:rsid w:val="00A03D24"/>
    <w:rsid w:val="00A040E2"/>
    <w:rsid w:val="00A04BBB"/>
    <w:rsid w:val="00A05D0E"/>
    <w:rsid w:val="00A06DD5"/>
    <w:rsid w:val="00A06E19"/>
    <w:rsid w:val="00A06E6D"/>
    <w:rsid w:val="00A0700B"/>
    <w:rsid w:val="00A071E4"/>
    <w:rsid w:val="00A07773"/>
    <w:rsid w:val="00A0779E"/>
    <w:rsid w:val="00A07F53"/>
    <w:rsid w:val="00A101B2"/>
    <w:rsid w:val="00A10E94"/>
    <w:rsid w:val="00A11972"/>
    <w:rsid w:val="00A11CDF"/>
    <w:rsid w:val="00A12926"/>
    <w:rsid w:val="00A13296"/>
    <w:rsid w:val="00A13B5F"/>
    <w:rsid w:val="00A146D9"/>
    <w:rsid w:val="00A155C3"/>
    <w:rsid w:val="00A161B4"/>
    <w:rsid w:val="00A16BD6"/>
    <w:rsid w:val="00A16D3A"/>
    <w:rsid w:val="00A172A8"/>
    <w:rsid w:val="00A176CD"/>
    <w:rsid w:val="00A20AC7"/>
    <w:rsid w:val="00A20AFD"/>
    <w:rsid w:val="00A2107A"/>
    <w:rsid w:val="00A22770"/>
    <w:rsid w:val="00A2282A"/>
    <w:rsid w:val="00A23233"/>
    <w:rsid w:val="00A239EE"/>
    <w:rsid w:val="00A23A17"/>
    <w:rsid w:val="00A24998"/>
    <w:rsid w:val="00A24BE8"/>
    <w:rsid w:val="00A260CC"/>
    <w:rsid w:val="00A2682C"/>
    <w:rsid w:val="00A26CEC"/>
    <w:rsid w:val="00A27CE0"/>
    <w:rsid w:val="00A30088"/>
    <w:rsid w:val="00A3030A"/>
    <w:rsid w:val="00A30464"/>
    <w:rsid w:val="00A30779"/>
    <w:rsid w:val="00A32C2A"/>
    <w:rsid w:val="00A32F9A"/>
    <w:rsid w:val="00A3300B"/>
    <w:rsid w:val="00A3407A"/>
    <w:rsid w:val="00A352A9"/>
    <w:rsid w:val="00A35F56"/>
    <w:rsid w:val="00A35F9B"/>
    <w:rsid w:val="00A362E7"/>
    <w:rsid w:val="00A366C4"/>
    <w:rsid w:val="00A36C34"/>
    <w:rsid w:val="00A373E0"/>
    <w:rsid w:val="00A3773C"/>
    <w:rsid w:val="00A40203"/>
    <w:rsid w:val="00A40BD1"/>
    <w:rsid w:val="00A40C96"/>
    <w:rsid w:val="00A40EC5"/>
    <w:rsid w:val="00A415DA"/>
    <w:rsid w:val="00A41793"/>
    <w:rsid w:val="00A4216E"/>
    <w:rsid w:val="00A42DC1"/>
    <w:rsid w:val="00A43F2F"/>
    <w:rsid w:val="00A44C6C"/>
    <w:rsid w:val="00A45203"/>
    <w:rsid w:val="00A45A3B"/>
    <w:rsid w:val="00A45A8E"/>
    <w:rsid w:val="00A4635F"/>
    <w:rsid w:val="00A4675F"/>
    <w:rsid w:val="00A46A5E"/>
    <w:rsid w:val="00A479E3"/>
    <w:rsid w:val="00A50BEF"/>
    <w:rsid w:val="00A50E29"/>
    <w:rsid w:val="00A52029"/>
    <w:rsid w:val="00A52ACA"/>
    <w:rsid w:val="00A52B50"/>
    <w:rsid w:val="00A53A53"/>
    <w:rsid w:val="00A54423"/>
    <w:rsid w:val="00A545D5"/>
    <w:rsid w:val="00A5467D"/>
    <w:rsid w:val="00A546DF"/>
    <w:rsid w:val="00A551C0"/>
    <w:rsid w:val="00A55FA6"/>
    <w:rsid w:val="00A56168"/>
    <w:rsid w:val="00A56E08"/>
    <w:rsid w:val="00A57075"/>
    <w:rsid w:val="00A5740D"/>
    <w:rsid w:val="00A57E1E"/>
    <w:rsid w:val="00A608FD"/>
    <w:rsid w:val="00A609B8"/>
    <w:rsid w:val="00A61BAA"/>
    <w:rsid w:val="00A61E6C"/>
    <w:rsid w:val="00A62EE8"/>
    <w:rsid w:val="00A63676"/>
    <w:rsid w:val="00A638A7"/>
    <w:rsid w:val="00A63D21"/>
    <w:rsid w:val="00A6426E"/>
    <w:rsid w:val="00A64CC7"/>
    <w:rsid w:val="00A65B8F"/>
    <w:rsid w:val="00A666F0"/>
    <w:rsid w:val="00A66E55"/>
    <w:rsid w:val="00A66FC2"/>
    <w:rsid w:val="00A701C8"/>
    <w:rsid w:val="00A706B7"/>
    <w:rsid w:val="00A708CF"/>
    <w:rsid w:val="00A71FF8"/>
    <w:rsid w:val="00A7263B"/>
    <w:rsid w:val="00A72B4B"/>
    <w:rsid w:val="00A72DB3"/>
    <w:rsid w:val="00A737D0"/>
    <w:rsid w:val="00A73A93"/>
    <w:rsid w:val="00A73AD2"/>
    <w:rsid w:val="00A73B39"/>
    <w:rsid w:val="00A74FB4"/>
    <w:rsid w:val="00A75296"/>
    <w:rsid w:val="00A76169"/>
    <w:rsid w:val="00A7710F"/>
    <w:rsid w:val="00A77469"/>
    <w:rsid w:val="00A80042"/>
    <w:rsid w:val="00A811E1"/>
    <w:rsid w:val="00A83265"/>
    <w:rsid w:val="00A833C7"/>
    <w:rsid w:val="00A837A7"/>
    <w:rsid w:val="00A84F34"/>
    <w:rsid w:val="00A854BA"/>
    <w:rsid w:val="00A854EB"/>
    <w:rsid w:val="00A85C03"/>
    <w:rsid w:val="00A861B0"/>
    <w:rsid w:val="00A862B6"/>
    <w:rsid w:val="00A872E5"/>
    <w:rsid w:val="00A90A3F"/>
    <w:rsid w:val="00A91846"/>
    <w:rsid w:val="00A9189B"/>
    <w:rsid w:val="00A92574"/>
    <w:rsid w:val="00A92E3B"/>
    <w:rsid w:val="00A935D9"/>
    <w:rsid w:val="00A938F4"/>
    <w:rsid w:val="00A93F72"/>
    <w:rsid w:val="00A94565"/>
    <w:rsid w:val="00A957DE"/>
    <w:rsid w:val="00A95BBE"/>
    <w:rsid w:val="00A95F10"/>
    <w:rsid w:val="00A95F42"/>
    <w:rsid w:val="00A96615"/>
    <w:rsid w:val="00A968C3"/>
    <w:rsid w:val="00A96C03"/>
    <w:rsid w:val="00A96F8D"/>
    <w:rsid w:val="00A971E1"/>
    <w:rsid w:val="00A97527"/>
    <w:rsid w:val="00AA1585"/>
    <w:rsid w:val="00AA16A9"/>
    <w:rsid w:val="00AA195E"/>
    <w:rsid w:val="00AA20D9"/>
    <w:rsid w:val="00AA2162"/>
    <w:rsid w:val="00AA24E8"/>
    <w:rsid w:val="00AA2560"/>
    <w:rsid w:val="00AA2F34"/>
    <w:rsid w:val="00AA4DEA"/>
    <w:rsid w:val="00AA53A3"/>
    <w:rsid w:val="00AA5C2E"/>
    <w:rsid w:val="00AA5FDB"/>
    <w:rsid w:val="00AA63F5"/>
    <w:rsid w:val="00AA69CE"/>
    <w:rsid w:val="00AA6DDF"/>
    <w:rsid w:val="00AA7F3F"/>
    <w:rsid w:val="00AB013F"/>
    <w:rsid w:val="00AB03AA"/>
    <w:rsid w:val="00AB062C"/>
    <w:rsid w:val="00AB1B3D"/>
    <w:rsid w:val="00AB2320"/>
    <w:rsid w:val="00AB2874"/>
    <w:rsid w:val="00AB2D70"/>
    <w:rsid w:val="00AB32B8"/>
    <w:rsid w:val="00AB3E6D"/>
    <w:rsid w:val="00AB3F14"/>
    <w:rsid w:val="00AB4245"/>
    <w:rsid w:val="00AB4836"/>
    <w:rsid w:val="00AB4DBE"/>
    <w:rsid w:val="00AB53A7"/>
    <w:rsid w:val="00AB552F"/>
    <w:rsid w:val="00AB5BDE"/>
    <w:rsid w:val="00AB60A9"/>
    <w:rsid w:val="00AB64CF"/>
    <w:rsid w:val="00AB75A2"/>
    <w:rsid w:val="00AB75F4"/>
    <w:rsid w:val="00AB7D4F"/>
    <w:rsid w:val="00AB7F1E"/>
    <w:rsid w:val="00AC05CD"/>
    <w:rsid w:val="00AC0EF9"/>
    <w:rsid w:val="00AC0F16"/>
    <w:rsid w:val="00AC1280"/>
    <w:rsid w:val="00AC1882"/>
    <w:rsid w:val="00AC1BD5"/>
    <w:rsid w:val="00AC373F"/>
    <w:rsid w:val="00AC3D50"/>
    <w:rsid w:val="00AC486D"/>
    <w:rsid w:val="00AC5FD5"/>
    <w:rsid w:val="00AC63B1"/>
    <w:rsid w:val="00AC6418"/>
    <w:rsid w:val="00AC6475"/>
    <w:rsid w:val="00AC6A40"/>
    <w:rsid w:val="00AC6FD4"/>
    <w:rsid w:val="00AC7348"/>
    <w:rsid w:val="00AC7496"/>
    <w:rsid w:val="00AC7F7F"/>
    <w:rsid w:val="00AD0290"/>
    <w:rsid w:val="00AD0F92"/>
    <w:rsid w:val="00AD0FAD"/>
    <w:rsid w:val="00AD1E43"/>
    <w:rsid w:val="00AD1F5C"/>
    <w:rsid w:val="00AD2A38"/>
    <w:rsid w:val="00AD3EAC"/>
    <w:rsid w:val="00AD493E"/>
    <w:rsid w:val="00AD524B"/>
    <w:rsid w:val="00AD530F"/>
    <w:rsid w:val="00AD5349"/>
    <w:rsid w:val="00AD54A0"/>
    <w:rsid w:val="00AD5993"/>
    <w:rsid w:val="00AD5AFA"/>
    <w:rsid w:val="00AD7342"/>
    <w:rsid w:val="00AD75B2"/>
    <w:rsid w:val="00AE07C3"/>
    <w:rsid w:val="00AE1103"/>
    <w:rsid w:val="00AE1253"/>
    <w:rsid w:val="00AE13F3"/>
    <w:rsid w:val="00AE1F37"/>
    <w:rsid w:val="00AE3017"/>
    <w:rsid w:val="00AE395F"/>
    <w:rsid w:val="00AE3E62"/>
    <w:rsid w:val="00AE4022"/>
    <w:rsid w:val="00AE41EE"/>
    <w:rsid w:val="00AE45BD"/>
    <w:rsid w:val="00AE55BC"/>
    <w:rsid w:val="00AE72EA"/>
    <w:rsid w:val="00AE752A"/>
    <w:rsid w:val="00AF00FE"/>
    <w:rsid w:val="00AF0A31"/>
    <w:rsid w:val="00AF0EDC"/>
    <w:rsid w:val="00AF10AF"/>
    <w:rsid w:val="00AF155B"/>
    <w:rsid w:val="00AF1F92"/>
    <w:rsid w:val="00AF20DF"/>
    <w:rsid w:val="00AF2412"/>
    <w:rsid w:val="00AF250D"/>
    <w:rsid w:val="00AF289A"/>
    <w:rsid w:val="00AF361A"/>
    <w:rsid w:val="00AF3A7D"/>
    <w:rsid w:val="00AF528E"/>
    <w:rsid w:val="00AF57DA"/>
    <w:rsid w:val="00AF5AB1"/>
    <w:rsid w:val="00AF6123"/>
    <w:rsid w:val="00AF6283"/>
    <w:rsid w:val="00AF6FD2"/>
    <w:rsid w:val="00AF7A54"/>
    <w:rsid w:val="00B01117"/>
    <w:rsid w:val="00B01396"/>
    <w:rsid w:val="00B015AA"/>
    <w:rsid w:val="00B01A14"/>
    <w:rsid w:val="00B01BBA"/>
    <w:rsid w:val="00B02362"/>
    <w:rsid w:val="00B02674"/>
    <w:rsid w:val="00B02AA4"/>
    <w:rsid w:val="00B03380"/>
    <w:rsid w:val="00B034DC"/>
    <w:rsid w:val="00B03D78"/>
    <w:rsid w:val="00B042F1"/>
    <w:rsid w:val="00B048AE"/>
    <w:rsid w:val="00B05614"/>
    <w:rsid w:val="00B06797"/>
    <w:rsid w:val="00B07EBA"/>
    <w:rsid w:val="00B07FE7"/>
    <w:rsid w:val="00B10C84"/>
    <w:rsid w:val="00B11768"/>
    <w:rsid w:val="00B1184C"/>
    <w:rsid w:val="00B11CB5"/>
    <w:rsid w:val="00B12490"/>
    <w:rsid w:val="00B1296A"/>
    <w:rsid w:val="00B12E1D"/>
    <w:rsid w:val="00B12E2A"/>
    <w:rsid w:val="00B136BD"/>
    <w:rsid w:val="00B13B0A"/>
    <w:rsid w:val="00B13D24"/>
    <w:rsid w:val="00B13F21"/>
    <w:rsid w:val="00B155E3"/>
    <w:rsid w:val="00B17EF1"/>
    <w:rsid w:val="00B20CA6"/>
    <w:rsid w:val="00B20EE3"/>
    <w:rsid w:val="00B222BD"/>
    <w:rsid w:val="00B22639"/>
    <w:rsid w:val="00B230CA"/>
    <w:rsid w:val="00B23354"/>
    <w:rsid w:val="00B234AD"/>
    <w:rsid w:val="00B238AF"/>
    <w:rsid w:val="00B2440C"/>
    <w:rsid w:val="00B2485E"/>
    <w:rsid w:val="00B25010"/>
    <w:rsid w:val="00B25416"/>
    <w:rsid w:val="00B26A42"/>
    <w:rsid w:val="00B27158"/>
    <w:rsid w:val="00B27250"/>
    <w:rsid w:val="00B27C28"/>
    <w:rsid w:val="00B301E2"/>
    <w:rsid w:val="00B30C78"/>
    <w:rsid w:val="00B310BF"/>
    <w:rsid w:val="00B31952"/>
    <w:rsid w:val="00B31C43"/>
    <w:rsid w:val="00B3382C"/>
    <w:rsid w:val="00B33FF7"/>
    <w:rsid w:val="00B345F0"/>
    <w:rsid w:val="00B37105"/>
    <w:rsid w:val="00B37813"/>
    <w:rsid w:val="00B37AB5"/>
    <w:rsid w:val="00B37B96"/>
    <w:rsid w:val="00B40354"/>
    <w:rsid w:val="00B419D9"/>
    <w:rsid w:val="00B41B35"/>
    <w:rsid w:val="00B43BDC"/>
    <w:rsid w:val="00B43CC7"/>
    <w:rsid w:val="00B44251"/>
    <w:rsid w:val="00B442B7"/>
    <w:rsid w:val="00B44600"/>
    <w:rsid w:val="00B4481C"/>
    <w:rsid w:val="00B456AC"/>
    <w:rsid w:val="00B46A53"/>
    <w:rsid w:val="00B46E78"/>
    <w:rsid w:val="00B476B0"/>
    <w:rsid w:val="00B504A2"/>
    <w:rsid w:val="00B508C6"/>
    <w:rsid w:val="00B50F4B"/>
    <w:rsid w:val="00B51175"/>
    <w:rsid w:val="00B51382"/>
    <w:rsid w:val="00B51CE1"/>
    <w:rsid w:val="00B521D6"/>
    <w:rsid w:val="00B5351E"/>
    <w:rsid w:val="00B53C41"/>
    <w:rsid w:val="00B548F3"/>
    <w:rsid w:val="00B5497A"/>
    <w:rsid w:val="00B555C2"/>
    <w:rsid w:val="00B55621"/>
    <w:rsid w:val="00B56664"/>
    <w:rsid w:val="00B567DA"/>
    <w:rsid w:val="00B56842"/>
    <w:rsid w:val="00B578BC"/>
    <w:rsid w:val="00B6045F"/>
    <w:rsid w:val="00B60A7D"/>
    <w:rsid w:val="00B60B94"/>
    <w:rsid w:val="00B60CD8"/>
    <w:rsid w:val="00B61D9E"/>
    <w:rsid w:val="00B6292E"/>
    <w:rsid w:val="00B63506"/>
    <w:rsid w:val="00B6403B"/>
    <w:rsid w:val="00B6418D"/>
    <w:rsid w:val="00B64463"/>
    <w:rsid w:val="00B64512"/>
    <w:rsid w:val="00B64E14"/>
    <w:rsid w:val="00B65A05"/>
    <w:rsid w:val="00B66517"/>
    <w:rsid w:val="00B66538"/>
    <w:rsid w:val="00B66E2D"/>
    <w:rsid w:val="00B67954"/>
    <w:rsid w:val="00B679F9"/>
    <w:rsid w:val="00B7016D"/>
    <w:rsid w:val="00B7047E"/>
    <w:rsid w:val="00B70520"/>
    <w:rsid w:val="00B7068F"/>
    <w:rsid w:val="00B715E3"/>
    <w:rsid w:val="00B71970"/>
    <w:rsid w:val="00B71E8B"/>
    <w:rsid w:val="00B723A8"/>
    <w:rsid w:val="00B72F5D"/>
    <w:rsid w:val="00B73D49"/>
    <w:rsid w:val="00B7418C"/>
    <w:rsid w:val="00B75953"/>
    <w:rsid w:val="00B75AAC"/>
    <w:rsid w:val="00B75B72"/>
    <w:rsid w:val="00B76D9A"/>
    <w:rsid w:val="00B77141"/>
    <w:rsid w:val="00B77DF6"/>
    <w:rsid w:val="00B80439"/>
    <w:rsid w:val="00B809A0"/>
    <w:rsid w:val="00B809BB"/>
    <w:rsid w:val="00B81BE6"/>
    <w:rsid w:val="00B82271"/>
    <w:rsid w:val="00B82910"/>
    <w:rsid w:val="00B83659"/>
    <w:rsid w:val="00B85038"/>
    <w:rsid w:val="00B8514A"/>
    <w:rsid w:val="00B857AB"/>
    <w:rsid w:val="00B85B1C"/>
    <w:rsid w:val="00B85C70"/>
    <w:rsid w:val="00B85F31"/>
    <w:rsid w:val="00B860FC"/>
    <w:rsid w:val="00B86154"/>
    <w:rsid w:val="00B864FF"/>
    <w:rsid w:val="00B866AB"/>
    <w:rsid w:val="00B86A59"/>
    <w:rsid w:val="00B86E08"/>
    <w:rsid w:val="00B879A3"/>
    <w:rsid w:val="00B879F4"/>
    <w:rsid w:val="00B87CDC"/>
    <w:rsid w:val="00B90346"/>
    <w:rsid w:val="00B90D6E"/>
    <w:rsid w:val="00B90EAB"/>
    <w:rsid w:val="00B912D0"/>
    <w:rsid w:val="00B917C3"/>
    <w:rsid w:val="00B91F6C"/>
    <w:rsid w:val="00B91FC9"/>
    <w:rsid w:val="00B92256"/>
    <w:rsid w:val="00B934EB"/>
    <w:rsid w:val="00B936C0"/>
    <w:rsid w:val="00B93BBD"/>
    <w:rsid w:val="00B93CBA"/>
    <w:rsid w:val="00B94C9B"/>
    <w:rsid w:val="00B954C0"/>
    <w:rsid w:val="00B9588F"/>
    <w:rsid w:val="00B95FFC"/>
    <w:rsid w:val="00B96163"/>
    <w:rsid w:val="00B965FC"/>
    <w:rsid w:val="00B96B79"/>
    <w:rsid w:val="00B96D38"/>
    <w:rsid w:val="00B96FAD"/>
    <w:rsid w:val="00B972C0"/>
    <w:rsid w:val="00BA0688"/>
    <w:rsid w:val="00BA0E11"/>
    <w:rsid w:val="00BA2E9F"/>
    <w:rsid w:val="00BA35DF"/>
    <w:rsid w:val="00BA6D3F"/>
    <w:rsid w:val="00BA747A"/>
    <w:rsid w:val="00BA7606"/>
    <w:rsid w:val="00BA76ED"/>
    <w:rsid w:val="00BA7867"/>
    <w:rsid w:val="00BA791F"/>
    <w:rsid w:val="00BB014E"/>
    <w:rsid w:val="00BB0B6E"/>
    <w:rsid w:val="00BB1C05"/>
    <w:rsid w:val="00BB1F9D"/>
    <w:rsid w:val="00BB260D"/>
    <w:rsid w:val="00BB29D5"/>
    <w:rsid w:val="00BB301E"/>
    <w:rsid w:val="00BB3607"/>
    <w:rsid w:val="00BB4CBA"/>
    <w:rsid w:val="00BB4F05"/>
    <w:rsid w:val="00BB5211"/>
    <w:rsid w:val="00BB56BE"/>
    <w:rsid w:val="00BB6312"/>
    <w:rsid w:val="00BB6F80"/>
    <w:rsid w:val="00BC0442"/>
    <w:rsid w:val="00BC0BA0"/>
    <w:rsid w:val="00BC0ED6"/>
    <w:rsid w:val="00BC114A"/>
    <w:rsid w:val="00BC17CA"/>
    <w:rsid w:val="00BC1811"/>
    <w:rsid w:val="00BC1BD7"/>
    <w:rsid w:val="00BC2FFB"/>
    <w:rsid w:val="00BC3607"/>
    <w:rsid w:val="00BC37B2"/>
    <w:rsid w:val="00BC3987"/>
    <w:rsid w:val="00BC494B"/>
    <w:rsid w:val="00BC5E91"/>
    <w:rsid w:val="00BC6EAD"/>
    <w:rsid w:val="00BC6F53"/>
    <w:rsid w:val="00BC6FA9"/>
    <w:rsid w:val="00BC72E2"/>
    <w:rsid w:val="00BC752B"/>
    <w:rsid w:val="00BC755C"/>
    <w:rsid w:val="00BC7AED"/>
    <w:rsid w:val="00BC7D88"/>
    <w:rsid w:val="00BD0D0D"/>
    <w:rsid w:val="00BD14A1"/>
    <w:rsid w:val="00BD2C9D"/>
    <w:rsid w:val="00BD402D"/>
    <w:rsid w:val="00BD4375"/>
    <w:rsid w:val="00BD4CF4"/>
    <w:rsid w:val="00BD4DBB"/>
    <w:rsid w:val="00BD5870"/>
    <w:rsid w:val="00BD6F56"/>
    <w:rsid w:val="00BE023B"/>
    <w:rsid w:val="00BE0868"/>
    <w:rsid w:val="00BE091F"/>
    <w:rsid w:val="00BE0ACD"/>
    <w:rsid w:val="00BE0C6C"/>
    <w:rsid w:val="00BE0EA2"/>
    <w:rsid w:val="00BE1BE9"/>
    <w:rsid w:val="00BE250A"/>
    <w:rsid w:val="00BE2756"/>
    <w:rsid w:val="00BE283A"/>
    <w:rsid w:val="00BE2841"/>
    <w:rsid w:val="00BE29A2"/>
    <w:rsid w:val="00BE2B1B"/>
    <w:rsid w:val="00BE2DDB"/>
    <w:rsid w:val="00BE3F81"/>
    <w:rsid w:val="00BE43D0"/>
    <w:rsid w:val="00BE4871"/>
    <w:rsid w:val="00BE5449"/>
    <w:rsid w:val="00BE575D"/>
    <w:rsid w:val="00BE5CEC"/>
    <w:rsid w:val="00BE66B5"/>
    <w:rsid w:val="00BE72A0"/>
    <w:rsid w:val="00BE7547"/>
    <w:rsid w:val="00BE7649"/>
    <w:rsid w:val="00BE7845"/>
    <w:rsid w:val="00BE7B22"/>
    <w:rsid w:val="00BF0914"/>
    <w:rsid w:val="00BF0972"/>
    <w:rsid w:val="00BF204E"/>
    <w:rsid w:val="00BF276F"/>
    <w:rsid w:val="00BF28E2"/>
    <w:rsid w:val="00BF2B05"/>
    <w:rsid w:val="00BF33AC"/>
    <w:rsid w:val="00BF3552"/>
    <w:rsid w:val="00BF46C6"/>
    <w:rsid w:val="00BF4AE5"/>
    <w:rsid w:val="00BF547A"/>
    <w:rsid w:val="00BF5D66"/>
    <w:rsid w:val="00BF60D7"/>
    <w:rsid w:val="00BF62B6"/>
    <w:rsid w:val="00BF6537"/>
    <w:rsid w:val="00BF689F"/>
    <w:rsid w:val="00C00937"/>
    <w:rsid w:val="00C00D44"/>
    <w:rsid w:val="00C0183A"/>
    <w:rsid w:val="00C01D69"/>
    <w:rsid w:val="00C022E8"/>
    <w:rsid w:val="00C02A52"/>
    <w:rsid w:val="00C031C8"/>
    <w:rsid w:val="00C03472"/>
    <w:rsid w:val="00C04CCF"/>
    <w:rsid w:val="00C0524A"/>
    <w:rsid w:val="00C0584C"/>
    <w:rsid w:val="00C0650C"/>
    <w:rsid w:val="00C06767"/>
    <w:rsid w:val="00C0680B"/>
    <w:rsid w:val="00C0720A"/>
    <w:rsid w:val="00C07CE7"/>
    <w:rsid w:val="00C10455"/>
    <w:rsid w:val="00C10797"/>
    <w:rsid w:val="00C108EE"/>
    <w:rsid w:val="00C10916"/>
    <w:rsid w:val="00C115F1"/>
    <w:rsid w:val="00C118FE"/>
    <w:rsid w:val="00C11E03"/>
    <w:rsid w:val="00C1204F"/>
    <w:rsid w:val="00C1212F"/>
    <w:rsid w:val="00C13401"/>
    <w:rsid w:val="00C1435C"/>
    <w:rsid w:val="00C1476E"/>
    <w:rsid w:val="00C14A8C"/>
    <w:rsid w:val="00C151F2"/>
    <w:rsid w:val="00C15FA8"/>
    <w:rsid w:val="00C16451"/>
    <w:rsid w:val="00C1665B"/>
    <w:rsid w:val="00C16B6A"/>
    <w:rsid w:val="00C16FD2"/>
    <w:rsid w:val="00C17B0B"/>
    <w:rsid w:val="00C2006C"/>
    <w:rsid w:val="00C208BF"/>
    <w:rsid w:val="00C20911"/>
    <w:rsid w:val="00C20DB3"/>
    <w:rsid w:val="00C2162F"/>
    <w:rsid w:val="00C218B4"/>
    <w:rsid w:val="00C229B3"/>
    <w:rsid w:val="00C22E2F"/>
    <w:rsid w:val="00C23273"/>
    <w:rsid w:val="00C247BC"/>
    <w:rsid w:val="00C24A5C"/>
    <w:rsid w:val="00C2573B"/>
    <w:rsid w:val="00C26F8D"/>
    <w:rsid w:val="00C275FF"/>
    <w:rsid w:val="00C27E17"/>
    <w:rsid w:val="00C30199"/>
    <w:rsid w:val="00C30BEC"/>
    <w:rsid w:val="00C3161D"/>
    <w:rsid w:val="00C31786"/>
    <w:rsid w:val="00C318BC"/>
    <w:rsid w:val="00C32CCC"/>
    <w:rsid w:val="00C33113"/>
    <w:rsid w:val="00C341AD"/>
    <w:rsid w:val="00C34204"/>
    <w:rsid w:val="00C3497F"/>
    <w:rsid w:val="00C34BDC"/>
    <w:rsid w:val="00C34D21"/>
    <w:rsid w:val="00C34E90"/>
    <w:rsid w:val="00C359E5"/>
    <w:rsid w:val="00C35D4C"/>
    <w:rsid w:val="00C3655A"/>
    <w:rsid w:val="00C36A29"/>
    <w:rsid w:val="00C37180"/>
    <w:rsid w:val="00C375BB"/>
    <w:rsid w:val="00C37AF7"/>
    <w:rsid w:val="00C37B6F"/>
    <w:rsid w:val="00C37C67"/>
    <w:rsid w:val="00C41F55"/>
    <w:rsid w:val="00C42792"/>
    <w:rsid w:val="00C427AF"/>
    <w:rsid w:val="00C42946"/>
    <w:rsid w:val="00C4297C"/>
    <w:rsid w:val="00C42B67"/>
    <w:rsid w:val="00C4438A"/>
    <w:rsid w:val="00C46861"/>
    <w:rsid w:val="00C46887"/>
    <w:rsid w:val="00C47CD1"/>
    <w:rsid w:val="00C50253"/>
    <w:rsid w:val="00C5037C"/>
    <w:rsid w:val="00C51BF4"/>
    <w:rsid w:val="00C527B1"/>
    <w:rsid w:val="00C52C5D"/>
    <w:rsid w:val="00C53AE1"/>
    <w:rsid w:val="00C53B4E"/>
    <w:rsid w:val="00C53B6E"/>
    <w:rsid w:val="00C54D9F"/>
    <w:rsid w:val="00C55012"/>
    <w:rsid w:val="00C55CE3"/>
    <w:rsid w:val="00C55DDD"/>
    <w:rsid w:val="00C57A02"/>
    <w:rsid w:val="00C57BDE"/>
    <w:rsid w:val="00C57E11"/>
    <w:rsid w:val="00C60617"/>
    <w:rsid w:val="00C60D1D"/>
    <w:rsid w:val="00C614D0"/>
    <w:rsid w:val="00C615DF"/>
    <w:rsid w:val="00C61693"/>
    <w:rsid w:val="00C62CBE"/>
    <w:rsid w:val="00C633A2"/>
    <w:rsid w:val="00C63C74"/>
    <w:rsid w:val="00C63F62"/>
    <w:rsid w:val="00C649DC"/>
    <w:rsid w:val="00C654A6"/>
    <w:rsid w:val="00C65C64"/>
    <w:rsid w:val="00C661A4"/>
    <w:rsid w:val="00C663E8"/>
    <w:rsid w:val="00C66A16"/>
    <w:rsid w:val="00C66BA8"/>
    <w:rsid w:val="00C7029F"/>
    <w:rsid w:val="00C709CB"/>
    <w:rsid w:val="00C709DD"/>
    <w:rsid w:val="00C717BD"/>
    <w:rsid w:val="00C71EC8"/>
    <w:rsid w:val="00C722A5"/>
    <w:rsid w:val="00C72EF2"/>
    <w:rsid w:val="00C74040"/>
    <w:rsid w:val="00C74B16"/>
    <w:rsid w:val="00C74D37"/>
    <w:rsid w:val="00C759E9"/>
    <w:rsid w:val="00C75EC7"/>
    <w:rsid w:val="00C765D1"/>
    <w:rsid w:val="00C76C66"/>
    <w:rsid w:val="00C77653"/>
    <w:rsid w:val="00C7798E"/>
    <w:rsid w:val="00C80103"/>
    <w:rsid w:val="00C8060D"/>
    <w:rsid w:val="00C80FF9"/>
    <w:rsid w:val="00C812FC"/>
    <w:rsid w:val="00C81ECC"/>
    <w:rsid w:val="00C8206A"/>
    <w:rsid w:val="00C824BD"/>
    <w:rsid w:val="00C83DF6"/>
    <w:rsid w:val="00C84C62"/>
    <w:rsid w:val="00C86044"/>
    <w:rsid w:val="00C86346"/>
    <w:rsid w:val="00C86553"/>
    <w:rsid w:val="00C87013"/>
    <w:rsid w:val="00C8703F"/>
    <w:rsid w:val="00C87AB4"/>
    <w:rsid w:val="00C90820"/>
    <w:rsid w:val="00C90F06"/>
    <w:rsid w:val="00C916F1"/>
    <w:rsid w:val="00C918DE"/>
    <w:rsid w:val="00C91DCA"/>
    <w:rsid w:val="00C923A2"/>
    <w:rsid w:val="00C92ECA"/>
    <w:rsid w:val="00C933DD"/>
    <w:rsid w:val="00C941CF"/>
    <w:rsid w:val="00C94294"/>
    <w:rsid w:val="00C94B3F"/>
    <w:rsid w:val="00C9531C"/>
    <w:rsid w:val="00C95D82"/>
    <w:rsid w:val="00C95DF1"/>
    <w:rsid w:val="00C96274"/>
    <w:rsid w:val="00C96329"/>
    <w:rsid w:val="00C96FD3"/>
    <w:rsid w:val="00C97F56"/>
    <w:rsid w:val="00CA0A44"/>
    <w:rsid w:val="00CA0B15"/>
    <w:rsid w:val="00CA0C5A"/>
    <w:rsid w:val="00CA1247"/>
    <w:rsid w:val="00CA1286"/>
    <w:rsid w:val="00CA1DDE"/>
    <w:rsid w:val="00CA23EE"/>
    <w:rsid w:val="00CA2453"/>
    <w:rsid w:val="00CA2A4C"/>
    <w:rsid w:val="00CA595B"/>
    <w:rsid w:val="00CA5C01"/>
    <w:rsid w:val="00CA5F18"/>
    <w:rsid w:val="00CA718D"/>
    <w:rsid w:val="00CA74AD"/>
    <w:rsid w:val="00CA7603"/>
    <w:rsid w:val="00CB00E7"/>
    <w:rsid w:val="00CB0361"/>
    <w:rsid w:val="00CB0DC8"/>
    <w:rsid w:val="00CB1165"/>
    <w:rsid w:val="00CB15A6"/>
    <w:rsid w:val="00CB1CCC"/>
    <w:rsid w:val="00CB1E19"/>
    <w:rsid w:val="00CB2B74"/>
    <w:rsid w:val="00CB2E90"/>
    <w:rsid w:val="00CB345B"/>
    <w:rsid w:val="00CB362D"/>
    <w:rsid w:val="00CB4447"/>
    <w:rsid w:val="00CB458D"/>
    <w:rsid w:val="00CB47A7"/>
    <w:rsid w:val="00CB4FE6"/>
    <w:rsid w:val="00CB5560"/>
    <w:rsid w:val="00CB5B23"/>
    <w:rsid w:val="00CB5E9C"/>
    <w:rsid w:val="00CB65D2"/>
    <w:rsid w:val="00CB6EB3"/>
    <w:rsid w:val="00CB76AD"/>
    <w:rsid w:val="00CB7BF9"/>
    <w:rsid w:val="00CC07D7"/>
    <w:rsid w:val="00CC0B4B"/>
    <w:rsid w:val="00CC12B1"/>
    <w:rsid w:val="00CC188F"/>
    <w:rsid w:val="00CC1A5B"/>
    <w:rsid w:val="00CC1EB6"/>
    <w:rsid w:val="00CC248B"/>
    <w:rsid w:val="00CC2608"/>
    <w:rsid w:val="00CC2A33"/>
    <w:rsid w:val="00CC2B4F"/>
    <w:rsid w:val="00CC30AF"/>
    <w:rsid w:val="00CC44C5"/>
    <w:rsid w:val="00CC6189"/>
    <w:rsid w:val="00CC6974"/>
    <w:rsid w:val="00CC69DD"/>
    <w:rsid w:val="00CC6C10"/>
    <w:rsid w:val="00CC6C96"/>
    <w:rsid w:val="00CC7489"/>
    <w:rsid w:val="00CC797A"/>
    <w:rsid w:val="00CD01B5"/>
    <w:rsid w:val="00CD0AF4"/>
    <w:rsid w:val="00CD0BD2"/>
    <w:rsid w:val="00CD1C08"/>
    <w:rsid w:val="00CD1D58"/>
    <w:rsid w:val="00CD28AE"/>
    <w:rsid w:val="00CD30A4"/>
    <w:rsid w:val="00CD4347"/>
    <w:rsid w:val="00CD5412"/>
    <w:rsid w:val="00CD5E55"/>
    <w:rsid w:val="00CD63D8"/>
    <w:rsid w:val="00CD686B"/>
    <w:rsid w:val="00CD693C"/>
    <w:rsid w:val="00CD6AD1"/>
    <w:rsid w:val="00CE01D8"/>
    <w:rsid w:val="00CE182C"/>
    <w:rsid w:val="00CE31CF"/>
    <w:rsid w:val="00CE3599"/>
    <w:rsid w:val="00CE3A43"/>
    <w:rsid w:val="00CE41CB"/>
    <w:rsid w:val="00CE5244"/>
    <w:rsid w:val="00CE5BFB"/>
    <w:rsid w:val="00CE5D6E"/>
    <w:rsid w:val="00CE6506"/>
    <w:rsid w:val="00CE68EB"/>
    <w:rsid w:val="00CF02C0"/>
    <w:rsid w:val="00CF02D6"/>
    <w:rsid w:val="00CF0D17"/>
    <w:rsid w:val="00CF1C3D"/>
    <w:rsid w:val="00CF1EB9"/>
    <w:rsid w:val="00CF34E4"/>
    <w:rsid w:val="00CF39E8"/>
    <w:rsid w:val="00CF3ADB"/>
    <w:rsid w:val="00CF48F0"/>
    <w:rsid w:val="00CF4B18"/>
    <w:rsid w:val="00CF5B46"/>
    <w:rsid w:val="00CF5C2C"/>
    <w:rsid w:val="00CF6716"/>
    <w:rsid w:val="00CF7DA5"/>
    <w:rsid w:val="00CF7E78"/>
    <w:rsid w:val="00D00A6C"/>
    <w:rsid w:val="00D0135F"/>
    <w:rsid w:val="00D01A0C"/>
    <w:rsid w:val="00D01E2C"/>
    <w:rsid w:val="00D01EAA"/>
    <w:rsid w:val="00D01EDC"/>
    <w:rsid w:val="00D025D5"/>
    <w:rsid w:val="00D02BA1"/>
    <w:rsid w:val="00D0305E"/>
    <w:rsid w:val="00D038A3"/>
    <w:rsid w:val="00D03ECB"/>
    <w:rsid w:val="00D05CA3"/>
    <w:rsid w:val="00D06E6B"/>
    <w:rsid w:val="00D071F9"/>
    <w:rsid w:val="00D07542"/>
    <w:rsid w:val="00D07ADA"/>
    <w:rsid w:val="00D1015D"/>
    <w:rsid w:val="00D103E5"/>
    <w:rsid w:val="00D1089F"/>
    <w:rsid w:val="00D10AAB"/>
    <w:rsid w:val="00D10CDF"/>
    <w:rsid w:val="00D10E9A"/>
    <w:rsid w:val="00D11B37"/>
    <w:rsid w:val="00D11DCE"/>
    <w:rsid w:val="00D12637"/>
    <w:rsid w:val="00D12BCC"/>
    <w:rsid w:val="00D12C07"/>
    <w:rsid w:val="00D12D51"/>
    <w:rsid w:val="00D13146"/>
    <w:rsid w:val="00D13C18"/>
    <w:rsid w:val="00D13F01"/>
    <w:rsid w:val="00D145A0"/>
    <w:rsid w:val="00D14B62"/>
    <w:rsid w:val="00D15949"/>
    <w:rsid w:val="00D17293"/>
    <w:rsid w:val="00D17957"/>
    <w:rsid w:val="00D20029"/>
    <w:rsid w:val="00D23760"/>
    <w:rsid w:val="00D2426B"/>
    <w:rsid w:val="00D24518"/>
    <w:rsid w:val="00D2495D"/>
    <w:rsid w:val="00D24C60"/>
    <w:rsid w:val="00D25956"/>
    <w:rsid w:val="00D25D68"/>
    <w:rsid w:val="00D263E4"/>
    <w:rsid w:val="00D264F3"/>
    <w:rsid w:val="00D27000"/>
    <w:rsid w:val="00D270A6"/>
    <w:rsid w:val="00D27EAC"/>
    <w:rsid w:val="00D31A38"/>
    <w:rsid w:val="00D32100"/>
    <w:rsid w:val="00D32772"/>
    <w:rsid w:val="00D32811"/>
    <w:rsid w:val="00D32AFB"/>
    <w:rsid w:val="00D32EAD"/>
    <w:rsid w:val="00D33236"/>
    <w:rsid w:val="00D33E75"/>
    <w:rsid w:val="00D340B5"/>
    <w:rsid w:val="00D34370"/>
    <w:rsid w:val="00D3454B"/>
    <w:rsid w:val="00D3503F"/>
    <w:rsid w:val="00D357A5"/>
    <w:rsid w:val="00D35F4A"/>
    <w:rsid w:val="00D3705C"/>
    <w:rsid w:val="00D374E9"/>
    <w:rsid w:val="00D37B7E"/>
    <w:rsid w:val="00D37E92"/>
    <w:rsid w:val="00D413E6"/>
    <w:rsid w:val="00D4163F"/>
    <w:rsid w:val="00D43360"/>
    <w:rsid w:val="00D43A1E"/>
    <w:rsid w:val="00D43D25"/>
    <w:rsid w:val="00D44A6D"/>
    <w:rsid w:val="00D452EC"/>
    <w:rsid w:val="00D458D2"/>
    <w:rsid w:val="00D45957"/>
    <w:rsid w:val="00D45BCF"/>
    <w:rsid w:val="00D46123"/>
    <w:rsid w:val="00D462B2"/>
    <w:rsid w:val="00D4677E"/>
    <w:rsid w:val="00D46A03"/>
    <w:rsid w:val="00D4710A"/>
    <w:rsid w:val="00D47230"/>
    <w:rsid w:val="00D47234"/>
    <w:rsid w:val="00D47494"/>
    <w:rsid w:val="00D50425"/>
    <w:rsid w:val="00D51148"/>
    <w:rsid w:val="00D51569"/>
    <w:rsid w:val="00D51A2C"/>
    <w:rsid w:val="00D51BBB"/>
    <w:rsid w:val="00D52D0D"/>
    <w:rsid w:val="00D53282"/>
    <w:rsid w:val="00D53D93"/>
    <w:rsid w:val="00D541D7"/>
    <w:rsid w:val="00D54AB6"/>
    <w:rsid w:val="00D55648"/>
    <w:rsid w:val="00D5644A"/>
    <w:rsid w:val="00D56721"/>
    <w:rsid w:val="00D56929"/>
    <w:rsid w:val="00D56BDB"/>
    <w:rsid w:val="00D57BB4"/>
    <w:rsid w:val="00D60924"/>
    <w:rsid w:val="00D61159"/>
    <w:rsid w:val="00D61EBC"/>
    <w:rsid w:val="00D62234"/>
    <w:rsid w:val="00D62598"/>
    <w:rsid w:val="00D62D2B"/>
    <w:rsid w:val="00D62DE9"/>
    <w:rsid w:val="00D637B8"/>
    <w:rsid w:val="00D63A57"/>
    <w:rsid w:val="00D642D9"/>
    <w:rsid w:val="00D6489A"/>
    <w:rsid w:val="00D64BBA"/>
    <w:rsid w:val="00D64D2B"/>
    <w:rsid w:val="00D65490"/>
    <w:rsid w:val="00D658D1"/>
    <w:rsid w:val="00D65B04"/>
    <w:rsid w:val="00D661D2"/>
    <w:rsid w:val="00D661EE"/>
    <w:rsid w:val="00D66751"/>
    <w:rsid w:val="00D67A73"/>
    <w:rsid w:val="00D70EAA"/>
    <w:rsid w:val="00D70FAD"/>
    <w:rsid w:val="00D7165A"/>
    <w:rsid w:val="00D72DC1"/>
    <w:rsid w:val="00D734FB"/>
    <w:rsid w:val="00D74040"/>
    <w:rsid w:val="00D74ED1"/>
    <w:rsid w:val="00D75EFE"/>
    <w:rsid w:val="00D76023"/>
    <w:rsid w:val="00D76161"/>
    <w:rsid w:val="00D76390"/>
    <w:rsid w:val="00D767C1"/>
    <w:rsid w:val="00D7681D"/>
    <w:rsid w:val="00D76DC0"/>
    <w:rsid w:val="00D76FCB"/>
    <w:rsid w:val="00D77D20"/>
    <w:rsid w:val="00D80923"/>
    <w:rsid w:val="00D80C1F"/>
    <w:rsid w:val="00D816C7"/>
    <w:rsid w:val="00D81834"/>
    <w:rsid w:val="00D8196C"/>
    <w:rsid w:val="00D8216F"/>
    <w:rsid w:val="00D82DD1"/>
    <w:rsid w:val="00D83059"/>
    <w:rsid w:val="00D83975"/>
    <w:rsid w:val="00D83EF7"/>
    <w:rsid w:val="00D83F59"/>
    <w:rsid w:val="00D842C7"/>
    <w:rsid w:val="00D85EB8"/>
    <w:rsid w:val="00D860C7"/>
    <w:rsid w:val="00D87455"/>
    <w:rsid w:val="00D877F7"/>
    <w:rsid w:val="00D904FC"/>
    <w:rsid w:val="00D911E4"/>
    <w:rsid w:val="00D91220"/>
    <w:rsid w:val="00D94387"/>
    <w:rsid w:val="00D944E1"/>
    <w:rsid w:val="00D95431"/>
    <w:rsid w:val="00D9716B"/>
    <w:rsid w:val="00DA0E27"/>
    <w:rsid w:val="00DA0E38"/>
    <w:rsid w:val="00DA1C95"/>
    <w:rsid w:val="00DA2413"/>
    <w:rsid w:val="00DA333D"/>
    <w:rsid w:val="00DA364C"/>
    <w:rsid w:val="00DA5309"/>
    <w:rsid w:val="00DA5F0E"/>
    <w:rsid w:val="00DA608C"/>
    <w:rsid w:val="00DA60CD"/>
    <w:rsid w:val="00DA6729"/>
    <w:rsid w:val="00DA6B29"/>
    <w:rsid w:val="00DA6F97"/>
    <w:rsid w:val="00DA7854"/>
    <w:rsid w:val="00DA7AB6"/>
    <w:rsid w:val="00DA7E7A"/>
    <w:rsid w:val="00DB0F1F"/>
    <w:rsid w:val="00DB1C06"/>
    <w:rsid w:val="00DB1C4F"/>
    <w:rsid w:val="00DB4E20"/>
    <w:rsid w:val="00DB4E83"/>
    <w:rsid w:val="00DB746F"/>
    <w:rsid w:val="00DC0AD0"/>
    <w:rsid w:val="00DC1A89"/>
    <w:rsid w:val="00DC1C7B"/>
    <w:rsid w:val="00DC2400"/>
    <w:rsid w:val="00DC2578"/>
    <w:rsid w:val="00DC2845"/>
    <w:rsid w:val="00DC35D8"/>
    <w:rsid w:val="00DC46B0"/>
    <w:rsid w:val="00DC5540"/>
    <w:rsid w:val="00DC578B"/>
    <w:rsid w:val="00DC590E"/>
    <w:rsid w:val="00DC5D6A"/>
    <w:rsid w:val="00DC690D"/>
    <w:rsid w:val="00DC6BAE"/>
    <w:rsid w:val="00DC7699"/>
    <w:rsid w:val="00DC7D0B"/>
    <w:rsid w:val="00DD062C"/>
    <w:rsid w:val="00DD0B80"/>
    <w:rsid w:val="00DD0D2E"/>
    <w:rsid w:val="00DD151F"/>
    <w:rsid w:val="00DD1A4C"/>
    <w:rsid w:val="00DD1D9E"/>
    <w:rsid w:val="00DD2574"/>
    <w:rsid w:val="00DD2AFB"/>
    <w:rsid w:val="00DD2E7E"/>
    <w:rsid w:val="00DD3C98"/>
    <w:rsid w:val="00DD3D47"/>
    <w:rsid w:val="00DD405B"/>
    <w:rsid w:val="00DD4134"/>
    <w:rsid w:val="00DD43B7"/>
    <w:rsid w:val="00DD4912"/>
    <w:rsid w:val="00DD4AA5"/>
    <w:rsid w:val="00DD526F"/>
    <w:rsid w:val="00DD544A"/>
    <w:rsid w:val="00DD66EB"/>
    <w:rsid w:val="00DD6A9F"/>
    <w:rsid w:val="00DD6BE9"/>
    <w:rsid w:val="00DD7632"/>
    <w:rsid w:val="00DD7D8B"/>
    <w:rsid w:val="00DE0454"/>
    <w:rsid w:val="00DE0D7D"/>
    <w:rsid w:val="00DE10A6"/>
    <w:rsid w:val="00DE28F7"/>
    <w:rsid w:val="00DE3422"/>
    <w:rsid w:val="00DE40F3"/>
    <w:rsid w:val="00DE4550"/>
    <w:rsid w:val="00DE48DE"/>
    <w:rsid w:val="00DE4FF4"/>
    <w:rsid w:val="00DE5772"/>
    <w:rsid w:val="00DE5FC2"/>
    <w:rsid w:val="00DE754F"/>
    <w:rsid w:val="00DE79B6"/>
    <w:rsid w:val="00DF0D78"/>
    <w:rsid w:val="00DF11D4"/>
    <w:rsid w:val="00DF16D8"/>
    <w:rsid w:val="00DF3109"/>
    <w:rsid w:val="00DF3427"/>
    <w:rsid w:val="00DF3F45"/>
    <w:rsid w:val="00DF3F9C"/>
    <w:rsid w:val="00DF463B"/>
    <w:rsid w:val="00DF62E6"/>
    <w:rsid w:val="00DF6398"/>
    <w:rsid w:val="00DF74E1"/>
    <w:rsid w:val="00DF76E2"/>
    <w:rsid w:val="00E00606"/>
    <w:rsid w:val="00E00A4F"/>
    <w:rsid w:val="00E00C3A"/>
    <w:rsid w:val="00E010A2"/>
    <w:rsid w:val="00E01C4A"/>
    <w:rsid w:val="00E01DB6"/>
    <w:rsid w:val="00E01E12"/>
    <w:rsid w:val="00E02B7D"/>
    <w:rsid w:val="00E039D4"/>
    <w:rsid w:val="00E041CE"/>
    <w:rsid w:val="00E04B85"/>
    <w:rsid w:val="00E052B8"/>
    <w:rsid w:val="00E05867"/>
    <w:rsid w:val="00E059B8"/>
    <w:rsid w:val="00E0696C"/>
    <w:rsid w:val="00E10139"/>
    <w:rsid w:val="00E10C61"/>
    <w:rsid w:val="00E11095"/>
    <w:rsid w:val="00E11191"/>
    <w:rsid w:val="00E112A8"/>
    <w:rsid w:val="00E11337"/>
    <w:rsid w:val="00E11916"/>
    <w:rsid w:val="00E11AF8"/>
    <w:rsid w:val="00E11D98"/>
    <w:rsid w:val="00E12488"/>
    <w:rsid w:val="00E12C7D"/>
    <w:rsid w:val="00E1303F"/>
    <w:rsid w:val="00E13618"/>
    <w:rsid w:val="00E13B43"/>
    <w:rsid w:val="00E13FA3"/>
    <w:rsid w:val="00E1420C"/>
    <w:rsid w:val="00E14791"/>
    <w:rsid w:val="00E14D29"/>
    <w:rsid w:val="00E157C8"/>
    <w:rsid w:val="00E158C1"/>
    <w:rsid w:val="00E15EE5"/>
    <w:rsid w:val="00E15FCE"/>
    <w:rsid w:val="00E1639C"/>
    <w:rsid w:val="00E16866"/>
    <w:rsid w:val="00E168E2"/>
    <w:rsid w:val="00E16A3D"/>
    <w:rsid w:val="00E16C8A"/>
    <w:rsid w:val="00E1756C"/>
    <w:rsid w:val="00E177A3"/>
    <w:rsid w:val="00E20189"/>
    <w:rsid w:val="00E20659"/>
    <w:rsid w:val="00E20FCD"/>
    <w:rsid w:val="00E217DA"/>
    <w:rsid w:val="00E2183B"/>
    <w:rsid w:val="00E21F63"/>
    <w:rsid w:val="00E22045"/>
    <w:rsid w:val="00E22BED"/>
    <w:rsid w:val="00E25B2D"/>
    <w:rsid w:val="00E26E4C"/>
    <w:rsid w:val="00E26EC1"/>
    <w:rsid w:val="00E27209"/>
    <w:rsid w:val="00E27822"/>
    <w:rsid w:val="00E27EA0"/>
    <w:rsid w:val="00E30B01"/>
    <w:rsid w:val="00E3139C"/>
    <w:rsid w:val="00E320A2"/>
    <w:rsid w:val="00E32302"/>
    <w:rsid w:val="00E323B7"/>
    <w:rsid w:val="00E341BC"/>
    <w:rsid w:val="00E343A3"/>
    <w:rsid w:val="00E343C1"/>
    <w:rsid w:val="00E34808"/>
    <w:rsid w:val="00E34AAE"/>
    <w:rsid w:val="00E34DB6"/>
    <w:rsid w:val="00E350D9"/>
    <w:rsid w:val="00E35639"/>
    <w:rsid w:val="00E36121"/>
    <w:rsid w:val="00E36805"/>
    <w:rsid w:val="00E370E8"/>
    <w:rsid w:val="00E37B65"/>
    <w:rsid w:val="00E401F7"/>
    <w:rsid w:val="00E41B9F"/>
    <w:rsid w:val="00E41FC3"/>
    <w:rsid w:val="00E4245F"/>
    <w:rsid w:val="00E42C94"/>
    <w:rsid w:val="00E42F16"/>
    <w:rsid w:val="00E4324D"/>
    <w:rsid w:val="00E434AD"/>
    <w:rsid w:val="00E43AE2"/>
    <w:rsid w:val="00E44471"/>
    <w:rsid w:val="00E444F1"/>
    <w:rsid w:val="00E44857"/>
    <w:rsid w:val="00E448EE"/>
    <w:rsid w:val="00E44D84"/>
    <w:rsid w:val="00E455FC"/>
    <w:rsid w:val="00E45730"/>
    <w:rsid w:val="00E45CFF"/>
    <w:rsid w:val="00E471E6"/>
    <w:rsid w:val="00E4727B"/>
    <w:rsid w:val="00E47CFA"/>
    <w:rsid w:val="00E5035D"/>
    <w:rsid w:val="00E50B1D"/>
    <w:rsid w:val="00E51DB7"/>
    <w:rsid w:val="00E5269D"/>
    <w:rsid w:val="00E52845"/>
    <w:rsid w:val="00E52848"/>
    <w:rsid w:val="00E52C8C"/>
    <w:rsid w:val="00E53B13"/>
    <w:rsid w:val="00E54258"/>
    <w:rsid w:val="00E5532E"/>
    <w:rsid w:val="00E55AFC"/>
    <w:rsid w:val="00E55B3F"/>
    <w:rsid w:val="00E56826"/>
    <w:rsid w:val="00E56E7C"/>
    <w:rsid w:val="00E56FE5"/>
    <w:rsid w:val="00E60C31"/>
    <w:rsid w:val="00E6103B"/>
    <w:rsid w:val="00E614E0"/>
    <w:rsid w:val="00E61599"/>
    <w:rsid w:val="00E62D86"/>
    <w:rsid w:val="00E62ECB"/>
    <w:rsid w:val="00E65F2F"/>
    <w:rsid w:val="00E66070"/>
    <w:rsid w:val="00E660F8"/>
    <w:rsid w:val="00E66229"/>
    <w:rsid w:val="00E667C6"/>
    <w:rsid w:val="00E66802"/>
    <w:rsid w:val="00E66CE0"/>
    <w:rsid w:val="00E6718C"/>
    <w:rsid w:val="00E6738A"/>
    <w:rsid w:val="00E674DF"/>
    <w:rsid w:val="00E67BB5"/>
    <w:rsid w:val="00E67C4F"/>
    <w:rsid w:val="00E67F6F"/>
    <w:rsid w:val="00E7075B"/>
    <w:rsid w:val="00E707D4"/>
    <w:rsid w:val="00E70EA8"/>
    <w:rsid w:val="00E71BF5"/>
    <w:rsid w:val="00E72CCE"/>
    <w:rsid w:val="00E739D0"/>
    <w:rsid w:val="00E74202"/>
    <w:rsid w:val="00E746F6"/>
    <w:rsid w:val="00E74A5B"/>
    <w:rsid w:val="00E74ADE"/>
    <w:rsid w:val="00E75764"/>
    <w:rsid w:val="00E773F9"/>
    <w:rsid w:val="00E774AC"/>
    <w:rsid w:val="00E8004E"/>
    <w:rsid w:val="00E8053B"/>
    <w:rsid w:val="00E80FEC"/>
    <w:rsid w:val="00E8126C"/>
    <w:rsid w:val="00E82018"/>
    <w:rsid w:val="00E82403"/>
    <w:rsid w:val="00E8263A"/>
    <w:rsid w:val="00E82B79"/>
    <w:rsid w:val="00E82DAC"/>
    <w:rsid w:val="00E8373B"/>
    <w:rsid w:val="00E8420E"/>
    <w:rsid w:val="00E8482F"/>
    <w:rsid w:val="00E849B5"/>
    <w:rsid w:val="00E849C3"/>
    <w:rsid w:val="00E84AAA"/>
    <w:rsid w:val="00E84B04"/>
    <w:rsid w:val="00E84CE0"/>
    <w:rsid w:val="00E84F0C"/>
    <w:rsid w:val="00E85827"/>
    <w:rsid w:val="00E867A7"/>
    <w:rsid w:val="00E90B37"/>
    <w:rsid w:val="00E90C4C"/>
    <w:rsid w:val="00E90E33"/>
    <w:rsid w:val="00E90EDF"/>
    <w:rsid w:val="00E9113D"/>
    <w:rsid w:val="00E91169"/>
    <w:rsid w:val="00E9155B"/>
    <w:rsid w:val="00E91824"/>
    <w:rsid w:val="00E92D4F"/>
    <w:rsid w:val="00E930E9"/>
    <w:rsid w:val="00E93D5F"/>
    <w:rsid w:val="00E9404D"/>
    <w:rsid w:val="00E940C7"/>
    <w:rsid w:val="00E95CEE"/>
    <w:rsid w:val="00E961AA"/>
    <w:rsid w:val="00E9787E"/>
    <w:rsid w:val="00EA0B61"/>
    <w:rsid w:val="00EA0EF7"/>
    <w:rsid w:val="00EA161A"/>
    <w:rsid w:val="00EA1A1D"/>
    <w:rsid w:val="00EA29F0"/>
    <w:rsid w:val="00EA3264"/>
    <w:rsid w:val="00EA41D1"/>
    <w:rsid w:val="00EA5AB4"/>
    <w:rsid w:val="00EA5FCB"/>
    <w:rsid w:val="00EA67FF"/>
    <w:rsid w:val="00EA6BDD"/>
    <w:rsid w:val="00EB0773"/>
    <w:rsid w:val="00EB1E4B"/>
    <w:rsid w:val="00EB2897"/>
    <w:rsid w:val="00EB31A9"/>
    <w:rsid w:val="00EB35FA"/>
    <w:rsid w:val="00EB3A93"/>
    <w:rsid w:val="00EB3C6D"/>
    <w:rsid w:val="00EB4147"/>
    <w:rsid w:val="00EB4446"/>
    <w:rsid w:val="00EB45B8"/>
    <w:rsid w:val="00EB4D7F"/>
    <w:rsid w:val="00EB76D9"/>
    <w:rsid w:val="00EC0BB3"/>
    <w:rsid w:val="00EC0BE3"/>
    <w:rsid w:val="00EC264A"/>
    <w:rsid w:val="00EC3737"/>
    <w:rsid w:val="00EC3BF3"/>
    <w:rsid w:val="00EC408B"/>
    <w:rsid w:val="00EC40D2"/>
    <w:rsid w:val="00EC4798"/>
    <w:rsid w:val="00EC487B"/>
    <w:rsid w:val="00EC4A54"/>
    <w:rsid w:val="00EC533A"/>
    <w:rsid w:val="00EC5657"/>
    <w:rsid w:val="00EC5DA8"/>
    <w:rsid w:val="00EC697D"/>
    <w:rsid w:val="00EC6DFC"/>
    <w:rsid w:val="00EC6FAD"/>
    <w:rsid w:val="00EC72AE"/>
    <w:rsid w:val="00EC7C1F"/>
    <w:rsid w:val="00ED02A4"/>
    <w:rsid w:val="00ED0352"/>
    <w:rsid w:val="00ED082D"/>
    <w:rsid w:val="00ED0B85"/>
    <w:rsid w:val="00ED0E21"/>
    <w:rsid w:val="00ED103E"/>
    <w:rsid w:val="00ED14CE"/>
    <w:rsid w:val="00ED1B35"/>
    <w:rsid w:val="00ED244B"/>
    <w:rsid w:val="00ED2883"/>
    <w:rsid w:val="00ED2941"/>
    <w:rsid w:val="00ED3554"/>
    <w:rsid w:val="00ED47F4"/>
    <w:rsid w:val="00ED6C21"/>
    <w:rsid w:val="00ED6E79"/>
    <w:rsid w:val="00ED715F"/>
    <w:rsid w:val="00ED7289"/>
    <w:rsid w:val="00ED7328"/>
    <w:rsid w:val="00ED7774"/>
    <w:rsid w:val="00ED79B1"/>
    <w:rsid w:val="00EE0C96"/>
    <w:rsid w:val="00EE1652"/>
    <w:rsid w:val="00EE1744"/>
    <w:rsid w:val="00EE2954"/>
    <w:rsid w:val="00EE2ABA"/>
    <w:rsid w:val="00EE2BC5"/>
    <w:rsid w:val="00EE2D26"/>
    <w:rsid w:val="00EE2E0C"/>
    <w:rsid w:val="00EE391A"/>
    <w:rsid w:val="00EE3CFA"/>
    <w:rsid w:val="00EE3D17"/>
    <w:rsid w:val="00EE4827"/>
    <w:rsid w:val="00EE49B1"/>
    <w:rsid w:val="00EE4D66"/>
    <w:rsid w:val="00EE4DCB"/>
    <w:rsid w:val="00EE5A18"/>
    <w:rsid w:val="00EE6892"/>
    <w:rsid w:val="00EE6F77"/>
    <w:rsid w:val="00EE707A"/>
    <w:rsid w:val="00EE71CC"/>
    <w:rsid w:val="00EF0B64"/>
    <w:rsid w:val="00EF108E"/>
    <w:rsid w:val="00EF1613"/>
    <w:rsid w:val="00EF1772"/>
    <w:rsid w:val="00EF18C0"/>
    <w:rsid w:val="00EF212E"/>
    <w:rsid w:val="00EF3377"/>
    <w:rsid w:val="00EF3597"/>
    <w:rsid w:val="00EF35A1"/>
    <w:rsid w:val="00EF35F8"/>
    <w:rsid w:val="00EF432A"/>
    <w:rsid w:val="00EF4823"/>
    <w:rsid w:val="00EF537C"/>
    <w:rsid w:val="00EF61AC"/>
    <w:rsid w:val="00EF6642"/>
    <w:rsid w:val="00EF6B2B"/>
    <w:rsid w:val="00EF6D36"/>
    <w:rsid w:val="00EF77E1"/>
    <w:rsid w:val="00EF7A3C"/>
    <w:rsid w:val="00F005FB"/>
    <w:rsid w:val="00F00770"/>
    <w:rsid w:val="00F0179C"/>
    <w:rsid w:val="00F01A79"/>
    <w:rsid w:val="00F02566"/>
    <w:rsid w:val="00F04F35"/>
    <w:rsid w:val="00F050B8"/>
    <w:rsid w:val="00F0584D"/>
    <w:rsid w:val="00F059B4"/>
    <w:rsid w:val="00F05E5B"/>
    <w:rsid w:val="00F06072"/>
    <w:rsid w:val="00F06A61"/>
    <w:rsid w:val="00F06B6B"/>
    <w:rsid w:val="00F10681"/>
    <w:rsid w:val="00F10BB9"/>
    <w:rsid w:val="00F119B4"/>
    <w:rsid w:val="00F11F2B"/>
    <w:rsid w:val="00F11F66"/>
    <w:rsid w:val="00F122E2"/>
    <w:rsid w:val="00F13F0C"/>
    <w:rsid w:val="00F14106"/>
    <w:rsid w:val="00F1423F"/>
    <w:rsid w:val="00F1434A"/>
    <w:rsid w:val="00F1465B"/>
    <w:rsid w:val="00F14950"/>
    <w:rsid w:val="00F16192"/>
    <w:rsid w:val="00F163A3"/>
    <w:rsid w:val="00F16ACC"/>
    <w:rsid w:val="00F16CA0"/>
    <w:rsid w:val="00F17433"/>
    <w:rsid w:val="00F17687"/>
    <w:rsid w:val="00F17F96"/>
    <w:rsid w:val="00F209B2"/>
    <w:rsid w:val="00F20CCB"/>
    <w:rsid w:val="00F20FC9"/>
    <w:rsid w:val="00F21660"/>
    <w:rsid w:val="00F216AB"/>
    <w:rsid w:val="00F23072"/>
    <w:rsid w:val="00F23077"/>
    <w:rsid w:val="00F23639"/>
    <w:rsid w:val="00F23A86"/>
    <w:rsid w:val="00F24B9F"/>
    <w:rsid w:val="00F24CE8"/>
    <w:rsid w:val="00F25018"/>
    <w:rsid w:val="00F25195"/>
    <w:rsid w:val="00F251BA"/>
    <w:rsid w:val="00F25C40"/>
    <w:rsid w:val="00F25F8D"/>
    <w:rsid w:val="00F261D8"/>
    <w:rsid w:val="00F268D0"/>
    <w:rsid w:val="00F26918"/>
    <w:rsid w:val="00F2791B"/>
    <w:rsid w:val="00F305FE"/>
    <w:rsid w:val="00F3077D"/>
    <w:rsid w:val="00F315B7"/>
    <w:rsid w:val="00F3177C"/>
    <w:rsid w:val="00F32223"/>
    <w:rsid w:val="00F3239A"/>
    <w:rsid w:val="00F325B0"/>
    <w:rsid w:val="00F33315"/>
    <w:rsid w:val="00F33B74"/>
    <w:rsid w:val="00F3485F"/>
    <w:rsid w:val="00F34AA9"/>
    <w:rsid w:val="00F34DD2"/>
    <w:rsid w:val="00F35ADC"/>
    <w:rsid w:val="00F35E43"/>
    <w:rsid w:val="00F35F5A"/>
    <w:rsid w:val="00F37283"/>
    <w:rsid w:val="00F40C94"/>
    <w:rsid w:val="00F4139D"/>
    <w:rsid w:val="00F417D1"/>
    <w:rsid w:val="00F41C65"/>
    <w:rsid w:val="00F4209C"/>
    <w:rsid w:val="00F42460"/>
    <w:rsid w:val="00F42AB7"/>
    <w:rsid w:val="00F42FD1"/>
    <w:rsid w:val="00F43A01"/>
    <w:rsid w:val="00F43AD7"/>
    <w:rsid w:val="00F44436"/>
    <w:rsid w:val="00F44479"/>
    <w:rsid w:val="00F44941"/>
    <w:rsid w:val="00F44C8A"/>
    <w:rsid w:val="00F45518"/>
    <w:rsid w:val="00F4692E"/>
    <w:rsid w:val="00F46C1B"/>
    <w:rsid w:val="00F47AA2"/>
    <w:rsid w:val="00F500BE"/>
    <w:rsid w:val="00F50879"/>
    <w:rsid w:val="00F516BC"/>
    <w:rsid w:val="00F51BD0"/>
    <w:rsid w:val="00F5207E"/>
    <w:rsid w:val="00F52AB8"/>
    <w:rsid w:val="00F52F83"/>
    <w:rsid w:val="00F53A32"/>
    <w:rsid w:val="00F552E5"/>
    <w:rsid w:val="00F56154"/>
    <w:rsid w:val="00F56639"/>
    <w:rsid w:val="00F5679A"/>
    <w:rsid w:val="00F577F9"/>
    <w:rsid w:val="00F57EC4"/>
    <w:rsid w:val="00F60425"/>
    <w:rsid w:val="00F60D0E"/>
    <w:rsid w:val="00F61785"/>
    <w:rsid w:val="00F62CDB"/>
    <w:rsid w:val="00F62D61"/>
    <w:rsid w:val="00F6371A"/>
    <w:rsid w:val="00F63C91"/>
    <w:rsid w:val="00F647BB"/>
    <w:rsid w:val="00F6517E"/>
    <w:rsid w:val="00F6539B"/>
    <w:rsid w:val="00F6544C"/>
    <w:rsid w:val="00F6619D"/>
    <w:rsid w:val="00F6645D"/>
    <w:rsid w:val="00F66F84"/>
    <w:rsid w:val="00F67B75"/>
    <w:rsid w:val="00F71009"/>
    <w:rsid w:val="00F7105C"/>
    <w:rsid w:val="00F711DF"/>
    <w:rsid w:val="00F72165"/>
    <w:rsid w:val="00F74432"/>
    <w:rsid w:val="00F74610"/>
    <w:rsid w:val="00F74660"/>
    <w:rsid w:val="00F75244"/>
    <w:rsid w:val="00F756BC"/>
    <w:rsid w:val="00F75736"/>
    <w:rsid w:val="00F75A8F"/>
    <w:rsid w:val="00F764B7"/>
    <w:rsid w:val="00F76CAB"/>
    <w:rsid w:val="00F7706A"/>
    <w:rsid w:val="00F7710B"/>
    <w:rsid w:val="00F77E2C"/>
    <w:rsid w:val="00F77EEE"/>
    <w:rsid w:val="00F801B6"/>
    <w:rsid w:val="00F8068E"/>
    <w:rsid w:val="00F81283"/>
    <w:rsid w:val="00F8173C"/>
    <w:rsid w:val="00F82247"/>
    <w:rsid w:val="00F82646"/>
    <w:rsid w:val="00F828D5"/>
    <w:rsid w:val="00F82C05"/>
    <w:rsid w:val="00F839F8"/>
    <w:rsid w:val="00F83A03"/>
    <w:rsid w:val="00F83CF9"/>
    <w:rsid w:val="00F84233"/>
    <w:rsid w:val="00F849E4"/>
    <w:rsid w:val="00F84E3D"/>
    <w:rsid w:val="00F84EC6"/>
    <w:rsid w:val="00F8611F"/>
    <w:rsid w:val="00F865B4"/>
    <w:rsid w:val="00F86B4D"/>
    <w:rsid w:val="00F876CA"/>
    <w:rsid w:val="00F90722"/>
    <w:rsid w:val="00F90C71"/>
    <w:rsid w:val="00F90E48"/>
    <w:rsid w:val="00F91170"/>
    <w:rsid w:val="00F93122"/>
    <w:rsid w:val="00F93418"/>
    <w:rsid w:val="00F934B5"/>
    <w:rsid w:val="00F937BD"/>
    <w:rsid w:val="00F9463A"/>
    <w:rsid w:val="00F95106"/>
    <w:rsid w:val="00F9561E"/>
    <w:rsid w:val="00F97176"/>
    <w:rsid w:val="00F9735E"/>
    <w:rsid w:val="00F97473"/>
    <w:rsid w:val="00F974BF"/>
    <w:rsid w:val="00FA0089"/>
    <w:rsid w:val="00FA0493"/>
    <w:rsid w:val="00FA118F"/>
    <w:rsid w:val="00FA2AC6"/>
    <w:rsid w:val="00FA2BDA"/>
    <w:rsid w:val="00FA32CF"/>
    <w:rsid w:val="00FA3B3A"/>
    <w:rsid w:val="00FA532C"/>
    <w:rsid w:val="00FA6416"/>
    <w:rsid w:val="00FA6568"/>
    <w:rsid w:val="00FA6BE5"/>
    <w:rsid w:val="00FA6C81"/>
    <w:rsid w:val="00FA6FA7"/>
    <w:rsid w:val="00FA7997"/>
    <w:rsid w:val="00FA7EA7"/>
    <w:rsid w:val="00FB0609"/>
    <w:rsid w:val="00FB0C5A"/>
    <w:rsid w:val="00FB0C62"/>
    <w:rsid w:val="00FB0CF6"/>
    <w:rsid w:val="00FB0E01"/>
    <w:rsid w:val="00FB0EC2"/>
    <w:rsid w:val="00FB0F6B"/>
    <w:rsid w:val="00FB146D"/>
    <w:rsid w:val="00FB2778"/>
    <w:rsid w:val="00FB3653"/>
    <w:rsid w:val="00FB3DB5"/>
    <w:rsid w:val="00FB3E38"/>
    <w:rsid w:val="00FB401B"/>
    <w:rsid w:val="00FB46DF"/>
    <w:rsid w:val="00FB4991"/>
    <w:rsid w:val="00FB597D"/>
    <w:rsid w:val="00FB5B00"/>
    <w:rsid w:val="00FB611F"/>
    <w:rsid w:val="00FB642E"/>
    <w:rsid w:val="00FB683F"/>
    <w:rsid w:val="00FB6F80"/>
    <w:rsid w:val="00FB7000"/>
    <w:rsid w:val="00FB7E8E"/>
    <w:rsid w:val="00FC0A4A"/>
    <w:rsid w:val="00FC0A88"/>
    <w:rsid w:val="00FC0B52"/>
    <w:rsid w:val="00FC1020"/>
    <w:rsid w:val="00FC12CF"/>
    <w:rsid w:val="00FC17D4"/>
    <w:rsid w:val="00FC17F0"/>
    <w:rsid w:val="00FC1C7D"/>
    <w:rsid w:val="00FC1FE6"/>
    <w:rsid w:val="00FC318F"/>
    <w:rsid w:val="00FC3FF3"/>
    <w:rsid w:val="00FC4521"/>
    <w:rsid w:val="00FC4A93"/>
    <w:rsid w:val="00FC505D"/>
    <w:rsid w:val="00FC529C"/>
    <w:rsid w:val="00FC6BEB"/>
    <w:rsid w:val="00FC7D96"/>
    <w:rsid w:val="00FC7F7A"/>
    <w:rsid w:val="00FD0213"/>
    <w:rsid w:val="00FD047B"/>
    <w:rsid w:val="00FD1408"/>
    <w:rsid w:val="00FD17D2"/>
    <w:rsid w:val="00FD1DA5"/>
    <w:rsid w:val="00FD1DE8"/>
    <w:rsid w:val="00FD2A39"/>
    <w:rsid w:val="00FD31A1"/>
    <w:rsid w:val="00FD3ABF"/>
    <w:rsid w:val="00FD4DCB"/>
    <w:rsid w:val="00FD4F8E"/>
    <w:rsid w:val="00FD5513"/>
    <w:rsid w:val="00FD55CE"/>
    <w:rsid w:val="00FD5734"/>
    <w:rsid w:val="00FD6418"/>
    <w:rsid w:val="00FD76C3"/>
    <w:rsid w:val="00FD7B8A"/>
    <w:rsid w:val="00FE0A6E"/>
    <w:rsid w:val="00FE1846"/>
    <w:rsid w:val="00FE1C48"/>
    <w:rsid w:val="00FE1CC2"/>
    <w:rsid w:val="00FE2D64"/>
    <w:rsid w:val="00FE3050"/>
    <w:rsid w:val="00FE310C"/>
    <w:rsid w:val="00FE4B48"/>
    <w:rsid w:val="00FE5380"/>
    <w:rsid w:val="00FE5439"/>
    <w:rsid w:val="00FE64C2"/>
    <w:rsid w:val="00FE6C5D"/>
    <w:rsid w:val="00FE752F"/>
    <w:rsid w:val="00FE7970"/>
    <w:rsid w:val="00FE7C32"/>
    <w:rsid w:val="00FF06C8"/>
    <w:rsid w:val="00FF0983"/>
    <w:rsid w:val="00FF126F"/>
    <w:rsid w:val="00FF14A6"/>
    <w:rsid w:val="00FF40C6"/>
    <w:rsid w:val="00FF4EFB"/>
    <w:rsid w:val="00FF50D2"/>
    <w:rsid w:val="00FF510D"/>
    <w:rsid w:val="00FF5926"/>
    <w:rsid w:val="00FF695C"/>
    <w:rsid w:val="00FF6A1D"/>
    <w:rsid w:val="00FF6B05"/>
    <w:rsid w:val="00FF7170"/>
    <w:rsid w:val="00FF7BA2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AC10B1"/>
  <w15:docId w15:val="{E928E47C-642E-4017-8EC2-1B2307CD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A57075"/>
    <w:rPr>
      <w:sz w:val="24"/>
      <w:szCs w:val="24"/>
    </w:rPr>
  </w:style>
  <w:style w:type="paragraph" w:styleId="1">
    <w:name w:val="heading 1"/>
    <w:basedOn w:val="a9"/>
    <w:next w:val="a9"/>
    <w:link w:val="10"/>
    <w:uiPriority w:val="99"/>
    <w:qFormat/>
    <w:locked/>
    <w:rsid w:val="00414D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9"/>
    <w:next w:val="a9"/>
    <w:link w:val="20"/>
    <w:uiPriority w:val="99"/>
    <w:qFormat/>
    <w:locked/>
    <w:rsid w:val="009A64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9"/>
    <w:link w:val="30"/>
    <w:uiPriority w:val="99"/>
    <w:qFormat/>
    <w:rsid w:val="009E71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9"/>
    <w:next w:val="a9"/>
    <w:link w:val="40"/>
    <w:uiPriority w:val="99"/>
    <w:qFormat/>
    <w:locked/>
    <w:rsid w:val="00427A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3B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A643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9E716D"/>
    <w:rPr>
      <w:rFonts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semiHidden/>
    <w:locked/>
    <w:rsid w:val="00427A36"/>
    <w:rPr>
      <w:rFonts w:ascii="Calibri" w:hAnsi="Calibri" w:cs="Times New Roman"/>
      <w:b/>
      <w:bCs/>
      <w:sz w:val="28"/>
      <w:szCs w:val="28"/>
    </w:rPr>
  </w:style>
  <w:style w:type="paragraph" w:styleId="ad">
    <w:name w:val="header"/>
    <w:basedOn w:val="a9"/>
    <w:link w:val="ae"/>
    <w:uiPriority w:val="99"/>
    <w:rsid w:val="00E9404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A333D"/>
    <w:rPr>
      <w:rFonts w:cs="Times New Roman"/>
      <w:sz w:val="24"/>
      <w:szCs w:val="24"/>
    </w:rPr>
  </w:style>
  <w:style w:type="paragraph" w:styleId="af">
    <w:name w:val="footer"/>
    <w:basedOn w:val="a9"/>
    <w:link w:val="af0"/>
    <w:uiPriority w:val="99"/>
    <w:rsid w:val="00E9404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9D3B03"/>
    <w:rPr>
      <w:rFonts w:cs="Times New Roman"/>
      <w:sz w:val="24"/>
      <w:szCs w:val="24"/>
    </w:rPr>
  </w:style>
  <w:style w:type="character" w:styleId="af1">
    <w:name w:val="page number"/>
    <w:uiPriority w:val="99"/>
    <w:rsid w:val="00603434"/>
    <w:rPr>
      <w:rFonts w:cs="Times New Roman"/>
    </w:rPr>
  </w:style>
  <w:style w:type="paragraph" w:customStyle="1" w:styleId="af2">
    <w:name w:val="Осн. текст"/>
    <w:basedOn w:val="a9"/>
    <w:uiPriority w:val="10"/>
    <w:qFormat/>
    <w:rsid w:val="00DA333D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a8">
    <w:name w:val="Подпункт"/>
    <w:basedOn w:val="a9"/>
    <w:uiPriority w:val="99"/>
    <w:rsid w:val="00DA333D"/>
    <w:pPr>
      <w:numPr>
        <w:ilvl w:val="6"/>
        <w:numId w:val="1"/>
      </w:numPr>
      <w:spacing w:line="360" w:lineRule="auto"/>
      <w:jc w:val="both"/>
    </w:pPr>
    <w:rPr>
      <w:rFonts w:ascii="Arial" w:hAnsi="Arial"/>
    </w:rPr>
  </w:style>
  <w:style w:type="paragraph" w:customStyle="1" w:styleId="a6">
    <w:name w:val="Подпункт (в подразделе)"/>
    <w:basedOn w:val="a9"/>
    <w:uiPriority w:val="99"/>
    <w:rsid w:val="00DA333D"/>
    <w:pPr>
      <w:numPr>
        <w:ilvl w:val="3"/>
        <w:numId w:val="1"/>
      </w:numPr>
      <w:spacing w:line="360" w:lineRule="auto"/>
      <w:jc w:val="both"/>
    </w:pPr>
    <w:rPr>
      <w:rFonts w:ascii="Arial" w:hAnsi="Arial"/>
    </w:rPr>
  </w:style>
  <w:style w:type="paragraph" w:customStyle="1" w:styleId="a4">
    <w:name w:val="Подраздел"/>
    <w:basedOn w:val="a9"/>
    <w:uiPriority w:val="99"/>
    <w:rsid w:val="00DA333D"/>
    <w:pPr>
      <w:keepNext/>
      <w:numPr>
        <w:ilvl w:val="1"/>
        <w:numId w:val="1"/>
      </w:numPr>
      <w:spacing w:before="240" w:after="120" w:line="360" w:lineRule="auto"/>
      <w:jc w:val="both"/>
    </w:pPr>
    <w:rPr>
      <w:rFonts w:ascii="Arial" w:hAnsi="Arial"/>
      <w:b/>
    </w:rPr>
  </w:style>
  <w:style w:type="paragraph" w:customStyle="1" w:styleId="a7">
    <w:name w:val="Пункт"/>
    <w:basedOn w:val="a4"/>
    <w:uiPriority w:val="99"/>
    <w:rsid w:val="00DA333D"/>
    <w:pPr>
      <w:keepNext w:val="0"/>
      <w:numPr>
        <w:ilvl w:val="5"/>
      </w:numPr>
      <w:spacing w:before="0" w:after="0"/>
    </w:pPr>
    <w:rPr>
      <w:b w:val="0"/>
    </w:rPr>
  </w:style>
  <w:style w:type="paragraph" w:customStyle="1" w:styleId="a5">
    <w:name w:val="Пункт (в подразделе)"/>
    <w:basedOn w:val="a7"/>
    <w:uiPriority w:val="99"/>
    <w:rsid w:val="00DA333D"/>
    <w:pPr>
      <w:numPr>
        <w:ilvl w:val="2"/>
      </w:numPr>
    </w:pPr>
  </w:style>
  <w:style w:type="paragraph" w:customStyle="1" w:styleId="a3">
    <w:name w:val="Раздел"/>
    <w:basedOn w:val="a9"/>
    <w:uiPriority w:val="99"/>
    <w:rsid w:val="007A2982"/>
    <w:pPr>
      <w:keepNext/>
      <w:numPr>
        <w:numId w:val="1"/>
      </w:numPr>
      <w:spacing w:before="360" w:after="240" w:line="360" w:lineRule="auto"/>
    </w:pPr>
    <w:rPr>
      <w:rFonts w:ascii="Arial" w:hAnsi="Arial"/>
      <w:b/>
      <w:sz w:val="28"/>
    </w:rPr>
  </w:style>
  <w:style w:type="character" w:customStyle="1" w:styleId="FontStyle22">
    <w:name w:val="Font Style22"/>
    <w:uiPriority w:val="99"/>
    <w:rsid w:val="00DA333D"/>
    <w:rPr>
      <w:rFonts w:ascii="Arial Narrow" w:hAnsi="Arial Narrow"/>
      <w:b/>
      <w:sz w:val="22"/>
    </w:rPr>
  </w:style>
  <w:style w:type="paragraph" w:styleId="af3">
    <w:name w:val="Balloon Text"/>
    <w:basedOn w:val="a9"/>
    <w:link w:val="af4"/>
    <w:uiPriority w:val="99"/>
    <w:rsid w:val="00DA333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DA333D"/>
    <w:rPr>
      <w:rFonts w:ascii="Tahoma" w:hAnsi="Tahoma" w:cs="Tahoma"/>
      <w:sz w:val="16"/>
      <w:szCs w:val="16"/>
    </w:rPr>
  </w:style>
  <w:style w:type="table" w:styleId="af5">
    <w:name w:val="Table Grid"/>
    <w:basedOn w:val="ab"/>
    <w:uiPriority w:val="99"/>
    <w:rsid w:val="00EF3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next w:val="a9"/>
    <w:uiPriority w:val="99"/>
    <w:rsid w:val="009E716D"/>
    <w:pPr>
      <w:widowControl w:val="0"/>
      <w:autoSpaceDE w:val="0"/>
      <w:autoSpaceDN w:val="0"/>
      <w:adjustRightInd w:val="0"/>
    </w:pPr>
    <w:rPr>
      <w:sz w:val="24"/>
      <w:szCs w:val="24"/>
      <w:lang w:eastAsia="zh-CN" w:bidi="hi-IN"/>
    </w:rPr>
  </w:style>
  <w:style w:type="paragraph" w:styleId="af6">
    <w:name w:val="List Paragraph"/>
    <w:basedOn w:val="a9"/>
    <w:uiPriority w:val="99"/>
    <w:qFormat/>
    <w:rsid w:val="009E716D"/>
    <w:pPr>
      <w:ind w:left="720"/>
      <w:contextualSpacing/>
    </w:pPr>
  </w:style>
  <w:style w:type="paragraph" w:customStyle="1" w:styleId="Style2">
    <w:name w:val="Style 2"/>
    <w:uiPriority w:val="99"/>
    <w:rsid w:val="00AA53A3"/>
    <w:pPr>
      <w:widowControl w:val="0"/>
      <w:autoSpaceDE w:val="0"/>
      <w:autoSpaceDN w:val="0"/>
      <w:spacing w:before="108" w:line="295" w:lineRule="auto"/>
    </w:pPr>
    <w:rPr>
      <w:rFonts w:ascii="Tahoma" w:hAnsi="Tahoma" w:cs="Tahoma"/>
    </w:rPr>
  </w:style>
  <w:style w:type="paragraph" w:customStyle="1" w:styleId="Style1">
    <w:name w:val="Style 1"/>
    <w:uiPriority w:val="99"/>
    <w:rsid w:val="00AA53A3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AA53A3"/>
    <w:rPr>
      <w:rFonts w:ascii="Tahoma" w:hAnsi="Tahoma"/>
      <w:sz w:val="20"/>
    </w:rPr>
  </w:style>
  <w:style w:type="paragraph" w:styleId="11">
    <w:name w:val="toc 1"/>
    <w:basedOn w:val="a9"/>
    <w:next w:val="a9"/>
    <w:autoRedefine/>
    <w:uiPriority w:val="39"/>
    <w:qFormat/>
    <w:rsid w:val="001D5C6F"/>
    <w:pPr>
      <w:tabs>
        <w:tab w:val="left" w:pos="284"/>
        <w:tab w:val="right" w:leader="dot" w:pos="9639"/>
      </w:tabs>
      <w:spacing w:line="360" w:lineRule="auto"/>
    </w:pPr>
    <w:rPr>
      <w:noProof/>
      <w:sz w:val="28"/>
      <w:szCs w:val="28"/>
    </w:rPr>
  </w:style>
  <w:style w:type="character" w:styleId="af7">
    <w:name w:val="Hyperlink"/>
    <w:aliases w:val="Заголовки оглавления"/>
    <w:basedOn w:val="10"/>
    <w:uiPriority w:val="99"/>
    <w:qFormat/>
    <w:rsid w:val="007A6307"/>
    <w:rPr>
      <w:rFonts w:ascii="Arial" w:hAnsi="Arial" w:cs="Times New Roman"/>
      <w:b/>
      <w:bCs/>
      <w:dstrike w:val="0"/>
      <w:color w:val="auto"/>
      <w:kern w:val="32"/>
      <w:sz w:val="28"/>
      <w:szCs w:val="32"/>
      <w:u w:val="none"/>
      <w:bdr w:val="none" w:sz="0" w:space="0" w:color="auto"/>
      <w:vertAlign w:val="baseline"/>
    </w:rPr>
  </w:style>
  <w:style w:type="paragraph" w:customStyle="1" w:styleId="formattext0">
    <w:name w:val="formattext"/>
    <w:basedOn w:val="a9"/>
    <w:uiPriority w:val="99"/>
    <w:rsid w:val="00462639"/>
    <w:pPr>
      <w:spacing w:before="100" w:beforeAutospacing="1" w:after="100" w:afterAutospacing="1"/>
    </w:pPr>
  </w:style>
  <w:style w:type="paragraph" w:customStyle="1" w:styleId="TableHeading">
    <w:name w:val="Table Heading"/>
    <w:basedOn w:val="a9"/>
    <w:uiPriority w:val="99"/>
    <w:rsid w:val="00A03D1A"/>
    <w:pPr>
      <w:widowControl w:val="0"/>
      <w:autoSpaceDE w:val="0"/>
      <w:autoSpaceDN w:val="0"/>
      <w:adjustRightInd w:val="0"/>
      <w:jc w:val="center"/>
    </w:pPr>
    <w:rPr>
      <w:b/>
      <w:bCs/>
      <w:lang w:eastAsia="zh-CN" w:bidi="hi-IN"/>
    </w:rPr>
  </w:style>
  <w:style w:type="paragraph" w:styleId="af8">
    <w:name w:val="Normal (Web)"/>
    <w:basedOn w:val="a9"/>
    <w:uiPriority w:val="99"/>
    <w:rsid w:val="004F1784"/>
    <w:pPr>
      <w:spacing w:before="100" w:beforeAutospacing="1" w:after="100" w:afterAutospacing="1"/>
    </w:pPr>
  </w:style>
  <w:style w:type="paragraph" w:customStyle="1" w:styleId="ListParagraph1">
    <w:name w:val="List Paragraph1"/>
    <w:basedOn w:val="a9"/>
    <w:uiPriority w:val="99"/>
    <w:rsid w:val="00B7068F"/>
    <w:pPr>
      <w:ind w:left="720"/>
      <w:contextualSpacing/>
    </w:pPr>
  </w:style>
  <w:style w:type="paragraph" w:customStyle="1" w:styleId="12">
    <w:name w:val="Абзац списка1"/>
    <w:basedOn w:val="a9"/>
    <w:uiPriority w:val="99"/>
    <w:rsid w:val="00F6371A"/>
    <w:pPr>
      <w:ind w:left="720"/>
      <w:contextualSpacing/>
    </w:pPr>
  </w:style>
  <w:style w:type="paragraph" w:customStyle="1" w:styleId="ListParagraph2">
    <w:name w:val="List Paragraph2"/>
    <w:basedOn w:val="a9"/>
    <w:uiPriority w:val="99"/>
    <w:rsid w:val="008E34B8"/>
    <w:pPr>
      <w:ind w:left="720"/>
      <w:contextualSpacing/>
    </w:pPr>
  </w:style>
  <w:style w:type="paragraph" w:styleId="af9">
    <w:name w:val="annotation text"/>
    <w:basedOn w:val="a9"/>
    <w:link w:val="afa"/>
    <w:uiPriority w:val="99"/>
    <w:unhideWhenUsed/>
    <w:rsid w:val="004E08AC"/>
    <w:rPr>
      <w:sz w:val="20"/>
      <w:szCs w:val="20"/>
    </w:rPr>
  </w:style>
  <w:style w:type="character" w:customStyle="1" w:styleId="afa">
    <w:name w:val="Текст примечания Знак"/>
    <w:basedOn w:val="aa"/>
    <w:link w:val="af9"/>
    <w:uiPriority w:val="99"/>
    <w:rsid w:val="004E08AC"/>
  </w:style>
  <w:style w:type="paragraph" w:styleId="afb">
    <w:name w:val="Body Text"/>
    <w:basedOn w:val="a9"/>
    <w:link w:val="afc"/>
    <w:rsid w:val="009D67E9"/>
    <w:pPr>
      <w:spacing w:after="120"/>
    </w:pPr>
  </w:style>
  <w:style w:type="character" w:customStyle="1" w:styleId="afc">
    <w:name w:val="Основной текст Знак"/>
    <w:basedOn w:val="aa"/>
    <w:link w:val="afb"/>
    <w:rsid w:val="009D67E9"/>
    <w:rPr>
      <w:sz w:val="24"/>
      <w:szCs w:val="24"/>
    </w:rPr>
  </w:style>
  <w:style w:type="paragraph" w:styleId="21">
    <w:name w:val="Body Text Indent 2"/>
    <w:basedOn w:val="a9"/>
    <w:link w:val="22"/>
    <w:uiPriority w:val="99"/>
    <w:unhideWhenUsed/>
    <w:rsid w:val="002564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a"/>
    <w:link w:val="21"/>
    <w:uiPriority w:val="99"/>
    <w:rsid w:val="0025644E"/>
    <w:rPr>
      <w:sz w:val="24"/>
      <w:szCs w:val="24"/>
    </w:rPr>
  </w:style>
  <w:style w:type="character" w:customStyle="1" w:styleId="afd">
    <w:name w:val="Тема примечания Знак"/>
    <w:basedOn w:val="afa"/>
    <w:link w:val="afe"/>
    <w:uiPriority w:val="99"/>
    <w:semiHidden/>
    <w:rsid w:val="00DD1D9E"/>
    <w:rPr>
      <w:b/>
      <w:bCs/>
    </w:rPr>
  </w:style>
  <w:style w:type="paragraph" w:styleId="afe">
    <w:name w:val="annotation subject"/>
    <w:basedOn w:val="af9"/>
    <w:next w:val="af9"/>
    <w:link w:val="afd"/>
    <w:uiPriority w:val="99"/>
    <w:semiHidden/>
    <w:unhideWhenUsed/>
    <w:rsid w:val="00DD1D9E"/>
    <w:rPr>
      <w:b/>
      <w:bCs/>
    </w:rPr>
  </w:style>
  <w:style w:type="paragraph" w:customStyle="1" w:styleId="aff">
    <w:name w:val="&quot;Таблица&quot;"/>
    <w:basedOn w:val="a9"/>
    <w:link w:val="aff0"/>
    <w:uiPriority w:val="6"/>
    <w:qFormat/>
    <w:rsid w:val="009700BD"/>
    <w:pPr>
      <w:keepNext/>
      <w:jc w:val="both"/>
    </w:pPr>
    <w:rPr>
      <w:rFonts w:ascii="Arial" w:hAnsi="Arial"/>
      <w:spacing w:val="40"/>
    </w:rPr>
  </w:style>
  <w:style w:type="paragraph" w:customStyle="1" w:styleId="-">
    <w:name w:val="Перечисление -"/>
    <w:basedOn w:val="a9"/>
    <w:uiPriority w:val="4"/>
    <w:qFormat/>
    <w:rsid w:val="009700BD"/>
    <w:pPr>
      <w:numPr>
        <w:numId w:val="2"/>
      </w:numPr>
      <w:spacing w:line="360" w:lineRule="auto"/>
      <w:jc w:val="both"/>
    </w:pPr>
    <w:rPr>
      <w:rFonts w:ascii="Arial" w:hAnsi="Arial"/>
    </w:rPr>
  </w:style>
  <w:style w:type="paragraph" w:customStyle="1" w:styleId="a1">
    <w:name w:val="Перечисление а)"/>
    <w:basedOn w:val="a9"/>
    <w:uiPriority w:val="4"/>
    <w:qFormat/>
    <w:rsid w:val="009700BD"/>
    <w:pPr>
      <w:widowControl w:val="0"/>
      <w:numPr>
        <w:numId w:val="3"/>
      </w:numPr>
      <w:autoSpaceDE w:val="0"/>
      <w:autoSpaceDN w:val="0"/>
      <w:adjustRightInd w:val="0"/>
      <w:spacing w:line="360" w:lineRule="auto"/>
      <w:jc w:val="both"/>
    </w:pPr>
    <w:rPr>
      <w:rFonts w:ascii="Arial" w:hAnsi="Arial"/>
      <w:szCs w:val="20"/>
    </w:rPr>
  </w:style>
  <w:style w:type="paragraph" w:customStyle="1" w:styleId="a2">
    <w:name w:val="Приложение"/>
    <w:basedOn w:val="a9"/>
    <w:next w:val="a9"/>
    <w:uiPriority w:val="8"/>
    <w:qFormat/>
    <w:rsid w:val="009700BD"/>
    <w:pPr>
      <w:widowControl w:val="0"/>
      <w:numPr>
        <w:numId w:val="4"/>
      </w:numPr>
      <w:autoSpaceDE w:val="0"/>
      <w:autoSpaceDN w:val="0"/>
      <w:adjustRightInd w:val="0"/>
      <w:jc w:val="center"/>
    </w:pPr>
    <w:rPr>
      <w:rFonts w:ascii="Arial" w:hAnsi="Arial"/>
      <w:b/>
      <w:szCs w:val="20"/>
    </w:rPr>
  </w:style>
  <w:style w:type="paragraph" w:customStyle="1" w:styleId="a">
    <w:name w:val="Примечание"/>
    <w:basedOn w:val="a9"/>
    <w:next w:val="a9"/>
    <w:uiPriority w:val="4"/>
    <w:qFormat/>
    <w:rsid w:val="00D3503F"/>
    <w:pPr>
      <w:numPr>
        <w:numId w:val="5"/>
      </w:numPr>
      <w:jc w:val="both"/>
    </w:pPr>
    <w:rPr>
      <w:rFonts w:ascii="Arial" w:hAnsi="Arial"/>
      <w:sz w:val="18"/>
      <w:szCs w:val="20"/>
    </w:rPr>
  </w:style>
  <w:style w:type="paragraph" w:customStyle="1" w:styleId="a0">
    <w:name w:val="Примечания"/>
    <w:basedOn w:val="a9"/>
    <w:autoRedefine/>
    <w:uiPriority w:val="4"/>
    <w:qFormat/>
    <w:rsid w:val="00EE71CC"/>
    <w:pPr>
      <w:numPr>
        <w:numId w:val="6"/>
      </w:numPr>
      <w:ind w:left="0" w:firstLine="510"/>
      <w:jc w:val="both"/>
    </w:pPr>
    <w:rPr>
      <w:rFonts w:ascii="Arial" w:hAnsi="Arial"/>
      <w:sz w:val="18"/>
    </w:rPr>
  </w:style>
  <w:style w:type="character" w:customStyle="1" w:styleId="aff0">
    <w:name w:val="&quot;Таблица&quot; Знак"/>
    <w:basedOn w:val="aa"/>
    <w:link w:val="aff"/>
    <w:uiPriority w:val="6"/>
    <w:rsid w:val="009018AE"/>
    <w:rPr>
      <w:rFonts w:ascii="Arial" w:hAnsi="Arial"/>
      <w:spacing w:val="40"/>
      <w:sz w:val="24"/>
      <w:szCs w:val="24"/>
    </w:rPr>
  </w:style>
  <w:style w:type="paragraph" w:styleId="aff1">
    <w:name w:val="Document Map"/>
    <w:basedOn w:val="a9"/>
    <w:link w:val="aff2"/>
    <w:uiPriority w:val="99"/>
    <w:semiHidden/>
    <w:unhideWhenUsed/>
    <w:rsid w:val="00614E21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a"/>
    <w:link w:val="aff1"/>
    <w:uiPriority w:val="99"/>
    <w:semiHidden/>
    <w:rsid w:val="00614E21"/>
    <w:rPr>
      <w:rFonts w:ascii="Tahoma" w:hAnsi="Tahoma" w:cs="Tahoma"/>
      <w:sz w:val="16"/>
      <w:szCs w:val="16"/>
    </w:rPr>
  </w:style>
  <w:style w:type="character" w:styleId="aff3">
    <w:name w:val="Placeholder Text"/>
    <w:basedOn w:val="aa"/>
    <w:uiPriority w:val="99"/>
    <w:semiHidden/>
    <w:rsid w:val="00387E09"/>
    <w:rPr>
      <w:color w:val="808080"/>
    </w:rPr>
  </w:style>
  <w:style w:type="paragraph" w:styleId="aff4">
    <w:name w:val="No Spacing"/>
    <w:uiPriority w:val="1"/>
    <w:qFormat/>
    <w:rsid w:val="00D637B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a"/>
    <w:rsid w:val="00E74202"/>
  </w:style>
  <w:style w:type="paragraph" w:customStyle="1" w:styleId="ConsPlusNormal">
    <w:name w:val="ConsPlusNormal"/>
    <w:rsid w:val="002715D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f5">
    <w:name w:val="TOC Heading"/>
    <w:basedOn w:val="1"/>
    <w:next w:val="a9"/>
    <w:autoRedefine/>
    <w:uiPriority w:val="39"/>
    <w:unhideWhenUsed/>
    <w:qFormat/>
    <w:rsid w:val="007A6307"/>
    <w:pPr>
      <w:keepLines/>
      <w:spacing w:before="0" w:after="0" w:line="360" w:lineRule="auto"/>
      <w:outlineLvl w:val="9"/>
    </w:pPr>
    <w:rPr>
      <w:rFonts w:ascii="Arial" w:eastAsiaTheme="majorEastAsia" w:hAnsi="Arial" w:cstheme="majorBidi"/>
      <w:b w:val="0"/>
      <w:kern w:val="0"/>
      <w:sz w:val="24"/>
      <w:szCs w:val="28"/>
      <w:lang w:eastAsia="en-US"/>
    </w:rPr>
  </w:style>
  <w:style w:type="paragraph" w:styleId="23">
    <w:name w:val="toc 2"/>
    <w:basedOn w:val="a9"/>
    <w:next w:val="a9"/>
    <w:autoRedefine/>
    <w:uiPriority w:val="39"/>
    <w:qFormat/>
    <w:locked/>
    <w:rsid w:val="00A373E0"/>
    <w:pPr>
      <w:spacing w:after="100"/>
      <w:ind w:left="240"/>
    </w:pPr>
  </w:style>
  <w:style w:type="paragraph" w:styleId="31">
    <w:name w:val="toc 3"/>
    <w:basedOn w:val="a9"/>
    <w:next w:val="a9"/>
    <w:autoRedefine/>
    <w:uiPriority w:val="39"/>
    <w:unhideWhenUsed/>
    <w:qFormat/>
    <w:locked/>
    <w:rsid w:val="00A373E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w">
    <w:name w:val="w"/>
    <w:basedOn w:val="aa"/>
    <w:rsid w:val="000D6675"/>
  </w:style>
  <w:style w:type="table" w:customStyle="1" w:styleId="13">
    <w:name w:val="Сетка таблицы1"/>
    <w:basedOn w:val="ab"/>
    <w:next w:val="af5"/>
    <w:uiPriority w:val="59"/>
    <w:rsid w:val="00076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93C2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f6">
    <w:name w:val="Strong"/>
    <w:basedOn w:val="aa"/>
    <w:uiPriority w:val="22"/>
    <w:qFormat/>
    <w:locked/>
    <w:rsid w:val="00B8514A"/>
    <w:rPr>
      <w:b/>
      <w:bCs/>
    </w:rPr>
  </w:style>
  <w:style w:type="table" w:customStyle="1" w:styleId="24">
    <w:name w:val="Сетка таблицы2"/>
    <w:basedOn w:val="ab"/>
    <w:next w:val="af5"/>
    <w:uiPriority w:val="59"/>
    <w:rsid w:val="007844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7">
    <w:name w:val="annotation reference"/>
    <w:uiPriority w:val="99"/>
    <w:semiHidden/>
    <w:unhideWhenUsed/>
    <w:rsid w:val="007C0FAE"/>
    <w:rPr>
      <w:sz w:val="16"/>
      <w:szCs w:val="16"/>
    </w:rPr>
  </w:style>
  <w:style w:type="paragraph" w:customStyle="1" w:styleId="220">
    <w:name w:val="Основной текст 22"/>
    <w:basedOn w:val="a9"/>
    <w:rsid w:val="005122E9"/>
    <w:pPr>
      <w:spacing w:line="360" w:lineRule="auto"/>
      <w:jc w:val="center"/>
    </w:pPr>
    <w:rPr>
      <w:szCs w:val="20"/>
    </w:rPr>
  </w:style>
  <w:style w:type="paragraph" w:styleId="aff8">
    <w:name w:val="footnote text"/>
    <w:basedOn w:val="a9"/>
    <w:link w:val="aff9"/>
    <w:uiPriority w:val="99"/>
    <w:semiHidden/>
    <w:unhideWhenUsed/>
    <w:rsid w:val="005767A3"/>
    <w:rPr>
      <w:sz w:val="20"/>
      <w:szCs w:val="20"/>
    </w:rPr>
  </w:style>
  <w:style w:type="character" w:customStyle="1" w:styleId="aff9">
    <w:name w:val="Текст сноски Знак"/>
    <w:basedOn w:val="aa"/>
    <w:link w:val="aff8"/>
    <w:uiPriority w:val="99"/>
    <w:semiHidden/>
    <w:rsid w:val="005767A3"/>
  </w:style>
  <w:style w:type="character" w:styleId="affa">
    <w:name w:val="footnote reference"/>
    <w:basedOn w:val="aa"/>
    <w:uiPriority w:val="99"/>
    <w:semiHidden/>
    <w:unhideWhenUsed/>
    <w:rsid w:val="005767A3"/>
    <w:rPr>
      <w:vertAlign w:val="superscript"/>
    </w:rPr>
  </w:style>
  <w:style w:type="paragraph" w:styleId="affb">
    <w:name w:val="endnote text"/>
    <w:basedOn w:val="a9"/>
    <w:link w:val="affc"/>
    <w:uiPriority w:val="99"/>
    <w:semiHidden/>
    <w:unhideWhenUsed/>
    <w:rsid w:val="008A7BED"/>
    <w:rPr>
      <w:sz w:val="20"/>
      <w:szCs w:val="20"/>
    </w:rPr>
  </w:style>
  <w:style w:type="character" w:customStyle="1" w:styleId="affc">
    <w:name w:val="Текст концевой сноски Знак"/>
    <w:basedOn w:val="aa"/>
    <w:link w:val="affb"/>
    <w:uiPriority w:val="99"/>
    <w:semiHidden/>
    <w:rsid w:val="008A7BED"/>
  </w:style>
  <w:style w:type="character" w:styleId="affd">
    <w:name w:val="endnote reference"/>
    <w:basedOn w:val="aa"/>
    <w:uiPriority w:val="99"/>
    <w:semiHidden/>
    <w:unhideWhenUsed/>
    <w:rsid w:val="008A7BED"/>
    <w:rPr>
      <w:vertAlign w:val="superscript"/>
    </w:rPr>
  </w:style>
  <w:style w:type="paragraph" w:styleId="9">
    <w:name w:val="toc 9"/>
    <w:basedOn w:val="a9"/>
    <w:next w:val="a9"/>
    <w:autoRedefine/>
    <w:locked/>
    <w:rsid w:val="00C54D9F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4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26" Type="http://schemas.openxmlformats.org/officeDocument/2006/relationships/header" Target="header5.xml"/><Relationship Id="rId39" Type="http://schemas.openxmlformats.org/officeDocument/2006/relationships/hyperlink" Target="https://standartgost.ru/g/%D0%93%D0%9E%D0%A1%D0%A2_5959" TargetMode="External"/><Relationship Id="rId21" Type="http://schemas.openxmlformats.org/officeDocument/2006/relationships/image" Target="media/image5.jpeg"/><Relationship Id="rId34" Type="http://schemas.openxmlformats.org/officeDocument/2006/relationships/image" Target="media/image12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easc.by" TargetMode="External"/><Relationship Id="rId20" Type="http://schemas.openxmlformats.org/officeDocument/2006/relationships/image" Target="media/image4.jpeg"/><Relationship Id="rId29" Type="http://schemas.openxmlformats.org/officeDocument/2006/relationships/footer" Target="footer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8.png"/><Relationship Id="rId32" Type="http://schemas.openxmlformats.org/officeDocument/2006/relationships/image" Target="media/image10.jpeg"/><Relationship Id="rId37" Type="http://schemas.openxmlformats.org/officeDocument/2006/relationships/hyperlink" Target="http://docs.cntd.ru/document/1200004819" TargetMode="External"/><Relationship Id="rId40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7.jpeg"/><Relationship Id="rId28" Type="http://schemas.openxmlformats.org/officeDocument/2006/relationships/footer" Target="footer5.xml"/><Relationship Id="rId36" Type="http://schemas.openxmlformats.org/officeDocument/2006/relationships/hyperlink" Target="http://docs.cntd.ru/document/1200004030" TargetMode="External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6.jpeg"/><Relationship Id="rId27" Type="http://schemas.openxmlformats.org/officeDocument/2006/relationships/header" Target="header6.xml"/><Relationship Id="rId30" Type="http://schemas.openxmlformats.org/officeDocument/2006/relationships/header" Target="header7.xml"/><Relationship Id="rId35" Type="http://schemas.openxmlformats.org/officeDocument/2006/relationships/hyperlink" Target="https://standartgost.ru/g/%D0%93%D0%9E%D0%A1%D0%A2_1770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1.gif"/><Relationship Id="rId25" Type="http://schemas.openxmlformats.org/officeDocument/2006/relationships/image" Target="media/image9.png"/><Relationship Id="rId33" Type="http://schemas.openxmlformats.org/officeDocument/2006/relationships/image" Target="media/image11.jpeg"/><Relationship Id="rId38" Type="http://schemas.openxmlformats.org/officeDocument/2006/relationships/hyperlink" Target="http://docs.cntd.ru/document/1200005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EA6-B333-44B8-9C0B-1E7154B1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Посуда без противопригорающего покрытия литая из алюминиевых сплавов</vt:lpstr>
    </vt:vector>
  </TitlesOfParts>
  <Company>MoBIL GROUP</Company>
  <LinksUpToDate>false</LinksUpToDate>
  <CharactersWithSpaces>43941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Посуда без противопригорающего покрытия литая из алюминиевых сплавов</dc:title>
  <dc:subject>Межгосударственный стандарт</dc:subject>
  <dc:creator>Филатов Ю.Ф.</dc:creator>
  <cp:keywords>Посуда без противопригорающего покрытия литая из алюминиевых сплавов</cp:keywords>
  <cp:lastModifiedBy>Филатов Юрий</cp:lastModifiedBy>
  <cp:revision>12</cp:revision>
  <cp:lastPrinted>2024-08-12T10:22:00Z</cp:lastPrinted>
  <dcterms:created xsi:type="dcterms:W3CDTF">2022-11-09T06:47:00Z</dcterms:created>
  <dcterms:modified xsi:type="dcterms:W3CDTF">2024-08-12T10:31:00Z</dcterms:modified>
</cp:coreProperties>
</file>